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9012" w14:textId="257974A6" w:rsidR="00A45713" w:rsidRDefault="005D245D">
      <w:r w:rsidRPr="005D245D">
        <w:t>https://www.investing.com/currencies/php-usd-historical-data</w:t>
      </w:r>
    </w:p>
    <w:sectPr w:rsidR="00A4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A6"/>
    <w:rsid w:val="001020A6"/>
    <w:rsid w:val="00532028"/>
    <w:rsid w:val="005D245D"/>
    <w:rsid w:val="008E6B47"/>
    <w:rsid w:val="00A4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A6BD18-DADB-41B9-974E-353E49B89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2025-11-02T14:48:00Z</dcterms:created>
  <dcterms:modified xsi:type="dcterms:W3CDTF">2025-11-02T14:48:00Z</dcterms:modified>
</cp:coreProperties>
</file>