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7397" w14:textId="71FF1B5B" w:rsidR="00A45713" w:rsidRDefault="00694178">
      <w:pPr>
        <w:rPr>
          <w:lang w:val="en-US"/>
        </w:rPr>
      </w:pPr>
      <w:hyperlink r:id="rId4" w:history="1">
        <w:r w:rsidRPr="006103B2">
          <w:rPr>
            <w:rStyle w:val="Hyperlink"/>
          </w:rPr>
          <w:t>https://www.bsp.gov.ph/SitePages/MediaAndResearch/ConsumerExpectationSurvey.aspx?utm_source=chatgpt.com</w:t>
        </w:r>
      </w:hyperlink>
    </w:p>
    <w:p w14:paraId="2583625E" w14:textId="7F3CD39A" w:rsidR="00694178" w:rsidRPr="00694178" w:rsidRDefault="00694178">
      <w:pPr>
        <w:rPr>
          <w:lang w:val="en-US"/>
        </w:rPr>
      </w:pPr>
      <w:r w:rsidRPr="00694178">
        <w:t xml:space="preserve">directly reflects </w:t>
      </w:r>
      <w:r w:rsidRPr="00694178">
        <w:rPr>
          <w:i/>
          <w:iCs/>
        </w:rPr>
        <w:t>household expectations</w:t>
      </w:r>
      <w:r w:rsidRPr="00694178">
        <w:t xml:space="preserve"> of </w:t>
      </w:r>
      <w:r w:rsidRPr="00694178">
        <w:rPr>
          <w:i/>
          <w:iCs/>
        </w:rPr>
        <w:t>inflation over the next 12 months</w:t>
      </w:r>
    </w:p>
    <w:sectPr w:rsidR="00694178" w:rsidRPr="00694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8E"/>
    <w:rsid w:val="000B5EB9"/>
    <w:rsid w:val="00532028"/>
    <w:rsid w:val="00694178"/>
    <w:rsid w:val="0072168E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445F3"/>
  <w15:chartTrackingRefBased/>
  <w15:docId w15:val="{59C1AF72-2886-4C42-891E-5298D7DA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1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sp.gov.ph/SitePages/MediaAndResearch/ConsumerExpectationSurvey.aspx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2025-11-28T13:21:00Z</dcterms:created>
  <dcterms:modified xsi:type="dcterms:W3CDTF">2025-11-28T13:22:00Z</dcterms:modified>
</cp:coreProperties>
</file>