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84A8" w14:textId="6344069E" w:rsidR="00FE47FF" w:rsidRPr="001F13D7" w:rsidRDefault="00FE47FF" w:rsidP="001F13D7">
      <w:pPr>
        <w:spacing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1F13D7">
        <w:rPr>
          <w:rFonts w:ascii="Arial" w:hAnsi="Arial" w:cs="Arial"/>
          <w:b/>
          <w:bCs/>
          <w:sz w:val="48"/>
          <w:szCs w:val="48"/>
        </w:rPr>
        <w:t xml:space="preserve">Universidad </w:t>
      </w:r>
      <w:r w:rsidR="001F13D7" w:rsidRPr="001F13D7">
        <w:rPr>
          <w:rFonts w:ascii="Arial" w:hAnsi="Arial" w:cs="Arial"/>
          <w:b/>
          <w:bCs/>
          <w:sz w:val="48"/>
          <w:szCs w:val="48"/>
        </w:rPr>
        <w:t>Tecnológica</w:t>
      </w:r>
      <w:r w:rsidRPr="001F13D7">
        <w:rPr>
          <w:rFonts w:ascii="Arial" w:hAnsi="Arial" w:cs="Arial"/>
          <w:b/>
          <w:bCs/>
          <w:sz w:val="48"/>
          <w:szCs w:val="48"/>
        </w:rPr>
        <w:t xml:space="preserve"> de Tlaxcala</w:t>
      </w:r>
    </w:p>
    <w:p w14:paraId="6231D0D0" w14:textId="4CF9E59B" w:rsidR="001F13D7" w:rsidRDefault="001F13D7" w:rsidP="009C58AE">
      <w:pPr>
        <w:spacing w:line="240" w:lineRule="auto"/>
        <w:jc w:val="center"/>
      </w:pPr>
      <w:r>
        <w:t>Organismo Público Descentralizado del Gobierno del Estado.</w:t>
      </w:r>
    </w:p>
    <w:p w14:paraId="131CBB3D" w14:textId="77777777" w:rsidR="001F13D7" w:rsidRDefault="001F13D7" w:rsidP="001F13D7">
      <w:pPr>
        <w:spacing w:line="360" w:lineRule="auto"/>
        <w:jc w:val="center"/>
      </w:pPr>
    </w:p>
    <w:p w14:paraId="0F78FD46" w14:textId="3BA53284" w:rsidR="001F13D7" w:rsidRPr="001F13D7" w:rsidRDefault="001F13D7" w:rsidP="001F13D7">
      <w:pPr>
        <w:spacing w:line="360" w:lineRule="auto"/>
        <w:jc w:val="center"/>
        <w:rPr>
          <w:rFonts w:ascii="Arial" w:hAnsi="Arial" w:cs="Arial"/>
          <w:sz w:val="44"/>
          <w:szCs w:val="44"/>
        </w:rPr>
      </w:pPr>
      <w:r w:rsidRPr="001F13D7">
        <w:rPr>
          <w:rFonts w:ascii="Arial" w:hAnsi="Arial" w:cs="Arial"/>
          <w:sz w:val="44"/>
          <w:szCs w:val="44"/>
        </w:rPr>
        <w:t>Integradora</w:t>
      </w:r>
    </w:p>
    <w:p w14:paraId="4EC4C878" w14:textId="51624A66" w:rsidR="001F13D7" w:rsidRDefault="001F13D7" w:rsidP="009C58AE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</w:t>
      </w:r>
      <w:r w:rsidR="00FE47FF" w:rsidRPr="001F13D7">
        <w:rPr>
          <w:rFonts w:ascii="Arial" w:hAnsi="Arial" w:cs="Arial"/>
          <w:sz w:val="32"/>
          <w:szCs w:val="32"/>
        </w:rPr>
        <w:t>JAH Empleos</w:t>
      </w:r>
      <w:r>
        <w:rPr>
          <w:rFonts w:ascii="Arial" w:hAnsi="Arial" w:cs="Arial"/>
          <w:sz w:val="32"/>
          <w:szCs w:val="32"/>
        </w:rPr>
        <w:t>”</w:t>
      </w:r>
    </w:p>
    <w:p w14:paraId="42CCFC5A" w14:textId="77777777" w:rsidR="009C58AE" w:rsidRPr="001F13D7" w:rsidRDefault="009C58AE" w:rsidP="009C58AE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9BAB4CF" w14:textId="01426AF6" w:rsidR="00FE47FF" w:rsidRPr="001F13D7" w:rsidRDefault="00FE47FF" w:rsidP="001F13D7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1F13D7">
        <w:rPr>
          <w:rFonts w:ascii="Arial" w:hAnsi="Arial" w:cs="Arial"/>
          <w:sz w:val="40"/>
          <w:szCs w:val="40"/>
        </w:rPr>
        <w:t>Presenta:</w:t>
      </w:r>
    </w:p>
    <w:p w14:paraId="6C0DFD90" w14:textId="7F93DCAE" w:rsidR="00FE47FF" w:rsidRPr="001F13D7" w:rsidRDefault="009C58AE" w:rsidP="001F13D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T.S.U. </w:t>
      </w:r>
      <w:r w:rsidR="00FE47FF" w:rsidRPr="001F13D7">
        <w:rPr>
          <w:rFonts w:ascii="Arial" w:hAnsi="Arial" w:cs="Arial"/>
          <w:sz w:val="32"/>
          <w:szCs w:val="32"/>
        </w:rPr>
        <w:t>Astrid Deyadira González Loaiza</w:t>
      </w:r>
    </w:p>
    <w:p w14:paraId="6C2E4888" w14:textId="7820CB9D" w:rsidR="00FE47FF" w:rsidRPr="001F13D7" w:rsidRDefault="009C58AE" w:rsidP="001F13D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T.S.U. </w:t>
      </w:r>
      <w:r w:rsidR="00FE47FF" w:rsidRPr="001F13D7">
        <w:rPr>
          <w:rFonts w:ascii="Arial" w:hAnsi="Arial" w:cs="Arial"/>
          <w:sz w:val="32"/>
          <w:szCs w:val="32"/>
        </w:rPr>
        <w:t xml:space="preserve">Horacio Carmona </w:t>
      </w:r>
      <w:r w:rsidR="001F13D7" w:rsidRPr="001F13D7">
        <w:rPr>
          <w:rFonts w:ascii="Arial" w:hAnsi="Arial" w:cs="Arial"/>
          <w:sz w:val="32"/>
          <w:szCs w:val="32"/>
        </w:rPr>
        <w:t>Sánchez</w:t>
      </w:r>
    </w:p>
    <w:p w14:paraId="18CAB2D2" w14:textId="7B1EA8EF" w:rsidR="001F13D7" w:rsidRDefault="009C58AE" w:rsidP="001F13D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T.S.U. </w:t>
      </w:r>
      <w:r w:rsidR="00FE47FF" w:rsidRPr="001F13D7">
        <w:rPr>
          <w:rFonts w:ascii="Arial" w:hAnsi="Arial" w:cs="Arial"/>
          <w:sz w:val="32"/>
          <w:szCs w:val="32"/>
        </w:rPr>
        <w:t>Jonathan Galindo González</w:t>
      </w:r>
    </w:p>
    <w:p w14:paraId="5480334A" w14:textId="553C92C5" w:rsidR="009C58AE" w:rsidRDefault="009C58AE" w:rsidP="001F13D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FD77732" w14:textId="59606F68" w:rsidR="009C58AE" w:rsidRDefault="009C58AE" w:rsidP="001F13D7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9C58AE">
        <w:rPr>
          <w:rFonts w:ascii="Arial" w:hAnsi="Arial" w:cs="Arial"/>
          <w:sz w:val="40"/>
          <w:szCs w:val="40"/>
        </w:rPr>
        <w:t>Docente</w:t>
      </w:r>
      <w:r>
        <w:rPr>
          <w:rFonts w:ascii="Arial" w:hAnsi="Arial" w:cs="Arial"/>
          <w:sz w:val="40"/>
          <w:szCs w:val="40"/>
        </w:rPr>
        <w:t>:</w:t>
      </w:r>
    </w:p>
    <w:p w14:paraId="3D380661" w14:textId="29EA4E24" w:rsidR="001F13D7" w:rsidRPr="009C58AE" w:rsidRDefault="009C58AE" w:rsidP="009C58AE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9C58AE">
        <w:rPr>
          <w:rFonts w:ascii="Arial" w:hAnsi="Arial" w:cs="Arial"/>
          <w:sz w:val="32"/>
          <w:szCs w:val="32"/>
        </w:rPr>
        <w:t>M.I.A Margarita Lima Esteban</w:t>
      </w:r>
    </w:p>
    <w:p w14:paraId="6C281D8C" w14:textId="5A02773F" w:rsidR="001F13D7" w:rsidRDefault="001F13D7" w:rsidP="00FE47FF">
      <w:pPr>
        <w:jc w:val="center"/>
      </w:pPr>
    </w:p>
    <w:p w14:paraId="2BA5A19A" w14:textId="0C355223" w:rsidR="001F13D7" w:rsidRDefault="001F13D7" w:rsidP="00FE47FF">
      <w:pPr>
        <w:jc w:val="center"/>
      </w:pPr>
    </w:p>
    <w:p w14:paraId="749CBD3D" w14:textId="3C14B3AA" w:rsidR="001F13D7" w:rsidRDefault="001F13D7" w:rsidP="00FE47FF">
      <w:pPr>
        <w:jc w:val="center"/>
      </w:pPr>
    </w:p>
    <w:p w14:paraId="013D46D2" w14:textId="77777777" w:rsidR="001F13D7" w:rsidRPr="00CA67FD" w:rsidRDefault="001F13D7" w:rsidP="00FE47FF">
      <w:pPr>
        <w:jc w:val="center"/>
        <w:rPr>
          <w:rFonts w:ascii="Arial" w:hAnsi="Arial" w:cs="Arial"/>
          <w:sz w:val="24"/>
          <w:szCs w:val="24"/>
        </w:rPr>
      </w:pPr>
    </w:p>
    <w:p w14:paraId="4D980E35" w14:textId="350DBBC8" w:rsidR="00FE47FF" w:rsidRPr="00CA67FD" w:rsidRDefault="00FE47FF" w:rsidP="00CA67F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CA67FD">
        <w:rPr>
          <w:rFonts w:ascii="Arial" w:hAnsi="Arial" w:cs="Arial"/>
          <w:sz w:val="24"/>
          <w:szCs w:val="24"/>
        </w:rPr>
        <w:t>El Carmen Xalpatlah</w:t>
      </w:r>
      <w:r w:rsidR="001F13D7" w:rsidRPr="00CA67FD">
        <w:rPr>
          <w:rFonts w:ascii="Arial" w:hAnsi="Arial" w:cs="Arial"/>
          <w:sz w:val="24"/>
          <w:szCs w:val="24"/>
        </w:rPr>
        <w:t>uaya, Huamantla, Tlaxcala</w:t>
      </w:r>
    </w:p>
    <w:p w14:paraId="3F7030E1" w14:textId="1B1D9078" w:rsidR="00817AC7" w:rsidRDefault="001F13D7" w:rsidP="00CA67FD">
      <w:pPr>
        <w:spacing w:line="360" w:lineRule="auto"/>
        <w:jc w:val="right"/>
      </w:pPr>
      <w:r w:rsidRPr="00CA67FD">
        <w:rPr>
          <w:rFonts w:ascii="Arial" w:hAnsi="Arial" w:cs="Arial"/>
          <w:sz w:val="24"/>
          <w:szCs w:val="24"/>
        </w:rPr>
        <w:t>Septiembre de 2022</w:t>
      </w:r>
      <w:r w:rsidR="00817AC7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2316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7589FA" w14:textId="24F274BE" w:rsidR="004474F8" w:rsidRDefault="004474F8">
          <w:pPr>
            <w:pStyle w:val="TtuloTDC"/>
          </w:pPr>
          <w:r>
            <w:rPr>
              <w:lang w:val="es-ES"/>
            </w:rPr>
            <w:t>Contenido</w:t>
          </w:r>
        </w:p>
        <w:p w14:paraId="7966C505" w14:textId="2199149D" w:rsidR="0022688E" w:rsidRDefault="004474F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84480" w:history="1">
            <w:r w:rsidR="0022688E" w:rsidRPr="00DD00BA">
              <w:rPr>
                <w:rStyle w:val="Hipervnculo"/>
                <w:noProof/>
              </w:rPr>
              <w:t>Resumen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_Toc115184480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3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76A13D4F" w14:textId="04A0FFA0" w:rsidR="0022688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1" w:history="1">
            <w:r w:rsidR="0022688E" w:rsidRPr="00DD00BA">
              <w:rPr>
                <w:rStyle w:val="Hipervnculo"/>
                <w:rFonts w:cs="Arial"/>
                <w:noProof/>
              </w:rPr>
              <w:t>1.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rFonts w:cs="Arial"/>
                <w:noProof/>
              </w:rPr>
              <w:t>JAH Empleos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_Toc115184481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4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22BA0081" w14:textId="69B1A082" w:rsidR="0022688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2" w:history="1">
            <w:r w:rsidR="0022688E" w:rsidRPr="00DD00BA">
              <w:rPr>
                <w:rStyle w:val="Hipervnculo"/>
                <w:noProof/>
              </w:rPr>
              <w:t>2.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noProof/>
              </w:rPr>
              <w:t>Planteamiento del Problema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_Toc115184482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4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54B211A1" w14:textId="62412B3B" w:rsidR="0022688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3" w:history="1">
            <w:r w:rsidR="0022688E" w:rsidRPr="00DD00BA">
              <w:rPr>
                <w:rStyle w:val="Hipervnculo"/>
                <w:noProof/>
              </w:rPr>
              <w:t>3.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noProof/>
              </w:rPr>
              <w:t>Objetivos Generales y Específicos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_Toc115184483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4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4E5B333E" w14:textId="69BD7B81" w:rsidR="0022688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4" w:history="1">
            <w:r w:rsidR="0022688E" w:rsidRPr="00DD00BA">
              <w:rPr>
                <w:rStyle w:val="Hipervnculo"/>
                <w:noProof/>
              </w:rPr>
              <w:t>3.1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noProof/>
              </w:rPr>
              <w:t>Generales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_Toc115184484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4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1BC99EA1" w14:textId="3A89E211" w:rsidR="0022688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5" w:history="1">
            <w:r w:rsidR="0022688E" w:rsidRPr="00DD00BA">
              <w:rPr>
                <w:rStyle w:val="Hipervnculo"/>
                <w:noProof/>
              </w:rPr>
              <w:t>3.2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noProof/>
              </w:rPr>
              <w:t>Específicos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_Toc115184485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4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20D73672" w14:textId="068EAF46" w:rsidR="0022688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6" w:history="1">
            <w:r w:rsidR="0022688E" w:rsidRPr="00DD00BA">
              <w:rPr>
                <w:rStyle w:val="Hipervnculo"/>
                <w:noProof/>
              </w:rPr>
              <w:t>4.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noProof/>
              </w:rPr>
              <w:t>Justificación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_Toc115184486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5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7B50707A" w14:textId="4404118D" w:rsidR="0022688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7" w:history="1">
            <w:r w:rsidR="0022688E" w:rsidRPr="00DD00BA">
              <w:rPr>
                <w:rStyle w:val="Hipervnculo"/>
                <w:noProof/>
              </w:rPr>
              <w:t>5.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noProof/>
              </w:rPr>
              <w:t>Alcance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_Toc115184487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5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57F7F9F2" w14:textId="68064F1E" w:rsidR="0022688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8" w:history="1">
            <w:r w:rsidR="0022688E" w:rsidRPr="00DD00BA">
              <w:rPr>
                <w:rStyle w:val="Hipervnculo"/>
                <w:noProof/>
              </w:rPr>
              <w:t>6.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noProof/>
              </w:rPr>
              <w:t>Limitaciones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_Toc115184488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5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5F3C9C0B" w14:textId="14D10402" w:rsidR="0022688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9" w:history="1">
            <w:r w:rsidR="0022688E" w:rsidRPr="00DD00BA">
              <w:rPr>
                <w:rStyle w:val="Hipervnculo"/>
                <w:noProof/>
              </w:rPr>
              <w:t>7.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noProof/>
              </w:rPr>
              <w:t>Requerimientos Funcionales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_Toc115184489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5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333B37C0" w14:textId="7AEBF181" w:rsidR="0022688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90" w:history="1">
            <w:r w:rsidR="0022688E" w:rsidRPr="00DD00BA">
              <w:rPr>
                <w:rStyle w:val="Hipervnculo"/>
                <w:noProof/>
              </w:rPr>
              <w:t>8.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noProof/>
              </w:rPr>
              <w:t>Requerimientos no Funcionales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_Toc115184490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5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01D68DDB" w14:textId="1CDE568D" w:rsidR="0022688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91" w:history="1">
            <w:r w:rsidR="0022688E" w:rsidRPr="00DD00BA">
              <w:rPr>
                <w:rStyle w:val="Hipervnculo"/>
                <w:noProof/>
              </w:rPr>
              <w:t>9.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noProof/>
              </w:rPr>
              <w:t>Cronograma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_Toc115184491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5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3F3B11FD" w14:textId="1F0CBA84" w:rsidR="004474F8" w:rsidRDefault="004474F8">
          <w:r>
            <w:rPr>
              <w:b/>
              <w:bCs/>
              <w:lang w:val="es-ES"/>
            </w:rPr>
            <w:fldChar w:fldCharType="end"/>
          </w:r>
        </w:p>
      </w:sdtContent>
    </w:sdt>
    <w:p w14:paraId="3C9ADD61" w14:textId="77777777" w:rsidR="004474F8" w:rsidRDefault="004474F8" w:rsidP="00817AC7"/>
    <w:p w14:paraId="42BFA473" w14:textId="77777777" w:rsidR="001A4B5F" w:rsidRDefault="001A4B5F">
      <w:r>
        <w:br w:type="page"/>
      </w:r>
    </w:p>
    <w:p w14:paraId="6734AECF" w14:textId="48B6FA88" w:rsidR="001A4B5F" w:rsidRPr="0050296D" w:rsidRDefault="001A4B5F" w:rsidP="0050296D">
      <w:pPr>
        <w:pStyle w:val="Ttulo1"/>
      </w:pPr>
      <w:bookmarkStart w:id="0" w:name="_Toc115184480"/>
      <w:r w:rsidRPr="0050296D">
        <w:lastRenderedPageBreak/>
        <w:t>Resumen</w:t>
      </w:r>
      <w:bookmarkEnd w:id="0"/>
      <w:r w:rsidR="00321BC8" w:rsidRPr="0050296D">
        <w:br w:type="page"/>
      </w:r>
    </w:p>
    <w:p w14:paraId="08B8A9C3" w14:textId="77777777" w:rsidR="00321BC8" w:rsidRDefault="00321BC8"/>
    <w:p w14:paraId="64605E84" w14:textId="5CBBE2B3" w:rsidR="00321BC8" w:rsidRDefault="003E109F" w:rsidP="001C4B4C">
      <w:pPr>
        <w:pStyle w:val="Ttulo1"/>
        <w:numPr>
          <w:ilvl w:val="0"/>
          <w:numId w:val="6"/>
        </w:numPr>
        <w:spacing w:line="360" w:lineRule="auto"/>
        <w:rPr>
          <w:rFonts w:cs="Arial"/>
        </w:rPr>
      </w:pPr>
      <w:bookmarkStart w:id="1" w:name="_Toc115184481"/>
      <w:r>
        <w:rPr>
          <w:rFonts w:cs="Arial"/>
        </w:rPr>
        <w:t>JAH Empleos</w:t>
      </w:r>
      <w:bookmarkEnd w:id="1"/>
    </w:p>
    <w:p w14:paraId="72F438AF" w14:textId="0AAFED1B" w:rsidR="00A75951" w:rsidRPr="001C4B4C" w:rsidRDefault="00A75951" w:rsidP="001C4B4C">
      <w:pPr>
        <w:pStyle w:val="Sinespaciado"/>
        <w:spacing w:line="360" w:lineRule="auto"/>
      </w:pPr>
      <w:r>
        <w:t>JAH Empleos que brinda un servicio de búsqueda de empleo para la mejora de oportunidades de encontrar una o varias vacantes específicamente</w:t>
      </w:r>
      <w:r w:rsidR="00720B2B">
        <w:t xml:space="preserve"> utilizando la bolsa de Trabajo de la Universidad Tecnológica de Tlaxcala</w:t>
      </w:r>
      <w:r>
        <w:t xml:space="preserve">, se tiene como propósito crear </w:t>
      </w:r>
      <w:r w:rsidR="00F5626B">
        <w:t>una herramienta multiplataforma para automatizar la creación de vacantes y consulta de estos.</w:t>
      </w:r>
    </w:p>
    <w:p w14:paraId="63508EF4" w14:textId="48C097E1" w:rsidR="0036545A" w:rsidRPr="0036545A" w:rsidRDefault="003E109F" w:rsidP="0065301B">
      <w:pPr>
        <w:pStyle w:val="Ttulo1"/>
        <w:numPr>
          <w:ilvl w:val="0"/>
          <w:numId w:val="6"/>
        </w:numPr>
        <w:spacing w:line="360" w:lineRule="auto"/>
      </w:pPr>
      <w:bookmarkStart w:id="2" w:name="_Toc115184482"/>
      <w:r>
        <w:t>Planteamiento del Problema</w:t>
      </w:r>
      <w:bookmarkEnd w:id="2"/>
    </w:p>
    <w:p w14:paraId="68E483BD" w14:textId="6CF4F5AA" w:rsidR="00DD375D" w:rsidRPr="003D2AC5" w:rsidRDefault="00DD375D" w:rsidP="0065301B">
      <w:pPr>
        <w:pStyle w:val="Sinespaciado"/>
        <w:spacing w:line="360" w:lineRule="auto"/>
      </w:pPr>
      <w:r>
        <w:t>La empresa JAH tiene como finalidad mejorar la bolsa de trabajo de la Universidad Tecnológica de Tlaxcala</w:t>
      </w:r>
      <w:r w:rsidR="00D7204E">
        <w:t>, para que los estudiantes puedan consultar las distintas ofertas en estadías, bolsa de trabajo orientado a los perfiles de la carrera IDGS, IRIC. Lo cual se desea proponer una herramienta multiplataforma para la solución de estos.</w:t>
      </w:r>
    </w:p>
    <w:p w14:paraId="65F8816D" w14:textId="18551F52" w:rsidR="0036545A" w:rsidRPr="0036545A" w:rsidRDefault="003E109F" w:rsidP="0065301B">
      <w:pPr>
        <w:pStyle w:val="Ttulo1"/>
        <w:numPr>
          <w:ilvl w:val="0"/>
          <w:numId w:val="6"/>
        </w:numPr>
        <w:spacing w:line="360" w:lineRule="auto"/>
      </w:pPr>
      <w:bookmarkStart w:id="3" w:name="_Toc115184483"/>
      <w:r>
        <w:t xml:space="preserve">Objetivos Generales y </w:t>
      </w:r>
      <w:r w:rsidR="001F2BD2">
        <w:t>Específicos</w:t>
      </w:r>
      <w:bookmarkEnd w:id="3"/>
    </w:p>
    <w:p w14:paraId="561475A0" w14:textId="149F4391" w:rsidR="004474F8" w:rsidRDefault="001F2BD2" w:rsidP="0065301B">
      <w:pPr>
        <w:pStyle w:val="Ttulo2"/>
        <w:numPr>
          <w:ilvl w:val="1"/>
          <w:numId w:val="6"/>
        </w:numPr>
        <w:spacing w:line="360" w:lineRule="auto"/>
      </w:pPr>
      <w:bookmarkStart w:id="4" w:name="_Toc115184484"/>
      <w:r>
        <w:t>Generales</w:t>
      </w:r>
      <w:bookmarkEnd w:id="4"/>
    </w:p>
    <w:p w14:paraId="341992EA" w14:textId="5A7241E4" w:rsidR="0047066E" w:rsidRDefault="0047066E" w:rsidP="0065301B">
      <w:pPr>
        <w:pStyle w:val="Sinespaciado"/>
        <w:spacing w:line="360" w:lineRule="auto"/>
      </w:pPr>
      <w:r>
        <w:t xml:space="preserve">En el </w:t>
      </w:r>
      <w:r w:rsidR="001D592C">
        <w:t>tiempo determinado de 8 semanas</w:t>
      </w:r>
      <w:r>
        <w:t xml:space="preserve"> se deberá construir una aplicación móvil y pagina web progresiva, </w:t>
      </w:r>
      <w:r w:rsidR="001D592C">
        <w:t xml:space="preserve">cumpliendo con los 8 </w:t>
      </w:r>
      <w:r w:rsidR="005B15F5">
        <w:t>RF (</w:t>
      </w:r>
      <w:r w:rsidR="001D592C">
        <w:t xml:space="preserve">Requerimientos Funcionales) establecidos para </w:t>
      </w:r>
      <w:r>
        <w:t>su principal función es la consulta las distintas</w:t>
      </w:r>
      <w:r w:rsidR="001D6CB2">
        <w:t xml:space="preserve"> vacantes de la bolsa de empleo de la Universidad Tecnológica de Tlaxcala, como también para los de estadías</w:t>
      </w:r>
      <w:r w:rsidR="001D592C">
        <w:t xml:space="preserve">, </w:t>
      </w:r>
    </w:p>
    <w:p w14:paraId="0B755EB0" w14:textId="77777777" w:rsidR="0065301B" w:rsidRPr="0036545A" w:rsidRDefault="0065301B" w:rsidP="0065301B">
      <w:pPr>
        <w:pStyle w:val="Sinespaciado"/>
        <w:spacing w:line="360" w:lineRule="auto"/>
      </w:pPr>
    </w:p>
    <w:p w14:paraId="1EDAE986" w14:textId="05634190" w:rsidR="001F2BD2" w:rsidRDefault="001F2BD2" w:rsidP="0065301B">
      <w:pPr>
        <w:pStyle w:val="Ttulo2"/>
        <w:numPr>
          <w:ilvl w:val="1"/>
          <w:numId w:val="6"/>
        </w:numPr>
        <w:spacing w:line="360" w:lineRule="auto"/>
      </w:pPr>
      <w:bookmarkStart w:id="5" w:name="_Toc115184485"/>
      <w:r>
        <w:t>Específicos</w:t>
      </w:r>
      <w:bookmarkEnd w:id="5"/>
    </w:p>
    <w:p w14:paraId="4BD6EE61" w14:textId="383045B4" w:rsidR="0065301B" w:rsidRDefault="0065301B" w:rsidP="0065301B">
      <w:pPr>
        <w:pStyle w:val="Sinespaciado"/>
        <w:numPr>
          <w:ilvl w:val="0"/>
          <w:numId w:val="8"/>
        </w:numPr>
        <w:spacing w:line="360" w:lineRule="auto"/>
      </w:pPr>
      <w:r>
        <w:t>Determinar los requerimientos funcionales y no funcionales necesarios</w:t>
      </w:r>
    </w:p>
    <w:p w14:paraId="2EEED399" w14:textId="197AB344" w:rsidR="0065301B" w:rsidRDefault="0065301B" w:rsidP="0065301B">
      <w:pPr>
        <w:pStyle w:val="Sinespaciado"/>
        <w:numPr>
          <w:ilvl w:val="0"/>
          <w:numId w:val="8"/>
        </w:numPr>
        <w:spacing w:line="360" w:lineRule="auto"/>
      </w:pPr>
      <w:r>
        <w:t>Modelar la aplicación para cumplir con los requerimientos encontrados en el análisis</w:t>
      </w:r>
    </w:p>
    <w:p w14:paraId="2EDB6281" w14:textId="4D88EA43" w:rsidR="0065301B" w:rsidRDefault="0065301B" w:rsidP="0065301B">
      <w:pPr>
        <w:pStyle w:val="Sinespaciado"/>
        <w:numPr>
          <w:ilvl w:val="0"/>
          <w:numId w:val="8"/>
        </w:numPr>
        <w:spacing w:line="360" w:lineRule="auto"/>
      </w:pPr>
      <w:r>
        <w:t>Diseñar e implementar interfaces del sistema para que sean intuitivas y amigables con el usuario final.</w:t>
      </w:r>
    </w:p>
    <w:p w14:paraId="188FD8D8" w14:textId="4D60D101" w:rsidR="0065301B" w:rsidRPr="0065301B" w:rsidRDefault="0065301B" w:rsidP="00F42E71">
      <w:pPr>
        <w:pStyle w:val="Sinespaciado"/>
        <w:numPr>
          <w:ilvl w:val="0"/>
          <w:numId w:val="8"/>
        </w:numPr>
        <w:spacing w:line="360" w:lineRule="auto"/>
      </w:pPr>
      <w:r>
        <w:lastRenderedPageBreak/>
        <w:t>Realizar la implementación de la aplicación.</w:t>
      </w:r>
    </w:p>
    <w:p w14:paraId="049A11C6" w14:textId="33B4B4BD" w:rsidR="001F2BD2" w:rsidRDefault="008E4D1C" w:rsidP="00F42E71">
      <w:pPr>
        <w:pStyle w:val="Ttulo1"/>
        <w:numPr>
          <w:ilvl w:val="0"/>
          <w:numId w:val="6"/>
        </w:numPr>
        <w:spacing w:line="360" w:lineRule="auto"/>
      </w:pPr>
      <w:bookmarkStart w:id="6" w:name="_Toc115184486"/>
      <w:r>
        <w:t>Justificación</w:t>
      </w:r>
      <w:bookmarkEnd w:id="6"/>
    </w:p>
    <w:p w14:paraId="48532C81" w14:textId="6BCF4CBB" w:rsidR="009650F9" w:rsidRPr="009650F9" w:rsidRDefault="00F42E71" w:rsidP="00FE1D4A">
      <w:pPr>
        <w:pStyle w:val="Sinespaciado"/>
        <w:spacing w:line="360" w:lineRule="auto"/>
      </w:pPr>
      <w:r>
        <w:t xml:space="preserve">Implementar el uso de la tecnología en una aplicación ya no es un lujo, sino una necesidad y, mucho </w:t>
      </w:r>
      <w:r w:rsidR="0098683A">
        <w:t>más</w:t>
      </w:r>
      <w:r>
        <w:t xml:space="preserve"> si se busca agilizar procesos, reducir el tiempo de consulta de una o varias vacantes hacia varios usuarios y estar a la vanguardia con la competencia.</w:t>
      </w:r>
    </w:p>
    <w:p w14:paraId="1A5EAFAB" w14:textId="0ABF9733" w:rsidR="008E4D1C" w:rsidRDefault="008E4D1C" w:rsidP="00FE1D4A">
      <w:pPr>
        <w:pStyle w:val="Ttulo1"/>
        <w:numPr>
          <w:ilvl w:val="0"/>
          <w:numId w:val="6"/>
        </w:numPr>
        <w:spacing w:line="360" w:lineRule="auto"/>
      </w:pPr>
      <w:bookmarkStart w:id="7" w:name="_Toc115184487"/>
      <w:r>
        <w:t>Alcance</w:t>
      </w:r>
      <w:bookmarkEnd w:id="7"/>
    </w:p>
    <w:p w14:paraId="73183D57" w14:textId="2FFBFCAC" w:rsidR="0098683A" w:rsidRDefault="0098683A" w:rsidP="00FE1D4A">
      <w:pPr>
        <w:pStyle w:val="Sinespaciado"/>
        <w:spacing w:line="360" w:lineRule="auto"/>
      </w:pPr>
      <w:r>
        <w:t>Esta aplicación multiplataforma facilitara el manejo de las operaciones realizadas durante su uso como son la consulta de vacantes, creación de vacantes</w:t>
      </w:r>
      <w:r w:rsidR="00FE1D4A">
        <w:t>, postularse en una vacante, almacenamiento de la información en una base de datos.</w:t>
      </w:r>
    </w:p>
    <w:p w14:paraId="71192C19" w14:textId="540AA17E" w:rsidR="00FE1D4A" w:rsidRPr="0098683A" w:rsidRDefault="00FE1D4A" w:rsidP="00FE1D4A">
      <w:pPr>
        <w:pStyle w:val="Sinespaciado"/>
        <w:spacing w:line="360" w:lineRule="auto"/>
      </w:pPr>
      <w:r>
        <w:t>La aplicación que se desea construir tiene como finalidad aumentar los beneficios de cada usuario en su operación de esta misma app,</w:t>
      </w:r>
      <w:r w:rsidR="005B15F5">
        <w:t xml:space="preserve"> </w:t>
      </w:r>
      <w:r>
        <w:t xml:space="preserve">permitiendo </w:t>
      </w:r>
      <w:r w:rsidR="005B15F5">
        <w:t xml:space="preserve">así </w:t>
      </w:r>
      <w:r>
        <w:t>que pueda ser mejorado y adaptándose a su circunstancia.</w:t>
      </w:r>
    </w:p>
    <w:p w14:paraId="79A1CDB5" w14:textId="58F3A641" w:rsidR="008E4D1C" w:rsidRDefault="008E4D1C" w:rsidP="003D2AC5">
      <w:pPr>
        <w:pStyle w:val="Ttulo1"/>
        <w:numPr>
          <w:ilvl w:val="0"/>
          <w:numId w:val="6"/>
        </w:numPr>
        <w:spacing w:line="360" w:lineRule="auto"/>
      </w:pPr>
      <w:bookmarkStart w:id="8" w:name="_Toc115184488"/>
      <w:r>
        <w:t>Limitaciones</w:t>
      </w:r>
      <w:bookmarkEnd w:id="8"/>
    </w:p>
    <w:p w14:paraId="163DEE4C" w14:textId="77777777" w:rsidR="001C31B3" w:rsidRPr="001C31B3" w:rsidRDefault="001C31B3" w:rsidP="001C31B3"/>
    <w:p w14:paraId="76DFDD81" w14:textId="4AC89B30" w:rsidR="0065301B" w:rsidRDefault="004474F8" w:rsidP="003D2AC5">
      <w:pPr>
        <w:pStyle w:val="Ttulo1"/>
        <w:numPr>
          <w:ilvl w:val="0"/>
          <w:numId w:val="6"/>
        </w:numPr>
        <w:spacing w:line="360" w:lineRule="auto"/>
      </w:pPr>
      <w:bookmarkStart w:id="9" w:name="_Toc115184489"/>
      <w:r>
        <w:t>Requerimientos Funcionale</w:t>
      </w:r>
      <w:r w:rsidR="003D2AC5">
        <w:t>s</w:t>
      </w:r>
      <w:bookmarkEnd w:id="9"/>
    </w:p>
    <w:p w14:paraId="0CF66B37" w14:textId="345FB511" w:rsidR="0050296D" w:rsidRDefault="0050296D" w:rsidP="0050296D">
      <w:pPr>
        <w:pStyle w:val="Ttulo1"/>
        <w:numPr>
          <w:ilvl w:val="0"/>
          <w:numId w:val="6"/>
        </w:numPr>
      </w:pPr>
      <w:bookmarkStart w:id="10" w:name="_Toc115184490"/>
      <w:r>
        <w:t>Requerimientos no Funcionales</w:t>
      </w:r>
      <w:bookmarkEnd w:id="10"/>
    </w:p>
    <w:p w14:paraId="56B2224B" w14:textId="65AED9C1" w:rsidR="0050296D" w:rsidRPr="0050296D" w:rsidRDefault="0050296D" w:rsidP="0050296D">
      <w:pPr>
        <w:pStyle w:val="Ttulo1"/>
        <w:numPr>
          <w:ilvl w:val="0"/>
          <w:numId w:val="6"/>
        </w:numPr>
      </w:pPr>
      <w:bookmarkStart w:id="11" w:name="_Toc115184491"/>
      <w:r>
        <w:t>Cronograma</w:t>
      </w:r>
      <w:bookmarkEnd w:id="11"/>
    </w:p>
    <w:p w14:paraId="01FF14FA" w14:textId="77777777" w:rsidR="0065301B" w:rsidRDefault="0065301B">
      <w:pPr>
        <w:rPr>
          <w:rFonts w:ascii="Arial" w:eastAsiaTheme="majorEastAsia" w:hAnsi="Arial" w:cstheme="majorBidi"/>
          <w:sz w:val="28"/>
          <w:szCs w:val="32"/>
        </w:rPr>
      </w:pPr>
      <w:r>
        <w:br w:type="page"/>
      </w:r>
    </w:p>
    <w:p w14:paraId="456E8CE2" w14:textId="28ECA582" w:rsidR="0065301B" w:rsidRDefault="0065301B">
      <w:pPr>
        <w:rPr>
          <w:rFonts w:ascii="Arial" w:eastAsiaTheme="majorEastAsia" w:hAnsi="Arial" w:cstheme="majorBidi"/>
          <w:sz w:val="28"/>
          <w:szCs w:val="32"/>
        </w:rPr>
      </w:pPr>
    </w:p>
    <w:p w14:paraId="4A313FEB" w14:textId="3E57B96B" w:rsidR="003E109F" w:rsidRPr="0065301B" w:rsidRDefault="003E109F" w:rsidP="0065301B">
      <w:pPr>
        <w:rPr>
          <w:rFonts w:ascii="Arial" w:eastAsiaTheme="majorEastAsia" w:hAnsi="Arial" w:cstheme="majorBidi"/>
          <w:sz w:val="28"/>
          <w:szCs w:val="32"/>
        </w:rPr>
      </w:pPr>
    </w:p>
    <w:sectPr w:rsidR="003E109F" w:rsidRPr="0065301B" w:rsidSect="00004378">
      <w:headerReference w:type="default" r:id="rId8"/>
      <w:footerReference w:type="default" r:id="rId9"/>
      <w:pgSz w:w="12240" w:h="15840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C3AC0" w14:textId="77777777" w:rsidR="0012285A" w:rsidRDefault="0012285A" w:rsidP="000B7AEC">
      <w:pPr>
        <w:spacing w:after="0" w:line="240" w:lineRule="auto"/>
      </w:pPr>
      <w:r>
        <w:separator/>
      </w:r>
    </w:p>
  </w:endnote>
  <w:endnote w:type="continuationSeparator" w:id="0">
    <w:p w14:paraId="18A9602D" w14:textId="77777777" w:rsidR="0012285A" w:rsidRDefault="0012285A" w:rsidP="000B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2DDA4" w14:textId="77777777" w:rsidR="00004378" w:rsidRDefault="00004378">
    <w:pPr>
      <w:pStyle w:val="Piedepgina"/>
      <w:jc w:val="right"/>
    </w:pPr>
  </w:p>
  <w:sdt>
    <w:sdtPr>
      <w:id w:val="-1585451475"/>
      <w:docPartObj>
        <w:docPartGallery w:val="Page Numbers (Bottom of Page)"/>
        <w:docPartUnique/>
      </w:docPartObj>
    </w:sdtPr>
    <w:sdtContent>
      <w:p w14:paraId="5475E74B" w14:textId="4B847ED7" w:rsidR="00004378" w:rsidRDefault="0000437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D05AC5E" w14:textId="77777777" w:rsidR="00004378" w:rsidRDefault="000043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67608" w14:textId="77777777" w:rsidR="0012285A" w:rsidRDefault="0012285A" w:rsidP="000B7AEC">
      <w:pPr>
        <w:spacing w:after="0" w:line="240" w:lineRule="auto"/>
      </w:pPr>
      <w:r>
        <w:separator/>
      </w:r>
    </w:p>
  </w:footnote>
  <w:footnote w:type="continuationSeparator" w:id="0">
    <w:p w14:paraId="0C209228" w14:textId="77777777" w:rsidR="0012285A" w:rsidRDefault="0012285A" w:rsidP="000B7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9354" w14:textId="3105A2FB" w:rsidR="000B7AEC" w:rsidRDefault="000B7AEC">
    <w:pPr>
      <w:pStyle w:val="Encabezado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04A4B41" wp14:editId="2F0AB72A">
              <wp:simplePos x="0" y="0"/>
              <wp:positionH relativeFrom="page">
                <wp:posOffset>3251835</wp:posOffset>
              </wp:positionH>
              <wp:positionV relativeFrom="paragraph">
                <wp:posOffset>207010</wp:posOffset>
              </wp:positionV>
              <wp:extent cx="3752850" cy="36195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2850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A770CA" w14:textId="4064688E" w:rsidR="000B7AEC" w:rsidRDefault="00113842" w:rsidP="000B7AE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  <w:t xml:space="preserve">Integradora </w:t>
                          </w:r>
                        </w:p>
                        <w:p w14:paraId="7BAE7AE8" w14:textId="77777777" w:rsidR="000800C9" w:rsidRPr="00835AE9" w:rsidRDefault="000800C9" w:rsidP="000B7AE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4A4B4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56.05pt;margin-top:16.3pt;width:295.5pt;height:2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" filled="f" stroked="f">
              <v:textbox>
                <w:txbxContent>
                  <w:p w14:paraId="04A770CA" w14:textId="4064688E" w:rsidR="000B7AEC" w:rsidRDefault="00113842" w:rsidP="000B7AEC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 w:themeColor="text1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 w:themeColor="text1"/>
                        <w:sz w:val="32"/>
                        <w:szCs w:val="32"/>
                      </w:rPr>
                      <w:t xml:space="preserve">Integradora </w:t>
                    </w:r>
                  </w:p>
                  <w:p w14:paraId="7BAE7AE8" w14:textId="77777777" w:rsidR="000800C9" w:rsidRPr="00835AE9" w:rsidRDefault="000800C9" w:rsidP="000B7AEC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 w:themeColor="text1"/>
                        <w:sz w:val="32"/>
                        <w:szCs w:val="32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3521753C" wp14:editId="458B3822">
          <wp:simplePos x="0" y="0"/>
          <wp:positionH relativeFrom="column">
            <wp:posOffset>-994410</wp:posOffset>
          </wp:positionH>
          <wp:positionV relativeFrom="paragraph">
            <wp:posOffset>-373287</wp:posOffset>
          </wp:positionV>
          <wp:extent cx="7595556" cy="9892599"/>
          <wp:effectExtent l="0" t="0" r="571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5556" cy="98925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4D6"/>
    <w:multiLevelType w:val="multilevel"/>
    <w:tmpl w:val="FB48A53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76B49B1"/>
    <w:multiLevelType w:val="hybridMultilevel"/>
    <w:tmpl w:val="8C08B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862A7"/>
    <w:multiLevelType w:val="multilevel"/>
    <w:tmpl w:val="2EDAD8E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4EC4F34"/>
    <w:multiLevelType w:val="hybridMultilevel"/>
    <w:tmpl w:val="F6C695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C5984"/>
    <w:multiLevelType w:val="hybridMultilevel"/>
    <w:tmpl w:val="B53EA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728DE"/>
    <w:multiLevelType w:val="hybridMultilevel"/>
    <w:tmpl w:val="2604C1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930F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C677A1"/>
    <w:multiLevelType w:val="multilevel"/>
    <w:tmpl w:val="2D36C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122382453">
    <w:abstractNumId w:val="3"/>
  </w:num>
  <w:num w:numId="2" w16cid:durableId="1386831411">
    <w:abstractNumId w:val="2"/>
  </w:num>
  <w:num w:numId="3" w16cid:durableId="795373050">
    <w:abstractNumId w:val="4"/>
  </w:num>
  <w:num w:numId="4" w16cid:durableId="1636831956">
    <w:abstractNumId w:val="1"/>
  </w:num>
  <w:num w:numId="5" w16cid:durableId="1021198062">
    <w:abstractNumId w:val="0"/>
  </w:num>
  <w:num w:numId="6" w16cid:durableId="204372742">
    <w:abstractNumId w:val="7"/>
  </w:num>
  <w:num w:numId="7" w16cid:durableId="1614703084">
    <w:abstractNumId w:val="6"/>
  </w:num>
  <w:num w:numId="8" w16cid:durableId="1912544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AEC"/>
    <w:rsid w:val="00004378"/>
    <w:rsid w:val="000800C9"/>
    <w:rsid w:val="000B7AEC"/>
    <w:rsid w:val="000C18E6"/>
    <w:rsid w:val="000D35D7"/>
    <w:rsid w:val="000F5237"/>
    <w:rsid w:val="00113842"/>
    <w:rsid w:val="0012285A"/>
    <w:rsid w:val="0012463C"/>
    <w:rsid w:val="00164696"/>
    <w:rsid w:val="00170F59"/>
    <w:rsid w:val="001A4B5F"/>
    <w:rsid w:val="001C31B3"/>
    <w:rsid w:val="001C4B4C"/>
    <w:rsid w:val="001C6A70"/>
    <w:rsid w:val="001D592C"/>
    <w:rsid w:val="001D6CB2"/>
    <w:rsid w:val="001F13D7"/>
    <w:rsid w:val="001F2BD2"/>
    <w:rsid w:val="001F73A5"/>
    <w:rsid w:val="0022688E"/>
    <w:rsid w:val="002704CC"/>
    <w:rsid w:val="002C4216"/>
    <w:rsid w:val="00321BC8"/>
    <w:rsid w:val="0036545A"/>
    <w:rsid w:val="00373880"/>
    <w:rsid w:val="003B2829"/>
    <w:rsid w:val="003B75C1"/>
    <w:rsid w:val="003C7230"/>
    <w:rsid w:val="003D2AC5"/>
    <w:rsid w:val="003E109F"/>
    <w:rsid w:val="004474F8"/>
    <w:rsid w:val="00456A91"/>
    <w:rsid w:val="0047066E"/>
    <w:rsid w:val="004E7260"/>
    <w:rsid w:val="0050296D"/>
    <w:rsid w:val="005B15F5"/>
    <w:rsid w:val="005E475B"/>
    <w:rsid w:val="005F73CC"/>
    <w:rsid w:val="00605DD2"/>
    <w:rsid w:val="00606A04"/>
    <w:rsid w:val="0065301B"/>
    <w:rsid w:val="006666CF"/>
    <w:rsid w:val="00720B2B"/>
    <w:rsid w:val="0075413F"/>
    <w:rsid w:val="0076183A"/>
    <w:rsid w:val="007655C5"/>
    <w:rsid w:val="007C35C7"/>
    <w:rsid w:val="00817AC7"/>
    <w:rsid w:val="00831FAB"/>
    <w:rsid w:val="0085644C"/>
    <w:rsid w:val="00873515"/>
    <w:rsid w:val="00880A5F"/>
    <w:rsid w:val="008B68C6"/>
    <w:rsid w:val="008E4D1C"/>
    <w:rsid w:val="009650F9"/>
    <w:rsid w:val="0098683A"/>
    <w:rsid w:val="009B20AD"/>
    <w:rsid w:val="009C58AE"/>
    <w:rsid w:val="009D3B1C"/>
    <w:rsid w:val="00A75951"/>
    <w:rsid w:val="00B17435"/>
    <w:rsid w:val="00B6081C"/>
    <w:rsid w:val="00BC2F8F"/>
    <w:rsid w:val="00BC2FD0"/>
    <w:rsid w:val="00C00C97"/>
    <w:rsid w:val="00C01F71"/>
    <w:rsid w:val="00C450ED"/>
    <w:rsid w:val="00C45217"/>
    <w:rsid w:val="00CA67FD"/>
    <w:rsid w:val="00D05B7E"/>
    <w:rsid w:val="00D319CE"/>
    <w:rsid w:val="00D32EB0"/>
    <w:rsid w:val="00D40624"/>
    <w:rsid w:val="00D7204E"/>
    <w:rsid w:val="00DD375D"/>
    <w:rsid w:val="00E256EA"/>
    <w:rsid w:val="00ED5BE0"/>
    <w:rsid w:val="00EE2D4E"/>
    <w:rsid w:val="00F00A7A"/>
    <w:rsid w:val="00F42E71"/>
    <w:rsid w:val="00F5626B"/>
    <w:rsid w:val="00FA2624"/>
    <w:rsid w:val="00FE1D4A"/>
    <w:rsid w:val="00FE47FF"/>
    <w:rsid w:val="00FF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00DDB"/>
  <w15:chartTrackingRefBased/>
  <w15:docId w15:val="{83F5B045-13E2-4C89-883D-8AF4113E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AEC"/>
  </w:style>
  <w:style w:type="paragraph" w:styleId="Ttulo1">
    <w:name w:val="heading 1"/>
    <w:basedOn w:val="Normal"/>
    <w:next w:val="Normal"/>
    <w:link w:val="Ttulo1Car"/>
    <w:uiPriority w:val="9"/>
    <w:qFormat/>
    <w:rsid w:val="000D35D7"/>
    <w:pPr>
      <w:keepNext/>
      <w:keepLines/>
      <w:spacing w:before="240" w:after="0" w:line="240" w:lineRule="auto"/>
      <w:jc w:val="both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2BD2"/>
    <w:pPr>
      <w:keepNext/>
      <w:keepLines/>
      <w:spacing w:before="40" w:after="0" w:line="240" w:lineRule="auto"/>
      <w:jc w:val="both"/>
      <w:outlineLvl w:val="1"/>
    </w:pPr>
    <w:rPr>
      <w:rFonts w:ascii="Arial" w:eastAsiaTheme="majorEastAsia" w:hAnsi="Arial" w:cstheme="majorBidi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B7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B7AEC"/>
  </w:style>
  <w:style w:type="paragraph" w:styleId="Piedepgina">
    <w:name w:val="footer"/>
    <w:basedOn w:val="Normal"/>
    <w:link w:val="PiedepginaCar"/>
    <w:uiPriority w:val="99"/>
    <w:unhideWhenUsed/>
    <w:rsid w:val="000B7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7AEC"/>
  </w:style>
  <w:style w:type="table" w:styleId="Tablaconcuadrcula">
    <w:name w:val="Table Grid"/>
    <w:basedOn w:val="Tablanormal"/>
    <w:uiPriority w:val="39"/>
    <w:rsid w:val="000B7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5DD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D35D7"/>
    <w:rPr>
      <w:rFonts w:ascii="Arial" w:eastAsiaTheme="majorEastAsia" w:hAnsi="Arial" w:cstheme="majorBidi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2BD2"/>
    <w:rPr>
      <w:rFonts w:ascii="Arial" w:eastAsiaTheme="majorEastAsia" w:hAnsi="Arial" w:cstheme="majorBidi"/>
      <w:sz w:val="24"/>
      <w:szCs w:val="26"/>
    </w:rPr>
  </w:style>
  <w:style w:type="character" w:styleId="Hipervnculo">
    <w:name w:val="Hyperlink"/>
    <w:basedOn w:val="Fuentedeprrafopredeter"/>
    <w:uiPriority w:val="99"/>
    <w:unhideWhenUsed/>
    <w:rsid w:val="002704CC"/>
    <w:rPr>
      <w:color w:val="0000FF"/>
      <w:u w:val="single"/>
    </w:rPr>
  </w:style>
  <w:style w:type="paragraph" w:styleId="Sinespaciado">
    <w:name w:val="No Spacing"/>
    <w:uiPriority w:val="1"/>
    <w:qFormat/>
    <w:rsid w:val="00164696"/>
    <w:pPr>
      <w:spacing w:after="0" w:line="240" w:lineRule="auto"/>
      <w:jc w:val="both"/>
    </w:pPr>
    <w:rPr>
      <w:rFonts w:ascii="Arial" w:hAnsi="Arial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474F8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474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74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DAFC8-53F9-4BBD-9EA5-282623C79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558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Webmaster</dc:creator>
  <cp:keywords/>
  <dc:description/>
  <cp:lastModifiedBy>jonathan galindo</cp:lastModifiedBy>
  <cp:revision>10</cp:revision>
  <dcterms:created xsi:type="dcterms:W3CDTF">2022-09-30T19:42:00Z</dcterms:created>
  <dcterms:modified xsi:type="dcterms:W3CDTF">2022-10-04T20:57:00Z</dcterms:modified>
</cp:coreProperties>
</file>