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Hemos avanzado de acuerdo con la planificación del proyecto, aunque algunas actividades han requerido más tiempo del esperado, especialmente el desarrollo y la integración de las plataformas web y móvil. Entre los factores que han facilitado el trabajo se encuentran la planificación mediante la metodología Waterfall, la definición de la arquitectura y el modelo de datos, y el desarrollo del backend con Django y la API REST. Como dificultad, destacamos la necesidad de coordinar las distintas funcionalidades y comprobar su correcta integración.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spacing w:after="240" w:before="240" w:lineRule="auto"/>
              <w:jc w:val="both"/>
              <w:rPr>
                <w:b w:val="1"/>
                <w:bCs w:val="1"/>
                <w:color w:val="1f4e79"/>
              </w:rPr>
            </w:pPr>
            <w:r w:rsidDel="00000000" w:rsidR="00000000" w:rsidRPr="00000000">
              <w:rPr>
                <w:b w:val="1"/>
                <w:bCs w:val="1"/>
                <w:color w:val="1f4e79"/>
                <w:rtl w:val="0"/>
              </w:rPr>
              <w:t xml:space="preserve">Para enfrentar estas dificultades, hemos priorizado las funcionalidades principales y revisado continuamente los avances en relación con la Carta Gantt. Planeamos continuar con el desarrollo de las plataformas web y móvil, verificar su comunicación con la API REST y realizar pruebas para detectar y corregir posibles errores. Además, mantendremos la documentación actualizada y registramos los cambios y avances en GitHub para facilitar el seguimiento del proyecto.</w:t>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de manera positiva, ya que hemos logrado establecer una base técnica para el desarrollo de FerreMundo, incluyendo la arquitectura, el modelo entidad-relación, los casos de uso y el backend. También destacamos el avance en las interfaces web y móvil. Como aspecto por mejorar, consideramos necesario fortalecer la integración de las funcionalidades, organizar mejor los tiempos de desarrollo y realizar las pruebas correspondientes para verificar el funcionamiento del sistema.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Nuestra principal inquietud es cómo organizar las actividades restantes para cumplir con los plazos establecidos sin comprometer la calidad del sistema. También queremos confirmar que la documentación técnica, las evidencias de GitHub y los avances funcionales cumplen con los requisitos de la segunda entrega. Nos gustaría consultar al docente si la planificación restante y la distribución de las actividades son adecuadas para completar el proyecto dentro de las 18 semanas.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Consideramos que debemos mantener una distribución clara de las responsabilidades y ajustarla cuando sea necesario para cumplir con la planificación. Yo me enfoque en el desarrollo y QA, mientras que Alan Cruz desempeña el rol de jefe de proyecto y coordina las actividades. Sin embargo, ambos debemos colaborar en la revisión de los avances, la documentación, las pruebas y la preparación de las presentaciones para asegurar una participación equilibrada.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m7vuueix346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Evaluamos positivamente el trabajo grupal, ya que hemos colaborado en el desarrollo de FerreMundo y en la organización de las actividades necesarias para avanzar con el proyecto. Destacamos la distribución de responsabilidades, la comunicación y el compromiso con los objetivos establecidos. Como aspecto por mejorar, consideramos importante reforzar el seguimiento de las tareas, mantener una comunicación constante sobre las dificultades y registrar de manera clara los aportes individuales en GitHub.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nRNa/JHUHk4PYLrkq9hRG1/Tw==">CgMxLjAyDmgubTd2dXVlaXgzNDZyOAByITE4UHBHd0JVTzRYM0dFYjNpQWlzWWpNM3laUlRsODNONQ==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