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CE6" w:rsidRDefault="00F44CE6" w:rsidP="00F44CE6">
      <w:pPr>
        <w:pStyle w:val="Ttulo1"/>
      </w:pPr>
      <w:bookmarkStart w:id="0" w:name="_Toc445744789"/>
      <w:r>
        <w:t xml:space="preserve">6. Ayudas para estudiar </w:t>
      </w:r>
      <w:bookmarkEnd w:id="0"/>
      <w:r>
        <w:t>la Seguridad de un sitio Web.</w:t>
      </w:r>
    </w:p>
    <w:p w:rsidR="00F44CE6" w:rsidRDefault="00F44CE6" w:rsidP="00FD0DB7">
      <w:pPr>
        <w:pStyle w:val="Prrafodelista"/>
        <w:numPr>
          <w:ilvl w:val="0"/>
          <w:numId w:val="2"/>
        </w:numPr>
        <w:ind w:left="709"/>
      </w:pPr>
      <w:r w:rsidRPr="004C13CD">
        <w:t xml:space="preserve">Ayudas </w:t>
      </w:r>
      <w:r>
        <w:t>en descuentos para la formación:</w:t>
      </w:r>
    </w:p>
    <w:p w:rsidR="00F44CE6" w:rsidRDefault="00F44CE6" w:rsidP="00F44CE6">
      <w:pPr>
        <w:numPr>
          <w:ilvl w:val="0"/>
          <w:numId w:val="4"/>
        </w:numPr>
      </w:pPr>
      <w:r w:rsidRPr="004C13CD">
        <w:t xml:space="preserve">El curso de </w:t>
      </w:r>
      <w:r>
        <w:t xml:space="preserve">Network </w:t>
      </w:r>
      <w:proofErr w:type="spellStart"/>
      <w:r>
        <w:t>Scanning</w:t>
      </w:r>
      <w:proofErr w:type="spellEnd"/>
      <w:r>
        <w:t xml:space="preserve"> </w:t>
      </w:r>
      <w:proofErr w:type="spellStart"/>
      <w:r>
        <w:t>Basics</w:t>
      </w:r>
      <w:proofErr w:type="spellEnd"/>
      <w:r>
        <w:t xml:space="preserve"> and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Techniques</w:t>
      </w:r>
      <w:proofErr w:type="spellEnd"/>
      <w:r w:rsidRPr="004C13CD">
        <w:t xml:space="preserve"> ofertado por </w:t>
      </w:r>
      <w:proofErr w:type="spellStart"/>
      <w:r>
        <w:t>Jason</w:t>
      </w:r>
      <w:proofErr w:type="spellEnd"/>
      <w:r>
        <w:t xml:space="preserve"> Wood,</w:t>
      </w:r>
      <w:r w:rsidR="00FD0DB7">
        <w:t xml:space="preserve"> ofrece</w:t>
      </w:r>
      <w:r>
        <w:t xml:space="preserve"> el curso con un 57</w:t>
      </w:r>
      <w:r w:rsidRPr="004C13CD">
        <w:t xml:space="preserve">% de descuento. El coste del curso pasa </w:t>
      </w:r>
      <w:r w:rsidR="00FD0DB7">
        <w:t>de costar</w:t>
      </w:r>
      <w:r w:rsidRPr="004C13CD">
        <w:t xml:space="preserve"> 35 euros </w:t>
      </w:r>
      <w:r w:rsidR="00FD0DB7">
        <w:t>a 15 euros</w:t>
      </w:r>
      <w:r w:rsidRPr="004C13CD">
        <w:t>.</w:t>
      </w:r>
    </w:p>
    <w:p w:rsidR="00FD0DB7" w:rsidRPr="004C13CD" w:rsidRDefault="00FD0DB7" w:rsidP="00FD0DB7">
      <w:pPr>
        <w:ind w:left="1080"/>
      </w:pPr>
      <w:r>
        <w:rPr>
          <w:noProof/>
          <w:lang w:eastAsia="es-ES"/>
        </w:rPr>
        <w:drawing>
          <wp:inline distT="0" distB="0" distL="0" distR="0" wp14:anchorId="2708DD4F" wp14:editId="1A1EE5C3">
            <wp:extent cx="5400040" cy="20205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CE6" w:rsidRDefault="00FD0DB7" w:rsidP="00FD0DB7">
      <w:pPr>
        <w:numPr>
          <w:ilvl w:val="0"/>
          <w:numId w:val="4"/>
        </w:numPr>
      </w:pPr>
      <w:r>
        <w:t xml:space="preserve">El curso de Experto en </w:t>
      </w:r>
      <w:proofErr w:type="spellStart"/>
      <w:r>
        <w:t>Nmap</w:t>
      </w:r>
      <w:proofErr w:type="spellEnd"/>
      <w:r>
        <w:t xml:space="preserve"> para Hacking Ético ofertado por </w:t>
      </w:r>
      <w:proofErr w:type="spellStart"/>
      <w:r w:rsidRPr="00FD0DB7">
        <w:t>Comunix</w:t>
      </w:r>
      <w:proofErr w:type="spellEnd"/>
      <w:r w:rsidRPr="00FD0DB7">
        <w:t xml:space="preserve"> </w:t>
      </w:r>
      <w:proofErr w:type="spellStart"/>
      <w:r w:rsidRPr="00FD0DB7">
        <w:t>Group</w:t>
      </w:r>
      <w:proofErr w:type="spellEnd"/>
      <w:r>
        <w:t xml:space="preserve">, </w:t>
      </w:r>
      <w:r>
        <w:t>ofrece</w:t>
      </w:r>
      <w:r>
        <w:t xml:space="preserve"> el curso con un 84</w:t>
      </w:r>
      <w:r w:rsidRPr="004C13CD">
        <w:t xml:space="preserve">% de descuento. El coste del curso pasa </w:t>
      </w:r>
      <w:r>
        <w:t>de costar</w:t>
      </w:r>
      <w:r w:rsidRPr="004C13CD">
        <w:t xml:space="preserve"> </w:t>
      </w:r>
      <w:r>
        <w:t>500</w:t>
      </w:r>
      <w:r w:rsidRPr="004C13CD">
        <w:t xml:space="preserve"> euros </w:t>
      </w:r>
      <w:r>
        <w:t>a 79</w:t>
      </w:r>
      <w:r>
        <w:t xml:space="preserve"> euros</w:t>
      </w:r>
      <w:r w:rsidRPr="004C13CD">
        <w:t>.</w:t>
      </w:r>
    </w:p>
    <w:p w:rsidR="00FD0DB7" w:rsidRDefault="00FD0DB7" w:rsidP="00FD0DB7">
      <w:pPr>
        <w:ind w:left="1080"/>
      </w:pPr>
      <w:r>
        <w:rPr>
          <w:noProof/>
          <w:lang w:eastAsia="es-ES"/>
        </w:rPr>
        <w:drawing>
          <wp:inline distT="0" distB="0" distL="0" distR="0" wp14:anchorId="652E735E" wp14:editId="420CBDF5">
            <wp:extent cx="5400040" cy="17729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DB7" w:rsidRPr="004C13CD" w:rsidRDefault="00FD0DB7" w:rsidP="00FD0DB7">
      <w:pPr>
        <w:ind w:left="1080"/>
      </w:pPr>
    </w:p>
    <w:p w:rsidR="00F44CE6" w:rsidRPr="004428D4" w:rsidRDefault="00F44CE6" w:rsidP="00F44CE6">
      <w:pPr>
        <w:pStyle w:val="Prrafodelista"/>
        <w:numPr>
          <w:ilvl w:val="0"/>
          <w:numId w:val="2"/>
        </w:numPr>
        <w:ind w:left="709"/>
      </w:pPr>
      <w:r w:rsidRPr="004C13CD">
        <w:t>Becas pa</w:t>
      </w:r>
      <w:r>
        <w:t xml:space="preserve">ra el estudio de </w:t>
      </w:r>
      <w:r w:rsidR="002C5E56">
        <w:t xml:space="preserve">un </w:t>
      </w:r>
      <w:r w:rsidRPr="004C13CD">
        <w:t>Master:</w:t>
      </w:r>
      <w:r w:rsidRPr="004428D4">
        <w:rPr>
          <w:u w:val="single"/>
        </w:rPr>
        <w:t xml:space="preserve"> </w:t>
      </w:r>
    </w:p>
    <w:p w:rsidR="00F44CE6" w:rsidRDefault="002C5E56" w:rsidP="00F44CE6">
      <w:pPr>
        <w:numPr>
          <w:ilvl w:val="0"/>
          <w:numId w:val="3"/>
        </w:numPr>
      </w:pPr>
      <w:r>
        <w:t xml:space="preserve">El Master en </w:t>
      </w:r>
      <w:proofErr w:type="spellStart"/>
      <w:r>
        <w:t>Ciberseguridad</w:t>
      </w:r>
      <w:proofErr w:type="spellEnd"/>
      <w:r w:rsidR="00F44CE6" w:rsidRPr="004C13CD">
        <w:t xml:space="preserve"> </w:t>
      </w:r>
      <w:r>
        <w:t>desarrollado por</w:t>
      </w:r>
      <w:r w:rsidR="00F44CE6" w:rsidRPr="004C13CD">
        <w:t xml:space="preserve"> </w:t>
      </w:r>
      <w:proofErr w:type="spellStart"/>
      <w:r>
        <w:t>Deloitte</w:t>
      </w:r>
      <w:proofErr w:type="spellEnd"/>
      <w:r>
        <w:t xml:space="preserve"> ofrece la posibilidad de optar a una beca con el 50% de descuento de dicho Master.</w:t>
      </w:r>
    </w:p>
    <w:p w:rsidR="002C5E56" w:rsidRDefault="002C5E56" w:rsidP="002C5E56">
      <w:pPr>
        <w:ind w:left="1080"/>
      </w:pPr>
      <w:r>
        <w:rPr>
          <w:noProof/>
          <w:lang w:eastAsia="es-ES"/>
        </w:rPr>
        <w:lastRenderedPageBreak/>
        <w:drawing>
          <wp:inline distT="0" distB="0" distL="0" distR="0" wp14:anchorId="79AC5226" wp14:editId="1449097A">
            <wp:extent cx="5400040" cy="2739124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683" w:rsidRPr="004C13CD" w:rsidRDefault="00320683" w:rsidP="002C5E56">
      <w:pPr>
        <w:ind w:left="1080"/>
      </w:pPr>
    </w:p>
    <w:p w:rsidR="00320683" w:rsidRDefault="00320683" w:rsidP="00320683">
      <w:pPr>
        <w:numPr>
          <w:ilvl w:val="0"/>
          <w:numId w:val="3"/>
        </w:numPr>
      </w:pPr>
      <w:r>
        <w:t xml:space="preserve">El Master </w:t>
      </w:r>
      <w:r>
        <w:t xml:space="preserve">Universitario </w:t>
      </w:r>
      <w:r>
        <w:t xml:space="preserve">en </w:t>
      </w:r>
      <w:proofErr w:type="spellStart"/>
      <w:r>
        <w:t>Ciberseguridad</w:t>
      </w:r>
      <w:proofErr w:type="spellEnd"/>
      <w:r w:rsidRPr="004C13CD">
        <w:t xml:space="preserve"> </w:t>
      </w:r>
      <w:r>
        <w:t>dirigido</w:t>
      </w:r>
      <w:r>
        <w:t xml:space="preserve"> por</w:t>
      </w:r>
      <w:r w:rsidRPr="004C13CD">
        <w:t xml:space="preserve"> </w:t>
      </w:r>
      <w:r>
        <w:t>el profesor Andrés Marín López en la Universidad Carlos III de Madrid,</w:t>
      </w:r>
      <w:r>
        <w:t xml:space="preserve"> ofrece la posibilidad de optar a </w:t>
      </w:r>
      <w:r>
        <w:t>4 ayudas o</w:t>
      </w:r>
      <w:r>
        <w:t xml:space="preserve"> beca</w:t>
      </w:r>
      <w:r>
        <w:t>s</w:t>
      </w:r>
      <w:r>
        <w:t xml:space="preserve"> </w:t>
      </w:r>
      <w:r>
        <w:t>por un importe de 3.000 euros</w:t>
      </w:r>
      <w:r>
        <w:t>.</w:t>
      </w:r>
    </w:p>
    <w:p w:rsidR="002C5E56" w:rsidRPr="004C13CD" w:rsidRDefault="002C5E56" w:rsidP="002C5E56">
      <w:pPr>
        <w:ind w:left="1080"/>
      </w:pPr>
      <w:r>
        <w:rPr>
          <w:noProof/>
          <w:lang w:eastAsia="es-ES"/>
        </w:rPr>
        <w:drawing>
          <wp:inline distT="0" distB="0" distL="0" distR="0" wp14:anchorId="0B54BC1E" wp14:editId="5C7BFA00">
            <wp:extent cx="5400040" cy="3458274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AEF" w:rsidRDefault="00D83AEF">
      <w:bookmarkStart w:id="1" w:name="_GoBack"/>
      <w:bookmarkEnd w:id="1"/>
    </w:p>
    <w:sectPr w:rsidR="00D83A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4507F"/>
    <w:multiLevelType w:val="hybridMultilevel"/>
    <w:tmpl w:val="6CDA6EE4"/>
    <w:lvl w:ilvl="0" w:tplc="4148ECD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2323075"/>
    <w:multiLevelType w:val="hybridMultilevel"/>
    <w:tmpl w:val="A52E4542"/>
    <w:lvl w:ilvl="0" w:tplc="5C3CF73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18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85537B5"/>
    <w:multiLevelType w:val="hybridMultilevel"/>
    <w:tmpl w:val="7F1858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A625EF8"/>
    <w:multiLevelType w:val="hybridMultilevel"/>
    <w:tmpl w:val="8B888114"/>
    <w:lvl w:ilvl="0" w:tplc="72B0317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18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CE6"/>
    <w:rsid w:val="002C5E56"/>
    <w:rsid w:val="00320683"/>
    <w:rsid w:val="007E0B56"/>
    <w:rsid w:val="00D83AEF"/>
    <w:rsid w:val="00F44CE6"/>
    <w:rsid w:val="00FD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CE6"/>
    <w:pPr>
      <w:spacing w:after="160" w:line="259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44CE6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4CE6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F44CE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44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4C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CE6"/>
    <w:pPr>
      <w:spacing w:after="160" w:line="259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44CE6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4CE6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F44CE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44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4C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Jonatan</dc:creator>
  <cp:lastModifiedBy>Jonatan</cp:lastModifiedBy>
  <cp:revision>3</cp:revision>
  <dcterms:created xsi:type="dcterms:W3CDTF">2017-03-16T10:00:00Z</dcterms:created>
  <dcterms:modified xsi:type="dcterms:W3CDTF">2017-03-16T10:36:00Z</dcterms:modified>
</cp:coreProperties>
</file>