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36A" w:rsidRPr="00ED3D93" w:rsidRDefault="00C3636A" w:rsidP="00C3636A">
      <w:pPr>
        <w:pStyle w:val="Ttulo2"/>
        <w:rPr>
          <w:color w:val="00B050"/>
        </w:rPr>
      </w:pPr>
      <w:bookmarkStart w:id="0" w:name="_Toc477454222"/>
      <w:r w:rsidRPr="00ED3D93">
        <w:rPr>
          <w:color w:val="00B050"/>
        </w:rPr>
        <w:t>1.2 Planificación</w:t>
      </w:r>
      <w:bookmarkEnd w:id="0"/>
    </w:p>
    <w:p w:rsidR="00C3636A" w:rsidRDefault="00C3636A" w:rsidP="00C3636A">
      <w:r>
        <w:t xml:space="preserve">Como bien dice el enunciado al ser este trabajo el 10% de la calificación total de la asignatura, requiere una dedicación mínima de 15 horas de las 150 horas que tiene la asignatura. </w:t>
      </w:r>
    </w:p>
    <w:p w:rsidR="00C3636A" w:rsidRDefault="00C3636A" w:rsidP="00C3636A">
      <w:r>
        <w:t xml:space="preserve">Por lo que al estar formado el grupo por 3 miembros el tiempo mínimo sería 45 horas, pero nosotros le hemos dedicado 50 horas al llevarnos mucha investigación por </w:t>
      </w:r>
      <w:proofErr w:type="spellStart"/>
      <w:r>
        <w:t>lfata</w:t>
      </w:r>
      <w:proofErr w:type="spellEnd"/>
      <w:r>
        <w:t xml:space="preserve"> de información de dicho proyecto. Estas horas se puede apreciar claramente en el siguiente diagrama:</w:t>
      </w:r>
    </w:p>
    <w:p w:rsidR="00C3636A" w:rsidRPr="00151F86" w:rsidRDefault="00C3636A" w:rsidP="00C3636A">
      <w:pPr>
        <w:jc w:val="center"/>
        <w:rPr>
          <w:b/>
          <w:color w:val="000000" w:themeColor="text1"/>
        </w:rPr>
      </w:pPr>
      <w:hyperlink r:id="rId5" w:history="1">
        <w:r w:rsidRPr="00C3636A">
          <w:rPr>
            <w:rStyle w:val="Hipervnculo"/>
            <w:b/>
          </w:rPr>
          <w:t>Planifica</w:t>
        </w:r>
        <w:r w:rsidRPr="00C3636A">
          <w:rPr>
            <w:rStyle w:val="Hipervnculo"/>
            <w:b/>
          </w:rPr>
          <w:t>c</w:t>
        </w:r>
        <w:r w:rsidRPr="00C3636A">
          <w:rPr>
            <w:rStyle w:val="Hipervnculo"/>
            <w:b/>
          </w:rPr>
          <w:t>ión TG1 (Grupo T4)</w:t>
        </w:r>
      </w:hyperlink>
    </w:p>
    <w:p w:rsidR="00D602A4" w:rsidRDefault="00C3636A">
      <w:r>
        <w:t>Se han repartido las tareas de una forma equitativa y equivalente, siempre y cuando apartando las tareas del coordinador del grupo y el resto de miembros del grupo. Al principio cada integrante del grupo se especializó en una tecnología, pero acabamos compartiendo información y desarrollando nuestras propias conclusiones de cada tecnología en consenso</w:t>
      </w:r>
      <w:r w:rsidR="00981054">
        <w:t>, mediante diversos debates de opiniones documentadas</w:t>
      </w:r>
      <w:bookmarkStart w:id="1" w:name="_GoBack"/>
      <w:bookmarkEnd w:id="1"/>
      <w:r w:rsidR="00981054">
        <w:t>.</w:t>
      </w:r>
      <w:r>
        <w:t xml:space="preserve"> </w:t>
      </w:r>
    </w:p>
    <w:sectPr w:rsidR="00D60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36A"/>
    <w:rsid w:val="00981054"/>
    <w:rsid w:val="00C3636A"/>
    <w:rsid w:val="00D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6A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3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3636A"/>
    <w:pPr>
      <w:spacing w:before="240" w:after="120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636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63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3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36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636A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C363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C3636A"/>
    <w:pPr>
      <w:spacing w:before="240" w:after="120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3636A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C3636A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C363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ipervnculovisitado">
    <w:name w:val="FollowedHyperlink"/>
    <w:basedOn w:val="Fuentedeprrafopredeter"/>
    <w:uiPriority w:val="99"/>
    <w:semiHidden/>
    <w:unhideWhenUsed/>
    <w:rsid w:val="00C3636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p.ganttpro.com/shared/token/b8f0262e0ed911fce78cebe0d3971b1dd8bf59238feb055e046c3e0858c19d9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158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Jonatan</dc:creator>
  <cp:lastModifiedBy>Jonatan</cp:lastModifiedBy>
  <cp:revision>1</cp:revision>
  <dcterms:created xsi:type="dcterms:W3CDTF">2017-03-17T07:00:00Z</dcterms:created>
  <dcterms:modified xsi:type="dcterms:W3CDTF">2017-03-17T07:11:00Z</dcterms:modified>
</cp:coreProperties>
</file>