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6A" w:rsidRPr="00F51E95" w:rsidRDefault="00F358B9" w:rsidP="00B91B6A">
      <w:pPr>
        <w:pStyle w:val="Ttulo2"/>
        <w:rPr>
          <w:u w:val="single"/>
        </w:rPr>
      </w:pPr>
      <w:bookmarkStart w:id="0" w:name="_Toc444537718"/>
      <w:r w:rsidRPr="00F51E95">
        <w:rPr>
          <w:u w:val="single"/>
        </w:rPr>
        <w:t>5.3</w:t>
      </w:r>
      <w:r w:rsidR="00B91B6A" w:rsidRPr="00F51E95">
        <w:rPr>
          <w:u w:val="single"/>
        </w:rPr>
        <w:t xml:space="preserve"> Cursos gratuitos sobre tecnología </w:t>
      </w:r>
      <w:bookmarkEnd w:id="0"/>
      <w:r w:rsidR="00B91B6A" w:rsidRPr="00F51E95">
        <w:rPr>
          <w:u w:val="single"/>
        </w:rPr>
        <w:t>Nmap</w:t>
      </w:r>
    </w:p>
    <w:p w:rsidR="00F72944" w:rsidRPr="00F51E95" w:rsidRDefault="007A5B2A" w:rsidP="00F51E95">
      <w:pPr>
        <w:pStyle w:val="Ttulo3"/>
        <w:rPr>
          <w:b/>
        </w:rPr>
      </w:pPr>
      <w:bookmarkStart w:id="1" w:name="_Toc444537719"/>
      <w:r w:rsidRPr="00F51E95">
        <w:rPr>
          <w:b/>
        </w:rPr>
        <w:t>5.3</w:t>
      </w:r>
      <w:r w:rsidR="00B91B6A" w:rsidRPr="00F51E95">
        <w:rPr>
          <w:b/>
        </w:rPr>
        <w:t xml:space="preserve">.1 </w:t>
      </w:r>
      <w:bookmarkEnd w:id="1"/>
      <w:r w:rsidR="00B91B6A" w:rsidRPr="00F51E95">
        <w:rPr>
          <w:b/>
        </w:rPr>
        <w:t>Uso de la herramienta Nmap - Ed 17/01.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545"/>
      </w:tblGrid>
      <w:tr w:rsidR="00F51E95" w:rsidRPr="00996EDC" w:rsidTr="00FB27A2">
        <w:trPr>
          <w:trHeight w:val="751"/>
        </w:trPr>
        <w:tc>
          <w:tcPr>
            <w:tcW w:w="2093" w:type="dxa"/>
            <w:vAlign w:val="center"/>
          </w:tcPr>
          <w:p w:rsidR="00F51E95" w:rsidRPr="005C6C2D" w:rsidRDefault="00F51E95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4"/>
              </w:rPr>
            </w:pPr>
            <w:r w:rsidRPr="005C6C2D">
              <w:rPr>
                <w:rFonts w:eastAsia="Times New Roman"/>
                <w:b/>
                <w:color w:val="000000"/>
              </w:rPr>
              <w:t>NOMBRE</w:t>
            </w:r>
          </w:p>
        </w:tc>
        <w:tc>
          <w:tcPr>
            <w:tcW w:w="6545" w:type="dxa"/>
            <w:vAlign w:val="center"/>
          </w:tcPr>
          <w:p w:rsidR="00F51E95" w:rsidRPr="00F51E95" w:rsidRDefault="00F51E95" w:rsidP="00FB27A2">
            <w:pPr>
              <w:pStyle w:val="Ttulo3"/>
              <w:jc w:val="center"/>
              <w:rPr>
                <w:lang w:val="es-ES_tradnl"/>
              </w:rPr>
            </w:pPr>
            <w:r w:rsidRPr="00F51E95">
              <w:t>Uso de la herramienta Nmap - Ed 17/01</w:t>
            </w:r>
          </w:p>
        </w:tc>
      </w:tr>
      <w:tr w:rsidR="00F51E95" w:rsidRPr="005C6C2D" w:rsidTr="00FB27A2">
        <w:trPr>
          <w:trHeight w:val="705"/>
        </w:trPr>
        <w:tc>
          <w:tcPr>
            <w:tcW w:w="2093" w:type="dxa"/>
            <w:vAlign w:val="center"/>
          </w:tcPr>
          <w:p w:rsidR="00F51E95" w:rsidRPr="005C6C2D" w:rsidRDefault="00F51E95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TECNOLOGÍA</w:t>
            </w:r>
          </w:p>
        </w:tc>
        <w:tc>
          <w:tcPr>
            <w:tcW w:w="6545" w:type="dxa"/>
            <w:vAlign w:val="center"/>
          </w:tcPr>
          <w:p w:rsidR="00F51E95" w:rsidRPr="00F51E95" w:rsidRDefault="00F51E95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51E95">
              <w:rPr>
                <w:rFonts w:eastAsia="Times New Roman"/>
                <w:color w:val="000000"/>
                <w:sz w:val="24"/>
                <w:szCs w:val="24"/>
              </w:rPr>
              <w:t>Nmap</w:t>
            </w:r>
          </w:p>
        </w:tc>
      </w:tr>
      <w:tr w:rsidR="00F51E95" w:rsidRPr="005C6C2D" w:rsidTr="00FB27A2">
        <w:trPr>
          <w:trHeight w:val="787"/>
        </w:trPr>
        <w:tc>
          <w:tcPr>
            <w:tcW w:w="2093" w:type="dxa"/>
            <w:vAlign w:val="center"/>
          </w:tcPr>
          <w:p w:rsidR="00F51E95" w:rsidRPr="005C6C2D" w:rsidRDefault="00F51E95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IMPARTIDOR</w:t>
            </w:r>
          </w:p>
        </w:tc>
        <w:tc>
          <w:tcPr>
            <w:tcW w:w="6545" w:type="dxa"/>
            <w:vAlign w:val="center"/>
          </w:tcPr>
          <w:p w:rsidR="00F51E95" w:rsidRPr="00F51E95" w:rsidRDefault="00F51E95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51E95">
              <w:rPr>
                <w:sz w:val="24"/>
                <w:szCs w:val="24"/>
              </w:rPr>
              <w:t>CSIRT-CV</w:t>
            </w:r>
          </w:p>
        </w:tc>
      </w:tr>
      <w:tr w:rsidR="00F51E95" w:rsidRPr="005C6C2D" w:rsidTr="00FB27A2">
        <w:trPr>
          <w:trHeight w:val="755"/>
        </w:trPr>
        <w:tc>
          <w:tcPr>
            <w:tcW w:w="2093" w:type="dxa"/>
            <w:vAlign w:val="center"/>
          </w:tcPr>
          <w:p w:rsidR="00F51E95" w:rsidRPr="005C6C2D" w:rsidRDefault="00F51E95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URL</w:t>
            </w:r>
          </w:p>
        </w:tc>
        <w:tc>
          <w:tcPr>
            <w:tcW w:w="6545" w:type="dxa"/>
            <w:vAlign w:val="center"/>
          </w:tcPr>
          <w:p w:rsidR="00F51E95" w:rsidRPr="005C6C2D" w:rsidRDefault="00F51E95" w:rsidP="00FB27A2">
            <w:pPr>
              <w:jc w:val="center"/>
              <w:rPr>
                <w:rFonts w:eastAsia="Times New Roman"/>
                <w:color w:val="000000"/>
              </w:rPr>
            </w:pPr>
            <w:hyperlink r:id="rId5" w:history="1">
              <w:r w:rsidRPr="00F905DC">
                <w:rPr>
                  <w:rStyle w:val="Hipervnculo"/>
                </w:rPr>
                <w:t>http://www.saps.gva.es/oferta-formativa/?show=50&amp;lang=es</w:t>
              </w:r>
            </w:hyperlink>
            <w:r>
              <w:t xml:space="preserve"> </w:t>
            </w:r>
          </w:p>
        </w:tc>
      </w:tr>
      <w:tr w:rsidR="00F51E95" w:rsidRPr="008B19A6" w:rsidTr="00FB27A2">
        <w:trPr>
          <w:trHeight w:val="850"/>
        </w:trPr>
        <w:tc>
          <w:tcPr>
            <w:tcW w:w="2093" w:type="dxa"/>
            <w:vAlign w:val="center"/>
          </w:tcPr>
          <w:p w:rsidR="00F51E95" w:rsidRPr="005C6C2D" w:rsidRDefault="00F51E95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PRECIO</w:t>
            </w:r>
          </w:p>
        </w:tc>
        <w:tc>
          <w:tcPr>
            <w:tcW w:w="6545" w:type="dxa"/>
            <w:vAlign w:val="center"/>
          </w:tcPr>
          <w:p w:rsidR="00F51E95" w:rsidRPr="00F51E95" w:rsidRDefault="00F51E95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51E95">
              <w:rPr>
                <w:sz w:val="24"/>
                <w:szCs w:val="24"/>
              </w:rPr>
              <w:t>Gratis</w:t>
            </w:r>
          </w:p>
        </w:tc>
      </w:tr>
      <w:tr w:rsidR="00F51E95" w:rsidRPr="005C6C2D" w:rsidTr="00FB27A2">
        <w:trPr>
          <w:trHeight w:val="963"/>
        </w:trPr>
        <w:tc>
          <w:tcPr>
            <w:tcW w:w="2093" w:type="dxa"/>
            <w:vAlign w:val="center"/>
          </w:tcPr>
          <w:p w:rsidR="00F51E95" w:rsidRPr="005C6C2D" w:rsidRDefault="00F51E95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DURACIÓN</w:t>
            </w:r>
          </w:p>
        </w:tc>
        <w:tc>
          <w:tcPr>
            <w:tcW w:w="6545" w:type="dxa"/>
            <w:vAlign w:val="center"/>
          </w:tcPr>
          <w:p w:rsidR="00F51E95" w:rsidRPr="00F51E95" w:rsidRDefault="00F51E95" w:rsidP="00F51E9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  <w:r w:rsidRPr="00F51E95">
              <w:rPr>
                <w:rFonts w:eastAsia="Times New Roman"/>
                <w:color w:val="000000"/>
                <w:sz w:val="24"/>
                <w:szCs w:val="24"/>
              </w:rPr>
              <w:t xml:space="preserve"> hora</w:t>
            </w:r>
          </w:p>
        </w:tc>
      </w:tr>
      <w:tr w:rsidR="00F51E95" w:rsidRPr="005C6C2D" w:rsidTr="00FB27A2">
        <w:trPr>
          <w:trHeight w:val="1004"/>
        </w:trPr>
        <w:tc>
          <w:tcPr>
            <w:tcW w:w="2093" w:type="dxa"/>
            <w:vAlign w:val="center"/>
          </w:tcPr>
          <w:p w:rsidR="00F51E95" w:rsidRPr="005C6C2D" w:rsidRDefault="00F51E95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MODALIDAD</w:t>
            </w:r>
          </w:p>
        </w:tc>
        <w:tc>
          <w:tcPr>
            <w:tcW w:w="6545" w:type="dxa"/>
            <w:vAlign w:val="center"/>
          </w:tcPr>
          <w:p w:rsidR="00F51E95" w:rsidRPr="00F51E95" w:rsidRDefault="00F51E95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51E95">
              <w:rPr>
                <w:rFonts w:eastAsia="Times New Roman"/>
                <w:color w:val="000000"/>
                <w:sz w:val="24"/>
                <w:szCs w:val="24"/>
              </w:rPr>
              <w:t>Online</w:t>
            </w:r>
          </w:p>
        </w:tc>
      </w:tr>
      <w:tr w:rsidR="00F51E95" w:rsidRPr="005C6C2D" w:rsidTr="00FB27A2">
        <w:tc>
          <w:tcPr>
            <w:tcW w:w="2093" w:type="dxa"/>
            <w:vAlign w:val="center"/>
          </w:tcPr>
          <w:p w:rsidR="00F51E95" w:rsidRPr="005C6C2D" w:rsidRDefault="00F51E95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DESCRIPCIÓN</w:t>
            </w:r>
          </w:p>
        </w:tc>
        <w:tc>
          <w:tcPr>
            <w:tcW w:w="6545" w:type="dxa"/>
            <w:vAlign w:val="center"/>
          </w:tcPr>
          <w:p w:rsidR="00F51E95" w:rsidRPr="00F51E95" w:rsidRDefault="00F51E95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51E95"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Este curso gratuito tratará sobre el uso de la herramienta Nmap, orientado a profesionales de las TIC (administradores de sistemas, ingenieros de comunicaciones y auditores de seguridad o penetration </w:t>
            </w:r>
            <w:proofErr w:type="spellStart"/>
            <w:r w:rsidRPr="00F51E95">
              <w:rPr>
                <w:rFonts w:eastAsiaTheme="majorEastAsia"/>
                <w:color w:val="000000" w:themeColor="text1"/>
                <w:sz w:val="24"/>
                <w:szCs w:val="24"/>
              </w:rPr>
              <w:t>testers</w:t>
            </w:r>
            <w:proofErr w:type="spellEnd"/>
            <w:r w:rsidRPr="00F51E95">
              <w:rPr>
                <w:rFonts w:eastAsiaTheme="majorEastAsia"/>
                <w:color w:val="000000" w:themeColor="text1"/>
                <w:sz w:val="24"/>
                <w:szCs w:val="24"/>
              </w:rPr>
              <w:t>), estudiantes o aficionados interesados en la informática, las redes y la seguridad. En él se aprenderán los fundamentos básicos de la herramienta Nmap, la cual resulta muy útil para la realización de tareas como inventario de red o monitorización de sistemas y servicios. La herramienta puede averiguar los equipos que están levantados, los servicios que ofrecen y el sistema operativo de los mismos.</w:t>
            </w:r>
          </w:p>
        </w:tc>
      </w:tr>
    </w:tbl>
    <w:p w:rsidR="00F51E95" w:rsidRDefault="00F51E95" w:rsidP="00B91B6A">
      <w:pPr>
        <w:spacing w:after="0" w:line="240" w:lineRule="auto"/>
        <w:jc w:val="left"/>
      </w:pPr>
    </w:p>
    <w:p w:rsidR="00F51E95" w:rsidRDefault="00F51E95" w:rsidP="00B91B6A">
      <w:pPr>
        <w:spacing w:after="0" w:line="240" w:lineRule="auto"/>
        <w:jc w:val="left"/>
      </w:pPr>
    </w:p>
    <w:p w:rsidR="00B91B6A" w:rsidRPr="00F51E95" w:rsidRDefault="007A5B2A" w:rsidP="00B91B6A">
      <w:pPr>
        <w:pStyle w:val="Ttulo3"/>
        <w:rPr>
          <w:b/>
        </w:rPr>
      </w:pPr>
      <w:r w:rsidRPr="00F51E95">
        <w:rPr>
          <w:b/>
        </w:rPr>
        <w:t>5.3</w:t>
      </w:r>
      <w:r w:rsidR="00B91B6A" w:rsidRPr="00F51E95">
        <w:rPr>
          <w:b/>
        </w:rPr>
        <w:t xml:space="preserve">.2 </w:t>
      </w:r>
      <w:r w:rsidR="00C02484">
        <w:rPr>
          <w:b/>
        </w:rPr>
        <w:t xml:space="preserve">Nmap Básico: </w:t>
      </w:r>
      <w:r w:rsidR="0040737C" w:rsidRPr="00F51E95">
        <w:rPr>
          <w:b/>
        </w:rPr>
        <w:t>Curso de Seguridad Informática 2017.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545"/>
      </w:tblGrid>
      <w:tr w:rsidR="009D53B1" w:rsidRPr="00996EDC" w:rsidTr="00FB27A2">
        <w:trPr>
          <w:trHeight w:val="751"/>
        </w:trPr>
        <w:tc>
          <w:tcPr>
            <w:tcW w:w="2093" w:type="dxa"/>
            <w:vAlign w:val="center"/>
          </w:tcPr>
          <w:p w:rsidR="009D53B1" w:rsidRPr="005C6C2D" w:rsidRDefault="009D53B1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4"/>
              </w:rPr>
            </w:pPr>
            <w:r w:rsidRPr="005C6C2D">
              <w:rPr>
                <w:rFonts w:eastAsia="Times New Roman"/>
                <w:b/>
                <w:color w:val="000000"/>
              </w:rPr>
              <w:t>NOMBRE</w:t>
            </w:r>
          </w:p>
        </w:tc>
        <w:tc>
          <w:tcPr>
            <w:tcW w:w="6545" w:type="dxa"/>
            <w:vAlign w:val="center"/>
          </w:tcPr>
          <w:p w:rsidR="009D53B1" w:rsidRPr="00C8570B" w:rsidRDefault="0047132D" w:rsidP="00FB27A2">
            <w:pPr>
              <w:pStyle w:val="Ttulo3"/>
              <w:jc w:val="center"/>
              <w:rPr>
                <w:lang w:val="es-ES_tradnl"/>
              </w:rPr>
            </w:pPr>
            <w:r w:rsidRPr="0047132D">
              <w:t>Nmap Básico: Curs</w:t>
            </w:r>
            <w:r>
              <w:t>o de Seguridad Informática 2017</w:t>
            </w:r>
          </w:p>
        </w:tc>
      </w:tr>
      <w:tr w:rsidR="009D53B1" w:rsidRPr="005C6C2D" w:rsidTr="00FB27A2">
        <w:trPr>
          <w:trHeight w:val="705"/>
        </w:trPr>
        <w:tc>
          <w:tcPr>
            <w:tcW w:w="2093" w:type="dxa"/>
            <w:vAlign w:val="center"/>
          </w:tcPr>
          <w:p w:rsidR="009D53B1" w:rsidRPr="005C6C2D" w:rsidRDefault="009D53B1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TECNOLOGÍA</w:t>
            </w:r>
          </w:p>
        </w:tc>
        <w:tc>
          <w:tcPr>
            <w:tcW w:w="6545" w:type="dxa"/>
            <w:vAlign w:val="center"/>
          </w:tcPr>
          <w:p w:rsidR="009D53B1" w:rsidRPr="00C8570B" w:rsidRDefault="009D53B1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8570B">
              <w:rPr>
                <w:rFonts w:eastAsia="Times New Roman"/>
                <w:color w:val="000000"/>
                <w:sz w:val="24"/>
                <w:szCs w:val="24"/>
              </w:rPr>
              <w:t>Nmap</w:t>
            </w:r>
          </w:p>
        </w:tc>
      </w:tr>
      <w:tr w:rsidR="009D53B1" w:rsidRPr="005C6C2D" w:rsidTr="00FB27A2">
        <w:trPr>
          <w:trHeight w:val="787"/>
        </w:trPr>
        <w:tc>
          <w:tcPr>
            <w:tcW w:w="2093" w:type="dxa"/>
            <w:vAlign w:val="center"/>
          </w:tcPr>
          <w:p w:rsidR="009D53B1" w:rsidRPr="005C6C2D" w:rsidRDefault="009D53B1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IMPARTIDOR</w:t>
            </w:r>
          </w:p>
        </w:tc>
        <w:tc>
          <w:tcPr>
            <w:tcW w:w="6545" w:type="dxa"/>
            <w:vAlign w:val="center"/>
          </w:tcPr>
          <w:p w:rsidR="009D53B1" w:rsidRPr="00C8570B" w:rsidRDefault="008B21DE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ViinVideos</w:t>
            </w:r>
            <w:proofErr w:type="spellEnd"/>
          </w:p>
        </w:tc>
      </w:tr>
      <w:tr w:rsidR="009D53B1" w:rsidRPr="005C6C2D" w:rsidTr="00FB27A2">
        <w:trPr>
          <w:trHeight w:val="755"/>
        </w:trPr>
        <w:tc>
          <w:tcPr>
            <w:tcW w:w="2093" w:type="dxa"/>
            <w:vAlign w:val="center"/>
          </w:tcPr>
          <w:p w:rsidR="009D53B1" w:rsidRPr="005C6C2D" w:rsidRDefault="009D53B1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lastRenderedPageBreak/>
              <w:t>URL</w:t>
            </w:r>
          </w:p>
        </w:tc>
        <w:tc>
          <w:tcPr>
            <w:tcW w:w="6545" w:type="dxa"/>
            <w:vAlign w:val="center"/>
          </w:tcPr>
          <w:p w:rsidR="009D53B1" w:rsidRPr="00C8570B" w:rsidRDefault="009D53B1" w:rsidP="00FB27A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hyperlink r:id="rId6" w:history="1">
              <w:r w:rsidRPr="00C8570B">
                <w:rPr>
                  <w:rStyle w:val="Hipervnculo"/>
                  <w:sz w:val="24"/>
                  <w:szCs w:val="24"/>
                </w:rPr>
                <w:t>https://www.youtube.com/watch?v=Z_9AnQzeE4Y</w:t>
              </w:r>
            </w:hyperlink>
            <w:r w:rsidRPr="00C8570B">
              <w:rPr>
                <w:sz w:val="24"/>
                <w:szCs w:val="24"/>
              </w:rPr>
              <w:t xml:space="preserve"> </w:t>
            </w:r>
          </w:p>
        </w:tc>
      </w:tr>
      <w:tr w:rsidR="009D53B1" w:rsidRPr="008B19A6" w:rsidTr="00FB27A2">
        <w:trPr>
          <w:trHeight w:val="850"/>
        </w:trPr>
        <w:tc>
          <w:tcPr>
            <w:tcW w:w="2093" w:type="dxa"/>
            <w:vAlign w:val="center"/>
          </w:tcPr>
          <w:p w:rsidR="009D53B1" w:rsidRPr="005C6C2D" w:rsidRDefault="009D53B1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PRECIO</w:t>
            </w:r>
          </w:p>
        </w:tc>
        <w:tc>
          <w:tcPr>
            <w:tcW w:w="6545" w:type="dxa"/>
            <w:vAlign w:val="center"/>
          </w:tcPr>
          <w:p w:rsidR="009D53B1" w:rsidRPr="00C8570B" w:rsidRDefault="009D53B1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8570B">
              <w:rPr>
                <w:sz w:val="24"/>
                <w:szCs w:val="24"/>
              </w:rPr>
              <w:t>Gratis</w:t>
            </w:r>
          </w:p>
        </w:tc>
      </w:tr>
      <w:tr w:rsidR="009D53B1" w:rsidRPr="005C6C2D" w:rsidTr="00FB27A2">
        <w:trPr>
          <w:trHeight w:val="963"/>
        </w:trPr>
        <w:tc>
          <w:tcPr>
            <w:tcW w:w="2093" w:type="dxa"/>
            <w:vAlign w:val="center"/>
          </w:tcPr>
          <w:p w:rsidR="009D53B1" w:rsidRPr="005C6C2D" w:rsidRDefault="009D53B1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DURACIÓN</w:t>
            </w:r>
          </w:p>
        </w:tc>
        <w:tc>
          <w:tcPr>
            <w:tcW w:w="6545" w:type="dxa"/>
            <w:vAlign w:val="center"/>
          </w:tcPr>
          <w:p w:rsidR="009D53B1" w:rsidRPr="00C8570B" w:rsidRDefault="00347F19" w:rsidP="00347F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8570B">
              <w:rPr>
                <w:rFonts w:eastAsia="Times New Roman"/>
                <w:color w:val="000000"/>
                <w:sz w:val="24"/>
                <w:szCs w:val="24"/>
              </w:rPr>
              <w:t>32 minutos</w:t>
            </w:r>
          </w:p>
        </w:tc>
      </w:tr>
      <w:tr w:rsidR="009D53B1" w:rsidRPr="005C6C2D" w:rsidTr="00FB27A2">
        <w:trPr>
          <w:trHeight w:val="1004"/>
        </w:trPr>
        <w:tc>
          <w:tcPr>
            <w:tcW w:w="2093" w:type="dxa"/>
            <w:vAlign w:val="center"/>
          </w:tcPr>
          <w:p w:rsidR="009D53B1" w:rsidRPr="005C6C2D" w:rsidRDefault="009D53B1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MODALIDAD</w:t>
            </w:r>
          </w:p>
        </w:tc>
        <w:tc>
          <w:tcPr>
            <w:tcW w:w="6545" w:type="dxa"/>
            <w:vAlign w:val="center"/>
          </w:tcPr>
          <w:p w:rsidR="009D53B1" w:rsidRPr="00C8570B" w:rsidRDefault="009D53B1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8570B">
              <w:rPr>
                <w:rFonts w:eastAsia="Times New Roman"/>
                <w:color w:val="000000"/>
                <w:sz w:val="24"/>
                <w:szCs w:val="24"/>
              </w:rPr>
              <w:t>Online</w:t>
            </w:r>
          </w:p>
        </w:tc>
      </w:tr>
      <w:tr w:rsidR="009D53B1" w:rsidRPr="005C6C2D" w:rsidTr="00FB27A2">
        <w:tc>
          <w:tcPr>
            <w:tcW w:w="2093" w:type="dxa"/>
            <w:vAlign w:val="center"/>
          </w:tcPr>
          <w:p w:rsidR="009D53B1" w:rsidRPr="005C6C2D" w:rsidRDefault="009D53B1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DESCRIPCIÓN</w:t>
            </w:r>
          </w:p>
        </w:tc>
        <w:tc>
          <w:tcPr>
            <w:tcW w:w="6545" w:type="dxa"/>
            <w:vAlign w:val="center"/>
          </w:tcPr>
          <w:p w:rsidR="009D53B1" w:rsidRPr="00C8570B" w:rsidRDefault="009D53B1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8570B"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Se basa en explicar por qué </w:t>
            </w:r>
            <w:r w:rsidRPr="00C8570B">
              <w:rPr>
                <w:rFonts w:eastAsiaTheme="majorEastAsia"/>
                <w:color w:val="000000" w:themeColor="text1"/>
                <w:sz w:val="24"/>
                <w:szCs w:val="24"/>
              </w:rPr>
              <w:t>Nmap</w:t>
            </w:r>
            <w:r w:rsidRPr="00C8570B"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 coloca todos los puertos cerrados, además de uso y conocimiento de los comandos básicos de este.</w:t>
            </w:r>
          </w:p>
        </w:tc>
      </w:tr>
    </w:tbl>
    <w:p w:rsidR="00B91B6A" w:rsidRDefault="000A331E" w:rsidP="00C60ABA">
      <w:pPr>
        <w:spacing w:after="0"/>
        <w:rPr>
          <w:sz w:val="24"/>
          <w:szCs w:val="24"/>
        </w:rPr>
      </w:pPr>
      <w:r w:rsidRPr="00F51E95">
        <w:rPr>
          <w:sz w:val="24"/>
          <w:szCs w:val="24"/>
        </w:rPr>
        <w:t xml:space="preserve">   </w:t>
      </w:r>
      <w:hyperlink r:id="rId7" w:history="1"/>
      <w:r w:rsidR="00F42F7E" w:rsidRPr="00F51E95">
        <w:rPr>
          <w:sz w:val="24"/>
          <w:szCs w:val="24"/>
        </w:rPr>
        <w:t xml:space="preserve"> </w:t>
      </w:r>
    </w:p>
    <w:p w:rsidR="000D7AED" w:rsidRPr="00F51E95" w:rsidRDefault="000D7AED" w:rsidP="00C60ABA">
      <w:pPr>
        <w:spacing w:after="0"/>
        <w:rPr>
          <w:sz w:val="24"/>
          <w:szCs w:val="24"/>
        </w:rPr>
      </w:pPr>
      <w:bookmarkStart w:id="2" w:name="_GoBack"/>
      <w:bookmarkEnd w:id="2"/>
    </w:p>
    <w:p w:rsidR="00D51D2C" w:rsidRPr="000D7AED" w:rsidRDefault="007A5B2A" w:rsidP="000D7AED">
      <w:pPr>
        <w:pStyle w:val="Ttulo3"/>
        <w:rPr>
          <w:b/>
        </w:rPr>
      </w:pPr>
      <w:r w:rsidRPr="00F51E95">
        <w:rPr>
          <w:b/>
        </w:rPr>
        <w:t>5.3</w:t>
      </w:r>
      <w:r w:rsidR="00B91B6A" w:rsidRPr="00F51E95">
        <w:rPr>
          <w:b/>
        </w:rPr>
        <w:t xml:space="preserve">.3 </w:t>
      </w:r>
      <w:r w:rsidR="001E5A89" w:rsidRPr="00F51E95">
        <w:rPr>
          <w:b/>
        </w:rPr>
        <w:t>Video Wiki: Proyecto Nmap - Todo sobre Nmap.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9148C3" w:rsidRPr="00996EDC" w:rsidTr="009148C3">
        <w:trPr>
          <w:trHeight w:val="751"/>
        </w:trPr>
        <w:tc>
          <w:tcPr>
            <w:tcW w:w="2093" w:type="dxa"/>
            <w:vAlign w:val="center"/>
          </w:tcPr>
          <w:p w:rsidR="009148C3" w:rsidRPr="005C6C2D" w:rsidRDefault="009148C3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4"/>
              </w:rPr>
            </w:pPr>
            <w:r w:rsidRPr="005C6C2D">
              <w:rPr>
                <w:rFonts w:eastAsia="Times New Roman"/>
                <w:b/>
                <w:color w:val="000000"/>
              </w:rPr>
              <w:t>NOMBRE</w:t>
            </w:r>
          </w:p>
        </w:tc>
        <w:tc>
          <w:tcPr>
            <w:tcW w:w="6627" w:type="dxa"/>
            <w:vAlign w:val="center"/>
          </w:tcPr>
          <w:p w:rsidR="009148C3" w:rsidRPr="00C8570B" w:rsidRDefault="0040231B" w:rsidP="00FB27A2">
            <w:pPr>
              <w:pStyle w:val="Ttulo3"/>
              <w:jc w:val="center"/>
              <w:rPr>
                <w:lang w:val="es-ES_tradnl"/>
              </w:rPr>
            </w:pPr>
            <w:r w:rsidRPr="0040231B">
              <w:t>Video Wiki: Proyecto Nmap - Todo sobre Nmap</w:t>
            </w:r>
          </w:p>
        </w:tc>
      </w:tr>
      <w:tr w:rsidR="009148C3" w:rsidRPr="005C6C2D" w:rsidTr="009148C3">
        <w:trPr>
          <w:trHeight w:val="705"/>
        </w:trPr>
        <w:tc>
          <w:tcPr>
            <w:tcW w:w="2093" w:type="dxa"/>
            <w:vAlign w:val="center"/>
          </w:tcPr>
          <w:p w:rsidR="009148C3" w:rsidRPr="005C6C2D" w:rsidRDefault="009148C3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TECNOLOGÍA</w:t>
            </w:r>
          </w:p>
        </w:tc>
        <w:tc>
          <w:tcPr>
            <w:tcW w:w="6627" w:type="dxa"/>
            <w:vAlign w:val="center"/>
          </w:tcPr>
          <w:p w:rsidR="009148C3" w:rsidRPr="00C8570B" w:rsidRDefault="009148C3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8570B">
              <w:rPr>
                <w:rFonts w:eastAsia="Times New Roman"/>
                <w:color w:val="000000"/>
                <w:sz w:val="24"/>
                <w:szCs w:val="24"/>
              </w:rPr>
              <w:t>Nmap</w:t>
            </w:r>
          </w:p>
        </w:tc>
      </w:tr>
      <w:tr w:rsidR="009148C3" w:rsidRPr="005C6C2D" w:rsidTr="009148C3">
        <w:trPr>
          <w:trHeight w:val="787"/>
        </w:trPr>
        <w:tc>
          <w:tcPr>
            <w:tcW w:w="2093" w:type="dxa"/>
            <w:vAlign w:val="center"/>
          </w:tcPr>
          <w:p w:rsidR="009148C3" w:rsidRPr="005C6C2D" w:rsidRDefault="009148C3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IMPARTIDOR</w:t>
            </w:r>
          </w:p>
        </w:tc>
        <w:tc>
          <w:tcPr>
            <w:tcW w:w="6627" w:type="dxa"/>
            <w:vAlign w:val="center"/>
          </w:tcPr>
          <w:p w:rsidR="009148C3" w:rsidRPr="00C8570B" w:rsidRDefault="0040231B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OHCS</w:t>
            </w:r>
          </w:p>
        </w:tc>
      </w:tr>
      <w:tr w:rsidR="009148C3" w:rsidRPr="005C6C2D" w:rsidTr="009148C3">
        <w:trPr>
          <w:trHeight w:val="755"/>
        </w:trPr>
        <w:tc>
          <w:tcPr>
            <w:tcW w:w="2093" w:type="dxa"/>
            <w:vAlign w:val="center"/>
          </w:tcPr>
          <w:p w:rsidR="009148C3" w:rsidRPr="005C6C2D" w:rsidRDefault="009148C3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URL</w:t>
            </w:r>
          </w:p>
        </w:tc>
        <w:tc>
          <w:tcPr>
            <w:tcW w:w="6627" w:type="dxa"/>
            <w:vAlign w:val="center"/>
          </w:tcPr>
          <w:p w:rsidR="009148C3" w:rsidRPr="00C8570B" w:rsidRDefault="009148C3" w:rsidP="00FB27A2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hyperlink r:id="rId8" w:history="1">
              <w:r w:rsidRPr="00F905DC">
                <w:rPr>
                  <w:rStyle w:val="Hipervnculo"/>
                  <w:sz w:val="24"/>
                  <w:szCs w:val="24"/>
                </w:rPr>
                <w:t>https://www.youtube.com/watch?v=LXVjhMc0ukg&amp;list=PL1UnfB2evouFU3soYrISSJw5oqSZbb-nW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9148C3" w:rsidRPr="008B19A6" w:rsidTr="009148C3">
        <w:trPr>
          <w:trHeight w:val="850"/>
        </w:trPr>
        <w:tc>
          <w:tcPr>
            <w:tcW w:w="2093" w:type="dxa"/>
            <w:vAlign w:val="center"/>
          </w:tcPr>
          <w:p w:rsidR="009148C3" w:rsidRPr="005C6C2D" w:rsidRDefault="009148C3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PRECIO</w:t>
            </w:r>
          </w:p>
        </w:tc>
        <w:tc>
          <w:tcPr>
            <w:tcW w:w="6627" w:type="dxa"/>
            <w:vAlign w:val="center"/>
          </w:tcPr>
          <w:p w:rsidR="009148C3" w:rsidRPr="00C8570B" w:rsidRDefault="009148C3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8570B">
              <w:rPr>
                <w:sz w:val="24"/>
                <w:szCs w:val="24"/>
              </w:rPr>
              <w:t>Gratis</w:t>
            </w:r>
          </w:p>
        </w:tc>
      </w:tr>
      <w:tr w:rsidR="009148C3" w:rsidRPr="005C6C2D" w:rsidTr="009148C3">
        <w:trPr>
          <w:trHeight w:val="963"/>
        </w:trPr>
        <w:tc>
          <w:tcPr>
            <w:tcW w:w="2093" w:type="dxa"/>
            <w:vAlign w:val="center"/>
          </w:tcPr>
          <w:p w:rsidR="009148C3" w:rsidRPr="005C6C2D" w:rsidRDefault="009148C3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DURACIÓN</w:t>
            </w:r>
          </w:p>
        </w:tc>
        <w:tc>
          <w:tcPr>
            <w:tcW w:w="6627" w:type="dxa"/>
            <w:vAlign w:val="center"/>
          </w:tcPr>
          <w:p w:rsidR="009148C3" w:rsidRPr="00C8570B" w:rsidRDefault="0040231B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 hora y 15</w:t>
            </w:r>
            <w:r w:rsidR="009148C3" w:rsidRPr="00C8570B">
              <w:rPr>
                <w:rFonts w:eastAsia="Times New Roman"/>
                <w:color w:val="000000"/>
                <w:sz w:val="24"/>
                <w:szCs w:val="24"/>
              </w:rPr>
              <w:t xml:space="preserve"> minutos</w:t>
            </w:r>
          </w:p>
        </w:tc>
      </w:tr>
      <w:tr w:rsidR="009148C3" w:rsidRPr="005C6C2D" w:rsidTr="009148C3">
        <w:trPr>
          <w:trHeight w:val="1004"/>
        </w:trPr>
        <w:tc>
          <w:tcPr>
            <w:tcW w:w="2093" w:type="dxa"/>
            <w:vAlign w:val="center"/>
          </w:tcPr>
          <w:p w:rsidR="009148C3" w:rsidRPr="005C6C2D" w:rsidRDefault="009148C3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MODALIDAD</w:t>
            </w:r>
          </w:p>
        </w:tc>
        <w:tc>
          <w:tcPr>
            <w:tcW w:w="6627" w:type="dxa"/>
            <w:vAlign w:val="center"/>
          </w:tcPr>
          <w:p w:rsidR="009148C3" w:rsidRPr="00C8570B" w:rsidRDefault="009148C3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8570B">
              <w:rPr>
                <w:rFonts w:eastAsia="Times New Roman"/>
                <w:color w:val="000000"/>
                <w:sz w:val="24"/>
                <w:szCs w:val="24"/>
              </w:rPr>
              <w:t>Online</w:t>
            </w:r>
          </w:p>
        </w:tc>
      </w:tr>
      <w:tr w:rsidR="009148C3" w:rsidRPr="005C6C2D" w:rsidTr="009148C3">
        <w:tc>
          <w:tcPr>
            <w:tcW w:w="2093" w:type="dxa"/>
            <w:vAlign w:val="center"/>
          </w:tcPr>
          <w:p w:rsidR="009148C3" w:rsidRPr="005C6C2D" w:rsidRDefault="009148C3" w:rsidP="00FB27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C6C2D">
              <w:rPr>
                <w:rFonts w:eastAsia="Times New Roman"/>
                <w:b/>
                <w:color w:val="000000"/>
              </w:rPr>
              <w:t>DESCRIPCIÓN</w:t>
            </w:r>
          </w:p>
        </w:tc>
        <w:tc>
          <w:tcPr>
            <w:tcW w:w="6627" w:type="dxa"/>
            <w:vAlign w:val="center"/>
          </w:tcPr>
          <w:p w:rsidR="009148C3" w:rsidRPr="00C8570B" w:rsidRDefault="0040231B" w:rsidP="00FB27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0231B"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El curso es un </w:t>
            </w:r>
            <w:r>
              <w:rPr>
                <w:rFonts w:eastAsiaTheme="majorEastAsia"/>
                <w:color w:val="000000" w:themeColor="text1"/>
                <w:sz w:val="24"/>
                <w:szCs w:val="24"/>
              </w:rPr>
              <w:t>conjunto de 6</w:t>
            </w:r>
            <w:r w:rsidRPr="0040231B"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 vídeos en los que trata en profundidad esta herramienta, explicando paso a paso el uso y todo lo que se puede hacer con este. Por lo que en cada sesión explica las técnicas usadas con Nmap.</w:t>
            </w:r>
          </w:p>
        </w:tc>
      </w:tr>
    </w:tbl>
    <w:p w:rsidR="009148C3" w:rsidRPr="00F51E95" w:rsidRDefault="009148C3">
      <w:pPr>
        <w:rPr>
          <w:sz w:val="24"/>
          <w:szCs w:val="24"/>
        </w:rPr>
      </w:pPr>
    </w:p>
    <w:sectPr w:rsidR="009148C3" w:rsidRPr="00F51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6A"/>
    <w:rsid w:val="00037A6C"/>
    <w:rsid w:val="00057834"/>
    <w:rsid w:val="000A331E"/>
    <w:rsid w:val="000D7AED"/>
    <w:rsid w:val="001E5A89"/>
    <w:rsid w:val="00347F19"/>
    <w:rsid w:val="003E1318"/>
    <w:rsid w:val="0040231B"/>
    <w:rsid w:val="0040737C"/>
    <w:rsid w:val="0047132D"/>
    <w:rsid w:val="005F17E1"/>
    <w:rsid w:val="006178DC"/>
    <w:rsid w:val="007A5B2A"/>
    <w:rsid w:val="008B21DE"/>
    <w:rsid w:val="009148C3"/>
    <w:rsid w:val="009314A6"/>
    <w:rsid w:val="009D53B1"/>
    <w:rsid w:val="00B91B6A"/>
    <w:rsid w:val="00C02484"/>
    <w:rsid w:val="00C60ABA"/>
    <w:rsid w:val="00C8570B"/>
    <w:rsid w:val="00D51D2C"/>
    <w:rsid w:val="00F358B9"/>
    <w:rsid w:val="00F42F7E"/>
    <w:rsid w:val="00F51E95"/>
    <w:rsid w:val="00F7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6A"/>
    <w:pPr>
      <w:spacing w:after="160"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91B6A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B91B6A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91B6A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B6A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B6A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91B6A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1B6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7F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6A"/>
    <w:pPr>
      <w:spacing w:after="160"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91B6A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B91B6A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91B6A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B6A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B6A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91B6A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1B6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7F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XVjhMc0ukg&amp;list=PL1UnfB2evouFU3soYrISSJw5oqSZbb-n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binars.net/blog/nmap-uso-basico-para-rastreo-de-puerto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_9AnQzeE4Y" TargetMode="External"/><Relationship Id="rId5" Type="http://schemas.openxmlformats.org/officeDocument/2006/relationships/hyperlink" Target="http://www.saps.gva.es/oferta-formativa/?show=50&amp;lang=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8</cp:revision>
  <dcterms:created xsi:type="dcterms:W3CDTF">2017-03-17T23:26:00Z</dcterms:created>
  <dcterms:modified xsi:type="dcterms:W3CDTF">2017-03-17T23:35:00Z</dcterms:modified>
</cp:coreProperties>
</file>