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Segoe UI" w:cs="Segoe UI" w:eastAsia="Segoe UI" w:hAnsi="Segoe UI"/>
          <w:b/>
          <w:bCs/>
          <w:color w:val="6C63FF"/>
          <w:sz w:val="64"/>
          <w:szCs w:val="64"/>
        </w:rPr>
        <w:t xml:space="preserve">ANTIGRAVITY</w:t>
      </w:r>
    </w:p>
    <w:p>
      <w:pPr>
        <w:spacing w:after="60" w:before="0"/>
        <w:jc w:val="center"/>
      </w:pPr>
      <w:r>
        <w:rPr>
          <w:rFonts w:ascii="Segoe UI" w:cs="Segoe UI" w:eastAsia="Segoe UI" w:hAnsi="Segoe UI"/>
          <w:b w:val="false"/>
          <w:bCs w:val="false"/>
          <w:color w:val="00D4FF"/>
          <w:sz w:val="36"/>
          <w:szCs w:val="36"/>
        </w:rPr>
        <w:t xml:space="preserve">NexusPOS — Plan de Trabajo Técnico</w:t>
      </w:r>
    </w:p>
    <w:p>
      <w:pPr>
        <w:spacing w:after="60" w:before="0"/>
        <w:jc w:val="center"/>
      </w:pPr>
      <w:r>
        <w:rPr>
          <w:rFonts w:ascii="Segoe UI" w:cs="Segoe UI" w:eastAsia="Segoe UI" w:hAnsi="Segoe UI"/>
          <w:color w:val="8888AA"/>
          <w:sz w:val="24"/>
          <w:szCs w:val="24"/>
        </w:rPr>
        <w:t xml:space="preserve">Optimización y Funcionalidad Total · Versión 2.0</w:t>
      </w:r>
    </w:p>
    <w:p>
      <w:pPr>
        <w:spacing w:after="480" w:before="40"/>
        <w:jc w:val="center"/>
      </w:pPr>
      <w:r>
        <w:rPr>
          <w:rFonts w:ascii="Segoe UI" w:cs="Segoe UI" w:eastAsia="Segoe UI" w:hAnsi="Segoe UI"/>
          <w:color w:val="8888AA"/>
          <w:sz w:val="22"/>
          <w:szCs w:val="22"/>
        </w:rPr>
        <w:t xml:space="preserve">Junio 2025</w:t>
      </w:r>
    </w:p>
    <w:p>
      <w:pPr>
        <w:pBdr>
          <w:bottom w:val="single" w:color="6C63FF" w:sz="8" w:space="1"/>
        </w:pBdr>
        <w:spacing w:after="40" w:before="40"/>
      </w:pPr>
    </w:p>
    <w:p>
      <w:pPr>
        <w:spacing w:after="0" w:before="240"/>
      </w:pP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Resumen Ejecutivo</w:t>
      </w:r>
    </w:p>
    <w:p>
      <w:pPr>
        <w:spacing w:after="80" w:before="80"/>
      </w:pPr>
      <w:r>
        <w:rPr>
          <w:rFonts w:ascii="Segoe UI" w:cs="Segoe UI" w:eastAsia="Segoe UI" w:hAnsi="Segoe UI"/>
          <w:b w:val="false"/>
          <w:bCs w:val="false"/>
          <w:i w:val="false"/>
          <w:iCs w:val="false"/>
          <w:color w:val="E0E0E0"/>
          <w:sz w:val="22"/>
          <w:szCs w:val="22"/>
        </w:rPr>
        <w:t xml:space="preserve">Este documento constituye la hoja de ruta técnica definitiva para transformar el prototipo frontend de NexusPOS en una plataforma comercial de punto de venta lista para producción. El documento expande cada fase con criterios de aceptación, especificaciones técnicas, responsables sugeridos y métricas de éxito medibles.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Dimensión</w:t>
            </w:r>
          </w:p>
        </w:tc>
        <w:tc>
          <w:tcPr>
            <w:tcW w:type="dxa" w:w="358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Estado Actual</w:t>
            </w:r>
          </w:p>
        </w:tc>
        <w:tc>
          <w:tcPr>
            <w:tcW w:type="dxa" w:w="358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Meta Final</w:t>
            </w:r>
          </w:p>
        </w:tc>
      </w:tr>
      <w:tr>
        <w:tc>
          <w:tcPr>
            <w:tcW w:type="dxa" w:w="22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Persistencia de datos</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100 % en memoria RAM (se pierde al recargar)</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Base de datos con sincronización en tiempo real</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Autenticación</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Credenciales cableadas estáticamente</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JWT / Supabase Auth con RBAC por rol</w:t>
            </w:r>
          </w:p>
        </w:tc>
      </w:tr>
      <w:tr>
        <w:tc>
          <w:tcPr>
            <w:tcW w:type="dxa" w:w="22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Hardware</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Sin integración física</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Lector código de barras + impresora térmica</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Reportes</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Datos ficticios / aleatorios</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Recharts conectado a datos reales de BD</w:t>
            </w:r>
          </w:p>
        </w:tc>
      </w:tr>
      <w:tr>
        <w:tc>
          <w:tcPr>
            <w:tcW w:type="dxa" w:w="22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Despliegue</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Solo navegador</w:t>
            </w:r>
          </w:p>
        </w:tc>
        <w:tc>
          <w:tcPr>
            <w:tcW w:type="dxa" w:w="358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App nativa Windows (Electron/Tauri) + PWA</w:t>
            </w:r>
          </w:p>
        </w:tc>
      </w:tr>
      <w:tr>
        <w:tc>
          <w:tcPr>
            <w:tcW w:type="dxa" w:w="22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Pruebas</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Ninguna cobertura automatizada</w:t>
            </w:r>
          </w:p>
        </w:tc>
        <w:tc>
          <w:tcPr>
            <w:tcW w:type="dxa" w:w="358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&gt; 90 % en funciones críticas POS</w:t>
            </w:r>
          </w:p>
        </w:tc>
      </w:tr>
    </w:tbl>
    <w:p>
      <w:pPr>
        <w:spacing w:after="0" w:before="120"/>
      </w:pP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Decisiones Previas Requeridas</w:t>
      </w:r>
    </w:p>
    <w:p>
      <w:pPr>
        <w:spacing w:after="80" w:before="80"/>
      </w:pPr>
      <w:r>
        <w:rPr>
          <w:rFonts w:ascii="Segoe UI" w:cs="Segoe UI" w:eastAsia="Segoe UI" w:hAnsi="Segoe UI"/>
          <w:b w:val="false"/>
          <w:bCs w:val="false"/>
          <w:i w:val="false"/>
          <w:iCs w:val="false"/>
          <w:color w:val="E0E0E0"/>
          <w:sz w:val="22"/>
          <w:szCs w:val="22"/>
        </w:rPr>
        <w:t xml:space="preserve">Antes de iniciar la codificación, el equipo de Antigravity debe confirmar las siguientes decisiones de arquitectura. Cada elección impacta el tiempo de entrega y el costo operativo.</w:t>
      </w:r>
    </w:p>
    <w:p>
      <w:pPr>
        <w:spacing w:after="0" w:before="80"/>
      </w:pPr>
    </w:p>
    <w:p>
      <w:pPr>
        <w:pStyle w:val="Heading2"/>
        <w:spacing w:after="100" w:before="360"/>
      </w:pPr>
      <w:r>
        <w:rPr>
          <w:rFonts w:ascii="Segoe UI" w:cs="Segoe UI" w:eastAsia="Segoe UI" w:hAnsi="Segoe UI"/>
          <w:b/>
          <w:bCs/>
          <w:color w:val="FFB300"/>
          <w:sz w:val="28"/>
          <w:szCs w:val="28"/>
        </w:rPr>
        <w:t xml:space="preserve">1 — Motor de Persistencia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FFB300" w:val="clear"/>
            <w:tcMar>
              <w:top w:type="dxa" w:w="100"/>
              <w:left w:type="dxa" w:w="140"/>
              <w:bottom w:type="dxa" w:w="100"/>
              <w:right w:type="dxa" w:w="140"/>
            </w:tcMar>
            <w:vAlign w:val="center"/>
          </w:tcPr>
          <w:p>
            <w:r>
              <w:rPr>
                <w:sz w:val="20"/>
                <w:szCs w:val="20"/>
              </w:rPr>
              <w:t xml:space="preserve"/>
            </w:r>
          </w:p>
        </w:tc>
        <w:tc>
          <w:tcPr>
            <w:tcW w:type="dxa" w:w="8760"/>
            <w:tcBorders>
              <w:top w:val="nil"/>
              <w:left w:val="nil"/>
              <w:bottom w:val="nil"/>
              <w:right w:val="nil"/>
            </w:tcBorders>
            <w:shd w:fill="FFF8E0" w:val="clear"/>
            <w:tcMar>
              <w:top w:type="dxa" w:w="100"/>
              <w:left w:type="dxa" w:w="200"/>
              <w:bottom w:type="dxa" w:w="80"/>
              <w:right w:type="dxa" w:w="140"/>
            </w:tcMar>
          </w:tcPr>
          <w:p>
            <w:r>
              <w:rPr>
                <w:rFonts w:ascii="Segoe UI" w:cs="Segoe UI" w:eastAsia="Segoe UI" w:hAnsi="Segoe UI"/>
                <w:b/>
                <w:bCs/>
                <w:color w:val="FFB300"/>
                <w:sz w:val="22"/>
                <w:szCs w:val="22"/>
              </w:rPr>
              <w:t xml:space="preserve">OPCIÓN A — Local (Offline-First, sin servidor)</w:t>
            </w:r>
          </w:p>
        </w:tc>
      </w:tr>
      <w:tr>
        <w:tc>
          <w:tcPr>
            <w:tcW w:type="dxa" w:w="600"/>
            <w:tcBorders>
              <w:top w:val="nil"/>
              <w:left w:val="nil"/>
              <w:bottom w:val="nil"/>
              <w:right w:val="nil"/>
            </w:tcBorders>
            <w:shd w:fill="FFF8E0" w:val="clear"/>
            <w:tcMar>
              <w:top w:type="dxa" w:w="0"/>
              <w:left w:type="dxa" w:w="140"/>
              <w:bottom w:type="dxa" w:w="0"/>
              <w:right w:type="dxa" w:w="140"/>
            </w:tcMar>
          </w:tcPr>
          <w:p/>
        </w:tc>
        <w:tc>
          <w:tcPr>
            <w:tcW w:type="dxa" w:w="8760"/>
            <w:tcBorders>
              <w:top w:val="nil"/>
              <w:left w:val="nil"/>
              <w:bottom w:val="nil"/>
              <w:right w:val="nil"/>
            </w:tcBorders>
            <w:shd w:fill="FFF8E0" w:val="clear"/>
            <w:tcMar>
              <w:top w:type="dxa" w:w="40"/>
              <w:left w:type="dxa" w:w="200"/>
              <w:bottom w:type="dxa" w:w="40"/>
              <w:right w:type="dxa" w:w="140"/>
            </w:tcMar>
          </w:tcPr>
          <w:p>
            <w:r>
              <w:rPr>
                <w:rFonts w:ascii="Segoe UI" w:cs="Segoe UI" w:eastAsia="Segoe UI" w:hAnsi="Segoe UI"/>
                <w:color w:val="E0E0E0"/>
                <w:sz w:val="21"/>
                <w:szCs w:val="21"/>
              </w:rPr>
              <w:t xml:space="preserve">Tecnología: Zustand persist + localForage (IndexedDB).</w:t>
            </w:r>
          </w:p>
        </w:tc>
      </w:tr>
      <w:tr>
        <w:tc>
          <w:tcPr>
            <w:tcW w:type="dxa" w:w="600"/>
            <w:tcBorders>
              <w:top w:val="nil"/>
              <w:left w:val="nil"/>
              <w:bottom w:val="nil"/>
              <w:right w:val="nil"/>
            </w:tcBorders>
            <w:shd w:fill="FFF8E0" w:val="clear"/>
            <w:tcMar>
              <w:top w:type="dxa" w:w="0"/>
              <w:left w:type="dxa" w:w="140"/>
              <w:bottom w:type="dxa" w:w="0"/>
              <w:right w:type="dxa" w:w="140"/>
            </w:tcMar>
          </w:tcPr>
          <w:p/>
        </w:tc>
        <w:tc>
          <w:tcPr>
            <w:tcW w:type="dxa" w:w="8760"/>
            <w:tcBorders>
              <w:top w:val="nil"/>
              <w:left w:val="nil"/>
              <w:bottom w:val="nil"/>
              <w:right w:val="nil"/>
            </w:tcBorders>
            <w:shd w:fill="FFF8E0" w:val="clear"/>
            <w:tcMar>
              <w:top w:type="dxa" w:w="40"/>
              <w:left w:type="dxa" w:w="200"/>
              <w:bottom w:type="dxa" w:w="40"/>
              <w:right w:type="dxa" w:w="140"/>
            </w:tcMar>
          </w:tcPr>
          <w:p>
            <w:r>
              <w:rPr>
                <w:rFonts w:ascii="Segoe UI" w:cs="Segoe UI" w:eastAsia="Segoe UI" w:hAnsi="Segoe UI"/>
                <w:color w:val="E0E0E0"/>
                <w:sz w:val="21"/>
                <w:szCs w:val="21"/>
              </w:rPr>
              <w:t xml:space="preserve">Ventajas: Funciona sin internet, cero costo de infraestructura, despliegue en minutos.</w:t>
            </w:r>
          </w:p>
        </w:tc>
      </w:tr>
      <w:tr>
        <w:tc>
          <w:tcPr>
            <w:tcW w:type="dxa" w:w="600"/>
            <w:tcBorders>
              <w:top w:val="nil"/>
              <w:left w:val="nil"/>
              <w:bottom w:val="nil"/>
              <w:right w:val="nil"/>
            </w:tcBorders>
            <w:shd w:fill="FFF8E0" w:val="clear"/>
            <w:tcMar>
              <w:top w:type="dxa" w:w="0"/>
              <w:left w:type="dxa" w:w="140"/>
              <w:bottom w:type="dxa" w:w="0"/>
              <w:right w:type="dxa" w:w="140"/>
            </w:tcMar>
          </w:tcPr>
          <w:p/>
        </w:tc>
        <w:tc>
          <w:tcPr>
            <w:tcW w:type="dxa" w:w="8760"/>
            <w:tcBorders>
              <w:top w:val="nil"/>
              <w:left w:val="nil"/>
              <w:bottom w:val="nil"/>
              <w:right w:val="nil"/>
            </w:tcBorders>
            <w:shd w:fill="FFF8E0" w:val="clear"/>
            <w:tcMar>
              <w:top w:type="dxa" w:w="40"/>
              <w:left w:type="dxa" w:w="200"/>
              <w:bottom w:type="dxa" w:w="40"/>
              <w:right w:type="dxa" w:w="140"/>
            </w:tcMar>
          </w:tcPr>
          <w:p>
            <w:r>
              <w:rPr>
                <w:rFonts w:ascii="Segoe UI" w:cs="Segoe UI" w:eastAsia="Segoe UI" w:hAnsi="Segoe UI"/>
                <w:color w:val="E0E0E0"/>
                <w:sz w:val="21"/>
                <w:szCs w:val="21"/>
              </w:rPr>
              <w:t xml:space="preserve">Limitaciones: Los datos no se sincronizan entre computadoras; si se borra el caché del navegador los datos se pierden si no hay respaldo.</w:t>
            </w:r>
          </w:p>
        </w:tc>
      </w:tr>
      <w:tr>
        <w:tc>
          <w:tcPr>
            <w:tcW w:type="dxa" w:w="600"/>
            <w:tcBorders>
              <w:top w:val="nil"/>
              <w:left w:val="nil"/>
              <w:bottom w:val="nil"/>
              <w:right w:val="nil"/>
            </w:tcBorders>
            <w:shd w:fill="FFF8E0" w:val="clear"/>
            <w:tcMar>
              <w:top w:type="dxa" w:w="0"/>
              <w:left w:type="dxa" w:w="140"/>
              <w:bottom w:type="dxa" w:w="0"/>
              <w:right w:type="dxa" w:w="140"/>
            </w:tcMar>
          </w:tcPr>
          <w:p/>
        </w:tc>
        <w:tc>
          <w:tcPr>
            <w:tcW w:type="dxa" w:w="8760"/>
            <w:tcBorders>
              <w:top w:val="nil"/>
              <w:left w:val="nil"/>
              <w:bottom w:val="nil"/>
              <w:right w:val="nil"/>
            </w:tcBorders>
            <w:shd w:fill="FFF8E0" w:val="clear"/>
            <w:tcMar>
              <w:top w:type="dxa" w:w="40"/>
              <w:left w:type="dxa" w:w="200"/>
              <w:bottom w:type="dxa" w:w="40"/>
              <w:right w:type="dxa" w:w="140"/>
            </w:tcMar>
          </w:tcPr>
          <w:p>
            <w:r>
              <w:rPr>
                <w:rFonts w:ascii="Segoe UI" w:cs="Segoe UI" w:eastAsia="Segoe UI" w:hAnsi="Segoe UI"/>
                <w:color w:val="E0E0E0"/>
                <w:sz w:val="21"/>
                <w:szCs w:val="21"/>
              </w:rPr>
              <w:t xml:space="preserve">Ideal para: Un solo punto de venta con una sola computadora.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00D4FF" w:val="clear"/>
            <w:tcMar>
              <w:top w:type="dxa" w:w="100"/>
              <w:left w:type="dxa" w:w="140"/>
              <w:bottom w:type="dxa" w:w="100"/>
              <w:right w:type="dxa" w:w="140"/>
            </w:tcMar>
            <w:vAlign w:val="center"/>
          </w:tcPr>
          <w:p>
            <w:r>
              <w:rPr>
                <w:sz w:val="20"/>
                <w:szCs w:val="20"/>
              </w:rPr>
              <w:t xml:space="preserve"/>
            </w:r>
          </w:p>
        </w:tc>
        <w:tc>
          <w:tcPr>
            <w:tcW w:type="dxa" w:w="8760"/>
            <w:tcBorders>
              <w:top w:val="nil"/>
              <w:left w:val="nil"/>
              <w:bottom w:val="nil"/>
              <w:right w:val="nil"/>
            </w:tcBorders>
            <w:shd w:fill="E0F7FF" w:val="clear"/>
            <w:tcMar>
              <w:top w:type="dxa" w:w="100"/>
              <w:left w:type="dxa" w:w="200"/>
              <w:bottom w:type="dxa" w:w="80"/>
              <w:right w:type="dxa" w:w="140"/>
            </w:tcMar>
          </w:tcPr>
          <w:p>
            <w:r>
              <w:rPr>
                <w:rFonts w:ascii="Segoe UI" w:cs="Segoe UI" w:eastAsia="Segoe UI" w:hAnsi="Segoe UI"/>
                <w:b/>
                <w:bCs/>
                <w:color w:val="00D4FF"/>
                <w:sz w:val="22"/>
                <w:szCs w:val="22"/>
              </w:rPr>
              <w:t xml:space="preserve">OPCIÓN B — Nube Híbrida (RECOMENDADA para múltiples cajeros)</w:t>
            </w:r>
          </w:p>
        </w:tc>
      </w:tr>
      <w:tr>
        <w:tc>
          <w:tcPr>
            <w:tcW w:type="dxa" w:w="600"/>
            <w:tcBorders>
              <w:top w:val="nil"/>
              <w:left w:val="nil"/>
              <w:bottom w:val="nil"/>
              <w:right w:val="nil"/>
            </w:tcBorders>
            <w:shd w:fill="E0F7FF" w:val="clear"/>
            <w:tcMar>
              <w:top w:type="dxa" w:w="0"/>
              <w:left w:type="dxa" w:w="140"/>
              <w:bottom w:type="dxa" w:w="0"/>
              <w:right w:type="dxa" w:w="140"/>
            </w:tcMar>
          </w:tcPr>
          <w:p/>
        </w:tc>
        <w:tc>
          <w:tcPr>
            <w:tcW w:type="dxa" w:w="8760"/>
            <w:tcBorders>
              <w:top w:val="nil"/>
              <w:left w:val="nil"/>
              <w:bottom w:val="nil"/>
              <w:right w:val="nil"/>
            </w:tcBorders>
            <w:shd w:fill="E0F7FF" w:val="clear"/>
            <w:tcMar>
              <w:top w:type="dxa" w:w="40"/>
              <w:left w:type="dxa" w:w="200"/>
              <w:bottom w:type="dxa" w:w="40"/>
              <w:right w:type="dxa" w:w="140"/>
            </w:tcMar>
          </w:tcPr>
          <w:p>
            <w:r>
              <w:rPr>
                <w:rFonts w:ascii="Segoe UI" w:cs="Segoe UI" w:eastAsia="Segoe UI" w:hAnsi="Segoe UI"/>
                <w:color w:val="E0E0E0"/>
                <w:sz w:val="21"/>
                <w:szCs w:val="21"/>
              </w:rPr>
              <w:t xml:space="preserve">Tecnología: Supabase (PostgreSQL gestionado) o Firebase Firestore.</w:t>
            </w:r>
          </w:p>
        </w:tc>
      </w:tr>
      <w:tr>
        <w:tc>
          <w:tcPr>
            <w:tcW w:type="dxa" w:w="600"/>
            <w:tcBorders>
              <w:top w:val="nil"/>
              <w:left w:val="nil"/>
              <w:bottom w:val="nil"/>
              <w:right w:val="nil"/>
            </w:tcBorders>
            <w:shd w:fill="E0F7FF" w:val="clear"/>
            <w:tcMar>
              <w:top w:type="dxa" w:w="0"/>
              <w:left w:type="dxa" w:w="140"/>
              <w:bottom w:type="dxa" w:w="0"/>
              <w:right w:type="dxa" w:w="140"/>
            </w:tcMar>
          </w:tcPr>
          <w:p/>
        </w:tc>
        <w:tc>
          <w:tcPr>
            <w:tcW w:type="dxa" w:w="8760"/>
            <w:tcBorders>
              <w:top w:val="nil"/>
              <w:left w:val="nil"/>
              <w:bottom w:val="nil"/>
              <w:right w:val="nil"/>
            </w:tcBorders>
            <w:shd w:fill="E0F7FF" w:val="clear"/>
            <w:tcMar>
              <w:top w:type="dxa" w:w="40"/>
              <w:left w:type="dxa" w:w="200"/>
              <w:bottom w:type="dxa" w:w="40"/>
              <w:right w:type="dxa" w:w="140"/>
            </w:tcMar>
          </w:tcPr>
          <w:p>
            <w:r>
              <w:rPr>
                <w:rFonts w:ascii="Segoe UI" w:cs="Segoe UI" w:eastAsia="Segoe UI" w:hAnsi="Segoe UI"/>
                <w:color w:val="E0E0E0"/>
                <w:sz w:val="21"/>
                <w:szCs w:val="21"/>
              </w:rPr>
              <w:t xml:space="preserve">Ventajas: Múltiples cajeros en red, reportes desde celular, copias de seguridad automáticas, plan gratuito generoso.</w:t>
            </w:r>
          </w:p>
        </w:tc>
      </w:tr>
      <w:tr>
        <w:tc>
          <w:tcPr>
            <w:tcW w:type="dxa" w:w="600"/>
            <w:tcBorders>
              <w:top w:val="nil"/>
              <w:left w:val="nil"/>
              <w:bottom w:val="nil"/>
              <w:right w:val="nil"/>
            </w:tcBorders>
            <w:shd w:fill="E0F7FF" w:val="clear"/>
            <w:tcMar>
              <w:top w:type="dxa" w:w="0"/>
              <w:left w:type="dxa" w:w="140"/>
              <w:bottom w:type="dxa" w:w="0"/>
              <w:right w:type="dxa" w:w="140"/>
            </w:tcMar>
          </w:tcPr>
          <w:p/>
        </w:tc>
        <w:tc>
          <w:tcPr>
            <w:tcW w:type="dxa" w:w="8760"/>
            <w:tcBorders>
              <w:top w:val="nil"/>
              <w:left w:val="nil"/>
              <w:bottom w:val="nil"/>
              <w:right w:val="nil"/>
            </w:tcBorders>
            <w:shd w:fill="E0F7FF" w:val="clear"/>
            <w:tcMar>
              <w:top w:type="dxa" w:w="40"/>
              <w:left w:type="dxa" w:w="200"/>
              <w:bottom w:type="dxa" w:w="40"/>
              <w:right w:type="dxa" w:w="140"/>
            </w:tcMar>
          </w:tcPr>
          <w:p>
            <w:r>
              <w:rPr>
                <w:rFonts w:ascii="Segoe UI" w:cs="Segoe UI" w:eastAsia="Segoe UI" w:hAnsi="Segoe UI"/>
                <w:color w:val="E0E0E0"/>
                <w:sz w:val="21"/>
                <w:szCs w:val="21"/>
              </w:rPr>
              <w:t xml:space="preserve">Limitaciones: Requiere conexión a internet; si internet cae, el POS debe operar en modo caché local y re-sincronizar.</w:t>
            </w:r>
          </w:p>
        </w:tc>
      </w:tr>
      <w:tr>
        <w:tc>
          <w:tcPr>
            <w:tcW w:type="dxa" w:w="600"/>
            <w:tcBorders>
              <w:top w:val="nil"/>
              <w:left w:val="nil"/>
              <w:bottom w:val="nil"/>
              <w:right w:val="nil"/>
            </w:tcBorders>
            <w:shd w:fill="E0F7FF" w:val="clear"/>
            <w:tcMar>
              <w:top w:type="dxa" w:w="0"/>
              <w:left w:type="dxa" w:w="140"/>
              <w:bottom w:type="dxa" w:w="0"/>
              <w:right w:type="dxa" w:w="140"/>
            </w:tcMar>
          </w:tcPr>
          <w:p/>
        </w:tc>
        <w:tc>
          <w:tcPr>
            <w:tcW w:type="dxa" w:w="8760"/>
            <w:tcBorders>
              <w:top w:val="nil"/>
              <w:left w:val="nil"/>
              <w:bottom w:val="nil"/>
              <w:right w:val="nil"/>
            </w:tcBorders>
            <w:shd w:fill="E0F7FF" w:val="clear"/>
            <w:tcMar>
              <w:top w:type="dxa" w:w="40"/>
              <w:left w:type="dxa" w:w="200"/>
              <w:bottom w:type="dxa" w:w="40"/>
              <w:right w:type="dxa" w:w="140"/>
            </w:tcMar>
          </w:tcPr>
          <w:p>
            <w:r>
              <w:rPr>
                <w:rFonts w:ascii="Segoe UI" w:cs="Segoe UI" w:eastAsia="Segoe UI" w:hAnsi="Segoe UI"/>
                <w:color w:val="E0E0E0"/>
                <w:sz w:val="21"/>
                <w:szCs w:val="21"/>
              </w:rPr>
              <w:t xml:space="preserve">Ideal para: Tiendas con 2+ computadoras o necesidad de supervisión remota.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il"/>
              <w:left w:val="nil"/>
              <w:bottom w:val="nil"/>
              <w:right w:val="nil"/>
            </w:tcBorders>
            <w:shd w:fill="00E676" w:val="clear"/>
            <w:tcMar>
              <w:top w:type="dxa" w:w="100"/>
              <w:left w:type="dxa" w:w="140"/>
              <w:bottom w:type="dxa" w:w="100"/>
              <w:right w:type="dxa" w:w="140"/>
            </w:tcMar>
            <w:vAlign w:val="center"/>
          </w:tcPr>
          <w:p>
            <w:r>
              <w:rPr>
                <w:sz w:val="20"/>
                <w:szCs w:val="20"/>
              </w:rPr>
              <w:t xml:space="preserve"/>
            </w:r>
          </w:p>
        </w:tc>
        <w:tc>
          <w:tcPr>
            <w:tcW w:type="dxa" w:w="8760"/>
            <w:tcBorders>
              <w:top w:val="nil"/>
              <w:left w:val="nil"/>
              <w:bottom w:val="nil"/>
              <w:right w:val="nil"/>
            </w:tcBorders>
            <w:shd w:fill="E0FFF0" w:val="clear"/>
            <w:tcMar>
              <w:top w:type="dxa" w:w="100"/>
              <w:left w:type="dxa" w:w="200"/>
              <w:bottom w:type="dxa" w:w="80"/>
              <w:right w:type="dxa" w:w="140"/>
            </w:tcMar>
          </w:tcPr>
          <w:p>
            <w:r>
              <w:rPr>
                <w:rFonts w:ascii="Segoe UI" w:cs="Segoe UI" w:eastAsia="Segoe UI" w:hAnsi="Segoe UI"/>
                <w:b/>
                <w:bCs/>
                <w:color w:val="00E676"/>
                <w:sz w:val="22"/>
                <w:szCs w:val="22"/>
              </w:rPr>
              <w:t xml:space="preserve">OPCIÓN C — Servidor Local (LAN, sin internet)</w:t>
            </w:r>
          </w:p>
        </w:tc>
      </w:tr>
      <w:tr>
        <w:tc>
          <w:tcPr>
            <w:tcW w:type="dxa" w:w="600"/>
            <w:tcBorders>
              <w:top w:val="nil"/>
              <w:left w:val="nil"/>
              <w:bottom w:val="nil"/>
              <w:right w:val="nil"/>
            </w:tcBorders>
            <w:shd w:fill="E0FFF0" w:val="clear"/>
            <w:tcMar>
              <w:top w:type="dxa" w:w="0"/>
              <w:left w:type="dxa" w:w="140"/>
              <w:bottom w:type="dxa" w:w="0"/>
              <w:right w:type="dxa" w:w="140"/>
            </w:tcMar>
          </w:tcPr>
          <w:p/>
        </w:tc>
        <w:tc>
          <w:tcPr>
            <w:tcW w:type="dxa" w:w="8760"/>
            <w:tcBorders>
              <w:top w:val="nil"/>
              <w:left w:val="nil"/>
              <w:bottom w:val="nil"/>
              <w:right w:val="nil"/>
            </w:tcBorders>
            <w:shd w:fill="E0FFF0" w:val="clear"/>
            <w:tcMar>
              <w:top w:type="dxa" w:w="40"/>
              <w:left w:type="dxa" w:w="200"/>
              <w:bottom w:type="dxa" w:w="40"/>
              <w:right w:type="dxa" w:w="140"/>
            </w:tcMar>
          </w:tcPr>
          <w:p>
            <w:r>
              <w:rPr>
                <w:rFonts w:ascii="Segoe UI" w:cs="Segoe UI" w:eastAsia="Segoe UI" w:hAnsi="Segoe UI"/>
                <w:color w:val="E0E0E0"/>
                <w:sz w:val="21"/>
                <w:szCs w:val="21"/>
              </w:rPr>
              <w:t xml:space="preserve">Tecnología: Node.js + SQLite o PostgreSQL en servidor local (NAS o PC dedicada).</w:t>
            </w:r>
          </w:p>
        </w:tc>
      </w:tr>
      <w:tr>
        <w:tc>
          <w:tcPr>
            <w:tcW w:type="dxa" w:w="600"/>
            <w:tcBorders>
              <w:top w:val="nil"/>
              <w:left w:val="nil"/>
              <w:bottom w:val="nil"/>
              <w:right w:val="nil"/>
            </w:tcBorders>
            <w:shd w:fill="E0FFF0" w:val="clear"/>
            <w:tcMar>
              <w:top w:type="dxa" w:w="0"/>
              <w:left w:type="dxa" w:w="140"/>
              <w:bottom w:type="dxa" w:w="0"/>
              <w:right w:type="dxa" w:w="140"/>
            </w:tcMar>
          </w:tcPr>
          <w:p/>
        </w:tc>
        <w:tc>
          <w:tcPr>
            <w:tcW w:type="dxa" w:w="8760"/>
            <w:tcBorders>
              <w:top w:val="nil"/>
              <w:left w:val="nil"/>
              <w:bottom w:val="nil"/>
              <w:right w:val="nil"/>
            </w:tcBorders>
            <w:shd w:fill="E0FFF0" w:val="clear"/>
            <w:tcMar>
              <w:top w:type="dxa" w:w="40"/>
              <w:left w:type="dxa" w:w="200"/>
              <w:bottom w:type="dxa" w:w="40"/>
              <w:right w:type="dxa" w:w="140"/>
            </w:tcMar>
          </w:tcPr>
          <w:p>
            <w:r>
              <w:rPr>
                <w:rFonts w:ascii="Segoe UI" w:cs="Segoe UI" w:eastAsia="Segoe UI" w:hAnsi="Segoe UI"/>
                <w:color w:val="E0E0E0"/>
                <w:sz w:val="21"/>
                <w:szCs w:val="21"/>
              </w:rPr>
              <w:t xml:space="preserve">Ventajas: Datos nunca salen de la tienda, funciona sin internet, sin costos de suscripción cloud.</w:t>
            </w:r>
          </w:p>
        </w:tc>
      </w:tr>
      <w:tr>
        <w:tc>
          <w:tcPr>
            <w:tcW w:type="dxa" w:w="600"/>
            <w:tcBorders>
              <w:top w:val="nil"/>
              <w:left w:val="nil"/>
              <w:bottom w:val="nil"/>
              <w:right w:val="nil"/>
            </w:tcBorders>
            <w:shd w:fill="E0FFF0" w:val="clear"/>
            <w:tcMar>
              <w:top w:type="dxa" w:w="0"/>
              <w:left w:type="dxa" w:w="140"/>
              <w:bottom w:type="dxa" w:w="0"/>
              <w:right w:type="dxa" w:w="140"/>
            </w:tcMar>
          </w:tcPr>
          <w:p/>
        </w:tc>
        <w:tc>
          <w:tcPr>
            <w:tcW w:type="dxa" w:w="8760"/>
            <w:tcBorders>
              <w:top w:val="nil"/>
              <w:left w:val="nil"/>
              <w:bottom w:val="nil"/>
              <w:right w:val="nil"/>
            </w:tcBorders>
            <w:shd w:fill="E0FFF0" w:val="clear"/>
            <w:tcMar>
              <w:top w:type="dxa" w:w="40"/>
              <w:left w:type="dxa" w:w="200"/>
              <w:bottom w:type="dxa" w:w="40"/>
              <w:right w:type="dxa" w:w="140"/>
            </w:tcMar>
          </w:tcPr>
          <w:p>
            <w:r>
              <w:rPr>
                <w:rFonts w:ascii="Segoe UI" w:cs="Segoe UI" w:eastAsia="Segoe UI" w:hAnsi="Segoe UI"/>
                <w:color w:val="E0E0E0"/>
                <w:sz w:val="21"/>
                <w:szCs w:val="21"/>
              </w:rPr>
              <w:t xml:space="preserve">Limitaciones: Requiere configurar y mantener servidor local; acceso remoto requiere VPN.</w:t>
            </w:r>
          </w:p>
        </w:tc>
      </w:tr>
      <w:tr>
        <w:tc>
          <w:tcPr>
            <w:tcW w:type="dxa" w:w="600"/>
            <w:tcBorders>
              <w:top w:val="nil"/>
              <w:left w:val="nil"/>
              <w:bottom w:val="nil"/>
              <w:right w:val="nil"/>
            </w:tcBorders>
            <w:shd w:fill="E0FFF0" w:val="clear"/>
            <w:tcMar>
              <w:top w:type="dxa" w:w="0"/>
              <w:left w:type="dxa" w:w="140"/>
              <w:bottom w:type="dxa" w:w="0"/>
              <w:right w:type="dxa" w:w="140"/>
            </w:tcMar>
          </w:tcPr>
          <w:p/>
        </w:tc>
        <w:tc>
          <w:tcPr>
            <w:tcW w:type="dxa" w:w="8760"/>
            <w:tcBorders>
              <w:top w:val="nil"/>
              <w:left w:val="nil"/>
              <w:bottom w:val="nil"/>
              <w:right w:val="nil"/>
            </w:tcBorders>
            <w:shd w:fill="E0FFF0" w:val="clear"/>
            <w:tcMar>
              <w:top w:type="dxa" w:w="40"/>
              <w:left w:type="dxa" w:w="200"/>
              <w:bottom w:type="dxa" w:w="40"/>
              <w:right w:type="dxa" w:w="140"/>
            </w:tcMar>
          </w:tcPr>
          <w:p>
            <w:r>
              <w:rPr>
                <w:rFonts w:ascii="Segoe UI" w:cs="Segoe UI" w:eastAsia="Segoe UI" w:hAnsi="Segoe UI"/>
                <w:color w:val="E0E0E0"/>
                <w:sz w:val="21"/>
                <w:szCs w:val="21"/>
              </w:rPr>
              <w:t xml:space="preserve">Ideal para: Negocios con política estricta de datos internos.</w:t>
            </w:r>
          </w:p>
        </w:tc>
      </w:tr>
    </w:tbl>
    <w:p>
      <w:pPr>
        <w:spacing w:after="0" w:before="120"/>
      </w:pPr>
    </w:p>
    <w:p>
      <w:pPr>
        <w:pStyle w:val="Heading2"/>
        <w:spacing w:after="100" w:before="360"/>
      </w:pPr>
      <w:r>
        <w:rPr>
          <w:rFonts w:ascii="Segoe UI" w:cs="Segoe UI" w:eastAsia="Segoe UI" w:hAnsi="Segoe UI"/>
          <w:b/>
          <w:bCs/>
          <w:color w:val="FFB300"/>
          <w:sz w:val="28"/>
          <w:szCs w:val="28"/>
        </w:rPr>
        <w:t xml:space="preserve">2 — Hardware a Integrar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Hardware</w:t>
            </w:r>
          </w:p>
        </w:tc>
        <w:tc>
          <w:tcPr>
            <w:tcW w:type="dxa" w:w="2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¿Se usará?</w:t>
            </w:r>
          </w:p>
        </w:tc>
        <w:tc>
          <w:tcPr>
            <w:tcW w:type="dxa" w:w="436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Impacto en desarrollo</w:t>
            </w:r>
          </w:p>
        </w:tc>
      </w:tr>
      <w:tr>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Lector código de barras USB</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Por confirmar</w:t>
            </w:r>
          </w:p>
        </w:tc>
        <w:tc>
          <w:tcPr>
            <w:tcW w:type="dxa" w:w="4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Listener global de teclado, auto-focus en campo búsqueda</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Impresora térmica (ESC/POS)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Por confirmar</w:t>
            </w:r>
          </w:p>
        </w:tc>
        <w:tc>
          <w:tcPr>
            <w:tcW w:type="dxa" w:w="4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Comandos ESC/POS, diseño ticket 58mm y 80mm</w:t>
            </w:r>
          </w:p>
        </w:tc>
      </w:tr>
      <w:tr>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Cajón portamonedas</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Por confirmar</w:t>
            </w:r>
          </w:p>
        </w:tc>
        <w:tc>
          <w:tcPr>
            <w:tcW w:type="dxa" w:w="4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Comando de apertura automática vía ESC/POS</w:t>
            </w:r>
          </w:p>
        </w:tc>
      </w:tr>
      <w:tr>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Lector de tarjetas (datafonos)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Por confirmar</w:t>
            </w:r>
          </w:p>
        </w:tc>
        <w:tc>
          <w:tcPr>
            <w:tcW w:type="dxa" w:w="4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Integración con pasarela de pago (MercadoPago, Wompi, etc.)</w:t>
            </w:r>
          </w:p>
        </w:tc>
      </w:tr>
      <w:tr>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Pantalla cliente (segundo monitor)</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Por confirmar</w:t>
            </w:r>
          </w:p>
        </w:tc>
        <w:tc>
          <w:tcPr>
            <w:tcW w:type="dxa" w:w="4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Modo espejo con vista simplificada de carrito y total</w:t>
            </w:r>
          </w:p>
        </w:tc>
      </w:tr>
    </w:tbl>
    <w:p>
      <w:pPr>
        <w:spacing w:after="0" w:before="24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Fases del Plan de Trabajo</w:t>
      </w:r>
    </w:p>
    <w:p>
      <w:pPr>
        <w:spacing w:after="80" w:before="80"/>
      </w:pPr>
      <w:r>
        <w:rPr>
          <w:rFonts w:ascii="Segoe UI" w:cs="Segoe UI" w:eastAsia="Segoe UI" w:hAnsi="Segoe UI"/>
          <w:b w:val="false"/>
          <w:bCs w:val="false"/>
          <w:i w:val="false"/>
          <w:iCs w:val="false"/>
          <w:color w:val="E0E0E0"/>
          <w:sz w:val="22"/>
          <w:szCs w:val="22"/>
        </w:rPr>
        <w:t xml:space="preserve">El plan se estructura en 5 fases con duración estimada de 3 semanas de trabajo intenso. Cada fase incluye entregables verificables y criterios de aceptación (Definition of Done).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4460"/>
        <w:gridCol w:w="3000"/>
      </w:tblGrid>
      <w:tr>
        <w:trPr>
          <w:tblHeader/>
        </w:trPr>
        <w:tc>
          <w:tcPr>
            <w:tcW w:type="dxa" w:w="1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Fase</w:t>
            </w:r>
          </w:p>
        </w:tc>
        <w:tc>
          <w:tcPr>
            <w:tcW w:type="dxa" w:w="9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Semana</w:t>
            </w:r>
          </w:p>
        </w:tc>
        <w:tc>
          <w:tcPr>
            <w:tcW w:type="dxa" w:w="446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Objetivo Principal</w:t>
            </w:r>
          </w:p>
        </w:tc>
        <w:tc>
          <w:tcPr>
            <w:tcW w:type="dxa" w:w="3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Entregable Clave</w:t>
            </w:r>
          </w:p>
        </w:tc>
      </w:tr>
      <w:tr>
        <w:tc>
          <w:tcPr>
            <w:tcW w:type="dxa" w:w="1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Fase 1</w:t>
            </w:r>
          </w:p>
        </w:tc>
        <w:tc>
          <w:tcPr>
            <w:tcW w:type="dxa" w:w="9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Sem. 1</w:t>
            </w:r>
          </w:p>
        </w:tc>
        <w:tc>
          <w:tcPr>
            <w:tcW w:type="dxa" w:w="4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Persistencia y Base de Datos</w:t>
            </w:r>
          </w:p>
        </w:tc>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BD funcionando con datos reales</w:t>
            </w:r>
          </w:p>
        </w:tc>
      </w:tr>
      <w:tr>
        <w:tc>
          <w:tcPr>
            <w:tcW w:type="dxa" w:w="1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Fase 2</w:t>
            </w:r>
          </w:p>
        </w:tc>
        <w:tc>
          <w:tcPr>
            <w:tcW w:type="dxa" w:w="9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Sem. 1</w:t>
            </w:r>
          </w:p>
        </w:tc>
        <w:tc>
          <w:tcPr>
            <w:tcW w:type="dxa" w:w="4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Autenticación y Roles</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Login JWT/Supabase Auth + RBAC</w:t>
            </w:r>
          </w:p>
        </w:tc>
      </w:tr>
      <w:tr>
        <w:tc>
          <w:tcPr>
            <w:tcW w:type="dxa" w:w="1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Fase 3</w:t>
            </w:r>
          </w:p>
        </w:tc>
        <w:tc>
          <w:tcPr>
            <w:tcW w:type="dxa" w:w="9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Sem. 2</w:t>
            </w:r>
          </w:p>
        </w:tc>
        <w:tc>
          <w:tcPr>
            <w:tcW w:type="dxa" w:w="4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Módulos Core en producción</w:t>
            </w:r>
          </w:p>
        </w:tc>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POS, Inventario y Caja optimizados</w:t>
            </w:r>
          </w:p>
        </w:tc>
      </w:tr>
      <w:tr>
        <w:tc>
          <w:tcPr>
            <w:tcW w:type="dxa" w:w="1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Fase 4</w:t>
            </w:r>
          </w:p>
        </w:tc>
        <w:tc>
          <w:tcPr>
            <w:tcW w:type="dxa" w:w="9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Sem. 2-3</w:t>
            </w:r>
          </w:p>
        </w:tc>
        <w:tc>
          <w:tcPr>
            <w:tcW w:type="dxa" w:w="4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Hardware y Reportes reales</w:t>
            </w:r>
          </w:p>
        </w:tc>
        <w:tc>
          <w:tcPr>
            <w:tcW w:type="dxa" w:w="3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Barcode + tickets + gráficas conectadas</w:t>
            </w:r>
          </w:p>
        </w:tc>
      </w:tr>
      <w:tr>
        <w:tc>
          <w:tcPr>
            <w:tcW w:type="dxa" w:w="1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Fase 5</w:t>
            </w:r>
          </w:p>
        </w:tc>
        <w:tc>
          <w:tcPr>
            <w:tcW w:type="dxa" w:w="9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Sem. 3</w:t>
            </w:r>
          </w:p>
        </w:tc>
        <w:tc>
          <w:tcPr>
            <w:tcW w:type="dxa" w:w="4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Pruebas y despliegue</w:t>
            </w:r>
          </w:p>
        </w:tc>
        <w:tc>
          <w:tcPr>
            <w:tcW w:type="dxa" w:w="3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Instalador Windows + cobertura tests</w:t>
            </w:r>
          </w:p>
        </w:tc>
      </w:tr>
    </w:tbl>
    <w:p>
      <w:pPr>
        <w:spacing w:after="0" w:before="240"/>
      </w:pP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 1: Persistencia de Datos y Base de Datos</w:t>
      </w:r>
    </w:p>
    <w:p>
      <w:pPr>
        <w:pStyle w:val="Heading3"/>
        <w:spacing w:after="80" w:before="240"/>
      </w:pPr>
      <w:r>
        <w:rPr>
          <w:rFonts w:ascii="Segoe UI" w:cs="Segoe UI" w:eastAsia="Segoe UI" w:hAnsi="Segoe UI"/>
          <w:b/>
          <w:bCs/>
          <w:color w:val="00D4FF"/>
          <w:sz w:val="24"/>
          <w:szCs w:val="24"/>
        </w:rPr>
        <w:t xml:space="preserve">Objetivo</w:t>
      </w:r>
    </w:p>
    <w:p>
      <w:pPr>
        <w:spacing w:after="80" w:before="80"/>
      </w:pPr>
      <w:r>
        <w:rPr>
          <w:rFonts w:ascii="Segoe UI" w:cs="Segoe UI" w:eastAsia="Segoe UI" w:hAnsi="Segoe UI"/>
          <w:b w:val="false"/>
          <w:bCs w:val="false"/>
          <w:i w:val="false"/>
          <w:iCs w:val="false"/>
          <w:color w:val="E0E0E0"/>
          <w:sz w:val="22"/>
          <w:szCs w:val="22"/>
        </w:rPr>
        <w:t xml:space="preserve">Garantizar que absolutamente ningún dato de ventas, inventario o sesiones de caja se pierda al recargar la página o al apagar la computadora.</w:t>
      </w:r>
    </w:p>
    <w:p>
      <w:pPr>
        <w:pStyle w:val="Heading3"/>
        <w:spacing w:after="80" w:before="240"/>
      </w:pPr>
      <w:r>
        <w:rPr>
          <w:rFonts w:ascii="Segoe UI" w:cs="Segoe UI" w:eastAsia="Segoe UI" w:hAnsi="Segoe UI"/>
          <w:b/>
          <w:bCs/>
          <w:color w:val="00D4FF"/>
          <w:sz w:val="24"/>
          <w:szCs w:val="24"/>
        </w:rPr>
        <w:t xml:space="preserve">1.1 — Configuración del Almacenamiento</w:t>
      </w:r>
    </w:p>
    <w:p>
      <w:pPr>
        <w:spacing w:after="80" w:before="80"/>
      </w:pPr>
      <w:r>
        <w:rPr>
          <w:rFonts w:ascii="Segoe UI" w:cs="Segoe UI" w:eastAsia="Segoe UI" w:hAnsi="Segoe UI"/>
          <w:b/>
          <w:bCs/>
          <w:i w:val="false"/>
          <w:iCs w:val="false"/>
          <w:color w:val="00D4FF"/>
          <w:sz w:val="22"/>
          <w:szCs w:val="22"/>
        </w:rPr>
        <w:t xml:space="preserve">Ruta A — Persistencia Local (IndexedDB):</w:t>
      </w:r>
    </w:p>
    <w:p>
      <w:pPr>
        <w:pStyle w:val="ListParagraph"/>
        <w:numPr>
          <w:ilvl w:val="0"/>
          <w:numId w:val="2"/>
        </w:numPr>
        <w:spacing w:after="60" w:before="60"/>
      </w:pPr>
      <w:r>
        <w:rPr>
          <w:rFonts w:ascii="Segoe UI" w:cs="Segoe UI" w:eastAsia="Segoe UI" w:hAnsi="Segoe UI"/>
          <w:color w:val="E0E0E0"/>
          <w:sz w:val="22"/>
          <w:szCs w:val="22"/>
        </w:rPr>
        <w:t xml:space="preserve">Instalar localForage: npm install localforage zustand-persist.</w:t>
      </w:r>
    </w:p>
    <w:p>
      <w:pPr>
        <w:pStyle w:val="ListParagraph"/>
        <w:numPr>
          <w:ilvl w:val="0"/>
          <w:numId w:val="2"/>
        </w:numPr>
        <w:spacing w:after="60" w:before="60"/>
      </w:pPr>
      <w:r>
        <w:rPr>
          <w:rFonts w:ascii="Segoe UI" w:cs="Segoe UI" w:eastAsia="Segoe UI" w:hAnsi="Segoe UI"/>
          <w:color w:val="E0E0E0"/>
          <w:sz w:val="22"/>
          <w:szCs w:val="22"/>
        </w:rPr>
        <w:t xml:space="preserve">Configurar el middleware persist en useStore.ts con storage: localForage.</w:t>
      </w:r>
    </w:p>
    <w:p>
      <w:pPr>
        <w:pStyle w:val="ListParagraph"/>
        <w:numPr>
          <w:ilvl w:val="0"/>
          <w:numId w:val="2"/>
        </w:numPr>
        <w:spacing w:after="60" w:before="60"/>
      </w:pPr>
      <w:r>
        <w:rPr>
          <w:rFonts w:ascii="Segoe UI" w:cs="Segoe UI" w:eastAsia="Segoe UI" w:hAnsi="Segoe UI"/>
          <w:color w:val="E0E0E0"/>
          <w:sz w:val="22"/>
          <w:szCs w:val="22"/>
        </w:rPr>
        <w:t xml:space="preserve">Implementar mecanismo de exportación manual (JSON backup) desde Settings.</w:t>
      </w:r>
    </w:p>
    <w:p>
      <w:pPr>
        <w:pStyle w:val="ListParagraph"/>
        <w:numPr>
          <w:ilvl w:val="0"/>
          <w:numId w:val="2"/>
        </w:numPr>
        <w:spacing w:after="60" w:before="60"/>
      </w:pPr>
      <w:r>
        <w:rPr>
          <w:rFonts w:ascii="Segoe UI" w:cs="Segoe UI" w:eastAsia="Segoe UI" w:hAnsi="Segoe UI"/>
          <w:color w:val="E0E0E0"/>
          <w:sz w:val="22"/>
          <w:szCs w:val="22"/>
        </w:rPr>
        <w:t xml:space="preserve">Agregar botón 'Restaurar desde backup' para cargar archivo JSON.</w:t>
      </w:r>
    </w:p>
    <w:p>
      <w:pPr>
        <w:spacing w:after="0" w:before="80"/>
      </w:pPr>
    </w:p>
    <w:p>
      <w:pPr>
        <w:spacing w:after="80" w:before="80"/>
      </w:pPr>
      <w:r>
        <w:rPr>
          <w:rFonts w:ascii="Segoe UI" w:cs="Segoe UI" w:eastAsia="Segoe UI" w:hAnsi="Segoe UI"/>
          <w:b/>
          <w:bCs/>
          <w:i w:val="false"/>
          <w:iCs w:val="false"/>
          <w:color w:val="00D4FF"/>
          <w:sz w:val="22"/>
          <w:szCs w:val="22"/>
        </w:rPr>
        <w:t xml:space="preserve">Ruta B — Supabase (Recomendado):</w:t>
      </w:r>
    </w:p>
    <w:p>
      <w:pPr>
        <w:pStyle w:val="ListParagraph"/>
        <w:numPr>
          <w:ilvl w:val="0"/>
          <w:numId w:val="2"/>
        </w:numPr>
        <w:spacing w:after="60" w:before="60"/>
      </w:pPr>
      <w:r>
        <w:rPr>
          <w:rFonts w:ascii="Segoe UI" w:cs="Segoe UI" w:eastAsia="Segoe UI" w:hAnsi="Segoe UI"/>
          <w:color w:val="E0E0E0"/>
          <w:sz w:val="22"/>
          <w:szCs w:val="22"/>
        </w:rPr>
        <w:t xml:space="preserve">Crear proyecto en Supabase (supabase.com), habilitar Row Level Security (RLS).</w:t>
      </w:r>
    </w:p>
    <w:p>
      <w:pPr>
        <w:pStyle w:val="ListParagraph"/>
        <w:numPr>
          <w:ilvl w:val="0"/>
          <w:numId w:val="2"/>
        </w:numPr>
        <w:spacing w:after="60" w:before="60"/>
      </w:pPr>
      <w:r>
        <w:rPr>
          <w:rFonts w:ascii="Segoe UI" w:cs="Segoe UI" w:eastAsia="Segoe UI" w:hAnsi="Segoe UI"/>
          <w:color w:val="E0E0E0"/>
          <w:sz w:val="22"/>
          <w:szCs w:val="22"/>
        </w:rPr>
        <w:t xml:space="preserve">Diseñar esquema con las siguientes tablas:</w:t>
      </w:r>
    </w:p>
    <w:p>
      <w:pPr>
        <w:pStyle w:val="ListParagraph"/>
        <w:numPr>
          <w:ilvl w:val="1"/>
          <w:numId w:val="2"/>
        </w:numPr>
        <w:spacing w:after="60" w:before="60"/>
      </w:pPr>
      <w:r>
        <w:rPr>
          <w:rFonts w:ascii="Segoe UI" w:cs="Segoe UI" w:eastAsia="Segoe UI" w:hAnsi="Segoe UI"/>
          <w:color w:val="E0E0E0"/>
          <w:sz w:val="22"/>
          <w:szCs w:val="22"/>
        </w:rPr>
        <w:t xml:space="preserve">products (id, sku, name, price, tax_rate, stock_qty, category, created_at)</w:t>
      </w:r>
    </w:p>
    <w:p>
      <w:pPr>
        <w:pStyle w:val="ListParagraph"/>
        <w:numPr>
          <w:ilvl w:val="1"/>
          <w:numId w:val="2"/>
        </w:numPr>
        <w:spacing w:after="60" w:before="60"/>
      </w:pPr>
      <w:r>
        <w:rPr>
          <w:rFonts w:ascii="Segoe UI" w:cs="Segoe UI" w:eastAsia="Segoe UI" w:hAnsi="Segoe UI"/>
          <w:color w:val="E0E0E0"/>
          <w:sz w:val="22"/>
          <w:szCs w:val="22"/>
        </w:rPr>
        <w:t xml:space="preserve">categories (id, name, color, icon)</w:t>
      </w:r>
    </w:p>
    <w:p>
      <w:pPr>
        <w:pStyle w:val="ListParagraph"/>
        <w:numPr>
          <w:ilvl w:val="1"/>
          <w:numId w:val="2"/>
        </w:numPr>
        <w:spacing w:after="60" w:before="60"/>
      </w:pPr>
      <w:r>
        <w:rPr>
          <w:rFonts w:ascii="Segoe UI" w:cs="Segoe UI" w:eastAsia="Segoe UI" w:hAnsi="Segoe UI"/>
          <w:color w:val="E0E0E0"/>
          <w:sz w:val="22"/>
          <w:szCs w:val="22"/>
        </w:rPr>
        <w:t xml:space="preserve">sales (id, cashier_id, session_id, total, discount, payment_methods, status, created_at)</w:t>
      </w:r>
    </w:p>
    <w:p>
      <w:pPr>
        <w:pStyle w:val="ListParagraph"/>
        <w:numPr>
          <w:ilvl w:val="1"/>
          <w:numId w:val="2"/>
        </w:numPr>
        <w:spacing w:after="60" w:before="60"/>
      </w:pPr>
      <w:r>
        <w:rPr>
          <w:rFonts w:ascii="Segoe UI" w:cs="Segoe UI" w:eastAsia="Segoe UI" w:hAnsi="Segoe UI"/>
          <w:color w:val="E0E0E0"/>
          <w:sz w:val="22"/>
          <w:szCs w:val="22"/>
        </w:rPr>
        <w:t xml:space="preserve">sale_items (id, sale_id, product_id, qty, unit_price, subtotal)</w:t>
      </w:r>
    </w:p>
    <w:p>
      <w:pPr>
        <w:pStyle w:val="ListParagraph"/>
        <w:numPr>
          <w:ilvl w:val="1"/>
          <w:numId w:val="2"/>
        </w:numPr>
        <w:spacing w:after="60" w:before="60"/>
      </w:pPr>
      <w:r>
        <w:rPr>
          <w:rFonts w:ascii="Segoe UI" w:cs="Segoe UI" w:eastAsia="Segoe UI" w:hAnsi="Segoe UI"/>
          <w:color w:val="E0E0E0"/>
          <w:sz w:val="22"/>
          <w:szCs w:val="22"/>
        </w:rPr>
        <w:t xml:space="preserve">cash_sessions (id, cashier_id, opening_amount, closing_amount, status, opened_at, closed_at)</w:t>
      </w:r>
    </w:p>
    <w:p>
      <w:pPr>
        <w:pStyle w:val="ListParagraph"/>
        <w:numPr>
          <w:ilvl w:val="1"/>
          <w:numId w:val="2"/>
        </w:numPr>
        <w:spacing w:after="60" w:before="60"/>
      </w:pPr>
      <w:r>
        <w:rPr>
          <w:rFonts w:ascii="Segoe UI" w:cs="Segoe UI" w:eastAsia="Segoe UI" w:hAnsi="Segoe UI"/>
          <w:color w:val="E0E0E0"/>
          <w:sz w:val="22"/>
          <w:szCs w:val="22"/>
        </w:rPr>
        <w:t xml:space="preserve">cash_movements (id, session_id, type, amount, concept, created_at)</w:t>
      </w:r>
    </w:p>
    <w:p>
      <w:pPr>
        <w:pStyle w:val="ListParagraph"/>
        <w:numPr>
          <w:ilvl w:val="1"/>
          <w:numId w:val="2"/>
        </w:numPr>
        <w:spacing w:after="60" w:before="60"/>
      </w:pPr>
      <w:r>
        <w:rPr>
          <w:rFonts w:ascii="Segoe UI" w:cs="Segoe UI" w:eastAsia="Segoe UI" w:hAnsi="Segoe UI"/>
          <w:color w:val="E0E0E0"/>
          <w:sz w:val="22"/>
          <w:szCs w:val="22"/>
        </w:rPr>
        <w:t xml:space="preserve">users (id, email, full_name, role, pin, active)</w:t>
      </w:r>
    </w:p>
    <w:p>
      <w:pPr>
        <w:pStyle w:val="ListParagraph"/>
        <w:numPr>
          <w:ilvl w:val="0"/>
          <w:numId w:val="2"/>
        </w:numPr>
        <w:spacing w:after="60" w:before="60"/>
      </w:pPr>
      <w:r>
        <w:rPr>
          <w:rFonts w:ascii="Segoe UI" w:cs="Segoe UI" w:eastAsia="Segoe UI" w:hAnsi="Segoe UI"/>
          <w:color w:val="E0E0E0"/>
          <w:sz w:val="22"/>
          <w:szCs w:val="22"/>
        </w:rPr>
        <w:t xml:space="preserve">Instalar SDK: npm install @supabase/supabase-js.</w:t>
      </w:r>
    </w:p>
    <w:p>
      <w:pPr>
        <w:pStyle w:val="ListParagraph"/>
        <w:numPr>
          <w:ilvl w:val="0"/>
          <w:numId w:val="2"/>
        </w:numPr>
        <w:spacing w:after="60" w:before="60"/>
      </w:pPr>
      <w:r>
        <w:rPr>
          <w:rFonts w:ascii="Segoe UI" w:cs="Segoe UI" w:eastAsia="Segoe UI" w:hAnsi="Segoe UI"/>
          <w:color w:val="E0E0E0"/>
          <w:sz w:val="22"/>
          <w:szCs w:val="22"/>
        </w:rPr>
        <w:t xml:space="preserve">Crear lib/supabaseClient.ts con la clave anon pública desde variables de entorno .env.</w:t>
      </w:r>
    </w:p>
    <w:p>
      <w:pPr>
        <w:pStyle w:val="Heading3"/>
        <w:spacing w:after="80" w:before="240"/>
      </w:pPr>
      <w:r>
        <w:rPr>
          <w:rFonts w:ascii="Segoe UI" w:cs="Segoe UI" w:eastAsia="Segoe UI" w:hAnsi="Segoe UI"/>
          <w:b/>
          <w:bCs/>
          <w:color w:val="00D4FF"/>
          <w:sz w:val="24"/>
          <w:szCs w:val="24"/>
        </w:rPr>
        <w:t xml:space="preserve">1.2 — Migración del Estado React</w:t>
      </w:r>
    </w:p>
    <w:p>
      <w:pPr>
        <w:pStyle w:val="ListParagraph"/>
        <w:numPr>
          <w:ilvl w:val="0"/>
          <w:numId w:val="2"/>
        </w:numPr>
        <w:spacing w:after="60" w:before="60"/>
      </w:pPr>
      <w:r>
        <w:rPr>
          <w:rFonts w:ascii="Segoe UI" w:cs="Segoe UI" w:eastAsia="Segoe UI" w:hAnsi="Segoe UI"/>
          <w:color w:val="E0E0E0"/>
          <w:sz w:val="22"/>
          <w:szCs w:val="22"/>
        </w:rPr>
        <w:t xml:space="preserve">Refactorizar useStore.ts: eliminar generadores de datos aleatorios y arrays estáticos de productos.</w:t>
      </w:r>
    </w:p>
    <w:p>
      <w:pPr>
        <w:pStyle w:val="ListParagraph"/>
        <w:numPr>
          <w:ilvl w:val="0"/>
          <w:numId w:val="2"/>
        </w:numPr>
        <w:spacing w:after="60" w:before="60"/>
      </w:pPr>
      <w:r>
        <w:rPr>
          <w:rFonts w:ascii="Segoe UI" w:cs="Segoe UI" w:eastAsia="Segoe UI" w:hAnsi="Segoe UI"/>
          <w:color w:val="E0E0E0"/>
          <w:sz w:val="22"/>
          <w:szCs w:val="22"/>
        </w:rPr>
        <w:t xml:space="preserve">Crear hooks personalizados: useProducts(), useSales(), useCashSessions() que lean desde la BD.</w:t>
      </w:r>
    </w:p>
    <w:p>
      <w:pPr>
        <w:pStyle w:val="ListParagraph"/>
        <w:numPr>
          <w:ilvl w:val="0"/>
          <w:numId w:val="2"/>
        </w:numPr>
        <w:spacing w:after="60" w:before="60"/>
      </w:pPr>
      <w:r>
        <w:rPr>
          <w:rFonts w:ascii="Segoe UI" w:cs="Segoe UI" w:eastAsia="Segoe UI" w:hAnsi="Segoe UI"/>
          <w:color w:val="E0E0E0"/>
          <w:sz w:val="22"/>
          <w:szCs w:val="22"/>
        </w:rPr>
        <w:t xml:space="preserve">Implementar caché optimista: la UI actualiza el estado local inmediatamente y confirma con la BD en background.</w:t>
      </w:r>
    </w:p>
    <w:p>
      <w:pPr>
        <w:pStyle w:val="ListParagraph"/>
        <w:numPr>
          <w:ilvl w:val="0"/>
          <w:numId w:val="2"/>
        </w:numPr>
        <w:spacing w:after="60" w:before="60"/>
      </w:pPr>
      <w:r>
        <w:rPr>
          <w:rFonts w:ascii="Segoe UI" w:cs="Segoe UI" w:eastAsia="Segoe UI" w:hAnsi="Segoe UI"/>
          <w:color w:val="E0E0E0"/>
          <w:sz w:val="22"/>
          <w:szCs w:val="22"/>
        </w:rPr>
        <w:t xml:space="preserve">Agregar indicador visual de 'sincronizando...' / 'guardado' en la barra de estado.</w:t>
      </w:r>
    </w:p>
    <w:p>
      <w:pPr>
        <w:pStyle w:val="Heading3"/>
        <w:spacing w:after="80" w:before="240"/>
      </w:pPr>
      <w:r>
        <w:rPr>
          <w:rFonts w:ascii="Segoe UI" w:cs="Segoe UI" w:eastAsia="Segoe UI" w:hAnsi="Segoe UI"/>
          <w:b/>
          <w:bCs/>
          <w:color w:val="00D4FF"/>
          <w:sz w:val="24"/>
          <w:szCs w:val="24"/>
        </w:rPr>
        <w:t xml:space="preserve">1.3 — Modo Offline (solo Ruta B)</w:t>
      </w:r>
    </w:p>
    <w:p>
      <w:pPr>
        <w:pStyle w:val="ListParagraph"/>
        <w:numPr>
          <w:ilvl w:val="0"/>
          <w:numId w:val="2"/>
        </w:numPr>
        <w:spacing w:after="60" w:before="60"/>
      </w:pPr>
      <w:r>
        <w:rPr>
          <w:rFonts w:ascii="Segoe UI" w:cs="Segoe UI" w:eastAsia="Segoe UI" w:hAnsi="Segoe UI"/>
          <w:color w:val="E0E0E0"/>
          <w:sz w:val="22"/>
          <w:szCs w:val="22"/>
        </w:rPr>
        <w:t xml:space="preserve">Usar Service Worker con Workbox para cachear el bundle de Vite.</w:t>
      </w:r>
    </w:p>
    <w:p>
      <w:pPr>
        <w:pStyle w:val="ListParagraph"/>
        <w:numPr>
          <w:ilvl w:val="0"/>
          <w:numId w:val="2"/>
        </w:numPr>
        <w:spacing w:after="60" w:before="60"/>
      </w:pPr>
      <w:r>
        <w:rPr>
          <w:rFonts w:ascii="Segoe UI" w:cs="Segoe UI" w:eastAsia="Segoe UI" w:hAnsi="Segoe UI"/>
          <w:color w:val="E0E0E0"/>
          <w:sz w:val="22"/>
          <w:szCs w:val="22"/>
        </w:rPr>
        <w:t xml:space="preserve">Instalar @supabase/supabase-js con soporte de offline queue.</w:t>
      </w:r>
    </w:p>
    <w:p>
      <w:pPr>
        <w:pStyle w:val="ListParagraph"/>
        <w:numPr>
          <w:ilvl w:val="0"/>
          <w:numId w:val="2"/>
        </w:numPr>
        <w:spacing w:after="60" w:before="60"/>
      </w:pPr>
      <w:r>
        <w:rPr>
          <w:rFonts w:ascii="Segoe UI" w:cs="Segoe UI" w:eastAsia="Segoe UI" w:hAnsi="Segoe UI"/>
          <w:color w:val="E0E0E0"/>
          <w:sz w:val="22"/>
          <w:szCs w:val="22"/>
        </w:rPr>
        <w:t xml:space="preserve">Al detectar pérdida de conexión: guardar ventas en IndexedDB local con estado pending.</w:t>
      </w:r>
    </w:p>
    <w:p>
      <w:pPr>
        <w:pStyle w:val="ListParagraph"/>
        <w:numPr>
          <w:ilvl w:val="0"/>
          <w:numId w:val="2"/>
        </w:numPr>
        <w:spacing w:after="60" w:before="60"/>
      </w:pPr>
      <w:r>
        <w:rPr>
          <w:rFonts w:ascii="Segoe UI" w:cs="Segoe UI" w:eastAsia="Segoe UI" w:hAnsi="Segoe UI"/>
          <w:color w:val="E0E0E0"/>
          <w:sz w:val="22"/>
          <w:szCs w:val="22"/>
        </w:rPr>
        <w:t xml:space="preserve">Al restablecer conexión: disparar proceso de sincronización batch con manejo de conflictos.</w:t>
      </w:r>
    </w:p>
    <w:p>
      <w:pPr>
        <w:pStyle w:val="Heading3"/>
        <w:spacing w:after="80" w:before="240"/>
      </w:pPr>
      <w:r>
        <w:rPr>
          <w:rFonts w:ascii="Segoe UI" w:cs="Segoe UI" w:eastAsia="Segoe UI" w:hAnsi="Segoe UI"/>
          <w:b/>
          <w:bCs/>
          <w:color w:val="00D4FF"/>
          <w:sz w:val="24"/>
          <w:szCs w:val="24"/>
        </w:rPr>
        <w:t xml:space="preserve">1.4 — Criterios de Aceptación (DoD)</w:t>
      </w:r>
    </w:p>
    <w:p>
      <w:pPr>
        <w:pStyle w:val="ListParagraph"/>
        <w:numPr>
          <w:ilvl w:val="0"/>
          <w:numId w:val="3"/>
        </w:numPr>
        <w:spacing w:after="60" w:before="60"/>
      </w:pPr>
      <w:r>
        <w:rPr>
          <w:rFonts w:ascii="Segoe UI" w:cs="Segoe UI" w:eastAsia="Segoe UI" w:hAnsi="Segoe UI"/>
          <w:color w:val="E0E0E0"/>
          <w:sz w:val="22"/>
          <w:szCs w:val="22"/>
        </w:rPr>
        <w:t xml:space="preserve">Al recargar la página, los productos, ventas e historial de caja persisten correctamente.</w:t>
      </w:r>
    </w:p>
    <w:p>
      <w:pPr>
        <w:pStyle w:val="ListParagraph"/>
        <w:numPr>
          <w:ilvl w:val="0"/>
          <w:numId w:val="3"/>
        </w:numPr>
        <w:spacing w:after="60" w:before="60"/>
      </w:pPr>
      <w:r>
        <w:rPr>
          <w:rFonts w:ascii="Segoe UI" w:cs="Segoe UI" w:eastAsia="Segoe UI" w:hAnsi="Segoe UI"/>
          <w:color w:val="E0E0E0"/>
          <w:sz w:val="22"/>
          <w:szCs w:val="22"/>
        </w:rPr>
        <w:t xml:space="preserve">Una venta realizada sin internet aparece sincronizada en el panel de Supabase al volver la conexión.</w:t>
      </w:r>
    </w:p>
    <w:p>
      <w:pPr>
        <w:pStyle w:val="ListParagraph"/>
        <w:numPr>
          <w:ilvl w:val="0"/>
          <w:numId w:val="3"/>
        </w:numPr>
        <w:spacing w:after="60" w:before="60"/>
      </w:pPr>
      <w:r>
        <w:rPr>
          <w:rFonts w:ascii="Segoe UI" w:cs="Segoe UI" w:eastAsia="Segoe UI" w:hAnsi="Segoe UI"/>
          <w:color w:val="E0E0E0"/>
          <w:sz w:val="22"/>
          <w:szCs w:val="22"/>
        </w:rPr>
        <w:t xml:space="preserve">El esquema de BD tiene todas las tablas con RLS habilitado y policies correctas por rol.</w:t>
      </w:r>
    </w:p>
    <w:p>
      <w:pPr>
        <w:pStyle w:val="ListParagraph"/>
        <w:numPr>
          <w:ilvl w:val="0"/>
          <w:numId w:val="3"/>
        </w:numPr>
        <w:spacing w:after="60" w:before="60"/>
      </w:pPr>
      <w:r>
        <w:rPr>
          <w:rFonts w:ascii="Segoe UI" w:cs="Segoe UI" w:eastAsia="Segoe UI" w:hAnsi="Segoe UI"/>
          <w:color w:val="E0E0E0"/>
          <w:sz w:val="22"/>
          <w:szCs w:val="22"/>
        </w:rPr>
        <w:t xml:space="preserve">El tiempo de carga inicial del POS es inferior a 2 segundos con 5,000+ productos.</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 2: Autenticación de Usuarios y Seguridad</w:t>
      </w:r>
    </w:p>
    <w:p>
      <w:pPr>
        <w:pStyle w:val="Heading3"/>
        <w:spacing w:after="80" w:before="240"/>
      </w:pPr>
      <w:r>
        <w:rPr>
          <w:rFonts w:ascii="Segoe UI" w:cs="Segoe UI" w:eastAsia="Segoe UI" w:hAnsi="Segoe UI"/>
          <w:b/>
          <w:bCs/>
          <w:color w:val="00D4FF"/>
          <w:sz w:val="24"/>
          <w:szCs w:val="24"/>
        </w:rPr>
        <w:t xml:space="preserve">Objetivo</w:t>
      </w:r>
    </w:p>
    <w:p>
      <w:pPr>
        <w:spacing w:after="80" w:before="80"/>
      </w:pPr>
      <w:r>
        <w:rPr>
          <w:rFonts w:ascii="Segoe UI" w:cs="Segoe UI" w:eastAsia="Segoe UI" w:hAnsi="Segoe UI"/>
          <w:b w:val="false"/>
          <w:bCs w:val="false"/>
          <w:i w:val="false"/>
          <w:iCs w:val="false"/>
          <w:color w:val="E0E0E0"/>
          <w:sz w:val="22"/>
          <w:szCs w:val="22"/>
        </w:rPr>
        <w:t xml:space="preserve">Reemplazar las credenciales de demostración estáticas por un sistema de autenticación robusto con control de acceso basado en roles (RBAC).</w:t>
      </w:r>
    </w:p>
    <w:p>
      <w:pPr>
        <w:pStyle w:val="Heading3"/>
        <w:spacing w:after="80" w:before="240"/>
      </w:pPr>
      <w:r>
        <w:rPr>
          <w:rFonts w:ascii="Segoe UI" w:cs="Segoe UI" w:eastAsia="Segoe UI" w:hAnsi="Segoe UI"/>
          <w:b/>
          <w:bCs/>
          <w:color w:val="00D4FF"/>
          <w:sz w:val="24"/>
          <w:szCs w:val="24"/>
        </w:rPr>
        <w:t xml:space="preserve">2.1 — Sistema de Autenticación Real</w:t>
      </w:r>
    </w:p>
    <w:p>
      <w:pPr>
        <w:spacing w:after="80" w:before="80"/>
      </w:pPr>
      <w:r>
        <w:rPr>
          <w:rFonts w:ascii="Segoe UI" w:cs="Segoe UI" w:eastAsia="Segoe UI" w:hAnsi="Segoe UI"/>
          <w:b/>
          <w:bCs/>
          <w:i w:val="false"/>
          <w:iCs w:val="false"/>
          <w:color w:val="00D4FF"/>
          <w:sz w:val="22"/>
          <w:szCs w:val="22"/>
        </w:rPr>
        <w:t xml:space="preserve">Opción JWT propio:</w:t>
      </w:r>
    </w:p>
    <w:p>
      <w:pPr>
        <w:pStyle w:val="ListParagraph"/>
        <w:numPr>
          <w:ilvl w:val="0"/>
          <w:numId w:val="2"/>
        </w:numPr>
        <w:spacing w:after="60" w:before="60"/>
      </w:pPr>
      <w:r>
        <w:rPr>
          <w:rFonts w:ascii="Segoe UI" w:cs="Segoe UI" w:eastAsia="Segoe UI" w:hAnsi="Segoe UI"/>
          <w:color w:val="E0E0E0"/>
          <w:sz w:val="22"/>
          <w:szCs w:val="22"/>
        </w:rPr>
        <w:t xml:space="preserve">Endpoint POST /auth/login en el backend retorna accessToken (15 min) + refreshToken (7 días).</w:t>
      </w:r>
    </w:p>
    <w:p>
      <w:pPr>
        <w:pStyle w:val="ListParagraph"/>
        <w:numPr>
          <w:ilvl w:val="0"/>
          <w:numId w:val="2"/>
        </w:numPr>
        <w:spacing w:after="60" w:before="60"/>
      </w:pPr>
      <w:r>
        <w:rPr>
          <w:rFonts w:ascii="Segoe UI" w:cs="Segoe UI" w:eastAsia="Segoe UI" w:hAnsi="Segoe UI"/>
          <w:color w:val="E0E0E0"/>
          <w:sz w:val="22"/>
          <w:szCs w:val="22"/>
        </w:rPr>
        <w:t xml:space="preserve">Almacenar tokens en memoria (nunca en localStorage) para proteger contra XSS.</w:t>
      </w:r>
    </w:p>
    <w:p>
      <w:pPr>
        <w:pStyle w:val="ListParagraph"/>
        <w:numPr>
          <w:ilvl w:val="0"/>
          <w:numId w:val="2"/>
        </w:numPr>
        <w:spacing w:after="60" w:before="60"/>
      </w:pPr>
      <w:r>
        <w:rPr>
          <w:rFonts w:ascii="Segoe UI" w:cs="Segoe UI" w:eastAsia="Segoe UI" w:hAnsi="Segoe UI"/>
          <w:color w:val="E0E0E0"/>
          <w:sz w:val="22"/>
          <w:szCs w:val="22"/>
        </w:rPr>
        <w:t xml:space="preserve">Implementar interceptor Axios/fetch que adjunta el Bearer token en cada request.</w:t>
      </w:r>
    </w:p>
    <w:p>
      <w:pPr>
        <w:pStyle w:val="ListParagraph"/>
        <w:numPr>
          <w:ilvl w:val="0"/>
          <w:numId w:val="2"/>
        </w:numPr>
        <w:spacing w:after="60" w:before="60"/>
      </w:pPr>
      <w:r>
        <w:rPr>
          <w:rFonts w:ascii="Segoe UI" w:cs="Segoe UI" w:eastAsia="Segoe UI" w:hAnsi="Segoe UI"/>
          <w:color w:val="E0E0E0"/>
          <w:sz w:val="22"/>
          <w:szCs w:val="22"/>
        </w:rPr>
        <w:t xml:space="preserve">Rotación automática del refreshToken en cada renovación.</w:t>
      </w:r>
    </w:p>
    <w:p>
      <w:pPr>
        <w:spacing w:after="0" w:before="80"/>
      </w:pPr>
    </w:p>
    <w:p>
      <w:pPr>
        <w:spacing w:after="80" w:before="80"/>
      </w:pPr>
      <w:r>
        <w:rPr>
          <w:rFonts w:ascii="Segoe UI" w:cs="Segoe UI" w:eastAsia="Segoe UI" w:hAnsi="Segoe UI"/>
          <w:b/>
          <w:bCs/>
          <w:i w:val="false"/>
          <w:iCs w:val="false"/>
          <w:color w:val="00D4FF"/>
          <w:sz w:val="22"/>
          <w:szCs w:val="22"/>
        </w:rPr>
        <w:t xml:space="preserve">Opción Supabase Auth (recomendado con Ruta B):</w:t>
      </w:r>
    </w:p>
    <w:p>
      <w:pPr>
        <w:pStyle w:val="ListParagraph"/>
        <w:numPr>
          <w:ilvl w:val="0"/>
          <w:numId w:val="2"/>
        </w:numPr>
        <w:spacing w:after="60" w:before="60"/>
      </w:pPr>
      <w:r>
        <w:rPr>
          <w:rFonts w:ascii="Segoe UI" w:cs="Segoe UI" w:eastAsia="Segoe UI" w:hAnsi="Segoe UI"/>
          <w:color w:val="E0E0E0"/>
          <w:sz w:val="22"/>
          <w:szCs w:val="22"/>
        </w:rPr>
        <w:t xml:space="preserve">Usar supabase.auth.signInWithPassword({ email, password }).</w:t>
      </w:r>
    </w:p>
    <w:p>
      <w:pPr>
        <w:pStyle w:val="ListParagraph"/>
        <w:numPr>
          <w:ilvl w:val="0"/>
          <w:numId w:val="2"/>
        </w:numPr>
        <w:spacing w:after="60" w:before="60"/>
      </w:pPr>
      <w:r>
        <w:rPr>
          <w:rFonts w:ascii="Segoe UI" w:cs="Segoe UI" w:eastAsia="Segoe UI" w:hAnsi="Segoe UI"/>
          <w:color w:val="E0E0E0"/>
          <w:sz w:val="22"/>
          <w:szCs w:val="22"/>
        </w:rPr>
        <w:t xml:space="preserve">La sesión se gestiona automáticamente con cookies HttpOnly seguras.</w:t>
      </w:r>
    </w:p>
    <w:p>
      <w:pPr>
        <w:pStyle w:val="ListParagraph"/>
        <w:numPr>
          <w:ilvl w:val="0"/>
          <w:numId w:val="2"/>
        </w:numPr>
        <w:spacing w:after="60" w:before="60"/>
      </w:pPr>
      <w:r>
        <w:rPr>
          <w:rFonts w:ascii="Segoe UI" w:cs="Segoe UI" w:eastAsia="Segoe UI" w:hAnsi="Segoe UI"/>
          <w:color w:val="E0E0E0"/>
          <w:sz w:val="22"/>
          <w:szCs w:val="22"/>
        </w:rPr>
        <w:t xml:space="preserve">Habilitar autenticación por PIN de 4 dígitos para operadores de caja (más ágil que contraseña).</w:t>
      </w:r>
    </w:p>
    <w:p>
      <w:pPr>
        <w:pStyle w:val="ListParagraph"/>
        <w:numPr>
          <w:ilvl w:val="0"/>
          <w:numId w:val="2"/>
        </w:numPr>
        <w:spacing w:after="60" w:before="60"/>
      </w:pPr>
      <w:r>
        <w:rPr>
          <w:rFonts w:ascii="Segoe UI" w:cs="Segoe UI" w:eastAsia="Segoe UI" w:hAnsi="Segoe UI"/>
          <w:color w:val="E0E0E0"/>
          <w:sz w:val="22"/>
          <w:szCs w:val="22"/>
        </w:rPr>
        <w:t xml:space="preserve">Configurar proveedor de email para recuperación de contraseña.</w:t>
      </w:r>
    </w:p>
    <w:p>
      <w:pPr>
        <w:pStyle w:val="Heading3"/>
        <w:spacing w:after="80" w:before="240"/>
      </w:pPr>
      <w:r>
        <w:rPr>
          <w:rFonts w:ascii="Segoe UI" w:cs="Segoe UI" w:eastAsia="Segoe UI" w:hAnsi="Segoe UI"/>
          <w:b/>
          <w:bCs/>
          <w:color w:val="00D4FF"/>
          <w:sz w:val="24"/>
          <w:szCs w:val="24"/>
        </w:rPr>
        <w:t xml:space="preserve">2.2 — Control de Acceso Basado en Roles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20"/>
        <w:gridCol w:w="1820"/>
        <w:gridCol w:w="2120"/>
      </w:tblGrid>
      <w:tr>
        <w:trPr>
          <w:tblHeader/>
        </w:trPr>
        <w:tc>
          <w:tcPr>
            <w:tcW w:type="dxa" w:w="36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Módulo / Acción</w:t>
            </w:r>
          </w:p>
        </w:tc>
        <w:tc>
          <w:tcPr>
            <w:tcW w:type="dxa" w:w="182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Cajero</w:t>
            </w:r>
          </w:p>
        </w:tc>
        <w:tc>
          <w:tcPr>
            <w:tcW w:type="dxa" w:w="182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Gerente</w:t>
            </w:r>
          </w:p>
        </w:tc>
        <w:tc>
          <w:tcPr>
            <w:tcW w:type="dxa" w:w="212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Administrador</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POS — Registrar ventas</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POS — Aplicar descuentos</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Hasta 5%</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Hasta 15%</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Sin límite</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POS — Anular venta completada</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Caja — Apertura / Cierre</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Caja — Ver ingresos/egresos</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Solo propios</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Inventario — Ver stock</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Inventario — Crear/editar productos</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Inventario — Carga masiva CSV</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Reportes básicos (diario/semanal)</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Reportes avanzados (rentabilidad)</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Configuración del sistema</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212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Gestión de usuarios</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18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No</w:t>
            </w:r>
          </w:p>
        </w:tc>
        <w:tc>
          <w:tcPr>
            <w:tcW w:type="dxa" w:w="212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 Sí</w:t>
            </w:r>
          </w:p>
        </w:tc>
      </w:tr>
    </w:tbl>
    <w:p>
      <w:pPr>
        <w:spacing w:after="0" w:before="80"/>
      </w:pPr>
    </w:p>
    <w:p>
      <w:pPr>
        <w:pStyle w:val="ListParagraph"/>
        <w:numPr>
          <w:ilvl w:val="0"/>
          <w:numId w:val="2"/>
        </w:numPr>
        <w:spacing w:after="60" w:before="60"/>
      </w:pPr>
      <w:r>
        <w:rPr>
          <w:rFonts w:ascii="Segoe UI" w:cs="Segoe UI" w:eastAsia="Segoe UI" w:hAnsi="Segoe UI"/>
          <w:color w:val="E0E0E0"/>
          <w:sz w:val="22"/>
          <w:szCs w:val="22"/>
        </w:rPr>
        <w:t xml:space="preserve">Implementar guardianes de ruta en React Router: &lt;ProtectedRoute requiredRole='manager'&gt;.</w:t>
      </w:r>
    </w:p>
    <w:p>
      <w:pPr>
        <w:pStyle w:val="ListParagraph"/>
        <w:numPr>
          <w:ilvl w:val="0"/>
          <w:numId w:val="2"/>
        </w:numPr>
        <w:spacing w:after="60" w:before="60"/>
      </w:pPr>
      <w:r>
        <w:rPr>
          <w:rFonts w:ascii="Segoe UI" w:cs="Segoe UI" w:eastAsia="Segoe UI" w:hAnsi="Segoe UI"/>
          <w:color w:val="E0E0E0"/>
          <w:sz w:val="22"/>
          <w:szCs w:val="22"/>
        </w:rPr>
        <w:t xml:space="preserve">Implementar políticas RLS en Supabase para que cada rol solo pueda leer/escribir sus propios datos.</w:t>
      </w:r>
    </w:p>
    <w:p>
      <w:pPr>
        <w:pStyle w:val="ListParagraph"/>
        <w:numPr>
          <w:ilvl w:val="0"/>
          <w:numId w:val="2"/>
        </w:numPr>
        <w:spacing w:after="60" w:before="60"/>
      </w:pPr>
      <w:r>
        <w:rPr>
          <w:rFonts w:ascii="Segoe UI" w:cs="Segoe UI" w:eastAsia="Segoe UI" w:hAnsi="Segoe UI"/>
          <w:color w:val="E0E0E0"/>
          <w:sz w:val="22"/>
          <w:szCs w:val="22"/>
        </w:rPr>
        <w:t xml:space="preserve">Registrar en audit_log cada acción sensible: anulaciones, cambios de precio, modificaciones de stock.</w:t>
      </w:r>
    </w:p>
    <w:p>
      <w:pPr>
        <w:pStyle w:val="Heading3"/>
        <w:spacing w:after="80" w:before="240"/>
      </w:pPr>
      <w:r>
        <w:rPr>
          <w:rFonts w:ascii="Segoe UI" w:cs="Segoe UI" w:eastAsia="Segoe UI" w:hAnsi="Segoe UI"/>
          <w:b/>
          <w:bCs/>
          <w:color w:val="00D4FF"/>
          <w:sz w:val="24"/>
          <w:szCs w:val="24"/>
        </w:rPr>
        <w:t xml:space="preserve">2.3 — Seguridad Adicional</w:t>
      </w:r>
    </w:p>
    <w:p>
      <w:pPr>
        <w:pStyle w:val="ListParagraph"/>
        <w:numPr>
          <w:ilvl w:val="0"/>
          <w:numId w:val="2"/>
        </w:numPr>
        <w:spacing w:after="60" w:before="60"/>
      </w:pPr>
      <w:r>
        <w:rPr>
          <w:rFonts w:ascii="Segoe UI" w:cs="Segoe UI" w:eastAsia="Segoe UI" w:hAnsi="Segoe UI"/>
          <w:color w:val="E0E0E0"/>
          <w:sz w:val="22"/>
          <w:szCs w:val="22"/>
        </w:rPr>
        <w:t xml:space="preserve">Validar y sanitizar todos los inputs del formulario con Zod antes de enviar a la BD.</w:t>
      </w:r>
    </w:p>
    <w:p>
      <w:pPr>
        <w:pStyle w:val="ListParagraph"/>
        <w:numPr>
          <w:ilvl w:val="0"/>
          <w:numId w:val="2"/>
        </w:numPr>
        <w:spacing w:after="60" w:before="60"/>
      </w:pPr>
      <w:r>
        <w:rPr>
          <w:rFonts w:ascii="Segoe UI" w:cs="Segoe UI" w:eastAsia="Segoe UI" w:hAnsi="Segoe UI"/>
          <w:color w:val="E0E0E0"/>
          <w:sz w:val="22"/>
          <w:szCs w:val="22"/>
        </w:rPr>
        <w:t xml:space="preserve">Implementar rate limiting en intentos de login (máximo 5 intentos fallidos → bloqueo 15 min).</w:t>
      </w:r>
    </w:p>
    <w:p>
      <w:pPr>
        <w:pStyle w:val="ListParagraph"/>
        <w:numPr>
          <w:ilvl w:val="0"/>
          <w:numId w:val="2"/>
        </w:numPr>
        <w:spacing w:after="60" w:before="60"/>
      </w:pPr>
      <w:r>
        <w:rPr>
          <w:rFonts w:ascii="Segoe UI" w:cs="Segoe UI" w:eastAsia="Segoe UI" w:hAnsi="Segoe UI"/>
          <w:color w:val="E0E0E0"/>
          <w:sz w:val="22"/>
          <w:szCs w:val="22"/>
        </w:rPr>
        <w:t xml:space="preserve">Hashear contraseñas con bcrypt (costo 12) si se usa backend propio.</w:t>
      </w:r>
    </w:p>
    <w:p>
      <w:pPr>
        <w:pStyle w:val="ListParagraph"/>
        <w:numPr>
          <w:ilvl w:val="0"/>
          <w:numId w:val="2"/>
        </w:numPr>
        <w:spacing w:after="60" w:before="60"/>
      </w:pPr>
      <w:r>
        <w:rPr>
          <w:rFonts w:ascii="Segoe UI" w:cs="Segoe UI" w:eastAsia="Segoe UI" w:hAnsi="Segoe UI"/>
          <w:color w:val="E0E0E0"/>
          <w:sz w:val="22"/>
          <w:szCs w:val="22"/>
        </w:rPr>
        <w:t xml:space="preserve">Cifrar PINs de cajero con argon2 o scrypt en la BD.</w:t>
      </w:r>
    </w:p>
    <w:p>
      <w:pPr>
        <w:pStyle w:val="ListParagraph"/>
        <w:numPr>
          <w:ilvl w:val="0"/>
          <w:numId w:val="2"/>
        </w:numPr>
        <w:spacing w:after="60" w:before="60"/>
      </w:pPr>
      <w:r>
        <w:rPr>
          <w:rFonts w:ascii="Segoe UI" w:cs="Segoe UI" w:eastAsia="Segoe UI" w:hAnsi="Segoe UI"/>
          <w:color w:val="E0E0E0"/>
          <w:sz w:val="22"/>
          <w:szCs w:val="22"/>
        </w:rPr>
        <w:t xml:space="preserve">Habilitar HTTPS obligatorio en el despliegue (certificado TLS vía Let's Encrypt).</w:t>
      </w:r>
    </w:p>
    <w:p>
      <w:pPr>
        <w:pStyle w:val="Heading3"/>
        <w:spacing w:after="80" w:before="240"/>
      </w:pPr>
      <w:r>
        <w:rPr>
          <w:rFonts w:ascii="Segoe UI" w:cs="Segoe UI" w:eastAsia="Segoe UI" w:hAnsi="Segoe UI"/>
          <w:b/>
          <w:bCs/>
          <w:color w:val="00D4FF"/>
          <w:sz w:val="24"/>
          <w:szCs w:val="24"/>
        </w:rPr>
        <w:t xml:space="preserve">2.4 — Criterios de Aceptación (DoD)</w:t>
      </w:r>
    </w:p>
    <w:p>
      <w:pPr>
        <w:pStyle w:val="ListParagraph"/>
        <w:numPr>
          <w:ilvl w:val="0"/>
          <w:numId w:val="3"/>
        </w:numPr>
        <w:spacing w:after="60" w:before="60"/>
      </w:pPr>
      <w:r>
        <w:rPr>
          <w:rFonts w:ascii="Segoe UI" w:cs="Segoe UI" w:eastAsia="Segoe UI" w:hAnsi="Segoe UI"/>
          <w:color w:val="E0E0E0"/>
          <w:sz w:val="22"/>
          <w:szCs w:val="22"/>
        </w:rPr>
        <w:t xml:space="preserve">No existe ninguna contraseña o token hardcodeado en el código fuente.</w:t>
      </w:r>
    </w:p>
    <w:p>
      <w:pPr>
        <w:pStyle w:val="ListParagraph"/>
        <w:numPr>
          <w:ilvl w:val="0"/>
          <w:numId w:val="3"/>
        </w:numPr>
        <w:spacing w:after="60" w:before="60"/>
      </w:pPr>
      <w:r>
        <w:rPr>
          <w:rFonts w:ascii="Segoe UI" w:cs="Segoe UI" w:eastAsia="Segoe UI" w:hAnsi="Segoe UI"/>
          <w:color w:val="E0E0E0"/>
          <w:sz w:val="22"/>
          <w:szCs w:val="22"/>
        </w:rPr>
        <w:t xml:space="preserve">Un cajero que intenta acceder a /inventory es redirigido automáticamente.</w:t>
      </w:r>
    </w:p>
    <w:p>
      <w:pPr>
        <w:pStyle w:val="ListParagraph"/>
        <w:numPr>
          <w:ilvl w:val="0"/>
          <w:numId w:val="3"/>
        </w:numPr>
        <w:spacing w:after="60" w:before="60"/>
      </w:pPr>
      <w:r>
        <w:rPr>
          <w:rFonts w:ascii="Segoe UI" w:cs="Segoe UI" w:eastAsia="Segoe UI" w:hAnsi="Segoe UI"/>
          <w:color w:val="E0E0E0"/>
          <w:sz w:val="22"/>
          <w:szCs w:val="22"/>
        </w:rPr>
        <w:t xml:space="preserve">Un descuento mayor al límite del rol es bloqueado con mensaje de error claro.</w:t>
      </w:r>
    </w:p>
    <w:p>
      <w:pPr>
        <w:pStyle w:val="ListParagraph"/>
        <w:numPr>
          <w:ilvl w:val="0"/>
          <w:numId w:val="3"/>
        </w:numPr>
        <w:spacing w:after="60" w:before="60"/>
      </w:pPr>
      <w:r>
        <w:rPr>
          <w:rFonts w:ascii="Segoe UI" w:cs="Segoe UI" w:eastAsia="Segoe UI" w:hAnsi="Segoe UI"/>
          <w:color w:val="E0E0E0"/>
          <w:sz w:val="22"/>
          <w:szCs w:val="22"/>
        </w:rPr>
        <w:t xml:space="preserve">Los tokens expiran correctamente y el usuario es dirigido al login sin pérdida de datos en carrito.</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 3: Optimización de Módulos Core</w:t>
      </w:r>
    </w:p>
    <w:p>
      <w:pPr>
        <w:pStyle w:val="Heading2"/>
        <w:spacing w:after="100" w:before="360"/>
      </w:pPr>
      <w:r>
        <w:rPr>
          <w:rFonts w:ascii="Segoe UI" w:cs="Segoe UI" w:eastAsia="Segoe UI" w:hAnsi="Segoe UI"/>
          <w:b/>
          <w:bCs/>
          <w:color w:val="6C63FF"/>
          <w:sz w:val="28"/>
          <w:szCs w:val="28"/>
        </w:rPr>
        <w:t xml:space="preserve">3.1 — Módulo POS / Caja Registradora (POS.tsx)</w:t>
      </w:r>
    </w:p>
    <w:p>
      <w:pPr>
        <w:pStyle w:val="Heading3"/>
        <w:spacing w:after="80" w:before="240"/>
      </w:pPr>
      <w:r>
        <w:rPr>
          <w:rFonts w:ascii="Segoe UI" w:cs="Segoe UI" w:eastAsia="Segoe UI" w:hAnsi="Segoe UI"/>
          <w:b/>
          <w:bCs/>
          <w:color w:val="00D4FF"/>
          <w:sz w:val="24"/>
          <w:szCs w:val="24"/>
        </w:rPr>
        <w:t xml:space="preserve">Funcionalidades Nuevas</w:t>
      </w:r>
    </w:p>
    <w:p>
      <w:pPr>
        <w:pStyle w:val="ListParagraph"/>
        <w:numPr>
          <w:ilvl w:val="0"/>
          <w:numId w:val="4"/>
        </w:numPr>
        <w:spacing w:after="60" w:before="60"/>
      </w:pPr>
      <w:r>
        <w:rPr>
          <w:rFonts w:ascii="Segoe UI" w:cs="Segoe UI" w:eastAsia="Segoe UI" w:hAnsi="Segoe UI"/>
          <w:b/>
          <w:bCs/>
          <w:color w:val="00D4FF"/>
          <w:sz w:val="22"/>
          <w:szCs w:val="22"/>
        </w:rPr>
        <w:t xml:space="preserve">Pagos Combinados: </w:t>
      </w:r>
      <w:r>
        <w:rPr>
          <w:rFonts w:ascii="Segoe UI" w:cs="Segoe UI" w:eastAsia="Segoe UI" w:hAnsi="Segoe UI"/>
          <w:color w:val="E0E0E0"/>
          <w:sz w:val="22"/>
          <w:szCs w:val="22"/>
        </w:rPr>
        <w:t xml:space="preserve">Una sola venta puede dividirse entre efectivo + tarjeta + transferencia. La interfaz muestra cuánto falta por cubrir en tiempo real.</w:t>
      </w:r>
    </w:p>
    <w:p>
      <w:pPr>
        <w:pStyle w:val="ListParagraph"/>
        <w:numPr>
          <w:ilvl w:val="0"/>
          <w:numId w:val="4"/>
        </w:numPr>
        <w:spacing w:after="60" w:before="60"/>
      </w:pPr>
      <w:r>
        <w:rPr>
          <w:rFonts w:ascii="Segoe UI" w:cs="Segoe UI" w:eastAsia="Segoe UI" w:hAnsi="Segoe UI"/>
          <w:b/>
          <w:bCs/>
          <w:color w:val="00D4FF"/>
          <w:sz w:val="22"/>
          <w:szCs w:val="22"/>
        </w:rPr>
        <w:t xml:space="preserve">Venta en Espera (Hold): </w:t>
      </w:r>
      <w:r>
        <w:rPr>
          <w:rFonts w:ascii="Segoe UI" w:cs="Segoe UI" w:eastAsia="Segoe UI" w:hAnsi="Segoe UI"/>
          <w:color w:val="E0E0E0"/>
          <w:sz w:val="22"/>
          <w:szCs w:val="22"/>
        </w:rPr>
        <w:t xml:space="preserve">Botón para pausar el carrito actual, crear uno nuevo y luego retomar el primero. Soporte hasta 5 ventas simultáneas en espera.</w:t>
      </w:r>
    </w:p>
    <w:p>
      <w:pPr>
        <w:pStyle w:val="ListParagraph"/>
        <w:numPr>
          <w:ilvl w:val="0"/>
          <w:numId w:val="4"/>
        </w:numPr>
        <w:spacing w:after="60" w:before="60"/>
      </w:pPr>
      <w:r>
        <w:rPr>
          <w:rFonts w:ascii="Segoe UI" w:cs="Segoe UI" w:eastAsia="Segoe UI" w:hAnsi="Segoe UI"/>
          <w:b/>
          <w:bCs/>
          <w:color w:val="00D4FF"/>
          <w:sz w:val="22"/>
          <w:szCs w:val="22"/>
        </w:rPr>
        <w:t xml:space="preserve">Búsqueda Inteligente: </w:t>
      </w:r>
      <w:r>
        <w:rPr>
          <w:rFonts w:ascii="Segoe UI" w:cs="Segoe UI" w:eastAsia="Segoe UI" w:hAnsi="Segoe UI"/>
          <w:color w:val="E0E0E0"/>
          <w:sz w:val="22"/>
          <w:szCs w:val="22"/>
        </w:rPr>
        <w:t xml:space="preserve">Buscar productos por nombre parcial, SKU, código de barras o categoría con debounce de 200ms y ranking de relevancia.</w:t>
      </w:r>
    </w:p>
    <w:p>
      <w:pPr>
        <w:pStyle w:val="ListParagraph"/>
        <w:numPr>
          <w:ilvl w:val="0"/>
          <w:numId w:val="4"/>
        </w:numPr>
        <w:spacing w:after="60" w:before="60"/>
      </w:pPr>
      <w:r>
        <w:rPr>
          <w:rFonts w:ascii="Segoe UI" w:cs="Segoe UI" w:eastAsia="Segoe UI" w:hAnsi="Segoe UI"/>
          <w:b/>
          <w:bCs/>
          <w:color w:val="00D4FF"/>
          <w:sz w:val="22"/>
          <w:szCs w:val="22"/>
        </w:rPr>
        <w:t xml:space="preserve">Descuentos Flexibles: </w:t>
      </w:r>
      <w:r>
        <w:rPr>
          <w:rFonts w:ascii="Segoe UI" w:cs="Segoe UI" w:eastAsia="Segoe UI" w:hAnsi="Segoe UI"/>
          <w:color w:val="E0E0E0"/>
          <w:sz w:val="22"/>
          <w:szCs w:val="22"/>
        </w:rPr>
        <w:t xml:space="preserve">Descuento por porcentaje o por valor fijo a nivel de ítem o de la venta completa, con auditoría del usuario que lo aprobó.</w:t>
      </w:r>
    </w:p>
    <w:p>
      <w:pPr>
        <w:pStyle w:val="ListParagraph"/>
        <w:numPr>
          <w:ilvl w:val="0"/>
          <w:numId w:val="4"/>
        </w:numPr>
        <w:spacing w:after="60" w:before="60"/>
      </w:pPr>
      <w:r>
        <w:rPr>
          <w:rFonts w:ascii="Segoe UI" w:cs="Segoe UI" w:eastAsia="Segoe UI" w:hAnsi="Segoe UI"/>
          <w:b/>
          <w:bCs/>
          <w:color w:val="00D4FF"/>
          <w:sz w:val="22"/>
          <w:szCs w:val="22"/>
        </w:rPr>
        <w:t xml:space="preserve">Notas de Venta: </w:t>
      </w:r>
      <w:r>
        <w:rPr>
          <w:rFonts w:ascii="Segoe UI" w:cs="Segoe UI" w:eastAsia="Segoe UI" w:hAnsi="Segoe UI"/>
          <w:color w:val="E0E0E0"/>
          <w:sz w:val="22"/>
          <w:szCs w:val="22"/>
        </w:rPr>
        <w:t xml:space="preserve">Campo de texto libre para notas especiales por venta (ej. 'cliente solicita factura', 'pedido para entregar').</w:t>
      </w:r>
    </w:p>
    <w:p>
      <w:pPr>
        <w:pStyle w:val="ListParagraph"/>
        <w:numPr>
          <w:ilvl w:val="0"/>
          <w:numId w:val="4"/>
        </w:numPr>
        <w:spacing w:after="60" w:before="60"/>
      </w:pPr>
      <w:r>
        <w:rPr>
          <w:rFonts w:ascii="Segoe UI" w:cs="Segoe UI" w:eastAsia="Segoe UI" w:hAnsi="Segoe UI"/>
          <w:b/>
          <w:bCs/>
          <w:color w:val="00D4FF"/>
          <w:sz w:val="22"/>
          <w:szCs w:val="22"/>
        </w:rPr>
        <w:t xml:space="preserve">Historial Rápido: </w:t>
      </w:r>
      <w:r>
        <w:rPr>
          <w:rFonts w:ascii="Segoe UI" w:cs="Segoe UI" w:eastAsia="Segoe UI" w:hAnsi="Segoe UI"/>
          <w:color w:val="E0E0E0"/>
          <w:sz w:val="22"/>
          <w:szCs w:val="22"/>
        </w:rPr>
        <w:t xml:space="preserve">Panel lateral con las últimas 20 ventas del turno actual para consulta rápida o anulación autorizada.</w:t>
      </w:r>
    </w:p>
    <w:p>
      <w:pPr>
        <w:pStyle w:val="ListParagraph"/>
        <w:numPr>
          <w:ilvl w:val="0"/>
          <w:numId w:val="4"/>
        </w:numPr>
        <w:spacing w:after="60" w:before="60"/>
      </w:pPr>
      <w:r>
        <w:rPr>
          <w:rFonts w:ascii="Segoe UI" w:cs="Segoe UI" w:eastAsia="Segoe UI" w:hAnsi="Segoe UI"/>
          <w:b/>
          <w:bCs/>
          <w:color w:val="00D4FF"/>
          <w:sz w:val="22"/>
          <w:szCs w:val="22"/>
        </w:rPr>
        <w:t xml:space="preserve">Cliente Frecuente: </w:t>
      </w:r>
      <w:r>
        <w:rPr>
          <w:rFonts w:ascii="Segoe UI" w:cs="Segoe UI" w:eastAsia="Segoe UI" w:hAnsi="Segoe UI"/>
          <w:color w:val="E0E0E0"/>
          <w:sz w:val="22"/>
          <w:szCs w:val="22"/>
        </w:rPr>
        <w:t xml:space="preserve">Asociar venta a cliente registrado (tabla customers) para historial de compras y programa de puntos futuro.</w:t>
      </w:r>
    </w:p>
    <w:p>
      <w:pPr>
        <w:pStyle w:val="Heading3"/>
        <w:spacing w:after="80" w:before="240"/>
      </w:pPr>
      <w:r>
        <w:rPr>
          <w:rFonts w:ascii="Segoe UI" w:cs="Segoe UI" w:eastAsia="Segoe UI" w:hAnsi="Segoe UI"/>
          <w:b/>
          <w:bCs/>
          <w:color w:val="00D4FF"/>
          <w:sz w:val="24"/>
          <w:szCs w:val="24"/>
        </w:rPr>
        <w:t xml:space="preserve">Optimizaciones Técnicas</w:t>
      </w:r>
    </w:p>
    <w:p>
      <w:pPr>
        <w:pStyle w:val="ListParagraph"/>
        <w:numPr>
          <w:ilvl w:val="0"/>
          <w:numId w:val="2"/>
        </w:numPr>
        <w:spacing w:after="60" w:before="60"/>
      </w:pPr>
      <w:r>
        <w:rPr>
          <w:rFonts w:ascii="Segoe UI" w:cs="Segoe UI" w:eastAsia="Segoe UI" w:hAnsi="Segoe UI"/>
          <w:color w:val="E0E0E0"/>
          <w:sz w:val="22"/>
          <w:szCs w:val="22"/>
        </w:rPr>
        <w:t xml:space="preserve">Virtualización de lista de productos con @tanstack/react-virtual para catálogos de 10,000+ ítems sin lag.</w:t>
      </w:r>
    </w:p>
    <w:p>
      <w:pPr>
        <w:pStyle w:val="ListParagraph"/>
        <w:numPr>
          <w:ilvl w:val="0"/>
          <w:numId w:val="2"/>
        </w:numPr>
        <w:spacing w:after="60" w:before="60"/>
      </w:pPr>
      <w:r>
        <w:rPr>
          <w:rFonts w:ascii="Segoe UI" w:cs="Segoe UI" w:eastAsia="Segoe UI" w:hAnsi="Segoe UI"/>
          <w:color w:val="E0E0E0"/>
          <w:sz w:val="22"/>
          <w:szCs w:val="22"/>
        </w:rPr>
        <w:t xml:space="preserve">Memoización de componentes con React.memo y useMemo en cálculos de totales/impuestos.</w:t>
      </w:r>
    </w:p>
    <w:p>
      <w:pPr>
        <w:pStyle w:val="ListParagraph"/>
        <w:numPr>
          <w:ilvl w:val="0"/>
          <w:numId w:val="2"/>
        </w:numPr>
        <w:spacing w:after="60" w:before="60"/>
      </w:pPr>
      <w:r>
        <w:rPr>
          <w:rFonts w:ascii="Segoe UI" w:cs="Segoe UI" w:eastAsia="Segoe UI" w:hAnsi="Segoe UI"/>
          <w:color w:val="E0E0E0"/>
          <w:sz w:val="22"/>
          <w:szCs w:val="22"/>
        </w:rPr>
        <w:t xml:space="preserve">Reducer de carrito reescrito en useReducer para manejo predecible del estado complejo.</w:t>
      </w:r>
    </w:p>
    <w:p>
      <w:pPr>
        <w:pStyle w:val="ListParagraph"/>
        <w:numPr>
          <w:ilvl w:val="0"/>
          <w:numId w:val="2"/>
        </w:numPr>
        <w:spacing w:after="60" w:before="60"/>
      </w:pPr>
      <w:r>
        <w:rPr>
          <w:rFonts w:ascii="Segoe UI" w:cs="Segoe UI" w:eastAsia="Segoe UI" w:hAnsi="Segoe UI"/>
          <w:color w:val="E0E0E0"/>
          <w:sz w:val="22"/>
          <w:szCs w:val="22"/>
        </w:rPr>
        <w:t xml:space="preserve">Animaciones de carrito optimizadas con Framer Motion solo en modo de alta calidad (CPU check).</w:t>
      </w:r>
    </w:p>
    <w:p>
      <w:pPr>
        <w:spacing w:after="0" w:before="120"/>
      </w:pPr>
    </w:p>
    <w:p>
      <w:pPr>
        <w:pStyle w:val="Heading2"/>
        <w:spacing w:after="100" w:before="360"/>
      </w:pPr>
      <w:r>
        <w:rPr>
          <w:rFonts w:ascii="Segoe UI" w:cs="Segoe UI" w:eastAsia="Segoe UI" w:hAnsi="Segoe UI"/>
          <w:b/>
          <w:bCs/>
          <w:color w:val="6C63FF"/>
          <w:sz w:val="28"/>
          <w:szCs w:val="28"/>
        </w:rPr>
        <w:t xml:space="preserve">3.2 — Módulo de Inventario (Inventory.tsx)</w:t>
      </w:r>
    </w:p>
    <w:p>
      <w:pPr>
        <w:pStyle w:val="Heading3"/>
        <w:spacing w:after="80" w:before="240"/>
      </w:pPr>
      <w:r>
        <w:rPr>
          <w:rFonts w:ascii="Segoe UI" w:cs="Segoe UI" w:eastAsia="Segoe UI" w:hAnsi="Segoe UI"/>
          <w:b/>
          <w:bCs/>
          <w:color w:val="00D4FF"/>
          <w:sz w:val="24"/>
          <w:szCs w:val="24"/>
        </w:rPr>
        <w:t xml:space="preserve">Funcionalidades Nuevas</w:t>
      </w:r>
    </w:p>
    <w:p>
      <w:pPr>
        <w:pStyle w:val="ListParagraph"/>
        <w:numPr>
          <w:ilvl w:val="0"/>
          <w:numId w:val="4"/>
        </w:numPr>
        <w:spacing w:after="60" w:before="60"/>
      </w:pPr>
      <w:r>
        <w:rPr>
          <w:rFonts w:ascii="Segoe UI" w:cs="Segoe UI" w:eastAsia="Segoe UI" w:hAnsi="Segoe UI"/>
          <w:b/>
          <w:bCs/>
          <w:color w:val="00D4FF"/>
          <w:sz w:val="22"/>
          <w:szCs w:val="22"/>
        </w:rPr>
        <w:t xml:space="preserve">Carga Masiva CSV/Excel: </w:t>
      </w:r>
      <w:r>
        <w:rPr>
          <w:rFonts w:ascii="Segoe UI" w:cs="Segoe UI" w:eastAsia="Segoe UI" w:hAnsi="Segoe UI"/>
          <w:color w:val="E0E0E0"/>
          <w:sz w:val="22"/>
          <w:szCs w:val="22"/>
        </w:rPr>
        <w:t xml:space="preserve">Importar productos desde plantilla con columnas: sku, name, price, cost, tax_rate, category, stock_qty, barcode. Validación fila por fila con reporte de errores descargable.</w:t>
      </w:r>
    </w:p>
    <w:p>
      <w:pPr>
        <w:pStyle w:val="ListParagraph"/>
        <w:numPr>
          <w:ilvl w:val="0"/>
          <w:numId w:val="4"/>
        </w:numPr>
        <w:spacing w:after="60" w:before="60"/>
      </w:pPr>
      <w:r>
        <w:rPr>
          <w:rFonts w:ascii="Segoe UI" w:cs="Segoe UI" w:eastAsia="Segoe UI" w:hAnsi="Segoe UI"/>
          <w:b/>
          <w:bCs/>
          <w:color w:val="00D4FF"/>
          <w:sz w:val="22"/>
          <w:szCs w:val="22"/>
        </w:rPr>
        <w:t xml:space="preserve">Kardex de Stock: </w:t>
      </w:r>
      <w:r>
        <w:rPr>
          <w:rFonts w:ascii="Segoe UI" w:cs="Segoe UI" w:eastAsia="Segoe UI" w:hAnsi="Segoe UI"/>
          <w:color w:val="E0E0E0"/>
          <w:sz w:val="22"/>
          <w:szCs w:val="22"/>
        </w:rPr>
        <w:t xml:space="preserve">Historial completo de movimientos de cada producto: fecha, tipo (venta/reabastecimiento/ajuste/pérdida), cantidad, responsable, stock resultante.</w:t>
      </w:r>
    </w:p>
    <w:p>
      <w:pPr>
        <w:pStyle w:val="ListParagraph"/>
        <w:numPr>
          <w:ilvl w:val="0"/>
          <w:numId w:val="4"/>
        </w:numPr>
        <w:spacing w:after="60" w:before="60"/>
      </w:pPr>
      <w:r>
        <w:rPr>
          <w:rFonts w:ascii="Segoe UI" w:cs="Segoe UI" w:eastAsia="Segoe UI" w:hAnsi="Segoe UI"/>
          <w:b/>
          <w:bCs/>
          <w:color w:val="00D4FF"/>
          <w:sz w:val="22"/>
          <w:szCs w:val="22"/>
        </w:rPr>
        <w:t xml:space="preserve">Alertas de Stock Mínimo: </w:t>
      </w:r>
      <w:r>
        <w:rPr>
          <w:rFonts w:ascii="Segoe UI" w:cs="Segoe UI" w:eastAsia="Segoe UI" w:hAnsi="Segoe UI"/>
          <w:color w:val="E0E0E0"/>
          <w:sz w:val="22"/>
          <w:szCs w:val="22"/>
        </w:rPr>
        <w:t xml:space="preserve">Definir stock_min por producto. El dashboard muestra alerta roja cuando stock_qty &lt;= stock_min. Notificación push opcional.</w:t>
      </w:r>
    </w:p>
    <w:p>
      <w:pPr>
        <w:pStyle w:val="ListParagraph"/>
        <w:numPr>
          <w:ilvl w:val="0"/>
          <w:numId w:val="4"/>
        </w:numPr>
        <w:spacing w:after="60" w:before="60"/>
      </w:pPr>
      <w:r>
        <w:rPr>
          <w:rFonts w:ascii="Segoe UI" w:cs="Segoe UI" w:eastAsia="Segoe UI" w:hAnsi="Segoe UI"/>
          <w:b/>
          <w:bCs/>
          <w:color w:val="00D4FF"/>
          <w:sz w:val="22"/>
          <w:szCs w:val="22"/>
        </w:rPr>
        <w:t xml:space="preserve">Gestión de Proveedores: </w:t>
      </w:r>
      <w:r>
        <w:rPr>
          <w:rFonts w:ascii="Segoe UI" w:cs="Segoe UI" w:eastAsia="Segoe UI" w:hAnsi="Segoe UI"/>
          <w:color w:val="E0E0E0"/>
          <w:sz w:val="22"/>
          <w:szCs w:val="22"/>
        </w:rPr>
        <w:t xml:space="preserve">Tabla suppliers con contacto, condiciones de pago y catálogo de productos asociados.</w:t>
      </w:r>
    </w:p>
    <w:p>
      <w:pPr>
        <w:pStyle w:val="ListParagraph"/>
        <w:numPr>
          <w:ilvl w:val="0"/>
          <w:numId w:val="4"/>
        </w:numPr>
        <w:spacing w:after="60" w:before="60"/>
      </w:pPr>
      <w:r>
        <w:rPr>
          <w:rFonts w:ascii="Segoe UI" w:cs="Segoe UI" w:eastAsia="Segoe UI" w:hAnsi="Segoe UI"/>
          <w:b/>
          <w:bCs/>
          <w:color w:val="00D4FF"/>
          <w:sz w:val="22"/>
          <w:szCs w:val="22"/>
        </w:rPr>
        <w:t xml:space="preserve">Control de Vencimientos: </w:t>
      </w:r>
      <w:r>
        <w:rPr>
          <w:rFonts w:ascii="Segoe UI" w:cs="Segoe UI" w:eastAsia="Segoe UI" w:hAnsi="Segoe UI"/>
          <w:color w:val="E0E0E0"/>
          <w:sz w:val="22"/>
          <w:szCs w:val="22"/>
        </w:rPr>
        <w:t xml:space="preserve">Campo expiry_date opcional para productos perecederos. Alerta 7 días antes del vencimiento.</w:t>
      </w:r>
    </w:p>
    <w:p>
      <w:pPr>
        <w:pStyle w:val="ListParagraph"/>
        <w:numPr>
          <w:ilvl w:val="0"/>
          <w:numId w:val="4"/>
        </w:numPr>
        <w:spacing w:after="60" w:before="60"/>
      </w:pPr>
      <w:r>
        <w:rPr>
          <w:rFonts w:ascii="Segoe UI" w:cs="Segoe UI" w:eastAsia="Segoe UI" w:hAnsi="Segoe UI"/>
          <w:b/>
          <w:bCs/>
          <w:color w:val="00D4FF"/>
          <w:sz w:val="22"/>
          <w:szCs w:val="22"/>
        </w:rPr>
        <w:t xml:space="preserve">Variantes de Producto: </w:t>
      </w:r>
      <w:r>
        <w:rPr>
          <w:rFonts w:ascii="Segoe UI" w:cs="Segoe UI" w:eastAsia="Segoe UI" w:hAnsi="Segoe UI"/>
          <w:color w:val="E0E0E0"/>
          <w:sz w:val="22"/>
          <w:szCs w:val="22"/>
        </w:rPr>
        <w:t xml:space="preserve">Soporte para tallas, colores y presentaciones con stock independiente por variante.</w:t>
      </w:r>
    </w:p>
    <w:p>
      <w:pPr>
        <w:pStyle w:val="ListParagraph"/>
        <w:numPr>
          <w:ilvl w:val="0"/>
          <w:numId w:val="4"/>
        </w:numPr>
        <w:spacing w:after="60" w:before="60"/>
      </w:pPr>
      <w:r>
        <w:rPr>
          <w:rFonts w:ascii="Segoe UI" w:cs="Segoe UI" w:eastAsia="Segoe UI" w:hAnsi="Segoe UI"/>
          <w:b/>
          <w:bCs/>
          <w:color w:val="00D4FF"/>
          <w:sz w:val="22"/>
          <w:szCs w:val="22"/>
        </w:rPr>
        <w:t xml:space="preserve">Fotos de Producto: </w:t>
      </w:r>
      <w:r>
        <w:rPr>
          <w:rFonts w:ascii="Segoe UI" w:cs="Segoe UI" w:eastAsia="Segoe UI" w:hAnsi="Segoe UI"/>
          <w:color w:val="E0E0E0"/>
          <w:sz w:val="22"/>
          <w:szCs w:val="22"/>
        </w:rPr>
        <w:t xml:space="preserve">Subida de imágenes a Supabase Storage; thumbnail visible en POS y en listado de inventario.</w:t>
      </w:r>
    </w:p>
    <w:p>
      <w:pPr>
        <w:spacing w:after="0" w:before="120"/>
      </w:pPr>
    </w:p>
    <w:p>
      <w:pPr>
        <w:pStyle w:val="Heading2"/>
        <w:spacing w:after="100" w:before="360"/>
      </w:pPr>
      <w:r>
        <w:rPr>
          <w:rFonts w:ascii="Segoe UI" w:cs="Segoe UI" w:eastAsia="Segoe UI" w:hAnsi="Segoe UI"/>
          <w:b/>
          <w:bCs/>
          <w:color w:val="6C63FF"/>
          <w:sz w:val="28"/>
          <w:szCs w:val="28"/>
        </w:rPr>
        <w:t xml:space="preserve">3.3 — Módulo de Caja (CashModule.tsx)</w:t>
      </w:r>
    </w:p>
    <w:p>
      <w:pPr>
        <w:pStyle w:val="Heading3"/>
        <w:spacing w:after="80" w:before="240"/>
      </w:pPr>
      <w:r>
        <w:rPr>
          <w:rFonts w:ascii="Segoe UI" w:cs="Segoe UI" w:eastAsia="Segoe UI" w:hAnsi="Segoe UI"/>
          <w:b/>
          <w:bCs/>
          <w:color w:val="00D4FF"/>
          <w:sz w:val="24"/>
          <w:szCs w:val="24"/>
        </w:rPr>
        <w:t xml:space="preserve">Funcionalidades Nuevas</w:t>
      </w:r>
    </w:p>
    <w:p>
      <w:pPr>
        <w:pStyle w:val="ListParagraph"/>
        <w:numPr>
          <w:ilvl w:val="0"/>
          <w:numId w:val="4"/>
        </w:numPr>
        <w:spacing w:after="60" w:before="60"/>
      </w:pPr>
      <w:r>
        <w:rPr>
          <w:rFonts w:ascii="Segoe UI" w:cs="Segoe UI" w:eastAsia="Segoe UI" w:hAnsi="Segoe UI"/>
          <w:b/>
          <w:bCs/>
          <w:color w:val="00D4FF"/>
          <w:sz w:val="22"/>
          <w:szCs w:val="22"/>
        </w:rPr>
        <w:t xml:space="preserve">Movimientos Detallados: </w:t>
      </w:r>
      <w:r>
        <w:rPr>
          <w:rFonts w:ascii="Segoe UI" w:cs="Segoe UI" w:eastAsia="Segoe UI" w:hAnsi="Segoe UI"/>
          <w:color w:val="E0E0E0"/>
          <w:sz w:val="22"/>
          <w:szCs w:val="22"/>
        </w:rPr>
        <w:t xml:space="preserve">Registro manual de entradas (ej. recargar caja) y salidas (ej. pago a proveedor) con concepto obligatorio, monto y responsable.</w:t>
      </w:r>
    </w:p>
    <w:p>
      <w:pPr>
        <w:pStyle w:val="ListParagraph"/>
        <w:numPr>
          <w:ilvl w:val="0"/>
          <w:numId w:val="4"/>
        </w:numPr>
        <w:spacing w:after="60" w:before="60"/>
      </w:pPr>
      <w:r>
        <w:rPr>
          <w:rFonts w:ascii="Segoe UI" w:cs="Segoe UI" w:eastAsia="Segoe UI" w:hAnsi="Segoe UI"/>
          <w:b/>
          <w:bCs/>
          <w:color w:val="00D4FF"/>
          <w:sz w:val="22"/>
          <w:szCs w:val="22"/>
        </w:rPr>
        <w:t xml:space="preserve">Arqueo Automático: </w:t>
      </w:r>
      <w:r>
        <w:rPr>
          <w:rFonts w:ascii="Segoe UI" w:cs="Segoe UI" w:eastAsia="Segoe UI" w:hAnsi="Segoe UI"/>
          <w:color w:val="E0E0E0"/>
          <w:sz w:val="22"/>
          <w:szCs w:val="22"/>
        </w:rPr>
        <w:t xml:space="preserve">Al cerrar caja: el sistema calcula el efectivo esperado (apertura + ventas efectivo + entradas - salidas) y el cajero introduce el efectivo contado real. Se genera reporte de diferencia (sobrante / faltante).</w:t>
      </w:r>
    </w:p>
    <w:p>
      <w:pPr>
        <w:pStyle w:val="ListParagraph"/>
        <w:numPr>
          <w:ilvl w:val="0"/>
          <w:numId w:val="4"/>
        </w:numPr>
        <w:spacing w:after="60" w:before="60"/>
      </w:pPr>
      <w:r>
        <w:rPr>
          <w:rFonts w:ascii="Segoe UI" w:cs="Segoe UI" w:eastAsia="Segoe UI" w:hAnsi="Segoe UI"/>
          <w:b/>
          <w:bCs/>
          <w:color w:val="00D4FF"/>
          <w:sz w:val="22"/>
          <w:szCs w:val="22"/>
        </w:rPr>
        <w:t xml:space="preserve">Múltiples Métodos: </w:t>
      </w:r>
      <w:r>
        <w:rPr>
          <w:rFonts w:ascii="Segoe UI" w:cs="Segoe UI" w:eastAsia="Segoe UI" w:hAnsi="Segoe UI"/>
          <w:color w:val="E0E0E0"/>
          <w:sz w:val="22"/>
          <w:szCs w:val="22"/>
        </w:rPr>
        <w:t xml:space="preserve">Desglose de cierre por método de pago: efectivo, tarjeta débito, tarjeta crédito, transferencia, app de pagos.</w:t>
      </w:r>
    </w:p>
    <w:p>
      <w:pPr>
        <w:pStyle w:val="ListParagraph"/>
        <w:numPr>
          <w:ilvl w:val="0"/>
          <w:numId w:val="4"/>
        </w:numPr>
        <w:spacing w:after="60" w:before="60"/>
      </w:pPr>
      <w:r>
        <w:rPr>
          <w:rFonts w:ascii="Segoe UI" w:cs="Segoe UI" w:eastAsia="Segoe UI" w:hAnsi="Segoe UI"/>
          <w:b/>
          <w:bCs/>
          <w:color w:val="00D4FF"/>
          <w:sz w:val="22"/>
          <w:szCs w:val="22"/>
        </w:rPr>
        <w:t xml:space="preserve">Corte de Caja PDF: </w:t>
      </w:r>
      <w:r>
        <w:rPr>
          <w:rFonts w:ascii="Segoe UI" w:cs="Segoe UI" w:eastAsia="Segoe UI" w:hAnsi="Segoe UI"/>
          <w:color w:val="E0E0E0"/>
          <w:sz w:val="22"/>
          <w:szCs w:val="22"/>
        </w:rPr>
        <w:t xml:space="preserve">Genera PDF con: turno, cajero, productos más vendidos, total ventas por método, diferencia de arqueo y firma digital del cajero.</w:t>
      </w:r>
    </w:p>
    <w:p>
      <w:pPr>
        <w:pStyle w:val="ListParagraph"/>
        <w:numPr>
          <w:ilvl w:val="0"/>
          <w:numId w:val="4"/>
        </w:numPr>
        <w:spacing w:after="60" w:before="60"/>
      </w:pPr>
      <w:r>
        <w:rPr>
          <w:rFonts w:ascii="Segoe UI" w:cs="Segoe UI" w:eastAsia="Segoe UI" w:hAnsi="Segoe UI"/>
          <w:b/>
          <w:bCs/>
          <w:color w:val="00D4FF"/>
          <w:sz w:val="22"/>
          <w:szCs w:val="22"/>
        </w:rPr>
        <w:t xml:space="preserve">Re-apertura de Caja: </w:t>
      </w:r>
      <w:r>
        <w:rPr>
          <w:rFonts w:ascii="Segoe UI" w:cs="Segoe UI" w:eastAsia="Segoe UI" w:hAnsi="Segoe UI"/>
          <w:color w:val="E0E0E0"/>
          <w:sz w:val="22"/>
          <w:szCs w:val="22"/>
        </w:rPr>
        <w:t xml:space="preserve">Solo Administrador puede reabrir una caja cerrada para corrección, con justificación obligatoria registrada en audit_log.</w:t>
      </w:r>
    </w:p>
    <w:p>
      <w:pPr>
        <w:pStyle w:val="Heading3"/>
        <w:spacing w:after="80" w:before="240"/>
      </w:pPr>
      <w:r>
        <w:rPr>
          <w:rFonts w:ascii="Segoe UI" w:cs="Segoe UI" w:eastAsia="Segoe UI" w:hAnsi="Segoe UI"/>
          <w:b/>
          <w:bCs/>
          <w:color w:val="00D4FF"/>
          <w:sz w:val="24"/>
          <w:szCs w:val="24"/>
        </w:rPr>
        <w:t xml:space="preserve">3.4 — Criterios de Aceptación (DoD)</w:t>
      </w:r>
    </w:p>
    <w:p>
      <w:pPr>
        <w:pStyle w:val="ListParagraph"/>
        <w:numPr>
          <w:ilvl w:val="0"/>
          <w:numId w:val="3"/>
        </w:numPr>
        <w:spacing w:after="60" w:before="60"/>
      </w:pPr>
      <w:r>
        <w:rPr>
          <w:rFonts w:ascii="Segoe UI" w:cs="Segoe UI" w:eastAsia="Segoe UI" w:hAnsi="Segoe UI"/>
          <w:color w:val="E0E0E0"/>
          <w:sz w:val="22"/>
          <w:szCs w:val="22"/>
        </w:rPr>
        <w:t xml:space="preserve">Pago combinado $30,000 efectivo + $20,000 tarjeta en una venta de $50,000 se registra correctamente en BD.</w:t>
      </w:r>
    </w:p>
    <w:p>
      <w:pPr>
        <w:pStyle w:val="ListParagraph"/>
        <w:numPr>
          <w:ilvl w:val="0"/>
          <w:numId w:val="3"/>
        </w:numPr>
        <w:spacing w:after="60" w:before="60"/>
      </w:pPr>
      <w:r>
        <w:rPr>
          <w:rFonts w:ascii="Segoe UI" w:cs="Segoe UI" w:eastAsia="Segoe UI" w:hAnsi="Segoe UI"/>
          <w:color w:val="E0E0E0"/>
          <w:sz w:val="22"/>
          <w:szCs w:val="22"/>
        </w:rPr>
        <w:t xml:space="preserve">Carga de 500 productos desde CSV en menos de 30 segundos con reporte de errores.</w:t>
      </w:r>
    </w:p>
    <w:p>
      <w:pPr>
        <w:pStyle w:val="ListParagraph"/>
        <w:numPr>
          <w:ilvl w:val="0"/>
          <w:numId w:val="3"/>
        </w:numPr>
        <w:spacing w:after="60" w:before="60"/>
      </w:pPr>
      <w:r>
        <w:rPr>
          <w:rFonts w:ascii="Segoe UI" w:cs="Segoe UI" w:eastAsia="Segoe UI" w:hAnsi="Segoe UI"/>
          <w:color w:val="E0E0E0"/>
          <w:sz w:val="22"/>
          <w:szCs w:val="22"/>
        </w:rPr>
        <w:t xml:space="preserve">El Kardex muestra el movimiento inmediatamente después de cada venta.</w:t>
      </w:r>
    </w:p>
    <w:p>
      <w:pPr>
        <w:pStyle w:val="ListParagraph"/>
        <w:numPr>
          <w:ilvl w:val="0"/>
          <w:numId w:val="3"/>
        </w:numPr>
        <w:spacing w:after="60" w:before="60"/>
      </w:pPr>
      <w:r>
        <w:rPr>
          <w:rFonts w:ascii="Segoe UI" w:cs="Segoe UI" w:eastAsia="Segoe UI" w:hAnsi="Segoe UI"/>
          <w:color w:val="E0E0E0"/>
          <w:sz w:val="22"/>
          <w:szCs w:val="22"/>
        </w:rPr>
        <w:t xml:space="preserve">El arqueo muestra diferencia cero cuando el cajero introduce exactamente el monto esperado.</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 4: Integración Física y Reportes Reales</w:t>
      </w:r>
    </w:p>
    <w:p>
      <w:pPr>
        <w:pStyle w:val="Heading2"/>
        <w:spacing w:after="100" w:before="360"/>
      </w:pPr>
      <w:r>
        <w:rPr>
          <w:rFonts w:ascii="Segoe UI" w:cs="Segoe UI" w:eastAsia="Segoe UI" w:hAnsi="Segoe UI"/>
          <w:b/>
          <w:bCs/>
          <w:color w:val="6C63FF"/>
          <w:sz w:val="28"/>
          <w:szCs w:val="28"/>
        </w:rPr>
        <w:t xml:space="preserve">4.1 — Integración con Lector de Código de Barras USB</w:t>
      </w:r>
    </w:p>
    <w:p>
      <w:pPr>
        <w:spacing w:after="80" w:before="80"/>
      </w:pPr>
      <w:r>
        <w:rPr>
          <w:rFonts w:ascii="Segoe UI" w:cs="Segoe UI" w:eastAsia="Segoe UI" w:hAnsi="Segoe UI"/>
          <w:b w:val="false"/>
          <w:bCs w:val="false"/>
          <w:i w:val="false"/>
          <w:iCs w:val="false"/>
          <w:color w:val="E0E0E0"/>
          <w:sz w:val="22"/>
          <w:szCs w:val="22"/>
        </w:rPr>
        <w:t xml:space="preserve">Los lectores USB se comportan como teclados: inyectan caracteres rápidamente y terminan con Enter. La detección consiste en un listener global que distingue esta velocidad de tipeo normal.</w:t>
      </w:r>
    </w:p>
    <w:p>
      <w:pPr>
        <w:pStyle w:val="Heading3"/>
        <w:spacing w:after="80" w:before="240"/>
      </w:pPr>
      <w:r>
        <w:rPr>
          <w:rFonts w:ascii="Segoe UI" w:cs="Segoe UI" w:eastAsia="Segoe UI" w:hAnsi="Segoe UI"/>
          <w:b/>
          <w:bCs/>
          <w:color w:val="00D4FF"/>
          <w:sz w:val="24"/>
          <w:szCs w:val="24"/>
        </w:rPr>
        <w:t xml:space="preserve">Implementación técnica</w:t>
      </w:r>
    </w:p>
    <w:p>
      <w:pPr>
        <w:pStyle w:val="ListParagraph"/>
        <w:numPr>
          <w:ilvl w:val="0"/>
          <w:numId w:val="2"/>
        </w:numPr>
        <w:spacing w:after="60" w:before="60"/>
      </w:pPr>
      <w:r>
        <w:rPr>
          <w:rFonts w:ascii="Segoe UI" w:cs="Segoe UI" w:eastAsia="Segoe UI" w:hAnsi="Segoe UI"/>
          <w:color w:val="E0E0E0"/>
          <w:sz w:val="22"/>
          <w:szCs w:val="22"/>
        </w:rPr>
        <w:t xml:space="preserve">Crear hook useBarcodeScanner() que escucha el evento keydown en document.</w:t>
      </w:r>
    </w:p>
    <w:p>
      <w:pPr>
        <w:pStyle w:val="ListParagraph"/>
        <w:numPr>
          <w:ilvl w:val="0"/>
          <w:numId w:val="2"/>
        </w:numPr>
        <w:spacing w:after="60" w:before="60"/>
      </w:pPr>
      <w:r>
        <w:rPr>
          <w:rFonts w:ascii="Segoe UI" w:cs="Segoe UI" w:eastAsia="Segoe UI" w:hAnsi="Segoe UI"/>
          <w:color w:val="E0E0E0"/>
          <w:sz w:val="22"/>
          <w:szCs w:val="22"/>
        </w:rPr>
        <w:t xml:space="preserve">Buffer de caracteres: almacenar pulsaciones consecutivas con menos de 50ms de diferencia.</w:t>
      </w:r>
    </w:p>
    <w:p>
      <w:pPr>
        <w:pStyle w:val="ListParagraph"/>
        <w:numPr>
          <w:ilvl w:val="0"/>
          <w:numId w:val="2"/>
        </w:numPr>
        <w:spacing w:after="60" w:before="60"/>
      </w:pPr>
      <w:r>
        <w:rPr>
          <w:rFonts w:ascii="Segoe UI" w:cs="Segoe UI" w:eastAsia="Segoe UI" w:hAnsi="Segoe UI"/>
          <w:color w:val="E0E0E0"/>
          <w:sz w:val="22"/>
          <w:szCs w:val="22"/>
        </w:rPr>
        <w:t xml:space="preserve">Al detectar Enter: si el buffer tiene 5+ caracteres, tratar como código de barras escaneado.</w:t>
      </w:r>
    </w:p>
    <w:p>
      <w:pPr>
        <w:pStyle w:val="ListParagraph"/>
        <w:numPr>
          <w:ilvl w:val="0"/>
          <w:numId w:val="2"/>
        </w:numPr>
        <w:spacing w:after="60" w:before="60"/>
      </w:pPr>
      <w:r>
        <w:rPr>
          <w:rFonts w:ascii="Segoe UI" w:cs="Segoe UI" w:eastAsia="Segoe UI" w:hAnsi="Segoe UI"/>
          <w:color w:val="E0E0E0"/>
          <w:sz w:val="22"/>
          <w:szCs w:val="22"/>
        </w:rPr>
        <w:t xml:space="preserve">Buscar el producto por SKU o barcode en el store → si existe, agregarlo al carrito automáticamente.</w:t>
      </w:r>
    </w:p>
    <w:p>
      <w:pPr>
        <w:pStyle w:val="ListParagraph"/>
        <w:numPr>
          <w:ilvl w:val="0"/>
          <w:numId w:val="2"/>
        </w:numPr>
        <w:spacing w:after="60" w:before="60"/>
      </w:pPr>
      <w:r>
        <w:rPr>
          <w:rFonts w:ascii="Segoe UI" w:cs="Segoe UI" w:eastAsia="Segoe UI" w:hAnsi="Segoe UI"/>
          <w:color w:val="E0E0E0"/>
          <w:sz w:val="22"/>
          <w:szCs w:val="22"/>
        </w:rPr>
        <w:t xml:space="preserve">Si no existe el código: mostrar modal 'Producto no encontrado — ¿Desea crearlo?' con el código precargado.</w:t>
      </w:r>
    </w:p>
    <w:p>
      <w:pPr>
        <w:pStyle w:val="ListParagraph"/>
        <w:numPr>
          <w:ilvl w:val="0"/>
          <w:numId w:val="2"/>
        </w:numPr>
        <w:spacing w:after="60" w:before="60"/>
      </w:pPr>
      <w:r>
        <w:rPr>
          <w:rFonts w:ascii="Segoe UI" w:cs="Segoe UI" w:eastAsia="Segoe UI" w:hAnsi="Segoe UI"/>
          <w:color w:val="E0E0E0"/>
          <w:sz w:val="22"/>
          <w:szCs w:val="22"/>
        </w:rPr>
        <w:t xml:space="preserve">El listener funciona en cualquier módulo (POS, Inventario) con comportamiento diferenciado:</w:t>
      </w:r>
    </w:p>
    <w:p>
      <w:pPr>
        <w:pStyle w:val="ListParagraph"/>
        <w:numPr>
          <w:ilvl w:val="1"/>
          <w:numId w:val="2"/>
        </w:numPr>
        <w:spacing w:after="60" w:before="60"/>
      </w:pPr>
      <w:r>
        <w:rPr>
          <w:rFonts w:ascii="Segoe UI" w:cs="Segoe UI" w:eastAsia="Segoe UI" w:hAnsi="Segoe UI"/>
          <w:color w:val="E0E0E0"/>
          <w:sz w:val="22"/>
          <w:szCs w:val="22"/>
        </w:rPr>
        <w:t xml:space="preserve">En POS: agrega al carrito y emite sonido de confirmación.</w:t>
      </w:r>
    </w:p>
    <w:p>
      <w:pPr>
        <w:pStyle w:val="ListParagraph"/>
        <w:numPr>
          <w:ilvl w:val="1"/>
          <w:numId w:val="2"/>
        </w:numPr>
        <w:spacing w:after="60" w:before="60"/>
      </w:pPr>
      <w:r>
        <w:rPr>
          <w:rFonts w:ascii="Segoe UI" w:cs="Segoe UI" w:eastAsia="Segoe UI" w:hAnsi="Segoe UI"/>
          <w:color w:val="E0E0E0"/>
          <w:sz w:val="22"/>
          <w:szCs w:val="22"/>
        </w:rPr>
        <w:t xml:space="preserve">En Inventario: abre el detalle del producto para edición de stock.</w:t>
      </w:r>
    </w:p>
    <w:p>
      <w:pPr>
        <w:pStyle w:val="ListParagraph"/>
        <w:numPr>
          <w:ilvl w:val="0"/>
          <w:numId w:val="2"/>
        </w:numPr>
        <w:spacing w:after="60" w:before="60"/>
      </w:pPr>
      <w:r>
        <w:rPr>
          <w:rFonts w:ascii="Segoe UI" w:cs="Segoe UI" w:eastAsia="Segoe UI" w:hAnsi="Segoe UI"/>
          <w:color w:val="E0E0E0"/>
          <w:sz w:val="22"/>
          <w:szCs w:val="22"/>
        </w:rPr>
        <w:t xml:space="preserve">Agregar campo barcode en formulario de creación/edición de productos.</w:t>
      </w:r>
    </w:p>
    <w:p>
      <w:pPr>
        <w:pStyle w:val="ListParagraph"/>
        <w:numPr>
          <w:ilvl w:val="0"/>
          <w:numId w:val="2"/>
        </w:numPr>
        <w:spacing w:after="60" w:before="60"/>
      </w:pPr>
      <w:r>
        <w:rPr>
          <w:rFonts w:ascii="Segoe UI" w:cs="Segoe UI" w:eastAsia="Segoe UI" w:hAnsi="Segoe UI"/>
          <w:color w:val="E0E0E0"/>
          <w:sz w:val="22"/>
          <w:szCs w:val="22"/>
        </w:rPr>
        <w:t xml:space="preserve">Prueba de integración: escanear 50 productos consecutivos en menos de 60 segundos sin errores.</w:t>
      </w:r>
    </w:p>
    <w:p>
      <w:pPr>
        <w:spacing w:after="0" w:before="120"/>
      </w:pPr>
    </w:p>
    <w:p>
      <w:pPr>
        <w:pStyle w:val="Heading2"/>
        <w:spacing w:after="100" w:before="360"/>
      </w:pPr>
      <w:r>
        <w:rPr>
          <w:rFonts w:ascii="Segoe UI" w:cs="Segoe UI" w:eastAsia="Segoe UI" w:hAnsi="Segoe UI"/>
          <w:b/>
          <w:bCs/>
          <w:color w:val="6C63FF"/>
          <w:sz w:val="28"/>
          <w:szCs w:val="28"/>
        </w:rPr>
        <w:t xml:space="preserve">4.2 — Impresión de Tickets Térmicos</w:t>
      </w:r>
    </w:p>
    <w:p>
      <w:pPr>
        <w:pStyle w:val="Heading3"/>
        <w:spacing w:after="80" w:before="240"/>
      </w:pPr>
      <w:r>
        <w:rPr>
          <w:rFonts w:ascii="Segoe UI" w:cs="Segoe UI" w:eastAsia="Segoe UI" w:hAnsi="Segoe UI"/>
          <w:b/>
          <w:bCs/>
          <w:color w:val="00D4FF"/>
          <w:sz w:val="24"/>
          <w:szCs w:val="24"/>
        </w:rPr>
        <w:t xml:space="preserve">Diseño de Ticket (CSS @media print)</w:t>
      </w:r>
    </w:p>
    <w:p>
      <w:pPr>
        <w:pStyle w:val="ListParagraph"/>
        <w:numPr>
          <w:ilvl w:val="0"/>
          <w:numId w:val="2"/>
        </w:numPr>
        <w:spacing w:after="60" w:before="60"/>
      </w:pPr>
      <w:r>
        <w:rPr>
          <w:rFonts w:ascii="Segoe UI" w:cs="Segoe UI" w:eastAsia="Segoe UI" w:hAnsi="Segoe UI"/>
          <w:color w:val="E0E0E0"/>
          <w:sz w:val="22"/>
          <w:szCs w:val="22"/>
        </w:rPr>
        <w:t xml:space="preserve">Ancho 58mm y 80mm configurables desde Settings &gt; Impresora.</w:t>
      </w:r>
    </w:p>
    <w:p>
      <w:pPr>
        <w:pStyle w:val="ListParagraph"/>
        <w:numPr>
          <w:ilvl w:val="0"/>
          <w:numId w:val="2"/>
        </w:numPr>
        <w:spacing w:after="60" w:before="60"/>
      </w:pPr>
      <w:r>
        <w:rPr>
          <w:rFonts w:ascii="Segoe UI" w:cs="Segoe UI" w:eastAsia="Segoe UI" w:hAnsi="Segoe UI"/>
          <w:color w:val="E0E0E0"/>
          <w:sz w:val="22"/>
          <w:szCs w:val="22"/>
        </w:rPr>
        <w:t xml:space="preserve">Estructura del ticket: logo + nombre negocio, dirección, NIT/RUT, separador, ítems de la venta, subtotal, descuento, IVA, TOTAL en negrita grande, método de pago, cambio, QR de verificación, mensaje de agradecimiento.</w:t>
      </w:r>
    </w:p>
    <w:p>
      <w:pPr>
        <w:pStyle w:val="ListParagraph"/>
        <w:numPr>
          <w:ilvl w:val="0"/>
          <w:numId w:val="2"/>
        </w:numPr>
        <w:spacing w:after="60" w:before="60"/>
      </w:pPr>
      <w:r>
        <w:rPr>
          <w:rFonts w:ascii="Segoe UI" w:cs="Segoe UI" w:eastAsia="Segoe UI" w:hAnsi="Segoe UI"/>
          <w:color w:val="E0E0E0"/>
          <w:sz w:val="22"/>
          <w:szCs w:val="22"/>
        </w:rPr>
        <w:t xml:space="preserve">Fuente monoespaced (Courier New) para alineación precisa de columnas en papel térmico.</w:t>
      </w:r>
    </w:p>
    <w:p>
      <w:pPr>
        <w:pStyle w:val="ListParagraph"/>
        <w:numPr>
          <w:ilvl w:val="0"/>
          <w:numId w:val="2"/>
        </w:numPr>
        <w:spacing w:after="60" w:before="60"/>
      </w:pPr>
      <w:r>
        <w:rPr>
          <w:rFonts w:ascii="Segoe UI" w:cs="Segoe UI" w:eastAsia="Segoe UI" w:hAnsi="Segoe UI"/>
          <w:color w:val="E0E0E0"/>
          <w:sz w:val="22"/>
          <w:szCs w:val="22"/>
        </w:rPr>
        <w:t xml:space="preserve">El botón 'Imprimir Ticket' en el modal de venta completada usa window.print() con iframe oculto.</w:t>
      </w:r>
    </w:p>
    <w:p>
      <w:pPr>
        <w:pStyle w:val="Heading3"/>
        <w:spacing w:after="80" w:before="240"/>
      </w:pPr>
      <w:r>
        <w:rPr>
          <w:rFonts w:ascii="Segoe UI" w:cs="Segoe UI" w:eastAsia="Segoe UI" w:hAnsi="Segoe UI"/>
          <w:b/>
          <w:bCs/>
          <w:color w:val="00D4FF"/>
          <w:sz w:val="24"/>
          <w:szCs w:val="24"/>
        </w:rPr>
        <w:t xml:space="preserve">Comandos ESC/POS (Ticketera directa)</w:t>
      </w:r>
    </w:p>
    <w:p>
      <w:pPr>
        <w:pStyle w:val="ListParagraph"/>
        <w:numPr>
          <w:ilvl w:val="0"/>
          <w:numId w:val="2"/>
        </w:numPr>
        <w:spacing w:after="60" w:before="60"/>
      </w:pPr>
      <w:r>
        <w:rPr>
          <w:rFonts w:ascii="Segoe UI" w:cs="Segoe UI" w:eastAsia="Segoe UI" w:hAnsi="Segoe UI"/>
          <w:color w:val="E0E0E0"/>
          <w:sz w:val="22"/>
          <w:szCs w:val="22"/>
        </w:rPr>
        <w:t xml:space="preserve">Instalar biblioteca escpos o crear implementación mínima de comandos binarios.</w:t>
      </w:r>
    </w:p>
    <w:p>
      <w:pPr>
        <w:pStyle w:val="ListParagraph"/>
        <w:numPr>
          <w:ilvl w:val="0"/>
          <w:numId w:val="2"/>
        </w:numPr>
        <w:spacing w:after="60" w:before="60"/>
      </w:pPr>
      <w:r>
        <w:rPr>
          <w:rFonts w:ascii="Segoe UI" w:cs="Segoe UI" w:eastAsia="Segoe UI" w:hAnsi="Segoe UI"/>
          <w:color w:val="E0E0E0"/>
          <w:sz w:val="22"/>
          <w:szCs w:val="22"/>
        </w:rPr>
        <w:t xml:space="preserve">Detectar ticketera por WebUSB API o serialport (en Electron/Tauri).</w:t>
      </w:r>
    </w:p>
    <w:p>
      <w:pPr>
        <w:pStyle w:val="ListParagraph"/>
        <w:numPr>
          <w:ilvl w:val="0"/>
          <w:numId w:val="2"/>
        </w:numPr>
        <w:spacing w:after="60" w:before="60"/>
      </w:pPr>
      <w:r>
        <w:rPr>
          <w:rFonts w:ascii="Segoe UI" w:cs="Segoe UI" w:eastAsia="Segoe UI" w:hAnsi="Segoe UI"/>
          <w:color w:val="E0E0E0"/>
          <w:sz w:val="22"/>
          <w:szCs w:val="22"/>
        </w:rPr>
        <w:t xml:space="preserve">Implementar comandos: inicializar, centrar texto, negrita, tamaño de fuente, corte de papel.</w:t>
      </w:r>
    </w:p>
    <w:p>
      <w:pPr>
        <w:pStyle w:val="ListParagraph"/>
        <w:numPr>
          <w:ilvl w:val="0"/>
          <w:numId w:val="2"/>
        </w:numPr>
        <w:spacing w:after="60" w:before="60"/>
      </w:pPr>
      <w:r>
        <w:rPr>
          <w:rFonts w:ascii="Segoe UI" w:cs="Segoe UI" w:eastAsia="Segoe UI" w:hAnsi="Segoe UI"/>
          <w:color w:val="E0E0E0"/>
          <w:sz w:val="22"/>
          <w:szCs w:val="22"/>
        </w:rPr>
        <w:t xml:space="preserve">Abrir cajón portamonedas con comando ESC p 0 48 251 tras completar venta en efectivo.</w:t>
      </w:r>
    </w:p>
    <w:p>
      <w:pPr>
        <w:pStyle w:val="Heading3"/>
        <w:spacing w:after="80" w:before="240"/>
      </w:pPr>
      <w:r>
        <w:rPr>
          <w:rFonts w:ascii="Segoe UI" w:cs="Segoe UI" w:eastAsia="Segoe UI" w:hAnsi="Segoe UI"/>
          <w:b/>
          <w:bCs/>
          <w:color w:val="00D4FF"/>
          <w:sz w:val="24"/>
          <w:szCs w:val="24"/>
        </w:rPr>
        <w:t xml:space="preserve">Generación de PDF (Factura Electrónica)</w:t>
      </w:r>
    </w:p>
    <w:p>
      <w:pPr>
        <w:pStyle w:val="ListParagraph"/>
        <w:numPr>
          <w:ilvl w:val="0"/>
          <w:numId w:val="2"/>
        </w:numPr>
        <w:spacing w:after="60" w:before="60"/>
      </w:pPr>
      <w:r>
        <w:rPr>
          <w:rFonts w:ascii="Segoe UI" w:cs="Segoe UI" w:eastAsia="Segoe UI" w:hAnsi="Segoe UI"/>
          <w:color w:val="E0E0E0"/>
          <w:sz w:val="22"/>
          <w:szCs w:val="22"/>
        </w:rPr>
        <w:t xml:space="preserve">Usar @react-pdf/renderer para generar facturas en formato A4 o media carta.</w:t>
      </w:r>
    </w:p>
    <w:p>
      <w:pPr>
        <w:pStyle w:val="ListParagraph"/>
        <w:numPr>
          <w:ilvl w:val="0"/>
          <w:numId w:val="2"/>
        </w:numPr>
        <w:spacing w:after="60" w:before="60"/>
      </w:pPr>
      <w:r>
        <w:rPr>
          <w:rFonts w:ascii="Segoe UI" w:cs="Segoe UI" w:eastAsia="Segoe UI" w:hAnsi="Segoe UI"/>
          <w:color w:val="E0E0E0"/>
          <w:sz w:val="22"/>
          <w:szCs w:val="22"/>
        </w:rPr>
        <w:t xml:space="preserve">La factura incluye: datos del vendedor, datos del comprador (opcional), CUFE si aplica normativa colombiana DIAN, tabla de ítems con IVA desglosado, QR code.</w:t>
      </w:r>
    </w:p>
    <w:p>
      <w:pPr>
        <w:pStyle w:val="ListParagraph"/>
        <w:numPr>
          <w:ilvl w:val="0"/>
          <w:numId w:val="2"/>
        </w:numPr>
        <w:spacing w:after="60" w:before="60"/>
      </w:pPr>
      <w:r>
        <w:rPr>
          <w:rFonts w:ascii="Segoe UI" w:cs="Segoe UI" w:eastAsia="Segoe UI" w:hAnsi="Segoe UI"/>
          <w:color w:val="E0E0E0"/>
          <w:sz w:val="22"/>
          <w:szCs w:val="22"/>
        </w:rPr>
        <w:t xml:space="preserve">Guardar copia del PDF en Supabase Storage vinculada a la venta.</w:t>
      </w:r>
    </w:p>
    <w:p>
      <w:pPr>
        <w:pStyle w:val="ListParagraph"/>
        <w:numPr>
          <w:ilvl w:val="0"/>
          <w:numId w:val="2"/>
        </w:numPr>
        <w:spacing w:after="60" w:before="60"/>
      </w:pPr>
      <w:r>
        <w:rPr>
          <w:rFonts w:ascii="Segoe UI" w:cs="Segoe UI" w:eastAsia="Segoe UI" w:hAnsi="Segoe UI"/>
          <w:color w:val="E0E0E0"/>
          <w:sz w:val="22"/>
          <w:szCs w:val="22"/>
        </w:rPr>
        <w:t xml:space="preserve">Opción de enviar factura por correo electrónico desde el modal de cierre de venta.</w:t>
      </w:r>
    </w:p>
    <w:p>
      <w:pPr>
        <w:spacing w:after="0" w:before="120"/>
      </w:pPr>
    </w:p>
    <w:p>
      <w:pPr>
        <w:pStyle w:val="Heading2"/>
        <w:spacing w:after="100" w:before="360"/>
      </w:pPr>
      <w:r>
        <w:rPr>
          <w:rFonts w:ascii="Segoe UI" w:cs="Segoe UI" w:eastAsia="Segoe UI" w:hAnsi="Segoe UI"/>
          <w:b/>
          <w:bCs/>
          <w:color w:val="6C63FF"/>
          <w:sz w:val="28"/>
          <w:szCs w:val="28"/>
        </w:rPr>
        <w:t xml:space="preserve">4.3 — Reportes y Dashboard con Datos Reales</w:t>
      </w:r>
    </w:p>
    <w:p>
      <w:pPr>
        <w:pStyle w:val="Heading3"/>
        <w:spacing w:after="80" w:before="240"/>
      </w:pPr>
      <w:r>
        <w:rPr>
          <w:rFonts w:ascii="Segoe UI" w:cs="Segoe UI" w:eastAsia="Segoe UI" w:hAnsi="Segoe UI"/>
          <w:b/>
          <w:bCs/>
          <w:color w:val="00D4FF"/>
          <w:sz w:val="24"/>
          <w:szCs w:val="24"/>
        </w:rPr>
        <w:t xml:space="preserve">Dashboard (Dashboard.tsx)</w:t>
      </w:r>
    </w:p>
    <w:p>
      <w:pPr>
        <w:pStyle w:val="ListParagraph"/>
        <w:numPr>
          <w:ilvl w:val="0"/>
          <w:numId w:val="4"/>
        </w:numPr>
        <w:spacing w:after="60" w:before="60"/>
      </w:pPr>
      <w:r>
        <w:rPr>
          <w:rFonts w:ascii="Segoe UI" w:cs="Segoe UI" w:eastAsia="Segoe UI" w:hAnsi="Segoe UI"/>
          <w:b/>
          <w:bCs/>
          <w:color w:val="00D4FF"/>
          <w:sz w:val="22"/>
          <w:szCs w:val="22"/>
        </w:rPr>
        <w:t xml:space="preserve">KPIs del Día: </w:t>
      </w:r>
      <w:r>
        <w:rPr>
          <w:rFonts w:ascii="Segoe UI" w:cs="Segoe UI" w:eastAsia="Segoe UI" w:hAnsi="Segoe UI"/>
          <w:color w:val="E0E0E0"/>
          <w:sz w:val="22"/>
          <w:szCs w:val="22"/>
        </w:rPr>
        <w:t xml:space="preserve">Ventas totales, número de transacciones, ticket promedio, producto más vendido — actualizados en tiempo real vía Supabase Realtime.</w:t>
      </w:r>
    </w:p>
    <w:p>
      <w:pPr>
        <w:pStyle w:val="ListParagraph"/>
        <w:numPr>
          <w:ilvl w:val="0"/>
          <w:numId w:val="4"/>
        </w:numPr>
        <w:spacing w:after="60" w:before="60"/>
      </w:pPr>
      <w:r>
        <w:rPr>
          <w:rFonts w:ascii="Segoe UI" w:cs="Segoe UI" w:eastAsia="Segoe UI" w:hAnsi="Segoe UI"/>
          <w:b/>
          <w:bCs/>
          <w:color w:val="00D4FF"/>
          <w:sz w:val="22"/>
          <w:szCs w:val="22"/>
        </w:rPr>
        <w:t xml:space="preserve">Gráfica de Ventas: </w:t>
      </w:r>
      <w:r>
        <w:rPr>
          <w:rFonts w:ascii="Segoe UI" w:cs="Segoe UI" w:eastAsia="Segoe UI" w:hAnsi="Segoe UI"/>
          <w:color w:val="E0E0E0"/>
          <w:sz w:val="22"/>
          <w:szCs w:val="22"/>
        </w:rPr>
        <w:t xml:space="preserve">LineChart de Recharts mostrando ventas por hora del día actual y comparativa con el día anterior.</w:t>
      </w:r>
    </w:p>
    <w:p>
      <w:pPr>
        <w:pStyle w:val="ListParagraph"/>
        <w:numPr>
          <w:ilvl w:val="0"/>
          <w:numId w:val="4"/>
        </w:numPr>
        <w:spacing w:after="60" w:before="60"/>
      </w:pPr>
      <w:r>
        <w:rPr>
          <w:rFonts w:ascii="Segoe UI" w:cs="Segoe UI" w:eastAsia="Segoe UI" w:hAnsi="Segoe UI"/>
          <w:b/>
          <w:bCs/>
          <w:color w:val="00D4FF"/>
          <w:sz w:val="22"/>
          <w:szCs w:val="22"/>
        </w:rPr>
        <w:t xml:space="preserve">Top 10 Productos: </w:t>
      </w:r>
      <w:r>
        <w:rPr>
          <w:rFonts w:ascii="Segoe UI" w:cs="Segoe UI" w:eastAsia="Segoe UI" w:hAnsi="Segoe UI"/>
          <w:color w:val="E0E0E0"/>
          <w:sz w:val="22"/>
          <w:szCs w:val="22"/>
        </w:rPr>
        <w:t xml:space="preserve">BarChart de los productos más vendidos en el período seleccionado.</w:t>
      </w:r>
    </w:p>
    <w:p>
      <w:pPr>
        <w:pStyle w:val="ListParagraph"/>
        <w:numPr>
          <w:ilvl w:val="0"/>
          <w:numId w:val="4"/>
        </w:numPr>
        <w:spacing w:after="60" w:before="60"/>
      </w:pPr>
      <w:r>
        <w:rPr>
          <w:rFonts w:ascii="Segoe UI" w:cs="Segoe UI" w:eastAsia="Segoe UI" w:hAnsi="Segoe UI"/>
          <w:b/>
          <w:bCs/>
          <w:color w:val="00D4FF"/>
          <w:sz w:val="22"/>
          <w:szCs w:val="22"/>
        </w:rPr>
        <w:t xml:space="preserve">Mapa de Calor Horario: </w:t>
      </w:r>
      <w:r>
        <w:rPr>
          <w:rFonts w:ascii="Segoe UI" w:cs="Segoe UI" w:eastAsia="Segoe UI" w:hAnsi="Segoe UI"/>
          <w:color w:val="E0E0E0"/>
          <w:sz w:val="22"/>
          <w:szCs w:val="22"/>
        </w:rPr>
        <w:t xml:space="preserve">Heatmap de ventas por hora y día de la semana para identificar horas pico.</w:t>
      </w:r>
    </w:p>
    <w:p>
      <w:pPr>
        <w:pStyle w:val="Heading3"/>
        <w:spacing w:after="80" w:before="240"/>
      </w:pPr>
      <w:r>
        <w:rPr>
          <w:rFonts w:ascii="Segoe UI" w:cs="Segoe UI" w:eastAsia="Segoe UI" w:hAnsi="Segoe UI"/>
          <w:b/>
          <w:bCs/>
          <w:color w:val="00D4FF"/>
          <w:sz w:val="24"/>
          <w:szCs w:val="24"/>
        </w:rPr>
        <w:t xml:space="preserve">Módulo de Reportes (Reports.tsx)</w:t>
      </w:r>
    </w:p>
    <w:p>
      <w:pPr>
        <w:pStyle w:val="ListParagraph"/>
        <w:numPr>
          <w:ilvl w:val="0"/>
          <w:numId w:val="4"/>
        </w:numPr>
        <w:spacing w:after="60" w:before="60"/>
      </w:pPr>
      <w:r>
        <w:rPr>
          <w:rFonts w:ascii="Segoe UI" w:cs="Segoe UI" w:eastAsia="Segoe UI" w:hAnsi="Segoe UI"/>
          <w:b/>
          <w:bCs/>
          <w:color w:val="00D4FF"/>
          <w:sz w:val="22"/>
          <w:szCs w:val="22"/>
        </w:rPr>
        <w:t xml:space="preserve">Ventas por Período: </w:t>
      </w:r>
      <w:r>
        <w:rPr>
          <w:rFonts w:ascii="Segoe UI" w:cs="Segoe UI" w:eastAsia="Segoe UI" w:hAnsi="Segoe UI"/>
          <w:color w:val="E0E0E0"/>
          <w:sz w:val="22"/>
          <w:szCs w:val="22"/>
        </w:rPr>
        <w:t xml:space="preserve">Filtros: hoy, esta semana, este mes, rango personalizado. Exportable a CSV y PDF.</w:t>
      </w:r>
    </w:p>
    <w:p>
      <w:pPr>
        <w:pStyle w:val="ListParagraph"/>
        <w:numPr>
          <w:ilvl w:val="0"/>
          <w:numId w:val="4"/>
        </w:numPr>
        <w:spacing w:after="60" w:before="60"/>
      </w:pPr>
      <w:r>
        <w:rPr>
          <w:rFonts w:ascii="Segoe UI" w:cs="Segoe UI" w:eastAsia="Segoe UI" w:hAnsi="Segoe UI"/>
          <w:b/>
          <w:bCs/>
          <w:color w:val="00D4FF"/>
          <w:sz w:val="22"/>
          <w:szCs w:val="22"/>
        </w:rPr>
        <w:t xml:space="preserve">Reporte por Cajero: </w:t>
      </w:r>
      <w:r>
        <w:rPr>
          <w:rFonts w:ascii="Segoe UI" w:cs="Segoe UI" w:eastAsia="Segoe UI" w:hAnsi="Segoe UI"/>
          <w:color w:val="E0E0E0"/>
          <w:sz w:val="22"/>
          <w:szCs w:val="22"/>
        </w:rPr>
        <w:t xml:space="preserve">Ventas totales, número de transacciones, descuentos aplicados y diferencias de arqueo por empleado.</w:t>
      </w:r>
    </w:p>
    <w:p>
      <w:pPr>
        <w:pStyle w:val="ListParagraph"/>
        <w:numPr>
          <w:ilvl w:val="0"/>
          <w:numId w:val="4"/>
        </w:numPr>
        <w:spacing w:after="60" w:before="60"/>
      </w:pPr>
      <w:r>
        <w:rPr>
          <w:rFonts w:ascii="Segoe UI" w:cs="Segoe UI" w:eastAsia="Segoe UI" w:hAnsi="Segoe UI"/>
          <w:b/>
          <w:bCs/>
          <w:color w:val="00D4FF"/>
          <w:sz w:val="22"/>
          <w:szCs w:val="22"/>
        </w:rPr>
        <w:t xml:space="preserve">Reporte de Inventario: </w:t>
      </w:r>
      <w:r>
        <w:rPr>
          <w:rFonts w:ascii="Segoe UI" w:cs="Segoe UI" w:eastAsia="Segoe UI" w:hAnsi="Segoe UI"/>
          <w:color w:val="E0E0E0"/>
          <w:sz w:val="22"/>
          <w:szCs w:val="22"/>
        </w:rPr>
        <w:t xml:space="preserve">Valorización del inventario (stock × costo), productos con bajo stock, productos sin movimiento en X días.</w:t>
      </w:r>
    </w:p>
    <w:p>
      <w:pPr>
        <w:pStyle w:val="ListParagraph"/>
        <w:numPr>
          <w:ilvl w:val="0"/>
          <w:numId w:val="4"/>
        </w:numPr>
        <w:spacing w:after="60" w:before="60"/>
      </w:pPr>
      <w:r>
        <w:rPr>
          <w:rFonts w:ascii="Segoe UI" w:cs="Segoe UI" w:eastAsia="Segoe UI" w:hAnsi="Segoe UI"/>
          <w:b/>
          <w:bCs/>
          <w:color w:val="00D4FF"/>
          <w:sz w:val="22"/>
          <w:szCs w:val="22"/>
        </w:rPr>
        <w:t xml:space="preserve">Margen de Rentabilidad: </w:t>
      </w:r>
      <w:r>
        <w:rPr>
          <w:rFonts w:ascii="Segoe UI" w:cs="Segoe UI" w:eastAsia="Segoe UI" w:hAnsi="Segoe UI"/>
          <w:color w:val="E0E0E0"/>
          <w:sz w:val="22"/>
          <w:szCs w:val="22"/>
        </w:rPr>
        <w:t xml:space="preserve">Si se registra precio de costo, mostrar margen bruto por producto y categoría. Solo Administrador.</w:t>
      </w:r>
    </w:p>
    <w:p>
      <w:pPr>
        <w:pStyle w:val="ListParagraph"/>
        <w:numPr>
          <w:ilvl w:val="0"/>
          <w:numId w:val="4"/>
        </w:numPr>
        <w:spacing w:after="60" w:before="60"/>
      </w:pPr>
      <w:r>
        <w:rPr>
          <w:rFonts w:ascii="Segoe UI" w:cs="Segoe UI" w:eastAsia="Segoe UI" w:hAnsi="Segoe UI"/>
          <w:b/>
          <w:bCs/>
          <w:color w:val="00D4FF"/>
          <w:sz w:val="22"/>
          <w:szCs w:val="22"/>
        </w:rPr>
        <w:t xml:space="preserve">Cierre Diario: </w:t>
      </w:r>
      <w:r>
        <w:rPr>
          <w:rFonts w:ascii="Segoe UI" w:cs="Segoe UI" w:eastAsia="Segoe UI" w:hAnsi="Segoe UI"/>
          <w:color w:val="E0E0E0"/>
          <w:sz w:val="22"/>
          <w:szCs w:val="22"/>
        </w:rPr>
        <w:t xml:space="preserve">Reporte automático generado al cerrar caja con resumen ejecutivo del día enviado por email al Administrador.</w:t>
      </w:r>
    </w:p>
    <w:p>
      <w:pPr>
        <w:pStyle w:val="Heading3"/>
        <w:spacing w:after="80" w:before="240"/>
      </w:pPr>
      <w:r>
        <w:rPr>
          <w:rFonts w:ascii="Segoe UI" w:cs="Segoe UI" w:eastAsia="Segoe UI" w:hAnsi="Segoe UI"/>
          <w:b/>
          <w:bCs/>
          <w:color w:val="00D4FF"/>
          <w:sz w:val="24"/>
          <w:szCs w:val="24"/>
        </w:rPr>
        <w:t xml:space="preserve">4.4 — Criterios de Aceptación (DoD)</w:t>
      </w:r>
    </w:p>
    <w:p>
      <w:pPr>
        <w:pStyle w:val="ListParagraph"/>
        <w:numPr>
          <w:ilvl w:val="0"/>
          <w:numId w:val="3"/>
        </w:numPr>
        <w:spacing w:after="60" w:before="60"/>
      </w:pPr>
      <w:r>
        <w:rPr>
          <w:rFonts w:ascii="Segoe UI" w:cs="Segoe UI" w:eastAsia="Segoe UI" w:hAnsi="Segoe UI"/>
          <w:color w:val="E0E0E0"/>
          <w:sz w:val="22"/>
          <w:szCs w:val="22"/>
        </w:rPr>
        <w:t xml:space="preserve">Al escanear código de barras en POS, el producto se agrega al carrito en menos de 300ms.</w:t>
      </w:r>
    </w:p>
    <w:p>
      <w:pPr>
        <w:pStyle w:val="ListParagraph"/>
        <w:numPr>
          <w:ilvl w:val="0"/>
          <w:numId w:val="3"/>
        </w:numPr>
        <w:spacing w:after="60" w:before="60"/>
      </w:pPr>
      <w:r>
        <w:rPr>
          <w:rFonts w:ascii="Segoe UI" w:cs="Segoe UI" w:eastAsia="Segoe UI" w:hAnsi="Segoe UI"/>
          <w:color w:val="E0E0E0"/>
          <w:sz w:val="22"/>
          <w:szCs w:val="22"/>
        </w:rPr>
        <w:t xml:space="preserve">Ticket impreso en papel de 80mm muestra todos los campos correctamente alineados.</w:t>
      </w:r>
    </w:p>
    <w:p>
      <w:pPr>
        <w:pStyle w:val="ListParagraph"/>
        <w:numPr>
          <w:ilvl w:val="0"/>
          <w:numId w:val="3"/>
        </w:numPr>
        <w:spacing w:after="60" w:before="60"/>
      </w:pPr>
      <w:r>
        <w:rPr>
          <w:rFonts w:ascii="Segoe UI" w:cs="Segoe UI" w:eastAsia="Segoe UI" w:hAnsi="Segoe UI"/>
          <w:color w:val="E0E0E0"/>
          <w:sz w:val="22"/>
          <w:szCs w:val="22"/>
        </w:rPr>
        <w:t xml:space="preserve">La gráfica del Dashboard muestra datos del día en curso sin reiniciar la página.</w:t>
      </w:r>
    </w:p>
    <w:p>
      <w:pPr>
        <w:pStyle w:val="ListParagraph"/>
        <w:numPr>
          <w:ilvl w:val="0"/>
          <w:numId w:val="3"/>
        </w:numPr>
        <w:spacing w:after="60" w:before="60"/>
      </w:pPr>
      <w:r>
        <w:rPr>
          <w:rFonts w:ascii="Segoe UI" w:cs="Segoe UI" w:eastAsia="Segoe UI" w:hAnsi="Segoe UI"/>
          <w:color w:val="E0E0E0"/>
          <w:sz w:val="22"/>
          <w:szCs w:val="22"/>
        </w:rPr>
        <w:t xml:space="preserve">Exportar reporte mensual de 1,000 ventas a CSV en menos de 5 segundos.</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Fase 5: Pruebas, Rendimiento y Lanzamiento</w:t>
      </w:r>
    </w:p>
    <w:p>
      <w:pPr>
        <w:pStyle w:val="Heading2"/>
        <w:spacing w:after="100" w:before="360"/>
      </w:pPr>
      <w:r>
        <w:rPr>
          <w:rFonts w:ascii="Segoe UI" w:cs="Segoe UI" w:eastAsia="Segoe UI" w:hAnsi="Segoe UI"/>
          <w:b/>
          <w:bCs/>
          <w:color w:val="6C63FF"/>
          <w:sz w:val="28"/>
          <w:szCs w:val="28"/>
        </w:rPr>
        <w:t xml:space="preserve">5.1 — Estrategia de Pruebas Automatizadas</w:t>
      </w:r>
    </w:p>
    <w:p>
      <w:pPr>
        <w:pStyle w:val="Heading3"/>
        <w:spacing w:after="80" w:before="240"/>
      </w:pPr>
      <w:r>
        <w:rPr>
          <w:rFonts w:ascii="Segoe UI" w:cs="Segoe UI" w:eastAsia="Segoe UI" w:hAnsi="Segoe UI"/>
          <w:b/>
          <w:bCs/>
          <w:color w:val="00D4FF"/>
          <w:sz w:val="24"/>
          <w:szCs w:val="24"/>
        </w:rPr>
        <w:t xml:space="preserve">Unit Tests (Vitest + Testing Library)</w:t>
      </w:r>
    </w:p>
    <w:p>
      <w:pPr>
        <w:pStyle w:val="ListParagraph"/>
        <w:numPr>
          <w:ilvl w:val="0"/>
          <w:numId w:val="2"/>
        </w:numPr>
        <w:spacing w:after="60" w:before="60"/>
      </w:pPr>
      <w:r>
        <w:rPr>
          <w:rFonts w:ascii="Segoe UI" w:cs="Segoe UI" w:eastAsia="Segoe UI" w:hAnsi="Segoe UI"/>
          <w:color w:val="E0E0E0"/>
          <w:sz w:val="22"/>
          <w:szCs w:val="22"/>
        </w:rPr>
        <w:t xml:space="preserve">Funciones matemáticas POS: descuentos, cálculo de IVA (0%, 5%, 19%), totales con múltiples tasas.</w:t>
      </w:r>
    </w:p>
    <w:p>
      <w:pPr>
        <w:pStyle w:val="ListParagraph"/>
        <w:numPr>
          <w:ilvl w:val="0"/>
          <w:numId w:val="2"/>
        </w:numPr>
        <w:spacing w:after="60" w:before="60"/>
      </w:pPr>
      <w:r>
        <w:rPr>
          <w:rFonts w:ascii="Segoe UI" w:cs="Segoe UI" w:eastAsia="Segoe UI" w:hAnsi="Segoe UI"/>
          <w:color w:val="E0E0E0"/>
          <w:sz w:val="22"/>
          <w:szCs w:val="22"/>
        </w:rPr>
        <w:t xml:space="preserve">Lógica de arqueo de caja: efectivo esperado vs. real, cálculo de diferencia.</w:t>
      </w:r>
    </w:p>
    <w:p>
      <w:pPr>
        <w:pStyle w:val="ListParagraph"/>
        <w:numPr>
          <w:ilvl w:val="0"/>
          <w:numId w:val="2"/>
        </w:numPr>
        <w:spacing w:after="60" w:before="60"/>
      </w:pPr>
      <w:r>
        <w:rPr>
          <w:rFonts w:ascii="Segoe UI" w:cs="Segoe UI" w:eastAsia="Segoe UI" w:hAnsi="Segoe UI"/>
          <w:color w:val="E0E0E0"/>
          <w:sz w:val="22"/>
          <w:szCs w:val="22"/>
        </w:rPr>
        <w:t xml:space="preserve">Validadores Zod: probar cada schema con casos límite (valores negativos, strings vacíos, SQL injection patterns).</w:t>
      </w:r>
    </w:p>
    <w:p>
      <w:pPr>
        <w:pStyle w:val="ListParagraph"/>
        <w:numPr>
          <w:ilvl w:val="0"/>
          <w:numId w:val="2"/>
        </w:numPr>
        <w:spacing w:after="60" w:before="60"/>
      </w:pPr>
      <w:r>
        <w:rPr>
          <w:rFonts w:ascii="Segoe UI" w:cs="Segoe UI" w:eastAsia="Segoe UI" w:hAnsi="Segoe UI"/>
          <w:color w:val="E0E0E0"/>
          <w:sz w:val="22"/>
          <w:szCs w:val="22"/>
        </w:rPr>
        <w:t xml:space="preserve">Hook useBarcodeScanner: simular secuencias de teclas rápidas vs. tipeo humano.</w:t>
      </w:r>
    </w:p>
    <w:p>
      <w:pPr>
        <w:pStyle w:val="Heading3"/>
        <w:spacing w:after="80" w:before="240"/>
      </w:pPr>
      <w:r>
        <w:rPr>
          <w:rFonts w:ascii="Segoe UI" w:cs="Segoe UI" w:eastAsia="Segoe UI" w:hAnsi="Segoe UI"/>
          <w:b/>
          <w:bCs/>
          <w:color w:val="00D4FF"/>
          <w:sz w:val="24"/>
          <w:szCs w:val="24"/>
        </w:rPr>
        <w:t xml:space="preserve">Integration Tests</w:t>
      </w:r>
    </w:p>
    <w:p>
      <w:pPr>
        <w:pStyle w:val="ListParagraph"/>
        <w:numPr>
          <w:ilvl w:val="0"/>
          <w:numId w:val="2"/>
        </w:numPr>
        <w:spacing w:after="60" w:before="60"/>
      </w:pPr>
      <w:r>
        <w:rPr>
          <w:rFonts w:ascii="Segoe UI" w:cs="Segoe UI" w:eastAsia="Segoe UI" w:hAnsi="Segoe UI"/>
          <w:color w:val="E0E0E0"/>
          <w:sz w:val="22"/>
          <w:szCs w:val="22"/>
        </w:rPr>
        <w:t xml:space="preserve">Flujo completo de venta: agregar ítems → aplicar descuento → seleccionar método de pago → completar → verificar que la venta aparece en BD y el stock bajó.</w:t>
      </w:r>
    </w:p>
    <w:p>
      <w:pPr>
        <w:pStyle w:val="ListParagraph"/>
        <w:numPr>
          <w:ilvl w:val="0"/>
          <w:numId w:val="2"/>
        </w:numPr>
        <w:spacing w:after="60" w:before="60"/>
      </w:pPr>
      <w:r>
        <w:rPr>
          <w:rFonts w:ascii="Segoe UI" w:cs="Segoe UI" w:eastAsia="Segoe UI" w:hAnsi="Segoe UI"/>
          <w:color w:val="E0E0E0"/>
          <w:sz w:val="22"/>
          <w:szCs w:val="22"/>
        </w:rPr>
        <w:t xml:space="preserve">Flujo de apertura y cierre de caja con arqueo correcto e incorrecto.</w:t>
      </w:r>
    </w:p>
    <w:p>
      <w:pPr>
        <w:pStyle w:val="ListParagraph"/>
        <w:numPr>
          <w:ilvl w:val="0"/>
          <w:numId w:val="2"/>
        </w:numPr>
        <w:spacing w:after="60" w:before="60"/>
      </w:pPr>
      <w:r>
        <w:rPr>
          <w:rFonts w:ascii="Segoe UI" w:cs="Segoe UI" w:eastAsia="Segoe UI" w:hAnsi="Segoe UI"/>
          <w:color w:val="E0E0E0"/>
          <w:sz w:val="22"/>
          <w:szCs w:val="22"/>
        </w:rPr>
        <w:t xml:space="preserve">Carga masiva CSV: importar archivo de prueba con 100 productos válidos y 10 con errores intencionales.</w:t>
      </w:r>
    </w:p>
    <w:p>
      <w:pPr>
        <w:pStyle w:val="Heading3"/>
        <w:spacing w:after="80" w:before="240"/>
      </w:pPr>
      <w:r>
        <w:rPr>
          <w:rFonts w:ascii="Segoe UI" w:cs="Segoe UI" w:eastAsia="Segoe UI" w:hAnsi="Segoe UI"/>
          <w:b/>
          <w:bCs/>
          <w:color w:val="00D4FF"/>
          <w:sz w:val="24"/>
          <w:szCs w:val="24"/>
        </w:rPr>
        <w:t xml:space="preserve">End-to-End Tests (Playwright)</w:t>
      </w:r>
    </w:p>
    <w:p>
      <w:pPr>
        <w:pStyle w:val="ListParagraph"/>
        <w:numPr>
          <w:ilvl w:val="0"/>
          <w:numId w:val="2"/>
        </w:numPr>
        <w:spacing w:after="60" w:before="60"/>
      </w:pPr>
      <w:r>
        <w:rPr>
          <w:rFonts w:ascii="Segoe UI" w:cs="Segoe UI" w:eastAsia="Segoe UI" w:hAnsi="Segoe UI"/>
          <w:color w:val="E0E0E0"/>
          <w:sz w:val="22"/>
          <w:szCs w:val="22"/>
        </w:rPr>
        <w:t xml:space="preserve">Login con cada rol y verificar que las rutas protegidas bloquean/permiten correctamente.</w:t>
      </w:r>
    </w:p>
    <w:p>
      <w:pPr>
        <w:pStyle w:val="ListParagraph"/>
        <w:numPr>
          <w:ilvl w:val="0"/>
          <w:numId w:val="2"/>
        </w:numPr>
        <w:spacing w:after="60" w:before="60"/>
      </w:pPr>
      <w:r>
        <w:rPr>
          <w:rFonts w:ascii="Segoe UI" w:cs="Segoe UI" w:eastAsia="Segoe UI" w:hAnsi="Segoe UI"/>
          <w:color w:val="E0E0E0"/>
          <w:sz w:val="22"/>
          <w:szCs w:val="22"/>
        </w:rPr>
        <w:t xml:space="preserve">Realizar una venta completa desde inicio hasta impresión de ticket.</w:t>
      </w:r>
    </w:p>
    <w:p>
      <w:pPr>
        <w:pStyle w:val="ListParagraph"/>
        <w:numPr>
          <w:ilvl w:val="0"/>
          <w:numId w:val="2"/>
        </w:numPr>
        <w:spacing w:after="60" w:before="60"/>
      </w:pPr>
      <w:r>
        <w:rPr>
          <w:rFonts w:ascii="Segoe UI" w:cs="Segoe UI" w:eastAsia="Segoe UI" w:hAnsi="Segoe UI"/>
          <w:color w:val="E0E0E0"/>
          <w:sz w:val="22"/>
          <w:szCs w:val="22"/>
        </w:rPr>
        <w:t xml:space="preserve">Probar modo offline: desconectar red, realizar venta, reconectar, verificar sincronización.</w:t>
      </w:r>
    </w:p>
    <w:p>
      <w:pPr>
        <w:pStyle w:val="Heading3"/>
        <w:spacing w:after="80" w:before="240"/>
      </w:pPr>
      <w:r>
        <w:rPr>
          <w:rFonts w:ascii="Segoe UI" w:cs="Segoe UI" w:eastAsia="Segoe UI" w:hAnsi="Segoe UI"/>
          <w:b/>
          <w:bCs/>
          <w:color w:val="00D4FF"/>
          <w:sz w:val="24"/>
          <w:szCs w:val="24"/>
        </w:rPr>
        <w:t xml:space="preserve">Métricas de Cobertura Mínima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Módulo</w:t>
            </w:r>
          </w:p>
        </w:tc>
        <w:tc>
          <w:tcPr>
            <w:tcW w:type="dxa" w:w="336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Cobertura mínima</w:t>
            </w:r>
          </w:p>
        </w:tc>
      </w:tr>
      <w:tr>
        <w:tc>
          <w:tcPr>
            <w:tcW w:type="dxa" w:w="6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Funciones matemáticas POS (descuentos, IVA, totales)</w:t>
            </w:r>
          </w:p>
        </w:tc>
        <w:tc>
          <w:tcPr>
            <w:tcW w:type="dxa" w:w="3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&gt; 95 %</w:t>
            </w:r>
          </w:p>
        </w:tc>
      </w:tr>
      <w:tr>
        <w:tc>
          <w:tcPr>
            <w:tcW w:type="dxa" w:w="6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Lógica de autenticación y RBAC</w:t>
            </w:r>
          </w:p>
        </w:tc>
        <w:tc>
          <w:tcPr>
            <w:tcW w:type="dxa" w:w="3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&gt; 90 %</w:t>
            </w:r>
          </w:p>
        </w:tc>
      </w:tr>
      <w:tr>
        <w:tc>
          <w:tcPr>
            <w:tcW w:type="dxa" w:w="6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Flujos de inventario (CRUD, carga CSV)</w:t>
            </w:r>
          </w:p>
        </w:tc>
        <w:tc>
          <w:tcPr>
            <w:tcW w:type="dxa" w:w="3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&gt; 85 %</w:t>
            </w:r>
          </w:p>
        </w:tc>
      </w:tr>
      <w:tr>
        <w:tc>
          <w:tcPr>
            <w:tcW w:type="dxa" w:w="6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Arqueo de caja</w:t>
            </w:r>
          </w:p>
        </w:tc>
        <w:tc>
          <w:tcPr>
            <w:tcW w:type="dxa" w:w="3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&gt; 90 %</w:t>
            </w:r>
          </w:p>
        </w:tc>
      </w:tr>
      <w:tr>
        <w:tc>
          <w:tcPr>
            <w:tcW w:type="dxa" w:w="6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Módulo de reportes</w:t>
            </w:r>
          </w:p>
        </w:tc>
        <w:tc>
          <w:tcPr>
            <w:tcW w:type="dxa" w:w="3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&gt; 75 %</w:t>
            </w:r>
          </w:p>
        </w:tc>
      </w:tr>
    </w:tbl>
    <w:p>
      <w:pPr>
        <w:spacing w:after="0" w:before="120"/>
      </w:pPr>
    </w:p>
    <w:p>
      <w:pPr>
        <w:pStyle w:val="Heading2"/>
        <w:spacing w:after="100" w:before="360"/>
      </w:pPr>
      <w:r>
        <w:rPr>
          <w:rFonts w:ascii="Segoe UI" w:cs="Segoe UI" w:eastAsia="Segoe UI" w:hAnsi="Segoe UI"/>
          <w:b/>
          <w:bCs/>
          <w:color w:val="6C63FF"/>
          <w:sz w:val="28"/>
          <w:szCs w:val="28"/>
        </w:rPr>
        <w:t xml:space="preserve">5.2 — Optimización de Rendimiento</w:t>
      </w:r>
    </w:p>
    <w:p>
      <w:pPr>
        <w:pStyle w:val="ListParagraph"/>
        <w:numPr>
          <w:ilvl w:val="0"/>
          <w:numId w:val="4"/>
        </w:numPr>
        <w:spacing w:after="60" w:before="60"/>
      </w:pPr>
      <w:r>
        <w:rPr>
          <w:rFonts w:ascii="Segoe UI" w:cs="Segoe UI" w:eastAsia="Segoe UI" w:hAnsi="Segoe UI"/>
          <w:b/>
          <w:bCs/>
          <w:color w:val="00D4FF"/>
          <w:sz w:val="22"/>
          <w:szCs w:val="22"/>
        </w:rPr>
        <w:t xml:space="preserve">Virtualización: </w:t>
      </w:r>
      <w:r>
        <w:rPr>
          <w:rFonts w:ascii="Segoe UI" w:cs="Segoe UI" w:eastAsia="Segoe UI" w:hAnsi="Segoe UI"/>
          <w:color w:val="E0E0E0"/>
          <w:sz w:val="22"/>
          <w:szCs w:val="22"/>
        </w:rPr>
        <w:t xml:space="preserve">Activar @tanstack/react-virtual en listados con más de 200 ítems. Meta: scroll fluido a 60fps con 50,000 productos.</w:t>
      </w:r>
    </w:p>
    <w:p>
      <w:pPr>
        <w:pStyle w:val="ListParagraph"/>
        <w:numPr>
          <w:ilvl w:val="0"/>
          <w:numId w:val="4"/>
        </w:numPr>
        <w:spacing w:after="60" w:before="60"/>
      </w:pPr>
      <w:r>
        <w:rPr>
          <w:rFonts w:ascii="Segoe UI" w:cs="Segoe UI" w:eastAsia="Segoe UI" w:hAnsi="Segoe UI"/>
          <w:b/>
          <w:bCs/>
          <w:color w:val="00D4FF"/>
          <w:sz w:val="22"/>
          <w:szCs w:val="22"/>
        </w:rPr>
        <w:t xml:space="preserve">Lazy Loading: </w:t>
      </w:r>
      <w:r>
        <w:rPr>
          <w:rFonts w:ascii="Segoe UI" w:cs="Segoe UI" w:eastAsia="Segoe UI" w:hAnsi="Segoe UI"/>
          <w:color w:val="E0E0E0"/>
          <w:sz w:val="22"/>
          <w:szCs w:val="22"/>
        </w:rPr>
        <w:t xml:space="preserve">Cada módulo (POS, Inventory, Reports) se carga como chunk separado con React.lazy() y Suspense. Bundle inicial &lt; 200KB gzipped.</w:t>
      </w:r>
    </w:p>
    <w:p>
      <w:pPr>
        <w:pStyle w:val="ListParagraph"/>
        <w:numPr>
          <w:ilvl w:val="0"/>
          <w:numId w:val="4"/>
        </w:numPr>
        <w:spacing w:after="60" w:before="60"/>
      </w:pPr>
      <w:r>
        <w:rPr>
          <w:rFonts w:ascii="Segoe UI" w:cs="Segoe UI" w:eastAsia="Segoe UI" w:hAnsi="Segoe UI"/>
          <w:b/>
          <w:bCs/>
          <w:color w:val="00D4FF"/>
          <w:sz w:val="22"/>
          <w:szCs w:val="22"/>
        </w:rPr>
        <w:t xml:space="preserve">Cache de Queries: </w:t>
      </w:r>
      <w:r>
        <w:rPr>
          <w:rFonts w:ascii="Segoe UI" w:cs="Segoe UI" w:eastAsia="Segoe UI" w:hAnsi="Segoe UI"/>
          <w:color w:val="E0E0E0"/>
          <w:sz w:val="22"/>
          <w:szCs w:val="22"/>
        </w:rPr>
        <w:t xml:space="preserve">Implementar TanStack Query (React Query) para cachear resultados de BD con staleTime de 30 segundos.</w:t>
      </w:r>
    </w:p>
    <w:p>
      <w:pPr>
        <w:pStyle w:val="ListParagraph"/>
        <w:numPr>
          <w:ilvl w:val="0"/>
          <w:numId w:val="4"/>
        </w:numPr>
        <w:spacing w:after="60" w:before="60"/>
      </w:pPr>
      <w:r>
        <w:rPr>
          <w:rFonts w:ascii="Segoe UI" w:cs="Segoe UI" w:eastAsia="Segoe UI" w:hAnsi="Segoe UI"/>
          <w:b/>
          <w:bCs/>
          <w:color w:val="00D4FF"/>
          <w:sz w:val="22"/>
          <w:szCs w:val="22"/>
        </w:rPr>
        <w:t xml:space="preserve">Optimistic Updates: </w:t>
      </w:r>
      <w:r>
        <w:rPr>
          <w:rFonts w:ascii="Segoe UI" w:cs="Segoe UI" w:eastAsia="Segoe UI" w:hAnsi="Segoe UI"/>
          <w:color w:val="E0E0E0"/>
          <w:sz w:val="22"/>
          <w:szCs w:val="22"/>
        </w:rPr>
        <w:t xml:space="preserve">Acciones de carrito y stock se reflejan en la UI instantáneamente; la confirmación de BD ocurre en background.</w:t>
      </w:r>
    </w:p>
    <w:p>
      <w:pPr>
        <w:pStyle w:val="ListParagraph"/>
        <w:numPr>
          <w:ilvl w:val="0"/>
          <w:numId w:val="4"/>
        </w:numPr>
        <w:spacing w:after="60" w:before="60"/>
      </w:pPr>
      <w:r>
        <w:rPr>
          <w:rFonts w:ascii="Segoe UI" w:cs="Segoe UI" w:eastAsia="Segoe UI" w:hAnsi="Segoe UI"/>
          <w:b/>
          <w:bCs/>
          <w:color w:val="00D4FF"/>
          <w:sz w:val="22"/>
          <w:szCs w:val="22"/>
        </w:rPr>
        <w:t xml:space="preserve">Web Workers: </w:t>
      </w:r>
      <w:r>
        <w:rPr>
          <w:rFonts w:ascii="Segoe UI" w:cs="Segoe UI" w:eastAsia="Segoe UI" w:hAnsi="Segoe UI"/>
          <w:color w:val="E0E0E0"/>
          <w:sz w:val="22"/>
          <w:szCs w:val="22"/>
        </w:rPr>
        <w:t xml:space="preserve">Procesar importación CSV masiva en Web Worker para no bloquear el hilo principal.</w:t>
      </w:r>
    </w:p>
    <w:p>
      <w:pPr>
        <w:spacing w:after="0" w:before="120"/>
      </w:pPr>
    </w:p>
    <w:p>
      <w:pPr>
        <w:pStyle w:val="Heading2"/>
        <w:spacing w:after="100" w:before="360"/>
      </w:pPr>
      <w:r>
        <w:rPr>
          <w:rFonts w:ascii="Segoe UI" w:cs="Segoe UI" w:eastAsia="Segoe UI" w:hAnsi="Segoe UI"/>
          <w:b/>
          <w:bCs/>
          <w:color w:val="6C63FF"/>
          <w:sz w:val="28"/>
          <w:szCs w:val="28"/>
        </w:rPr>
        <w:t xml:space="preserve">5.3 — Despliegue y Empaquetado</w:t>
      </w:r>
    </w:p>
    <w:p>
      <w:pPr>
        <w:pStyle w:val="Heading3"/>
        <w:spacing w:after="80" w:before="240"/>
      </w:pPr>
      <w:r>
        <w:rPr>
          <w:rFonts w:ascii="Segoe UI" w:cs="Segoe UI" w:eastAsia="Segoe UI" w:hAnsi="Segoe UI"/>
          <w:b/>
          <w:bCs/>
          <w:color w:val="00D4FF"/>
          <w:sz w:val="24"/>
          <w:szCs w:val="24"/>
        </w:rPr>
        <w:t xml:space="preserve">Aplicación Web (PWA)</w:t>
      </w:r>
    </w:p>
    <w:p>
      <w:pPr>
        <w:pStyle w:val="ListParagraph"/>
        <w:numPr>
          <w:ilvl w:val="0"/>
          <w:numId w:val="2"/>
        </w:numPr>
        <w:spacing w:after="60" w:before="60"/>
      </w:pPr>
      <w:r>
        <w:rPr>
          <w:rFonts w:ascii="Segoe UI" w:cs="Segoe UI" w:eastAsia="Segoe UI" w:hAnsi="Segoe UI"/>
          <w:color w:val="E0E0E0"/>
          <w:sz w:val="22"/>
          <w:szCs w:val="22"/>
        </w:rPr>
        <w:t xml:space="preserve">Configurar Vite PWA Plugin para manifest.json e íconos.</w:t>
      </w:r>
    </w:p>
    <w:p>
      <w:pPr>
        <w:pStyle w:val="ListParagraph"/>
        <w:numPr>
          <w:ilvl w:val="0"/>
          <w:numId w:val="2"/>
        </w:numPr>
        <w:spacing w:after="60" w:before="60"/>
      </w:pPr>
      <w:r>
        <w:rPr>
          <w:rFonts w:ascii="Segoe UI" w:cs="Segoe UI" w:eastAsia="Segoe UI" w:hAnsi="Segoe UI"/>
          <w:color w:val="E0E0E0"/>
          <w:sz w:val="22"/>
          <w:szCs w:val="22"/>
        </w:rPr>
        <w:t xml:space="preserve">Service Worker con estrategia cache-first para assets estáticos.</w:t>
      </w:r>
    </w:p>
    <w:p>
      <w:pPr>
        <w:pStyle w:val="ListParagraph"/>
        <w:numPr>
          <w:ilvl w:val="0"/>
          <w:numId w:val="2"/>
        </w:numPr>
        <w:spacing w:after="60" w:before="60"/>
      </w:pPr>
      <w:r>
        <w:rPr>
          <w:rFonts w:ascii="Segoe UI" w:cs="Segoe UI" w:eastAsia="Segoe UI" w:hAnsi="Segoe UI"/>
          <w:color w:val="E0E0E0"/>
          <w:sz w:val="22"/>
          <w:szCs w:val="22"/>
        </w:rPr>
        <w:t xml:space="preserve">Hospedar en Vercel o Netlify con dominio personalizado y HTTPS automático.</w:t>
      </w:r>
    </w:p>
    <w:p>
      <w:pPr>
        <w:pStyle w:val="Heading3"/>
        <w:spacing w:after="80" w:before="240"/>
      </w:pPr>
      <w:r>
        <w:rPr>
          <w:rFonts w:ascii="Segoe UI" w:cs="Segoe UI" w:eastAsia="Segoe UI" w:hAnsi="Segoe UI"/>
          <w:b/>
          <w:bCs/>
          <w:color w:val="00D4FF"/>
          <w:sz w:val="24"/>
          <w:szCs w:val="24"/>
        </w:rPr>
        <w:t xml:space="preserve">Aplicación Nativa Windows (Electron)</w:t>
      </w:r>
    </w:p>
    <w:p>
      <w:pPr>
        <w:pStyle w:val="ListParagraph"/>
        <w:numPr>
          <w:ilvl w:val="0"/>
          <w:numId w:val="2"/>
        </w:numPr>
        <w:spacing w:after="60" w:before="60"/>
      </w:pPr>
      <w:r>
        <w:rPr>
          <w:rFonts w:ascii="Segoe UI" w:cs="Segoe UI" w:eastAsia="Segoe UI" w:hAnsi="Segoe UI"/>
          <w:color w:val="E0E0E0"/>
          <w:sz w:val="22"/>
          <w:szCs w:val="22"/>
        </w:rPr>
        <w:t xml:space="preserve">Instalar Electron + electron-builder para crear instalador .exe.</w:t>
      </w:r>
    </w:p>
    <w:p>
      <w:pPr>
        <w:pStyle w:val="ListParagraph"/>
        <w:numPr>
          <w:ilvl w:val="0"/>
          <w:numId w:val="2"/>
        </w:numPr>
        <w:spacing w:after="60" w:before="60"/>
      </w:pPr>
      <w:r>
        <w:rPr>
          <w:rFonts w:ascii="Segoe UI" w:cs="Segoe UI" w:eastAsia="Segoe UI" w:hAnsi="Segoe UI"/>
          <w:color w:val="E0E0E0"/>
          <w:sz w:val="22"/>
          <w:szCs w:val="22"/>
        </w:rPr>
        <w:t xml:space="preserve">Configurar autoUpdater para actualizaciones automáticas silenciosas.</w:t>
      </w:r>
    </w:p>
    <w:p>
      <w:pPr>
        <w:pStyle w:val="ListParagraph"/>
        <w:numPr>
          <w:ilvl w:val="0"/>
          <w:numId w:val="2"/>
        </w:numPr>
        <w:spacing w:after="60" w:before="60"/>
      </w:pPr>
      <w:r>
        <w:rPr>
          <w:rFonts w:ascii="Segoe UI" w:cs="Segoe UI" w:eastAsia="Segoe UI" w:hAnsi="Segoe UI"/>
          <w:color w:val="E0E0E0"/>
          <w:sz w:val="22"/>
          <w:szCs w:val="22"/>
        </w:rPr>
        <w:t xml:space="preserve">Integrar acceso a puerto serial/USB para ticketera e impresora directa.</w:t>
      </w:r>
    </w:p>
    <w:p>
      <w:pPr>
        <w:pStyle w:val="ListParagraph"/>
        <w:numPr>
          <w:ilvl w:val="0"/>
          <w:numId w:val="2"/>
        </w:numPr>
        <w:spacing w:after="60" w:before="60"/>
      </w:pPr>
      <w:r>
        <w:rPr>
          <w:rFonts w:ascii="Segoe UI" w:cs="Segoe UI" w:eastAsia="Segoe UI" w:hAnsi="Segoe UI"/>
          <w:color w:val="E0E0E0"/>
          <w:sz w:val="22"/>
          <w:szCs w:val="22"/>
        </w:rPr>
        <w:t xml:space="preserve">El instalador crea acceso directo en escritorio y entrada en 'Agregar o quitar programas'.</w:t>
      </w:r>
    </w:p>
    <w:p>
      <w:pPr>
        <w:pStyle w:val="ListParagraph"/>
        <w:numPr>
          <w:ilvl w:val="0"/>
          <w:numId w:val="2"/>
        </w:numPr>
        <w:spacing w:after="60" w:before="60"/>
      </w:pPr>
      <w:r>
        <w:rPr>
          <w:rFonts w:ascii="Segoe UI" w:cs="Segoe UI" w:eastAsia="Segoe UI" w:hAnsi="Segoe UI"/>
          <w:color w:val="E0E0E0"/>
          <w:sz w:val="22"/>
          <w:szCs w:val="22"/>
        </w:rPr>
        <w:t xml:space="preserve">Tamaño del instalador objetivo: &lt; 150MB (Chromium embebido es la mayor parte).</w:t>
      </w:r>
    </w:p>
    <w:p>
      <w:pPr>
        <w:pStyle w:val="Heading3"/>
        <w:spacing w:after="80" w:before="240"/>
      </w:pPr>
      <w:r>
        <w:rPr>
          <w:rFonts w:ascii="Segoe UI" w:cs="Segoe UI" w:eastAsia="Segoe UI" w:hAnsi="Segoe UI"/>
          <w:b/>
          <w:bCs/>
          <w:color w:val="00D4FF"/>
          <w:sz w:val="24"/>
          <w:szCs w:val="24"/>
        </w:rPr>
        <w:t xml:space="preserve">Aplicación Nativa Windows (Tauri — alternativa liviana)</w:t>
      </w:r>
    </w:p>
    <w:p>
      <w:pPr>
        <w:pStyle w:val="ListParagraph"/>
        <w:numPr>
          <w:ilvl w:val="0"/>
          <w:numId w:val="2"/>
        </w:numPr>
        <w:spacing w:after="60" w:before="60"/>
      </w:pPr>
      <w:r>
        <w:rPr>
          <w:rFonts w:ascii="Segoe UI" w:cs="Segoe UI" w:eastAsia="Segoe UI" w:hAnsi="Segoe UI"/>
          <w:color w:val="E0E0E0"/>
          <w:sz w:val="22"/>
          <w:szCs w:val="22"/>
        </w:rPr>
        <w:t xml:space="preserve">Tauri usa WebView2 de Windows en lugar de Chromium: instalador &lt; 10MB.</w:t>
      </w:r>
    </w:p>
    <w:p>
      <w:pPr>
        <w:pStyle w:val="ListParagraph"/>
        <w:numPr>
          <w:ilvl w:val="0"/>
          <w:numId w:val="2"/>
        </w:numPr>
        <w:spacing w:after="60" w:before="60"/>
      </w:pPr>
      <w:r>
        <w:rPr>
          <w:rFonts w:ascii="Segoe UI" w:cs="Segoe UI" w:eastAsia="Segoe UI" w:hAnsi="Segoe UI"/>
          <w:color w:val="E0E0E0"/>
          <w:sz w:val="22"/>
          <w:szCs w:val="22"/>
        </w:rPr>
        <w:t xml:space="preserve">API de Rust para acceso a hardware: serial, USB, sistema de archivos.</w:t>
      </w:r>
    </w:p>
    <w:p>
      <w:pPr>
        <w:pStyle w:val="ListParagraph"/>
        <w:numPr>
          <w:ilvl w:val="0"/>
          <w:numId w:val="2"/>
        </w:numPr>
        <w:spacing w:after="60" w:before="60"/>
      </w:pPr>
      <w:r>
        <w:rPr>
          <w:rFonts w:ascii="Segoe UI" w:cs="Segoe UI" w:eastAsia="Segoe UI" w:hAnsi="Segoe UI"/>
          <w:color w:val="E0E0E0"/>
          <w:sz w:val="22"/>
          <w:szCs w:val="22"/>
        </w:rPr>
        <w:t xml:space="preserve">Requiere tener instalado Rust toolchain en el equipo de desarrollo.</w:t>
      </w:r>
    </w:p>
    <w:p>
      <w:pPr>
        <w:pStyle w:val="Heading3"/>
        <w:spacing w:after="80" w:before="240"/>
      </w:pPr>
      <w:r>
        <w:rPr>
          <w:rFonts w:ascii="Segoe UI" w:cs="Segoe UI" w:eastAsia="Segoe UI" w:hAnsi="Segoe UI"/>
          <w:b/>
          <w:bCs/>
          <w:color w:val="00D4FF"/>
          <w:sz w:val="24"/>
          <w:szCs w:val="24"/>
        </w:rPr>
        <w:t xml:space="preserve">5.4 — Criterios de Aceptación (DoD)</w:t>
      </w:r>
    </w:p>
    <w:p>
      <w:pPr>
        <w:pStyle w:val="ListParagraph"/>
        <w:numPr>
          <w:ilvl w:val="0"/>
          <w:numId w:val="3"/>
        </w:numPr>
        <w:spacing w:after="60" w:before="60"/>
      </w:pPr>
      <w:r>
        <w:rPr>
          <w:rFonts w:ascii="Segoe UI" w:cs="Segoe UI" w:eastAsia="Segoe UI" w:hAnsi="Segoe UI"/>
          <w:color w:val="E0E0E0"/>
          <w:sz w:val="22"/>
          <w:szCs w:val="22"/>
        </w:rPr>
        <w:t xml:space="preserve">El POS con 10,000 productos en inventario carga en menos de 2 segundos en hardware promedio (Intel i5 / 8GB RAM).</w:t>
      </w:r>
    </w:p>
    <w:p>
      <w:pPr>
        <w:pStyle w:val="ListParagraph"/>
        <w:numPr>
          <w:ilvl w:val="0"/>
          <w:numId w:val="3"/>
        </w:numPr>
        <w:spacing w:after="60" w:before="60"/>
      </w:pPr>
      <w:r>
        <w:rPr>
          <w:rFonts w:ascii="Segoe UI" w:cs="Segoe UI" w:eastAsia="Segoe UI" w:hAnsi="Segoe UI"/>
          <w:color w:val="E0E0E0"/>
          <w:sz w:val="22"/>
          <w:szCs w:val="22"/>
        </w:rPr>
        <w:t xml:space="preserve">El instalador de Windows se ejecuta sin errores en Windows 10/11 de 64 bits.</w:t>
      </w:r>
    </w:p>
    <w:p>
      <w:pPr>
        <w:pStyle w:val="ListParagraph"/>
        <w:numPr>
          <w:ilvl w:val="0"/>
          <w:numId w:val="3"/>
        </w:numPr>
        <w:spacing w:after="60" w:before="60"/>
      </w:pPr>
      <w:r>
        <w:rPr>
          <w:rFonts w:ascii="Segoe UI" w:cs="Segoe UI" w:eastAsia="Segoe UI" w:hAnsi="Segoe UI"/>
          <w:color w:val="E0E0E0"/>
          <w:sz w:val="22"/>
          <w:szCs w:val="22"/>
        </w:rPr>
        <w:t xml:space="preserve">La PWA funciona sin internet con las últimas 500 ventas cacheadas.</w:t>
      </w:r>
    </w:p>
    <w:p>
      <w:pPr>
        <w:pStyle w:val="ListParagraph"/>
        <w:numPr>
          <w:ilvl w:val="0"/>
          <w:numId w:val="3"/>
        </w:numPr>
        <w:spacing w:after="60" w:before="60"/>
      </w:pPr>
      <w:r>
        <w:rPr>
          <w:rFonts w:ascii="Segoe UI" w:cs="Segoe UI" w:eastAsia="Segoe UI" w:hAnsi="Segoe UI"/>
          <w:color w:val="E0E0E0"/>
          <w:sz w:val="22"/>
          <w:szCs w:val="22"/>
        </w:rPr>
        <w:t xml:space="preserve">La suite de tests completa corre en menos de 3 minutos en CI/CD (GitHub Actions).</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Plan de Verificación y Escenarios de Prueba</w:t>
      </w:r>
    </w:p>
    <w:p>
      <w:pPr>
        <w:pStyle w:val="Heading2"/>
        <w:spacing w:after="100" w:before="360"/>
      </w:pPr>
      <w:r>
        <w:rPr>
          <w:rFonts w:ascii="Segoe UI" w:cs="Segoe UI" w:eastAsia="Segoe UI" w:hAnsi="Segoe UI"/>
          <w:b/>
          <w:bCs/>
          <w:color w:val="00E676"/>
          <w:sz w:val="28"/>
          <w:szCs w:val="28"/>
        </w:rPr>
        <w:t xml:space="preserve">Escenario A — Prueba de Estrés del POS</w:t>
      </w:r>
    </w:p>
    <w:p>
      <w:pPr>
        <w:pStyle w:val="ListParagraph"/>
        <w:numPr>
          <w:ilvl w:val="0"/>
          <w:numId w:val="3"/>
        </w:numPr>
        <w:spacing w:after="60" w:before="60"/>
      </w:pPr>
      <w:r>
        <w:rPr>
          <w:rFonts w:ascii="Segoe UI" w:cs="Segoe UI" w:eastAsia="Segoe UI" w:hAnsi="Segoe UI"/>
          <w:color w:val="E0E0E0"/>
          <w:sz w:val="22"/>
          <w:szCs w:val="22"/>
        </w:rPr>
        <w:t xml:space="preserve">Crear 10,000 productos con diferentes categorías e impuestos desde carga masiva CSV.</w:t>
      </w:r>
    </w:p>
    <w:p>
      <w:pPr>
        <w:pStyle w:val="ListParagraph"/>
        <w:numPr>
          <w:ilvl w:val="0"/>
          <w:numId w:val="3"/>
        </w:numPr>
        <w:spacing w:after="60" w:before="60"/>
      </w:pPr>
      <w:r>
        <w:rPr>
          <w:rFonts w:ascii="Segoe UI" w:cs="Segoe UI" w:eastAsia="Segoe UI" w:hAnsi="Segoe UI"/>
          <w:color w:val="E0E0E0"/>
          <w:sz w:val="22"/>
          <w:szCs w:val="22"/>
        </w:rPr>
        <w:t xml:space="preserve">Abrir caja con $100,000 COP iniciales, registrar en apertura.</w:t>
      </w:r>
    </w:p>
    <w:p>
      <w:pPr>
        <w:pStyle w:val="ListParagraph"/>
        <w:numPr>
          <w:ilvl w:val="0"/>
          <w:numId w:val="3"/>
        </w:numPr>
        <w:spacing w:after="60" w:before="60"/>
      </w:pPr>
      <w:r>
        <w:rPr>
          <w:rFonts w:ascii="Segoe UI" w:cs="Segoe UI" w:eastAsia="Segoe UI" w:hAnsi="Segoe UI"/>
          <w:color w:val="E0E0E0"/>
          <w:sz w:val="22"/>
          <w:szCs w:val="22"/>
        </w:rPr>
        <w:t xml:space="preserve">Realizar 20 ventas concurrentes desde 3 navegadores diferentes (simular 3 cajeros).</w:t>
      </w:r>
    </w:p>
    <w:p>
      <w:pPr>
        <w:pStyle w:val="ListParagraph"/>
        <w:numPr>
          <w:ilvl w:val="0"/>
          <w:numId w:val="3"/>
        </w:numPr>
        <w:spacing w:after="60" w:before="60"/>
      </w:pPr>
      <w:r>
        <w:rPr>
          <w:rFonts w:ascii="Segoe UI" w:cs="Segoe UI" w:eastAsia="Segoe UI" w:hAnsi="Segoe UI"/>
          <w:color w:val="E0E0E0"/>
          <w:sz w:val="22"/>
          <w:szCs w:val="22"/>
        </w:rPr>
        <w:t xml:space="preserve">Incluir en las ventas: descuento por porcentaje, pago combinado, y producto con stock = 1.</w:t>
      </w:r>
    </w:p>
    <w:p>
      <w:pPr>
        <w:pStyle w:val="ListParagraph"/>
        <w:numPr>
          <w:ilvl w:val="0"/>
          <w:numId w:val="3"/>
        </w:numPr>
        <w:spacing w:after="60" w:before="60"/>
      </w:pPr>
      <w:r>
        <w:rPr>
          <w:rFonts w:ascii="Segoe UI" w:cs="Segoe UI" w:eastAsia="Segoe UI" w:hAnsi="Segoe UI"/>
          <w:color w:val="E0E0E0"/>
          <w:sz w:val="22"/>
          <w:szCs w:val="22"/>
        </w:rPr>
        <w:t xml:space="preserve">Verificar que el stock del producto de unidad única quede en 0 y no permita venderlo en el 4to intento.</w:t>
      </w:r>
    </w:p>
    <w:p>
      <w:pPr>
        <w:pStyle w:val="ListParagraph"/>
        <w:numPr>
          <w:ilvl w:val="0"/>
          <w:numId w:val="3"/>
        </w:numPr>
        <w:spacing w:after="60" w:before="60"/>
      </w:pPr>
      <w:r>
        <w:rPr>
          <w:rFonts w:ascii="Segoe UI" w:cs="Segoe UI" w:eastAsia="Segoe UI" w:hAnsi="Segoe UI"/>
          <w:color w:val="E0E0E0"/>
          <w:sz w:val="22"/>
          <w:szCs w:val="22"/>
        </w:rPr>
        <w:t xml:space="preserve">Cerrar caja, introducir monto de arqueo correcto y verificar diferencia $0.</w:t>
      </w:r>
    </w:p>
    <w:p>
      <w:pPr>
        <w:pStyle w:val="ListParagraph"/>
        <w:numPr>
          <w:ilvl w:val="0"/>
          <w:numId w:val="3"/>
        </w:numPr>
        <w:spacing w:after="60" w:before="60"/>
      </w:pPr>
      <w:r>
        <w:rPr>
          <w:rFonts w:ascii="Segoe UI" w:cs="Segoe UI" w:eastAsia="Segoe UI" w:hAnsi="Segoe UI"/>
          <w:color w:val="E0E0E0"/>
          <w:sz w:val="22"/>
          <w:szCs w:val="22"/>
        </w:rPr>
        <w:t xml:space="preserve">Descargar corte de caja en PDF y verificar que todos los campos estén completos.</w:t>
      </w:r>
    </w:p>
    <w:p>
      <w:pPr>
        <w:spacing w:after="0" w:before="80"/>
      </w:pPr>
    </w:p>
    <w:p>
      <w:pPr>
        <w:pStyle w:val="Heading2"/>
        <w:spacing w:after="100" w:before="360"/>
      </w:pPr>
      <w:r>
        <w:rPr>
          <w:rFonts w:ascii="Segoe UI" w:cs="Segoe UI" w:eastAsia="Segoe UI" w:hAnsi="Segoe UI"/>
          <w:b/>
          <w:bCs/>
          <w:color w:val="00E676"/>
          <w:sz w:val="28"/>
          <w:szCs w:val="28"/>
        </w:rPr>
        <w:t xml:space="preserve">Escenario B — Prueba de Resiliencia Offline</w:t>
      </w:r>
    </w:p>
    <w:p>
      <w:pPr>
        <w:pStyle w:val="ListParagraph"/>
        <w:numPr>
          <w:ilvl w:val="0"/>
          <w:numId w:val="3"/>
        </w:numPr>
        <w:spacing w:after="60" w:before="60"/>
      </w:pPr>
      <w:r>
        <w:rPr>
          <w:rFonts w:ascii="Segoe UI" w:cs="Segoe UI" w:eastAsia="Segoe UI" w:hAnsi="Segoe UI"/>
          <w:color w:val="E0E0E0"/>
          <w:sz w:val="22"/>
          <w:szCs w:val="22"/>
        </w:rPr>
        <w:t xml:space="preserve">Conectar con Supabase funcionando. Realizar 2 ventas. Verificar en dashboard.</w:t>
      </w:r>
    </w:p>
    <w:p>
      <w:pPr>
        <w:pStyle w:val="ListParagraph"/>
        <w:numPr>
          <w:ilvl w:val="0"/>
          <w:numId w:val="3"/>
        </w:numPr>
        <w:spacing w:after="60" w:before="60"/>
      </w:pPr>
      <w:r>
        <w:rPr>
          <w:rFonts w:ascii="Segoe UI" w:cs="Segoe UI" w:eastAsia="Segoe UI" w:hAnsi="Segoe UI"/>
          <w:color w:val="E0E0E0"/>
          <w:sz w:val="22"/>
          <w:szCs w:val="22"/>
        </w:rPr>
        <w:t xml:space="preserve">Desconectar el cable Ethernet (o desactivar WiFi).</w:t>
      </w:r>
    </w:p>
    <w:p>
      <w:pPr>
        <w:pStyle w:val="ListParagraph"/>
        <w:numPr>
          <w:ilvl w:val="0"/>
          <w:numId w:val="3"/>
        </w:numPr>
        <w:spacing w:after="60" w:before="60"/>
      </w:pPr>
      <w:r>
        <w:rPr>
          <w:rFonts w:ascii="Segoe UI" w:cs="Segoe UI" w:eastAsia="Segoe UI" w:hAnsi="Segoe UI"/>
          <w:color w:val="E0E0E0"/>
          <w:sz w:val="22"/>
          <w:szCs w:val="22"/>
        </w:rPr>
        <w:t xml:space="preserve">Realizar 3 ventas adicionales en el POS. Verificar que funciona con indicador 'modo offline'.</w:t>
      </w:r>
    </w:p>
    <w:p>
      <w:pPr>
        <w:pStyle w:val="ListParagraph"/>
        <w:numPr>
          <w:ilvl w:val="0"/>
          <w:numId w:val="3"/>
        </w:numPr>
        <w:spacing w:after="60" w:before="60"/>
      </w:pPr>
      <w:r>
        <w:rPr>
          <w:rFonts w:ascii="Segoe UI" w:cs="Segoe UI" w:eastAsia="Segoe UI" w:hAnsi="Segoe UI"/>
          <w:color w:val="E0E0E0"/>
          <w:sz w:val="22"/>
          <w:szCs w:val="22"/>
        </w:rPr>
        <w:t xml:space="preserve">Reconectar internet. Esperar máximo 30 segundos.</w:t>
      </w:r>
    </w:p>
    <w:p>
      <w:pPr>
        <w:pStyle w:val="ListParagraph"/>
        <w:numPr>
          <w:ilvl w:val="0"/>
          <w:numId w:val="3"/>
        </w:numPr>
        <w:spacing w:after="60" w:before="60"/>
      </w:pPr>
      <w:r>
        <w:rPr>
          <w:rFonts w:ascii="Segoe UI" w:cs="Segoe UI" w:eastAsia="Segoe UI" w:hAnsi="Segoe UI"/>
          <w:color w:val="E0E0E0"/>
          <w:sz w:val="22"/>
          <w:szCs w:val="22"/>
        </w:rPr>
        <w:t xml:space="preserve">Verificar en dashboard de Supabase que las 5 ventas totales están registradas.</w:t>
      </w:r>
    </w:p>
    <w:p>
      <w:pPr>
        <w:pStyle w:val="ListParagraph"/>
        <w:numPr>
          <w:ilvl w:val="0"/>
          <w:numId w:val="3"/>
        </w:numPr>
        <w:spacing w:after="60" w:before="60"/>
      </w:pPr>
      <w:r>
        <w:rPr>
          <w:rFonts w:ascii="Segoe UI" w:cs="Segoe UI" w:eastAsia="Segoe UI" w:hAnsi="Segoe UI"/>
          <w:color w:val="E0E0E0"/>
          <w:sz w:val="22"/>
          <w:szCs w:val="22"/>
        </w:rPr>
        <w:t xml:space="preserve">Verificar que el stock de los productos vendidos offline se decrementó correctamente.</w:t>
      </w:r>
    </w:p>
    <w:p>
      <w:pPr>
        <w:spacing w:after="0" w:before="80"/>
      </w:pPr>
    </w:p>
    <w:p>
      <w:pPr>
        <w:pStyle w:val="Heading2"/>
        <w:spacing w:after="100" w:before="360"/>
      </w:pPr>
      <w:r>
        <w:rPr>
          <w:rFonts w:ascii="Segoe UI" w:cs="Segoe UI" w:eastAsia="Segoe UI" w:hAnsi="Segoe UI"/>
          <w:b/>
          <w:bCs/>
          <w:color w:val="00E676"/>
          <w:sz w:val="28"/>
          <w:szCs w:val="28"/>
        </w:rPr>
        <w:t xml:space="preserve">Escenario C — Prueba de Seguridad y Roles</w:t>
      </w:r>
    </w:p>
    <w:p>
      <w:pPr>
        <w:pStyle w:val="ListParagraph"/>
        <w:numPr>
          <w:ilvl w:val="0"/>
          <w:numId w:val="3"/>
        </w:numPr>
        <w:spacing w:after="60" w:before="60"/>
      </w:pPr>
      <w:r>
        <w:rPr>
          <w:rFonts w:ascii="Segoe UI" w:cs="Segoe UI" w:eastAsia="Segoe UI" w:hAnsi="Segoe UI"/>
          <w:color w:val="E0E0E0"/>
          <w:sz w:val="22"/>
          <w:szCs w:val="22"/>
        </w:rPr>
        <w:t xml:space="preserve">Iniciar sesión como Cajero. Intentar navegar a /inventory → debe redirigir al POS.</w:t>
      </w:r>
    </w:p>
    <w:p>
      <w:pPr>
        <w:pStyle w:val="ListParagraph"/>
        <w:numPr>
          <w:ilvl w:val="0"/>
          <w:numId w:val="3"/>
        </w:numPr>
        <w:spacing w:after="60" w:before="60"/>
      </w:pPr>
      <w:r>
        <w:rPr>
          <w:rFonts w:ascii="Segoe UI" w:cs="Segoe UI" w:eastAsia="Segoe UI" w:hAnsi="Segoe UI"/>
          <w:color w:val="E0E0E0"/>
          <w:sz w:val="22"/>
          <w:szCs w:val="22"/>
        </w:rPr>
        <w:t xml:space="preserve">Intentar aplicar un descuento del 20% (por encima del límite del 5%) → debe rechazar con mensaje.</w:t>
      </w:r>
    </w:p>
    <w:p>
      <w:pPr>
        <w:pStyle w:val="ListParagraph"/>
        <w:numPr>
          <w:ilvl w:val="0"/>
          <w:numId w:val="3"/>
        </w:numPr>
        <w:spacing w:after="60" w:before="60"/>
      </w:pPr>
      <w:r>
        <w:rPr>
          <w:rFonts w:ascii="Segoe UI" w:cs="Segoe UI" w:eastAsia="Segoe UI" w:hAnsi="Segoe UI"/>
          <w:color w:val="E0E0E0"/>
          <w:sz w:val="22"/>
          <w:szCs w:val="22"/>
        </w:rPr>
        <w:t xml:space="preserve">Cerrar sesión. Iniciar como Gerente. Verificar acceso a Inventario y Reportes básicos.</w:t>
      </w:r>
    </w:p>
    <w:p>
      <w:pPr>
        <w:pStyle w:val="ListParagraph"/>
        <w:numPr>
          <w:ilvl w:val="0"/>
          <w:numId w:val="3"/>
        </w:numPr>
        <w:spacing w:after="60" w:before="60"/>
      </w:pPr>
      <w:r>
        <w:rPr>
          <w:rFonts w:ascii="Segoe UI" w:cs="Segoe UI" w:eastAsia="Segoe UI" w:hAnsi="Segoe UI"/>
          <w:color w:val="E0E0E0"/>
          <w:sz w:val="22"/>
          <w:szCs w:val="22"/>
        </w:rPr>
        <w:t xml:space="preserve">Intentar acceder a /settings como Gerente → debe mostrar 'Acceso denegado'.</w:t>
      </w:r>
    </w:p>
    <w:p>
      <w:pPr>
        <w:pStyle w:val="ListParagraph"/>
        <w:numPr>
          <w:ilvl w:val="0"/>
          <w:numId w:val="3"/>
        </w:numPr>
        <w:spacing w:after="60" w:before="60"/>
      </w:pPr>
      <w:r>
        <w:rPr>
          <w:rFonts w:ascii="Segoe UI" w:cs="Segoe UI" w:eastAsia="Segoe UI" w:hAnsi="Segoe UI"/>
          <w:color w:val="E0E0E0"/>
          <w:sz w:val="22"/>
          <w:szCs w:val="22"/>
        </w:rPr>
        <w:t xml:space="preserve">Iniciar como Administrador → verificar acceso total.</w:t>
      </w:r>
    </w:p>
    <w:p>
      <w:pPr>
        <w:pStyle w:val="ListParagraph"/>
        <w:numPr>
          <w:ilvl w:val="0"/>
          <w:numId w:val="3"/>
        </w:numPr>
        <w:spacing w:after="60" w:before="60"/>
      </w:pPr>
      <w:r>
        <w:rPr>
          <w:rFonts w:ascii="Segoe UI" w:cs="Segoe UI" w:eastAsia="Segoe UI" w:hAnsi="Segoe UI"/>
          <w:color w:val="E0E0E0"/>
          <w:sz w:val="22"/>
          <w:szCs w:val="22"/>
        </w:rPr>
        <w:t xml:space="preserve">Intentar login con contraseña incorrecta 6 veces → verificar bloqueo de 15 minutos.</w:t>
      </w:r>
    </w:p>
    <w:p>
      <w:pPr>
        <w:spacing w:after="0" w:before="80"/>
      </w:pPr>
    </w:p>
    <w:p>
      <w:pPr>
        <w:pStyle w:val="Heading2"/>
        <w:spacing w:after="100" w:before="360"/>
      </w:pPr>
      <w:r>
        <w:rPr>
          <w:rFonts w:ascii="Segoe UI" w:cs="Segoe UI" w:eastAsia="Segoe UI" w:hAnsi="Segoe UI"/>
          <w:b/>
          <w:bCs/>
          <w:color w:val="00E676"/>
          <w:sz w:val="28"/>
          <w:szCs w:val="28"/>
        </w:rPr>
        <w:t xml:space="preserve">Escenario D — Prueba de Hardware</w:t>
      </w:r>
    </w:p>
    <w:p>
      <w:pPr>
        <w:pStyle w:val="ListParagraph"/>
        <w:numPr>
          <w:ilvl w:val="0"/>
          <w:numId w:val="3"/>
        </w:numPr>
        <w:spacing w:after="60" w:before="60"/>
      </w:pPr>
      <w:r>
        <w:rPr>
          <w:rFonts w:ascii="Segoe UI" w:cs="Segoe UI" w:eastAsia="Segoe UI" w:hAnsi="Segoe UI"/>
          <w:color w:val="E0E0E0"/>
          <w:sz w:val="22"/>
          <w:szCs w:val="22"/>
        </w:rPr>
        <w:t xml:space="preserve">Conectar lector de código de barras USB. Abrir módulo POS.</w:t>
      </w:r>
    </w:p>
    <w:p>
      <w:pPr>
        <w:pStyle w:val="ListParagraph"/>
        <w:numPr>
          <w:ilvl w:val="0"/>
          <w:numId w:val="3"/>
        </w:numPr>
        <w:spacing w:after="60" w:before="60"/>
      </w:pPr>
      <w:r>
        <w:rPr>
          <w:rFonts w:ascii="Segoe UI" w:cs="Segoe UI" w:eastAsia="Segoe UI" w:hAnsi="Segoe UI"/>
          <w:color w:val="E0E0E0"/>
          <w:sz w:val="22"/>
          <w:szCs w:val="22"/>
        </w:rPr>
        <w:t xml:space="preserve">Escanear 10 productos distintos sin hacer clic en ningún campo → todos deben agregarse al carrito.</w:t>
      </w:r>
    </w:p>
    <w:p>
      <w:pPr>
        <w:pStyle w:val="ListParagraph"/>
        <w:numPr>
          <w:ilvl w:val="0"/>
          <w:numId w:val="3"/>
        </w:numPr>
        <w:spacing w:after="60" w:before="60"/>
      </w:pPr>
      <w:r>
        <w:rPr>
          <w:rFonts w:ascii="Segoe UI" w:cs="Segoe UI" w:eastAsia="Segoe UI" w:hAnsi="Segoe UI"/>
          <w:color w:val="E0E0E0"/>
          <w:sz w:val="22"/>
          <w:szCs w:val="22"/>
        </w:rPr>
        <w:t xml:space="preserve">Escanear código no registrado → debe aparecer modal 'Producto no encontrado'.</w:t>
      </w:r>
    </w:p>
    <w:p>
      <w:pPr>
        <w:pStyle w:val="ListParagraph"/>
        <w:numPr>
          <w:ilvl w:val="0"/>
          <w:numId w:val="3"/>
        </w:numPr>
        <w:spacing w:after="60" w:before="60"/>
      </w:pPr>
      <w:r>
        <w:rPr>
          <w:rFonts w:ascii="Segoe UI" w:cs="Segoe UI" w:eastAsia="Segoe UI" w:hAnsi="Segoe UI"/>
          <w:color w:val="E0E0E0"/>
          <w:sz w:val="22"/>
          <w:szCs w:val="22"/>
        </w:rPr>
        <w:t xml:space="preserve">Completar la venta → verificar apertura automática del cajón portamonedas.</w:t>
      </w:r>
    </w:p>
    <w:p>
      <w:pPr>
        <w:pStyle w:val="ListParagraph"/>
        <w:numPr>
          <w:ilvl w:val="0"/>
          <w:numId w:val="3"/>
        </w:numPr>
        <w:spacing w:after="60" w:before="60"/>
      </w:pPr>
      <w:r>
        <w:rPr>
          <w:rFonts w:ascii="Segoe UI" w:cs="Segoe UI" w:eastAsia="Segoe UI" w:hAnsi="Segoe UI"/>
          <w:color w:val="E0E0E0"/>
          <w:sz w:val="22"/>
          <w:szCs w:val="22"/>
        </w:rPr>
        <w:t xml:space="preserve">Imprimir ticket en papel de 80mm → verificar alineación de columnas y legibilidad.</w:t>
      </w:r>
    </w:p>
    <w:p>
      <w:pPr>
        <w:pStyle w:val="ListParagraph"/>
        <w:numPr>
          <w:ilvl w:val="0"/>
          <w:numId w:val="3"/>
        </w:numPr>
        <w:spacing w:after="60" w:before="60"/>
      </w:pPr>
      <w:r>
        <w:rPr>
          <w:rFonts w:ascii="Segoe UI" w:cs="Segoe UI" w:eastAsia="Segoe UI" w:hAnsi="Segoe UI"/>
          <w:color w:val="E0E0E0"/>
          <w:sz w:val="22"/>
          <w:szCs w:val="22"/>
        </w:rPr>
        <w:t xml:space="preserve">Generar factura PDF de la venta y verificar que se descarga correctamente.</w:t>
      </w:r>
    </w:p>
    <w:p>
      <w:pPr>
        <w:spacing w:after="0" w:before="160"/>
      </w:pPr>
    </w:p>
    <w:p>
      <w:r>
        <w:br w:type="page"/>
      </w:r>
    </w:p>
    <w:p>
      <w:pPr>
        <w:pStyle w:val="Heading1"/>
        <w:pBdr>
          <w:bottom w:val="single" w:color="6C63FF" w:sz="12" w:space="4"/>
        </w:pBdr>
        <w:shd w:fill="1C1C2E" w:val="clear"/>
        <w:spacing w:after="120" w:before="480"/>
      </w:pPr>
      <w:r>
        <w:rPr>
          <w:rFonts w:ascii="Segoe UI" w:cs="Segoe UI" w:eastAsia="Segoe UI" w:hAnsi="Segoe UI"/>
          <w:b/>
          <w:bCs/>
          <w:color w:val="FFFFFF"/>
          <w:sz w:val="36"/>
          <w:szCs w:val="36"/>
        </w:rPr>
        <w:t xml:space="preserve">📎  Apéndice Técnico</w:t>
      </w:r>
    </w:p>
    <w:p>
      <w:pPr>
        <w:pStyle w:val="Heading2"/>
        <w:spacing w:after="100" w:before="360"/>
      </w:pPr>
      <w:r>
        <w:rPr>
          <w:rFonts w:ascii="Segoe UI" w:cs="Segoe UI" w:eastAsia="Segoe UI" w:hAnsi="Segoe UI"/>
          <w:b/>
          <w:bCs/>
          <w:color w:val="6C63FF"/>
          <w:sz w:val="28"/>
          <w:szCs w:val="28"/>
        </w:rPr>
        <w:t xml:space="preserve">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400"/>
        <w:gridCol w:w="3460"/>
      </w:tblGrid>
      <w:tr>
        <w:trPr>
          <w:tblHeader/>
        </w:trPr>
        <w:tc>
          <w:tcPr>
            <w:tcW w:type="dxa" w:w="21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Categoría</w:t>
            </w:r>
          </w:p>
        </w:tc>
        <w:tc>
          <w:tcPr>
            <w:tcW w:type="dxa" w:w="24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Tecnología</w:t>
            </w:r>
          </w:p>
        </w:tc>
        <w:tc>
          <w:tcPr>
            <w:tcW w:type="dxa" w:w="14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Versión mín.</w:t>
            </w:r>
          </w:p>
        </w:tc>
        <w:tc>
          <w:tcPr>
            <w:tcW w:type="dxa" w:w="346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Propósito</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React</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18.x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UI framework principal</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TypeScript</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5.x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Tipado estático</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Vite</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5.x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Build tool y dev server</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Zustand</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4.x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Estado global</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TanStack Query</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5.x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Cache y sincronización BD</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Tailwind CSS</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3.x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Estilos utilitarios</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Framer Motion</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11.x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Animaciones</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Frontend</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Recharts</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2.x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Gráficas y dashboards</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Backend (opción B)</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Supabase</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Last</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BD, Auth, Storage, Realtime</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Backend (opción C)</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Node.js + SQLite</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20.x / 3.x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Servidor local LAN</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Impresión</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@react-pdf/renderer</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3.x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Facturas en PDF</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Desktop</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Electron</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30.x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App nativa Windows</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Desktop (alt)</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Tauri</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2.x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App nativa liviana</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Testing</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Vitest</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1.x</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Unit / integration tests</w:t>
            </w:r>
          </w:p>
        </w:tc>
      </w:tr>
      <w:tr>
        <w:tc>
          <w:tcPr>
            <w:tcW w:type="dxa" w:w="21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Testing E2E</w:t>
            </w:r>
          </w:p>
        </w:tc>
        <w:tc>
          <w:tcPr>
            <w:tcW w:type="dxa" w:w="2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Playwright</w:t>
            </w:r>
          </w:p>
        </w:tc>
        <w:tc>
          <w:tcPr>
            <w:tcW w:type="dxa" w:w="14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1.x</w:t>
            </w:r>
          </w:p>
        </w:tc>
        <w:tc>
          <w:tcPr>
            <w:tcW w:type="dxa" w:w="34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Tests end-to-end</w:t>
            </w:r>
          </w:p>
        </w:tc>
      </w:tr>
      <w:tr>
        <w:tc>
          <w:tcPr>
            <w:tcW w:type="dxa" w:w="21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CI/CD</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GitHub Actions</w:t>
            </w:r>
          </w:p>
        </w:tc>
        <w:tc>
          <w:tcPr>
            <w:tcW w:type="dxa" w:w="1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w:t>
            </w:r>
          </w:p>
        </w:tc>
        <w:tc>
          <w:tcPr>
            <w:tcW w:type="dxa" w:w="34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Pipeline automatizado</w:t>
            </w:r>
          </w:p>
        </w:tc>
      </w:tr>
    </w:tbl>
    <w:p>
      <w:pPr>
        <w:spacing w:after="0" w:before="120"/>
      </w:pPr>
    </w:p>
    <w:p>
      <w:pPr>
        <w:pStyle w:val="Heading2"/>
        <w:spacing w:after="100" w:before="360"/>
      </w:pPr>
      <w:r>
        <w:rPr>
          <w:rFonts w:ascii="Segoe UI" w:cs="Segoe UI" w:eastAsia="Segoe UI" w:hAnsi="Segoe UI"/>
          <w:b/>
          <w:bCs/>
          <w:color w:val="6C63FF"/>
          <w:sz w:val="28"/>
          <w:szCs w:val="28"/>
        </w:rPr>
        <w:t xml:space="preserve">Estimación de Tiempos por 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Tarea</w:t>
            </w:r>
          </w:p>
        </w:tc>
        <w:tc>
          <w:tcPr>
            <w:tcW w:type="dxa" w:w="200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Días estimados</w:t>
            </w:r>
          </w:p>
        </w:tc>
        <w:tc>
          <w:tcPr>
            <w:tcW w:type="dxa" w:w="2360"/>
            <w:tcBorders>
              <w:top w:val="single" w:color="DDDDEE" w:sz="1"/>
              <w:left w:val="single" w:color="DDDDEE" w:sz="1"/>
              <w:bottom w:val="single" w:color="DDDDEE" w:sz="1"/>
              <w:right w:val="single" w:color="DDDDEE" w:sz="1"/>
            </w:tcBorders>
            <w:shd w:fill="1C1C2E" w:val="clear"/>
            <w:tcMar>
              <w:top w:type="dxa" w:w="100"/>
              <w:left w:type="dxa" w:w="120"/>
              <w:bottom w:type="dxa" w:w="100"/>
              <w:right w:type="dxa" w:w="120"/>
            </w:tcMar>
          </w:tcPr>
          <w:p>
            <w:r>
              <w:rPr>
                <w:rFonts w:ascii="Segoe UI" w:cs="Segoe UI" w:eastAsia="Segoe UI" w:hAnsi="Segoe UI"/>
                <w:b/>
                <w:bCs/>
                <w:color w:val="6C63FF"/>
                <w:sz w:val="20"/>
                <w:szCs w:val="20"/>
              </w:rPr>
              <w:t xml:space="preserve">Complejidad</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Configurar Supabase y esquema de tablas</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Baja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Migrar useStore a hooks con BD</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Implementar modo offline + sync</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Alta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Sistema de login + JWT/Supabase Auth</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Implementar RBAC completo</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Alta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Pagos combinados en POS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Ventas en espera (Hold)</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Carga masiva CSV con validación</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1.5 días</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Kardex de stock</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Arqueo automático de caja</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1.5 días</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Lector código de barras (listener)</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0.5 días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Baja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Impresión ticket térmico CSS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Comandos ESC/POS directos</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1.5 días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Alta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Facturas PDF</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Dashboard y reportes con datos reales</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Suite de pruebas automatizadas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Empaquetado Electron (.exe)</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1 día</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Media</w:t>
            </w:r>
          </w:p>
        </w:tc>
      </w:tr>
      <w:tr>
        <w:tc>
          <w:tcPr>
            <w:tcW w:type="dxa" w:w="5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QA final y correcciones</w:t>
            </w:r>
          </w:p>
        </w:tc>
        <w:tc>
          <w:tcPr>
            <w:tcW w:type="dxa" w:w="20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2 días</w:t>
            </w:r>
          </w:p>
        </w:tc>
        <w:tc>
          <w:tcPr>
            <w:tcW w:type="dxa" w:w="23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Segoe UI" w:cs="Segoe UI" w:eastAsia="Segoe UI" w:hAnsi="Segoe UI"/>
                <w:color w:val="0A0A0F"/>
                <w:sz w:val="20"/>
                <w:szCs w:val="20"/>
              </w:rPr>
              <w:t xml:space="preserve">Variable</w:t>
            </w:r>
          </w:p>
        </w:tc>
      </w:tr>
      <w:tr>
        <w:tc>
          <w:tcPr>
            <w:tcW w:type="dxa" w:w="5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TOTAL ESTIMADO</w:t>
            </w:r>
          </w:p>
        </w:tc>
        <w:tc>
          <w:tcPr>
            <w:tcW w:type="dxa" w:w="200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~25 días hábiles</w:t>
            </w:r>
          </w:p>
        </w:tc>
        <w:tc>
          <w:tcPr>
            <w:tcW w:type="dxa" w:w="2360"/>
            <w:tcBorders>
              <w:top w:val="single" w:color="DDDDEE" w:sz="1"/>
              <w:left w:val="single" w:color="DDDDEE" w:sz="1"/>
              <w:bottom w:val="single" w:color="DDDDEE" w:sz="1"/>
              <w:right w:val="single" w:color="DDDDEE" w:sz="1"/>
            </w:tcBorders>
            <w:shd w:fill="F5F5FA" w:val="clear"/>
            <w:tcMar>
              <w:top w:type="dxa" w:w="80"/>
              <w:left w:type="dxa" w:w="120"/>
              <w:bottom w:type="dxa" w:w="80"/>
              <w:right w:type="dxa" w:w="120"/>
            </w:tcMar>
          </w:tcPr>
          <w:p>
            <w:r>
              <w:rPr>
                <w:rFonts w:ascii="Segoe UI" w:cs="Segoe UI" w:eastAsia="Segoe UI" w:hAnsi="Segoe UI"/>
                <w:color w:val="0A0A0F"/>
                <w:sz w:val="20"/>
                <w:szCs w:val="20"/>
              </w:rPr>
              <w:t xml:space="preserve">—</w:t>
            </w:r>
          </w:p>
        </w:tc>
      </w:tr>
    </w:tbl>
    <w:p>
      <w:pPr>
        <w:spacing w:after="0" w:before="240"/>
      </w:pPr>
    </w:p>
    <w:p>
      <w:pPr>
        <w:pBdr>
          <w:bottom w:val="single" w:color="6C63FF" w:sz="8" w:space="1"/>
        </w:pBdr>
        <w:spacing w:after="40" w:before="40"/>
      </w:pPr>
    </w:p>
    <w:p>
      <w:pPr>
        <w:spacing w:after="0" w:before="160"/>
      </w:pPr>
    </w:p>
    <w:p>
      <w:pPr>
        <w:spacing w:after="40" w:before="80"/>
        <w:jc w:val="center"/>
      </w:pPr>
      <w:r>
        <w:rPr>
          <w:rFonts w:ascii="Segoe UI" w:cs="Segoe UI" w:eastAsia="Segoe UI" w:hAnsi="Segoe UI"/>
          <w:color w:val="8888AA"/>
          <w:sz w:val="18"/>
          <w:szCs w:val="18"/>
        </w:rPr>
        <w:t xml:space="preserve">Antigravity  ·  Documento confidencial de uso interno</w:t>
      </w:r>
    </w:p>
    <w:p>
      <w:pPr>
        <w:spacing w:after="0" w:before="0"/>
        <w:jc w:val="center"/>
      </w:pPr>
      <w:r>
        <w:rPr>
          <w:rFonts w:ascii="Segoe UI" w:cs="Segoe UI" w:eastAsia="Segoe UI" w:hAnsi="Segoe UI"/>
          <w:color w:val="8888AA"/>
          <w:sz w:val="18"/>
          <w:szCs w:val="18"/>
        </w:rPr>
        <w:t xml:space="preserve">NexusPOS — Plan de Trabajo Técnico v2.0  ·  Junio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6C63FF" w:sz="6"/>
        <w:left w:val="nil"/>
        <w:bottom w:val="nil"/>
        <w:right w:val="nil"/>
        <w:insideH w:val="single" w:color="auto" w:sz="4"/>
        <w:insideV w:val="single" w:color="auto" w:sz="4"/>
      </w:tblBorders>
    </w:tblPr>
    <w:tblGrid>
      <w:gridCol w:w="5040"/>
      <w:gridCol w:w="5040"/>
    </w:tblGrid>
    <w:tr>
      <w:tc>
        <w:tcPr>
          <w:tcW w:type="dxa" w:w="5040"/>
          <w:tcBorders>
            <w:top w:val="nil"/>
            <w:left w:val="nil"/>
            <w:bottom w:val="nil"/>
            <w:right w:val="nil"/>
          </w:tcBorders>
        </w:tcPr>
        <w:p>
          <w:r>
            <w:rPr>
              <w:rFonts w:ascii="Segoe UI" w:cs="Segoe UI" w:eastAsia="Segoe UI" w:hAnsi="Segoe UI"/>
              <w:color w:val="8888AA"/>
              <w:sz w:val="17"/>
              <w:szCs w:val="17"/>
            </w:rPr>
            <w:t xml:space="preserve">© 2025 Antigravity — Confidencial</w:t>
          </w:r>
        </w:p>
      </w:tc>
      <w:tc>
        <w:tcPr>
          <w:tcW w:type="dxa" w:w="5040"/>
          <w:tcBorders>
            <w:top w:val="nil"/>
            <w:left w:val="nil"/>
            <w:bottom w:val="nil"/>
            <w:right w:val="nil"/>
          </w:tcBorders>
        </w:tcPr>
        <w:p>
          <w:pPr>
            <w:jc w:val="right"/>
          </w:pPr>
          <w:r>
            <w:rPr>
              <w:rFonts w:ascii="Segoe UI" w:cs="Segoe UI" w:eastAsia="Segoe UI" w:hAnsi="Segoe UI"/>
              <w:color w:val="8888AA"/>
              <w:sz w:val="17"/>
              <w:szCs w:val="17"/>
            </w:rPr>
            <w:t xml:space="preserve">Pág. </w:t>
          </w:r>
          <w:r>
            <w:rPr>
              <w:rFonts w:ascii="Segoe UI" w:cs="Segoe UI" w:eastAsia="Segoe UI" w:hAnsi="Segoe UI"/>
              <w:color w:val="8888AA"/>
              <w:sz w:val="17"/>
              <w:szCs w:val="17"/>
            </w:rPr>
            <w:fldChar w:fldCharType="begin"/>
            <w:instrText xml:space="preserve">PAGE</w:instrText>
            <w:fldChar w:fldCharType="separate"/>
            <w:fldChar w:fldCharType="end"/>
          </w:r>
          <w:r>
            <w:rPr>
              <w:rFonts w:ascii="Segoe UI" w:cs="Segoe UI" w:eastAsia="Segoe UI" w:hAnsi="Segoe UI"/>
              <w:color w:val="8888AA"/>
              <w:sz w:val="17"/>
              <w:szCs w:val="17"/>
            </w:rPr>
            <w:t xml:space="preserve"> / </w:t>
          </w:r>
          <w:r>
            <w:rPr>
              <w:rFonts w:ascii="Segoe UI" w:cs="Segoe UI" w:eastAsia="Segoe UI" w:hAnsi="Segoe UI"/>
              <w:color w:val="8888A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il"/>
        <w:left w:val="nil"/>
        <w:bottom w:val="single" w:color="6C63FF" w:sz="6"/>
        <w:right w:val="nil"/>
        <w:insideH w:val="single" w:color="auto" w:sz="4"/>
        <w:insideV w:val="single" w:color="auto" w:sz="4"/>
      </w:tblBorders>
    </w:tblPr>
    <w:tblGrid>
      <w:gridCol w:w="5040"/>
      <w:gridCol w:w="5040"/>
    </w:tblGrid>
    <w:tr>
      <w:tc>
        <w:tcPr>
          <w:tcW w:type="dxa" w:w="5040"/>
          <w:tcBorders>
            <w:top w:val="nil"/>
            <w:left w:val="nil"/>
            <w:bottom w:val="nil"/>
            <w:right w:val="nil"/>
          </w:tcBorders>
        </w:tcPr>
        <w:p>
          <w:r>
            <w:rPr>
              <w:rFonts w:ascii="Segoe UI" w:cs="Segoe UI" w:eastAsia="Segoe UI" w:hAnsi="Segoe UI"/>
              <w:b/>
              <w:bCs/>
              <w:color w:val="6C63FF"/>
              <w:sz w:val="18"/>
              <w:szCs w:val="18"/>
            </w:rPr>
            <w:t xml:space="preserve">ANTIGRAVITY  ·  NexusPOS</w:t>
          </w:r>
        </w:p>
      </w:tc>
      <w:tc>
        <w:tcPr>
          <w:tcW w:type="dxa" w:w="5040"/>
          <w:tcBorders>
            <w:top w:val="nil"/>
            <w:left w:val="nil"/>
            <w:bottom w:val="nil"/>
            <w:right w:val="nil"/>
          </w:tcBorders>
        </w:tcPr>
        <w:p>
          <w:pPr>
            <w:jc w:val="right"/>
          </w:pPr>
          <w:r>
            <w:rPr>
              <w:rFonts w:ascii="Segoe UI" w:cs="Segoe UI" w:eastAsia="Segoe UI" w:hAnsi="Segoe UI"/>
              <w:color w:val="8888AA"/>
              <w:sz w:val="17"/>
              <w:szCs w:val="17"/>
            </w:rPr>
            <w:t xml:space="preserve">Plan de Trabajo — Optimización Total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E0E0E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Segoe UI" w:cs="Segoe UI" w:eastAsia="Segoe UI" w:hAnsi="Segoe UI"/>
      <w:b/>
      <w:bCs/>
      <w:sz w:val="36"/>
      <w:szCs w:val="36"/>
    </w:rPr>
  </w:style>
  <w:style w:type="paragraph" w:styleId="Heading2">
    <w:name w:val="Heading 2"/>
    <w:basedOn w:val="Normal"/>
    <w:next w:val="Normal"/>
    <w:qFormat/>
    <w:pPr>
      <w:spacing w:after="100" w:before="360"/>
      <w:outlineLvl w:val="1"/>
    </w:pPr>
    <w:rPr>
      <w:rFonts w:ascii="Segoe UI" w:cs="Segoe UI" w:eastAsia="Segoe UI" w:hAnsi="Segoe UI"/>
      <w:b/>
      <w:bCs/>
      <w:sz w:val="28"/>
      <w:szCs w:val="28"/>
    </w:rPr>
  </w:style>
  <w:style w:type="paragraph" w:styleId="Heading3">
    <w:name w:val="Heading 3"/>
    <w:basedOn w:val="Normal"/>
    <w:next w:val="Normal"/>
    <w:qFormat/>
    <w:pPr>
      <w:spacing w:after="80" w:before="240"/>
      <w:outlineLvl w:val="2"/>
    </w:pPr>
    <w:rPr>
      <w:rFonts w:ascii="Segoe UI" w:cs="Segoe UI" w:eastAsia="Segoe UI" w:hAnsi="Segoe U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2026-05-28T21:34:53.766Z</dcterms:created>
  <dcterms:modified xsi:type="dcterms:W3CDTF">2026-05-28T21:34:53.766Z</dcterms:modified>
</cp:coreProperties>
</file>

<file path=docProps/custom.xml><?xml version="1.0" encoding="utf-8"?>
<Properties xmlns="http://schemas.openxmlformats.org/officeDocument/2006/custom-properties" xmlns:vt="http://schemas.openxmlformats.org/officeDocument/2006/docPropsVTypes"/>
</file>