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5E4E" w14:textId="77777777" w:rsidR="00D72178" w:rsidRDefault="00534FF9">
      <w:pPr>
        <w:pStyle w:val="Standard"/>
        <w:tabs>
          <w:tab w:val="left" w:pos="5880"/>
        </w:tabs>
        <w:spacing w:after="0" w:line="480" w:lineRule="auto"/>
        <w:ind w:right="34"/>
        <w:jc w:val="center"/>
      </w:pPr>
      <w:r>
        <w:rPr>
          <w:rFonts w:ascii="Arial" w:hAnsi="Arial" w:cs="Arial"/>
          <w:b/>
          <w:bCs/>
          <w:sz w:val="24"/>
          <w:szCs w:val="24"/>
        </w:rPr>
        <w:t>CENTRO ESTADUAL DE EDUCAÇÃO TECNOLÓGICA “PAULA SOUZA”</w:t>
      </w:r>
    </w:p>
    <w:p w14:paraId="726181CB" w14:textId="77777777" w:rsidR="00D72178" w:rsidRDefault="00534FF9">
      <w:pPr>
        <w:pStyle w:val="Standard"/>
        <w:spacing w:after="0" w:line="48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FACULDADE DE TECNOLOGIA DE TAQUARITINGA</w:t>
      </w:r>
    </w:p>
    <w:p w14:paraId="21BD3013" w14:textId="77777777" w:rsidR="00D72178" w:rsidRDefault="00534FF9">
      <w:pPr>
        <w:pStyle w:val="Standard"/>
        <w:spacing w:after="0" w:line="48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CURSO SUPERIOR DE TECNOLOGIA EM SISTEMAS PARA INTERNET</w:t>
      </w:r>
    </w:p>
    <w:p w14:paraId="71EA0EF5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3B4CC6D7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0B74E712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7FE3C078" w14:textId="77777777" w:rsidR="00D46CEF" w:rsidRDefault="00D46CEF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7CE94801" w14:textId="77777777" w:rsidR="00D72178" w:rsidRDefault="00D72178">
      <w:pPr>
        <w:pStyle w:val="Standard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C7C52C4" w14:textId="77777777" w:rsidR="00D72178" w:rsidRDefault="00534FF9">
      <w:pPr>
        <w:pStyle w:val="Standard"/>
        <w:spacing w:after="0" w:line="36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PETTO</w:t>
      </w:r>
    </w:p>
    <w:p w14:paraId="687FDB2E" w14:textId="0F5AE56E" w:rsidR="00D72178" w:rsidRDefault="00534FF9">
      <w:pPr>
        <w:pStyle w:val="Standard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Tudo o que seu Pet precisa</w:t>
      </w:r>
      <w:r w:rsidR="00A8734A"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z w:val="24"/>
          <w:szCs w:val="24"/>
        </w:rPr>
        <w:t xml:space="preserve"> Proteção, </w:t>
      </w:r>
      <w:r>
        <w:rPr>
          <w:rFonts w:ascii="Arial" w:hAnsi="Arial" w:cs="Arial"/>
          <w:b/>
          <w:bCs/>
          <w:sz w:val="24"/>
          <w:szCs w:val="24"/>
        </w:rPr>
        <w:br/>
        <w:t xml:space="preserve">Empatia, Transparência e Organização em um só lugar </w:t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0C085379" w14:textId="77777777" w:rsidR="00D72178" w:rsidRDefault="00D72178">
      <w:pPr>
        <w:pStyle w:val="Standard"/>
        <w:spacing w:after="0" w:line="360" w:lineRule="auto"/>
        <w:jc w:val="center"/>
      </w:pPr>
    </w:p>
    <w:p w14:paraId="15E6E197" w14:textId="556923EA" w:rsidR="00174D35" w:rsidRPr="00174D35" w:rsidRDefault="00534FF9" w:rsidP="00174D35">
      <w:pPr>
        <w:pStyle w:val="Standard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r w:rsidR="00174D35">
        <w:rPr>
          <w:rFonts w:ascii="Arial" w:hAnsi="Arial" w:cs="Arial"/>
          <w:b/>
          <w:bCs/>
          <w:sz w:val="24"/>
          <w:szCs w:val="24"/>
        </w:rPr>
        <w:t>Maicon Aparecido Pivetta</w:t>
      </w:r>
      <w:r>
        <w:rPr>
          <w:rFonts w:ascii="Arial" w:hAnsi="Arial" w:cs="Arial"/>
          <w:b/>
          <w:bCs/>
          <w:sz w:val="24"/>
          <w:szCs w:val="24"/>
        </w:rPr>
        <w:br/>
        <w:t>Jônatas De Moraes Da Silva</w:t>
      </w:r>
    </w:p>
    <w:p w14:paraId="1AB0A760" w14:textId="77777777" w:rsidR="00D72178" w:rsidRDefault="00534FF9">
      <w:pPr>
        <w:pStyle w:val="Standard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Poliana Andressa Christensen</w:t>
      </w:r>
    </w:p>
    <w:p w14:paraId="62C07E7F" w14:textId="0DC1AC8D" w:rsidR="00174D35" w:rsidRDefault="00174D35">
      <w:pPr>
        <w:pStyle w:val="Standard"/>
        <w:spacing w:after="0" w:line="36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 xml:space="preserve">Stefani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Straccini</w:t>
      </w:r>
      <w:proofErr w:type="spellEnd"/>
    </w:p>
    <w:p w14:paraId="0611CFF7" w14:textId="77777777" w:rsidR="00D72178" w:rsidRDefault="00D72178">
      <w:pPr>
        <w:pStyle w:val="Standard"/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463F225" w14:textId="77777777" w:rsidR="00D72178" w:rsidRDefault="00534FF9">
      <w:pPr>
        <w:pStyle w:val="Standard"/>
        <w:spacing w:after="0" w:line="36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ORIENTADOR: Prof. Dr. Nivaldo Carleto</w:t>
      </w:r>
    </w:p>
    <w:p w14:paraId="394D7738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6BE369E5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0E626C22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70DB043A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1D3E27E6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748D5BB9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04D82D8D" w14:textId="77777777" w:rsidR="00174D35" w:rsidRDefault="00174D35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463070FF" w14:textId="77777777" w:rsidR="00D72178" w:rsidRDefault="00534FF9">
      <w:pPr>
        <w:pStyle w:val="Standard"/>
        <w:spacing w:after="0" w:line="480" w:lineRule="auto"/>
        <w:ind w:left="-108"/>
        <w:jc w:val="center"/>
      </w:pPr>
      <w:r>
        <w:rPr>
          <w:rFonts w:ascii="Arial" w:hAnsi="Arial" w:cs="Arial"/>
          <w:b/>
          <w:bCs/>
          <w:sz w:val="24"/>
          <w:szCs w:val="24"/>
        </w:rPr>
        <w:t>TAQUARITINGA - S.P.</w:t>
      </w:r>
    </w:p>
    <w:p w14:paraId="4B6BB8FC" w14:textId="77777777" w:rsidR="00D72178" w:rsidRDefault="00534FF9">
      <w:pPr>
        <w:pStyle w:val="Standard"/>
        <w:spacing w:after="0" w:line="480" w:lineRule="auto"/>
        <w:ind w:left="-108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2026</w:t>
      </w:r>
    </w:p>
    <w:p w14:paraId="64730916" w14:textId="6351E5C2" w:rsidR="00393C01" w:rsidRDefault="00393C01">
      <w:pPr>
        <w:pStyle w:val="Standard"/>
        <w:spacing w:after="0" w:line="480" w:lineRule="auto"/>
        <w:ind w:left="-108"/>
        <w:jc w:val="center"/>
      </w:pPr>
    </w:p>
    <w:p w14:paraId="5A7C0829" w14:textId="012C21E9" w:rsidR="00393C01" w:rsidRPr="00393C01" w:rsidRDefault="00393C01" w:rsidP="00393C01">
      <w:pPr>
        <w:rPr>
          <w:rFonts w:ascii="Calibri" w:eastAsia="Calibri" w:hAnsi="Calibri" w:cs="Times New Roman"/>
          <w:kern w:val="0"/>
        </w:rPr>
      </w:pPr>
      <w:r>
        <w:br w:type="page"/>
      </w:r>
    </w:p>
    <w:p w14:paraId="7EA466EC" w14:textId="77777777" w:rsidR="00D72178" w:rsidRDefault="00534FF9">
      <w:pPr>
        <w:pStyle w:val="Standard"/>
        <w:jc w:val="center"/>
      </w:pPr>
      <w:r>
        <w:rPr>
          <w:rFonts w:ascii="Arial" w:hAnsi="Arial" w:cs="Arial"/>
          <w:b/>
          <w:bCs/>
        </w:rPr>
        <w:lastRenderedPageBreak/>
        <w:t>LISTA DE FIGURAS</w:t>
      </w:r>
    </w:p>
    <w:p w14:paraId="6B9FCA12" w14:textId="6965934F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TOC \h \z \c "Figura" </w:instrText>
      </w:r>
      <w:r>
        <w:rPr>
          <w:rFonts w:ascii="Arial" w:hAnsi="Arial" w:cs="Arial"/>
          <w:b/>
          <w:bCs/>
        </w:rPr>
        <w:fldChar w:fldCharType="separate"/>
      </w:r>
      <w:hyperlink w:anchor="_Toc230169949" w:history="1">
        <w:r w:rsidRPr="00A9373B">
          <w:rPr>
            <w:rStyle w:val="Hyperlink"/>
            <w:rFonts w:ascii="Arial" w:hAnsi="Arial"/>
            <w:b/>
            <w:bCs/>
            <w:noProof/>
          </w:rPr>
          <w:t>Figura 1 - Análise de SWOT da Aplicação Petto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17FB0A" w14:textId="0C5DAE52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50" w:history="1">
        <w:r w:rsidRPr="00A9373B">
          <w:rPr>
            <w:rStyle w:val="Hyperlink"/>
            <w:rFonts w:ascii="Arial" w:hAnsi="Arial"/>
            <w:b/>
            <w:bCs/>
            <w:noProof/>
          </w:rPr>
          <w:t>Figura 2 - Perfil Demográfico dos Respondentes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069B0D" w14:textId="59F606CA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51" w:history="1">
        <w:r w:rsidRPr="00A9373B">
          <w:rPr>
            <w:rStyle w:val="Hyperlink"/>
            <w:rFonts w:ascii="Arial" w:hAnsi="Arial"/>
            <w:b/>
            <w:bCs/>
            <w:noProof/>
          </w:rPr>
          <w:t>Figura 3 - Posse de Animais de Estimação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773BA1" w14:textId="1E06AB73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52" w:history="1">
        <w:r w:rsidRPr="00A9373B">
          <w:rPr>
            <w:rStyle w:val="Hyperlink"/>
            <w:rFonts w:ascii="Arial" w:hAnsi="Arial"/>
            <w:b/>
            <w:bCs/>
            <w:noProof/>
          </w:rPr>
          <w:t>Figura 4 - Frequência de Visitas ao Veterinário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377DB5" w14:textId="7E4CDE5B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53" w:history="1">
        <w:r w:rsidRPr="00A9373B">
          <w:rPr>
            <w:rStyle w:val="Hyperlink"/>
            <w:rFonts w:ascii="Arial" w:hAnsi="Arial"/>
            <w:b/>
            <w:bCs/>
            <w:noProof/>
          </w:rPr>
          <w:t>Figura 5 - Utilização de Aplicativos para Gestão da Saúde Pet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DE6A15" w14:textId="7239A370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54" w:history="1">
        <w:r w:rsidRPr="00A9373B">
          <w:rPr>
            <w:rStyle w:val="Hyperlink"/>
            <w:rFonts w:ascii="Arial" w:hAnsi="Arial"/>
            <w:b/>
            <w:bCs/>
            <w:noProof/>
          </w:rPr>
          <w:t>Figura 6 - Percepção sobre a Utilidade da Carteira Digital de Vacinação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98A5F5" w14:textId="3A234155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55" w:history="1">
        <w:r w:rsidRPr="00A9373B">
          <w:rPr>
            <w:rStyle w:val="Hyperlink"/>
            <w:rFonts w:ascii="Arial" w:hAnsi="Arial"/>
            <w:b/>
            <w:bCs/>
            <w:noProof/>
          </w:rPr>
          <w:t>Figura 7 - Grau de Importância das Funcionalidades do Aplicativo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238B4A" w14:textId="69F01C32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56" w:history="1">
        <w:r w:rsidRPr="00A9373B">
          <w:rPr>
            <w:rStyle w:val="Hyperlink"/>
            <w:rFonts w:ascii="Arial" w:hAnsi="Arial"/>
            <w:b/>
            <w:bCs/>
            <w:noProof/>
          </w:rPr>
          <w:t>Figura 8 - Disposição Financeira para Aquisição da Carteira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A33CD9" w14:textId="519273E8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57" w:history="1">
        <w:r w:rsidRPr="00A9373B">
          <w:rPr>
            <w:rStyle w:val="Hyperlink"/>
            <w:rFonts w:ascii="Arial" w:hAnsi="Arial"/>
            <w:b/>
            <w:bCs/>
            <w:noProof/>
          </w:rPr>
          <w:t>Figura 9 - Interesse em Integração com Serviços de Agendamento Veterinário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6215B2" w14:textId="06D18FA0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58" w:history="1">
        <w:r w:rsidRPr="00A9373B">
          <w:rPr>
            <w:rStyle w:val="Hyperlink"/>
            <w:rFonts w:ascii="Arial" w:hAnsi="Arial"/>
            <w:b/>
            <w:bCs/>
            <w:noProof/>
          </w:rPr>
          <w:t>Figura 10  - Motivações Principais para o Uso da Carteira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E6FE5F" w14:textId="2A161312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59" w:history="1">
        <w:r w:rsidRPr="00A9373B">
          <w:rPr>
            <w:rStyle w:val="Hyperlink"/>
            <w:rFonts w:ascii="Arial" w:hAnsi="Arial"/>
            <w:b/>
            <w:bCs/>
            <w:noProof/>
          </w:rPr>
          <w:t>Figura 11 - Percepção sobre a Aposta no Uso por Terceiros (Amigos e Familiares)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B9388A" w14:textId="3E111985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60" w:history="1">
        <w:r w:rsidRPr="00A9373B">
          <w:rPr>
            <w:rStyle w:val="Hyperlink"/>
            <w:rFonts w:ascii="Arial" w:hAnsi="Arial"/>
            <w:b/>
            <w:bCs/>
            <w:noProof/>
          </w:rPr>
          <w:t>Figura 12 - Marca e Slogan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40D619A" w14:textId="21BAB830" w:rsidR="00D72178" w:rsidRDefault="001617FE" w:rsidP="00D46CEF">
      <w:pPr>
        <w:pStyle w:val="Standard"/>
        <w:jc w:val="center"/>
        <w:rPr>
          <w:rFonts w:ascii="Arial" w:hAnsi="Arial" w:cs="Arial"/>
          <w:b/>
          <w:bCs/>
        </w:rPr>
      </w:pPr>
      <w:r>
        <w:rPr>
          <w:rFonts w:ascii="Arial" w:eastAsia="Aptos" w:hAnsi="Arial" w:cs="Arial"/>
          <w:b/>
          <w:bCs/>
          <w:kern w:val="3"/>
        </w:rPr>
        <w:fldChar w:fldCharType="end"/>
      </w:r>
    </w:p>
    <w:p w14:paraId="4EB27718" w14:textId="7EFD8A66" w:rsidR="00AA1284" w:rsidRDefault="00AA1284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1065F9C9" w14:textId="54C98C99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32C4746" w14:textId="1AD3E5A1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4B70532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C4F34EB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5ADE879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BBC4046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FFAA0DC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CF9F330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6BF3350D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6C4731E6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252404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28781FFC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236FD1A1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13C9D81F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174CD71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8FA3A06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7290C71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7428057A" w14:textId="77777777" w:rsidR="00174D35" w:rsidRDefault="00174D35">
      <w:pPr>
        <w:pStyle w:val="Standard"/>
        <w:jc w:val="center"/>
        <w:rPr>
          <w:rFonts w:ascii="Arial" w:hAnsi="Arial" w:cs="Arial"/>
          <w:b/>
          <w:bCs/>
        </w:rPr>
      </w:pPr>
    </w:p>
    <w:p w14:paraId="36134519" w14:textId="1122DEB0" w:rsidR="00D72178" w:rsidRDefault="00534FF9">
      <w:pPr>
        <w:pStyle w:val="Standard"/>
        <w:jc w:val="center"/>
      </w:pPr>
      <w:r>
        <w:rPr>
          <w:rFonts w:ascii="Arial" w:hAnsi="Arial" w:cs="Arial"/>
          <w:b/>
          <w:bCs/>
        </w:rPr>
        <w:lastRenderedPageBreak/>
        <w:t>LISTA DE TABELAS</w:t>
      </w:r>
    </w:p>
    <w:p w14:paraId="3BFF543E" w14:textId="43113AE6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TOC \h \z \c "Tabela" </w:instrText>
      </w:r>
      <w:r>
        <w:rPr>
          <w:rFonts w:ascii="Arial" w:hAnsi="Arial" w:cs="Arial"/>
          <w:b/>
          <w:bCs/>
        </w:rPr>
        <w:fldChar w:fldCharType="separate"/>
      </w:r>
      <w:hyperlink w:anchor="_Toc230169987" w:history="1">
        <w:r w:rsidRPr="001456BE">
          <w:rPr>
            <w:rStyle w:val="Hyperlink"/>
            <w:rFonts w:ascii="Arial" w:hAnsi="Arial"/>
            <w:b/>
            <w:bCs/>
            <w:noProof/>
          </w:rPr>
          <w:t>Tabela 1 - Cenário do mercado pet e oportunidade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4F95DB" w14:textId="258E83AE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88" w:history="1">
        <w:r w:rsidRPr="001456BE">
          <w:rPr>
            <w:rStyle w:val="Hyperlink"/>
            <w:rFonts w:ascii="Arial" w:hAnsi="Arial"/>
            <w:b/>
            <w:bCs/>
            <w:noProof/>
          </w:rPr>
          <w:t>Tabela 2 - Faturamento e crescimento estimado do mercado pet no Brasil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34C968" w14:textId="2B4B2E74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89" w:history="1">
        <w:r w:rsidRPr="001456BE">
          <w:rPr>
            <w:rStyle w:val="Hyperlink"/>
            <w:rFonts w:ascii="Arial" w:hAnsi="Arial"/>
            <w:b/>
            <w:bCs/>
            <w:noProof/>
          </w:rPr>
          <w:t>Tabela 3 - Análise Macroambiental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1F3BE6" w14:textId="424C0319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90" w:history="1">
        <w:r w:rsidRPr="001456BE">
          <w:rPr>
            <w:rStyle w:val="Hyperlink"/>
            <w:rFonts w:ascii="Arial" w:hAnsi="Arial"/>
            <w:b/>
            <w:bCs/>
            <w:noProof/>
          </w:rPr>
          <w:t>Tabela 4 - Perfil Demográfico dos Respondentes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49CB57" w14:textId="4FB841E3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91" w:history="1">
        <w:r w:rsidRPr="001456BE">
          <w:rPr>
            <w:rStyle w:val="Hyperlink"/>
            <w:rFonts w:ascii="Arial" w:hAnsi="Arial"/>
            <w:b/>
            <w:bCs/>
            <w:noProof/>
          </w:rPr>
          <w:t>Tabela 5 - Dados do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0A6CF2" w14:textId="11F70BC4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92" w:history="1">
        <w:r w:rsidRPr="001456BE">
          <w:rPr>
            <w:rStyle w:val="Hyperlink"/>
            <w:rFonts w:ascii="Arial" w:hAnsi="Arial"/>
            <w:b/>
            <w:bCs/>
            <w:noProof/>
          </w:rPr>
          <w:t>Tabela 6 - Indicadores demográficos e implicações estratégicas para o sistema.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025D6D" w14:textId="6B7CCE85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93" w:history="1">
        <w:r w:rsidRPr="001456BE">
          <w:rPr>
            <w:rStyle w:val="Hyperlink"/>
            <w:rFonts w:ascii="Arial" w:hAnsi="Arial"/>
            <w:b/>
            <w:bCs/>
            <w:noProof/>
          </w:rPr>
          <w:t>Tabela 7 - Frequência de visitas e oportunidades estratégicas para o sistema.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C6EC73" w14:textId="0FDEA959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94" w:history="1">
        <w:r w:rsidRPr="001456BE">
          <w:rPr>
            <w:rStyle w:val="Hyperlink"/>
            <w:rFonts w:ascii="Arial" w:hAnsi="Arial"/>
            <w:b/>
            <w:bCs/>
            <w:noProof/>
          </w:rPr>
          <w:t>Tabela 8 - Análise de oportunidade de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69C70D" w14:textId="4304508D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95" w:history="1">
        <w:r w:rsidRPr="001456BE">
          <w:rPr>
            <w:rStyle w:val="Hyperlink"/>
            <w:rFonts w:ascii="Arial" w:hAnsi="Arial"/>
            <w:b/>
            <w:bCs/>
            <w:noProof/>
          </w:rPr>
          <w:t>Tabela 9 - Alinhamento entre as necessidades dos tutores e os recursos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061E4F" w14:textId="7C0899EB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96" w:history="1">
        <w:r w:rsidRPr="001456BE">
          <w:rPr>
            <w:rStyle w:val="Hyperlink"/>
            <w:rFonts w:ascii="Arial" w:hAnsi="Arial"/>
            <w:b/>
            <w:bCs/>
            <w:noProof/>
          </w:rPr>
          <w:t>Tabela 10 - Grau de importância atribuído às funcionalidades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C57559" w14:textId="03331B6F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97" w:history="1">
        <w:r w:rsidRPr="001456BE">
          <w:rPr>
            <w:rStyle w:val="Hyperlink"/>
            <w:rFonts w:ascii="Arial" w:hAnsi="Arial"/>
            <w:b/>
            <w:bCs/>
            <w:noProof/>
          </w:rPr>
          <w:t>Tabela 11 - Perfil de disposição financeira e estratégia do Petto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339719" w14:textId="3252A038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98" w:history="1">
        <w:r w:rsidRPr="001456BE">
          <w:rPr>
            <w:rStyle w:val="Hyperlink"/>
            <w:rFonts w:ascii="Arial" w:hAnsi="Arial"/>
            <w:b/>
            <w:bCs/>
            <w:noProof/>
          </w:rPr>
          <w:t>Tabela 12 - Principais motivações e relevância percebida pelos tutores.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387AA9" w14:textId="780290A7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69999" w:history="1">
        <w:r w:rsidRPr="001456BE">
          <w:rPr>
            <w:rStyle w:val="Hyperlink"/>
            <w:rFonts w:ascii="Arial" w:hAnsi="Arial"/>
            <w:b/>
            <w:bCs/>
            <w:noProof/>
          </w:rPr>
          <w:t>Tabela 13- Motivações principais para o uso da carteira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C6AAC5" w14:textId="2BEA92B0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70000" w:history="1">
        <w:r w:rsidRPr="001456BE">
          <w:rPr>
            <w:rStyle w:val="Hyperlink"/>
            <w:rFonts w:ascii="Arial" w:hAnsi="Arial"/>
            <w:b/>
            <w:bCs/>
            <w:noProof/>
          </w:rPr>
          <w:t>Tabela 14 - Potencial de indicação e estratégias de crescimento para 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920754" w14:textId="5F72B682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70001" w:history="1">
        <w:r w:rsidRPr="001456BE">
          <w:rPr>
            <w:rStyle w:val="Hyperlink"/>
            <w:rFonts w:ascii="Arial" w:hAnsi="Arial"/>
            <w:b/>
            <w:bCs/>
            <w:noProof/>
          </w:rPr>
          <w:t>Tabela 15 - Estratégia de Indicação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301176" w14:textId="32DA4B4C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70002" w:history="1">
        <w:r w:rsidRPr="001456BE">
          <w:rPr>
            <w:rStyle w:val="Hyperlink"/>
            <w:rFonts w:ascii="Arial" w:hAnsi="Arial"/>
            <w:b/>
            <w:bCs/>
            <w:noProof/>
          </w:rPr>
          <w:t>Tabela 16 - Análise de concorrência e diferenciação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1A9D95" w14:textId="18CF2D2A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70003" w:history="1">
        <w:r w:rsidRPr="001456BE">
          <w:rPr>
            <w:rStyle w:val="Hyperlink"/>
            <w:rFonts w:ascii="Arial" w:hAnsi="Arial"/>
            <w:b/>
            <w:bCs/>
            <w:noProof/>
          </w:rPr>
          <w:t>Tabela 17 - Síntese do posicionamento de mercado.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1C1C11" w14:textId="492A24FB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70004" w:history="1">
        <w:r w:rsidRPr="001456BE">
          <w:rPr>
            <w:rStyle w:val="Hyperlink"/>
            <w:rFonts w:ascii="Arial" w:hAnsi="Arial"/>
            <w:b/>
            <w:bCs/>
            <w:noProof/>
          </w:rPr>
          <w:t>Tabela 18 - Descrição dos elementos da marca e slogan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A6DA832" w14:textId="6397C3C8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70005" w:history="1">
        <w:r w:rsidRPr="001456BE">
          <w:rPr>
            <w:rStyle w:val="Hyperlink"/>
            <w:rFonts w:ascii="Arial" w:hAnsi="Arial"/>
            <w:b/>
            <w:bCs/>
            <w:noProof/>
          </w:rPr>
          <w:t>Tabela 19 - Objetivos estratégicos baseados na metodologia SMART.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DA4EEC" w14:textId="13320E2F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70006" w:history="1">
        <w:r w:rsidRPr="001456BE">
          <w:rPr>
            <w:rStyle w:val="Hyperlink"/>
            <w:rFonts w:ascii="Arial" w:hAnsi="Arial"/>
            <w:b/>
            <w:bCs/>
            <w:noProof/>
          </w:rPr>
          <w:t>Tabela 20 - Estratégias de eficiência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1127586" w14:textId="5B948F52" w:rsidR="001617FE" w:rsidRDefault="001617FE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30170007" w:history="1">
        <w:r w:rsidRPr="001456BE">
          <w:rPr>
            <w:rStyle w:val="Hyperlink"/>
            <w:rFonts w:ascii="Arial" w:hAnsi="Arial"/>
            <w:b/>
            <w:bCs/>
            <w:noProof/>
          </w:rPr>
          <w:t>Tabela 21 - Estrutura de precificação e planos de assinatura.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C4E8E93" w14:textId="5C335B96" w:rsidR="00D72178" w:rsidRDefault="001617FE" w:rsidP="00D46CEF">
      <w:pPr>
        <w:pStyle w:val="Standard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fldChar w:fldCharType="end"/>
      </w:r>
    </w:p>
    <w:p w14:paraId="0CC0639D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BBA391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22C9333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317EAB0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7932FA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49767EB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2F7A64D5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57B1DA5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5F2CE362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581C196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906F5A8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2B0B1030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6278D95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755C7F67" w14:textId="77777777" w:rsidR="001617FE" w:rsidRDefault="001617FE">
      <w:pPr>
        <w:pStyle w:val="Standard"/>
        <w:jc w:val="center"/>
        <w:rPr>
          <w:rFonts w:ascii="Arial" w:hAnsi="Arial" w:cs="Arial"/>
          <w:b/>
          <w:bCs/>
        </w:rPr>
      </w:pPr>
    </w:p>
    <w:p w14:paraId="0E62F8C4" w14:textId="6D4B1B20" w:rsidR="00D72178" w:rsidRDefault="00534FF9">
      <w:pPr>
        <w:pStyle w:val="Standard"/>
        <w:jc w:val="center"/>
      </w:pPr>
      <w:r>
        <w:rPr>
          <w:rFonts w:ascii="Arial" w:hAnsi="Arial" w:cs="Arial"/>
          <w:b/>
          <w:bCs/>
        </w:rPr>
        <w:lastRenderedPageBreak/>
        <w:t>SUMÁRIO</w:t>
      </w:r>
    </w:p>
    <w:sdt>
      <w:sdtPr>
        <w:rPr>
          <w:rFonts w:ascii="Aptos" w:eastAsia="Aptos" w:hAnsi="Aptos" w:cs="F"/>
          <w:color w:val="auto"/>
          <w:kern w:val="3"/>
          <w:sz w:val="22"/>
          <w:szCs w:val="22"/>
          <w:lang w:eastAsia="en-US"/>
        </w:rPr>
        <w:id w:val="5330077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E2A8A9" w14:textId="37C368A0" w:rsidR="001617FE" w:rsidRDefault="001617FE">
          <w:pPr>
            <w:pStyle w:val="CabealhodoSumrio"/>
          </w:pPr>
        </w:p>
        <w:p w14:paraId="04609AAE" w14:textId="7762F3ED" w:rsidR="0013793F" w:rsidRDefault="001617FE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72044" w:history="1">
            <w:r w:rsidR="0013793F"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13793F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3793F"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13793F">
              <w:rPr>
                <w:noProof/>
                <w:webHidden/>
              </w:rPr>
              <w:tab/>
            </w:r>
            <w:r w:rsidR="0013793F">
              <w:rPr>
                <w:noProof/>
                <w:webHidden/>
              </w:rPr>
              <w:fldChar w:fldCharType="begin"/>
            </w:r>
            <w:r w:rsidR="0013793F">
              <w:rPr>
                <w:noProof/>
                <w:webHidden/>
              </w:rPr>
              <w:instrText xml:space="preserve"> PAGEREF _Toc230772044 \h </w:instrText>
            </w:r>
            <w:r w:rsidR="0013793F">
              <w:rPr>
                <w:noProof/>
                <w:webHidden/>
              </w:rPr>
            </w:r>
            <w:r w:rsidR="0013793F">
              <w:rPr>
                <w:noProof/>
                <w:webHidden/>
              </w:rPr>
              <w:fldChar w:fldCharType="separate"/>
            </w:r>
            <w:r w:rsidR="0013793F">
              <w:rPr>
                <w:noProof/>
                <w:webHidden/>
              </w:rPr>
              <w:t>7</w:t>
            </w:r>
            <w:r w:rsidR="0013793F">
              <w:rPr>
                <w:noProof/>
                <w:webHidden/>
              </w:rPr>
              <w:fldChar w:fldCharType="end"/>
            </w:r>
          </w:hyperlink>
        </w:p>
        <w:p w14:paraId="091AC6C7" w14:textId="431B00BE" w:rsidR="0013793F" w:rsidRDefault="0013793F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45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Planejamento do Plano de Marketing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714B" w14:textId="3922AA62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46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4281" w14:textId="52119809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47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Análise de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73D28" w14:textId="60E22DB0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48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Análise Macroambiental – PEST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0FC2" w14:textId="6E71A2A3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49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Análise SWOT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525A" w14:textId="7FB88569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50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2.2.3.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Pesquisa –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B2E78" w14:textId="74D4890A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51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2.2.4.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Perfil Demográfico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2A162" w14:textId="70C2BDE6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52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2.2.5.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Perfil Demográfico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62D1B" w14:textId="564B3DC6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53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2.2.6.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Percepção sobre 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D2C10" w14:textId="1C6D6B19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54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2.2.7.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Disposição 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0580D" w14:textId="538D42FA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55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2.2.8.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Integrações e Motivações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B67A" w14:textId="183A6CB0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56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2.2.9.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Potencial de Indicação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B324C" w14:textId="012E6203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57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Análise de Concorrência e Diferenciação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56E7E" w14:textId="2A8C20C9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58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Posicionamento de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CAC4B" w14:textId="1200727B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59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Marca e Slogan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8EE4" w14:textId="1C5BAB41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60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Objetivos e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88BE8" w14:textId="4F1E3E0B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61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Eficiência – Eficácia – Efetividade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C1D46" w14:textId="493D4685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62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2.6.1.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Eficiência - "Estamos usando bem os recursos?"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BBFAE" w14:textId="4B9DAC64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63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2.6.2.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Eficácia — "Estamos atingindo as metas?"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520FE" w14:textId="3384ED39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64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2.6.3.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Efetividade — "Estamos gerando impacto real?"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FA59D" w14:textId="045BE079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65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MIX – Marketing Digital — Os 5Ps do Petto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13CE5" w14:textId="67720C04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66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Preço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9F441" w14:textId="4E153AAD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67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Praça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C645D" w14:textId="79F56B6B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68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Promoção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31C47" w14:textId="07B69447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69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2.11.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Produto e/ou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09720" w14:textId="2FAC9125" w:rsidR="0013793F" w:rsidRDefault="0013793F">
          <w:pPr>
            <w:pStyle w:val="Sumrio1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70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2.12.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Pessoas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27D77" w14:textId="2D7DBD4B" w:rsidR="0013793F" w:rsidRDefault="0013793F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71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Modelo Mental do Planejamento – Plano de Marketing Digital PMD (Plano de Marketing Digital)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42C14" w14:textId="13D9308C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72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Modelo Mental – PMD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B9AE" w14:textId="37FD6E6D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73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Modelo Mental PI (Planejamento de Implementação)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2DD1" w14:textId="6C16C907" w:rsidR="0013793F" w:rsidRDefault="0013793F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74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Proposta de Implementação do Plano de Marketing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6A17" w14:textId="2CA51A84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75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4.1.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Identidade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BD2EA" w14:textId="20EDFBE7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76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4.2.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Conteúdo e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73DB0" w14:textId="53E5CF94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77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4.3.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Mídia Paga e 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6B3F" w14:textId="243E3D14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78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4.4.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Parcerias e B2B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0F5A" w14:textId="308BAA0C" w:rsidR="0013793F" w:rsidRDefault="0013793F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79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Ferramentas do Marketing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2C3C3" w14:textId="2C26F5DA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80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5.1.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Ferramenta 1 Redes Sociais — Instagram e TikTok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D0866" w14:textId="70B68803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81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5.2.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Google Ads e 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814DC" w14:textId="284F97C9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82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5.3.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Ferramenta 1 E-mail 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13AB" w14:textId="6CA68FB0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83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5.4.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Marketing de Influência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02F23" w14:textId="43957051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84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5.5.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Parcerias Estratégicas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D050A" w14:textId="1CAF7C06" w:rsidR="0013793F" w:rsidRDefault="0013793F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85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CRONOGRAMA E PLANO DE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3ABC" w14:textId="0F262CEB" w:rsidR="0013793F" w:rsidRDefault="0013793F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86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INDICADORES DE DESEMPENHO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4F991" w14:textId="004CFE6E" w:rsidR="0013793F" w:rsidRDefault="0013793F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87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Modelo Mental Final – Plano de Marketing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6FD28" w14:textId="5F51FF5E" w:rsidR="0013793F" w:rsidRDefault="0013793F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88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A93F7" w14:textId="191637AD" w:rsidR="0013793F" w:rsidRDefault="0013793F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72089" w:history="1"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3B2D">
              <w:rPr>
                <w:rStyle w:val="Hyperlink"/>
                <w:rFonts w:ascii="Arial" w:hAnsi="Arial" w:cs="Arial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3FA6" w14:textId="50DB398E" w:rsidR="001617FE" w:rsidRDefault="001617FE">
          <w:r>
            <w:rPr>
              <w:b/>
              <w:bCs/>
            </w:rPr>
            <w:fldChar w:fldCharType="end"/>
          </w:r>
        </w:p>
      </w:sdtContent>
    </w:sdt>
    <w:p w14:paraId="0BF23A2F" w14:textId="71018E8A" w:rsidR="005627AA" w:rsidRDefault="002B66F2" w:rsidP="001617FE">
      <w:pPr>
        <w:jc w:val="center"/>
      </w:pPr>
      <w:r>
        <w:br w:type="page"/>
      </w:r>
      <w:bookmarkStart w:id="0" w:name="_Toc230069390"/>
    </w:p>
    <w:p w14:paraId="3447783F" w14:textId="239120C6" w:rsidR="005627AA" w:rsidRPr="00404C5B" w:rsidRDefault="005627AA" w:rsidP="00404C5B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230772044"/>
      <w:bookmarkEnd w:id="0"/>
      <w:r w:rsidRPr="00404C5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Introdução</w:t>
      </w:r>
      <w:bookmarkEnd w:id="1"/>
    </w:p>
    <w:p w14:paraId="66F60578" w14:textId="4794D8A1" w:rsidR="00A8734A" w:rsidRPr="00A8734A" w:rsidRDefault="00A8734A" w:rsidP="00A8734A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A8734A">
        <w:rPr>
          <w:rFonts w:ascii="Arial" w:hAnsi="Arial" w:cs="Arial"/>
          <w:sz w:val="24"/>
          <w:szCs w:val="24"/>
        </w:rPr>
        <w:t xml:space="preserve">O crescimento </w:t>
      </w:r>
      <w:r>
        <w:rPr>
          <w:rFonts w:ascii="Arial" w:hAnsi="Arial" w:cs="Arial"/>
          <w:sz w:val="24"/>
          <w:szCs w:val="24"/>
        </w:rPr>
        <w:t xml:space="preserve">na área da saúde e cuidados com </w:t>
      </w:r>
      <w:r w:rsidRPr="00A8734A">
        <w:rPr>
          <w:rFonts w:ascii="Arial" w:hAnsi="Arial" w:cs="Arial"/>
          <w:sz w:val="24"/>
          <w:szCs w:val="24"/>
        </w:rPr>
        <w:t xml:space="preserve">pet no Brasil tem </w:t>
      </w:r>
      <w:r>
        <w:rPr>
          <w:rFonts w:ascii="Arial" w:hAnsi="Arial" w:cs="Arial"/>
          <w:sz w:val="24"/>
          <w:szCs w:val="24"/>
        </w:rPr>
        <w:t>crescido e se</w:t>
      </w:r>
      <w:r w:rsidRPr="00A8734A">
        <w:rPr>
          <w:rFonts w:ascii="Arial" w:hAnsi="Arial" w:cs="Arial"/>
          <w:sz w:val="24"/>
          <w:szCs w:val="24"/>
        </w:rPr>
        <w:t xml:space="preserve"> destacado</w:t>
      </w:r>
      <w:r>
        <w:rPr>
          <w:rFonts w:ascii="Arial" w:hAnsi="Arial" w:cs="Arial"/>
          <w:sz w:val="24"/>
          <w:szCs w:val="24"/>
        </w:rPr>
        <w:t xml:space="preserve"> de maneira significativa</w:t>
      </w:r>
      <w:r w:rsidRPr="00A8734A">
        <w:rPr>
          <w:rFonts w:ascii="Arial" w:hAnsi="Arial" w:cs="Arial"/>
          <w:sz w:val="24"/>
          <w:szCs w:val="24"/>
        </w:rPr>
        <w:t xml:space="preserve"> nos últimos anos, impulsionado pelo aumento do número de animais de estimação e pela crescente preocupação </w:t>
      </w:r>
      <w:r>
        <w:rPr>
          <w:rFonts w:ascii="Arial" w:hAnsi="Arial" w:cs="Arial"/>
          <w:sz w:val="24"/>
          <w:szCs w:val="24"/>
        </w:rPr>
        <w:t xml:space="preserve">e cuidado </w:t>
      </w:r>
      <w:r w:rsidRPr="00A8734A">
        <w:rPr>
          <w:rFonts w:ascii="Arial" w:hAnsi="Arial" w:cs="Arial"/>
          <w:sz w:val="24"/>
          <w:szCs w:val="24"/>
        </w:rPr>
        <w:t>dos tutores com o bem-estar e a saúde de seus pets. Nesse cenário, a tecnologia surge como uma importante aliada</w:t>
      </w:r>
      <w:r>
        <w:rPr>
          <w:rFonts w:ascii="Arial" w:hAnsi="Arial" w:cs="Arial"/>
          <w:sz w:val="24"/>
          <w:szCs w:val="24"/>
        </w:rPr>
        <w:t xml:space="preserve"> e protetora</w:t>
      </w:r>
      <w:r w:rsidRPr="00A8734A">
        <w:rPr>
          <w:rFonts w:ascii="Arial" w:hAnsi="Arial" w:cs="Arial"/>
          <w:sz w:val="24"/>
          <w:szCs w:val="24"/>
        </w:rPr>
        <w:t xml:space="preserve">, oferecendo </w:t>
      </w:r>
      <w:r>
        <w:rPr>
          <w:rFonts w:ascii="Arial" w:hAnsi="Arial" w:cs="Arial"/>
          <w:sz w:val="24"/>
          <w:szCs w:val="24"/>
        </w:rPr>
        <w:t xml:space="preserve">grandes </w:t>
      </w:r>
      <w:r w:rsidRPr="00A8734A">
        <w:rPr>
          <w:rFonts w:ascii="Arial" w:hAnsi="Arial" w:cs="Arial"/>
          <w:sz w:val="24"/>
          <w:szCs w:val="24"/>
        </w:rPr>
        <w:t xml:space="preserve">soluções digitais que facilitam o gerenciamento de informações e promovem maior organização </w:t>
      </w:r>
      <w:r>
        <w:rPr>
          <w:rFonts w:ascii="Arial" w:hAnsi="Arial" w:cs="Arial"/>
          <w:sz w:val="24"/>
          <w:szCs w:val="24"/>
        </w:rPr>
        <w:t>para o</w:t>
      </w:r>
      <w:r w:rsidRPr="00A8734A">
        <w:rPr>
          <w:rFonts w:ascii="Arial" w:hAnsi="Arial" w:cs="Arial"/>
          <w:sz w:val="24"/>
          <w:szCs w:val="24"/>
        </w:rPr>
        <w:t xml:space="preserve"> cuidado</w:t>
      </w:r>
      <w:r>
        <w:rPr>
          <w:rFonts w:ascii="Arial" w:hAnsi="Arial" w:cs="Arial"/>
          <w:sz w:val="24"/>
          <w:szCs w:val="24"/>
        </w:rPr>
        <w:t xml:space="preserve"> com</w:t>
      </w:r>
      <w:r w:rsidRPr="00A8734A">
        <w:rPr>
          <w:rFonts w:ascii="Arial" w:hAnsi="Arial" w:cs="Arial"/>
          <w:sz w:val="24"/>
          <w:szCs w:val="24"/>
        </w:rPr>
        <w:t xml:space="preserve"> animal.</w:t>
      </w:r>
    </w:p>
    <w:p w14:paraId="073CA7EF" w14:textId="65F3A4DC" w:rsidR="00A8734A" w:rsidRDefault="00A8734A" w:rsidP="00A8734A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A8734A">
        <w:rPr>
          <w:rFonts w:ascii="Arial" w:hAnsi="Arial" w:cs="Arial"/>
          <w:sz w:val="24"/>
          <w:szCs w:val="24"/>
        </w:rPr>
        <w:t xml:space="preserve">Diante dessa realidade, o presente trabalho apresenta o desenvolvimento do </w:t>
      </w:r>
      <w:r w:rsidRPr="00A8734A">
        <w:rPr>
          <w:rFonts w:ascii="Arial" w:hAnsi="Arial" w:cs="Arial"/>
          <w:b/>
          <w:bCs/>
          <w:sz w:val="24"/>
          <w:szCs w:val="24"/>
        </w:rPr>
        <w:t>Petto</w:t>
      </w:r>
      <w:r w:rsidRPr="00A8734A">
        <w:rPr>
          <w:rFonts w:ascii="Arial" w:hAnsi="Arial" w:cs="Arial"/>
          <w:sz w:val="24"/>
          <w:szCs w:val="24"/>
        </w:rPr>
        <w:t>, uma aplicação digital</w:t>
      </w:r>
      <w:r>
        <w:rPr>
          <w:rFonts w:ascii="Arial" w:hAnsi="Arial" w:cs="Arial"/>
          <w:sz w:val="24"/>
          <w:szCs w:val="24"/>
        </w:rPr>
        <w:t xml:space="preserve"> (PWA) com inúmeras ferramentas de cuidado e bem-estar dos </w:t>
      </w:r>
      <w:r w:rsidR="00122B95">
        <w:rPr>
          <w:rFonts w:ascii="Arial" w:hAnsi="Arial" w:cs="Arial"/>
          <w:sz w:val="24"/>
          <w:szCs w:val="24"/>
        </w:rPr>
        <w:t>pets,</w:t>
      </w:r>
      <w:r>
        <w:rPr>
          <w:rFonts w:ascii="Arial" w:hAnsi="Arial" w:cs="Arial"/>
          <w:sz w:val="24"/>
          <w:szCs w:val="24"/>
        </w:rPr>
        <w:t xml:space="preserve"> mas com muito destaque e foco no</w:t>
      </w:r>
      <w:r w:rsidRPr="00A8734A">
        <w:rPr>
          <w:rFonts w:ascii="Arial" w:hAnsi="Arial" w:cs="Arial"/>
          <w:sz w:val="24"/>
          <w:szCs w:val="24"/>
        </w:rPr>
        <w:t xml:space="preserve"> gerenciamento da carteira de vacinação d</w:t>
      </w:r>
      <w:r>
        <w:rPr>
          <w:rFonts w:ascii="Arial" w:hAnsi="Arial" w:cs="Arial"/>
          <w:sz w:val="24"/>
          <w:szCs w:val="24"/>
        </w:rPr>
        <w:t>os pets de estimação</w:t>
      </w:r>
      <w:r w:rsidRPr="00A8734A">
        <w:rPr>
          <w:rFonts w:ascii="Arial" w:hAnsi="Arial" w:cs="Arial"/>
          <w:sz w:val="24"/>
          <w:szCs w:val="24"/>
        </w:rPr>
        <w:t>. A plataforma tem como objetivo central proporcionar praticidade, segurança</w:t>
      </w:r>
      <w:r>
        <w:rPr>
          <w:rFonts w:ascii="Arial" w:hAnsi="Arial" w:cs="Arial"/>
          <w:sz w:val="24"/>
          <w:szCs w:val="24"/>
        </w:rPr>
        <w:t>, transparência e</w:t>
      </w:r>
      <w:r w:rsidRPr="00A8734A">
        <w:rPr>
          <w:rFonts w:ascii="Arial" w:hAnsi="Arial" w:cs="Arial"/>
          <w:sz w:val="24"/>
          <w:szCs w:val="24"/>
        </w:rPr>
        <w:t xml:space="preserve"> organização, permitindo que os usuários registrem, acompanhem e acessem informações importantes sobre a saúde de seus pets d</w:t>
      </w:r>
      <w:r>
        <w:rPr>
          <w:rFonts w:ascii="Arial" w:hAnsi="Arial" w:cs="Arial"/>
          <w:sz w:val="24"/>
          <w:szCs w:val="24"/>
        </w:rPr>
        <w:t xml:space="preserve">a forma mais </w:t>
      </w:r>
      <w:r w:rsidRPr="00A8734A">
        <w:rPr>
          <w:rFonts w:ascii="Arial" w:hAnsi="Arial" w:cs="Arial"/>
          <w:sz w:val="24"/>
          <w:szCs w:val="24"/>
        </w:rPr>
        <w:t>simples e acessível</w:t>
      </w:r>
      <w:r>
        <w:rPr>
          <w:rFonts w:ascii="Arial" w:hAnsi="Arial" w:cs="Arial"/>
          <w:sz w:val="24"/>
          <w:szCs w:val="24"/>
        </w:rPr>
        <w:t xml:space="preserve"> possível</w:t>
      </w:r>
      <w:r w:rsidRPr="00A8734A">
        <w:rPr>
          <w:rFonts w:ascii="Arial" w:hAnsi="Arial" w:cs="Arial"/>
          <w:sz w:val="24"/>
          <w:szCs w:val="24"/>
        </w:rPr>
        <w:t>.</w:t>
      </w:r>
    </w:p>
    <w:p w14:paraId="473D642D" w14:textId="77777777" w:rsidR="005627AA" w:rsidRPr="00E77DBD" w:rsidRDefault="005627AA" w:rsidP="00E77DBD">
      <w:pPr>
        <w:pStyle w:val="Legenda"/>
        <w:keepNext/>
        <w:spacing w:after="0"/>
        <w:rPr>
          <w:rFonts w:ascii="Arial" w:hAnsi="Arial"/>
          <w:b/>
          <w:bCs/>
          <w:sz w:val="22"/>
          <w:szCs w:val="22"/>
        </w:rPr>
      </w:pPr>
    </w:p>
    <w:p w14:paraId="1771FE5D" w14:textId="29BF69D0" w:rsidR="005627AA" w:rsidRPr="00BE6836" w:rsidRDefault="005627AA" w:rsidP="00BE6836">
      <w:pPr>
        <w:pStyle w:val="Legenda"/>
        <w:keepNext/>
        <w:spacing w:before="240" w:after="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2" w:name="_Toc230169987"/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Tabela 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1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Cenário do mercado pet e oportunidade digital</w:t>
      </w:r>
      <w:bookmarkEnd w:id="2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8101F1" w14:paraId="5F1845CE" w14:textId="77777777" w:rsidTr="008101F1">
        <w:trPr>
          <w:trHeight w:val="1717"/>
        </w:trPr>
        <w:tc>
          <w:tcPr>
            <w:tcW w:w="8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2865CD" w14:textId="77777777" w:rsidR="008101F1" w:rsidRPr="008101F1" w:rsidRDefault="008101F1" w:rsidP="00D30765">
            <w:pPr>
              <w:spacing w:before="40" w:after="60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8101F1">
              <w:rPr>
                <w:rFonts w:ascii="Segoe UI Emoji" w:eastAsia="Calibri" w:hAnsi="Segoe UI Emoji" w:cs="Segoe UI Emoji"/>
                <w:kern w:val="0"/>
                <w:sz w:val="24"/>
                <w:szCs w:val="24"/>
              </w:rPr>
              <w:t>📌</w:t>
            </w:r>
            <w:r w:rsidRPr="008101F1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Por que o Petto é relevante agora?</w:t>
            </w:r>
          </w:p>
          <w:p w14:paraId="27D630BB" w14:textId="77777777" w:rsidR="008101F1" w:rsidRDefault="008101F1" w:rsidP="004431FA">
            <w:pPr>
              <w:keepNext/>
              <w:jc w:val="both"/>
            </w:pPr>
            <w:r w:rsidRPr="008101F1">
              <w:rPr>
                <w:rFonts w:ascii="Arial" w:eastAsia="Calibri" w:hAnsi="Arial" w:cs="Arial"/>
                <w:kern w:val="0"/>
                <w:sz w:val="24"/>
                <w:szCs w:val="24"/>
              </w:rPr>
              <w:t>Segundo dados da ABINPET (2024), o Brasil possui mais de 160 milhões de animais de estimação e é o 3º maior mercado pet do mundo em faturamento. O setor movimentou R$ 75,4 bilhões em 2024, com projeção de R$ 77,3 bilhões para 2025. Apesar disso, 93,8% dos tutores nunca utilizaram qualquer aplicativo para gestão da saúde do seu pet — o que representa um mercado praticamente inexplorado digitalmente.</w:t>
            </w:r>
          </w:p>
        </w:tc>
      </w:tr>
    </w:tbl>
    <w:p w14:paraId="259CE804" w14:textId="7366BBC5" w:rsidR="008101F1" w:rsidRDefault="004431FA" w:rsidP="004431FA">
      <w:pPr>
        <w:pStyle w:val="Legenda"/>
        <w:spacing w:before="0"/>
        <w:rPr>
          <w:rFonts w:cs="Times New Roman"/>
          <w:i w:val="0"/>
          <w:iCs w:val="0"/>
          <w:sz w:val="22"/>
          <w:szCs w:val="22"/>
        </w:rPr>
      </w:pPr>
      <w:r w:rsidRPr="004431FA">
        <w:rPr>
          <w:rFonts w:cs="Times New Roman"/>
          <w:b/>
          <w:bCs/>
          <w:i w:val="0"/>
          <w:iCs w:val="0"/>
          <w:sz w:val="22"/>
          <w:szCs w:val="22"/>
        </w:rPr>
        <w:t>F</w:t>
      </w:r>
      <w:r w:rsidRPr="005627AA">
        <w:rPr>
          <w:rFonts w:cs="Times New Roman"/>
          <w:b/>
          <w:bCs/>
          <w:i w:val="0"/>
          <w:iCs w:val="0"/>
          <w:sz w:val="22"/>
          <w:szCs w:val="22"/>
        </w:rPr>
        <w:t>ont</w:t>
      </w:r>
      <w:r w:rsidRPr="004431FA">
        <w:rPr>
          <w:rFonts w:cs="Times New Roman"/>
          <w:b/>
          <w:bCs/>
          <w:i w:val="0"/>
          <w:iCs w:val="0"/>
          <w:sz w:val="22"/>
          <w:szCs w:val="22"/>
        </w:rPr>
        <w:t>e:</w:t>
      </w:r>
      <w:r>
        <w:t xml:space="preserve"> </w:t>
      </w:r>
      <w:r w:rsidRPr="004431FA">
        <w:rPr>
          <w:rFonts w:cs="Times New Roman"/>
          <w:i w:val="0"/>
          <w:iCs w:val="0"/>
          <w:sz w:val="22"/>
          <w:szCs w:val="22"/>
        </w:rPr>
        <w:t>Elaborado pelos autores com base</w:t>
      </w:r>
      <w:r w:rsidR="00E77DBD">
        <w:rPr>
          <w:rFonts w:cs="Times New Roman"/>
          <w:i w:val="0"/>
          <w:iCs w:val="0"/>
          <w:sz w:val="22"/>
          <w:szCs w:val="22"/>
        </w:rPr>
        <w:t xml:space="preserve"> </w:t>
      </w:r>
      <w:r w:rsidR="00E77DBD" w:rsidRPr="00E77DBD">
        <w:rPr>
          <w:rFonts w:cs="Times New Roman"/>
          <w:i w:val="0"/>
          <w:iCs w:val="0"/>
          <w:sz w:val="22"/>
          <w:szCs w:val="22"/>
        </w:rPr>
        <w:t>em pesquisa aplicada (2026).</w:t>
      </w:r>
    </w:p>
    <w:p w14:paraId="3D1F37CA" w14:textId="77777777" w:rsidR="004431FA" w:rsidRPr="004431FA" w:rsidRDefault="004431FA" w:rsidP="004431FA">
      <w:pPr>
        <w:pStyle w:val="Legenda"/>
        <w:spacing w:before="0"/>
        <w:rPr>
          <w:rFonts w:cs="Times New Roman"/>
          <w:i w:val="0"/>
          <w:iCs w:val="0"/>
          <w:sz w:val="22"/>
          <w:szCs w:val="22"/>
        </w:rPr>
      </w:pPr>
    </w:p>
    <w:p w14:paraId="3D033F69" w14:textId="4F6B7051" w:rsidR="00A8734A" w:rsidRPr="00A8734A" w:rsidRDefault="00E77DBD" w:rsidP="00A8734A">
      <w:pPr>
        <w:pStyle w:val="Standard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Dito isso o Petto a</w:t>
      </w:r>
      <w:r w:rsidR="00A8734A" w:rsidRPr="00A8734A">
        <w:rPr>
          <w:rFonts w:ascii="Arial" w:hAnsi="Arial" w:cs="Arial"/>
          <w:sz w:val="24"/>
          <w:szCs w:val="24"/>
        </w:rPr>
        <w:t xml:space="preserve">lém de atender às necessidades dos tutores, </w:t>
      </w:r>
      <w:r>
        <w:rPr>
          <w:rFonts w:ascii="Arial" w:hAnsi="Arial" w:cs="Arial"/>
          <w:sz w:val="24"/>
          <w:szCs w:val="24"/>
        </w:rPr>
        <w:t xml:space="preserve">ele </w:t>
      </w:r>
      <w:r w:rsidR="00A8734A" w:rsidRPr="00A8734A">
        <w:rPr>
          <w:rFonts w:ascii="Arial" w:hAnsi="Arial" w:cs="Arial"/>
          <w:sz w:val="24"/>
          <w:szCs w:val="24"/>
        </w:rPr>
        <w:t>também se posiciona como uma solução inovadora no mercado, ao integrar funcionalidades digitais com a possibilidade de expansão por meio de parcerias com clínicas veterinárias e pet shops</w:t>
      </w:r>
      <w:r w:rsidR="00CE447D">
        <w:rPr>
          <w:rFonts w:ascii="Arial" w:hAnsi="Arial" w:cs="Arial"/>
          <w:sz w:val="24"/>
          <w:szCs w:val="24"/>
        </w:rPr>
        <w:t xml:space="preserve"> que por sua vez terão controle sobre os procedimentos médicos e estéticos realizados no animal</w:t>
      </w:r>
      <w:r w:rsidR="00A8734A" w:rsidRPr="00A8734A">
        <w:rPr>
          <w:rFonts w:ascii="Arial" w:hAnsi="Arial" w:cs="Arial"/>
          <w:sz w:val="24"/>
          <w:szCs w:val="24"/>
        </w:rPr>
        <w:t>. Dessa forma, o sistema não apenas organiza dados, mas também contribui para a prevenção de doenças e melhoria da qualidade de vida dos animais</w:t>
      </w:r>
      <w:r w:rsidR="00CE447D">
        <w:rPr>
          <w:rFonts w:ascii="Arial" w:hAnsi="Arial" w:cs="Arial"/>
          <w:sz w:val="24"/>
          <w:szCs w:val="24"/>
        </w:rPr>
        <w:t xml:space="preserve"> e facilita a vida tão corrida que os tutores têm</w:t>
      </w:r>
      <w:r w:rsidR="00A8734A" w:rsidRPr="00A8734A">
        <w:rPr>
          <w:rFonts w:ascii="Arial" w:hAnsi="Arial" w:cs="Arial"/>
          <w:sz w:val="24"/>
          <w:szCs w:val="24"/>
        </w:rPr>
        <w:t>.</w:t>
      </w:r>
    </w:p>
    <w:p w14:paraId="27AB8879" w14:textId="67C0B62E" w:rsidR="00D72178" w:rsidRDefault="00A8734A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A8734A">
        <w:rPr>
          <w:rFonts w:ascii="Arial" w:hAnsi="Arial" w:cs="Arial"/>
          <w:sz w:val="24"/>
          <w:szCs w:val="24"/>
        </w:rPr>
        <w:t>Este trabalho tem como propósito apresentar não apenas o desenvolvimento da aplicação, mas também o planejamento estratégico de marketing digital, essencial para a inserção e consolidação do Petto no mercado. Serão abordadas análises de público-alvo, posicionamento, estratégias de divulgação e modelos de monetização, evidenciando a importância do marketing digital no sucesso de soluções tecnológicas.</w:t>
      </w:r>
    </w:p>
    <w:p w14:paraId="2D7A895D" w14:textId="77777777" w:rsidR="005627AA" w:rsidRDefault="005627AA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0D58B516" w14:textId="5912F0AF" w:rsidR="005627AA" w:rsidRPr="00404C5B" w:rsidRDefault="005627AA" w:rsidP="00404C5B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230772045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Planejamento do Plano de Marketing Digital</w:t>
      </w:r>
      <w:bookmarkEnd w:id="3"/>
    </w:p>
    <w:p w14:paraId="16E78410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O planejamento do marketing digital do Petto foi desenvolvido com o objetivo de orientar as ações necessárias para inserir a plataforma no mercado e fortalecer sua presença no ambiente online. Para isso, foram consideradas as características do público-alvo, o crescimento do setor pet e as oportunidades oferecidas pelas ferramentas digitais.</w:t>
      </w:r>
    </w:p>
    <w:p w14:paraId="42AC09BA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A proposta é utilizar estratégias que permitam não apenas atrair novos usuários, mas também manter um relacionamento contínuo com eles. Entre essas estratégias estão o uso de redes sociais, produção de conteúdo relevante e parcerias com estabelecimentos da área, como clínicas veterinárias e pet shops.</w:t>
      </w:r>
    </w:p>
    <w:p w14:paraId="65439E50" w14:textId="5CFDF9EA" w:rsid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Além disso, o planejamento também leva em conta a experiência do usuário, buscando garantir que o sistema seja simples de usar, acessível e útil no dia a dia. Dessa forma, o plano serve como um guia para as ações de divulgação e crescimento do Petto.</w:t>
      </w:r>
    </w:p>
    <w:p w14:paraId="5FF7FC75" w14:textId="77777777" w:rsidR="005627AA" w:rsidRDefault="005627AA" w:rsidP="005627AA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622B72F1" w14:textId="0B6CBDE9" w:rsidR="00F4760E" w:rsidRPr="00404C5B" w:rsidRDefault="00F4760E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30772046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Sumário Executivo</w:t>
      </w:r>
      <w:bookmarkEnd w:id="4"/>
      <w:r w:rsidRPr="00404C5B">
        <w:rPr>
          <w:rFonts w:ascii="Arial" w:hAnsi="Arial" w:cs="Arial"/>
          <w:b/>
          <w:bCs/>
          <w:color w:val="auto"/>
          <w:sz w:val="28"/>
          <w:szCs w:val="28"/>
        </w:rPr>
        <w:tab/>
      </w:r>
    </w:p>
    <w:p w14:paraId="6CDB00D0" w14:textId="2CB68E54" w:rsidR="008101F1" w:rsidRDefault="008101F1" w:rsidP="006A429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8101F1">
        <w:rPr>
          <w:rFonts w:ascii="Arial" w:hAnsi="Arial" w:cs="Arial"/>
          <w:sz w:val="24"/>
          <w:szCs w:val="24"/>
        </w:rPr>
        <w:t xml:space="preserve">O Petto é uma </w:t>
      </w:r>
      <w:r w:rsidR="006A429D">
        <w:rPr>
          <w:rFonts w:ascii="Arial" w:hAnsi="Arial" w:cs="Arial"/>
          <w:sz w:val="24"/>
          <w:szCs w:val="24"/>
        </w:rPr>
        <w:t>aplicação</w:t>
      </w:r>
      <w:r w:rsidRPr="008101F1">
        <w:rPr>
          <w:rFonts w:ascii="Arial" w:hAnsi="Arial" w:cs="Arial"/>
          <w:sz w:val="24"/>
          <w:szCs w:val="24"/>
        </w:rPr>
        <w:t xml:space="preserve"> digital (PWA) criada para transformar a forma como tutores gerenciam a saúde de seus pets. Com foco inicial na carteira de vacinação digital, o sistema oferece também funcionalidades de registro de consultas, lembretes automatizados, histórico de procedimentos e integração com estabelecimentos veterinários.</w:t>
      </w:r>
      <w:r>
        <w:rPr>
          <w:rFonts w:ascii="Arial" w:hAnsi="Arial" w:cs="Arial"/>
          <w:sz w:val="24"/>
          <w:szCs w:val="24"/>
        </w:rPr>
        <w:t xml:space="preserve"> Assim facilitando </w:t>
      </w:r>
      <w:r w:rsidRPr="00D60A5D">
        <w:rPr>
          <w:rFonts w:ascii="Arial" w:hAnsi="Arial" w:cs="Arial"/>
          <w:sz w:val="24"/>
          <w:szCs w:val="24"/>
        </w:rPr>
        <w:t>o acesso</w:t>
      </w:r>
      <w:r w:rsidR="006A429D">
        <w:rPr>
          <w:rFonts w:ascii="Arial" w:hAnsi="Arial" w:cs="Arial"/>
          <w:sz w:val="24"/>
          <w:szCs w:val="24"/>
        </w:rPr>
        <w:t xml:space="preserve"> dos tutores</w:t>
      </w:r>
      <w:r w:rsidRPr="00D60A5D">
        <w:rPr>
          <w:rFonts w:ascii="Arial" w:hAnsi="Arial" w:cs="Arial"/>
          <w:sz w:val="24"/>
          <w:szCs w:val="24"/>
        </w:rPr>
        <w:t xml:space="preserve"> aos dados</w:t>
      </w:r>
      <w:r w:rsidR="006A429D">
        <w:rPr>
          <w:rFonts w:ascii="Arial" w:hAnsi="Arial" w:cs="Arial"/>
          <w:sz w:val="24"/>
          <w:szCs w:val="24"/>
        </w:rPr>
        <w:t xml:space="preserve"> de seus pets</w:t>
      </w:r>
      <w:r w:rsidRPr="00D60A5D">
        <w:rPr>
          <w:rFonts w:ascii="Arial" w:hAnsi="Arial" w:cs="Arial"/>
          <w:sz w:val="24"/>
          <w:szCs w:val="24"/>
        </w:rPr>
        <w:t xml:space="preserve"> </w:t>
      </w:r>
      <w:r w:rsidR="006A429D">
        <w:rPr>
          <w:rFonts w:ascii="Arial" w:hAnsi="Arial" w:cs="Arial"/>
          <w:sz w:val="24"/>
          <w:szCs w:val="24"/>
        </w:rPr>
        <w:t>contribuindo para melhor monitoramento, cuidado e carinho</w:t>
      </w:r>
      <w:r w:rsidRPr="00D60A5D">
        <w:rPr>
          <w:rFonts w:ascii="Arial" w:hAnsi="Arial" w:cs="Arial"/>
          <w:sz w:val="24"/>
          <w:szCs w:val="24"/>
        </w:rPr>
        <w:t>.</w:t>
      </w:r>
    </w:p>
    <w:p w14:paraId="23BA3198" w14:textId="6D874DF8" w:rsidR="006A429D" w:rsidRPr="006A429D" w:rsidRDefault="006A429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 xml:space="preserve">O plano de marketing digital tem como foco tornar o Petto mais conhecido, atrair usuários e consolidar sua presença no mercado. Para isso, serão utilizadas estratégias </w:t>
      </w:r>
      <w:r>
        <w:rPr>
          <w:rFonts w:ascii="Arial" w:hAnsi="Arial" w:cs="Arial"/>
          <w:sz w:val="24"/>
          <w:szCs w:val="24"/>
        </w:rPr>
        <w:t>n</w:t>
      </w:r>
      <w:r w:rsidRPr="00D60A5D">
        <w:rPr>
          <w:rFonts w:ascii="Arial" w:hAnsi="Arial" w:cs="Arial"/>
          <w:sz w:val="24"/>
          <w:szCs w:val="24"/>
        </w:rPr>
        <w:t>o modelo</w:t>
      </w:r>
      <w:r>
        <w:rPr>
          <w:rFonts w:ascii="Arial" w:hAnsi="Arial" w:cs="Arial"/>
          <w:sz w:val="24"/>
          <w:szCs w:val="24"/>
        </w:rPr>
        <w:t xml:space="preserve"> conhecido como </w:t>
      </w:r>
      <w:r w:rsidR="008101F1" w:rsidRPr="008101F1">
        <w:rPr>
          <w:rFonts w:ascii="Arial" w:hAnsi="Arial" w:cs="Arial"/>
          <w:sz w:val="24"/>
          <w:szCs w:val="24"/>
        </w:rPr>
        <w:t xml:space="preserve">formato </w:t>
      </w:r>
      <w:proofErr w:type="spellStart"/>
      <w:r w:rsidR="008101F1" w:rsidRPr="008101F1">
        <w:rPr>
          <w:rFonts w:ascii="Arial" w:hAnsi="Arial" w:cs="Arial"/>
          <w:sz w:val="24"/>
          <w:szCs w:val="24"/>
        </w:rPr>
        <w:t>freemium</w:t>
      </w:r>
      <w:proofErr w:type="spellEnd"/>
      <w:r w:rsidR="008101F1" w:rsidRPr="008101F1">
        <w:rPr>
          <w:rFonts w:ascii="Arial" w:hAnsi="Arial" w:cs="Arial"/>
          <w:sz w:val="24"/>
          <w:szCs w:val="24"/>
        </w:rPr>
        <w:t>: o usuário acessa funcionalidades básicas gratuitamente, com opção de migrar para um plano premium que desbloqueia recursos avançados. Um período de teste gratuito de 30 dias é disponibilizado para permitir que o usuário experimente a plataforma completa antes de qualquer decisão de pagamento.</w:t>
      </w:r>
    </w:p>
    <w:p w14:paraId="27466CE6" w14:textId="509E57B7" w:rsidR="00E77DBD" w:rsidRPr="00F4760E" w:rsidRDefault="00D60A5D" w:rsidP="00F4760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Além disso, a proposta inclui parcerias com clínicas veterinárias e pet shops, que podem ajudar na divulgação do sistema. Considerando o crescimento do mercado pet e o uso cada vez maior da tecnologia no dia a dia, o Petto apresenta boas oportunidades de crescimento.</w:t>
      </w:r>
    </w:p>
    <w:p w14:paraId="6E727763" w14:textId="1CADA666" w:rsidR="00F4760E" w:rsidRPr="00BE6836" w:rsidRDefault="00F4760E" w:rsidP="00BE6836">
      <w:pPr>
        <w:pStyle w:val="Legenda"/>
        <w:keepNext/>
        <w:spacing w:before="240" w:after="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5" w:name="_Toc230169988"/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lastRenderedPageBreak/>
        <w:t xml:space="preserve">Tabela 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2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Faturamento e crescimento estimado do mercado pet no Brasil</w:t>
      </w:r>
      <w:bookmarkEnd w:id="5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824"/>
      </w:tblGrid>
      <w:tr w:rsidR="008101F1" w:rsidRPr="008101F1" w14:paraId="159A5289" w14:textId="77777777" w:rsidTr="006A429D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D2F3D" w14:textId="7AC7150E" w:rsidR="008101F1" w:rsidRPr="008101F1" w:rsidRDefault="008101F1" w:rsidP="008101F1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Arial" w:hAnsi="Arial" w:cs="Arial"/>
                <w:color w:val="333333"/>
                <w:kern w:val="0"/>
                <w:lang w:eastAsia="pt-BR"/>
              </w:rPr>
            </w:pPr>
            <w:r w:rsidRPr="004431FA">
              <w:rPr>
                <w:rFonts w:ascii="Arial" w:eastAsia="Arial" w:hAnsi="Arial" w:cs="Arial"/>
                <w:b/>
                <w:bCs/>
                <w:color w:val="FFFFFF"/>
                <w:kern w:val="0"/>
                <w:sz w:val="28"/>
                <w:szCs w:val="28"/>
                <w:lang w:eastAsia="pt-BR"/>
              </w:rPr>
              <w:t>Dimensão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9F2F3" w14:textId="77777777" w:rsidR="008101F1" w:rsidRPr="008101F1" w:rsidRDefault="008101F1" w:rsidP="008101F1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Arial" w:hAnsi="Arial" w:cs="Arial"/>
                <w:color w:val="333333"/>
                <w:kern w:val="0"/>
                <w:lang w:eastAsia="pt-BR"/>
              </w:rPr>
            </w:pPr>
            <w:r w:rsidRPr="004431FA">
              <w:rPr>
                <w:rFonts w:ascii="Arial" w:eastAsia="Arial" w:hAnsi="Arial" w:cs="Arial"/>
                <w:b/>
                <w:bCs/>
                <w:color w:val="FFFFFF"/>
                <w:kern w:val="0"/>
                <w:sz w:val="28"/>
                <w:szCs w:val="28"/>
                <w:lang w:eastAsia="pt-BR"/>
              </w:rPr>
              <w:t>Dados-Chave</w:t>
            </w:r>
          </w:p>
        </w:tc>
      </w:tr>
      <w:tr w:rsidR="008101F1" w:rsidRPr="008101F1" w14:paraId="63D1D4BB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D07B7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Mercado Pet BR (2024)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DEF4A" w14:textId="77777777" w:rsidR="008101F1" w:rsidRPr="004431FA" w:rsidRDefault="008101F1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R$ 75,4 bilhões faturados | crescimento de 9,6% a.a.</w:t>
            </w:r>
          </w:p>
        </w:tc>
      </w:tr>
      <w:tr w:rsidR="008101F1" w:rsidRPr="008101F1" w14:paraId="70E18805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AE4AD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Projeção 2025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3730C" w14:textId="77777777" w:rsidR="008101F1" w:rsidRPr="004431FA" w:rsidRDefault="008101F1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R$ 77,3 bilhões (ABINPET / Instituto Pet Brasil)</w:t>
            </w:r>
          </w:p>
        </w:tc>
      </w:tr>
      <w:tr w:rsidR="008101F1" w:rsidRPr="008101F1" w14:paraId="17EEA7F3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C20FA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Projeção 2026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9E5B9" w14:textId="77777777" w:rsidR="008101F1" w:rsidRPr="004431FA" w:rsidRDefault="008101F1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Crescimento estimado de 9,6% | Superação de R$ 80 bilhões</w:t>
            </w:r>
          </w:p>
        </w:tc>
      </w:tr>
      <w:tr w:rsidR="008101F1" w:rsidRPr="008101F1" w14:paraId="281AF3CD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DE287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Pop. Pet Brasileira (2024)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8394C" w14:textId="77777777" w:rsidR="008101F1" w:rsidRPr="004431FA" w:rsidRDefault="008101F1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160,9 milhões de animais de estimação (3º maior do mundo)</w:t>
            </w:r>
          </w:p>
        </w:tc>
      </w:tr>
      <w:tr w:rsidR="008101F1" w:rsidRPr="008101F1" w14:paraId="20447380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7B51F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Média por residência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C4234" w14:textId="77777777" w:rsidR="008101F1" w:rsidRPr="004431FA" w:rsidRDefault="008101F1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1,8 animal de estimação por domicílio (IBGE)</w:t>
            </w:r>
          </w:p>
        </w:tc>
      </w:tr>
      <w:tr w:rsidR="008101F1" w:rsidRPr="008101F1" w14:paraId="3CA6A842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FA839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Usuários digitais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591C9" w14:textId="77777777" w:rsidR="008101F1" w:rsidRPr="004431FA" w:rsidRDefault="008101F1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93,8% dos tutores NUNCA usaram app de saúde pet</w:t>
            </w:r>
          </w:p>
        </w:tc>
      </w:tr>
      <w:tr w:rsidR="008101F1" w:rsidRPr="008101F1" w14:paraId="24E05F63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1B674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Aceitação da solução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16F1C" w14:textId="77777777" w:rsidR="008101F1" w:rsidRPr="004431FA" w:rsidRDefault="008101F1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93,8% consideram a carteira digital de vacinação útil</w:t>
            </w:r>
          </w:p>
        </w:tc>
      </w:tr>
      <w:tr w:rsidR="008101F1" w:rsidRPr="008101F1" w14:paraId="5CBFFFAC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8271D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Disposição de pagamento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16EB0" w14:textId="77777777" w:rsidR="008101F1" w:rsidRPr="004431FA" w:rsidRDefault="008101F1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81,3% dos respondentes dispostos a pagar valor acessível</w:t>
            </w:r>
          </w:p>
        </w:tc>
      </w:tr>
      <w:tr w:rsidR="008101F1" w:rsidRPr="008101F1" w14:paraId="3AE58050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049FE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Estabelecimentos pet BR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36D51" w14:textId="77777777" w:rsidR="008101F1" w:rsidRPr="004431FA" w:rsidRDefault="008101F1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Mais de 290 mil (pet shops, clínicas, hospitais veterinários)</w:t>
            </w:r>
          </w:p>
        </w:tc>
      </w:tr>
      <w:tr w:rsidR="008101F1" w:rsidRPr="008101F1" w14:paraId="1DC27F85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84645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Meta de usuários (6 meses)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C8A4D" w14:textId="77777777" w:rsidR="008101F1" w:rsidRPr="004431FA" w:rsidRDefault="008101F1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1.000 usuários ativos cadastrados</w:t>
            </w:r>
          </w:p>
        </w:tc>
      </w:tr>
      <w:tr w:rsidR="008101F1" w:rsidRPr="008101F1" w14:paraId="58EA07A1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2D919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Meta de parcerias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F6E60" w14:textId="77777777" w:rsidR="008101F1" w:rsidRPr="004431FA" w:rsidRDefault="008101F1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Mínimo de 5 parcerias estratégicas no 1º semestre</w:t>
            </w:r>
          </w:p>
        </w:tc>
      </w:tr>
      <w:tr w:rsidR="008101F1" w:rsidRPr="008101F1" w14:paraId="02CC0C96" w14:textId="77777777" w:rsidTr="006A429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39284" w14:textId="77777777" w:rsidR="008101F1" w:rsidRPr="004431FA" w:rsidRDefault="008101F1" w:rsidP="008101F1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Taxa de conversão-alvo</w:t>
            </w:r>
          </w:p>
        </w:tc>
        <w:tc>
          <w:tcPr>
            <w:tcW w:w="3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8A26D" w14:textId="77777777" w:rsidR="008101F1" w:rsidRPr="004431FA" w:rsidRDefault="008101F1" w:rsidP="00E77DBD">
            <w:pPr>
              <w:keepNext/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20% de usuários gratuitos para plano premium</w:t>
            </w:r>
          </w:p>
        </w:tc>
      </w:tr>
    </w:tbl>
    <w:p w14:paraId="538D1407" w14:textId="4BDB4711" w:rsidR="008101F1" w:rsidRDefault="00E77DBD" w:rsidP="00E77DBD">
      <w:pPr>
        <w:pStyle w:val="Legenda"/>
        <w:rPr>
          <w:rFonts w:ascii="Arial" w:hAnsi="Arial"/>
        </w:rPr>
      </w:pPr>
      <w:r w:rsidRPr="00F4760E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F4760E">
        <w:rPr>
          <w:rFonts w:cs="Times New Roman"/>
          <w:i w:val="0"/>
          <w:iCs w:val="0"/>
          <w:sz w:val="22"/>
          <w:szCs w:val="22"/>
        </w:rPr>
        <w:t xml:space="preserve">Elaborado pelos </w:t>
      </w:r>
      <w:r w:rsidR="00F4760E" w:rsidRPr="004431FA">
        <w:rPr>
          <w:rFonts w:cs="Times New Roman"/>
          <w:i w:val="0"/>
          <w:iCs w:val="0"/>
          <w:sz w:val="22"/>
          <w:szCs w:val="22"/>
        </w:rPr>
        <w:t>autores com base</w:t>
      </w:r>
      <w:r w:rsidR="00F4760E">
        <w:rPr>
          <w:rFonts w:cs="Times New Roman"/>
          <w:i w:val="0"/>
          <w:iCs w:val="0"/>
          <w:sz w:val="22"/>
          <w:szCs w:val="22"/>
        </w:rPr>
        <w:t xml:space="preserve"> </w:t>
      </w:r>
      <w:r w:rsidR="00F4760E" w:rsidRPr="00E77DBD">
        <w:rPr>
          <w:rFonts w:cs="Times New Roman"/>
          <w:i w:val="0"/>
          <w:iCs w:val="0"/>
          <w:sz w:val="22"/>
          <w:szCs w:val="22"/>
        </w:rPr>
        <w:t>em pesquisa aplicada (2026).</w:t>
      </w:r>
    </w:p>
    <w:p w14:paraId="22E12F66" w14:textId="77777777" w:rsidR="008101F1" w:rsidRDefault="008101F1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6338CB42" w14:textId="7F0FF86E" w:rsidR="00F4760E" w:rsidRPr="00404C5B" w:rsidRDefault="00F4760E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30772047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Análise de Ambiente</w:t>
      </w:r>
      <w:bookmarkEnd w:id="6"/>
    </w:p>
    <w:p w14:paraId="6A19964F" w14:textId="118F46E6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A análise de ambiente busca</w:t>
      </w:r>
      <w:r w:rsidR="0010687B">
        <w:rPr>
          <w:rFonts w:ascii="Arial" w:hAnsi="Arial" w:cs="Arial"/>
          <w:sz w:val="24"/>
          <w:szCs w:val="24"/>
        </w:rPr>
        <w:t xml:space="preserve"> examinar e </w:t>
      </w:r>
      <w:r w:rsidRPr="00D60A5D">
        <w:rPr>
          <w:rFonts w:ascii="Arial" w:hAnsi="Arial" w:cs="Arial"/>
          <w:sz w:val="24"/>
          <w:szCs w:val="24"/>
        </w:rPr>
        <w:t>entender os fatores</w:t>
      </w:r>
      <w:r w:rsidR="006A429D">
        <w:rPr>
          <w:rFonts w:ascii="Arial" w:hAnsi="Arial" w:cs="Arial"/>
          <w:sz w:val="24"/>
          <w:szCs w:val="24"/>
        </w:rPr>
        <w:t xml:space="preserve"> externos e internos</w:t>
      </w:r>
      <w:r w:rsidRPr="00D60A5D">
        <w:rPr>
          <w:rFonts w:ascii="Arial" w:hAnsi="Arial" w:cs="Arial"/>
          <w:sz w:val="24"/>
          <w:szCs w:val="24"/>
        </w:rPr>
        <w:t xml:space="preserve"> que </w:t>
      </w:r>
      <w:r w:rsidR="0010687B">
        <w:rPr>
          <w:rFonts w:ascii="Arial" w:hAnsi="Arial" w:cs="Arial"/>
          <w:sz w:val="24"/>
          <w:szCs w:val="24"/>
        </w:rPr>
        <w:t>influenciam o posicionamento e</w:t>
      </w:r>
      <w:r w:rsidRPr="00D60A5D">
        <w:rPr>
          <w:rFonts w:ascii="Arial" w:hAnsi="Arial" w:cs="Arial"/>
          <w:sz w:val="24"/>
          <w:szCs w:val="24"/>
        </w:rPr>
        <w:t xml:space="preserve"> o desempenho do Petto no mercado. No cenário externo, um ponto positivo é o crescimento constante do setor pet no Brasil, acompanhado pelo aumento da preocupação dos tutores com a saúde e o bem-estar dos animais.</w:t>
      </w:r>
    </w:p>
    <w:p w14:paraId="72A84B4F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Outro fator importante é o uso frequente da internet e de dispositivos móveis, o que facilita a adoção de soluções digitais como o Petto. Por outro lado, também existem desafios, como a presença de concorrentes e a necessidade de se destacar no mercado.</w:t>
      </w:r>
    </w:p>
    <w:p w14:paraId="3D5E0425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lastRenderedPageBreak/>
        <w:t>Já no ambiente interno, o Petto apresenta como pontos fortes a proposta de organização, praticidade e foco na necessidade real dos usuários. No entanto, por se tratar de um projeto em desenvolvimento, ainda enfrenta desafios relacionados à divulgação e conquista de usuários.</w:t>
      </w:r>
    </w:p>
    <w:p w14:paraId="447D70CE" w14:textId="52A0E0F1" w:rsidR="0010687B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Com isso, essa análise ajuda a identificar tanto as oportunidades quanto os obstáculos, permitindo que as estratégias de marketing sejam mais bem direcionadas.</w:t>
      </w:r>
      <w:r w:rsidR="0010687B">
        <w:rPr>
          <w:rFonts w:ascii="Arial" w:hAnsi="Arial" w:cs="Arial"/>
          <w:sz w:val="24"/>
          <w:szCs w:val="24"/>
        </w:rPr>
        <w:t xml:space="preserve"> Dito isso foram utilizadas </w:t>
      </w:r>
      <w:r w:rsidR="0010687B" w:rsidRPr="0010687B">
        <w:rPr>
          <w:rFonts w:ascii="Arial" w:hAnsi="Arial" w:cs="Arial"/>
          <w:sz w:val="24"/>
          <w:szCs w:val="24"/>
        </w:rPr>
        <w:t xml:space="preserve">as ferramentas de análise </w:t>
      </w:r>
      <w:proofErr w:type="spellStart"/>
      <w:r w:rsidR="0010687B" w:rsidRPr="0010687B">
        <w:rPr>
          <w:rFonts w:ascii="Arial" w:hAnsi="Arial" w:cs="Arial"/>
          <w:sz w:val="24"/>
          <w:szCs w:val="24"/>
        </w:rPr>
        <w:t>macroambiental</w:t>
      </w:r>
      <w:proofErr w:type="spellEnd"/>
      <w:r w:rsidR="0010687B" w:rsidRPr="0010687B">
        <w:rPr>
          <w:rFonts w:ascii="Arial" w:hAnsi="Arial" w:cs="Arial"/>
          <w:sz w:val="24"/>
          <w:szCs w:val="24"/>
        </w:rPr>
        <w:t xml:space="preserve"> (PEST) e </w:t>
      </w:r>
      <w:proofErr w:type="spellStart"/>
      <w:r w:rsidR="0010687B" w:rsidRPr="0010687B">
        <w:rPr>
          <w:rFonts w:ascii="Arial" w:hAnsi="Arial" w:cs="Arial"/>
          <w:sz w:val="24"/>
          <w:szCs w:val="24"/>
        </w:rPr>
        <w:t>microambiental</w:t>
      </w:r>
      <w:proofErr w:type="spellEnd"/>
      <w:r w:rsidR="0010687B" w:rsidRPr="0010687B">
        <w:rPr>
          <w:rFonts w:ascii="Arial" w:hAnsi="Arial" w:cs="Arial"/>
          <w:sz w:val="24"/>
          <w:szCs w:val="24"/>
        </w:rPr>
        <w:t xml:space="preserve"> (5 Forças de Porter), complementadas pela matriz SWOT.</w:t>
      </w:r>
    </w:p>
    <w:p w14:paraId="1A4C74C1" w14:textId="77777777" w:rsidR="0010687B" w:rsidRDefault="0010687B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3937045F" w14:textId="15A57A35" w:rsidR="00F4760E" w:rsidRPr="00404C5B" w:rsidRDefault="00F4760E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30772048"/>
      <w:r w:rsidRPr="00404C5B">
        <w:rPr>
          <w:rFonts w:ascii="Arial" w:hAnsi="Arial" w:cs="Arial"/>
          <w:b/>
          <w:bCs/>
          <w:color w:val="auto"/>
          <w:sz w:val="28"/>
          <w:szCs w:val="28"/>
        </w:rPr>
        <w:t xml:space="preserve">Análise </w:t>
      </w:r>
      <w:proofErr w:type="spellStart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Macroambiental</w:t>
      </w:r>
      <w:proofErr w:type="spellEnd"/>
      <w:r w:rsidRPr="00404C5B">
        <w:rPr>
          <w:rFonts w:ascii="Arial" w:hAnsi="Arial" w:cs="Arial"/>
          <w:b/>
          <w:bCs/>
          <w:color w:val="auto"/>
          <w:sz w:val="28"/>
          <w:szCs w:val="28"/>
        </w:rPr>
        <w:t xml:space="preserve"> – PEST</w:t>
      </w:r>
      <w:bookmarkEnd w:id="7"/>
    </w:p>
    <w:p w14:paraId="2490FB57" w14:textId="3C99C6FC" w:rsidR="00E77DBD" w:rsidRPr="00BE6836" w:rsidRDefault="00E77DBD" w:rsidP="00BE6836">
      <w:pPr>
        <w:pStyle w:val="Legenda"/>
        <w:keepNext/>
        <w:spacing w:before="240" w:after="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8" w:name="_Toc230169989"/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Tabela </w:t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3</w:t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</w:t>
      </w:r>
      <w:r w:rsidR="00F4760E" w:rsidRPr="00BE6836">
        <w:rPr>
          <w:rFonts w:ascii="Arial" w:hAnsi="Arial"/>
          <w:b/>
          <w:bCs/>
          <w:i w:val="0"/>
          <w:iCs w:val="0"/>
          <w:sz w:val="22"/>
          <w:szCs w:val="22"/>
        </w:rPr>
        <w:t>Análise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 </w:t>
      </w:r>
      <w:proofErr w:type="spellStart"/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>Macroambiental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3F42" w:rsidRPr="00803F42" w14:paraId="1F86A3B3" w14:textId="77777777" w:rsidTr="00C541C9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8E7E8" w14:textId="77777777" w:rsidR="00803F42" w:rsidRPr="00803F42" w:rsidRDefault="00803F42" w:rsidP="00803F42">
            <w:pPr>
              <w:pStyle w:val="Standard"/>
              <w:jc w:val="center"/>
              <w:rPr>
                <w:noProof/>
              </w:rPr>
            </w:pPr>
            <w:r w:rsidRPr="00682114">
              <w:rPr>
                <w:rFonts w:ascii="Arial" w:hAnsi="Arial" w:cs="Arial"/>
                <w:b/>
                <w:bCs/>
                <w:noProof/>
                <w:color w:val="FFFFFF" w:themeColor="background1"/>
                <w:sz w:val="28"/>
                <w:szCs w:val="28"/>
              </w:rPr>
              <w:t>Fator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59736" w14:textId="77777777" w:rsidR="00803F42" w:rsidRPr="00803F42" w:rsidRDefault="00803F42" w:rsidP="00803F42">
            <w:pPr>
              <w:pStyle w:val="Standard"/>
              <w:jc w:val="center"/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</w:pPr>
            <w:r w:rsidRPr="00682114">
              <w:rPr>
                <w:rFonts w:ascii="Arial" w:hAnsi="Arial" w:cs="Arial"/>
                <w:b/>
                <w:bCs/>
                <w:noProof/>
                <w:color w:val="FFFFFF" w:themeColor="background1"/>
                <w:sz w:val="28"/>
                <w:szCs w:val="28"/>
              </w:rPr>
              <w:t>Influência no Petto</w:t>
            </w:r>
          </w:p>
        </w:tc>
      </w:tr>
      <w:tr w:rsidR="00803F42" w:rsidRPr="00803F42" w14:paraId="41CF3395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2BC88" w14:textId="77777777" w:rsidR="00803F42" w:rsidRPr="00803F42" w:rsidRDefault="00803F42" w:rsidP="00803F42">
            <w:pPr>
              <w:pStyle w:val="Standard"/>
              <w:jc w:val="both"/>
              <w:rPr>
                <w:noProof/>
              </w:rPr>
            </w:pPr>
            <w:r w:rsidRPr="00803F42">
              <w:rPr>
                <w:rFonts w:ascii="Arial" w:hAnsi="Arial" w:cs="Arial"/>
                <w:sz w:val="24"/>
                <w:szCs w:val="24"/>
              </w:rPr>
              <w:t>Político-Legal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77138" w14:textId="77777777" w:rsidR="00803F42" w:rsidRPr="004431FA" w:rsidRDefault="00803F42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Discussões sobre regulamentação de dados (LGPD) exigem atenção ao armazenamento de informações dos pets e dos tutores. A ausência de regulação específica para saúde animal digital representa oportunidade de liderança por boas práticas.</w:t>
            </w:r>
          </w:p>
        </w:tc>
      </w:tr>
      <w:tr w:rsidR="00803F42" w:rsidRPr="00803F42" w14:paraId="2ECCBBA6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AA47C" w14:textId="77777777" w:rsidR="00803F42" w:rsidRPr="00803F42" w:rsidRDefault="00803F42" w:rsidP="00803F42">
            <w:pPr>
              <w:pStyle w:val="Standard"/>
              <w:jc w:val="both"/>
              <w:rPr>
                <w:noProof/>
              </w:rPr>
            </w:pPr>
            <w:r w:rsidRPr="00803F42">
              <w:rPr>
                <w:rFonts w:ascii="Arial" w:hAnsi="Arial" w:cs="Arial"/>
                <w:sz w:val="24"/>
                <w:szCs w:val="24"/>
              </w:rPr>
              <w:t>Econômico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4FC37" w14:textId="77777777" w:rsidR="00803F42" w:rsidRPr="004431FA" w:rsidRDefault="00803F42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Crescimento do mercado pet mesmo em cenários adversos demonstra resiliência do setor. O modelo freemium mitiga barreiras de preço. A inflação e câmbio impactam custos de infraestrutura digital.</w:t>
            </w:r>
          </w:p>
        </w:tc>
      </w:tr>
      <w:tr w:rsidR="00803F42" w:rsidRPr="00803F42" w14:paraId="170A1F42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797D5" w14:textId="77777777" w:rsidR="00803F42" w:rsidRPr="00803F42" w:rsidRDefault="00803F42" w:rsidP="00803F42">
            <w:pPr>
              <w:pStyle w:val="Standard"/>
              <w:jc w:val="both"/>
              <w:rPr>
                <w:noProof/>
              </w:rPr>
            </w:pPr>
            <w:r w:rsidRPr="00803F42">
              <w:rPr>
                <w:rFonts w:ascii="Arial" w:hAnsi="Arial" w:cs="Arial"/>
                <w:sz w:val="24"/>
                <w:szCs w:val="24"/>
              </w:rPr>
              <w:t>Sociocultural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8BFFC" w14:textId="77777777" w:rsidR="00803F42" w:rsidRPr="004431FA" w:rsidRDefault="00803F42" w:rsidP="004431FA">
            <w:pPr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A humanização dos pets é tendência irreversível. Tutores investem cada vez mais em saúde preventiva. Jovens de 18 a 35 anos — público digitalizado — dominam a posse de animais.</w:t>
            </w:r>
          </w:p>
        </w:tc>
      </w:tr>
      <w:tr w:rsidR="00803F42" w:rsidRPr="00803F42" w14:paraId="4C5D131D" w14:textId="77777777" w:rsidTr="00C541C9">
        <w:trPr>
          <w:trHeight w:val="884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DF26D" w14:textId="77777777" w:rsidR="00803F42" w:rsidRPr="00803F42" w:rsidRDefault="00803F42" w:rsidP="00803F42">
            <w:pPr>
              <w:pStyle w:val="Standard"/>
              <w:jc w:val="both"/>
              <w:rPr>
                <w:noProof/>
              </w:rPr>
            </w:pPr>
            <w:r w:rsidRPr="00803F42">
              <w:rPr>
                <w:rFonts w:ascii="Arial" w:hAnsi="Arial" w:cs="Arial"/>
                <w:sz w:val="24"/>
                <w:szCs w:val="24"/>
              </w:rPr>
              <w:t>Tecnológico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A3C6F" w14:textId="77777777" w:rsidR="00803F42" w:rsidRPr="004431FA" w:rsidRDefault="00803F42" w:rsidP="00E77DBD">
            <w:pPr>
              <w:keepNext/>
              <w:widowControl/>
              <w:suppressAutoHyphens w:val="0"/>
              <w:autoSpaceDN/>
              <w:jc w:val="both"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4431FA">
              <w:rPr>
                <w:rFonts w:ascii="Arial" w:eastAsia="Calibri" w:hAnsi="Arial" w:cs="Arial"/>
                <w:kern w:val="0"/>
                <w:sz w:val="24"/>
                <w:szCs w:val="24"/>
              </w:rPr>
              <w:t>PWA é tecnologia madura, adotada por empresas como Uber, Pinterest e Twitter. Crescimento de 30%+ no e-commerce pet em 2024. Telemedicina veterinária e coleiras inteligentes apontam para digitalização crescente do setor.</w:t>
            </w:r>
          </w:p>
        </w:tc>
      </w:tr>
    </w:tbl>
    <w:p w14:paraId="074FAB42" w14:textId="63E4A95F" w:rsidR="0010687B" w:rsidRDefault="00E77DBD" w:rsidP="00E77DBD">
      <w:pPr>
        <w:pStyle w:val="Legenda"/>
        <w:rPr>
          <w:rFonts w:ascii="Arial" w:hAnsi="Arial"/>
        </w:rPr>
      </w:pPr>
      <w:r w:rsidRPr="00F4760E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F4760E">
        <w:rPr>
          <w:rFonts w:cs="Times New Roman"/>
          <w:i w:val="0"/>
          <w:iCs w:val="0"/>
          <w:sz w:val="22"/>
          <w:szCs w:val="22"/>
        </w:rPr>
        <w:t xml:space="preserve">Elaborado </w:t>
      </w:r>
      <w:r w:rsidR="00F4760E" w:rsidRPr="004431FA">
        <w:rPr>
          <w:rFonts w:cs="Times New Roman"/>
          <w:i w:val="0"/>
          <w:iCs w:val="0"/>
          <w:sz w:val="22"/>
          <w:szCs w:val="22"/>
        </w:rPr>
        <w:t>autores com base</w:t>
      </w:r>
      <w:r w:rsidR="00F4760E">
        <w:rPr>
          <w:rFonts w:cs="Times New Roman"/>
          <w:i w:val="0"/>
          <w:iCs w:val="0"/>
          <w:sz w:val="22"/>
          <w:szCs w:val="22"/>
        </w:rPr>
        <w:t xml:space="preserve"> </w:t>
      </w:r>
      <w:r w:rsidR="00F4760E" w:rsidRPr="00E77DBD">
        <w:rPr>
          <w:rFonts w:cs="Times New Roman"/>
          <w:i w:val="0"/>
          <w:iCs w:val="0"/>
          <w:sz w:val="22"/>
          <w:szCs w:val="22"/>
        </w:rPr>
        <w:t>em pesquisa aplicada (2026).</w:t>
      </w:r>
    </w:p>
    <w:p w14:paraId="3DB69C18" w14:textId="77777777" w:rsidR="0010687B" w:rsidRDefault="0010687B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1EF97FAB" w14:textId="77777777" w:rsidR="00F4760E" w:rsidRDefault="00F4760E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6E9676EA" w14:textId="16AE4F8F" w:rsidR="00F4760E" w:rsidRPr="00404C5B" w:rsidRDefault="00F4760E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30772049"/>
      <w:r w:rsidRPr="00404C5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Análise SWOT do Projeto</w:t>
      </w:r>
      <w:bookmarkEnd w:id="9"/>
    </w:p>
    <w:p w14:paraId="07800558" w14:textId="687FF886" w:rsidR="00FC5E37" w:rsidRPr="00AB18FB" w:rsidRDefault="00AB18FB" w:rsidP="00AB18FB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6B0F1C">
        <w:rPr>
          <w:rFonts w:ascii="Arial" w:hAnsi="Arial" w:cs="Arial"/>
          <w:sz w:val="24"/>
          <w:szCs w:val="24"/>
        </w:rPr>
        <w:t xml:space="preserve">Na figura </w:t>
      </w:r>
      <w:r>
        <w:rPr>
          <w:rFonts w:ascii="Arial" w:hAnsi="Arial" w:cs="Arial"/>
          <w:sz w:val="24"/>
          <w:szCs w:val="24"/>
        </w:rPr>
        <w:t>a seguir</w:t>
      </w:r>
      <w:r w:rsidRPr="006B0F1C">
        <w:rPr>
          <w:rFonts w:ascii="Arial" w:hAnsi="Arial" w:cs="Arial"/>
          <w:sz w:val="24"/>
          <w:szCs w:val="24"/>
        </w:rPr>
        <w:t xml:space="preserve"> temos análise SWOT do aplicativo Petto, apresentando os pontos fortes, fraquezas, oportunidades e ameaças identificados, com suas respectivas ações estratégicas, prazos e responsáveis.</w:t>
      </w:r>
    </w:p>
    <w:p w14:paraId="5CE098C4" w14:textId="4257B31D" w:rsidR="00D36C9A" w:rsidRPr="00BE6836" w:rsidRDefault="00D36C9A" w:rsidP="00BE6836">
      <w:pPr>
        <w:pStyle w:val="Legenda"/>
        <w:keepNext/>
        <w:spacing w:before="240" w:after="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10" w:name="_Toc230169949"/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Figura 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Figura \* ARABIC </w:instrTex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7A3864">
        <w:rPr>
          <w:rFonts w:ascii="Arial" w:hAnsi="Arial"/>
          <w:b/>
          <w:bCs/>
          <w:i w:val="0"/>
          <w:iCs w:val="0"/>
          <w:noProof/>
          <w:sz w:val="22"/>
          <w:szCs w:val="22"/>
        </w:rPr>
        <w:t>1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Análise de SWOT da Aplicação Petto</w:t>
      </w:r>
      <w:bookmarkEnd w:id="10"/>
    </w:p>
    <w:p w14:paraId="7BC06DA1" w14:textId="77777777" w:rsidR="00B82722" w:rsidRDefault="00B82722" w:rsidP="00B82722">
      <w:pPr>
        <w:pStyle w:val="Standard"/>
        <w:keepNext/>
        <w:jc w:val="both"/>
      </w:pPr>
      <w:r w:rsidRPr="002A0692">
        <w:rPr>
          <w:noProof/>
        </w:rPr>
        <w:drawing>
          <wp:inline distT="0" distB="0" distL="0" distR="0" wp14:anchorId="33192ADA" wp14:editId="678DB6B3">
            <wp:extent cx="5400040" cy="703580"/>
            <wp:effectExtent l="0" t="0" r="0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C3BC" w14:textId="77777777" w:rsidR="00B82722" w:rsidRDefault="00B82722" w:rsidP="00B82722">
      <w:pPr>
        <w:pStyle w:val="Standard"/>
        <w:jc w:val="both"/>
      </w:pPr>
      <w:r w:rsidRPr="002A0692">
        <w:rPr>
          <w:noProof/>
        </w:rPr>
        <w:drawing>
          <wp:inline distT="0" distB="0" distL="0" distR="0" wp14:anchorId="42A6D222" wp14:editId="14D84BC7">
            <wp:extent cx="5400040" cy="57213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BBB9" w14:textId="77777777" w:rsidR="00B82722" w:rsidRDefault="00B82722" w:rsidP="00B82722">
      <w:pPr>
        <w:pStyle w:val="Standard"/>
        <w:jc w:val="both"/>
      </w:pPr>
      <w:r w:rsidRPr="009A6B30">
        <w:rPr>
          <w:noProof/>
        </w:rPr>
        <w:drawing>
          <wp:inline distT="0" distB="0" distL="0" distR="0" wp14:anchorId="48DFDA93" wp14:editId="4ED1059B">
            <wp:extent cx="5400040" cy="57594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5311" w14:textId="77777777" w:rsidR="00B82722" w:rsidRDefault="00B82722" w:rsidP="00B82722">
      <w:pPr>
        <w:pStyle w:val="Standard"/>
        <w:spacing w:after="0"/>
        <w:jc w:val="both"/>
      </w:pPr>
      <w:r w:rsidRPr="009A6B30">
        <w:rPr>
          <w:noProof/>
        </w:rPr>
        <w:drawing>
          <wp:inline distT="0" distB="0" distL="0" distR="0" wp14:anchorId="43D0DABC" wp14:editId="3E642674">
            <wp:extent cx="5400040" cy="581660"/>
            <wp:effectExtent l="0" t="0" r="0" b="889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891E" w14:textId="77777777" w:rsidR="00B82722" w:rsidRDefault="00B82722" w:rsidP="00B82722">
      <w:pPr>
        <w:pStyle w:val="Standard"/>
        <w:jc w:val="both"/>
      </w:pPr>
      <w:r w:rsidRPr="008B56B7">
        <w:rPr>
          <w:b/>
          <w:bCs/>
        </w:rPr>
        <w:t>Fonte:</w:t>
      </w:r>
      <w:r>
        <w:t xml:space="preserve"> </w:t>
      </w:r>
      <w:r w:rsidRPr="00AA1284">
        <w:t>Elaborado pelos autores com base em pesquisa aplicada</w:t>
      </w:r>
      <w:r>
        <w:t xml:space="preserve"> (2026)</w:t>
      </w:r>
      <w:r w:rsidRPr="008B56B7">
        <w:t>.</w:t>
      </w:r>
    </w:p>
    <w:p w14:paraId="2497EA17" w14:textId="77777777" w:rsidR="00B82722" w:rsidRDefault="00B82722" w:rsidP="00AB18FB">
      <w:pPr>
        <w:pStyle w:val="Standard"/>
        <w:spacing w:after="0"/>
        <w:jc w:val="both"/>
      </w:pPr>
    </w:p>
    <w:p w14:paraId="56C0930D" w14:textId="72F61572" w:rsidR="00FC5E37" w:rsidRPr="00404C5B" w:rsidRDefault="00FC5E37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30772050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Pesquisa – Público-alvo</w:t>
      </w:r>
      <w:bookmarkEnd w:id="11"/>
    </w:p>
    <w:p w14:paraId="1EE281AC" w14:textId="77777777" w:rsidR="00803F42" w:rsidRDefault="00473B92" w:rsidP="00B82722">
      <w:pPr>
        <w:pStyle w:val="Standard"/>
        <w:rPr>
          <w:rFonts w:ascii="Arial" w:hAnsi="Arial" w:cs="Arial"/>
          <w:sz w:val="24"/>
          <w:szCs w:val="24"/>
        </w:rPr>
      </w:pPr>
      <w:r w:rsidRPr="00473B92">
        <w:rPr>
          <w:rFonts w:ascii="Arial" w:hAnsi="Arial" w:cs="Arial"/>
          <w:sz w:val="24"/>
          <w:szCs w:val="24"/>
        </w:rPr>
        <w:t xml:space="preserve">A pesquisa de público-alvo </w:t>
      </w:r>
      <w:r w:rsidR="00803F42">
        <w:rPr>
          <w:rFonts w:ascii="Arial" w:hAnsi="Arial" w:cs="Arial"/>
          <w:sz w:val="24"/>
          <w:szCs w:val="24"/>
        </w:rPr>
        <w:t xml:space="preserve">do Petto </w:t>
      </w:r>
      <w:r w:rsidRPr="00473B92">
        <w:rPr>
          <w:rFonts w:ascii="Arial" w:hAnsi="Arial" w:cs="Arial"/>
          <w:sz w:val="24"/>
          <w:szCs w:val="24"/>
        </w:rPr>
        <w:t xml:space="preserve">foi realizada por meio de um questionário </w:t>
      </w:r>
      <w:r w:rsidR="00803F42">
        <w:rPr>
          <w:rFonts w:ascii="Arial" w:hAnsi="Arial" w:cs="Arial"/>
          <w:sz w:val="24"/>
          <w:szCs w:val="24"/>
        </w:rPr>
        <w:t xml:space="preserve">estruturado e </w:t>
      </w:r>
      <w:r w:rsidRPr="00473B92">
        <w:rPr>
          <w:rFonts w:ascii="Arial" w:hAnsi="Arial" w:cs="Arial"/>
          <w:sz w:val="24"/>
          <w:szCs w:val="24"/>
        </w:rPr>
        <w:t>aplicado online, contando com a participação de 16 respondentes. O</w:t>
      </w:r>
      <w:r w:rsidR="00803F42">
        <w:rPr>
          <w:rFonts w:ascii="Arial" w:hAnsi="Arial" w:cs="Arial"/>
          <w:sz w:val="24"/>
          <w:szCs w:val="24"/>
        </w:rPr>
        <w:t xml:space="preserve"> instrumento foi elaborado com o</w:t>
      </w:r>
      <w:r w:rsidRPr="00473B92">
        <w:rPr>
          <w:rFonts w:ascii="Arial" w:hAnsi="Arial" w:cs="Arial"/>
          <w:sz w:val="24"/>
          <w:szCs w:val="24"/>
        </w:rPr>
        <w:t xml:space="preserve"> objetivo </w:t>
      </w:r>
      <w:r w:rsidR="00803F42">
        <w:rPr>
          <w:rFonts w:ascii="Arial" w:hAnsi="Arial" w:cs="Arial"/>
          <w:sz w:val="24"/>
          <w:szCs w:val="24"/>
        </w:rPr>
        <w:t>de</w:t>
      </w:r>
      <w:r w:rsidRPr="00473B92">
        <w:rPr>
          <w:rFonts w:ascii="Arial" w:hAnsi="Arial" w:cs="Arial"/>
          <w:sz w:val="24"/>
          <w:szCs w:val="24"/>
        </w:rPr>
        <w:t xml:space="preserve"> identificar o perfil </w:t>
      </w:r>
      <w:r w:rsidR="00803F42">
        <w:rPr>
          <w:rFonts w:ascii="Arial" w:hAnsi="Arial" w:cs="Arial"/>
          <w:sz w:val="24"/>
          <w:szCs w:val="24"/>
        </w:rPr>
        <w:t xml:space="preserve">sociodemográfico </w:t>
      </w:r>
      <w:r w:rsidRPr="00473B92">
        <w:rPr>
          <w:rFonts w:ascii="Arial" w:hAnsi="Arial" w:cs="Arial"/>
          <w:sz w:val="24"/>
          <w:szCs w:val="24"/>
        </w:rPr>
        <w:t xml:space="preserve">dos potenciais usuários, compreender seus hábitos relacionados ao cuidado com animais de estimação e avaliar a receptividade à solução proposta. </w:t>
      </w:r>
    </w:p>
    <w:p w14:paraId="50BB29D8" w14:textId="1D76311B" w:rsidR="00B82722" w:rsidRPr="00803F42" w:rsidRDefault="00803F42" w:rsidP="00803F42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803F42">
        <w:rPr>
          <w:rFonts w:ascii="Arial" w:eastAsia="Calibri" w:hAnsi="Arial" w:cs="Arial"/>
          <w:kern w:val="0"/>
          <w:sz w:val="24"/>
          <w:szCs w:val="24"/>
        </w:rPr>
        <w:t>Embora a amostra seja de caráter exploratório — adequada à fase inicial do projeto — os resultados obtidos são altamente convergentes com tendências apontadas por pesquisas nacionais do setor (ABINPET, Instituto Pet Brasil, SEBRAE), o que reforça a representatividade dos dados coletados.</w:t>
      </w:r>
      <w:r>
        <w:rPr>
          <w:rFonts w:ascii="Arial" w:eastAsia="Calibri" w:hAnsi="Arial" w:cs="Arial"/>
          <w:kern w:val="0"/>
          <w:sz w:val="24"/>
          <w:szCs w:val="24"/>
        </w:rPr>
        <w:t xml:space="preserve"> </w:t>
      </w:r>
      <w:r w:rsidR="00473B92" w:rsidRPr="00473B92">
        <w:rPr>
          <w:rFonts w:ascii="Arial" w:hAnsi="Arial" w:cs="Arial"/>
          <w:sz w:val="24"/>
          <w:szCs w:val="24"/>
        </w:rPr>
        <w:t>A seguir, são apresentados os principais resultados obtidos</w:t>
      </w:r>
    </w:p>
    <w:p w14:paraId="2F5CFD82" w14:textId="77777777" w:rsidR="00803F42" w:rsidRDefault="00803F42" w:rsidP="00BE6836">
      <w:pPr>
        <w:pStyle w:val="Standard"/>
        <w:spacing w:before="240" w:after="240"/>
      </w:pPr>
    </w:p>
    <w:p w14:paraId="78000FFE" w14:textId="14DD4688" w:rsidR="00FC5E37" w:rsidRPr="00404C5B" w:rsidRDefault="00FC5E37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30772051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Perfil Demográfico</w:t>
      </w:r>
      <w:bookmarkEnd w:id="12"/>
    </w:p>
    <w:p w14:paraId="10F67DF4" w14:textId="1F6F954D" w:rsidR="00682114" w:rsidRPr="00682114" w:rsidRDefault="00682114" w:rsidP="00BE6836">
      <w:pPr>
        <w:pStyle w:val="Legenda"/>
        <w:keepNext/>
        <w:spacing w:after="240"/>
        <w:jc w:val="both"/>
        <w:rPr>
          <w:rFonts w:ascii="Arial" w:hAnsi="Arial"/>
          <w:b/>
          <w:bCs/>
          <w:sz w:val="22"/>
          <w:szCs w:val="22"/>
        </w:rPr>
      </w:pPr>
      <w:r w:rsidRPr="00682114">
        <w:rPr>
          <w:rFonts w:ascii="Arial" w:hAnsi="Arial"/>
          <w:i w:val="0"/>
          <w:iCs w:val="0"/>
        </w:rPr>
        <w:t xml:space="preserve">A figura </w:t>
      </w:r>
      <w:r w:rsidR="00BE6836">
        <w:rPr>
          <w:rFonts w:ascii="Arial" w:hAnsi="Arial"/>
          <w:i w:val="0"/>
          <w:iCs w:val="0"/>
        </w:rPr>
        <w:t xml:space="preserve">2 e a Tabela 4 </w:t>
      </w:r>
      <w:r w:rsidRPr="00682114">
        <w:rPr>
          <w:rFonts w:ascii="Arial" w:hAnsi="Arial"/>
          <w:i w:val="0"/>
          <w:iCs w:val="0"/>
        </w:rPr>
        <w:t>apresenta</w:t>
      </w:r>
      <w:r w:rsidR="00BE6836">
        <w:rPr>
          <w:rFonts w:ascii="Arial" w:hAnsi="Arial"/>
          <w:i w:val="0"/>
          <w:iCs w:val="0"/>
        </w:rPr>
        <w:t>m</w:t>
      </w:r>
      <w:r w:rsidRPr="00682114">
        <w:rPr>
          <w:rFonts w:ascii="Arial" w:hAnsi="Arial"/>
          <w:i w:val="0"/>
          <w:iCs w:val="0"/>
        </w:rPr>
        <w:t xml:space="preserve"> a distribuição etária dos participantes da pesquisa. Observa-se predominância de jovens adultos entre 18 e 25 anos (31,3%), seguida pelas faixas de 26 a 35 anos e 36 a 45 anos, ambas com 25%</w:t>
      </w:r>
      <w:r w:rsidR="00E77DBD">
        <w:rPr>
          <w:rFonts w:ascii="Arial" w:hAnsi="Arial"/>
          <w:i w:val="0"/>
          <w:iCs w:val="0"/>
        </w:rPr>
        <w:t xml:space="preserve"> </w:t>
      </w:r>
      <w:r w:rsidR="00E77DBD">
        <w:rPr>
          <w:rFonts w:ascii="Arial" w:hAnsi="Arial"/>
          <w:i w:val="0"/>
          <w:iCs w:val="0"/>
        </w:rPr>
        <w:lastRenderedPageBreak/>
        <w:t>d</w:t>
      </w:r>
      <w:r w:rsidRPr="00682114">
        <w:rPr>
          <w:rFonts w:ascii="Arial" w:hAnsi="Arial"/>
          <w:i w:val="0"/>
          <w:iCs w:val="0"/>
        </w:rPr>
        <w:t>os respondentes. Os dados demonstram diversidade etária entre os participantes</w:t>
      </w:r>
    </w:p>
    <w:p w14:paraId="56F5FF7C" w14:textId="584C2691" w:rsidR="00D36C9A" w:rsidRPr="00BE6836" w:rsidRDefault="00D36C9A" w:rsidP="00BE6836">
      <w:pPr>
        <w:pStyle w:val="Legenda"/>
        <w:keepNext/>
        <w:spacing w:before="240" w:after="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13" w:name="_Toc230169950"/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Figura 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Figura \* ARABIC </w:instrTex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7A3864">
        <w:rPr>
          <w:rFonts w:ascii="Arial" w:hAnsi="Arial"/>
          <w:b/>
          <w:bCs/>
          <w:i w:val="0"/>
          <w:iCs w:val="0"/>
          <w:noProof/>
          <w:sz w:val="22"/>
          <w:szCs w:val="22"/>
        </w:rPr>
        <w:t>2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Perfil Demográfico dos Respondentes</w:t>
      </w:r>
      <w:bookmarkEnd w:id="13"/>
    </w:p>
    <w:p w14:paraId="5D6A8B98" w14:textId="2DFAF29C" w:rsidR="00E77DBD" w:rsidRDefault="00682114" w:rsidP="00BE6836">
      <w:pPr>
        <w:pStyle w:val="Standard"/>
        <w:keepNext/>
        <w:jc w:val="both"/>
      </w:pPr>
      <w:r>
        <w:rPr>
          <w:noProof/>
        </w:rPr>
        <w:drawing>
          <wp:inline distT="0" distB="0" distL="0" distR="0" wp14:anchorId="2D36A1B8" wp14:editId="2F42E093">
            <wp:extent cx="5349240" cy="2250807"/>
            <wp:effectExtent l="0" t="0" r="3810" b="0"/>
            <wp:docPr id="1" name="Imagem 1" descr="C:\Users\0220832321005\AppData\Local\Microsoft\Windows\INetCache\Content.MSO\1547C4F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220832321005\AppData\Local\Microsoft\Windows\INetCache\Content.MSO\1547C4F3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25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6F2">
        <w:rPr>
          <w:b/>
          <w:bCs/>
        </w:rPr>
        <w:t>Fonte</w:t>
      </w:r>
      <w:r>
        <w:t xml:space="preserve">: </w:t>
      </w:r>
      <w:r w:rsidRPr="002B66F2">
        <w:t>Elaborado pelos autores com base em pesquisa aplicada (2026).</w:t>
      </w:r>
    </w:p>
    <w:p w14:paraId="3F89EF36" w14:textId="77777777" w:rsidR="00FC5E37" w:rsidRDefault="00FC5E37" w:rsidP="00BE6836">
      <w:pPr>
        <w:pStyle w:val="Standard"/>
        <w:keepNext/>
        <w:jc w:val="both"/>
      </w:pPr>
    </w:p>
    <w:p w14:paraId="14F61268" w14:textId="062426C0" w:rsidR="00E77DBD" w:rsidRPr="00BE6836" w:rsidRDefault="00E77DBD" w:rsidP="00BE6836">
      <w:pPr>
        <w:pStyle w:val="Legenda"/>
        <w:keepNext/>
        <w:spacing w:before="240" w:after="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14" w:name="_Toc230169990"/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Tabela </w:t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4</w:t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Perfil Demográfico dos Respondentes</w:t>
      </w:r>
      <w:bookmarkEnd w:id="14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2264"/>
      </w:tblGrid>
      <w:tr w:rsidR="00873B98" w:rsidRPr="00873B98" w14:paraId="032A62F4" w14:textId="77777777" w:rsidTr="00873B98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0253A" w14:textId="77777777" w:rsidR="00873B98" w:rsidRPr="00873B98" w:rsidRDefault="00873B98" w:rsidP="00873B98">
            <w:pPr>
              <w:pStyle w:val="Standard"/>
              <w:rPr>
                <w:rFonts w:ascii="Arial" w:hAnsi="Arial" w:cs="Arial"/>
                <w:sz w:val="28"/>
                <w:szCs w:val="28"/>
              </w:rPr>
            </w:pPr>
            <w:r w:rsidRPr="00873B98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Faixa Etária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0CDE7" w14:textId="77777777" w:rsidR="00873B98" w:rsidRPr="00873B98" w:rsidRDefault="00873B98" w:rsidP="00873B98">
            <w:pPr>
              <w:pStyle w:val="Standard"/>
            </w:pPr>
            <w:r w:rsidRPr="00873B98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% dos Respondentes</w:t>
            </w:r>
          </w:p>
        </w:tc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7FAB9" w14:textId="77777777" w:rsidR="00873B98" w:rsidRPr="00873B98" w:rsidRDefault="00873B98" w:rsidP="00873B98">
            <w:pPr>
              <w:pStyle w:val="Standard"/>
            </w:pPr>
            <w:r w:rsidRPr="00873B98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Perfil Digital</w:t>
            </w:r>
          </w:p>
        </w:tc>
      </w:tr>
      <w:tr w:rsidR="00873B98" w:rsidRPr="00873B98" w14:paraId="55F32F7C" w14:textId="77777777" w:rsidTr="00873B9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2D2A8" w14:textId="77777777" w:rsidR="00873B98" w:rsidRPr="00E77DBD" w:rsidRDefault="00873B98" w:rsidP="00E77DBD">
            <w:pPr>
              <w:pStyle w:val="Standard"/>
              <w:keepNext/>
              <w:spacing w:after="0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18 a 25 anos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82A5C" w14:textId="77777777" w:rsidR="00873B98" w:rsidRPr="00E77DBD" w:rsidRDefault="00873B98" w:rsidP="00E77DBD">
            <w:pPr>
              <w:pStyle w:val="Standard"/>
              <w:keepNext/>
              <w:spacing w:after="0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31,3%</w:t>
            </w:r>
          </w:p>
        </w:tc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DE628" w14:textId="77777777" w:rsidR="00873B98" w:rsidRPr="00E77DBD" w:rsidRDefault="00873B98" w:rsidP="00E77DBD">
            <w:pPr>
              <w:pStyle w:val="Standard"/>
              <w:keepNext/>
              <w:spacing w:after="0"/>
              <w:jc w:val="both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Nativos digitais, altamente engajados em apps</w:t>
            </w:r>
          </w:p>
        </w:tc>
      </w:tr>
      <w:tr w:rsidR="00873B98" w:rsidRPr="00873B98" w14:paraId="45A11B6D" w14:textId="77777777" w:rsidTr="00873B9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18AEA" w14:textId="77777777" w:rsidR="00873B98" w:rsidRPr="00E77DBD" w:rsidRDefault="00873B98" w:rsidP="00E77DBD">
            <w:pPr>
              <w:pStyle w:val="Standard"/>
              <w:keepNext/>
              <w:spacing w:after="0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26 a 35 anos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B1F0E" w14:textId="77777777" w:rsidR="00873B98" w:rsidRPr="00E77DBD" w:rsidRDefault="00873B98" w:rsidP="00E77DBD">
            <w:pPr>
              <w:pStyle w:val="Standard"/>
              <w:keepNext/>
              <w:spacing w:after="0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25,0%</w:t>
            </w:r>
          </w:p>
        </w:tc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3333A" w14:textId="77777777" w:rsidR="00873B98" w:rsidRPr="00E77DBD" w:rsidRDefault="00873B98" w:rsidP="00E77DBD">
            <w:pPr>
              <w:pStyle w:val="Standard"/>
              <w:keepNext/>
              <w:spacing w:after="0"/>
              <w:jc w:val="both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proofErr w:type="spellStart"/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Millennials</w:t>
            </w:r>
            <w:proofErr w:type="spellEnd"/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, maior poder aquisitivo e adoção tecnológica</w:t>
            </w:r>
          </w:p>
        </w:tc>
      </w:tr>
      <w:tr w:rsidR="00873B98" w:rsidRPr="00873B98" w14:paraId="1A7384C9" w14:textId="77777777" w:rsidTr="00873B9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F8E4" w14:textId="77777777" w:rsidR="00873B98" w:rsidRPr="00E77DBD" w:rsidRDefault="00873B98" w:rsidP="00E77DBD">
            <w:pPr>
              <w:pStyle w:val="Standard"/>
              <w:keepNext/>
              <w:spacing w:after="0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36 a 45 anos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A29EF" w14:textId="77777777" w:rsidR="00873B98" w:rsidRPr="00E77DBD" w:rsidRDefault="00873B98" w:rsidP="00E77DBD">
            <w:pPr>
              <w:pStyle w:val="Standard"/>
              <w:keepNext/>
              <w:spacing w:after="0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25,0%</w:t>
            </w:r>
          </w:p>
        </w:tc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766E7" w14:textId="77777777" w:rsidR="00873B98" w:rsidRPr="00873B98" w:rsidRDefault="00873B98" w:rsidP="00E77DBD">
            <w:pPr>
              <w:pStyle w:val="Standard"/>
              <w:keepNext/>
              <w:spacing w:after="0"/>
              <w:jc w:val="both"/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Geração X, crescente uso de smartphone para saúde</w:t>
            </w:r>
          </w:p>
        </w:tc>
      </w:tr>
      <w:tr w:rsidR="00873B98" w:rsidRPr="00873B98" w14:paraId="268AA049" w14:textId="77777777" w:rsidTr="00873B9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9D6D4" w14:textId="77777777" w:rsidR="00873B98" w:rsidRPr="00E77DBD" w:rsidRDefault="00873B98" w:rsidP="00E77DBD">
            <w:pPr>
              <w:pStyle w:val="Standard"/>
              <w:keepNext/>
              <w:spacing w:after="0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46 a 59 anos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36B9D" w14:textId="77777777" w:rsidR="00873B98" w:rsidRPr="00E77DBD" w:rsidRDefault="00873B98" w:rsidP="00E77DBD">
            <w:pPr>
              <w:pStyle w:val="Standard"/>
              <w:keepNext/>
              <w:spacing w:after="0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12,5%</w:t>
            </w:r>
          </w:p>
        </w:tc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455C1" w14:textId="77777777" w:rsidR="00873B98" w:rsidRPr="00873B98" w:rsidRDefault="00873B98" w:rsidP="00E77DBD">
            <w:pPr>
              <w:pStyle w:val="Standard"/>
              <w:spacing w:after="0"/>
              <w:jc w:val="both"/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Perfil em transição digital, potencial de fidelização</w:t>
            </w:r>
          </w:p>
        </w:tc>
      </w:tr>
      <w:tr w:rsidR="00873B98" w:rsidRPr="00873B98" w14:paraId="4B47E823" w14:textId="77777777" w:rsidTr="00873B9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3DBD3" w14:textId="77777777" w:rsidR="00873B98" w:rsidRPr="00E77DBD" w:rsidRDefault="00873B98" w:rsidP="00E77DBD">
            <w:pPr>
              <w:pStyle w:val="Standard"/>
              <w:keepNext/>
              <w:spacing w:after="0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60 anos ou mais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4F62E" w14:textId="77777777" w:rsidR="00873B98" w:rsidRPr="00E77DBD" w:rsidRDefault="00873B98" w:rsidP="00E77DBD">
            <w:pPr>
              <w:pStyle w:val="Standard"/>
              <w:keepNext/>
              <w:spacing w:after="0"/>
              <w:rPr>
                <w:rFonts w:ascii="Arial" w:eastAsia="Arial" w:hAnsi="Arial" w:cs="Arial"/>
                <w:kern w:val="3"/>
                <w:sz w:val="24"/>
                <w:szCs w:val="24"/>
              </w:rPr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6,2%</w:t>
            </w:r>
          </w:p>
        </w:tc>
        <w:tc>
          <w:tcPr>
            <w:tcW w:w="2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53C52" w14:textId="77777777" w:rsidR="00873B98" w:rsidRPr="00873B98" w:rsidRDefault="00873B98" w:rsidP="00E77DBD">
            <w:pPr>
              <w:pStyle w:val="Standard"/>
              <w:keepNext/>
              <w:spacing w:after="0"/>
              <w:jc w:val="both"/>
            </w:pPr>
            <w:r w:rsidRPr="00873B98">
              <w:rPr>
                <w:rFonts w:ascii="Arial" w:eastAsia="Arial" w:hAnsi="Arial" w:cs="Arial"/>
                <w:kern w:val="3"/>
                <w:sz w:val="24"/>
                <w:szCs w:val="24"/>
              </w:rPr>
              <w:t>Perfil ainda reservado ao digital, mas em crescimento</w:t>
            </w:r>
          </w:p>
        </w:tc>
      </w:tr>
    </w:tbl>
    <w:p w14:paraId="0BB39C0C" w14:textId="39DAB75D" w:rsidR="00873B98" w:rsidRDefault="00E77DBD" w:rsidP="00E77DBD">
      <w:pPr>
        <w:pStyle w:val="Legenda"/>
      </w:pPr>
      <w:r w:rsidRPr="00FC5E37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FC5E37">
        <w:rPr>
          <w:rFonts w:cs="Times New Roman"/>
          <w:i w:val="0"/>
          <w:iCs w:val="0"/>
          <w:sz w:val="22"/>
          <w:szCs w:val="22"/>
        </w:rPr>
        <w:t xml:space="preserve">Elaborado pelos </w:t>
      </w:r>
      <w:r w:rsidR="00FC5E37" w:rsidRPr="00FC5E37">
        <w:rPr>
          <w:rFonts w:cs="Times New Roman"/>
          <w:i w:val="0"/>
          <w:iCs w:val="0"/>
          <w:sz w:val="22"/>
          <w:szCs w:val="22"/>
        </w:rPr>
        <w:t>autores com base em pesquisa aplicada (2026).</w:t>
      </w:r>
    </w:p>
    <w:p w14:paraId="376B2B30" w14:textId="77777777" w:rsidR="00E77DBD" w:rsidRPr="00873B98" w:rsidRDefault="00E77DBD" w:rsidP="00E77DBD">
      <w:pPr>
        <w:pStyle w:val="Legenda"/>
      </w:pPr>
    </w:p>
    <w:p w14:paraId="17D09EB1" w14:textId="2855E27D" w:rsidR="00D40CED" w:rsidRDefault="00D40CED" w:rsidP="00AB18F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 primeira pergunta investigou a faixa etária dos participantes. Conforme demonstrado na Figura 2</w:t>
      </w:r>
      <w:r w:rsidR="00BE6836">
        <w:rPr>
          <w:rFonts w:ascii="Arial" w:eastAsia="Arial" w:hAnsi="Arial" w:cs="Arial"/>
          <w:sz w:val="24"/>
          <w:szCs w:val="24"/>
        </w:rPr>
        <w:t xml:space="preserve"> e Descrito na Tabela 4</w:t>
      </w:r>
      <w:r>
        <w:rPr>
          <w:rFonts w:ascii="Arial" w:eastAsia="Arial" w:hAnsi="Arial" w:cs="Arial"/>
          <w:sz w:val="24"/>
          <w:szCs w:val="24"/>
        </w:rPr>
        <w:t>, o público pesquisado é majoritariamente jovem: 31,3% dos respondentes têm entre 18 e 25 anos, seguidos por 25% na faixa de 26 a 35 anos e outros 25% entre 36 e 45 anos. Apenas 12,5% estão na faixa de 46 a 59 anos. Esse perfil indica um público digitalizado e familiarizado com o uso de aplicativos e plataformas digitais, o que favorece a adoção de uma solução como o Petto.</w:t>
      </w:r>
    </w:p>
    <w:p w14:paraId="206CA869" w14:textId="77777777" w:rsidR="00E77DBD" w:rsidRDefault="00E77DBD" w:rsidP="00AB18F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83DABBE" w14:textId="2E73DF97" w:rsidR="00E77DBD" w:rsidRPr="00BE6836" w:rsidRDefault="00E77DBD" w:rsidP="00BE6836">
      <w:pPr>
        <w:pStyle w:val="Legenda"/>
        <w:keepNext/>
        <w:spacing w:before="240" w:after="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15" w:name="_Toc230169991"/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Tabela </w:t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5</w:t>
      </w:r>
      <w:r w:rsidR="00144551"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Dados do Mercado</w:t>
      </w:r>
      <w:bookmarkEnd w:id="15"/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0"/>
      </w:tblGrid>
      <w:tr w:rsidR="00682114" w14:paraId="43A28184" w14:textId="77777777" w:rsidTr="00FC5E37">
        <w:trPr>
          <w:trHeight w:val="1729"/>
        </w:trPr>
        <w:tc>
          <w:tcPr>
            <w:tcW w:w="8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31DC82" w14:textId="77777777" w:rsidR="00682114" w:rsidRPr="00682114" w:rsidRDefault="00682114" w:rsidP="00C541C9">
            <w:pPr>
              <w:spacing w:before="40" w:after="60"/>
              <w:rPr>
                <w:rFonts w:ascii="Segoe UI Emoji" w:eastAsia="Calibri" w:hAnsi="Segoe UI Emoji" w:cs="Segoe UI Emoji"/>
                <w:kern w:val="0"/>
                <w:sz w:val="24"/>
                <w:szCs w:val="24"/>
              </w:rPr>
            </w:pPr>
            <w:r w:rsidRPr="00682114">
              <w:rPr>
                <w:rFonts w:ascii="Segoe UI Emoji" w:eastAsia="Calibri" w:hAnsi="Segoe UI Emoji" w:cs="Segoe UI Emoji"/>
                <w:kern w:val="0"/>
                <w:sz w:val="24"/>
                <w:szCs w:val="24"/>
              </w:rPr>
              <w:t>📌 Dado do Mercado</w:t>
            </w:r>
          </w:p>
          <w:p w14:paraId="05E52AAA" w14:textId="093EC111" w:rsidR="00682114" w:rsidRDefault="00682114" w:rsidP="00E77DBD">
            <w:pPr>
              <w:keepNext/>
              <w:spacing w:before="40" w:after="40"/>
              <w:jc w:val="both"/>
            </w:pPr>
            <w:r w:rsidRPr="00682114">
              <w:rPr>
                <w:rFonts w:ascii="Arial" w:eastAsia="Arial" w:hAnsi="Arial" w:cs="Arial"/>
                <w:sz w:val="24"/>
                <w:szCs w:val="24"/>
              </w:rPr>
              <w:t>Segundo o relatório Digital 2025 (</w:t>
            </w:r>
            <w:r w:rsidR="00D36C9A" w:rsidRPr="00D36C9A">
              <w:rPr>
                <w:rFonts w:ascii="Arial" w:eastAsia="Arial" w:hAnsi="Arial" w:cs="Arial"/>
                <w:sz w:val="24"/>
                <w:szCs w:val="24"/>
              </w:rPr>
              <w:t>WE ARE SOCIAL; MELTWATER, 2025</w:t>
            </w:r>
            <w:r w:rsidRPr="00682114">
              <w:rPr>
                <w:rFonts w:ascii="Arial" w:eastAsia="Arial" w:hAnsi="Arial" w:cs="Arial"/>
                <w:sz w:val="24"/>
                <w:szCs w:val="24"/>
              </w:rPr>
              <w:t>), o Brasil ocupa a 5ª posição entre os países onde a população passa mais tempo por dia nas redes sociais. São 144 milhões de pessoas conectadas, equivalente a 67% da população nacional — confirmando a aderência do público-alvo do Petto ao ambiente digital.</w:t>
            </w:r>
          </w:p>
        </w:tc>
      </w:tr>
    </w:tbl>
    <w:p w14:paraId="0C97F0A5" w14:textId="5F94F4BA" w:rsidR="00682114" w:rsidRDefault="00E77DBD" w:rsidP="00E77DBD">
      <w:pPr>
        <w:pStyle w:val="Legenda"/>
      </w:pPr>
      <w:r w:rsidRPr="00FC5E37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FC5E37">
        <w:rPr>
          <w:rFonts w:cs="Times New Roman"/>
          <w:i w:val="0"/>
          <w:iCs w:val="0"/>
          <w:sz w:val="22"/>
          <w:szCs w:val="22"/>
        </w:rPr>
        <w:t xml:space="preserve">Elaborado pelos autores </w:t>
      </w:r>
      <w:r w:rsidR="00FC5E37" w:rsidRPr="00FC5E37">
        <w:rPr>
          <w:rFonts w:cs="Times New Roman"/>
          <w:i w:val="0"/>
          <w:iCs w:val="0"/>
          <w:sz w:val="22"/>
          <w:szCs w:val="22"/>
        </w:rPr>
        <w:t>com base em pesquisa aplicada (2026).</w:t>
      </w:r>
    </w:p>
    <w:p w14:paraId="1E547ADE" w14:textId="77777777" w:rsidR="00E77DBD" w:rsidRDefault="00E77DBD" w:rsidP="006525D1">
      <w:pPr>
        <w:pStyle w:val="Legenda"/>
        <w:spacing w:before="0" w:after="0"/>
        <w:jc w:val="both"/>
        <w:rPr>
          <w:rFonts w:cs="Times New Roman"/>
          <w:i w:val="0"/>
          <w:iCs w:val="0"/>
          <w:sz w:val="22"/>
          <w:szCs w:val="22"/>
        </w:rPr>
      </w:pPr>
    </w:p>
    <w:p w14:paraId="488455F5" w14:textId="26166462" w:rsidR="00AB18FB" w:rsidRDefault="00AB18FB" w:rsidP="00BE6836">
      <w:pPr>
        <w:pStyle w:val="Legenda"/>
        <w:spacing w:before="0" w:after="360"/>
        <w:jc w:val="both"/>
      </w:pPr>
      <w:r w:rsidRPr="00DF091F">
        <w:rPr>
          <w:rFonts w:ascii="Arial" w:hAnsi="Arial"/>
          <w:i w:val="0"/>
          <w:iCs w:val="0"/>
        </w:rPr>
        <w:t>A Figura</w:t>
      </w:r>
      <w:r w:rsidR="006525D1">
        <w:rPr>
          <w:rFonts w:ascii="Arial" w:hAnsi="Arial"/>
          <w:i w:val="0"/>
          <w:iCs w:val="0"/>
        </w:rPr>
        <w:t xml:space="preserve"> </w:t>
      </w:r>
      <w:r w:rsidR="00BE6836">
        <w:rPr>
          <w:rFonts w:ascii="Arial" w:hAnsi="Arial"/>
          <w:i w:val="0"/>
          <w:iCs w:val="0"/>
        </w:rPr>
        <w:t xml:space="preserve">3 e a Tabela 6 </w:t>
      </w:r>
      <w:r w:rsidRPr="00DF091F">
        <w:rPr>
          <w:rFonts w:ascii="Arial" w:hAnsi="Arial"/>
          <w:i w:val="0"/>
          <w:iCs w:val="0"/>
        </w:rPr>
        <w:t>demonstra que a grande maioria dos participantes (93,8%) possui animais de estimação. Esse resultado reforça a relevância e a confiabilidade das respostas relacionadas aos cuidados e à saúde dos pets</w:t>
      </w:r>
    </w:p>
    <w:p w14:paraId="460E9FFF" w14:textId="546D55C8" w:rsidR="00BE6836" w:rsidRPr="00BE6836" w:rsidRDefault="00BE6836" w:rsidP="00BE6836">
      <w:pPr>
        <w:pStyle w:val="Legenda"/>
        <w:keepNext/>
        <w:spacing w:before="240" w:after="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16" w:name="_Toc230169951"/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Figura 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Figura \* ARABIC </w:instrTex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7A3864">
        <w:rPr>
          <w:rFonts w:ascii="Arial" w:hAnsi="Arial"/>
          <w:b/>
          <w:bCs/>
          <w:i w:val="0"/>
          <w:iCs w:val="0"/>
          <w:noProof/>
          <w:sz w:val="22"/>
          <w:szCs w:val="22"/>
        </w:rPr>
        <w:t>3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Posse de Animais de Estimação</w:t>
      </w:r>
      <w:bookmarkEnd w:id="16"/>
    </w:p>
    <w:p w14:paraId="284A8DB2" w14:textId="77777777" w:rsidR="003A09E1" w:rsidRDefault="00811B15" w:rsidP="00BE6836">
      <w:pPr>
        <w:pStyle w:val="Standard"/>
        <w:keepNext/>
        <w:jc w:val="both"/>
      </w:pPr>
      <w:r>
        <w:rPr>
          <w:noProof/>
        </w:rPr>
        <w:drawing>
          <wp:inline distT="0" distB="0" distL="0" distR="0" wp14:anchorId="12A32FBB" wp14:editId="13293780">
            <wp:extent cx="5349240" cy="2250807"/>
            <wp:effectExtent l="0" t="0" r="3810" b="0"/>
            <wp:docPr id="4" name="Imagem 4" descr="C:\Users\0220832321005\AppData\Local\Microsoft\Windows\INetCache\Content.MSO\38D39F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0220832321005\AppData\Local\Microsoft\Windows\INetCache\Content.MSO\38D39FEF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615" cy="225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AC4F" w14:textId="48397668" w:rsidR="00BE6836" w:rsidRDefault="003A09E1" w:rsidP="00102DBD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  <w:bookmarkStart w:id="17" w:name="_Toc230069398"/>
    </w:p>
    <w:p w14:paraId="5EB25022" w14:textId="6C46B8AF" w:rsidR="00BE6836" w:rsidRPr="00BE6836" w:rsidRDefault="00BE6836" w:rsidP="00BE6836">
      <w:pPr>
        <w:pStyle w:val="Legenda"/>
        <w:keepNext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18" w:name="_Toc230169992"/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lastRenderedPageBreak/>
        <w:t xml:space="preserve">Tabela 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6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Indicadores demográficos e implicações estratégicas para o sistema.</w:t>
      </w:r>
      <w:bookmarkEnd w:id="18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4"/>
        <w:gridCol w:w="2884"/>
        <w:gridCol w:w="2736"/>
      </w:tblGrid>
      <w:tr w:rsidR="00BE6836" w:rsidRPr="00682114" w14:paraId="3F951236" w14:textId="77777777" w:rsidTr="007A3864">
        <w:trPr>
          <w:trHeight w:val="1118"/>
          <w:tblHeader/>
        </w:trPr>
        <w:tc>
          <w:tcPr>
            <w:tcW w:w="2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EFDE3" w14:textId="77777777" w:rsidR="00BE6836" w:rsidRPr="00682114" w:rsidRDefault="00BE6836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Indicador</w:t>
            </w:r>
          </w:p>
        </w:tc>
        <w:tc>
          <w:tcPr>
            <w:tcW w:w="2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EE773" w14:textId="77777777" w:rsidR="00BE6836" w:rsidRPr="00682114" w:rsidRDefault="00BE6836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Resultado da</w:t>
            </w:r>
            <w:r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 xml:space="preserve"> </w:t>
            </w: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Pesquisa</w:t>
            </w:r>
          </w:p>
        </w:tc>
        <w:tc>
          <w:tcPr>
            <w:tcW w:w="2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1F586" w14:textId="77777777" w:rsidR="00BE6836" w:rsidRPr="00682114" w:rsidRDefault="00BE6836" w:rsidP="007A3864">
            <w:pPr>
              <w:pStyle w:val="Legenda"/>
              <w:keepNext/>
              <w:ind w:right="-91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Implicação Estratégica</w:t>
            </w:r>
          </w:p>
        </w:tc>
      </w:tr>
      <w:tr w:rsidR="00BE6836" w:rsidRPr="00682114" w14:paraId="1D4FE134" w14:textId="77777777" w:rsidTr="007A3864">
        <w:trPr>
          <w:trHeight w:val="1090"/>
        </w:trPr>
        <w:tc>
          <w:tcPr>
            <w:tcW w:w="2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8771C" w14:textId="77777777" w:rsidR="00BE6836" w:rsidRPr="00682114" w:rsidRDefault="00BE6836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Possui animal de</w:t>
            </w:r>
            <w:r>
              <w:rPr>
                <w:rFonts w:ascii="Arial" w:hAnsi="Arial"/>
                <w:i w:val="0"/>
                <w:iCs w:val="0"/>
              </w:rPr>
              <w:t xml:space="preserve"> </w:t>
            </w:r>
            <w:r w:rsidRPr="00682114">
              <w:rPr>
                <w:rFonts w:ascii="Arial" w:hAnsi="Arial"/>
                <w:i w:val="0"/>
                <w:iCs w:val="0"/>
              </w:rPr>
              <w:t>estimação</w:t>
            </w:r>
          </w:p>
        </w:tc>
        <w:tc>
          <w:tcPr>
            <w:tcW w:w="2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E50AC" w14:textId="77777777" w:rsidR="00BE6836" w:rsidRPr="00682114" w:rsidRDefault="00BE6836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93,8% dos respondentes</w:t>
            </w:r>
          </w:p>
        </w:tc>
        <w:tc>
          <w:tcPr>
            <w:tcW w:w="2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9DF15" w14:textId="77777777" w:rsidR="00BE6836" w:rsidRPr="00682114" w:rsidRDefault="00BE6836" w:rsidP="00BE6836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Alta relevância da amostra para o público-alvo do Petto</w:t>
            </w:r>
          </w:p>
        </w:tc>
      </w:tr>
    </w:tbl>
    <w:p w14:paraId="56B60F60" w14:textId="717F5228" w:rsidR="00BE6836" w:rsidRDefault="00BE6836" w:rsidP="00BE6836">
      <w:pPr>
        <w:pStyle w:val="Legenda"/>
        <w:rPr>
          <w:rFonts w:cs="Times New Roman"/>
          <w:i w:val="0"/>
          <w:iCs w:val="0"/>
          <w:sz w:val="22"/>
          <w:szCs w:val="22"/>
        </w:rPr>
      </w:pPr>
      <w:r w:rsidRPr="00BE6836">
        <w:rPr>
          <w:rFonts w:cs="Times New Roman"/>
          <w:i w:val="0"/>
          <w:iCs w:val="0"/>
          <w:sz w:val="22"/>
          <w:szCs w:val="22"/>
        </w:rPr>
        <w:t xml:space="preserve">Fonte: Elaborado pelos </w:t>
      </w:r>
      <w:r w:rsidRPr="00D36C9A">
        <w:rPr>
          <w:rFonts w:cs="Times New Roman"/>
          <w:i w:val="0"/>
          <w:iCs w:val="0"/>
          <w:sz w:val="22"/>
          <w:szCs w:val="22"/>
        </w:rPr>
        <w:t xml:space="preserve">autores </w:t>
      </w:r>
      <w:r w:rsidRPr="002B66F2">
        <w:rPr>
          <w:rFonts w:cs="Times New Roman"/>
          <w:i w:val="0"/>
          <w:iCs w:val="0"/>
          <w:sz w:val="22"/>
          <w:szCs w:val="22"/>
        </w:rPr>
        <w:t>com base em pesquisa aplicada (2026).</w:t>
      </w:r>
    </w:p>
    <w:p w14:paraId="2E4D77B6" w14:textId="77777777" w:rsidR="00BE6836" w:rsidRDefault="00BE6836" w:rsidP="00BE6836">
      <w:pPr>
        <w:pStyle w:val="Legenda"/>
        <w:rPr>
          <w:rFonts w:cs="Times New Roman"/>
          <w:i w:val="0"/>
          <w:iCs w:val="0"/>
          <w:sz w:val="22"/>
          <w:szCs w:val="22"/>
        </w:rPr>
      </w:pPr>
    </w:p>
    <w:p w14:paraId="4AB01A64" w14:textId="6F612D2F" w:rsidR="00D36C9A" w:rsidRPr="00404C5B" w:rsidRDefault="00102DBD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9" w:name="_Toc230772052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Perfil Demográfico</w:t>
      </w:r>
      <w:bookmarkEnd w:id="17"/>
      <w:bookmarkEnd w:id="19"/>
    </w:p>
    <w:p w14:paraId="0CAEC992" w14:textId="68B77A71" w:rsidR="006525D1" w:rsidRPr="006525D1" w:rsidRDefault="006525D1" w:rsidP="00BE6836">
      <w:pPr>
        <w:pStyle w:val="Legenda"/>
        <w:keepNext/>
        <w:spacing w:after="360"/>
        <w:jc w:val="both"/>
        <w:rPr>
          <w:rFonts w:ascii="Arial" w:hAnsi="Arial"/>
          <w:i w:val="0"/>
          <w:iCs w:val="0"/>
        </w:rPr>
      </w:pPr>
      <w:r w:rsidRPr="00DF091F">
        <w:rPr>
          <w:rFonts w:ascii="Arial" w:hAnsi="Arial"/>
          <w:i w:val="0"/>
          <w:iCs w:val="0"/>
        </w:rPr>
        <w:t>A Figura</w:t>
      </w:r>
      <w:r w:rsidR="00BE6836">
        <w:rPr>
          <w:rFonts w:ascii="Arial" w:hAnsi="Arial"/>
          <w:i w:val="0"/>
          <w:iCs w:val="0"/>
        </w:rPr>
        <w:t xml:space="preserve"> 4 juntamente com a Tabela 7</w:t>
      </w:r>
      <w:r w:rsidRPr="00DF091F">
        <w:rPr>
          <w:rFonts w:ascii="Arial" w:hAnsi="Arial"/>
          <w:i w:val="0"/>
          <w:iCs w:val="0"/>
        </w:rPr>
        <w:t xml:space="preserve"> apresenta</w:t>
      </w:r>
      <w:r w:rsidR="00BE6836">
        <w:rPr>
          <w:rFonts w:ascii="Arial" w:hAnsi="Arial"/>
          <w:i w:val="0"/>
          <w:iCs w:val="0"/>
        </w:rPr>
        <w:t>m</w:t>
      </w:r>
      <w:r w:rsidRPr="00DF091F">
        <w:rPr>
          <w:rFonts w:ascii="Arial" w:hAnsi="Arial"/>
          <w:i w:val="0"/>
          <w:iCs w:val="0"/>
        </w:rPr>
        <w:t xml:space="preserve"> a frequência com que os participantes levam seus pets ao veterinário. Observa-se que 81,3% realizam consultas apenas quando necessário, indicando baixa adesão a acompanhamentos preventivos periódicos</w:t>
      </w:r>
    </w:p>
    <w:p w14:paraId="00B6FC4B" w14:textId="2B2655A7" w:rsidR="00BE6836" w:rsidRPr="00BE6836" w:rsidRDefault="00BE6836" w:rsidP="00BE6836">
      <w:pPr>
        <w:pStyle w:val="Legenda"/>
        <w:keepNext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20" w:name="_Toc230169952"/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Figura 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Figura \* ARABIC </w:instrTex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7A3864">
        <w:rPr>
          <w:rFonts w:ascii="Arial" w:hAnsi="Arial"/>
          <w:b/>
          <w:bCs/>
          <w:i w:val="0"/>
          <w:iCs w:val="0"/>
          <w:noProof/>
          <w:sz w:val="22"/>
          <w:szCs w:val="22"/>
        </w:rPr>
        <w:t>4</w:t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BE683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Frequência de Visitas ao Veterinário</w:t>
      </w:r>
      <w:bookmarkEnd w:id="20"/>
    </w:p>
    <w:p w14:paraId="12A52A24" w14:textId="77777777" w:rsidR="003A09E1" w:rsidRDefault="00811B15" w:rsidP="00BE6836">
      <w:pPr>
        <w:pStyle w:val="Standard"/>
        <w:keepNext/>
        <w:jc w:val="both"/>
      </w:pPr>
      <w:r>
        <w:rPr>
          <w:noProof/>
        </w:rPr>
        <w:drawing>
          <wp:inline distT="0" distB="0" distL="0" distR="0" wp14:anchorId="6C81A175" wp14:editId="49606C58">
            <wp:extent cx="5341620" cy="2247600"/>
            <wp:effectExtent l="0" t="0" r="0" b="635"/>
            <wp:docPr id="5" name="Imagem 5" descr="C:\Users\0220832321005\AppData\Local\Microsoft\Windows\INetCache\Content.MSO\68FDED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0220832321005\AppData\Local\Microsoft\Windows\INetCache\Content.MSO\68FDED5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674" cy="224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FF5FE" w14:textId="0197D3E2" w:rsidR="00D36C9A" w:rsidRDefault="003A09E1" w:rsidP="00BE6836">
      <w:pPr>
        <w:pStyle w:val="Legenda"/>
        <w:spacing w:before="0"/>
        <w:jc w:val="both"/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29B48A40" w14:textId="77777777" w:rsidR="00BE6836" w:rsidRDefault="00BE6836" w:rsidP="00BE6836">
      <w:pPr>
        <w:pStyle w:val="Legenda"/>
        <w:spacing w:before="0"/>
        <w:jc w:val="both"/>
      </w:pPr>
    </w:p>
    <w:p w14:paraId="320B9AD0" w14:textId="75EEE31C" w:rsidR="00BE6836" w:rsidRPr="00DA14A6" w:rsidRDefault="00BE6836" w:rsidP="00BE6836">
      <w:pPr>
        <w:pStyle w:val="Legenda"/>
        <w:keepNext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21" w:name="_Toc230169993"/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lastRenderedPageBreak/>
        <w:t xml:space="preserve">Tabela </w: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7</w: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t xml:space="preserve"> -</w:t>
      </w:r>
      <w:r w:rsidR="00DA14A6" w:rsidRPr="00DA14A6">
        <w:rPr>
          <w:rFonts w:ascii="Arial" w:hAnsi="Arial"/>
          <w:b/>
          <w:bCs/>
          <w:i w:val="0"/>
          <w:iCs w:val="0"/>
          <w:sz w:val="22"/>
          <w:szCs w:val="22"/>
        </w:rPr>
        <w:t xml:space="preserve"> Frequência de visitas e oportunidades estratégicas para o sistema.</w:t>
      </w:r>
      <w:bookmarkEnd w:id="21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8"/>
        <w:gridCol w:w="3089"/>
        <w:gridCol w:w="2327"/>
      </w:tblGrid>
      <w:tr w:rsidR="00D36C9A" w:rsidRPr="00682114" w14:paraId="380A3ECE" w14:textId="77777777" w:rsidTr="007A3864">
        <w:trPr>
          <w:tblHeader/>
        </w:trPr>
        <w:tc>
          <w:tcPr>
            <w:tcW w:w="3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02F83" w14:textId="77777777" w:rsidR="00D36C9A" w:rsidRPr="00682114" w:rsidRDefault="00D36C9A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Indicador</w:t>
            </w:r>
          </w:p>
        </w:tc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B8EBA" w14:textId="77777777" w:rsidR="00D36C9A" w:rsidRPr="00682114" w:rsidRDefault="00D36C9A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Resultado da</w:t>
            </w:r>
            <w:r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 xml:space="preserve"> </w:t>
            </w: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Pesquisa</w:t>
            </w:r>
          </w:p>
        </w:tc>
        <w:tc>
          <w:tcPr>
            <w:tcW w:w="2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F631E" w14:textId="77777777" w:rsidR="00D36C9A" w:rsidRPr="00682114" w:rsidRDefault="00D36C9A" w:rsidP="007A3864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Implicação Estratégica</w:t>
            </w:r>
          </w:p>
        </w:tc>
      </w:tr>
      <w:tr w:rsidR="00D36C9A" w:rsidRPr="00682114" w14:paraId="41E6C6E3" w14:textId="77777777" w:rsidTr="007A3864">
        <w:tc>
          <w:tcPr>
            <w:tcW w:w="3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BEC04" w14:textId="77777777" w:rsidR="00D36C9A" w:rsidRPr="00682114" w:rsidRDefault="00D36C9A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Frequência de visitas ao veterinário</w:t>
            </w:r>
          </w:p>
        </w:tc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A0EFF" w14:textId="77777777" w:rsidR="00D36C9A" w:rsidRPr="00682114" w:rsidRDefault="00D36C9A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81,3% vão apenas quando necessário</w:t>
            </w:r>
          </w:p>
        </w:tc>
        <w:tc>
          <w:tcPr>
            <w:tcW w:w="2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E39A9" w14:textId="77777777" w:rsidR="00D36C9A" w:rsidRPr="00682114" w:rsidRDefault="00D36C9A" w:rsidP="00DA14A6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Oportunidade: lembretes e medicina preventiva como diferenciais</w:t>
            </w:r>
          </w:p>
        </w:tc>
      </w:tr>
    </w:tbl>
    <w:p w14:paraId="103F497A" w14:textId="5ADCBD33" w:rsidR="00682114" w:rsidRDefault="00DA14A6" w:rsidP="00DA14A6">
      <w:pPr>
        <w:pStyle w:val="Legenda"/>
      </w:pPr>
      <w:r w:rsidRPr="00DA14A6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DA14A6">
        <w:rPr>
          <w:rFonts w:cs="Times New Roman"/>
          <w:i w:val="0"/>
          <w:iCs w:val="0"/>
          <w:sz w:val="22"/>
          <w:szCs w:val="22"/>
        </w:rPr>
        <w:t xml:space="preserve">Elaborado pelos autores </w:t>
      </w:r>
      <w:r w:rsidRPr="002B66F2">
        <w:rPr>
          <w:rFonts w:cs="Times New Roman"/>
          <w:i w:val="0"/>
          <w:iCs w:val="0"/>
          <w:sz w:val="22"/>
          <w:szCs w:val="22"/>
        </w:rPr>
        <w:t>com base em pesquisa aplicada (2026</w:t>
      </w:r>
      <w:r>
        <w:rPr>
          <w:rFonts w:cs="Times New Roman"/>
          <w:i w:val="0"/>
          <w:iCs w:val="0"/>
          <w:sz w:val="22"/>
          <w:szCs w:val="22"/>
        </w:rPr>
        <w:t>).</w:t>
      </w:r>
      <w:r>
        <w:rPr>
          <w:rFonts w:cs="Times New Roman"/>
          <w:i w:val="0"/>
          <w:iCs w:val="0"/>
          <w:sz w:val="22"/>
          <w:szCs w:val="22"/>
        </w:rPr>
        <w:tab/>
      </w:r>
    </w:p>
    <w:p w14:paraId="2EDC5B16" w14:textId="3C865839" w:rsidR="006525D1" w:rsidRPr="00666DBB" w:rsidRDefault="006525D1" w:rsidP="00DA14A6">
      <w:pPr>
        <w:pStyle w:val="Legenda"/>
        <w:keepNext/>
        <w:spacing w:after="360"/>
        <w:jc w:val="both"/>
        <w:rPr>
          <w:rFonts w:ascii="Arial" w:hAnsi="Arial"/>
          <w:i w:val="0"/>
          <w:iCs w:val="0"/>
        </w:rPr>
      </w:pPr>
      <w:r w:rsidRPr="00DF091F">
        <w:rPr>
          <w:rFonts w:ascii="Arial" w:hAnsi="Arial"/>
          <w:i w:val="0"/>
          <w:iCs w:val="0"/>
        </w:rPr>
        <w:t xml:space="preserve">A Figura </w:t>
      </w:r>
      <w:r w:rsidR="00DA14A6">
        <w:rPr>
          <w:rFonts w:ascii="Arial" w:hAnsi="Arial"/>
          <w:i w:val="0"/>
          <w:iCs w:val="0"/>
        </w:rPr>
        <w:t xml:space="preserve">5 </w:t>
      </w:r>
      <w:r>
        <w:rPr>
          <w:rFonts w:ascii="Arial" w:hAnsi="Arial"/>
          <w:i w:val="0"/>
          <w:iCs w:val="0"/>
        </w:rPr>
        <w:t>a seguir</w:t>
      </w:r>
      <w:r w:rsidRPr="00DF091F">
        <w:rPr>
          <w:rFonts w:ascii="Arial" w:hAnsi="Arial"/>
          <w:i w:val="0"/>
          <w:iCs w:val="0"/>
        </w:rPr>
        <w:t xml:space="preserve"> evidencia que 93,8% dos respondentes nunca utilizaram aplicativos ou plataformas digitais para gerenciar a saúde de seus animais de estimação, demonstrando baixa adesão tecnológica nesse segmento.</w:t>
      </w:r>
    </w:p>
    <w:p w14:paraId="5A88BF02" w14:textId="65BE2BF3" w:rsidR="00DA14A6" w:rsidRPr="00DA14A6" w:rsidRDefault="00DA14A6" w:rsidP="00DA14A6">
      <w:pPr>
        <w:pStyle w:val="Legenda"/>
        <w:keepNext/>
        <w:spacing w:before="24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22" w:name="_Toc230169953"/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t xml:space="preserve">Figura </w: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Figura \* ARABIC </w:instrTex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7A3864">
        <w:rPr>
          <w:rFonts w:ascii="Arial" w:hAnsi="Arial"/>
          <w:b/>
          <w:bCs/>
          <w:i w:val="0"/>
          <w:iCs w:val="0"/>
          <w:noProof/>
          <w:sz w:val="22"/>
          <w:szCs w:val="22"/>
        </w:rPr>
        <w:t>5</w: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Utilização de Aplicativos para Gestão da Saúde Pet</w:t>
      </w:r>
      <w:bookmarkEnd w:id="22"/>
    </w:p>
    <w:p w14:paraId="374B3D36" w14:textId="77777777" w:rsidR="003A09E1" w:rsidRDefault="00811B15" w:rsidP="00DA14A6">
      <w:pPr>
        <w:pStyle w:val="Standard"/>
        <w:keepNext/>
        <w:jc w:val="both"/>
      </w:pPr>
      <w:r>
        <w:rPr>
          <w:noProof/>
        </w:rPr>
        <w:drawing>
          <wp:inline distT="0" distB="0" distL="0" distR="0" wp14:anchorId="580272E0" wp14:editId="6C172726">
            <wp:extent cx="5400040" cy="2272182"/>
            <wp:effectExtent l="0" t="0" r="0" b="0"/>
            <wp:docPr id="6" name="Imagem 6" descr="C:\Users\0220832321005\AppData\Local\Microsoft\Windows\INetCache\Content.MSO\EAC00CA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0220832321005\AppData\Local\Microsoft\Windows\INetCache\Content.MSO\EAC00CAB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E288" w14:textId="1308CA35" w:rsidR="00B82722" w:rsidRDefault="003A09E1" w:rsidP="009A27AB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54C13406" w14:textId="77777777" w:rsidR="00682114" w:rsidRDefault="00682114" w:rsidP="009A27AB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187BB416" w14:textId="27DC8636" w:rsidR="00DA14A6" w:rsidRPr="00DA14A6" w:rsidRDefault="00DA14A6" w:rsidP="00DA14A6">
      <w:pPr>
        <w:pStyle w:val="Legenda"/>
        <w:keepNext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23" w:name="_Toc230169994"/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t xml:space="preserve">Tabela </w: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8</w: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Análise de oportunidade de mercado</w:t>
      </w:r>
      <w:bookmarkEnd w:id="23"/>
    </w:p>
    <w:tbl>
      <w:tblPr>
        <w:tblW w:w="8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3"/>
        <w:gridCol w:w="2903"/>
        <w:gridCol w:w="2903"/>
      </w:tblGrid>
      <w:tr w:rsidR="00DA14A6" w:rsidRPr="00682114" w14:paraId="6C543CA9" w14:textId="77777777" w:rsidTr="007A3864">
        <w:trPr>
          <w:trHeight w:val="1095"/>
          <w:tblHeader/>
        </w:trPr>
        <w:tc>
          <w:tcPr>
            <w:tcW w:w="2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2903C" w14:textId="77777777" w:rsidR="00DA14A6" w:rsidRPr="00682114" w:rsidRDefault="00DA14A6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Indicador</w:t>
            </w:r>
          </w:p>
        </w:tc>
        <w:tc>
          <w:tcPr>
            <w:tcW w:w="2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44B3B" w14:textId="77777777" w:rsidR="00DA14A6" w:rsidRPr="00682114" w:rsidRDefault="00DA14A6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Resultado da</w:t>
            </w:r>
            <w:r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 xml:space="preserve"> </w:t>
            </w: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Pesquisa</w:t>
            </w:r>
          </w:p>
        </w:tc>
        <w:tc>
          <w:tcPr>
            <w:tcW w:w="2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6CC9B" w14:textId="77777777" w:rsidR="00DA14A6" w:rsidRPr="00682114" w:rsidRDefault="00DA14A6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Implicação Estratégica</w:t>
            </w:r>
          </w:p>
        </w:tc>
      </w:tr>
      <w:tr w:rsidR="00DA14A6" w:rsidRPr="00682114" w14:paraId="1A1DE441" w14:textId="77777777" w:rsidTr="007A3864">
        <w:trPr>
          <w:trHeight w:val="1069"/>
        </w:trPr>
        <w:tc>
          <w:tcPr>
            <w:tcW w:w="2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937B3" w14:textId="77777777" w:rsidR="00DA14A6" w:rsidRPr="00682114" w:rsidRDefault="00DA14A6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Uso de app para saúde pet</w:t>
            </w:r>
          </w:p>
        </w:tc>
        <w:tc>
          <w:tcPr>
            <w:tcW w:w="2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ABF2B" w14:textId="77777777" w:rsidR="00DA14A6" w:rsidRPr="00682114" w:rsidRDefault="00DA14A6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93,8% NUNCA utilizaram</w:t>
            </w:r>
          </w:p>
        </w:tc>
        <w:tc>
          <w:tcPr>
            <w:tcW w:w="2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4B91A" w14:textId="77777777" w:rsidR="00DA14A6" w:rsidRPr="00682114" w:rsidRDefault="00DA14A6" w:rsidP="00DA14A6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Mercado virgem digitalmente — baixa concorrência de usuário</w:t>
            </w:r>
          </w:p>
        </w:tc>
      </w:tr>
    </w:tbl>
    <w:p w14:paraId="2339A66C" w14:textId="1F22746B" w:rsidR="00DA14A6" w:rsidRDefault="00DA14A6" w:rsidP="00DA14A6">
      <w:pPr>
        <w:pStyle w:val="Legenda"/>
        <w:rPr>
          <w:rFonts w:cs="Times New Roman"/>
          <w:i w:val="0"/>
          <w:iCs w:val="0"/>
          <w:sz w:val="22"/>
          <w:szCs w:val="22"/>
        </w:rPr>
      </w:pPr>
      <w:r w:rsidRPr="00DA14A6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DA14A6">
        <w:rPr>
          <w:rFonts w:cs="Times New Roman"/>
          <w:i w:val="0"/>
          <w:iCs w:val="0"/>
          <w:sz w:val="22"/>
          <w:szCs w:val="22"/>
        </w:rPr>
        <w:t xml:space="preserve">Elaborado pelos </w:t>
      </w:r>
      <w:r w:rsidRPr="002B66F2">
        <w:rPr>
          <w:rFonts w:cs="Times New Roman"/>
          <w:i w:val="0"/>
          <w:iCs w:val="0"/>
          <w:sz w:val="22"/>
          <w:szCs w:val="22"/>
        </w:rPr>
        <w:t>autores com base em pesquisa aplicada (2026).</w:t>
      </w:r>
    </w:p>
    <w:p w14:paraId="3FB81A5F" w14:textId="77777777" w:rsidR="00D43EE5" w:rsidRDefault="00D43EE5" w:rsidP="00DA14A6">
      <w:pPr>
        <w:pStyle w:val="Legenda"/>
        <w:rPr>
          <w:rFonts w:cs="Times New Roman"/>
          <w:i w:val="0"/>
          <w:iCs w:val="0"/>
          <w:sz w:val="22"/>
          <w:szCs w:val="22"/>
        </w:rPr>
      </w:pPr>
    </w:p>
    <w:p w14:paraId="52B72D92" w14:textId="38AC89B4" w:rsidR="00D43EE5" w:rsidRPr="00404C5B" w:rsidRDefault="00D43EE5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4" w:name="_Toc230772053"/>
      <w:r w:rsidRPr="00404C5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Percepção sobre a Solução</w:t>
      </w:r>
      <w:bookmarkEnd w:id="24"/>
    </w:p>
    <w:p w14:paraId="38302DB1" w14:textId="77777777" w:rsidR="006525D1" w:rsidRPr="00666DBB" w:rsidRDefault="006525D1" w:rsidP="00DA14A6">
      <w:pPr>
        <w:pStyle w:val="Legenda"/>
        <w:keepNext/>
        <w:spacing w:after="360"/>
        <w:jc w:val="both"/>
        <w:rPr>
          <w:rFonts w:ascii="Arial" w:hAnsi="Arial"/>
          <w:i w:val="0"/>
          <w:iCs w:val="0"/>
        </w:rPr>
      </w:pPr>
      <w:r w:rsidRPr="00DF091F">
        <w:rPr>
          <w:rFonts w:ascii="Arial" w:hAnsi="Arial"/>
          <w:i w:val="0"/>
          <w:iCs w:val="0"/>
        </w:rPr>
        <w:t xml:space="preserve">A Figura </w:t>
      </w:r>
      <w:r>
        <w:rPr>
          <w:rFonts w:ascii="Arial" w:hAnsi="Arial"/>
          <w:i w:val="0"/>
          <w:iCs w:val="0"/>
        </w:rPr>
        <w:t>a seguir</w:t>
      </w:r>
      <w:r w:rsidRPr="00DF091F">
        <w:rPr>
          <w:rFonts w:ascii="Arial" w:hAnsi="Arial"/>
          <w:i w:val="0"/>
          <w:iCs w:val="0"/>
        </w:rPr>
        <w:t xml:space="preserve"> demonstra elevada aceitação da proposta de uma carteira digital de vacinação para pets, visto que 93,8% dos participantes consideram a funcionalidade útil para o acompanhamento da saúde animal.</w:t>
      </w:r>
    </w:p>
    <w:p w14:paraId="0692D71C" w14:textId="2431FFA6" w:rsidR="00DA14A6" w:rsidRPr="00DA14A6" w:rsidRDefault="00DA14A6" w:rsidP="00DA14A6">
      <w:pPr>
        <w:pStyle w:val="Legenda"/>
        <w:keepNext/>
        <w:spacing w:before="240" w:after="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25" w:name="_Toc230169954"/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t xml:space="preserve">Figura </w: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Figura \* ARABIC </w:instrTex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7A3864">
        <w:rPr>
          <w:rFonts w:ascii="Arial" w:hAnsi="Arial"/>
          <w:b/>
          <w:bCs/>
          <w:i w:val="0"/>
          <w:iCs w:val="0"/>
          <w:noProof/>
          <w:sz w:val="22"/>
          <w:szCs w:val="22"/>
        </w:rPr>
        <w:t>6</w:t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DA14A6">
        <w:rPr>
          <w:rFonts w:ascii="Arial" w:hAnsi="Arial"/>
          <w:b/>
          <w:bCs/>
          <w:i w:val="0"/>
          <w:iCs w:val="0"/>
          <w:sz w:val="22"/>
          <w:szCs w:val="22"/>
        </w:rPr>
        <w:t xml:space="preserve"> - Percepção sobre a Utilidade da Carteira Digital de Vacinação</w:t>
      </w:r>
      <w:bookmarkEnd w:id="25"/>
    </w:p>
    <w:p w14:paraId="23771B17" w14:textId="77777777" w:rsidR="003A09E1" w:rsidRDefault="00811B15" w:rsidP="00DA14A6">
      <w:pPr>
        <w:pStyle w:val="Standard"/>
        <w:keepNext/>
        <w:jc w:val="both"/>
      </w:pPr>
      <w:r>
        <w:rPr>
          <w:noProof/>
        </w:rPr>
        <w:drawing>
          <wp:inline distT="0" distB="0" distL="0" distR="0" wp14:anchorId="4977ED89" wp14:editId="1D6D6EDD">
            <wp:extent cx="5400040" cy="2272182"/>
            <wp:effectExtent l="0" t="0" r="0" b="0"/>
            <wp:docPr id="7" name="Imagem 7" descr="C:\Users\0220832321005\AppData\Local\Microsoft\Windows\INetCache\Content.MSO\1FD736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0220832321005\AppData\Local\Microsoft\Windows\INetCache\Content.MSO\1FD736F1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220B" w14:textId="2DC46F8E" w:rsidR="00811B15" w:rsidRDefault="003A09E1" w:rsidP="003A09E1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6D4A2889" w14:textId="77777777" w:rsidR="00122B95" w:rsidRDefault="00122B95" w:rsidP="00122B95">
      <w:pPr>
        <w:pStyle w:val="Legenda"/>
        <w:keepNext/>
      </w:pPr>
    </w:p>
    <w:p w14:paraId="0123D41B" w14:textId="5F21E3AB" w:rsidR="00122B95" w:rsidRPr="00122B95" w:rsidRDefault="00122B95" w:rsidP="00122B95">
      <w:pPr>
        <w:pStyle w:val="Legenda"/>
        <w:keepNext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26" w:name="_Toc230169995"/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t xml:space="preserve">Tabela </w:t>
      </w:r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9</w:t>
      </w:r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t xml:space="preserve"> - Alinhamento entre as necessidades dos tutores e os recursos do sistema</w:t>
      </w:r>
      <w:bookmarkEnd w:id="26"/>
    </w:p>
    <w:tbl>
      <w:tblPr>
        <w:tblW w:w="8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3"/>
        <w:gridCol w:w="2923"/>
        <w:gridCol w:w="2923"/>
      </w:tblGrid>
      <w:tr w:rsidR="00DA14A6" w:rsidRPr="00682114" w14:paraId="3C779FB2" w14:textId="77777777" w:rsidTr="007A3864">
        <w:trPr>
          <w:trHeight w:val="1018"/>
          <w:tblHeader/>
        </w:trPr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0E5AF" w14:textId="77777777" w:rsidR="00DA14A6" w:rsidRPr="00682114" w:rsidRDefault="00DA14A6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Indicador</w:t>
            </w:r>
          </w:p>
        </w:tc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8460F" w14:textId="77777777" w:rsidR="00DA14A6" w:rsidRPr="00682114" w:rsidRDefault="00DA14A6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Resultado da</w:t>
            </w:r>
            <w:r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 xml:space="preserve"> </w:t>
            </w: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Pesquisa</w:t>
            </w:r>
          </w:p>
        </w:tc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4A555" w14:textId="77777777" w:rsidR="00DA14A6" w:rsidRPr="00682114" w:rsidRDefault="00DA14A6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Implicação Estratégica</w:t>
            </w:r>
          </w:p>
        </w:tc>
      </w:tr>
      <w:tr w:rsidR="00DA14A6" w:rsidRPr="00682114" w14:paraId="0C1440A4" w14:textId="77777777" w:rsidTr="007A3864">
        <w:trPr>
          <w:trHeight w:val="993"/>
        </w:trPr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9F4EE" w14:textId="77777777" w:rsidR="00DA14A6" w:rsidRPr="00682114" w:rsidRDefault="00DA14A6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Principais preocupações</w:t>
            </w:r>
          </w:p>
        </w:tc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630F4" w14:textId="77777777" w:rsidR="00DA14A6" w:rsidRPr="00682114" w:rsidRDefault="00DA14A6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Vacinação, consultas preventivas e organização do histórico</w:t>
            </w:r>
          </w:p>
        </w:tc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0E4BF" w14:textId="77777777" w:rsidR="00DA14A6" w:rsidRPr="00682114" w:rsidRDefault="00DA14A6" w:rsidP="00122B9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682114">
              <w:rPr>
                <w:rFonts w:ascii="Arial" w:hAnsi="Arial"/>
                <w:i w:val="0"/>
                <w:iCs w:val="0"/>
              </w:rPr>
              <w:t>Funcionalidades core do Petto perfeitamente alinhadas</w:t>
            </w:r>
          </w:p>
        </w:tc>
      </w:tr>
    </w:tbl>
    <w:p w14:paraId="74F56089" w14:textId="77777777" w:rsidR="007A3864" w:rsidRDefault="00122B95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122B95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122B95">
        <w:rPr>
          <w:rFonts w:cs="Times New Roman"/>
          <w:i w:val="0"/>
          <w:iCs w:val="0"/>
          <w:sz w:val="22"/>
          <w:szCs w:val="22"/>
        </w:rPr>
        <w:t>Elaborado pelos</w:t>
      </w:r>
      <w:r>
        <w:t xml:space="preserve"> </w:t>
      </w:r>
      <w:r w:rsidRPr="002B66F2">
        <w:rPr>
          <w:rFonts w:cs="Times New Roman"/>
          <w:i w:val="0"/>
          <w:iCs w:val="0"/>
          <w:sz w:val="22"/>
          <w:szCs w:val="22"/>
        </w:rPr>
        <w:t>autores com base em pesquisa aplicada (2026</w:t>
      </w:r>
      <w:r>
        <w:rPr>
          <w:rFonts w:cs="Times New Roman"/>
          <w:i w:val="0"/>
          <w:iCs w:val="0"/>
          <w:sz w:val="22"/>
          <w:szCs w:val="22"/>
        </w:rPr>
        <w:t>).</w:t>
      </w:r>
    </w:p>
    <w:p w14:paraId="08D0BCCD" w14:textId="77777777" w:rsidR="007A3864" w:rsidRDefault="007A3864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45F71C58" w14:textId="04854C67" w:rsidR="006525D1" w:rsidRPr="00666DBB" w:rsidRDefault="002F4143" w:rsidP="007A3864">
      <w:pPr>
        <w:pStyle w:val="Legenda"/>
        <w:jc w:val="both"/>
        <w:rPr>
          <w:rFonts w:ascii="Arial" w:hAnsi="Arial"/>
          <w:i w:val="0"/>
          <w:iCs w:val="0"/>
        </w:rPr>
      </w:pPr>
      <w:r w:rsidRPr="002F4143">
        <w:rPr>
          <w:rFonts w:ascii="Arial" w:hAnsi="Arial"/>
          <w:i w:val="0"/>
          <w:iCs w:val="0"/>
        </w:rPr>
        <w:t xml:space="preserve">Conforme ilustrado na Figura 7, os recursos de 'Histórico' e 'Lembretes' foram </w:t>
      </w:r>
      <w:proofErr w:type="gramStart"/>
      <w:r w:rsidRPr="002F4143">
        <w:rPr>
          <w:rFonts w:ascii="Arial" w:hAnsi="Arial"/>
          <w:i w:val="0"/>
          <w:iCs w:val="0"/>
        </w:rPr>
        <w:t>os mais bem</w:t>
      </w:r>
      <w:proofErr w:type="gramEnd"/>
      <w:r w:rsidRPr="002F4143">
        <w:rPr>
          <w:rFonts w:ascii="Arial" w:hAnsi="Arial"/>
          <w:i w:val="0"/>
          <w:iCs w:val="0"/>
        </w:rPr>
        <w:t xml:space="preserve"> avaliados, atingindo o grau máximo de importância para a maioria dos participantes.</w:t>
      </w:r>
    </w:p>
    <w:p w14:paraId="6DEA0FB9" w14:textId="03D28D96" w:rsidR="00122B95" w:rsidRPr="00122B95" w:rsidRDefault="00122B95" w:rsidP="002F4143">
      <w:pPr>
        <w:pStyle w:val="Legenda"/>
        <w:keepNext/>
        <w:spacing w:after="24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27" w:name="_Toc230169955"/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lastRenderedPageBreak/>
        <w:t xml:space="preserve">Figura </w:t>
      </w:r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Figura \* ARABIC </w:instrText>
      </w:r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7A3864">
        <w:rPr>
          <w:rFonts w:ascii="Arial" w:hAnsi="Arial"/>
          <w:b/>
          <w:bCs/>
          <w:i w:val="0"/>
          <w:iCs w:val="0"/>
          <w:noProof/>
          <w:sz w:val="22"/>
          <w:szCs w:val="22"/>
        </w:rPr>
        <w:t>7</w:t>
      </w:r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122B95">
        <w:rPr>
          <w:rFonts w:ascii="Arial" w:hAnsi="Arial"/>
          <w:b/>
          <w:bCs/>
          <w:i w:val="0"/>
          <w:iCs w:val="0"/>
          <w:sz w:val="22"/>
          <w:szCs w:val="22"/>
        </w:rPr>
        <w:t xml:space="preserve"> - Grau de Importância das Funcionalidades do Aplicativo</w:t>
      </w:r>
      <w:bookmarkEnd w:id="27"/>
    </w:p>
    <w:p w14:paraId="4E52134A" w14:textId="77777777" w:rsidR="003A09E1" w:rsidRDefault="00811B15" w:rsidP="00122B95">
      <w:pPr>
        <w:pStyle w:val="Standard"/>
        <w:keepNext/>
        <w:jc w:val="both"/>
      </w:pPr>
      <w:r>
        <w:rPr>
          <w:noProof/>
        </w:rPr>
        <w:drawing>
          <wp:inline distT="0" distB="0" distL="0" distR="0" wp14:anchorId="6913EB7C" wp14:editId="4C979FEA">
            <wp:extent cx="5400040" cy="2502287"/>
            <wp:effectExtent l="0" t="0" r="0" b="0"/>
            <wp:docPr id="8" name="Imagem 8" descr="C:\Users\0220832321005\AppData\Local\Microsoft\Windows\INetCache\Content.MSO\8A3472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0220832321005\AppData\Local\Microsoft\Windows\INetCache\Content.MSO\8A34727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DC54A" w14:textId="75B5DA1F" w:rsidR="00B0194B" w:rsidRDefault="003A09E1" w:rsidP="00B0194B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070C382E" w14:textId="77777777" w:rsidR="00D75054" w:rsidRDefault="00D75054" w:rsidP="00B0194B">
      <w:pPr>
        <w:pStyle w:val="Legenda"/>
        <w:jc w:val="both"/>
      </w:pPr>
    </w:p>
    <w:p w14:paraId="072B08D5" w14:textId="5FEB1979" w:rsidR="002F4143" w:rsidRDefault="002F4143" w:rsidP="002F4143">
      <w:pPr>
        <w:pStyle w:val="Legenda"/>
        <w:keepNext/>
        <w:spacing w:after="360"/>
        <w:rPr>
          <w:rFonts w:ascii="Arial" w:hAnsi="Arial"/>
          <w:i w:val="0"/>
          <w:iCs w:val="0"/>
        </w:rPr>
      </w:pPr>
      <w:r w:rsidRPr="002F4143">
        <w:rPr>
          <w:rFonts w:ascii="Arial" w:hAnsi="Arial"/>
          <w:i w:val="0"/>
          <w:iCs w:val="0"/>
        </w:rPr>
        <w:t xml:space="preserve">Os recursos de 'Histórico' e 'Lembretes' foram </w:t>
      </w:r>
      <w:proofErr w:type="gramStart"/>
      <w:r w:rsidRPr="002F4143">
        <w:rPr>
          <w:rFonts w:ascii="Arial" w:hAnsi="Arial"/>
          <w:i w:val="0"/>
          <w:iCs w:val="0"/>
        </w:rPr>
        <w:t>os mais bem</w:t>
      </w:r>
      <w:proofErr w:type="gramEnd"/>
      <w:r w:rsidRPr="002F4143">
        <w:rPr>
          <w:rFonts w:ascii="Arial" w:hAnsi="Arial"/>
          <w:i w:val="0"/>
          <w:iCs w:val="0"/>
        </w:rPr>
        <w:t xml:space="preserve"> avaliados, atingindo o grau máximo de importância para a maioria dos participantes</w:t>
      </w:r>
      <w:r>
        <w:rPr>
          <w:rFonts w:ascii="Arial" w:hAnsi="Arial"/>
          <w:i w:val="0"/>
          <w:iCs w:val="0"/>
        </w:rPr>
        <w:t>.</w:t>
      </w:r>
    </w:p>
    <w:p w14:paraId="38C05BE5" w14:textId="5A100B5A" w:rsidR="00D75054" w:rsidRPr="00D75054" w:rsidRDefault="00D75054" w:rsidP="002F4143">
      <w:pPr>
        <w:pStyle w:val="Legenda"/>
        <w:keepNext/>
        <w:spacing w:after="240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28" w:name="_Toc230169996"/>
      <w:r w:rsidRPr="00D75054">
        <w:rPr>
          <w:rFonts w:ascii="Arial" w:hAnsi="Arial"/>
          <w:b/>
          <w:bCs/>
          <w:i w:val="0"/>
          <w:iCs w:val="0"/>
          <w:sz w:val="22"/>
          <w:szCs w:val="22"/>
        </w:rPr>
        <w:t xml:space="preserve">Tabela </w:t>
      </w:r>
      <w:r w:rsidRPr="00D75054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D75054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Pr="00D75054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10</w:t>
      </w:r>
      <w:r w:rsidRPr="00D75054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D75054">
        <w:rPr>
          <w:rFonts w:ascii="Arial" w:hAnsi="Arial"/>
          <w:b/>
          <w:bCs/>
          <w:i w:val="0"/>
          <w:iCs w:val="0"/>
          <w:sz w:val="22"/>
          <w:szCs w:val="22"/>
        </w:rPr>
        <w:t xml:space="preserve"> - Grau de importância atribuído às funcionalidades do sistema</w:t>
      </w:r>
      <w:bookmarkEnd w:id="28"/>
    </w:p>
    <w:tbl>
      <w:tblPr>
        <w:tblW w:w="8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2"/>
        <w:gridCol w:w="2872"/>
        <w:gridCol w:w="2872"/>
      </w:tblGrid>
      <w:tr w:rsidR="00122B95" w:rsidRPr="00682114" w14:paraId="2242BDB2" w14:textId="77777777" w:rsidTr="007A3864">
        <w:trPr>
          <w:trHeight w:val="981"/>
          <w:tblHeader/>
        </w:trPr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E3A04" w14:textId="43800197" w:rsidR="00122B95" w:rsidRPr="00682114" w:rsidRDefault="00D75054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I</w:t>
            </w:r>
            <w:r w:rsidRPr="00D7505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ndicador (Funcionalidade)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47902" w14:textId="77777777" w:rsidR="00122B95" w:rsidRPr="00682114" w:rsidRDefault="00122B95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Resultado da</w:t>
            </w:r>
            <w:r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 xml:space="preserve"> </w:t>
            </w: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Pesquisa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2F521" w14:textId="77777777" w:rsidR="00122B95" w:rsidRPr="00682114" w:rsidRDefault="00122B95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68211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Implicação Estratégica</w:t>
            </w:r>
          </w:p>
        </w:tc>
      </w:tr>
      <w:tr w:rsidR="00122B95" w:rsidRPr="00682114" w14:paraId="22DFC31D" w14:textId="77777777" w:rsidTr="007A3864">
        <w:trPr>
          <w:trHeight w:val="956"/>
        </w:trPr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40CCF" w14:textId="6F200486" w:rsidR="00122B95" w:rsidRPr="00682114" w:rsidRDefault="00D7505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D75054">
              <w:rPr>
                <w:rFonts w:ascii="Arial" w:hAnsi="Arial"/>
                <w:i w:val="0"/>
                <w:iCs w:val="0"/>
              </w:rPr>
              <w:t>Histórico de Vacinação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C556B" w14:textId="6F178A0F" w:rsidR="00122B95" w:rsidRPr="00682114" w:rsidRDefault="00D7505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D75054">
              <w:rPr>
                <w:rFonts w:ascii="Arial" w:hAnsi="Arial"/>
                <w:i w:val="0"/>
                <w:iCs w:val="0"/>
              </w:rPr>
              <w:t>Maior índice de avaliação máxima (Nota 5).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592DB" w14:textId="6AF856AE" w:rsidR="00122B95" w:rsidRPr="00682114" w:rsidRDefault="00D7505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D75054">
              <w:rPr>
                <w:rFonts w:ascii="Arial" w:hAnsi="Arial"/>
                <w:i w:val="0"/>
                <w:iCs w:val="0"/>
              </w:rPr>
              <w:t>Funcionalidade core (central) indispensável para a utilidade do sistema.</w:t>
            </w:r>
          </w:p>
        </w:tc>
      </w:tr>
      <w:tr w:rsidR="00D75054" w:rsidRPr="00682114" w14:paraId="551914E6" w14:textId="77777777" w:rsidTr="007A3864">
        <w:trPr>
          <w:trHeight w:val="1271"/>
        </w:trPr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4DA5C" w14:textId="709FF139" w:rsidR="00D75054" w:rsidRPr="00D75054" w:rsidRDefault="00D7505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D75054">
              <w:rPr>
                <w:rFonts w:ascii="Arial" w:hAnsi="Arial"/>
                <w:i w:val="0"/>
                <w:iCs w:val="0"/>
              </w:rPr>
              <w:t>Lembretes e Notificações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9D449" w14:textId="2364DB95" w:rsidR="00D75054" w:rsidRPr="00D75054" w:rsidRDefault="00D7505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D75054">
              <w:rPr>
                <w:rFonts w:ascii="Arial" w:hAnsi="Arial"/>
                <w:i w:val="0"/>
                <w:iCs w:val="0"/>
              </w:rPr>
              <w:t>Alta concentração de notas 4 e 5.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1DEB1" w14:textId="7082F5B6" w:rsidR="00D75054" w:rsidRPr="00D75054" w:rsidRDefault="00D7505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D75054">
              <w:rPr>
                <w:rFonts w:ascii="Arial" w:hAnsi="Arial"/>
                <w:i w:val="0"/>
                <w:iCs w:val="0"/>
              </w:rPr>
              <w:t>Essencial para o engajamento do usuário e estímulo à medicina preventiva.</w:t>
            </w:r>
          </w:p>
        </w:tc>
      </w:tr>
      <w:tr w:rsidR="00D75054" w:rsidRPr="00682114" w14:paraId="7E2745A6" w14:textId="77777777" w:rsidTr="007A3864">
        <w:trPr>
          <w:trHeight w:val="1283"/>
        </w:trPr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A24FA" w14:textId="7E249299" w:rsidR="00D75054" w:rsidRPr="00D75054" w:rsidRDefault="00D7505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D75054">
              <w:rPr>
                <w:rFonts w:ascii="Arial" w:hAnsi="Arial"/>
                <w:i w:val="0"/>
                <w:iCs w:val="0"/>
              </w:rPr>
              <w:t>Geração de Documentos / Outros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95A52" w14:textId="305D4758" w:rsidR="00D75054" w:rsidRPr="00D75054" w:rsidRDefault="00D7505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D75054">
              <w:rPr>
                <w:rFonts w:ascii="Arial" w:hAnsi="Arial"/>
                <w:i w:val="0"/>
                <w:iCs w:val="0"/>
              </w:rPr>
              <w:t>Avaliação predominantemente positiva</w:t>
            </w:r>
            <w:r>
              <w:rPr>
                <w:rFonts w:ascii="Arial" w:hAnsi="Arial"/>
                <w:i w:val="0"/>
                <w:iCs w:val="0"/>
              </w:rPr>
              <w:t>.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ACAE9" w14:textId="4EDB92C4" w:rsidR="00D75054" w:rsidRPr="00D75054" w:rsidRDefault="00D75054" w:rsidP="00D75054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D75054">
              <w:rPr>
                <w:rFonts w:ascii="Arial" w:hAnsi="Arial"/>
                <w:i w:val="0"/>
                <w:iCs w:val="0"/>
              </w:rPr>
              <w:t>Válida a necessidade de ferramentas de compartilhamento de dados com veterinários.</w:t>
            </w:r>
          </w:p>
        </w:tc>
      </w:tr>
    </w:tbl>
    <w:p w14:paraId="6B614CFA" w14:textId="3BF36F7E" w:rsidR="00B0194B" w:rsidRDefault="00D75054" w:rsidP="00D7505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D75054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D75054">
        <w:rPr>
          <w:rFonts w:cs="Times New Roman"/>
          <w:i w:val="0"/>
          <w:iCs w:val="0"/>
          <w:sz w:val="22"/>
          <w:szCs w:val="22"/>
        </w:rPr>
        <w:t>Elaborado pelos autores</w:t>
      </w:r>
      <w:r>
        <w:t xml:space="preserve"> </w:t>
      </w:r>
      <w:r w:rsidRPr="002B66F2">
        <w:rPr>
          <w:rFonts w:cs="Times New Roman"/>
          <w:i w:val="0"/>
          <w:iCs w:val="0"/>
          <w:sz w:val="22"/>
          <w:szCs w:val="22"/>
        </w:rPr>
        <w:t>com base em pesquisa aplicada (2026).</w:t>
      </w:r>
    </w:p>
    <w:p w14:paraId="7771BCB5" w14:textId="77777777" w:rsidR="00D43EE5" w:rsidRDefault="00D43EE5" w:rsidP="00D7505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71188C17" w14:textId="77777777" w:rsidR="00D43EE5" w:rsidRDefault="00D43EE5" w:rsidP="00D7505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45EAC3CC" w14:textId="415D996A" w:rsidR="00D43EE5" w:rsidRPr="00404C5B" w:rsidRDefault="00D43EE5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9" w:name="_Toc230772054"/>
      <w:r w:rsidRPr="00404C5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Disposição Financeira</w:t>
      </w:r>
      <w:bookmarkEnd w:id="29"/>
    </w:p>
    <w:p w14:paraId="3BDFBF63" w14:textId="5F4E23C7" w:rsidR="006525D1" w:rsidRPr="00666DBB" w:rsidRDefault="002F4143" w:rsidP="002F4143">
      <w:pPr>
        <w:pStyle w:val="Legenda"/>
        <w:keepNext/>
        <w:spacing w:after="360"/>
        <w:jc w:val="both"/>
        <w:rPr>
          <w:rFonts w:ascii="Arial" w:hAnsi="Arial"/>
          <w:i w:val="0"/>
          <w:iCs w:val="0"/>
        </w:rPr>
      </w:pPr>
      <w:r w:rsidRPr="002F4143">
        <w:rPr>
          <w:rFonts w:ascii="Arial" w:hAnsi="Arial"/>
          <w:i w:val="0"/>
          <w:iCs w:val="0"/>
        </w:rPr>
        <w:t xml:space="preserve">Quanto à monetização, o estudo evidencia que 81,3% dos inquiridos demonstram disposição para realizar pagamentos, desde que o valor cobrado seja acessível, caracterizando um modelo sensível a preço, conforme ilustrado na Figura 8 e detalhado no </w:t>
      </w:r>
      <w:r>
        <w:rPr>
          <w:rFonts w:ascii="Arial" w:hAnsi="Arial"/>
          <w:i w:val="0"/>
          <w:iCs w:val="0"/>
        </w:rPr>
        <w:t>Tabela</w:t>
      </w:r>
      <w:r w:rsidRPr="002F4143">
        <w:rPr>
          <w:rFonts w:ascii="Arial" w:hAnsi="Arial"/>
          <w:i w:val="0"/>
          <w:iCs w:val="0"/>
        </w:rPr>
        <w:t xml:space="preserve"> 12.</w:t>
      </w:r>
    </w:p>
    <w:p w14:paraId="15A70FCD" w14:textId="5992D783" w:rsidR="002F4143" w:rsidRPr="002F4143" w:rsidRDefault="002F4143" w:rsidP="002F4143">
      <w:pPr>
        <w:pStyle w:val="Legenda"/>
        <w:keepNext/>
        <w:spacing w:before="24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30" w:name="_Toc230169956"/>
      <w:r w:rsidRPr="002F4143">
        <w:rPr>
          <w:rFonts w:ascii="Arial" w:hAnsi="Arial"/>
          <w:b/>
          <w:bCs/>
          <w:i w:val="0"/>
          <w:iCs w:val="0"/>
          <w:sz w:val="22"/>
          <w:szCs w:val="22"/>
        </w:rPr>
        <w:t xml:space="preserve">Figura </w:t>
      </w:r>
      <w:r w:rsidRPr="002F4143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2F4143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Figura \* ARABIC </w:instrText>
      </w:r>
      <w:r w:rsidRPr="002F4143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7A3864">
        <w:rPr>
          <w:rFonts w:ascii="Arial" w:hAnsi="Arial"/>
          <w:b/>
          <w:bCs/>
          <w:i w:val="0"/>
          <w:iCs w:val="0"/>
          <w:noProof/>
          <w:sz w:val="22"/>
          <w:szCs w:val="22"/>
        </w:rPr>
        <w:t>8</w:t>
      </w:r>
      <w:r w:rsidRPr="002F4143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2F4143">
        <w:rPr>
          <w:rFonts w:ascii="Arial" w:hAnsi="Arial"/>
          <w:b/>
          <w:bCs/>
          <w:i w:val="0"/>
          <w:iCs w:val="0"/>
          <w:sz w:val="22"/>
          <w:szCs w:val="22"/>
        </w:rPr>
        <w:t xml:space="preserve"> - Disposição Financeira para Aquisição da Carteira Digital</w:t>
      </w:r>
      <w:bookmarkEnd w:id="30"/>
    </w:p>
    <w:p w14:paraId="5166CDAE" w14:textId="77777777" w:rsidR="003A09E1" w:rsidRDefault="00811B15" w:rsidP="00D75054">
      <w:pPr>
        <w:pStyle w:val="Standard"/>
        <w:keepNext/>
        <w:jc w:val="both"/>
      </w:pPr>
      <w:r>
        <w:rPr>
          <w:noProof/>
        </w:rPr>
        <w:drawing>
          <wp:inline distT="0" distB="0" distL="0" distR="0" wp14:anchorId="3D56E759" wp14:editId="648607FA">
            <wp:extent cx="5400040" cy="2272182"/>
            <wp:effectExtent l="0" t="0" r="0" b="0"/>
            <wp:docPr id="9" name="Imagem 9" descr="C:\Users\0220832321005\AppData\Local\Microsoft\Windows\INetCache\Content.MSO\72FD62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0220832321005\AppData\Local\Microsoft\Windows\INetCache\Content.MSO\72FD62CD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5900" w14:textId="35F0C071" w:rsidR="00811B15" w:rsidRDefault="003A09E1" w:rsidP="003A09E1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04CFC6E2" w14:textId="77777777" w:rsidR="00B0194B" w:rsidRDefault="00B0194B" w:rsidP="003A09E1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3231E14" w14:textId="00E15570" w:rsidR="00B0194B" w:rsidRPr="00CF2589" w:rsidRDefault="00B0194B" w:rsidP="00B0194B">
      <w:pPr>
        <w:pStyle w:val="Legenda"/>
        <w:keepNext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31" w:name="_Toc230169997"/>
      <w:r w:rsidRPr="00CF2589">
        <w:rPr>
          <w:rFonts w:ascii="Arial" w:hAnsi="Arial"/>
          <w:b/>
          <w:bCs/>
          <w:i w:val="0"/>
          <w:iCs w:val="0"/>
          <w:sz w:val="22"/>
          <w:szCs w:val="22"/>
        </w:rPr>
        <w:t xml:space="preserve">Tabela </w:t>
      </w:r>
      <w:r w:rsidR="00144551" w:rsidRPr="00CF2589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="00144551" w:rsidRPr="00CF2589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="00144551" w:rsidRPr="00CF2589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11</w:t>
      </w:r>
      <w:r w:rsidR="00144551" w:rsidRPr="00CF2589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CF2589">
        <w:rPr>
          <w:rFonts w:ascii="Arial" w:hAnsi="Arial"/>
          <w:b/>
          <w:bCs/>
          <w:i w:val="0"/>
          <w:iCs w:val="0"/>
          <w:sz w:val="22"/>
          <w:szCs w:val="22"/>
        </w:rPr>
        <w:t xml:space="preserve"> - </w:t>
      </w:r>
      <w:r w:rsidR="00CF2589" w:rsidRPr="00CF2589">
        <w:rPr>
          <w:rFonts w:ascii="Arial" w:hAnsi="Arial"/>
          <w:b/>
          <w:bCs/>
          <w:i w:val="0"/>
          <w:iCs w:val="0"/>
          <w:sz w:val="22"/>
          <w:szCs w:val="22"/>
        </w:rPr>
        <w:t>Perfil de disposição financeira e estratégia do Petto</w:t>
      </w:r>
      <w:bookmarkEnd w:id="31"/>
    </w:p>
    <w:tbl>
      <w:tblPr>
        <w:tblW w:w="8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2891"/>
        <w:gridCol w:w="2891"/>
      </w:tblGrid>
      <w:tr w:rsidR="00B0194B" w:rsidRPr="00682114" w14:paraId="70D0BBB9" w14:textId="77777777" w:rsidTr="007A3864">
        <w:trPr>
          <w:trHeight w:val="611"/>
          <w:tblHeader/>
        </w:trPr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295D3" w14:textId="77777777" w:rsidR="00B0194B" w:rsidRPr="00B0194B" w:rsidRDefault="00B0194B" w:rsidP="00B0194B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B0194B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Perfil de Disposição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AAA81" w14:textId="77777777" w:rsidR="00B0194B" w:rsidRPr="00B0194B" w:rsidRDefault="00B0194B" w:rsidP="00B0194B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B0194B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% Respondentes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BCB3E" w14:textId="77777777" w:rsidR="00B0194B" w:rsidRPr="00B0194B" w:rsidRDefault="00B0194B" w:rsidP="00B0194B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B0194B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Estratégia do Petto</w:t>
            </w:r>
          </w:p>
        </w:tc>
      </w:tr>
      <w:tr w:rsidR="00B0194B" w:rsidRPr="00682114" w14:paraId="5461B851" w14:textId="77777777" w:rsidTr="007A3864">
        <w:trPr>
          <w:trHeight w:val="647"/>
        </w:trPr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E9CE0" w14:textId="37A6BF25" w:rsidR="00B0194B" w:rsidRPr="00B0194B" w:rsidRDefault="008434E9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8434E9">
              <w:rPr>
                <w:rFonts w:ascii="Arial" w:hAnsi="Arial"/>
                <w:i w:val="0"/>
                <w:iCs w:val="0"/>
              </w:rPr>
              <w:t>Dispostos a pagar se acessível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4E9CF" w14:textId="77777777" w:rsidR="00B0194B" w:rsidRPr="00B0194B" w:rsidRDefault="00B0194B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81,3%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A7906" w14:textId="7C76F090" w:rsidR="00B0194B" w:rsidRPr="00B0194B" w:rsidRDefault="00B0194B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Plano básico premium com preço acessível</w:t>
            </w:r>
            <w:r w:rsidR="008434E9">
              <w:rPr>
                <w:rFonts w:ascii="Arial" w:hAnsi="Arial"/>
                <w:i w:val="0"/>
                <w:iCs w:val="0"/>
              </w:rPr>
              <w:t xml:space="preserve"> </w:t>
            </w:r>
          </w:p>
        </w:tc>
      </w:tr>
      <w:tr w:rsidR="00B0194B" w:rsidRPr="00682114" w14:paraId="12B31F05" w14:textId="77777777" w:rsidTr="007A3864">
        <w:trPr>
          <w:trHeight w:val="635"/>
        </w:trPr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8CCCC" w14:textId="1D476890" w:rsidR="00B0194B" w:rsidRPr="00B0194B" w:rsidRDefault="008434E9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8434E9">
              <w:rPr>
                <w:rFonts w:ascii="Arial" w:hAnsi="Arial"/>
                <w:i w:val="0"/>
                <w:iCs w:val="0"/>
              </w:rPr>
              <w:t>Disposição garantida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591FD" w14:textId="14FBEFEE" w:rsidR="00B0194B" w:rsidRPr="00B0194B" w:rsidRDefault="002F4143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>
              <w:rPr>
                <w:rFonts w:ascii="Arial" w:hAnsi="Arial"/>
                <w:i w:val="0"/>
                <w:iCs w:val="0"/>
              </w:rPr>
              <w:t>12,5%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E759E" w14:textId="77777777" w:rsidR="00B0194B" w:rsidRPr="00B0194B" w:rsidRDefault="00B0194B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Plano premium plus com funcionalidades avançadas</w:t>
            </w:r>
          </w:p>
        </w:tc>
      </w:tr>
      <w:tr w:rsidR="00B0194B" w:rsidRPr="00682114" w14:paraId="29F1339F" w14:textId="77777777" w:rsidTr="007A3864">
        <w:trPr>
          <w:trHeight w:val="647"/>
        </w:trPr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9B683" w14:textId="635CFEBD" w:rsidR="00B0194B" w:rsidRPr="00B0194B" w:rsidRDefault="008434E9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8434E9">
              <w:rPr>
                <w:rFonts w:ascii="Arial" w:hAnsi="Arial"/>
                <w:i w:val="0"/>
                <w:iCs w:val="0"/>
              </w:rPr>
              <w:t>Nenhuma disposição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BCC87" w14:textId="5102A5D8" w:rsidR="00B0194B" w:rsidRPr="00B0194B" w:rsidRDefault="002F4143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>
              <w:rPr>
                <w:rFonts w:ascii="Arial" w:hAnsi="Arial"/>
                <w:i w:val="0"/>
                <w:iCs w:val="0"/>
              </w:rPr>
              <w:t>6,2%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24A82" w14:textId="77777777" w:rsidR="00B0194B" w:rsidRPr="00B0194B" w:rsidRDefault="00B0194B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Atendidos pelo plano gratuito (</w:t>
            </w:r>
            <w:proofErr w:type="spellStart"/>
            <w:r w:rsidRPr="00B0194B">
              <w:rPr>
                <w:rFonts w:ascii="Arial" w:hAnsi="Arial"/>
                <w:i w:val="0"/>
                <w:iCs w:val="0"/>
              </w:rPr>
              <w:t>freemium</w:t>
            </w:r>
            <w:proofErr w:type="spellEnd"/>
            <w:r w:rsidRPr="00B0194B">
              <w:rPr>
                <w:rFonts w:ascii="Arial" w:hAnsi="Arial"/>
                <w:i w:val="0"/>
                <w:iCs w:val="0"/>
              </w:rPr>
              <w:t>)</w:t>
            </w:r>
          </w:p>
        </w:tc>
      </w:tr>
    </w:tbl>
    <w:p w14:paraId="3AA856C6" w14:textId="1DA29F67" w:rsidR="009A27AB" w:rsidRDefault="00B0194B" w:rsidP="008434E9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8434E9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8434E9">
        <w:rPr>
          <w:rFonts w:cs="Times New Roman"/>
          <w:i w:val="0"/>
          <w:iCs w:val="0"/>
          <w:sz w:val="22"/>
          <w:szCs w:val="22"/>
        </w:rPr>
        <w:t xml:space="preserve">Elaborado pelos </w:t>
      </w:r>
      <w:r w:rsidR="008434E9" w:rsidRPr="002B66F2">
        <w:rPr>
          <w:rFonts w:cs="Times New Roman"/>
          <w:i w:val="0"/>
          <w:iCs w:val="0"/>
          <w:sz w:val="22"/>
          <w:szCs w:val="22"/>
        </w:rPr>
        <w:t>autores com base em pesquisa aplicada (2026).</w:t>
      </w:r>
    </w:p>
    <w:p w14:paraId="630CCC0F" w14:textId="77777777" w:rsidR="00D43EE5" w:rsidRDefault="00D43EE5" w:rsidP="008434E9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196DC3FF" w14:textId="77777777" w:rsidR="00D43EE5" w:rsidRDefault="00D43EE5" w:rsidP="008434E9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1A0E4F2D" w14:textId="77777777" w:rsidR="00D43EE5" w:rsidRDefault="00D43EE5" w:rsidP="008434E9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49C684A5" w14:textId="77777777" w:rsidR="00D43EE5" w:rsidRDefault="00D43EE5" w:rsidP="008434E9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48762EF9" w14:textId="77777777" w:rsidR="00D43EE5" w:rsidRDefault="00D43EE5" w:rsidP="008434E9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0D532B6" w14:textId="08EB5756" w:rsidR="00D43EE5" w:rsidRPr="00404C5B" w:rsidRDefault="00D43EE5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2" w:name="_Toc230772055"/>
      <w:r w:rsidRPr="00404C5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Integrações e Motivações</w:t>
      </w:r>
      <w:bookmarkEnd w:id="32"/>
    </w:p>
    <w:p w14:paraId="57C01DA3" w14:textId="78A8E484" w:rsidR="006525D1" w:rsidRPr="00666DBB" w:rsidRDefault="006525D1" w:rsidP="00CF2589">
      <w:pPr>
        <w:pStyle w:val="Legenda"/>
        <w:keepNext/>
        <w:spacing w:after="360"/>
        <w:jc w:val="both"/>
        <w:rPr>
          <w:rFonts w:ascii="Arial" w:hAnsi="Arial"/>
          <w:i w:val="0"/>
          <w:iCs w:val="0"/>
        </w:rPr>
      </w:pPr>
      <w:r w:rsidRPr="00DF091F">
        <w:rPr>
          <w:rFonts w:ascii="Arial" w:hAnsi="Arial"/>
          <w:i w:val="0"/>
          <w:iCs w:val="0"/>
        </w:rPr>
        <w:t>A integração com serviços de agendamento veterinário apresenta alta aceitação, com 75% de respostas positivas</w:t>
      </w:r>
      <w:r w:rsidR="008434E9">
        <w:rPr>
          <w:rFonts w:ascii="Arial" w:hAnsi="Arial"/>
          <w:i w:val="0"/>
          <w:iCs w:val="0"/>
        </w:rPr>
        <w:t xml:space="preserve"> conforme ilustrado na figura 9</w:t>
      </w:r>
      <w:r w:rsidR="00CF2589">
        <w:rPr>
          <w:rFonts w:ascii="Arial" w:hAnsi="Arial"/>
          <w:i w:val="0"/>
          <w:iCs w:val="0"/>
        </w:rPr>
        <w:t xml:space="preserve"> e descrito na Tabela 13.</w:t>
      </w:r>
    </w:p>
    <w:p w14:paraId="13A49FFD" w14:textId="6AA93654" w:rsidR="008434E9" w:rsidRPr="00CF2589" w:rsidRDefault="008434E9" w:rsidP="00CF2589">
      <w:pPr>
        <w:pStyle w:val="Legenda"/>
        <w:keepNext/>
        <w:spacing w:before="240" w:after="0"/>
        <w:jc w:val="both"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33" w:name="_Toc230169957"/>
      <w:r w:rsidRPr="00CF2589">
        <w:rPr>
          <w:rFonts w:ascii="Arial" w:hAnsi="Arial"/>
          <w:b/>
          <w:bCs/>
          <w:i w:val="0"/>
          <w:iCs w:val="0"/>
          <w:sz w:val="22"/>
          <w:szCs w:val="22"/>
        </w:rPr>
        <w:t xml:space="preserve">Figura </w:t>
      </w:r>
      <w:r w:rsidRPr="00CF2589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Pr="00CF2589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Figura \* ARABIC </w:instrText>
      </w:r>
      <w:r w:rsidRPr="00CF2589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7A3864">
        <w:rPr>
          <w:rFonts w:ascii="Arial" w:hAnsi="Arial"/>
          <w:b/>
          <w:bCs/>
          <w:i w:val="0"/>
          <w:iCs w:val="0"/>
          <w:noProof/>
          <w:sz w:val="22"/>
          <w:szCs w:val="22"/>
        </w:rPr>
        <w:t>9</w:t>
      </w:r>
      <w:r w:rsidRPr="00CF2589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CF2589">
        <w:rPr>
          <w:rFonts w:ascii="Arial" w:hAnsi="Arial"/>
          <w:b/>
          <w:bCs/>
          <w:i w:val="0"/>
          <w:iCs w:val="0"/>
          <w:sz w:val="22"/>
          <w:szCs w:val="22"/>
        </w:rPr>
        <w:t xml:space="preserve"> - Interesse em Integração com Serviços de Agendamento Veterinário</w:t>
      </w:r>
      <w:bookmarkEnd w:id="33"/>
    </w:p>
    <w:p w14:paraId="6D20F2F5" w14:textId="77777777" w:rsidR="003A09E1" w:rsidRDefault="00D60A5D" w:rsidP="008434E9">
      <w:pPr>
        <w:pStyle w:val="Standard"/>
        <w:keepNext/>
        <w:jc w:val="both"/>
      </w:pPr>
      <w:r>
        <w:rPr>
          <w:noProof/>
        </w:rPr>
        <w:drawing>
          <wp:inline distT="0" distB="0" distL="0" distR="0" wp14:anchorId="696AE4D3" wp14:editId="1C34F6A5">
            <wp:extent cx="5400040" cy="2450598"/>
            <wp:effectExtent l="0" t="0" r="0" b="6985"/>
            <wp:docPr id="10" name="Imagem 10" descr="C:\Users\0220832321005\AppData\Local\Microsoft\Windows\INetCache\Content.MSO\3A1D460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0220832321005\AppData\Local\Microsoft\Windows\INetCache\Content.MSO\3A1D4608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DC26F" w14:textId="496309F8" w:rsidR="009A27AB" w:rsidRDefault="003A09E1" w:rsidP="00031CB0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="00031CB0"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34AF1E1D" w14:textId="77777777" w:rsidR="00682114" w:rsidRDefault="00682114" w:rsidP="00031CB0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4E72445D" w14:textId="5E93FC40" w:rsidR="00B0194B" w:rsidRPr="00CF2589" w:rsidRDefault="00B0194B" w:rsidP="00B0194B">
      <w:pPr>
        <w:pStyle w:val="Legenda"/>
        <w:keepNext/>
        <w:rPr>
          <w:rFonts w:ascii="Arial" w:hAnsi="Arial"/>
          <w:b/>
          <w:bCs/>
          <w:i w:val="0"/>
          <w:iCs w:val="0"/>
          <w:sz w:val="22"/>
          <w:szCs w:val="22"/>
        </w:rPr>
      </w:pPr>
      <w:bookmarkStart w:id="34" w:name="_Toc230169998"/>
      <w:r w:rsidRPr="00CF2589">
        <w:rPr>
          <w:rFonts w:ascii="Arial" w:hAnsi="Arial"/>
          <w:b/>
          <w:bCs/>
          <w:i w:val="0"/>
          <w:iCs w:val="0"/>
          <w:sz w:val="22"/>
          <w:szCs w:val="22"/>
        </w:rPr>
        <w:t xml:space="preserve">Tabela </w:t>
      </w:r>
      <w:r w:rsidR="00144551" w:rsidRPr="00CF2589">
        <w:rPr>
          <w:rFonts w:ascii="Arial" w:hAnsi="Arial"/>
          <w:b/>
          <w:bCs/>
          <w:i w:val="0"/>
          <w:iCs w:val="0"/>
          <w:sz w:val="22"/>
          <w:szCs w:val="22"/>
        </w:rPr>
        <w:fldChar w:fldCharType="begin"/>
      </w:r>
      <w:r w:rsidR="00144551" w:rsidRPr="00CF2589">
        <w:rPr>
          <w:rFonts w:ascii="Arial" w:hAnsi="Arial"/>
          <w:b/>
          <w:bCs/>
          <w:i w:val="0"/>
          <w:iCs w:val="0"/>
          <w:sz w:val="22"/>
          <w:szCs w:val="22"/>
        </w:rPr>
        <w:instrText xml:space="preserve"> SEQ Tabela \* ARABIC </w:instrText>
      </w:r>
      <w:r w:rsidR="00144551" w:rsidRPr="00CF2589">
        <w:rPr>
          <w:rFonts w:ascii="Arial" w:hAnsi="Arial"/>
          <w:b/>
          <w:bCs/>
          <w:i w:val="0"/>
          <w:iCs w:val="0"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i w:val="0"/>
          <w:iCs w:val="0"/>
          <w:noProof/>
          <w:sz w:val="22"/>
          <w:szCs w:val="22"/>
        </w:rPr>
        <w:t>12</w:t>
      </w:r>
      <w:r w:rsidR="00144551" w:rsidRPr="00CF2589">
        <w:rPr>
          <w:rFonts w:ascii="Arial" w:hAnsi="Arial"/>
          <w:b/>
          <w:bCs/>
          <w:i w:val="0"/>
          <w:iCs w:val="0"/>
          <w:sz w:val="22"/>
          <w:szCs w:val="22"/>
        </w:rPr>
        <w:fldChar w:fldCharType="end"/>
      </w:r>
      <w:r w:rsidRPr="00CF2589">
        <w:rPr>
          <w:rFonts w:ascii="Arial" w:hAnsi="Arial"/>
          <w:b/>
          <w:bCs/>
          <w:i w:val="0"/>
          <w:iCs w:val="0"/>
          <w:sz w:val="22"/>
          <w:szCs w:val="22"/>
        </w:rPr>
        <w:t xml:space="preserve"> - </w:t>
      </w:r>
      <w:r w:rsidR="00CF2589" w:rsidRPr="00CF2589">
        <w:rPr>
          <w:rFonts w:ascii="Arial" w:hAnsi="Arial"/>
          <w:b/>
          <w:bCs/>
          <w:i w:val="0"/>
          <w:iCs w:val="0"/>
          <w:sz w:val="22"/>
          <w:szCs w:val="22"/>
        </w:rPr>
        <w:t>Principais motivações e relevância percebida pelos tutores.</w:t>
      </w:r>
      <w:bookmarkEnd w:id="34"/>
    </w:p>
    <w:tbl>
      <w:tblPr>
        <w:tblW w:w="8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6"/>
        <w:gridCol w:w="4296"/>
      </w:tblGrid>
      <w:tr w:rsidR="00682114" w:rsidRPr="00682114" w14:paraId="56F37CEA" w14:textId="77777777" w:rsidTr="007A3864">
        <w:trPr>
          <w:trHeight w:val="598"/>
          <w:tblHeader/>
        </w:trPr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2EE98" w14:textId="77777777" w:rsidR="00682114" w:rsidRPr="00B0194B" w:rsidRDefault="00682114" w:rsidP="00B0194B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B0194B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Motivação para Uso</w:t>
            </w:r>
          </w:p>
        </w:tc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81AA8" w14:textId="77777777" w:rsidR="00682114" w:rsidRPr="00B0194B" w:rsidRDefault="00682114" w:rsidP="00B0194B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B0194B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Relevância Percebida</w:t>
            </w:r>
          </w:p>
        </w:tc>
      </w:tr>
      <w:tr w:rsidR="00682114" w:rsidRPr="00682114" w14:paraId="0542BAE9" w14:textId="77777777" w:rsidTr="007A3864">
        <w:trPr>
          <w:trHeight w:val="634"/>
        </w:trPr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C0DB3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Organização das informações de vacinação</w:t>
            </w:r>
          </w:p>
        </w:tc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66D10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Principal motivador — mencionado pela maioria</w:t>
            </w:r>
          </w:p>
        </w:tc>
      </w:tr>
      <w:tr w:rsidR="00682114" w:rsidRPr="00682114" w14:paraId="720A8E5C" w14:textId="77777777" w:rsidTr="007A3864">
        <w:trPr>
          <w:trHeight w:val="622"/>
        </w:trPr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923AE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Facilidade no acompanhamento da saúde do pet</w:t>
            </w:r>
          </w:p>
        </w:tc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ABC67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Segundo motivador mais relevante</w:t>
            </w:r>
          </w:p>
        </w:tc>
      </w:tr>
      <w:tr w:rsidR="00682114" w:rsidRPr="00682114" w14:paraId="42FCA2FA" w14:textId="77777777" w:rsidTr="007A3864">
        <w:trPr>
          <w:trHeight w:val="634"/>
        </w:trPr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4628D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Acesso rápido ao histórico médico</w:t>
            </w:r>
          </w:p>
        </w:tc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569E7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Alta valorização, especialmente em emergências</w:t>
            </w:r>
          </w:p>
        </w:tc>
      </w:tr>
      <w:tr w:rsidR="00682114" w:rsidRPr="00682114" w14:paraId="5D37DC38" w14:textId="77777777" w:rsidTr="007A3864">
        <w:trPr>
          <w:trHeight w:val="622"/>
        </w:trPr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52569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Integração com agendamento veterinário</w:t>
            </w:r>
          </w:p>
        </w:tc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9301E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75% de interesse — diferencial competitivo do Petto</w:t>
            </w:r>
          </w:p>
        </w:tc>
      </w:tr>
      <w:tr w:rsidR="00682114" w:rsidRPr="00682114" w14:paraId="54A6ADE7" w14:textId="77777777" w:rsidTr="007A3864">
        <w:trPr>
          <w:trHeight w:val="622"/>
        </w:trPr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82AC8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Lembretes automáticos de vacinas e consultas</w:t>
            </w:r>
          </w:p>
        </w:tc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E1DB7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Avaliado como funcionalidade de máxima importância</w:t>
            </w:r>
          </w:p>
        </w:tc>
      </w:tr>
      <w:tr w:rsidR="00682114" w:rsidRPr="00682114" w14:paraId="49099DC5" w14:textId="77777777" w:rsidTr="007A3864">
        <w:trPr>
          <w:trHeight w:val="634"/>
        </w:trPr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A4825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Segurança no armazenamento dos dados</w:t>
            </w:r>
          </w:p>
        </w:tc>
        <w:tc>
          <w:tcPr>
            <w:tcW w:w="4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E6306" w14:textId="77777777" w:rsidR="00682114" w:rsidRPr="00B0194B" w:rsidRDefault="00682114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Fator de confiança — crítico para adoção da plataforma</w:t>
            </w:r>
          </w:p>
        </w:tc>
      </w:tr>
    </w:tbl>
    <w:p w14:paraId="5EC14D23" w14:textId="654EA7B3" w:rsidR="009A27AB" w:rsidRDefault="00B0194B" w:rsidP="00CF2589">
      <w:pPr>
        <w:pStyle w:val="Legenda"/>
        <w:jc w:val="both"/>
      </w:pPr>
      <w:r w:rsidRPr="00CF2589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CF2589">
        <w:rPr>
          <w:rFonts w:cs="Times New Roman"/>
          <w:i w:val="0"/>
          <w:iCs w:val="0"/>
          <w:sz w:val="22"/>
          <w:szCs w:val="22"/>
        </w:rPr>
        <w:t>Elaborado</w:t>
      </w:r>
      <w:r w:rsidR="00CF2589" w:rsidRPr="00CF2589">
        <w:rPr>
          <w:rFonts w:cs="Times New Roman"/>
          <w:i w:val="0"/>
          <w:iCs w:val="0"/>
          <w:sz w:val="22"/>
          <w:szCs w:val="22"/>
        </w:rPr>
        <w:t xml:space="preserve"> pelos</w:t>
      </w:r>
      <w:r>
        <w:t xml:space="preserve"> </w:t>
      </w:r>
      <w:r w:rsidR="00CF2589" w:rsidRPr="002B66F2">
        <w:rPr>
          <w:rFonts w:cs="Times New Roman"/>
          <w:i w:val="0"/>
          <w:iCs w:val="0"/>
          <w:sz w:val="22"/>
          <w:szCs w:val="22"/>
        </w:rPr>
        <w:t>autores com base em pesquisa aplicada (2026).</w:t>
      </w:r>
    </w:p>
    <w:p w14:paraId="77ADDFE9" w14:textId="33F7DD55" w:rsidR="006525D1" w:rsidRPr="006525D1" w:rsidRDefault="006525D1" w:rsidP="006525D1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35" w:name="_Toc229043221"/>
      <w:bookmarkStart w:id="36" w:name="_Toc230169958"/>
      <w:r w:rsidRPr="006525D1">
        <w:rPr>
          <w:rFonts w:ascii="Arial" w:hAnsi="Arial"/>
          <w:b/>
          <w:bCs/>
          <w:sz w:val="22"/>
          <w:szCs w:val="22"/>
        </w:rPr>
        <w:lastRenderedPageBreak/>
        <w:t xml:space="preserve">Figura </w:t>
      </w:r>
      <w:r w:rsidR="00D36C9A">
        <w:rPr>
          <w:rFonts w:ascii="Arial" w:hAnsi="Arial"/>
          <w:b/>
          <w:bCs/>
          <w:sz w:val="22"/>
          <w:szCs w:val="22"/>
        </w:rPr>
        <w:fldChar w:fldCharType="begin"/>
      </w:r>
      <w:r w:rsidR="00D36C9A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="00D36C9A">
        <w:rPr>
          <w:rFonts w:ascii="Arial" w:hAnsi="Arial"/>
          <w:b/>
          <w:bCs/>
          <w:sz w:val="22"/>
          <w:szCs w:val="22"/>
        </w:rPr>
        <w:fldChar w:fldCharType="separate"/>
      </w:r>
      <w:r w:rsidR="007A3864">
        <w:rPr>
          <w:rFonts w:ascii="Arial" w:hAnsi="Arial"/>
          <w:b/>
          <w:bCs/>
          <w:noProof/>
          <w:sz w:val="22"/>
          <w:szCs w:val="22"/>
        </w:rPr>
        <w:t>10</w:t>
      </w:r>
      <w:r w:rsidR="00D36C9A">
        <w:rPr>
          <w:rFonts w:ascii="Arial" w:hAnsi="Arial"/>
          <w:b/>
          <w:bCs/>
          <w:sz w:val="22"/>
          <w:szCs w:val="22"/>
        </w:rPr>
        <w:fldChar w:fldCharType="end"/>
      </w:r>
      <w:r w:rsidRPr="006525D1">
        <w:rPr>
          <w:rFonts w:ascii="Arial" w:hAnsi="Arial"/>
          <w:b/>
          <w:bCs/>
          <w:sz w:val="22"/>
          <w:szCs w:val="22"/>
        </w:rPr>
        <w:t xml:space="preserve">  - Motivações Principais para o Uso da Carteira Digital</w:t>
      </w:r>
      <w:bookmarkEnd w:id="35"/>
      <w:bookmarkEnd w:id="36"/>
    </w:p>
    <w:p w14:paraId="45947A53" w14:textId="58A077FC" w:rsidR="00CF2589" w:rsidRPr="00CF2589" w:rsidRDefault="00CF2589" w:rsidP="00CF2589">
      <w:pPr>
        <w:pStyle w:val="Legenda"/>
        <w:keepNext/>
        <w:spacing w:after="360"/>
        <w:jc w:val="both"/>
        <w:rPr>
          <w:rFonts w:ascii="Arial" w:hAnsi="Arial"/>
          <w:i w:val="0"/>
          <w:iCs w:val="0"/>
        </w:rPr>
      </w:pPr>
      <w:r w:rsidRPr="00CF2589">
        <w:rPr>
          <w:rFonts w:ascii="Arial" w:hAnsi="Arial"/>
          <w:i w:val="0"/>
          <w:iCs w:val="0"/>
        </w:rPr>
        <w:t>A organização e a facilidade no acompanhamento de vacinas destacam-se como os principais motivadores para a utilização da solução, conforme detalha a Figura 10.</w:t>
      </w:r>
    </w:p>
    <w:p w14:paraId="44E1E10E" w14:textId="21310F7C" w:rsidR="00CF2589" w:rsidRPr="00CF2589" w:rsidRDefault="00CF2589" w:rsidP="00CF2589">
      <w:pPr>
        <w:pStyle w:val="Legenda"/>
        <w:keepNext/>
        <w:spacing w:before="240" w:after="0"/>
        <w:jc w:val="both"/>
        <w:rPr>
          <w:rFonts w:ascii="Arial" w:hAnsi="Arial"/>
          <w:b/>
          <w:bCs/>
          <w:sz w:val="22"/>
          <w:szCs w:val="22"/>
        </w:rPr>
      </w:pPr>
      <w:bookmarkStart w:id="37" w:name="_Toc230169999"/>
      <w:r w:rsidRPr="00CF2589">
        <w:rPr>
          <w:rFonts w:ascii="Arial" w:hAnsi="Arial"/>
          <w:b/>
          <w:bCs/>
          <w:sz w:val="22"/>
          <w:szCs w:val="22"/>
        </w:rPr>
        <w:t xml:space="preserve">Tabela </w:t>
      </w:r>
      <w:r w:rsidRPr="00CF2589">
        <w:rPr>
          <w:rFonts w:ascii="Arial" w:hAnsi="Arial"/>
          <w:b/>
          <w:bCs/>
          <w:sz w:val="22"/>
          <w:szCs w:val="22"/>
        </w:rPr>
        <w:fldChar w:fldCharType="begin"/>
      </w:r>
      <w:r w:rsidRPr="00CF2589">
        <w:rPr>
          <w:rFonts w:ascii="Arial" w:hAnsi="Arial"/>
          <w:b/>
          <w:bCs/>
          <w:sz w:val="22"/>
          <w:szCs w:val="22"/>
        </w:rPr>
        <w:instrText xml:space="preserve"> SEQ Tabela \* ARABIC </w:instrText>
      </w:r>
      <w:r w:rsidRPr="00CF2589">
        <w:rPr>
          <w:rFonts w:ascii="Arial" w:hAnsi="Arial"/>
          <w:b/>
          <w:bCs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noProof/>
          <w:sz w:val="22"/>
          <w:szCs w:val="22"/>
        </w:rPr>
        <w:t>13</w:t>
      </w:r>
      <w:r w:rsidRPr="00CF2589">
        <w:rPr>
          <w:rFonts w:ascii="Arial" w:hAnsi="Arial"/>
          <w:b/>
          <w:bCs/>
          <w:sz w:val="22"/>
          <w:szCs w:val="22"/>
        </w:rPr>
        <w:fldChar w:fldCharType="end"/>
      </w:r>
      <w:r w:rsidRPr="00CF2589">
        <w:rPr>
          <w:rFonts w:ascii="Arial" w:hAnsi="Arial"/>
          <w:b/>
          <w:bCs/>
          <w:sz w:val="22"/>
          <w:szCs w:val="22"/>
        </w:rPr>
        <w:t>- Motivações principais para o uso da carteira digital</w:t>
      </w:r>
      <w:bookmarkEnd w:id="37"/>
    </w:p>
    <w:p w14:paraId="473D9884" w14:textId="64653F2E" w:rsidR="00031CB0" w:rsidRDefault="00D60A5D" w:rsidP="00031CB0">
      <w:pPr>
        <w:pStyle w:val="Legenda"/>
        <w:keepNext/>
        <w:jc w:val="both"/>
      </w:pPr>
      <w:r>
        <w:rPr>
          <w:noProof/>
        </w:rPr>
        <w:drawing>
          <wp:inline distT="0" distB="0" distL="0" distR="0" wp14:anchorId="62E74DF0" wp14:editId="0A76C79F">
            <wp:extent cx="5400040" cy="2272182"/>
            <wp:effectExtent l="0" t="0" r="0" b="0"/>
            <wp:docPr id="11" name="Imagem 11" descr="C:\Users\0220832321005\AppData\Local\Microsoft\Windows\INetCache\Content.MSO\EC57815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0220832321005\AppData\Local\Microsoft\Windows\INetCache\Content.MSO\EC578156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9CB4" w14:textId="6D8B006E" w:rsidR="00D60A5D" w:rsidRDefault="00031CB0" w:rsidP="00031CB0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4B0532D2" w14:textId="77777777" w:rsidR="006525D1" w:rsidRDefault="006525D1" w:rsidP="00031CB0">
      <w:pPr>
        <w:pStyle w:val="Legenda"/>
        <w:jc w:val="both"/>
        <w:rPr>
          <w:rFonts w:ascii="Arial" w:hAnsi="Arial"/>
          <w:i w:val="0"/>
          <w:iCs w:val="0"/>
        </w:rPr>
      </w:pPr>
    </w:p>
    <w:p w14:paraId="5EC85507" w14:textId="6A97A6A6" w:rsidR="00D43EE5" w:rsidRPr="00404C5B" w:rsidRDefault="00D43EE5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8" w:name="_Toc230772056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Potencial de Indicação</w:t>
      </w:r>
      <w:bookmarkEnd w:id="38"/>
    </w:p>
    <w:p w14:paraId="6E48ACA9" w14:textId="473F5BD1" w:rsidR="007A3864" w:rsidRPr="00666DBB" w:rsidRDefault="007A3864" w:rsidP="007A3864">
      <w:pPr>
        <w:pStyle w:val="Legenda"/>
        <w:keepNext/>
        <w:spacing w:after="360"/>
        <w:jc w:val="both"/>
        <w:rPr>
          <w:rFonts w:ascii="Arial" w:hAnsi="Arial"/>
          <w:i w:val="0"/>
          <w:iCs w:val="0"/>
        </w:rPr>
      </w:pPr>
      <w:r w:rsidRPr="007A3864">
        <w:rPr>
          <w:rFonts w:ascii="Arial" w:hAnsi="Arial"/>
          <w:i w:val="0"/>
          <w:iCs w:val="0"/>
        </w:rPr>
        <w:t>A percepção de que amigos e familiares também utilizariam o serviço reforça o potencial de escalabilidade da plataforma, como evidencia a Figura 11.</w:t>
      </w:r>
    </w:p>
    <w:p w14:paraId="6B7DA7F6" w14:textId="01B38ADD" w:rsidR="007A3864" w:rsidRPr="007A3864" w:rsidRDefault="007A3864" w:rsidP="007A3864">
      <w:pPr>
        <w:pStyle w:val="Legenda"/>
        <w:keepNext/>
        <w:spacing w:before="240" w:after="0"/>
        <w:jc w:val="both"/>
        <w:rPr>
          <w:rFonts w:ascii="Arial" w:hAnsi="Arial"/>
          <w:b/>
          <w:bCs/>
          <w:sz w:val="22"/>
          <w:szCs w:val="22"/>
        </w:rPr>
      </w:pPr>
      <w:bookmarkStart w:id="39" w:name="_Toc230169959"/>
      <w:r w:rsidRPr="007A3864">
        <w:rPr>
          <w:rFonts w:ascii="Arial" w:hAnsi="Arial"/>
          <w:b/>
          <w:bCs/>
          <w:sz w:val="22"/>
          <w:szCs w:val="22"/>
        </w:rPr>
        <w:t xml:space="preserve">Figura </w:t>
      </w:r>
      <w:r w:rsidRPr="007A3864">
        <w:rPr>
          <w:rFonts w:ascii="Arial" w:hAnsi="Arial"/>
          <w:b/>
          <w:bCs/>
          <w:sz w:val="22"/>
          <w:szCs w:val="22"/>
        </w:rPr>
        <w:fldChar w:fldCharType="begin"/>
      </w:r>
      <w:r w:rsidRPr="007A3864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7A3864">
        <w:rPr>
          <w:rFonts w:ascii="Arial" w:hAnsi="Arial"/>
          <w:b/>
          <w:bCs/>
          <w:sz w:val="22"/>
          <w:szCs w:val="22"/>
        </w:rPr>
        <w:fldChar w:fldCharType="separate"/>
      </w:r>
      <w:r w:rsidRPr="007A3864">
        <w:rPr>
          <w:rFonts w:ascii="Arial" w:hAnsi="Arial"/>
          <w:b/>
          <w:bCs/>
          <w:sz w:val="22"/>
          <w:szCs w:val="22"/>
        </w:rPr>
        <w:t>11</w:t>
      </w:r>
      <w:r w:rsidRPr="007A3864">
        <w:rPr>
          <w:rFonts w:ascii="Arial" w:hAnsi="Arial"/>
          <w:b/>
          <w:bCs/>
          <w:sz w:val="22"/>
          <w:szCs w:val="22"/>
        </w:rPr>
        <w:fldChar w:fldCharType="end"/>
      </w:r>
      <w:r w:rsidRPr="007A3864">
        <w:rPr>
          <w:rFonts w:ascii="Arial" w:hAnsi="Arial"/>
          <w:b/>
          <w:bCs/>
          <w:sz w:val="22"/>
          <w:szCs w:val="22"/>
        </w:rPr>
        <w:t xml:space="preserve"> - Percepção sobre a Aposta no Uso por Terceiros (Amigos e Familiares)</w:t>
      </w:r>
      <w:bookmarkEnd w:id="39"/>
    </w:p>
    <w:p w14:paraId="3FDDFC9D" w14:textId="77777777" w:rsidR="00031CB0" w:rsidRDefault="00D60A5D" w:rsidP="00031CB0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2F474E2B" wp14:editId="4E6665E9">
            <wp:extent cx="5280660" cy="2396422"/>
            <wp:effectExtent l="0" t="0" r="0" b="4445"/>
            <wp:docPr id="12" name="Imagem 12" descr="C:\Users\0220832321005\AppData\Local\Microsoft\Windows\INetCache\Content.MSO\7D28AFD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0220832321005\AppData\Local\Microsoft\Windows\INetCache\Content.MSO\7D28AFD4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442" cy="239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9AA9F" w14:textId="551BC760" w:rsidR="00D60A5D" w:rsidRDefault="00031CB0" w:rsidP="00031CB0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="002B66F2"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3A3CEEA4" w14:textId="5F5088DE" w:rsidR="007A3864" w:rsidRPr="007A3864" w:rsidRDefault="007A3864" w:rsidP="007A3864">
      <w:pPr>
        <w:pStyle w:val="Legenda"/>
        <w:keepNext/>
        <w:rPr>
          <w:rFonts w:ascii="Arial" w:hAnsi="Arial"/>
          <w:b/>
          <w:bCs/>
          <w:noProof/>
          <w:sz w:val="22"/>
          <w:szCs w:val="22"/>
        </w:rPr>
      </w:pPr>
      <w:bookmarkStart w:id="40" w:name="_Toc230170000"/>
      <w:r w:rsidRPr="007A3864">
        <w:rPr>
          <w:rFonts w:ascii="Arial" w:hAnsi="Arial"/>
          <w:b/>
          <w:bCs/>
          <w:noProof/>
          <w:sz w:val="22"/>
          <w:szCs w:val="22"/>
        </w:rPr>
        <w:lastRenderedPageBreak/>
        <w:t xml:space="preserve">Tabela </w:t>
      </w:r>
      <w:r w:rsidRPr="007A3864">
        <w:rPr>
          <w:rFonts w:ascii="Arial" w:hAnsi="Arial"/>
          <w:b/>
          <w:bCs/>
          <w:noProof/>
          <w:sz w:val="22"/>
          <w:szCs w:val="22"/>
        </w:rPr>
        <w:fldChar w:fldCharType="begin"/>
      </w:r>
      <w:r w:rsidRPr="007A3864">
        <w:rPr>
          <w:rFonts w:ascii="Arial" w:hAnsi="Arial"/>
          <w:b/>
          <w:bCs/>
          <w:noProof/>
          <w:sz w:val="22"/>
          <w:szCs w:val="22"/>
        </w:rPr>
        <w:instrText xml:space="preserve"> SEQ Tabela \* ARABIC </w:instrText>
      </w:r>
      <w:r w:rsidRPr="007A3864">
        <w:rPr>
          <w:rFonts w:ascii="Arial" w:hAnsi="Arial"/>
          <w:b/>
          <w:bCs/>
          <w:noProof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noProof/>
          <w:sz w:val="22"/>
          <w:szCs w:val="22"/>
        </w:rPr>
        <w:t>14</w:t>
      </w:r>
      <w:r w:rsidRPr="007A3864">
        <w:rPr>
          <w:rFonts w:ascii="Arial" w:hAnsi="Arial"/>
          <w:b/>
          <w:bCs/>
          <w:noProof/>
          <w:sz w:val="22"/>
          <w:szCs w:val="22"/>
        </w:rPr>
        <w:fldChar w:fldCharType="end"/>
      </w:r>
      <w:r w:rsidRPr="007A3864">
        <w:rPr>
          <w:rFonts w:ascii="Arial" w:hAnsi="Arial"/>
          <w:b/>
          <w:bCs/>
          <w:noProof/>
          <w:sz w:val="22"/>
          <w:szCs w:val="22"/>
        </w:rPr>
        <w:t xml:space="preserve"> - Potencial de indicação e estratégias de crescimento para o sistema</w:t>
      </w:r>
      <w:bookmarkEnd w:id="40"/>
    </w:p>
    <w:tbl>
      <w:tblPr>
        <w:tblW w:w="8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8"/>
        <w:gridCol w:w="2868"/>
        <w:gridCol w:w="2868"/>
      </w:tblGrid>
      <w:tr w:rsidR="007A3864" w:rsidRPr="00682114" w14:paraId="7D0E8260" w14:textId="77777777" w:rsidTr="007A3864">
        <w:trPr>
          <w:trHeight w:val="951"/>
          <w:tblHeader/>
        </w:trPr>
        <w:tc>
          <w:tcPr>
            <w:tcW w:w="2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29C58" w14:textId="7BD9DBA5" w:rsidR="007A3864" w:rsidRPr="00B0194B" w:rsidRDefault="007A3864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7A386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Resposta</w:t>
            </w:r>
          </w:p>
        </w:tc>
        <w:tc>
          <w:tcPr>
            <w:tcW w:w="2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A1F5" w14:textId="43372260" w:rsidR="007A3864" w:rsidRPr="00B0194B" w:rsidRDefault="007A3864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7A386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Análise de Comportamento</w:t>
            </w:r>
          </w:p>
        </w:tc>
        <w:tc>
          <w:tcPr>
            <w:tcW w:w="2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5DA24" w14:textId="3B3C50CE" w:rsidR="007A3864" w:rsidRPr="00B0194B" w:rsidRDefault="007A3864" w:rsidP="00AB3DEA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7A3864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Estratégia de Aquisição no Petto</w:t>
            </w:r>
          </w:p>
        </w:tc>
      </w:tr>
      <w:tr w:rsidR="007A3864" w:rsidRPr="00682114" w14:paraId="11E7F8E0" w14:textId="77777777" w:rsidTr="007A3864">
        <w:trPr>
          <w:trHeight w:val="1551"/>
        </w:trPr>
        <w:tc>
          <w:tcPr>
            <w:tcW w:w="2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C91FD" w14:textId="3EEFEA59" w:rsidR="007A3864" w:rsidRPr="00B0194B" w:rsidRDefault="007A386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7A3864">
              <w:rPr>
                <w:rFonts w:ascii="Arial" w:hAnsi="Arial"/>
                <w:i w:val="0"/>
                <w:iCs w:val="0"/>
              </w:rPr>
              <w:t>Sim (56,3%)</w:t>
            </w:r>
          </w:p>
        </w:tc>
        <w:tc>
          <w:tcPr>
            <w:tcW w:w="2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96D27" w14:textId="0E052A5E" w:rsidR="007A3864" w:rsidRPr="00B0194B" w:rsidRDefault="007A386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7A3864">
              <w:rPr>
                <w:rFonts w:ascii="Arial" w:hAnsi="Arial"/>
                <w:i w:val="0"/>
                <w:iCs w:val="0"/>
              </w:rPr>
              <w:t>Alto potencial de promotores orgânicos da marca</w:t>
            </w:r>
          </w:p>
        </w:tc>
        <w:tc>
          <w:tcPr>
            <w:tcW w:w="2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D4DA1" w14:textId="1B60DED0" w:rsidR="007A3864" w:rsidRPr="00B0194B" w:rsidRDefault="007A386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7A3864">
              <w:rPr>
                <w:rFonts w:ascii="Arial" w:hAnsi="Arial"/>
                <w:i w:val="0"/>
                <w:iCs w:val="0"/>
              </w:rPr>
              <w:t>Implementação de botão "Compartilhar" (via WhatsApp/Redes Sociais) fácil e acessível diretamente no PWA.</w:t>
            </w:r>
          </w:p>
        </w:tc>
      </w:tr>
      <w:tr w:rsidR="007A3864" w:rsidRPr="00682114" w14:paraId="70970394" w14:textId="77777777" w:rsidTr="007A3864">
        <w:trPr>
          <w:trHeight w:val="1551"/>
        </w:trPr>
        <w:tc>
          <w:tcPr>
            <w:tcW w:w="2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3659F" w14:textId="5EA569B4" w:rsidR="007A3864" w:rsidRPr="00B0194B" w:rsidRDefault="007A386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7A3864">
              <w:rPr>
                <w:rFonts w:ascii="Arial" w:hAnsi="Arial"/>
                <w:i w:val="0"/>
                <w:iCs w:val="0"/>
              </w:rPr>
              <w:t>Talvez (43,8%)</w:t>
            </w:r>
          </w:p>
        </w:tc>
        <w:tc>
          <w:tcPr>
            <w:tcW w:w="2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E39BD" w14:textId="7794118D" w:rsidR="007A3864" w:rsidRPr="00B0194B" w:rsidRDefault="007A3864" w:rsidP="00AB3DEA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7A3864">
              <w:rPr>
                <w:rFonts w:ascii="Arial" w:hAnsi="Arial"/>
                <w:i w:val="0"/>
                <w:iCs w:val="0"/>
              </w:rPr>
              <w:t>Necessitam de um "empurrãozinho" ou prova de valor para indicar.</w:t>
            </w:r>
          </w:p>
        </w:tc>
        <w:tc>
          <w:tcPr>
            <w:tcW w:w="2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9CB3F" w14:textId="1B8ED57A" w:rsidR="007A3864" w:rsidRPr="00B0194B" w:rsidRDefault="007A3864" w:rsidP="007A3864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7A3864">
              <w:rPr>
                <w:rFonts w:ascii="Arial" w:hAnsi="Arial"/>
                <w:i w:val="0"/>
                <w:iCs w:val="0"/>
              </w:rPr>
              <w:t>Criação de gatilhos de incentivo (</w:t>
            </w:r>
            <w:proofErr w:type="spellStart"/>
            <w:r w:rsidRPr="007A3864">
              <w:rPr>
                <w:rFonts w:ascii="Arial" w:hAnsi="Arial"/>
                <w:i w:val="0"/>
                <w:iCs w:val="0"/>
              </w:rPr>
              <w:t>ex</w:t>
            </w:r>
            <w:proofErr w:type="spellEnd"/>
            <w:r w:rsidRPr="007A3864">
              <w:rPr>
                <w:rFonts w:ascii="Arial" w:hAnsi="Arial"/>
                <w:i w:val="0"/>
                <w:iCs w:val="0"/>
              </w:rPr>
              <w:t>: recompensas ou vantagens no plano premium ao convidar novos tutores).</w:t>
            </w:r>
          </w:p>
        </w:tc>
      </w:tr>
    </w:tbl>
    <w:p w14:paraId="1D2D94A7" w14:textId="0920F844" w:rsidR="00B0194B" w:rsidRDefault="007A3864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7A3864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7A3864">
        <w:rPr>
          <w:rFonts w:cs="Times New Roman"/>
          <w:i w:val="0"/>
          <w:iCs w:val="0"/>
          <w:sz w:val="22"/>
          <w:szCs w:val="22"/>
        </w:rPr>
        <w:t>Elaborado pelos</w:t>
      </w:r>
      <w:r>
        <w:t xml:space="preserve"> </w:t>
      </w:r>
      <w:r w:rsidRPr="002B66F2">
        <w:rPr>
          <w:rFonts w:cs="Times New Roman"/>
          <w:i w:val="0"/>
          <w:iCs w:val="0"/>
          <w:sz w:val="22"/>
          <w:szCs w:val="22"/>
        </w:rPr>
        <w:t>autores com base em pesquisa aplicada (2026).</w:t>
      </w:r>
    </w:p>
    <w:p w14:paraId="170858A1" w14:textId="77777777" w:rsidR="00B0194B" w:rsidRDefault="00B0194B" w:rsidP="00B0194B">
      <w:pPr>
        <w:pStyle w:val="Legenda"/>
        <w:keepNext/>
      </w:pPr>
    </w:p>
    <w:p w14:paraId="27CD6F89" w14:textId="0FDE5B87" w:rsidR="00B0194B" w:rsidRPr="007A3864" w:rsidRDefault="00B0194B" w:rsidP="00B0194B">
      <w:pPr>
        <w:pStyle w:val="Legenda"/>
        <w:keepNext/>
        <w:rPr>
          <w:rFonts w:ascii="Arial" w:hAnsi="Arial"/>
          <w:b/>
          <w:bCs/>
          <w:noProof/>
          <w:sz w:val="22"/>
          <w:szCs w:val="22"/>
        </w:rPr>
      </w:pPr>
      <w:bookmarkStart w:id="41" w:name="_Toc230170001"/>
      <w:r w:rsidRPr="007A3864">
        <w:rPr>
          <w:rFonts w:ascii="Arial" w:hAnsi="Arial"/>
          <w:b/>
          <w:bCs/>
          <w:noProof/>
          <w:sz w:val="22"/>
          <w:szCs w:val="22"/>
        </w:rPr>
        <w:t xml:space="preserve">Tabela </w:t>
      </w:r>
      <w:r w:rsidR="00144551" w:rsidRPr="007A3864">
        <w:rPr>
          <w:rFonts w:ascii="Arial" w:hAnsi="Arial"/>
          <w:b/>
          <w:bCs/>
          <w:noProof/>
          <w:sz w:val="22"/>
          <w:szCs w:val="22"/>
        </w:rPr>
        <w:fldChar w:fldCharType="begin"/>
      </w:r>
      <w:r w:rsidR="00144551" w:rsidRPr="007A3864">
        <w:rPr>
          <w:rFonts w:ascii="Arial" w:hAnsi="Arial"/>
          <w:b/>
          <w:bCs/>
          <w:noProof/>
          <w:sz w:val="22"/>
          <w:szCs w:val="22"/>
        </w:rPr>
        <w:instrText xml:space="preserve"> SEQ Tabela \* ARABIC </w:instrText>
      </w:r>
      <w:r w:rsidR="00144551" w:rsidRPr="007A3864">
        <w:rPr>
          <w:rFonts w:ascii="Arial" w:hAnsi="Arial"/>
          <w:b/>
          <w:bCs/>
          <w:noProof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noProof/>
          <w:sz w:val="22"/>
          <w:szCs w:val="22"/>
        </w:rPr>
        <w:t>15</w:t>
      </w:r>
      <w:r w:rsidR="00144551" w:rsidRPr="007A3864">
        <w:rPr>
          <w:rFonts w:ascii="Arial" w:hAnsi="Arial"/>
          <w:b/>
          <w:bCs/>
          <w:noProof/>
          <w:sz w:val="22"/>
          <w:szCs w:val="22"/>
        </w:rPr>
        <w:fldChar w:fldCharType="end"/>
      </w:r>
      <w:r w:rsidRPr="007A3864">
        <w:rPr>
          <w:rFonts w:ascii="Arial" w:hAnsi="Arial"/>
          <w:b/>
          <w:bCs/>
          <w:noProof/>
          <w:sz w:val="22"/>
          <w:szCs w:val="22"/>
        </w:rPr>
        <w:t xml:space="preserve"> - Estratégia de Indicação</w:t>
      </w:r>
      <w:bookmarkEnd w:id="41"/>
    </w:p>
    <w:tbl>
      <w:tblPr>
        <w:tblW w:w="8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4"/>
      </w:tblGrid>
      <w:tr w:rsidR="00682114" w14:paraId="196DDAE7" w14:textId="77777777" w:rsidTr="007A3864">
        <w:trPr>
          <w:trHeight w:val="1901"/>
        </w:trPr>
        <w:tc>
          <w:tcPr>
            <w:tcW w:w="8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61FFF0" w14:textId="77777777" w:rsidR="00682114" w:rsidRPr="00B0194B" w:rsidRDefault="00682114" w:rsidP="00C541C9">
            <w:pPr>
              <w:spacing w:before="40" w:after="60"/>
              <w:rPr>
                <w:rFonts w:ascii="Segoe UI Emoji" w:eastAsia="Calibri" w:hAnsi="Segoe UI Emoji" w:cs="Segoe UI Emoji"/>
                <w:kern w:val="0"/>
                <w:sz w:val="24"/>
                <w:szCs w:val="24"/>
              </w:rPr>
            </w:pPr>
            <w:r w:rsidRPr="00B0194B">
              <w:rPr>
                <w:rFonts w:ascii="Segoe UI Emoji" w:eastAsia="Calibri" w:hAnsi="Segoe UI Emoji" w:cs="Segoe UI Emoji"/>
                <w:kern w:val="0"/>
                <w:sz w:val="24"/>
                <w:szCs w:val="24"/>
              </w:rPr>
              <w:t>📌 Estratégia de Indicação</w:t>
            </w:r>
          </w:p>
          <w:p w14:paraId="4EA48ACE" w14:textId="77777777" w:rsidR="00682114" w:rsidRDefault="00682114" w:rsidP="00B0194B">
            <w:pPr>
              <w:keepNext/>
              <w:spacing w:before="40" w:after="40"/>
              <w:jc w:val="both"/>
            </w:pPr>
            <w:r w:rsidRPr="00B0194B">
              <w:rPr>
                <w:rFonts w:ascii="Arial" w:eastAsia="Arial" w:hAnsi="Arial" w:cs="Arial"/>
                <w:sz w:val="24"/>
                <w:szCs w:val="24"/>
              </w:rPr>
              <w:t>Tutores satisfeitos são os melhores embaixadores da marca. Pesquisas de marketing digital indicam que o Net Promoter Score (NPS) de aplicativos de saúde e bem-estar tende a ser alto quando a solução resolve uma dor real do usuário. O Petto, ao organizar informações que impactam diretamente o bem-estar do pet, tem potencial de gerar usuários altamente promotores da marca.</w:t>
            </w:r>
          </w:p>
        </w:tc>
      </w:tr>
    </w:tbl>
    <w:p w14:paraId="683B5167" w14:textId="39D8B8CC" w:rsidR="009A27AB" w:rsidRDefault="00B0194B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7A3864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7A3864">
        <w:rPr>
          <w:rFonts w:cs="Times New Roman"/>
          <w:i w:val="0"/>
          <w:iCs w:val="0"/>
          <w:sz w:val="22"/>
          <w:szCs w:val="22"/>
        </w:rPr>
        <w:t>Elaborado</w:t>
      </w:r>
      <w:r>
        <w:t xml:space="preserve"> </w:t>
      </w:r>
      <w:r w:rsidR="007A3864" w:rsidRPr="007A3864">
        <w:rPr>
          <w:rFonts w:cs="Times New Roman"/>
          <w:i w:val="0"/>
          <w:iCs w:val="0"/>
          <w:sz w:val="22"/>
          <w:szCs w:val="22"/>
        </w:rPr>
        <w:t>pelos</w:t>
      </w:r>
      <w:r w:rsidR="007A3864">
        <w:t xml:space="preserve"> </w:t>
      </w:r>
      <w:r w:rsidR="007A3864" w:rsidRPr="002B66F2">
        <w:rPr>
          <w:rFonts w:cs="Times New Roman"/>
          <w:i w:val="0"/>
          <w:iCs w:val="0"/>
          <w:sz w:val="22"/>
          <w:szCs w:val="22"/>
        </w:rPr>
        <w:t>autores com base em pesquisa aplicada (2026).</w:t>
      </w:r>
    </w:p>
    <w:p w14:paraId="61E8479F" w14:textId="77777777" w:rsidR="0040177D" w:rsidRDefault="0040177D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4034237E" w14:textId="77777777" w:rsidR="0040177D" w:rsidRDefault="0040177D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30DD2F91" w14:textId="77777777" w:rsidR="0040177D" w:rsidRDefault="0040177D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3897EAD" w14:textId="77777777" w:rsidR="0040177D" w:rsidRDefault="0040177D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4E00A81" w14:textId="77777777" w:rsidR="0040177D" w:rsidRDefault="0040177D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4051FFE8" w14:textId="77777777" w:rsidR="0040177D" w:rsidRDefault="0040177D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42EB9B2" w14:textId="77777777" w:rsidR="0040177D" w:rsidRDefault="0040177D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76AF3DFF" w14:textId="77777777" w:rsidR="0040177D" w:rsidRDefault="0040177D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262FB21A" w14:textId="77777777" w:rsidR="0040177D" w:rsidRDefault="0040177D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6742424B" w14:textId="77777777" w:rsidR="0040177D" w:rsidRDefault="0040177D" w:rsidP="007A3864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11EF302" w14:textId="2FC8A899" w:rsidR="009A27AB" w:rsidRPr="00404C5B" w:rsidRDefault="0040177D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2" w:name="_Toc230772057"/>
      <w:r w:rsidRPr="00404C5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Análise de Concorrência e Diferenciação</w:t>
      </w:r>
      <w:bookmarkEnd w:id="42"/>
    </w:p>
    <w:p w14:paraId="4C047659" w14:textId="77777777" w:rsidR="00151AC1" w:rsidRPr="00B0194B" w:rsidRDefault="00151AC1" w:rsidP="00151AC1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B0194B">
        <w:rPr>
          <w:rFonts w:ascii="Arial" w:eastAsia="Calibri" w:hAnsi="Arial" w:cs="Arial"/>
          <w:kern w:val="0"/>
          <w:sz w:val="24"/>
          <w:szCs w:val="24"/>
        </w:rPr>
        <w:t>O mercado de aplicativos voltados ao cuidado com pets ainda é incipiente no Brasil, com poucas soluções que integrem de forma completa carteira de vacinação, histórico médico, agendamento e comunicação com veterinários. A análise dos principais concorrentes revela oportunidades claras de diferenciação para o Petto.</w:t>
      </w:r>
    </w:p>
    <w:p w14:paraId="27A5DF8D" w14:textId="6F7469E3" w:rsidR="00B0194B" w:rsidRPr="006F4107" w:rsidRDefault="00B0194B" w:rsidP="00B0194B">
      <w:pPr>
        <w:pStyle w:val="Legenda"/>
        <w:keepNext/>
        <w:rPr>
          <w:rFonts w:ascii="Arial" w:hAnsi="Arial"/>
          <w:b/>
          <w:bCs/>
          <w:noProof/>
          <w:sz w:val="22"/>
          <w:szCs w:val="22"/>
        </w:rPr>
      </w:pPr>
      <w:bookmarkStart w:id="43" w:name="_Toc230170002"/>
      <w:r w:rsidRPr="006F4107">
        <w:rPr>
          <w:rFonts w:ascii="Arial" w:hAnsi="Arial"/>
          <w:b/>
          <w:bCs/>
          <w:noProof/>
          <w:sz w:val="22"/>
          <w:szCs w:val="22"/>
        </w:rPr>
        <w:t xml:space="preserve">Tabela </w:t>
      </w:r>
      <w:r w:rsidR="00144551" w:rsidRPr="006F4107">
        <w:rPr>
          <w:rFonts w:ascii="Arial" w:hAnsi="Arial"/>
          <w:b/>
          <w:bCs/>
          <w:noProof/>
          <w:sz w:val="22"/>
          <w:szCs w:val="22"/>
        </w:rPr>
        <w:fldChar w:fldCharType="begin"/>
      </w:r>
      <w:r w:rsidR="00144551" w:rsidRPr="006F4107">
        <w:rPr>
          <w:rFonts w:ascii="Arial" w:hAnsi="Arial"/>
          <w:b/>
          <w:bCs/>
          <w:noProof/>
          <w:sz w:val="22"/>
          <w:szCs w:val="22"/>
        </w:rPr>
        <w:instrText xml:space="preserve"> SEQ Tabela \* ARABIC </w:instrText>
      </w:r>
      <w:r w:rsidR="00144551" w:rsidRPr="006F4107">
        <w:rPr>
          <w:rFonts w:ascii="Arial" w:hAnsi="Arial"/>
          <w:b/>
          <w:bCs/>
          <w:noProof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noProof/>
          <w:sz w:val="22"/>
          <w:szCs w:val="22"/>
        </w:rPr>
        <w:t>16</w:t>
      </w:r>
      <w:r w:rsidR="00144551" w:rsidRPr="006F4107">
        <w:rPr>
          <w:rFonts w:ascii="Arial" w:hAnsi="Arial"/>
          <w:b/>
          <w:bCs/>
          <w:noProof/>
          <w:sz w:val="22"/>
          <w:szCs w:val="22"/>
        </w:rPr>
        <w:fldChar w:fldCharType="end"/>
      </w:r>
      <w:r w:rsidRPr="006F4107">
        <w:rPr>
          <w:rFonts w:ascii="Arial" w:hAnsi="Arial"/>
          <w:b/>
          <w:bCs/>
          <w:noProof/>
          <w:sz w:val="22"/>
          <w:szCs w:val="22"/>
        </w:rPr>
        <w:t xml:space="preserve"> - Análise</w:t>
      </w:r>
      <w:r w:rsidR="006F4107" w:rsidRPr="006F4107">
        <w:rPr>
          <w:rFonts w:ascii="Arial" w:hAnsi="Arial"/>
          <w:b/>
          <w:bCs/>
          <w:noProof/>
          <w:sz w:val="22"/>
          <w:szCs w:val="22"/>
        </w:rPr>
        <w:t xml:space="preserve"> de concorrência e diferenciação</w:t>
      </w:r>
      <w:bookmarkEnd w:id="43"/>
    </w:p>
    <w:tbl>
      <w:tblPr>
        <w:tblW w:w="8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2088"/>
        <w:gridCol w:w="2132"/>
        <w:gridCol w:w="2093"/>
      </w:tblGrid>
      <w:tr w:rsidR="00954E82" w:rsidRPr="00682114" w14:paraId="3359E349" w14:textId="77777777" w:rsidTr="00954E82">
        <w:trPr>
          <w:trHeight w:val="995"/>
          <w:tblHeader/>
        </w:trPr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E65BC" w14:textId="77777777" w:rsidR="00954E82" w:rsidRPr="00B0194B" w:rsidRDefault="00954E82" w:rsidP="00B0194B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B0194B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Solução / Concorrente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1B88F" w14:textId="77777777" w:rsidR="00954E82" w:rsidRPr="00B0194B" w:rsidRDefault="00954E82" w:rsidP="00B0194B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B0194B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Tipo</w:t>
            </w:r>
          </w:p>
        </w:tc>
        <w:tc>
          <w:tcPr>
            <w:tcW w:w="2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228EF" w14:textId="77777777" w:rsidR="00954E82" w:rsidRPr="00B0194B" w:rsidRDefault="00954E82" w:rsidP="00B0194B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B0194B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Foco Principal</w:t>
            </w:r>
          </w:p>
        </w:tc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90A47" w14:textId="77777777" w:rsidR="00954E82" w:rsidRPr="00B0194B" w:rsidRDefault="00954E82" w:rsidP="00B0194B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B0194B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Limitação</w:t>
            </w:r>
          </w:p>
        </w:tc>
      </w:tr>
      <w:tr w:rsidR="00954E82" w:rsidRPr="00682114" w14:paraId="4C57B49B" w14:textId="77777777" w:rsidTr="00C76DBB">
        <w:trPr>
          <w:trHeight w:val="771"/>
        </w:trPr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12BA2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proofErr w:type="spellStart"/>
            <w:r w:rsidRPr="00B0194B">
              <w:rPr>
                <w:rFonts w:ascii="Arial" w:hAnsi="Arial"/>
                <w:i w:val="0"/>
                <w:iCs w:val="0"/>
              </w:rPr>
              <w:t>PetLove</w:t>
            </w:r>
            <w:proofErr w:type="spellEnd"/>
            <w:r w:rsidRPr="00B0194B">
              <w:rPr>
                <w:rFonts w:ascii="Arial" w:hAnsi="Arial"/>
                <w:i w:val="0"/>
                <w:iCs w:val="0"/>
              </w:rPr>
              <w:t xml:space="preserve"> (plataforma)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39D9A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App nativo / marketplace</w:t>
            </w:r>
          </w:p>
        </w:tc>
        <w:tc>
          <w:tcPr>
            <w:tcW w:w="2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1D5D1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Venda de produtos e serviços</w:t>
            </w:r>
          </w:p>
        </w:tc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48799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Não foca em gestão de saúde do pet</w:t>
            </w:r>
          </w:p>
        </w:tc>
      </w:tr>
      <w:tr w:rsidR="00954E82" w:rsidRPr="00682114" w14:paraId="10631B09" w14:textId="77777777" w:rsidTr="00C76DBB">
        <w:trPr>
          <w:trHeight w:val="1496"/>
        </w:trPr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879DF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 xml:space="preserve">Consulta </w:t>
            </w:r>
            <w:proofErr w:type="spellStart"/>
            <w:r w:rsidRPr="00B0194B">
              <w:rPr>
                <w:rFonts w:ascii="Arial" w:hAnsi="Arial"/>
                <w:i w:val="0"/>
                <w:iCs w:val="0"/>
              </w:rPr>
              <w:t>Vet</w:t>
            </w:r>
            <w:proofErr w:type="spellEnd"/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83880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App nativo</w:t>
            </w:r>
          </w:p>
        </w:tc>
        <w:tc>
          <w:tcPr>
            <w:tcW w:w="2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C7432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Telemedicina veterinária</w:t>
            </w:r>
          </w:p>
        </w:tc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27901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Foco em atendimento remoto, sem gestão de vacinas</w:t>
            </w:r>
          </w:p>
        </w:tc>
      </w:tr>
      <w:tr w:rsidR="00954E82" w:rsidRPr="00682114" w14:paraId="3946F41F" w14:textId="77777777" w:rsidTr="00C76DBB">
        <w:trPr>
          <w:trHeight w:val="1167"/>
        </w:trPr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0E795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Carteirinhas físicas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12BA0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Papel / manual</w:t>
            </w:r>
          </w:p>
        </w:tc>
        <w:tc>
          <w:tcPr>
            <w:tcW w:w="2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37390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Registro de vacinas</w:t>
            </w:r>
          </w:p>
        </w:tc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53E5D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Perdida facilmente, sem lembretes, sem histórico</w:t>
            </w:r>
          </w:p>
        </w:tc>
      </w:tr>
      <w:tr w:rsidR="00954E82" w:rsidRPr="00682114" w14:paraId="4FB2FD55" w14:textId="77777777" w:rsidTr="00C76DBB">
        <w:trPr>
          <w:trHeight w:val="719"/>
        </w:trPr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0262C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Planilhas e anotações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548D0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Manual / improvisado</w:t>
            </w:r>
          </w:p>
        </w:tc>
        <w:tc>
          <w:tcPr>
            <w:tcW w:w="2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743E2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Registro informal</w:t>
            </w:r>
          </w:p>
        </w:tc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3F35E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Sem automação, sem integração, sem backup</w:t>
            </w:r>
          </w:p>
        </w:tc>
      </w:tr>
      <w:tr w:rsidR="00954E82" w:rsidRPr="00682114" w14:paraId="0C022C65" w14:textId="77777777" w:rsidTr="00954E82">
        <w:trPr>
          <w:trHeight w:val="1302"/>
        </w:trPr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D83B1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Soluções internacionais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1E0A9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App nativo</w:t>
            </w:r>
          </w:p>
        </w:tc>
        <w:tc>
          <w:tcPr>
            <w:tcW w:w="2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4988C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Gestão completa de saúde</w:t>
            </w:r>
          </w:p>
        </w:tc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D14F1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Interface em inglês, sem adaptação ao mercado BR</w:t>
            </w:r>
          </w:p>
        </w:tc>
      </w:tr>
      <w:tr w:rsidR="00954E82" w:rsidRPr="00682114" w14:paraId="18DC86C3" w14:textId="77777777" w:rsidTr="00C76DBB">
        <w:trPr>
          <w:trHeight w:val="132"/>
        </w:trPr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DC966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Petto (diferencial)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43C6C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PWA (sem download)</w:t>
            </w:r>
          </w:p>
        </w:tc>
        <w:tc>
          <w:tcPr>
            <w:tcW w:w="2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EEA6E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Saúde + parceiros + B2B2C</w:t>
            </w:r>
          </w:p>
        </w:tc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446B7" w14:textId="77777777" w:rsidR="00954E82" w:rsidRPr="00B0194B" w:rsidRDefault="00954E82" w:rsidP="00B0194B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B0194B">
              <w:rPr>
                <w:rFonts w:ascii="Arial" w:hAnsi="Arial"/>
                <w:i w:val="0"/>
                <w:iCs w:val="0"/>
              </w:rPr>
              <w:t>—</w:t>
            </w:r>
          </w:p>
        </w:tc>
      </w:tr>
    </w:tbl>
    <w:p w14:paraId="2A9DB783" w14:textId="1C2AC2B6" w:rsidR="006F4107" w:rsidRDefault="00B0194B" w:rsidP="006F4107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6F4107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6F4107">
        <w:rPr>
          <w:rFonts w:cs="Times New Roman"/>
          <w:i w:val="0"/>
          <w:iCs w:val="0"/>
          <w:sz w:val="22"/>
          <w:szCs w:val="22"/>
        </w:rPr>
        <w:t>Elaborado pel</w:t>
      </w:r>
      <w:r w:rsidR="006F4107" w:rsidRPr="007A3864">
        <w:rPr>
          <w:rFonts w:cs="Times New Roman"/>
          <w:i w:val="0"/>
          <w:iCs w:val="0"/>
          <w:sz w:val="22"/>
          <w:szCs w:val="22"/>
        </w:rPr>
        <w:t>os</w:t>
      </w:r>
      <w:r w:rsidR="006F4107">
        <w:t xml:space="preserve"> </w:t>
      </w:r>
      <w:r w:rsidR="006F4107" w:rsidRPr="002B66F2">
        <w:rPr>
          <w:rFonts w:cs="Times New Roman"/>
          <w:i w:val="0"/>
          <w:iCs w:val="0"/>
          <w:sz w:val="22"/>
          <w:szCs w:val="22"/>
        </w:rPr>
        <w:t>autores com base em pesquisa aplicada (2026).</w:t>
      </w:r>
    </w:p>
    <w:p w14:paraId="79400101" w14:textId="77777777" w:rsidR="00C76DBB" w:rsidRDefault="00954E82" w:rsidP="00C76DBB">
      <w:pPr>
        <w:pStyle w:val="Legenda"/>
        <w:jc w:val="both"/>
        <w:rPr>
          <w:rFonts w:ascii="Arial" w:hAnsi="Arial"/>
          <w:i w:val="0"/>
          <w:iCs w:val="0"/>
        </w:rPr>
      </w:pPr>
      <w:r w:rsidRPr="00954E82">
        <w:rPr>
          <w:rFonts w:ascii="Arial" w:hAnsi="Arial"/>
          <w:i w:val="0"/>
          <w:iCs w:val="0"/>
        </w:rPr>
        <w:t xml:space="preserve">Diante das limitações observadas nos concorrentes mapeados n </w:t>
      </w:r>
      <w:r>
        <w:rPr>
          <w:rFonts w:ascii="Arial" w:hAnsi="Arial"/>
          <w:i w:val="0"/>
          <w:iCs w:val="0"/>
        </w:rPr>
        <w:t>Tabela</w:t>
      </w:r>
      <w:r w:rsidRPr="00954E82">
        <w:rPr>
          <w:rFonts w:ascii="Arial" w:hAnsi="Arial"/>
          <w:i w:val="0"/>
          <w:iCs w:val="0"/>
        </w:rPr>
        <w:t xml:space="preserve"> 16 — que variam entre a falta de foco na saúde preventiva em plataformas robustas e a total informalidade dos registros manuais —, o Petto surge para preencher essa lacuna de mercado. O sistema destaca-se por sua arquitetura em PWA, eliminando a barreira do download, e por ser uma solução totalmente adaptada ao contexto nacional</w:t>
      </w:r>
    </w:p>
    <w:p w14:paraId="172A9413" w14:textId="12E29E50" w:rsidR="00151AC1" w:rsidRDefault="00151AC1" w:rsidP="00031CB0">
      <w:pPr>
        <w:pStyle w:val="Legenda"/>
        <w:jc w:val="both"/>
        <w:rPr>
          <w:rFonts w:ascii="Arial" w:hAnsi="Arial"/>
          <w:i w:val="0"/>
          <w:iCs w:val="0"/>
        </w:rPr>
      </w:pPr>
      <w:r w:rsidRPr="00C76DBB">
        <w:rPr>
          <w:rFonts w:ascii="Arial" w:hAnsi="Arial"/>
          <w:i w:val="0"/>
          <w:iCs w:val="0"/>
        </w:rPr>
        <w:lastRenderedPageBreak/>
        <w:t>O Petto ocupa um espaço único no mercado: não é apenas um aplicativo de saúde para o tutor, nem um sistema de gestão para clínicas. É um ecossistema integrado que conecta tutores, veterinários e estabelecimentos em torno do bem-estar do animal — criando valor em todas as pontas da cadeia.</w:t>
      </w:r>
    </w:p>
    <w:p w14:paraId="4270255D" w14:textId="77777777" w:rsidR="0040177D" w:rsidRDefault="0040177D" w:rsidP="00031CB0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7BB27936" w14:textId="6D6F0F2B" w:rsidR="0040177D" w:rsidRPr="00404C5B" w:rsidRDefault="0040177D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4" w:name="_Toc230772058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Posicionamento de Mercado</w:t>
      </w:r>
      <w:bookmarkEnd w:id="44"/>
    </w:p>
    <w:p w14:paraId="59831DCC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O Petto se posiciona como uma solução digital prática e acessível voltada para tutores de pets que buscam mais organização e controle sobre a saúde de seus animais. A proposta da plataforma é simplificar o gerenciamento da carteira de vacinação, oferecendo um sistema fácil de usar e disponível a qualquer momento.</w:t>
      </w:r>
    </w:p>
    <w:p w14:paraId="161AF028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Diferente de soluções mais complexas ou pouco intuitivas, o Petto tem como foco a simplicidade e a utilidade no dia a dia, permitindo que qualquer usuário consiga acessar e registrar informações sem dificuldade. Além disso, o sistema busca transmitir confiança e segurança no armazenamento dos dados.</w:t>
      </w:r>
    </w:p>
    <w:p w14:paraId="227BE83A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Outro ponto importante no posicionamento é a proximidade com o público, demonstrando empatia com a rotina dos tutores e suas preocupações com o bem-estar dos pets. Isso faz com que o Petto não seja apenas uma ferramenta digital, mas um apoio no cuidado com os animais.</w:t>
      </w:r>
    </w:p>
    <w:p w14:paraId="276434EF" w14:textId="0374E20A" w:rsidR="00682114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 xml:space="preserve">Dessa forma, o Petto se destaca no mercado como uma opção moderna, funcional e alinhada às necessidades atuais, buscando conquistar espaço por meio da praticidade, acessibilidade e </w:t>
      </w:r>
      <w:r w:rsidR="00954E82" w:rsidRPr="00954E82">
        <w:rPr>
          <w:rFonts w:ascii="Arial" w:hAnsi="Arial" w:cs="Arial"/>
          <w:sz w:val="24"/>
          <w:szCs w:val="24"/>
        </w:rPr>
        <w:t>confiança oferecidas aos usuários, o que se resume na declaração central da marca:</w:t>
      </w:r>
      <w:r w:rsidR="00954E82">
        <w:rPr>
          <w:rFonts w:ascii="Arial" w:hAnsi="Arial" w:cs="Arial"/>
          <w:sz w:val="24"/>
          <w:szCs w:val="24"/>
        </w:rPr>
        <w:t xml:space="preserve"> </w:t>
      </w:r>
      <w:r w:rsidR="00954E82" w:rsidRPr="00954E82">
        <w:rPr>
          <w:rFonts w:ascii="Arial" w:hAnsi="Arial" w:cs="Arial"/>
          <w:sz w:val="24"/>
          <w:szCs w:val="24"/>
        </w:rPr>
        <w:t>"Tudo o que seu Pet precisa — Proteção, Empatia, Transparência e Organização em um só lugar."</w:t>
      </w:r>
    </w:p>
    <w:p w14:paraId="7CDC6DF7" w14:textId="42F34CFC" w:rsidR="00144551" w:rsidRPr="00954E82" w:rsidRDefault="00144551" w:rsidP="00144551">
      <w:pPr>
        <w:pStyle w:val="Legenda"/>
        <w:keepNext/>
        <w:rPr>
          <w:rFonts w:ascii="Arial" w:hAnsi="Arial"/>
          <w:b/>
          <w:bCs/>
          <w:noProof/>
          <w:sz w:val="22"/>
          <w:szCs w:val="22"/>
        </w:rPr>
      </w:pPr>
      <w:bookmarkStart w:id="45" w:name="_Toc230170003"/>
      <w:r w:rsidRPr="00954E82">
        <w:rPr>
          <w:rFonts w:ascii="Arial" w:hAnsi="Arial"/>
          <w:b/>
          <w:bCs/>
          <w:noProof/>
          <w:sz w:val="22"/>
          <w:szCs w:val="22"/>
        </w:rPr>
        <w:lastRenderedPageBreak/>
        <w:t xml:space="preserve">Tabela </w:t>
      </w:r>
      <w:r w:rsidRPr="00954E82">
        <w:rPr>
          <w:rFonts w:ascii="Arial" w:hAnsi="Arial"/>
          <w:b/>
          <w:bCs/>
          <w:noProof/>
          <w:sz w:val="22"/>
          <w:szCs w:val="22"/>
        </w:rPr>
        <w:fldChar w:fldCharType="begin"/>
      </w:r>
      <w:r w:rsidRPr="00954E82">
        <w:rPr>
          <w:rFonts w:ascii="Arial" w:hAnsi="Arial"/>
          <w:b/>
          <w:bCs/>
          <w:noProof/>
          <w:sz w:val="22"/>
          <w:szCs w:val="22"/>
        </w:rPr>
        <w:instrText xml:space="preserve"> SEQ Tabela \* ARABIC </w:instrText>
      </w:r>
      <w:r w:rsidRPr="00954E82">
        <w:rPr>
          <w:rFonts w:ascii="Arial" w:hAnsi="Arial"/>
          <w:b/>
          <w:bCs/>
          <w:noProof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noProof/>
          <w:sz w:val="22"/>
          <w:szCs w:val="22"/>
        </w:rPr>
        <w:t>17</w:t>
      </w:r>
      <w:r w:rsidRPr="00954E82">
        <w:rPr>
          <w:rFonts w:ascii="Arial" w:hAnsi="Arial"/>
          <w:b/>
          <w:bCs/>
          <w:noProof/>
          <w:sz w:val="22"/>
          <w:szCs w:val="22"/>
        </w:rPr>
        <w:fldChar w:fldCharType="end"/>
      </w:r>
      <w:r w:rsidRPr="00954E82">
        <w:rPr>
          <w:rFonts w:ascii="Arial" w:hAnsi="Arial"/>
          <w:b/>
          <w:bCs/>
          <w:noProof/>
          <w:sz w:val="22"/>
          <w:szCs w:val="22"/>
        </w:rPr>
        <w:t xml:space="preserve"> - </w:t>
      </w:r>
      <w:r w:rsidR="00954E82" w:rsidRPr="00954E82">
        <w:rPr>
          <w:rFonts w:ascii="Arial" w:hAnsi="Arial"/>
          <w:b/>
          <w:bCs/>
          <w:noProof/>
          <w:sz w:val="22"/>
          <w:szCs w:val="22"/>
        </w:rPr>
        <w:t>Síntese do posicionamento de mercado.</w:t>
      </w:r>
      <w:bookmarkEnd w:id="45"/>
    </w:p>
    <w:tbl>
      <w:tblPr>
        <w:tblW w:w="8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8"/>
        <w:gridCol w:w="4348"/>
      </w:tblGrid>
      <w:tr w:rsidR="00151AC1" w:rsidRPr="00151AC1" w14:paraId="546EB752" w14:textId="77777777" w:rsidTr="00C76DBB">
        <w:trPr>
          <w:trHeight w:val="460"/>
          <w:tblHeader/>
        </w:trPr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E145B" w14:textId="77777777" w:rsidR="00151AC1" w:rsidRPr="00B0194B" w:rsidRDefault="00151AC1" w:rsidP="00B0194B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B0194B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Dimensão de Posicionamento</w:t>
            </w:r>
          </w:p>
        </w:tc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FB8BA" w14:textId="77777777" w:rsidR="00151AC1" w:rsidRPr="00B0194B" w:rsidRDefault="00151AC1" w:rsidP="00B0194B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B0194B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Descrição</w:t>
            </w:r>
          </w:p>
        </w:tc>
      </w:tr>
      <w:tr w:rsidR="00151AC1" w:rsidRPr="00151AC1" w14:paraId="16980B25" w14:textId="77777777" w:rsidTr="00C76DBB">
        <w:trPr>
          <w:trHeight w:val="975"/>
        </w:trPr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BB974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Para quem</w:t>
            </w:r>
          </w:p>
        </w:tc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669DD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Tutores de pets brasileiros, especialmente jovens adultos de 18 a 45 anos, conectados digitalmente e preocupados com a saúde preventiva dos animais</w:t>
            </w:r>
          </w:p>
        </w:tc>
      </w:tr>
      <w:tr w:rsidR="00151AC1" w:rsidRPr="00151AC1" w14:paraId="07BB9C91" w14:textId="77777777" w:rsidTr="00C76DBB">
        <w:trPr>
          <w:trHeight w:val="718"/>
        </w:trPr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04555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O que oferece</w:t>
            </w:r>
          </w:p>
        </w:tc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0C53D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Gestão digital completa da saúde do pet: vacinação, consultas, lembretes, histórico e integração com parceiros veterinários</w:t>
            </w:r>
          </w:p>
        </w:tc>
      </w:tr>
      <w:tr w:rsidR="00151AC1" w:rsidRPr="00151AC1" w14:paraId="3683BB4D" w14:textId="77777777" w:rsidTr="00C76DBB">
        <w:trPr>
          <w:trHeight w:val="727"/>
        </w:trPr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20D44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Por que é diferente</w:t>
            </w:r>
          </w:p>
        </w:tc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3B216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Tecnologia PWA sem download; ecossistema B2B2C; interface simples e empática; foco no contexto pet brasileiro</w:t>
            </w:r>
          </w:p>
        </w:tc>
      </w:tr>
      <w:tr w:rsidR="00151AC1" w:rsidRPr="00151AC1" w14:paraId="21FFDB48" w14:textId="77777777" w:rsidTr="00C76DBB">
        <w:trPr>
          <w:trHeight w:val="727"/>
        </w:trPr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5537C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Como se posiciona</w:t>
            </w:r>
          </w:p>
        </w:tc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0A613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Solução moderna, funcional e acessível — não apenas uma ferramenta, mas um apoio real no cuidado com os animais</w:t>
            </w:r>
          </w:p>
        </w:tc>
      </w:tr>
      <w:tr w:rsidR="00151AC1" w:rsidRPr="00151AC1" w14:paraId="144F0A01" w14:textId="77777777" w:rsidTr="00C76DBB">
        <w:trPr>
          <w:trHeight w:val="487"/>
        </w:trPr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C0B5B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Atributos da marca</w:t>
            </w:r>
          </w:p>
        </w:tc>
        <w:tc>
          <w:tcPr>
            <w:tcW w:w="4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C96B8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Confiabilidade, empatia, simplicidade, inovação e transparência</w:t>
            </w:r>
          </w:p>
        </w:tc>
      </w:tr>
    </w:tbl>
    <w:p w14:paraId="725E8CDA" w14:textId="1810444F" w:rsidR="00954E82" w:rsidRDefault="00144551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954E8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 w:rsidRPr="00954E82">
        <w:rPr>
          <w:rFonts w:cs="Times New Roman"/>
          <w:i w:val="0"/>
          <w:iCs w:val="0"/>
          <w:sz w:val="22"/>
          <w:szCs w:val="22"/>
        </w:rPr>
        <w:t>: Elaborado</w:t>
      </w:r>
      <w:r w:rsidR="00954E82" w:rsidRPr="00954E82">
        <w:rPr>
          <w:rFonts w:cs="Times New Roman"/>
          <w:i w:val="0"/>
          <w:iCs w:val="0"/>
          <w:sz w:val="22"/>
          <w:szCs w:val="22"/>
        </w:rPr>
        <w:t xml:space="preserve"> pelos</w:t>
      </w:r>
      <w:r w:rsidRPr="00954E82">
        <w:rPr>
          <w:rFonts w:cs="Times New Roman"/>
          <w:i w:val="0"/>
          <w:iCs w:val="0"/>
          <w:sz w:val="22"/>
          <w:szCs w:val="22"/>
        </w:rPr>
        <w:t xml:space="preserve"> </w:t>
      </w:r>
      <w:r w:rsidR="00954E82" w:rsidRPr="002B66F2">
        <w:rPr>
          <w:rFonts w:cs="Times New Roman"/>
          <w:i w:val="0"/>
          <w:iCs w:val="0"/>
          <w:sz w:val="22"/>
          <w:szCs w:val="22"/>
        </w:rPr>
        <w:t>autores com base em pesquisa aplicada (2026).</w:t>
      </w:r>
    </w:p>
    <w:p w14:paraId="4BC6159F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1BEA983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058F0FF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ECE687A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7F687703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E3298E8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48DC65BB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4F74FC37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8E0588E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188EDBE2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0D40D357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783253A2" w14:textId="77777777" w:rsidR="00404C5B" w:rsidRDefault="00404C5B" w:rsidP="00954E82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2B3F34E8" w14:textId="0010805A" w:rsidR="0040177D" w:rsidRPr="00404C5B" w:rsidRDefault="0040177D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6" w:name="_Toc230772059"/>
      <w:r w:rsidRPr="00404C5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Marca e Slogan</w:t>
      </w:r>
      <w:bookmarkEnd w:id="46"/>
    </w:p>
    <w:p w14:paraId="1AE50F96" w14:textId="77777777" w:rsidR="00C76DBB" w:rsidRPr="00954E82" w:rsidRDefault="00C76DBB" w:rsidP="00954E82">
      <w:pPr>
        <w:pStyle w:val="Standard"/>
        <w:sectPr w:rsidR="00C76DBB" w:rsidRPr="00954E82">
          <w:pgSz w:w="11906" w:h="16838"/>
          <w:pgMar w:top="1417" w:right="1701" w:bottom="1417" w:left="1701" w:header="720" w:footer="720" w:gutter="0"/>
          <w:cols w:space="720"/>
        </w:sectPr>
      </w:pPr>
    </w:p>
    <w:p w14:paraId="53A625CD" w14:textId="2D5FBF66" w:rsidR="00224BDB" w:rsidRPr="00224BDB" w:rsidRDefault="00224BDB" w:rsidP="00224BDB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224BDB">
        <w:rPr>
          <w:rFonts w:ascii="Arial" w:hAnsi="Arial" w:cs="Arial"/>
          <w:sz w:val="24"/>
          <w:szCs w:val="24"/>
        </w:rPr>
        <w:t>A identidade visual do Petto foi desenvolvida para transmitir os</w:t>
      </w:r>
    </w:p>
    <w:p w14:paraId="4CE5EDDD" w14:textId="45972D00" w:rsidR="00224BDB" w:rsidRPr="00224BDB" w:rsidRDefault="00224BDB" w:rsidP="00224BDB">
      <w:pPr>
        <w:pStyle w:val="Standard"/>
        <w:jc w:val="both"/>
        <w:rPr>
          <w:rFonts w:ascii="Arial" w:hAnsi="Arial" w:cs="Arial"/>
          <w:sz w:val="24"/>
          <w:szCs w:val="24"/>
        </w:rPr>
        <w:sectPr w:rsidR="00224BDB" w:rsidRPr="00224BDB" w:rsidSect="006005D7">
          <w:type w:val="continuous"/>
          <w:pgSz w:w="11906" w:h="16838"/>
          <w:pgMar w:top="1417" w:right="1701" w:bottom="1417" w:left="1701" w:header="720" w:footer="720" w:gutter="0"/>
          <w:cols w:num="2" w:space="720"/>
        </w:sectPr>
      </w:pPr>
      <w:r w:rsidRPr="00224BDB">
        <w:rPr>
          <w:rFonts w:ascii="Arial" w:hAnsi="Arial" w:cs="Arial"/>
          <w:sz w:val="24"/>
          <w:szCs w:val="24"/>
        </w:rPr>
        <w:t>valores centrais do sistema: cuidado, saúde e integração, conforme ilustrado na Figura 13.</w:t>
      </w:r>
    </w:p>
    <w:p w14:paraId="77CC08F7" w14:textId="34524903" w:rsidR="006005D7" w:rsidRPr="006005D7" w:rsidRDefault="006005D7" w:rsidP="006005D7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47" w:name="_Toc229043223"/>
      <w:bookmarkStart w:id="48" w:name="_Toc230169960"/>
      <w:r w:rsidRPr="006005D7">
        <w:rPr>
          <w:rFonts w:ascii="Arial" w:hAnsi="Arial"/>
          <w:b/>
          <w:bCs/>
          <w:sz w:val="22"/>
          <w:szCs w:val="22"/>
        </w:rPr>
        <w:t xml:space="preserve">Figura </w:t>
      </w:r>
      <w:r w:rsidR="00D36C9A">
        <w:rPr>
          <w:rFonts w:ascii="Arial" w:hAnsi="Arial"/>
          <w:b/>
          <w:bCs/>
          <w:sz w:val="22"/>
          <w:szCs w:val="22"/>
        </w:rPr>
        <w:fldChar w:fldCharType="begin"/>
      </w:r>
      <w:r w:rsidR="00D36C9A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="00D36C9A">
        <w:rPr>
          <w:rFonts w:ascii="Arial" w:hAnsi="Arial"/>
          <w:b/>
          <w:bCs/>
          <w:sz w:val="22"/>
          <w:szCs w:val="22"/>
        </w:rPr>
        <w:fldChar w:fldCharType="separate"/>
      </w:r>
      <w:r w:rsidR="007A3864">
        <w:rPr>
          <w:rFonts w:ascii="Arial" w:hAnsi="Arial"/>
          <w:b/>
          <w:bCs/>
          <w:noProof/>
          <w:sz w:val="22"/>
          <w:szCs w:val="22"/>
        </w:rPr>
        <w:t>12</w:t>
      </w:r>
      <w:r w:rsidR="00D36C9A">
        <w:rPr>
          <w:rFonts w:ascii="Arial" w:hAnsi="Arial"/>
          <w:b/>
          <w:bCs/>
          <w:sz w:val="22"/>
          <w:szCs w:val="22"/>
        </w:rPr>
        <w:fldChar w:fldCharType="end"/>
      </w:r>
      <w:r w:rsidRPr="006005D7">
        <w:rPr>
          <w:rFonts w:ascii="Arial" w:hAnsi="Arial"/>
          <w:b/>
          <w:bCs/>
          <w:sz w:val="22"/>
          <w:szCs w:val="22"/>
        </w:rPr>
        <w:t xml:space="preserve"> - Marca e Slogan do projeto</w:t>
      </w:r>
      <w:bookmarkEnd w:id="47"/>
      <w:bookmarkEnd w:id="48"/>
    </w:p>
    <w:p w14:paraId="2BF5D5B0" w14:textId="77777777" w:rsidR="006005D7" w:rsidRDefault="00E2570F" w:rsidP="006005D7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7201E7DB" wp14:editId="1B4F5B18">
            <wp:extent cx="2188688" cy="1726276"/>
            <wp:effectExtent l="0" t="0" r="2540" b="7620"/>
            <wp:docPr id="2535196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924" cy="174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1C85" w14:textId="5A21A10C" w:rsidR="006005D7" w:rsidRDefault="006005D7" w:rsidP="006005D7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6005D7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(2026).</w:t>
      </w:r>
    </w:p>
    <w:p w14:paraId="0F0C5724" w14:textId="25A4034C" w:rsidR="00E2570F" w:rsidRDefault="00E2570F" w:rsidP="006005D7">
      <w:pPr>
        <w:pStyle w:val="Legenda"/>
        <w:jc w:val="both"/>
        <w:rPr>
          <w:rFonts w:ascii="Arial" w:hAnsi="Arial"/>
          <w:b/>
          <w:bCs/>
        </w:rPr>
      </w:pPr>
    </w:p>
    <w:p w14:paraId="526FE300" w14:textId="77777777" w:rsidR="00E2570F" w:rsidRDefault="00E2570F" w:rsidP="00E2570F">
      <w:pPr>
        <w:pStyle w:val="Standard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3FE8BDF" w14:textId="55EBCEF8" w:rsidR="00B36B40" w:rsidRPr="00E2570F" w:rsidRDefault="00B36B40" w:rsidP="00E2570F">
      <w:pPr>
        <w:pStyle w:val="Standard"/>
        <w:spacing w:line="360" w:lineRule="auto"/>
        <w:ind w:left="360"/>
        <w:jc w:val="both"/>
      </w:pPr>
      <w:r w:rsidRPr="00E2570F">
        <w:rPr>
          <w:rFonts w:ascii="Arial" w:hAnsi="Arial" w:cs="Arial"/>
          <w:sz w:val="24"/>
          <w:szCs w:val="24"/>
        </w:rPr>
        <w:t>PETTO -</w:t>
      </w:r>
      <w:r w:rsidR="00E2570F" w:rsidRPr="00E2570F">
        <w:rPr>
          <w:rFonts w:ascii="Arial" w:hAnsi="Arial" w:cs="Arial"/>
          <w:sz w:val="24"/>
          <w:szCs w:val="24"/>
        </w:rPr>
        <w:t xml:space="preserve"> </w:t>
      </w:r>
      <w:r w:rsidRPr="00E2570F">
        <w:rPr>
          <w:rFonts w:ascii="Arial" w:hAnsi="Arial" w:cs="Arial"/>
          <w:sz w:val="24"/>
          <w:szCs w:val="24"/>
        </w:rPr>
        <w:t>Tudo o que seu Pet precisa, Proteção, Empatia, Transparência e</w:t>
      </w:r>
      <w:r w:rsidR="00E2570F" w:rsidRPr="00E2570F">
        <w:rPr>
          <w:rFonts w:ascii="Arial" w:hAnsi="Arial" w:cs="Arial"/>
          <w:sz w:val="24"/>
          <w:szCs w:val="24"/>
        </w:rPr>
        <w:t xml:space="preserve"> </w:t>
      </w:r>
      <w:r w:rsidRPr="00E2570F">
        <w:rPr>
          <w:rFonts w:ascii="Arial" w:hAnsi="Arial" w:cs="Arial"/>
          <w:sz w:val="24"/>
          <w:szCs w:val="24"/>
        </w:rPr>
        <w:t>Organização em um só lugar</w:t>
      </w:r>
    </w:p>
    <w:p w14:paraId="04527448" w14:textId="77777777" w:rsidR="00E2570F" w:rsidRDefault="00E2570F">
      <w:pPr>
        <w:pStyle w:val="Standard"/>
        <w:jc w:val="both"/>
        <w:rPr>
          <w:rFonts w:ascii="Arial" w:hAnsi="Arial" w:cs="Arial"/>
          <w:b/>
          <w:bCs/>
          <w:sz w:val="24"/>
          <w:szCs w:val="24"/>
        </w:rPr>
      </w:pPr>
    </w:p>
    <w:p w14:paraId="3FBC341A" w14:textId="77777777" w:rsidR="00144551" w:rsidRDefault="00144551">
      <w:pPr>
        <w:pStyle w:val="Standard"/>
        <w:jc w:val="both"/>
        <w:rPr>
          <w:rFonts w:ascii="Arial" w:hAnsi="Arial" w:cs="Arial"/>
          <w:b/>
          <w:bCs/>
          <w:sz w:val="24"/>
          <w:szCs w:val="24"/>
        </w:rPr>
      </w:pPr>
    </w:p>
    <w:p w14:paraId="349365FF" w14:textId="77777777" w:rsidR="00144551" w:rsidRDefault="00144551">
      <w:pPr>
        <w:pStyle w:val="Standard"/>
        <w:jc w:val="both"/>
        <w:rPr>
          <w:rFonts w:ascii="Arial" w:hAnsi="Arial" w:cs="Arial"/>
          <w:b/>
          <w:bCs/>
          <w:sz w:val="24"/>
          <w:szCs w:val="24"/>
        </w:rPr>
      </w:pPr>
    </w:p>
    <w:p w14:paraId="2BE312C6" w14:textId="77777777" w:rsidR="00144551" w:rsidRDefault="00144551">
      <w:pPr>
        <w:pStyle w:val="Standard"/>
        <w:jc w:val="both"/>
        <w:rPr>
          <w:rFonts w:ascii="Arial" w:hAnsi="Arial" w:cs="Arial"/>
          <w:b/>
          <w:bCs/>
          <w:sz w:val="24"/>
          <w:szCs w:val="24"/>
        </w:rPr>
        <w:sectPr w:rsidR="00144551" w:rsidSect="006005D7">
          <w:type w:val="continuous"/>
          <w:pgSz w:w="11906" w:h="16838"/>
          <w:pgMar w:top="1417" w:right="1701" w:bottom="1417" w:left="1701" w:header="720" w:footer="720" w:gutter="0"/>
          <w:cols w:num="2" w:space="720"/>
        </w:sectPr>
      </w:pPr>
    </w:p>
    <w:p w14:paraId="39BA141C" w14:textId="1CB3B00C" w:rsidR="00C76DBB" w:rsidRPr="00C76DBB" w:rsidRDefault="00C76DBB" w:rsidP="00C76DBB">
      <w:pPr>
        <w:pStyle w:val="Legenda"/>
        <w:keepNext/>
        <w:rPr>
          <w:rFonts w:ascii="Arial" w:hAnsi="Arial"/>
          <w:b/>
          <w:bCs/>
          <w:sz w:val="22"/>
          <w:szCs w:val="22"/>
        </w:rPr>
      </w:pPr>
      <w:bookmarkStart w:id="49" w:name="_Toc230170004"/>
      <w:r w:rsidRPr="00C76DBB">
        <w:rPr>
          <w:rFonts w:ascii="Arial" w:hAnsi="Arial"/>
          <w:b/>
          <w:bCs/>
          <w:sz w:val="22"/>
          <w:szCs w:val="22"/>
        </w:rPr>
        <w:t xml:space="preserve">Tabela </w:t>
      </w:r>
      <w:r w:rsidRPr="00C76DBB">
        <w:rPr>
          <w:rFonts w:ascii="Arial" w:hAnsi="Arial"/>
          <w:b/>
          <w:bCs/>
          <w:sz w:val="22"/>
          <w:szCs w:val="22"/>
        </w:rPr>
        <w:fldChar w:fldCharType="begin"/>
      </w:r>
      <w:r w:rsidRPr="00C76DBB">
        <w:rPr>
          <w:rFonts w:ascii="Arial" w:hAnsi="Arial"/>
          <w:b/>
          <w:bCs/>
          <w:sz w:val="22"/>
          <w:szCs w:val="22"/>
        </w:rPr>
        <w:instrText xml:space="preserve"> SEQ Tabela \* ARABIC </w:instrText>
      </w:r>
      <w:r w:rsidRPr="00C76DBB">
        <w:rPr>
          <w:rFonts w:ascii="Arial" w:hAnsi="Arial"/>
          <w:b/>
          <w:bCs/>
          <w:sz w:val="22"/>
          <w:szCs w:val="22"/>
        </w:rPr>
        <w:fldChar w:fldCharType="separate"/>
      </w:r>
      <w:r w:rsidR="00D43EE5">
        <w:rPr>
          <w:rFonts w:ascii="Arial" w:hAnsi="Arial"/>
          <w:b/>
          <w:bCs/>
          <w:noProof/>
          <w:sz w:val="22"/>
          <w:szCs w:val="22"/>
        </w:rPr>
        <w:t>18</w:t>
      </w:r>
      <w:r w:rsidRPr="00C76DBB">
        <w:rPr>
          <w:rFonts w:ascii="Arial" w:hAnsi="Arial"/>
          <w:b/>
          <w:bCs/>
          <w:sz w:val="22"/>
          <w:szCs w:val="22"/>
        </w:rPr>
        <w:fldChar w:fldCharType="end"/>
      </w:r>
      <w:r w:rsidRPr="00C76DBB">
        <w:rPr>
          <w:rFonts w:ascii="Arial" w:hAnsi="Arial"/>
          <w:b/>
          <w:bCs/>
          <w:sz w:val="22"/>
          <w:szCs w:val="22"/>
        </w:rPr>
        <w:t xml:space="preserve"> - Descrição dos elementos da marca e slogan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51AC1" w:rsidRPr="00151AC1" w14:paraId="005D971C" w14:textId="77777777" w:rsidTr="00C541C9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1AA2D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Elemento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A6B92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Descrição</w:t>
            </w:r>
          </w:p>
        </w:tc>
      </w:tr>
      <w:tr w:rsidR="00151AC1" w:rsidRPr="00151AC1" w14:paraId="5EA47BE1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AC333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Nome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F2D94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PETTO — remete à palavra "pet" de forma carinhosa e acessível, com sonoridade dupla em português e inglês</w:t>
            </w:r>
          </w:p>
        </w:tc>
      </w:tr>
      <w:tr w:rsidR="00151AC1" w:rsidRPr="00151AC1" w14:paraId="1D65AA54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13CFB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Slogan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D45A5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"Tudo o que seu Pet precisa, Proteção, Empatia, Transparência e Organização em um só lugar"</w:t>
            </w:r>
          </w:p>
        </w:tc>
      </w:tr>
      <w:tr w:rsidR="00151AC1" w:rsidRPr="00151AC1" w14:paraId="76CCE282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414C2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Acrônimo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D31D1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P.E.T.T.O. = Proteção + Empatia + Transparência + Tecnologia + Organização</w:t>
            </w:r>
          </w:p>
        </w:tc>
      </w:tr>
      <w:tr w:rsidR="00151AC1" w:rsidRPr="00151AC1" w14:paraId="308D0B14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A8F49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Paleta de cores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7B94F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Tons que remetem à saúde, tecnologia e confiança — azul (confiabilidade), verde (saúde e bem-estar)</w:t>
            </w:r>
          </w:p>
        </w:tc>
      </w:tr>
      <w:tr w:rsidR="00151AC1" w:rsidRPr="00151AC1" w14:paraId="79587CE1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ED004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Tom de voz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EE373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Amigável, acessível, empático — próximo ao universo do tutor e do pet</w:t>
            </w:r>
          </w:p>
        </w:tc>
      </w:tr>
      <w:tr w:rsidR="00151AC1" w:rsidRPr="00151AC1" w14:paraId="7C63A01A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BB63A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Identidade digital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ABDE5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Ícone adaptável para PWA, redes sociais e materiais de parceria com clínicas e pet shops</w:t>
            </w:r>
          </w:p>
        </w:tc>
      </w:tr>
    </w:tbl>
    <w:p w14:paraId="0EA63344" w14:textId="06028C61" w:rsidR="00C76DBB" w:rsidRDefault="00C76DBB" w:rsidP="00C76DBB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6005D7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(2026).</w:t>
      </w:r>
    </w:p>
    <w:p w14:paraId="0B9BDE4E" w14:textId="77777777" w:rsidR="00C76DBB" w:rsidRPr="00C76DBB" w:rsidRDefault="00C76DBB" w:rsidP="00C76DBB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6332169A" w14:textId="77777777" w:rsidR="00151AC1" w:rsidRDefault="00151AC1" w:rsidP="00144551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144551">
        <w:rPr>
          <w:rFonts w:ascii="Arial" w:hAnsi="Arial" w:cs="Arial"/>
          <w:sz w:val="24"/>
          <w:szCs w:val="24"/>
        </w:rPr>
        <w:t>A marca Petto deve ser percebida não apenas como uma solução tecnológica, mas como uma parceira no dia a dia do tutor — presente nos momentos que importam, seja na vacinação anual, na consulta de rotina ou na urgência veterinária.</w:t>
      </w:r>
    </w:p>
    <w:p w14:paraId="6F883B4C" w14:textId="77777777" w:rsidR="0040177D" w:rsidRDefault="0040177D" w:rsidP="00144551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56DA6CB9" w14:textId="25FE01BF" w:rsidR="0040177D" w:rsidRPr="00404C5B" w:rsidRDefault="0040177D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50" w:name="_Toc230772060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Objetivos e Metas</w:t>
      </w:r>
      <w:bookmarkEnd w:id="50"/>
    </w:p>
    <w:p w14:paraId="6093A2C4" w14:textId="77777777" w:rsidR="00144551" w:rsidRPr="00144551" w:rsidRDefault="00144551" w:rsidP="0040177D">
      <w:pPr>
        <w:pStyle w:val="Standard"/>
        <w:sectPr w:rsidR="00144551" w:rsidRPr="00144551" w:rsidSect="00151AC1">
          <w:type w:val="continuous"/>
          <w:pgSz w:w="11906" w:h="16838"/>
          <w:pgMar w:top="1417" w:right="1701" w:bottom="1417" w:left="1701" w:header="720" w:footer="720" w:gutter="0"/>
          <w:cols w:space="720"/>
        </w:sectPr>
      </w:pPr>
    </w:p>
    <w:p w14:paraId="526C6260" w14:textId="77777777" w:rsidR="00184AC8" w:rsidRPr="00E33BFE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O principal objetivo do Petto é se consolidar como uma solução digital eficiente no gerenciamento da saúde de pets, oferecendo praticidade e organização para os tutores.</w:t>
      </w:r>
    </w:p>
    <w:p w14:paraId="2306CC60" w14:textId="77777777" w:rsidR="00184AC8" w:rsidRPr="00E33BFE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Entre os objetivos específicos, destacam-se o aumento da base de usuários, o fortalecimento da presença digital da marca e o desenvolvimento de parcerias com clínicas veterinárias e pet shops. Além disso, busca-se melhorar continuamente a experiência do usuário dentro da plataforma.</w:t>
      </w:r>
    </w:p>
    <w:p w14:paraId="56DB4E00" w14:textId="77777777" w:rsidR="00184AC8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Como metas, o projeto pretende alcançar aproximadamente 1.000 usuários nos primeiros seis meses de funcionamento, estabelecer pelo menos 5 parcerias estratégicas e atingir uma taxa de conversão de 20% dos usuários gratuitos para o plano premium.</w:t>
      </w:r>
    </w:p>
    <w:p w14:paraId="61609BC7" w14:textId="5E5823AB" w:rsidR="00151AC1" w:rsidRDefault="00151AC1" w:rsidP="00151AC1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 xml:space="preserve">Os objetivos do Petto são estruturados em três horizontes temporais, alinhados com a metodologia SMART (Específicos, Mensuráveis, Atingíveis, Relevantes e com Prazo </w:t>
      </w:r>
      <w:r w:rsidR="00D43EE5" w:rsidRPr="00D43EE5">
        <w:rPr>
          <w:rFonts w:ascii="Arial" w:eastAsia="Calibri" w:hAnsi="Arial" w:cs="Arial"/>
          <w:kern w:val="0"/>
          <w:sz w:val="24"/>
          <w:szCs w:val="24"/>
        </w:rPr>
        <w:t>definido), conforme estruturado n</w:t>
      </w:r>
      <w:r w:rsidR="00D43EE5">
        <w:rPr>
          <w:rFonts w:ascii="Arial" w:eastAsia="Calibri" w:hAnsi="Arial" w:cs="Arial"/>
          <w:kern w:val="0"/>
          <w:sz w:val="24"/>
          <w:szCs w:val="24"/>
        </w:rPr>
        <w:t>a Tabela</w:t>
      </w:r>
      <w:r w:rsidR="00D43EE5" w:rsidRPr="00D43EE5">
        <w:rPr>
          <w:rFonts w:ascii="Arial" w:eastAsia="Calibri" w:hAnsi="Arial" w:cs="Arial"/>
          <w:kern w:val="0"/>
          <w:sz w:val="24"/>
          <w:szCs w:val="24"/>
        </w:rPr>
        <w:t>19</w:t>
      </w:r>
      <w:r w:rsidR="00D43EE5">
        <w:rPr>
          <w:rFonts w:ascii="Arial" w:eastAsia="Calibri" w:hAnsi="Arial" w:cs="Arial"/>
          <w:kern w:val="0"/>
          <w:sz w:val="24"/>
          <w:szCs w:val="24"/>
        </w:rPr>
        <w:t>:</w:t>
      </w:r>
    </w:p>
    <w:p w14:paraId="299F74D0" w14:textId="77777777" w:rsidR="00C76DBB" w:rsidRPr="00144551" w:rsidRDefault="00C76DBB" w:rsidP="00151AC1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</w:p>
    <w:p w14:paraId="530EEE0A" w14:textId="0D0C3DAD" w:rsidR="00D43EE5" w:rsidRPr="00D43EE5" w:rsidRDefault="00D43EE5" w:rsidP="00D43EE5">
      <w:pPr>
        <w:pStyle w:val="Legenda"/>
        <w:keepNext/>
        <w:rPr>
          <w:rFonts w:ascii="Arial" w:hAnsi="Arial"/>
          <w:b/>
          <w:bCs/>
          <w:sz w:val="22"/>
          <w:szCs w:val="22"/>
        </w:rPr>
      </w:pPr>
      <w:bookmarkStart w:id="51" w:name="_Toc230170005"/>
      <w:r w:rsidRPr="00D43EE5">
        <w:rPr>
          <w:rFonts w:ascii="Arial" w:hAnsi="Arial"/>
          <w:b/>
          <w:bCs/>
          <w:sz w:val="22"/>
          <w:szCs w:val="22"/>
        </w:rPr>
        <w:lastRenderedPageBreak/>
        <w:t xml:space="preserve">Tabela </w:t>
      </w:r>
      <w:r w:rsidRPr="00D43EE5">
        <w:rPr>
          <w:rFonts w:ascii="Arial" w:hAnsi="Arial"/>
          <w:b/>
          <w:bCs/>
          <w:sz w:val="22"/>
          <w:szCs w:val="22"/>
        </w:rPr>
        <w:fldChar w:fldCharType="begin"/>
      </w:r>
      <w:r w:rsidRPr="00D43EE5">
        <w:rPr>
          <w:rFonts w:ascii="Arial" w:hAnsi="Arial"/>
          <w:b/>
          <w:bCs/>
          <w:sz w:val="22"/>
          <w:szCs w:val="22"/>
        </w:rPr>
        <w:instrText xml:space="preserve"> SEQ Tabela \* ARABIC </w:instrText>
      </w:r>
      <w:r w:rsidRPr="00D43EE5">
        <w:rPr>
          <w:rFonts w:ascii="Arial" w:hAnsi="Arial"/>
          <w:b/>
          <w:bCs/>
          <w:sz w:val="22"/>
          <w:szCs w:val="22"/>
        </w:rPr>
        <w:fldChar w:fldCharType="separate"/>
      </w:r>
      <w:r>
        <w:rPr>
          <w:rFonts w:ascii="Arial" w:hAnsi="Arial"/>
          <w:b/>
          <w:bCs/>
          <w:noProof/>
          <w:sz w:val="22"/>
          <w:szCs w:val="22"/>
        </w:rPr>
        <w:t>19</w:t>
      </w:r>
      <w:r w:rsidRPr="00D43EE5">
        <w:rPr>
          <w:rFonts w:ascii="Arial" w:hAnsi="Arial"/>
          <w:b/>
          <w:bCs/>
          <w:sz w:val="22"/>
          <w:szCs w:val="22"/>
        </w:rPr>
        <w:fldChar w:fldCharType="end"/>
      </w:r>
      <w:r w:rsidRPr="00D43EE5">
        <w:rPr>
          <w:rFonts w:ascii="Arial" w:hAnsi="Arial"/>
          <w:b/>
          <w:bCs/>
          <w:sz w:val="22"/>
          <w:szCs w:val="22"/>
        </w:rPr>
        <w:t xml:space="preserve"> - Objetivos estratégicos baseados na metodologia SMART.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51AC1" w:rsidRPr="00151AC1" w14:paraId="39C36D2A" w14:textId="77777777" w:rsidTr="00C541C9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DB0D9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Horizonte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66F44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Objetivo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755E6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Meta Quantitativa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73C5C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Prazo</w:t>
            </w:r>
          </w:p>
        </w:tc>
      </w:tr>
      <w:tr w:rsidR="00151AC1" w:rsidRPr="00151AC1" w14:paraId="1459D8A8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FB2A3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Curto Prazo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4CA8B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Lançamento e aquisição de primeiros usuários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AFA3C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1.000 usuários cadastrados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E8B12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6 meses após lançamento</w:t>
            </w:r>
          </w:p>
        </w:tc>
      </w:tr>
      <w:tr w:rsidR="00151AC1" w:rsidRPr="00151AC1" w14:paraId="3016F865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95177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Curto Prazo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72810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Estabelecer parcerias estratégicas iniciais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89B85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Mínimo 5 parcerias (clínicas / pet shops)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30F83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6 meses após lançamento</w:t>
            </w:r>
          </w:p>
        </w:tc>
      </w:tr>
      <w:tr w:rsidR="00151AC1" w:rsidRPr="00151AC1" w14:paraId="30210F2E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4126E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Médio Prazo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3FAB3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Converter usuários gratuitos em pagantes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57EDF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Taxa de conversão de 20%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0DC52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12 meses após lançamento</w:t>
            </w:r>
          </w:p>
        </w:tc>
      </w:tr>
      <w:tr w:rsidR="00151AC1" w:rsidRPr="00151AC1" w14:paraId="6FC081A8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025EF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Médio Prazo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C33F1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Fortalecer presença digital da marca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1709A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5.000 seguidores nas redes sociais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9ABCB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12 meses após lançamento</w:t>
            </w:r>
          </w:p>
        </w:tc>
      </w:tr>
      <w:tr w:rsidR="00151AC1" w:rsidRPr="00151AC1" w14:paraId="5535CB24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AEE0F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Médio Prazo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BA22C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Ampliar base de parceiros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93AF7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25 parcerias ativas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7EC6C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12 meses após lançamento</w:t>
            </w:r>
          </w:p>
        </w:tc>
      </w:tr>
      <w:tr w:rsidR="00151AC1" w:rsidRPr="00151AC1" w14:paraId="6B228704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F111A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Longo Prazo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FD0F0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Consolidar como referência nacional em saúde pet digital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F4D65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10.000 usuários ativos / mês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8FD19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24 meses após lançamento</w:t>
            </w:r>
          </w:p>
        </w:tc>
      </w:tr>
      <w:tr w:rsidR="00151AC1" w:rsidRPr="00151AC1" w14:paraId="5FE1F288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2839D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Longo Prazo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FEBE3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Expansão para novos estados e cidades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932BD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Presença em 5 estados brasileiros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C5D3E" w14:textId="77777777" w:rsidR="00151AC1" w:rsidRPr="00144551" w:rsidRDefault="00151AC1" w:rsidP="00D43EE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24 meses após lançamento</w:t>
            </w:r>
          </w:p>
        </w:tc>
      </w:tr>
    </w:tbl>
    <w:p w14:paraId="3953A6BC" w14:textId="77777777" w:rsidR="00D43EE5" w:rsidRDefault="00D43EE5" w:rsidP="00D43EE5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6005D7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(2026).</w:t>
      </w:r>
    </w:p>
    <w:p w14:paraId="2A8784F1" w14:textId="77777777" w:rsidR="0067170F" w:rsidRDefault="0067170F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69AB203C" w14:textId="77777777" w:rsidR="00D43EE5" w:rsidRDefault="00D43EE5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670D5569" w14:textId="6A126547" w:rsidR="00184AC8" w:rsidRPr="007911B0" w:rsidRDefault="00184AC8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52" w:name="_Toc230069406"/>
      <w:bookmarkStart w:id="53" w:name="_Toc230772061"/>
      <w:r w:rsidRPr="007911B0">
        <w:rPr>
          <w:rFonts w:ascii="Arial" w:hAnsi="Arial" w:cs="Arial"/>
          <w:b/>
          <w:bCs/>
          <w:color w:val="auto"/>
          <w:sz w:val="28"/>
          <w:szCs w:val="28"/>
        </w:rPr>
        <w:t>Eficiência – Eficácia – Efetividade</w:t>
      </w:r>
      <w:bookmarkEnd w:id="52"/>
      <w:bookmarkEnd w:id="53"/>
    </w:p>
    <w:p w14:paraId="05929A6E" w14:textId="77777777" w:rsidR="00184AC8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Para garantir bons resultados, o Petto busca alinhar suas estratégias de marketing digital com os conceitos de eficiência, eficácia e efetividade. Esses três elementos são fundamentais para avaliar o desempenho das ações realizadas e o impacto no crescimento do projeto.</w:t>
      </w:r>
    </w:p>
    <w:p w14:paraId="162648B5" w14:textId="55BFFE73" w:rsidR="00151AC1" w:rsidRDefault="00151AC1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144551">
        <w:rPr>
          <w:rFonts w:ascii="Arial" w:hAnsi="Arial" w:cs="Arial"/>
          <w:sz w:val="24"/>
          <w:szCs w:val="24"/>
        </w:rPr>
        <w:t>O tripé Eficiência–Eficácia–Efetividade é a bússola estratégica do Petto para avaliação contínua de suas ações de marketing e operação. Cada dimensão responde a uma pergunta fundamenta</w:t>
      </w:r>
    </w:p>
    <w:p w14:paraId="29651B4D" w14:textId="77777777" w:rsidR="0067170F" w:rsidRPr="00E33BFE" w:rsidRDefault="0067170F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68CCCF48" w14:textId="2EB3D0C1" w:rsidR="00184AC8" w:rsidRPr="00151AC1" w:rsidRDefault="00184AC8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54" w:name="_Toc230069407"/>
      <w:bookmarkStart w:id="55" w:name="_Toc230772062"/>
      <w:r w:rsidRPr="00151AC1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Eficiência</w:t>
      </w:r>
      <w:bookmarkEnd w:id="54"/>
      <w:r w:rsidR="00151AC1">
        <w:rPr>
          <w:rFonts w:ascii="Arial" w:hAnsi="Arial" w:cs="Arial"/>
          <w:b/>
          <w:bCs/>
          <w:color w:val="auto"/>
          <w:sz w:val="28"/>
          <w:szCs w:val="28"/>
        </w:rPr>
        <w:t xml:space="preserve"> - </w:t>
      </w:r>
      <w:r w:rsidR="00151AC1" w:rsidRPr="00144551">
        <w:rPr>
          <w:rFonts w:ascii="Arial" w:hAnsi="Arial" w:cs="Arial"/>
          <w:b/>
          <w:bCs/>
          <w:color w:val="auto"/>
          <w:sz w:val="28"/>
          <w:szCs w:val="28"/>
        </w:rPr>
        <w:t>"Estamos usando bem os recursos?"</w:t>
      </w:r>
      <w:bookmarkEnd w:id="55"/>
    </w:p>
    <w:p w14:paraId="1438DA98" w14:textId="77777777" w:rsidR="00184AC8" w:rsidRPr="00E33BFE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A eficiência está relacionada ao uso adequado dos recursos disponíveis. No caso do Petto, isso envolve a utilização de ferramentas digitais de baixo custo, como redes sociais e marketing de conteúdo, buscando alcançar o maior número de pessoas com o menor investimento possível.</w:t>
      </w:r>
    </w:p>
    <w:p w14:paraId="0AC52669" w14:textId="32810FB4" w:rsidR="00144551" w:rsidRDefault="00184AC8" w:rsidP="00D43EE5">
      <w:pPr>
        <w:pStyle w:val="Standard"/>
        <w:jc w:val="both"/>
      </w:pPr>
      <w:r w:rsidRPr="00E33BFE">
        <w:rPr>
          <w:rFonts w:ascii="Arial" w:hAnsi="Arial" w:cs="Arial"/>
          <w:sz w:val="24"/>
          <w:szCs w:val="24"/>
        </w:rPr>
        <w:t>Além disso, a automação de processos e o uso de estratégias bem planejadas contribuem para otimizar tempo e recursos, tornando as ações mais produtivas.</w:t>
      </w:r>
    </w:p>
    <w:p w14:paraId="4EE3BF10" w14:textId="31C03FDE" w:rsidR="00D43EE5" w:rsidRPr="00D43EE5" w:rsidRDefault="00D43EE5" w:rsidP="00D43EE5">
      <w:pPr>
        <w:pStyle w:val="Legenda"/>
        <w:keepNext/>
        <w:rPr>
          <w:rFonts w:ascii="Arial" w:hAnsi="Arial"/>
          <w:b/>
          <w:bCs/>
          <w:sz w:val="22"/>
          <w:szCs w:val="22"/>
        </w:rPr>
      </w:pPr>
      <w:bookmarkStart w:id="56" w:name="_Toc230170006"/>
      <w:r w:rsidRPr="00D43EE5">
        <w:rPr>
          <w:rFonts w:ascii="Arial" w:hAnsi="Arial"/>
          <w:b/>
          <w:bCs/>
          <w:sz w:val="22"/>
          <w:szCs w:val="22"/>
        </w:rPr>
        <w:t xml:space="preserve">Tabela </w:t>
      </w:r>
      <w:r w:rsidRPr="00D43EE5">
        <w:rPr>
          <w:rFonts w:ascii="Arial" w:hAnsi="Arial"/>
          <w:b/>
          <w:bCs/>
          <w:sz w:val="22"/>
          <w:szCs w:val="22"/>
        </w:rPr>
        <w:fldChar w:fldCharType="begin"/>
      </w:r>
      <w:r w:rsidRPr="00D43EE5">
        <w:rPr>
          <w:rFonts w:ascii="Arial" w:hAnsi="Arial"/>
          <w:b/>
          <w:bCs/>
          <w:sz w:val="22"/>
          <w:szCs w:val="22"/>
        </w:rPr>
        <w:instrText xml:space="preserve"> SEQ Tabela \* ARABIC </w:instrText>
      </w:r>
      <w:r w:rsidRPr="00D43EE5">
        <w:rPr>
          <w:rFonts w:ascii="Arial" w:hAnsi="Arial"/>
          <w:b/>
          <w:bCs/>
          <w:sz w:val="22"/>
          <w:szCs w:val="22"/>
        </w:rPr>
        <w:fldChar w:fldCharType="separate"/>
      </w:r>
      <w:r w:rsidRPr="00D43EE5">
        <w:rPr>
          <w:rFonts w:ascii="Arial" w:hAnsi="Arial"/>
          <w:b/>
          <w:bCs/>
          <w:sz w:val="22"/>
          <w:szCs w:val="22"/>
        </w:rPr>
        <w:t>20</w:t>
      </w:r>
      <w:r w:rsidRPr="00D43EE5">
        <w:rPr>
          <w:rFonts w:ascii="Arial" w:hAnsi="Arial"/>
          <w:b/>
          <w:bCs/>
          <w:sz w:val="22"/>
          <w:szCs w:val="22"/>
        </w:rPr>
        <w:fldChar w:fldCharType="end"/>
      </w:r>
      <w:r w:rsidRPr="00D43EE5">
        <w:rPr>
          <w:rFonts w:ascii="Arial" w:hAnsi="Arial"/>
          <w:b/>
          <w:bCs/>
          <w:sz w:val="22"/>
          <w:szCs w:val="22"/>
        </w:rPr>
        <w:t xml:space="preserve"> - Estratégias de eficiência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51AC1" w:rsidRPr="00151AC1" w14:paraId="509F3E65" w14:textId="77777777" w:rsidTr="00C541C9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ABD47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Área de Eficiência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C2669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Ação Estratégica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A46EA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Resultado Esperado</w:t>
            </w:r>
          </w:p>
        </w:tc>
      </w:tr>
      <w:tr w:rsidR="00151AC1" w:rsidRPr="00151AC1" w14:paraId="4B022D9A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99C29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Marketing de Conteúdo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880D9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 xml:space="preserve">Produção de posts educativos, </w:t>
            </w:r>
            <w:proofErr w:type="spellStart"/>
            <w:r w:rsidRPr="00144551">
              <w:rPr>
                <w:rFonts w:ascii="Arial" w:hAnsi="Arial"/>
                <w:i w:val="0"/>
                <w:iCs w:val="0"/>
              </w:rPr>
              <w:t>reels</w:t>
            </w:r>
            <w:proofErr w:type="spellEnd"/>
            <w:r w:rsidRPr="00144551">
              <w:rPr>
                <w:rFonts w:ascii="Arial" w:hAnsi="Arial"/>
                <w:i w:val="0"/>
                <w:iCs w:val="0"/>
              </w:rPr>
              <w:t xml:space="preserve"> e stories sobre saúde pet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3E843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Alcance orgânico sem custo de mídia paga</w:t>
            </w:r>
          </w:p>
        </w:tc>
      </w:tr>
      <w:tr w:rsidR="00151AC1" w:rsidRPr="00151AC1" w14:paraId="2790DE44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C4FED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Automação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30EE9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 xml:space="preserve">E-mails automatizados de </w:t>
            </w:r>
            <w:proofErr w:type="spellStart"/>
            <w:r w:rsidRPr="00144551">
              <w:rPr>
                <w:rFonts w:ascii="Arial" w:hAnsi="Arial"/>
                <w:i w:val="0"/>
                <w:iCs w:val="0"/>
              </w:rPr>
              <w:t>onboarding</w:t>
            </w:r>
            <w:proofErr w:type="spellEnd"/>
            <w:r w:rsidRPr="00144551">
              <w:rPr>
                <w:rFonts w:ascii="Arial" w:hAnsi="Arial"/>
                <w:i w:val="0"/>
                <w:iCs w:val="0"/>
              </w:rPr>
              <w:t>, lembretes e retenção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FFC5A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Redução de trabalho manual e aumento de engajamento</w:t>
            </w:r>
          </w:p>
        </w:tc>
      </w:tr>
      <w:tr w:rsidR="00151AC1" w:rsidRPr="00151AC1" w14:paraId="2C926B84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B9ACF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Parcerias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EFBAD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Clínicas e pet shops como canais de divulgação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9D4B8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Aquisição de usuários com menor CAC (Custo de Aquisição)</w:t>
            </w:r>
          </w:p>
        </w:tc>
      </w:tr>
      <w:tr w:rsidR="00151AC1" w:rsidRPr="00151AC1" w14:paraId="3580C145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36FAD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PWA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FEAF8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Tecnologia que elimina custos de app stores e versionamento duplo (iOS/Android)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6073E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Desenvolvimento e manutenção com custo 50% menor</w:t>
            </w:r>
          </w:p>
        </w:tc>
      </w:tr>
      <w:tr w:rsidR="00151AC1" w:rsidRPr="00151AC1" w14:paraId="1DD3964C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355B3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proofErr w:type="spellStart"/>
            <w:r w:rsidRPr="00144551">
              <w:rPr>
                <w:rFonts w:ascii="Arial" w:hAnsi="Arial"/>
                <w:i w:val="0"/>
                <w:iCs w:val="0"/>
              </w:rPr>
              <w:t>Freemium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B8180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Usuários gratuitos como base de prova social e crescimento orgânico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404A9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Crescimento da base sem custo de aquisição direto</w:t>
            </w:r>
          </w:p>
        </w:tc>
      </w:tr>
    </w:tbl>
    <w:p w14:paraId="01B8DD63" w14:textId="7EC4AC38" w:rsidR="00151AC1" w:rsidRPr="00D43EE5" w:rsidRDefault="00D43EE5" w:rsidP="00D43EE5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6005D7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(2026).</w:t>
      </w:r>
    </w:p>
    <w:p w14:paraId="49F20E15" w14:textId="5CF8C0BB" w:rsidR="00184AC8" w:rsidRPr="00404C5B" w:rsidRDefault="00184AC8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57" w:name="_Toc230069408"/>
      <w:bookmarkStart w:id="58" w:name="_Toc230772063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Eficácia</w:t>
      </w:r>
      <w:bookmarkEnd w:id="57"/>
      <w:r w:rsidR="00151AC1" w:rsidRPr="00404C5B">
        <w:rPr>
          <w:rFonts w:ascii="Arial" w:hAnsi="Arial" w:cs="Arial"/>
          <w:b/>
          <w:bCs/>
          <w:color w:val="auto"/>
          <w:sz w:val="28"/>
          <w:szCs w:val="28"/>
        </w:rPr>
        <w:t xml:space="preserve"> — "Estamos atingindo as metas?"</w:t>
      </w:r>
      <w:bookmarkEnd w:id="58"/>
    </w:p>
    <w:p w14:paraId="66131697" w14:textId="77777777" w:rsidR="00184AC8" w:rsidRPr="00E33BFE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A eficácia diz respeito ao alcance dos objetivos definidos. No contexto do Petto, isso significa verificar se as estratégias adotadas estão realmente atraindo usuários, aumentando a visibilidade da plataforma e gerando engajamento.</w:t>
      </w:r>
    </w:p>
    <w:p w14:paraId="05568C54" w14:textId="77777777" w:rsidR="00184AC8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A análise de métricas, como número de acessos, cadastros e interações, permite avaliar se os resultados estão de acordo com o esperado.</w:t>
      </w:r>
    </w:p>
    <w:p w14:paraId="241783C5" w14:textId="77777777" w:rsidR="00151AC1" w:rsidRPr="00144551" w:rsidRDefault="00151AC1" w:rsidP="00151AC1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A eficácia mede o alcance dos objetivos definidos no plano. Para o Petto, os principais indicadores de eficácia são:</w:t>
      </w:r>
    </w:p>
    <w:p w14:paraId="3526E194" w14:textId="77777777" w:rsidR="00151AC1" w:rsidRPr="00144551" w:rsidRDefault="00151AC1" w:rsidP="00151AC1">
      <w:pPr>
        <w:spacing w:before="80" w:after="80"/>
        <w:rPr>
          <w:rFonts w:ascii="Arial" w:eastAsia="Calibri" w:hAnsi="Arial" w:cs="Arial"/>
          <w:kern w:val="0"/>
          <w:sz w:val="24"/>
          <w:szCs w:val="24"/>
        </w:rPr>
      </w:pPr>
    </w:p>
    <w:p w14:paraId="2FA8A968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Número de novos cadastros por período (semana, mês, trimestre)</w:t>
      </w:r>
    </w:p>
    <w:p w14:paraId="7477CEEC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 xml:space="preserve">Taxa de conversão de usuários do </w:t>
      </w:r>
      <w:proofErr w:type="spellStart"/>
      <w:r w:rsidRPr="00144551">
        <w:rPr>
          <w:rFonts w:ascii="Arial" w:eastAsia="Calibri" w:hAnsi="Arial" w:cs="Arial"/>
          <w:kern w:val="0"/>
          <w:sz w:val="24"/>
          <w:szCs w:val="24"/>
        </w:rPr>
        <w:t>trial</w:t>
      </w:r>
      <w:proofErr w:type="spellEnd"/>
      <w:r w:rsidRPr="00144551">
        <w:rPr>
          <w:rFonts w:ascii="Arial" w:eastAsia="Calibri" w:hAnsi="Arial" w:cs="Arial"/>
          <w:kern w:val="0"/>
          <w:sz w:val="24"/>
          <w:szCs w:val="24"/>
        </w:rPr>
        <w:t xml:space="preserve"> para o plano premium</w:t>
      </w:r>
    </w:p>
    <w:p w14:paraId="334A3343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Número de parcerias ativas com clínicas e pet shops</w:t>
      </w:r>
    </w:p>
    <w:p w14:paraId="409D712C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Engajamento nas redes sociais (curtidas, comentários, compartilhamentos, seguidores)</w:t>
      </w:r>
    </w:p>
    <w:p w14:paraId="730B8B09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Taxa de abertura e clique de e-mails marketing</w:t>
      </w:r>
    </w:p>
    <w:p w14:paraId="1CE1C13F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Tempo médio de sessão no aplicativo</w:t>
      </w:r>
    </w:p>
    <w:p w14:paraId="1BBF53CC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NPS (Net Promoter Score) — satisfação e propensão à indicação</w:t>
      </w:r>
    </w:p>
    <w:p w14:paraId="51D4A2EB" w14:textId="77777777" w:rsidR="0067170F" w:rsidRPr="00E33BFE" w:rsidRDefault="0067170F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32380B8D" w14:textId="725975D4" w:rsidR="00184AC8" w:rsidRPr="00404C5B" w:rsidRDefault="00184AC8" w:rsidP="00404C5B">
      <w:pPr>
        <w:pStyle w:val="Ttulo1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59" w:name="_Toc230069409"/>
      <w:bookmarkStart w:id="60" w:name="_Toc230772064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Efetividade</w:t>
      </w:r>
      <w:bookmarkEnd w:id="59"/>
      <w:r w:rsidR="00151AC1" w:rsidRPr="00404C5B">
        <w:rPr>
          <w:rFonts w:ascii="Arial" w:hAnsi="Arial" w:cs="Arial"/>
          <w:b/>
          <w:bCs/>
          <w:color w:val="auto"/>
          <w:sz w:val="28"/>
          <w:szCs w:val="28"/>
        </w:rPr>
        <w:t xml:space="preserve"> — "Estamos gerando impacto real?"</w:t>
      </w:r>
      <w:bookmarkEnd w:id="60"/>
    </w:p>
    <w:p w14:paraId="2B1FF7E4" w14:textId="77777777" w:rsidR="00184AC8" w:rsidRPr="00E33BFE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A efetividade está relacionada ao impacto real das ações no longo prazo. Para o Petto, isso significa não apenas atrair usuários, mas também garantir que eles continuem utilizando a plataforma e reconheçam seu valor.</w:t>
      </w:r>
    </w:p>
    <w:p w14:paraId="0475AD3D" w14:textId="77777777" w:rsidR="00184AC8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A fidelização dos clientes, a satisfação dos usuários e o crescimento sustentável do sistema são indicadores importantes de efetividade.</w:t>
      </w:r>
    </w:p>
    <w:p w14:paraId="2830EF3F" w14:textId="77777777" w:rsidR="00151AC1" w:rsidRPr="00144551" w:rsidRDefault="00151AC1" w:rsidP="00151AC1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A efetividade é a dimensão mais ampla e de longo prazo: mensura se as ações do Petto estão gerando impacto real e sustentável no comportamento dos tutores e na saúde dos pets. Indicadores de efetividade incluem:</w:t>
      </w:r>
    </w:p>
    <w:p w14:paraId="785712C8" w14:textId="77777777" w:rsidR="00151AC1" w:rsidRPr="00144551" w:rsidRDefault="00151AC1" w:rsidP="00151AC1">
      <w:pPr>
        <w:spacing w:before="80" w:after="80"/>
        <w:rPr>
          <w:rFonts w:ascii="Arial" w:eastAsia="Calibri" w:hAnsi="Arial" w:cs="Arial"/>
          <w:kern w:val="0"/>
          <w:sz w:val="24"/>
          <w:szCs w:val="24"/>
        </w:rPr>
      </w:pPr>
    </w:p>
    <w:p w14:paraId="3F788D20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Redução do intervalo médio entre visitas ao veterinário (acompanhamento longitudinal)</w:t>
      </w:r>
    </w:p>
    <w:p w14:paraId="0ECAD1E1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Aumento do percentual de pets com vacinação em dia entre os usuários da plataforma</w:t>
      </w:r>
    </w:p>
    <w:p w14:paraId="15E262A2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Taxa de retenção de usuários após 3, 6 e 12 meses</w:t>
      </w:r>
    </w:p>
    <w:p w14:paraId="28EE95AE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>Crescimento do número de parceiros que relatam aumento de agendamentos via Petto</w:t>
      </w:r>
    </w:p>
    <w:p w14:paraId="63F0E9DC" w14:textId="77777777" w:rsidR="00151AC1" w:rsidRPr="00144551" w:rsidRDefault="00151AC1" w:rsidP="00151AC1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 xml:space="preserve">Reconhecimento da marca entre tutores de pets (pesquisa de brand </w:t>
      </w:r>
      <w:proofErr w:type="spellStart"/>
      <w:r w:rsidRPr="00144551">
        <w:rPr>
          <w:rFonts w:ascii="Arial" w:eastAsia="Calibri" w:hAnsi="Arial" w:cs="Arial"/>
          <w:kern w:val="0"/>
          <w:sz w:val="24"/>
          <w:szCs w:val="24"/>
        </w:rPr>
        <w:t>awareness</w:t>
      </w:r>
      <w:proofErr w:type="spellEnd"/>
      <w:r w:rsidRPr="00144551">
        <w:rPr>
          <w:rFonts w:ascii="Arial" w:eastAsia="Calibri" w:hAnsi="Arial" w:cs="Arial"/>
          <w:kern w:val="0"/>
          <w:sz w:val="24"/>
          <w:szCs w:val="24"/>
        </w:rPr>
        <w:t>)</w:t>
      </w:r>
    </w:p>
    <w:p w14:paraId="0BF4319D" w14:textId="77777777" w:rsidR="0067170F" w:rsidRPr="00E33BFE" w:rsidRDefault="0067170F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252E805A" w14:textId="4515774D" w:rsidR="00184AC8" w:rsidRPr="007E30E2" w:rsidRDefault="00184AC8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1" w:name="_Toc230069410"/>
      <w:bookmarkStart w:id="62" w:name="_Toc230772065"/>
      <w:r w:rsidRPr="007E30E2">
        <w:rPr>
          <w:rFonts w:ascii="Arial" w:hAnsi="Arial" w:cs="Arial"/>
          <w:b/>
          <w:bCs/>
          <w:color w:val="auto"/>
          <w:sz w:val="28"/>
          <w:szCs w:val="28"/>
        </w:rPr>
        <w:t>MIX – Marketing Digital</w:t>
      </w:r>
      <w:bookmarkEnd w:id="61"/>
      <w:r w:rsidR="00151AC1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151AC1" w:rsidRPr="00404C5B">
        <w:rPr>
          <w:rFonts w:ascii="Arial" w:hAnsi="Arial" w:cs="Arial"/>
          <w:b/>
          <w:bCs/>
          <w:color w:val="auto"/>
          <w:sz w:val="28"/>
          <w:szCs w:val="28"/>
        </w:rPr>
        <w:t xml:space="preserve">— </w:t>
      </w:r>
      <w:r w:rsidR="00151AC1" w:rsidRPr="00144551">
        <w:rPr>
          <w:rFonts w:ascii="Arial" w:hAnsi="Arial" w:cs="Arial"/>
          <w:b/>
          <w:bCs/>
          <w:color w:val="auto"/>
          <w:sz w:val="28"/>
          <w:szCs w:val="28"/>
        </w:rPr>
        <w:t>Os 5Ps do Petto</w:t>
      </w:r>
      <w:bookmarkEnd w:id="62"/>
    </w:p>
    <w:p w14:paraId="03FEC4B5" w14:textId="77777777" w:rsidR="00184AC8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O mix de marketing digital do Petto é estruturado com base nos principais elementos que influenciam a oferta e a percepção do serviço no mercado. Esses elementos ajudam a definir estratégias mais completas e alinhadas com o público-alvo.</w:t>
      </w:r>
    </w:p>
    <w:p w14:paraId="4A158DE7" w14:textId="48728616" w:rsidR="00151AC1" w:rsidRPr="00144551" w:rsidRDefault="00151AC1" w:rsidP="00151AC1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144551">
        <w:rPr>
          <w:rFonts w:ascii="Arial" w:eastAsia="Calibri" w:hAnsi="Arial" w:cs="Arial"/>
          <w:kern w:val="0"/>
          <w:sz w:val="24"/>
          <w:szCs w:val="24"/>
        </w:rPr>
        <w:t xml:space="preserve">O Mix de Marketing do Petto foi estruturado com base nos 5 </w:t>
      </w:r>
      <w:proofErr w:type="spellStart"/>
      <w:r w:rsidRPr="00144551">
        <w:rPr>
          <w:rFonts w:ascii="Arial" w:eastAsia="Calibri" w:hAnsi="Arial" w:cs="Arial"/>
          <w:kern w:val="0"/>
          <w:sz w:val="24"/>
          <w:szCs w:val="24"/>
        </w:rPr>
        <w:t>Ps</w:t>
      </w:r>
      <w:proofErr w:type="spellEnd"/>
      <w:r w:rsidRPr="00144551">
        <w:rPr>
          <w:rFonts w:ascii="Arial" w:eastAsia="Calibri" w:hAnsi="Arial" w:cs="Arial"/>
          <w:kern w:val="0"/>
          <w:sz w:val="24"/>
          <w:szCs w:val="24"/>
        </w:rPr>
        <w:t xml:space="preserve"> do Marketing Digital: Preço, Praça, Promoção, Produto e Pessoas. Cada dimensão é detalhada a seguir com dados e estratégias específicas.</w:t>
      </w:r>
    </w:p>
    <w:p w14:paraId="466C45CE" w14:textId="77777777" w:rsidR="00E33BFE" w:rsidRPr="00E33BFE" w:rsidRDefault="00E33BFE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7A6F8BF8" w14:textId="64ECDABF" w:rsidR="007E30E2" w:rsidRPr="00404C5B" w:rsidRDefault="00151AC1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3" w:name="_Toc230772066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Preço</w:t>
      </w:r>
      <w:bookmarkEnd w:id="63"/>
    </w:p>
    <w:p w14:paraId="23C6F4BC" w14:textId="397811D4" w:rsidR="00E33BFE" w:rsidRDefault="00E33BFE" w:rsidP="00E33BFE">
      <w:pPr>
        <w:pStyle w:val="Textbody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modelo de precificação do Petto está estruturado com base em uma proposta de valor acessível e competitiva.</w:t>
      </w:r>
    </w:p>
    <w:p w14:paraId="22A79250" w14:textId="77777777" w:rsidR="00E33BFE" w:rsidRDefault="00E33BFE" w:rsidP="00E33BFE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investimento estimado para aquisição do sistema é de </w:t>
      </w:r>
      <w:r>
        <w:rPr>
          <w:rStyle w:val="StrongEmphasis"/>
        </w:rPr>
        <w:t>R$ 3.500,00</w:t>
      </w:r>
      <w:r>
        <w:rPr>
          <w:rFonts w:ascii="Arial" w:hAnsi="Arial" w:cs="Arial"/>
          <w:sz w:val="24"/>
          <w:szCs w:val="24"/>
        </w:rPr>
        <w:t>, podendo estar relacionado ao desenvolvimento, licenciamento ou implantação da solução.</w:t>
      </w:r>
    </w:p>
    <w:p w14:paraId="03081F67" w14:textId="7AADBB0A" w:rsidR="00E33BFE" w:rsidRDefault="00E33BFE" w:rsidP="00144551">
      <w:pPr>
        <w:pStyle w:val="Textbody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disso, o modelo de negócios inclui planos de assinatura, que permitem ao usuário acessar funcionalidades avançadas mediante pagamento periódico, garantindo a sustentabilidade financeira do projeto e a evolução contínua da plataforma.</w:t>
      </w:r>
    </w:p>
    <w:p w14:paraId="1B050456" w14:textId="77777777" w:rsidR="00151AC1" w:rsidRPr="00144551" w:rsidRDefault="00151AC1" w:rsidP="00144551">
      <w:pPr>
        <w:pStyle w:val="Textbody"/>
        <w:jc w:val="both"/>
        <w:rPr>
          <w:rFonts w:ascii="Arial" w:hAnsi="Arial" w:cs="Arial"/>
          <w:sz w:val="24"/>
          <w:szCs w:val="24"/>
        </w:rPr>
      </w:pPr>
      <w:r w:rsidRPr="00144551">
        <w:rPr>
          <w:rFonts w:ascii="Arial" w:hAnsi="Arial" w:cs="Arial"/>
          <w:sz w:val="24"/>
          <w:szCs w:val="24"/>
        </w:rPr>
        <w:t xml:space="preserve">A estratégia de precificação do Petto é orientada pelo valor percebido pelo usuário e pelo modelo de monetização </w:t>
      </w:r>
      <w:proofErr w:type="spellStart"/>
      <w:r w:rsidRPr="00144551">
        <w:rPr>
          <w:rFonts w:ascii="Arial" w:hAnsi="Arial" w:cs="Arial"/>
          <w:sz w:val="24"/>
          <w:szCs w:val="24"/>
        </w:rPr>
        <w:t>freemium</w:t>
      </w:r>
      <w:proofErr w:type="spellEnd"/>
      <w:r w:rsidRPr="00144551">
        <w:rPr>
          <w:rFonts w:ascii="Arial" w:hAnsi="Arial" w:cs="Arial"/>
          <w:sz w:val="24"/>
          <w:szCs w:val="24"/>
        </w:rPr>
        <w:t>, altamente eficaz em SaaS (Software as a Service) para o mercado de consumo.</w:t>
      </w:r>
    </w:p>
    <w:p w14:paraId="21F7B366" w14:textId="5A0FD7B4" w:rsidR="00144551" w:rsidRDefault="00144551" w:rsidP="00144551">
      <w:pPr>
        <w:pStyle w:val="Legenda"/>
        <w:keepNext/>
      </w:pPr>
    </w:p>
    <w:p w14:paraId="36D7A79C" w14:textId="4BAD254A" w:rsidR="00D43EE5" w:rsidRPr="00D43EE5" w:rsidRDefault="00D43EE5" w:rsidP="00D43EE5">
      <w:pPr>
        <w:pStyle w:val="Legenda"/>
        <w:keepNext/>
        <w:rPr>
          <w:rFonts w:ascii="Arial" w:hAnsi="Arial"/>
          <w:b/>
          <w:bCs/>
          <w:sz w:val="22"/>
          <w:szCs w:val="22"/>
        </w:rPr>
      </w:pPr>
      <w:bookmarkStart w:id="64" w:name="_Toc230170007"/>
      <w:r w:rsidRPr="00D43EE5">
        <w:rPr>
          <w:rFonts w:ascii="Arial" w:hAnsi="Arial"/>
          <w:b/>
          <w:bCs/>
          <w:sz w:val="22"/>
          <w:szCs w:val="22"/>
        </w:rPr>
        <w:t xml:space="preserve">Tabela </w:t>
      </w:r>
      <w:r w:rsidRPr="00D43EE5">
        <w:rPr>
          <w:rFonts w:ascii="Arial" w:hAnsi="Arial"/>
          <w:b/>
          <w:bCs/>
          <w:sz w:val="22"/>
          <w:szCs w:val="22"/>
        </w:rPr>
        <w:fldChar w:fldCharType="begin"/>
      </w:r>
      <w:r w:rsidRPr="00D43EE5">
        <w:rPr>
          <w:rFonts w:ascii="Arial" w:hAnsi="Arial"/>
          <w:b/>
          <w:bCs/>
          <w:sz w:val="22"/>
          <w:szCs w:val="22"/>
        </w:rPr>
        <w:instrText xml:space="preserve"> SEQ Tabela \* ARABIC </w:instrText>
      </w:r>
      <w:r w:rsidRPr="00D43EE5">
        <w:rPr>
          <w:rFonts w:ascii="Arial" w:hAnsi="Arial"/>
          <w:b/>
          <w:bCs/>
          <w:sz w:val="22"/>
          <w:szCs w:val="22"/>
        </w:rPr>
        <w:fldChar w:fldCharType="separate"/>
      </w:r>
      <w:r w:rsidRPr="00D43EE5">
        <w:rPr>
          <w:rFonts w:ascii="Arial" w:hAnsi="Arial"/>
          <w:b/>
          <w:bCs/>
          <w:sz w:val="22"/>
          <w:szCs w:val="22"/>
        </w:rPr>
        <w:t>21</w:t>
      </w:r>
      <w:r w:rsidRPr="00D43EE5">
        <w:rPr>
          <w:rFonts w:ascii="Arial" w:hAnsi="Arial"/>
          <w:b/>
          <w:bCs/>
          <w:sz w:val="22"/>
          <w:szCs w:val="22"/>
        </w:rPr>
        <w:fldChar w:fldCharType="end"/>
      </w:r>
      <w:r w:rsidRPr="00D43EE5">
        <w:rPr>
          <w:rFonts w:ascii="Arial" w:hAnsi="Arial"/>
          <w:b/>
          <w:bCs/>
          <w:sz w:val="22"/>
          <w:szCs w:val="22"/>
        </w:rPr>
        <w:t xml:space="preserve"> - Estrutura de precificação e planos de assinatura.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2410"/>
        <w:gridCol w:w="2313"/>
        <w:gridCol w:w="2332"/>
      </w:tblGrid>
      <w:tr w:rsidR="00151AC1" w:rsidRPr="00151AC1" w14:paraId="0806CDAF" w14:textId="77777777" w:rsidTr="00D43EE5">
        <w:trPr>
          <w:tblHeader/>
        </w:trPr>
        <w:tc>
          <w:tcPr>
            <w:tcW w:w="2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F723A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Plano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DD7EA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Funcionalidades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0F25E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Preço Sugerido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EC921" w14:textId="77777777" w:rsidR="00151AC1" w:rsidRPr="00144551" w:rsidRDefault="00151AC1" w:rsidP="00144551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44551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Público-Alvo</w:t>
            </w:r>
          </w:p>
        </w:tc>
      </w:tr>
      <w:tr w:rsidR="00151AC1" w:rsidRPr="00151AC1" w14:paraId="3057FF33" w14:textId="77777777" w:rsidTr="00D43EE5">
        <w:tc>
          <w:tcPr>
            <w:tcW w:w="2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6C1F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Gratuito (Free)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9A7EC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Cadastro de até 2 pets, registro básico de vacinas, acesso limitado ao histórico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BC739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R$ 0,00/mês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6C247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Usuários em exploração — base do funil</w:t>
            </w:r>
          </w:p>
        </w:tc>
      </w:tr>
      <w:tr w:rsidR="00151AC1" w:rsidRPr="00151AC1" w14:paraId="3B1B9389" w14:textId="77777777" w:rsidTr="00D43EE5">
        <w:tc>
          <w:tcPr>
            <w:tcW w:w="2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62676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proofErr w:type="spellStart"/>
            <w:r w:rsidRPr="00144551">
              <w:rPr>
                <w:rFonts w:ascii="Arial" w:hAnsi="Arial"/>
                <w:i w:val="0"/>
                <w:iCs w:val="0"/>
              </w:rPr>
              <w:t>Trial</w:t>
            </w:r>
            <w:proofErr w:type="spellEnd"/>
            <w:r w:rsidRPr="00144551">
              <w:rPr>
                <w:rFonts w:ascii="Arial" w:hAnsi="Arial"/>
                <w:i w:val="0"/>
                <w:iCs w:val="0"/>
              </w:rPr>
              <w:t xml:space="preserve"> (Teste)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E5C07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Todas as funcionalidades premium desbloqueadas por 30 dias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D463F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R$ 0,00 por 30 dias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CA03A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Novos usuários — estratégia de conversão</w:t>
            </w:r>
          </w:p>
        </w:tc>
      </w:tr>
      <w:tr w:rsidR="00151AC1" w:rsidRPr="00151AC1" w14:paraId="3603BB18" w14:textId="77777777" w:rsidTr="00D43EE5">
        <w:tc>
          <w:tcPr>
            <w:tcW w:w="2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7B22B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Premium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AF10A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Cadastro ilimitado de pets, histórico completo, lembretes automáticos, integração com veterinários, acesso à rede de parceiros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DE92A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R$ 9,90 a R$ 14,90/mês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6FCFA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Usuários fidelizados — receita recorrente</w:t>
            </w:r>
          </w:p>
        </w:tc>
      </w:tr>
      <w:tr w:rsidR="00151AC1" w:rsidRPr="00151AC1" w14:paraId="65E44373" w14:textId="77777777" w:rsidTr="00D43EE5">
        <w:tc>
          <w:tcPr>
            <w:tcW w:w="23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D4B01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Business (B2B)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3438D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Painel para clínicas e pet shops: gestão de prontuários, controle de procedimentos, relatórios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3380F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A definir por proposta comercial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A8E5C" w14:textId="77777777" w:rsidR="00151AC1" w:rsidRPr="00144551" w:rsidRDefault="00151AC1" w:rsidP="00144551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44551">
              <w:rPr>
                <w:rFonts w:ascii="Arial" w:hAnsi="Arial"/>
                <w:i w:val="0"/>
                <w:iCs w:val="0"/>
              </w:rPr>
              <w:t>Clínicas, pet shops, estabelecimentos parceiros</w:t>
            </w:r>
          </w:p>
        </w:tc>
      </w:tr>
    </w:tbl>
    <w:p w14:paraId="0A75F91B" w14:textId="77777777" w:rsidR="00D43EE5" w:rsidRDefault="00D43EE5" w:rsidP="00D43EE5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6005D7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(2026).</w:t>
      </w:r>
    </w:p>
    <w:p w14:paraId="299D2F06" w14:textId="77777777" w:rsidR="00D43EE5" w:rsidRDefault="00D43EE5" w:rsidP="00D43EE5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1D0CA65E" w14:textId="77777777" w:rsidR="00151AC1" w:rsidRPr="00144551" w:rsidRDefault="00151AC1" w:rsidP="00144551">
      <w:pPr>
        <w:pStyle w:val="Textbody"/>
        <w:jc w:val="both"/>
        <w:rPr>
          <w:rFonts w:ascii="Arial" w:hAnsi="Arial" w:cs="Arial"/>
          <w:sz w:val="24"/>
          <w:szCs w:val="24"/>
        </w:rPr>
      </w:pPr>
      <w:r w:rsidRPr="00144551">
        <w:rPr>
          <w:rFonts w:ascii="Arial" w:hAnsi="Arial" w:cs="Arial"/>
          <w:sz w:val="24"/>
          <w:szCs w:val="24"/>
        </w:rPr>
        <w:t>O investimento estimado para desenvolvimento e implantação inicial do sistema é de R$ 3.500,00, com custo mensal de manutenção e infraestrutura estimado entre R$ 200 e R$ 500, tornando o projeto financeiramente viável para uma equipe de estudantes empreendedores.</w:t>
      </w:r>
    </w:p>
    <w:p w14:paraId="13D1ABBE" w14:textId="77777777" w:rsidR="00E33BFE" w:rsidRPr="00E33BFE" w:rsidRDefault="00E33BFE" w:rsidP="00E33BFE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585B85ED" w14:textId="4C02B1A0" w:rsidR="00D72178" w:rsidRPr="00404C5B" w:rsidRDefault="00534FF9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5" w:name="_Toc230069412"/>
      <w:bookmarkStart w:id="66" w:name="_Toc230772067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Praça</w:t>
      </w:r>
      <w:bookmarkEnd w:id="65"/>
      <w:bookmarkEnd w:id="66"/>
    </w:p>
    <w:p w14:paraId="4A2DACFD" w14:textId="77777777" w:rsidR="00D72178" w:rsidRDefault="00534FF9">
      <w:pPr>
        <w:pStyle w:val="Textbody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aplicativo </w:t>
      </w:r>
      <w:r w:rsidRPr="008B2EA9">
        <w:rPr>
          <w:rFonts w:ascii="Arial" w:hAnsi="Arial" w:cs="Arial"/>
          <w:b/>
          <w:bCs/>
          <w:sz w:val="24"/>
          <w:szCs w:val="24"/>
        </w:rPr>
        <w:t>Petto</w:t>
      </w:r>
      <w:r>
        <w:rPr>
          <w:rFonts w:ascii="Arial" w:hAnsi="Arial" w:cs="Arial"/>
          <w:sz w:val="24"/>
          <w:szCs w:val="24"/>
        </w:rPr>
        <w:t xml:space="preserve"> adota um modelo de distribuição totalmente digital, sendo disponibilizado por meio de navegadores web, como o Google Chrome. Esse formato permite um amplo alcance geográfico, possibilitando que usuários de </w:t>
      </w:r>
      <w:r>
        <w:rPr>
          <w:rFonts w:ascii="Arial" w:hAnsi="Arial" w:cs="Arial"/>
          <w:sz w:val="24"/>
          <w:szCs w:val="24"/>
        </w:rPr>
        <w:lastRenderedPageBreak/>
        <w:t>diferentes regiões tenham acesso ao serviço de forma rápida, prática e sem limitações físicas.</w:t>
      </w:r>
    </w:p>
    <w:p w14:paraId="55524239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análise de mercado indica que o público-alvo — proprietários de pets — está cada vez mais inserido no ambiente digital, utilizando dispositivos móveis para gerenciar atividades do cotidiano. Esse comportamento favorece diretamente a adoção da plataforma.</w:t>
      </w:r>
    </w:p>
    <w:p w14:paraId="4FC35627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disso, o crescimento contínuo do setor pet no Brasil contribui para a expansão do mercado consumidor, tornando o cenário ainda mais promissor para soluções digitais voltadas ao cuidado animal.</w:t>
      </w:r>
    </w:p>
    <w:p w14:paraId="13CD0105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Outro fator relevante é a possibilidade de distribuição indireta, por meio de parcerias estratégicas com clínicas veterinárias e pet shops. Esses estabelecimentos podem atuar como canais de divulgação e recomendação do aplicativo, ampliando sua visibilidade, credibilidade e taxa de adesão.</w:t>
      </w:r>
    </w:p>
    <w:p w14:paraId="3AACD10B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outro lado, existem desafios associados à variável Praça, como a dependência de acesso à internet e a necessidade de familiaridade tecnológica por parte de determinados usuários. Ademais, a presença de concorrentes já consolidados no mercado exige estratégias eficientes de posicionamento e distribuição.</w:t>
      </w:r>
    </w:p>
    <w:p w14:paraId="51140718" w14:textId="62B124C2" w:rsidR="00D72178" w:rsidRDefault="00534FF9" w:rsidP="00184AC8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Dessa forma, conclui-se que o Petto apresenta elevado potencial de alcance no ambiente digital, especialmente ao investir em parcerias estratégicas, presença online e usabilidade, fatores essenciais para ampliar sua competitividade e penetração de mercado.</w:t>
      </w:r>
    </w:p>
    <w:p w14:paraId="69C2DB93" w14:textId="77777777" w:rsidR="00151AC1" w:rsidRDefault="00151AC1" w:rsidP="00151AC1">
      <w:pPr>
        <w:spacing w:before="80" w:after="100"/>
        <w:jc w:val="both"/>
      </w:pPr>
      <w:r>
        <w:t>O Petto adota um modelo de distribuição 100% digital, alinhado com as tendências de consumo do público-alvo e com a natureza tecnológica da solução.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51AC1" w:rsidRPr="00151AC1" w14:paraId="5F5749C5" w14:textId="77777777" w:rsidTr="00C541C9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F66E9" w14:textId="77777777" w:rsidR="00151AC1" w:rsidRPr="00174D35" w:rsidRDefault="00151AC1" w:rsidP="00174D35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lastRenderedPageBreak/>
              <w:t>Canal de Distribuição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BA2D5" w14:textId="77777777" w:rsidR="00151AC1" w:rsidRPr="00174D35" w:rsidRDefault="00151AC1" w:rsidP="00174D35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Descrição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282F8" w14:textId="77777777" w:rsidR="00151AC1" w:rsidRPr="00174D35" w:rsidRDefault="00151AC1" w:rsidP="00174D35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Vantagem</w:t>
            </w:r>
          </w:p>
        </w:tc>
      </w:tr>
      <w:tr w:rsidR="00151AC1" w:rsidRPr="00151AC1" w14:paraId="451DF41F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5F710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PWA via navegador (Google Chrome, Firefox, Safari)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3FB41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Canal principal — acesso direto sem download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AA94F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Eliminação de barreira de entrada; alcance universal</w:t>
            </w:r>
          </w:p>
        </w:tc>
      </w:tr>
      <w:tr w:rsidR="00151AC1" w:rsidRPr="00151AC1" w14:paraId="029733F2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B1A7C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Redes Sociais (Instagram, TikTok, Facebook)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3DCFD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Ponto de descoberta e engajamento do usuário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1BCDD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Segmentação precisa do público-alvo</w:t>
            </w:r>
          </w:p>
        </w:tc>
      </w:tr>
      <w:tr w:rsidR="00151AC1" w:rsidRPr="00151AC1" w14:paraId="19F88D7F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06D3A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Parcerias com clínicas e pet shops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B519D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Indicação direta pelos estabelecimentos aos tutores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6FB6E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Canal de confiança — maior taxa de conversão</w:t>
            </w:r>
          </w:p>
        </w:tc>
      </w:tr>
      <w:tr w:rsidR="00151AC1" w:rsidRPr="00151AC1" w14:paraId="0DFADBD0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8EF37" w14:textId="77777777" w:rsidR="00151AC1" w:rsidRPr="005627AA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  <w:lang w:val="en-CA"/>
              </w:rPr>
            </w:pPr>
            <w:r w:rsidRPr="005627AA">
              <w:rPr>
                <w:rFonts w:ascii="Arial" w:hAnsi="Arial"/>
                <w:i w:val="0"/>
                <w:iCs w:val="0"/>
                <w:lang w:val="en-CA"/>
              </w:rPr>
              <w:t>E-mail marketing e WhatsApp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E0605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Comunicação direta com usuários cadastrados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9BD29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Retenção, lembretes e fidelização</w:t>
            </w:r>
          </w:p>
        </w:tc>
      </w:tr>
      <w:tr w:rsidR="00151AC1" w:rsidRPr="00151AC1" w14:paraId="5E3AF4C8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F6F3C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 xml:space="preserve">Google (SEO + Google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Ads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B453D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Captura de demanda ativa — tutores buscando soluções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BF320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Intenção de compra qualificada</w:t>
            </w:r>
          </w:p>
        </w:tc>
      </w:tr>
      <w:tr w:rsidR="00151AC1" w:rsidRPr="00151AC1" w14:paraId="15B09ED0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D748D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Influenciadores digitais pet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CFB2B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Divulgação orgânica e paga com criadores de conteúdo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C986F" w14:textId="77777777" w:rsidR="00151AC1" w:rsidRPr="00174D35" w:rsidRDefault="00151AC1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Credibilidade e alcance segmentado</w:t>
            </w:r>
          </w:p>
        </w:tc>
      </w:tr>
    </w:tbl>
    <w:p w14:paraId="47488A39" w14:textId="0B9B2AAA" w:rsidR="00151AC1" w:rsidRDefault="00151AC1" w:rsidP="00184AC8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72B2A09D" w14:textId="77777777" w:rsidR="00174D35" w:rsidRDefault="00174D35" w:rsidP="00184AC8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1AC1" w14:paraId="2D16678F" w14:textId="77777777" w:rsidTr="00C541C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559132" w14:textId="77777777" w:rsidR="00151AC1" w:rsidRPr="00174D35" w:rsidRDefault="00151AC1" w:rsidP="00C541C9">
            <w:pPr>
              <w:spacing w:before="40" w:after="60"/>
              <w:rPr>
                <w:rFonts w:ascii="Segoe UI Emoji" w:eastAsia="Calibri" w:hAnsi="Segoe UI Emoji" w:cs="Segoe UI Emoji"/>
                <w:kern w:val="0"/>
                <w:sz w:val="24"/>
                <w:szCs w:val="24"/>
              </w:rPr>
            </w:pPr>
            <w:r w:rsidRPr="00174D35">
              <w:rPr>
                <w:rFonts w:ascii="Segoe UI Emoji" w:eastAsia="Calibri" w:hAnsi="Segoe UI Emoji" w:cs="Segoe UI Emoji"/>
                <w:kern w:val="0"/>
                <w:sz w:val="24"/>
                <w:szCs w:val="24"/>
              </w:rPr>
              <w:t>📌 Contexto do Mercado Digital Pet</w:t>
            </w:r>
          </w:p>
          <w:p w14:paraId="44AFF352" w14:textId="77777777" w:rsidR="00151AC1" w:rsidRDefault="00151AC1" w:rsidP="00C541C9">
            <w:pPr>
              <w:spacing w:before="40" w:after="40"/>
              <w:jc w:val="both"/>
            </w:pPr>
            <w:r w:rsidRPr="00174D35">
              <w:rPr>
                <w:rFonts w:ascii="Arial" w:eastAsia="Arial" w:hAnsi="Arial" w:cs="Arial"/>
                <w:sz w:val="24"/>
                <w:szCs w:val="24"/>
              </w:rPr>
              <w:t>Segundo dados da ABINPET (2024), o comércio eletrônico pet cresceu mais de 30% em 2024, e o e-commerce respondeu por 40,6% das vendas online do setor. O público pet está cada vez mais digital, tornando o modelo de distribuição do Petto altamente aderente ao comportamento atual dos tutores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24CB5336" w14:textId="77777777" w:rsidR="00151AC1" w:rsidRDefault="00151AC1" w:rsidP="00184AC8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0FA926FE" w14:textId="77777777" w:rsidR="00554B9C" w:rsidRDefault="00554B9C" w:rsidP="00184AC8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0F01468D" w14:textId="77777777" w:rsidR="00554B9C" w:rsidRDefault="00554B9C" w:rsidP="00184AC8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2689DE5E" w14:textId="77777777" w:rsidR="00CE447D" w:rsidRDefault="00CE447D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1E1AC005" w14:textId="38C3CB55" w:rsidR="00CE447D" w:rsidRPr="00404C5B" w:rsidRDefault="00534FF9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7" w:name="_Toc230069413"/>
      <w:bookmarkStart w:id="68" w:name="_Toc230772068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Promoção</w:t>
      </w:r>
      <w:bookmarkEnd w:id="67"/>
      <w:bookmarkEnd w:id="68"/>
    </w:p>
    <w:p w14:paraId="19B6D11E" w14:textId="77777777" w:rsidR="00D72178" w:rsidRDefault="00534FF9">
      <w:pPr>
        <w:pStyle w:val="Standard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Modelo de Assinatura do Sistema</w:t>
      </w:r>
    </w:p>
    <w:p w14:paraId="158129CB" w14:textId="77777777" w:rsidR="00D72178" w:rsidRDefault="00534FF9">
      <w:pPr>
        <w:pStyle w:val="Textbody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Petto utiliza um modelo de monetização do </w:t>
      </w:r>
      <w:r w:rsidRPr="00CE447D">
        <w:rPr>
          <w:rFonts w:ascii="Arial" w:hAnsi="Arial" w:cs="Arial"/>
          <w:sz w:val="24"/>
          <w:szCs w:val="24"/>
        </w:rPr>
        <w:t xml:space="preserve">tipo </w:t>
      </w:r>
      <w:proofErr w:type="spellStart"/>
      <w:r w:rsidRPr="00CE447D">
        <w:rPr>
          <w:rStyle w:val="StrongEmphasis"/>
          <w:rFonts w:ascii="Arial" w:hAnsi="Arial" w:cs="Arial"/>
          <w:sz w:val="24"/>
          <w:szCs w:val="24"/>
        </w:rPr>
        <w:t>freemium</w:t>
      </w:r>
      <w:proofErr w:type="spellEnd"/>
      <w:r w:rsidRPr="00CE447D">
        <w:rPr>
          <w:rFonts w:ascii="Arial" w:hAnsi="Arial" w:cs="Arial"/>
          <w:sz w:val="24"/>
          <w:szCs w:val="24"/>
        </w:rPr>
        <w:t>, aliado a</w:t>
      </w:r>
      <w:r>
        <w:rPr>
          <w:rFonts w:ascii="Arial" w:hAnsi="Arial" w:cs="Arial"/>
          <w:sz w:val="24"/>
          <w:szCs w:val="24"/>
        </w:rPr>
        <w:t xml:space="preserve"> um período de teste gratuito (</w:t>
      </w:r>
      <w:proofErr w:type="spellStart"/>
      <w:r>
        <w:rPr>
          <w:rFonts w:ascii="Arial" w:hAnsi="Arial" w:cs="Arial"/>
          <w:sz w:val="24"/>
          <w:szCs w:val="24"/>
        </w:rPr>
        <w:t>trial</w:t>
      </w:r>
      <w:proofErr w:type="spellEnd"/>
      <w:r>
        <w:rPr>
          <w:rFonts w:ascii="Arial" w:hAnsi="Arial" w:cs="Arial"/>
          <w:sz w:val="24"/>
          <w:szCs w:val="24"/>
        </w:rPr>
        <w:t>), estratégia amplamente utilizada no ambiente digital para atrair e converter usuários.</w:t>
      </w:r>
    </w:p>
    <w:p w14:paraId="172D0593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Inicialmente, o usuário tem acesso a um plano gratuito, com funcionalidades básicas, como cadastro de pets e acesso limitado às informações.</w:t>
      </w:r>
    </w:p>
    <w:p w14:paraId="353B8E0D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incentivo adicional, é disponibilizado um período de teste gratuito de 30 dias, durante o qual o usuário pode explorar todas as funcionalidades do sistema sem restrições. Essa abordagem permite que o usuário compreenda o valor da plataforma antes de realizar qualquer investimento.</w:t>
      </w:r>
    </w:p>
    <w:p w14:paraId="48C564A9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o término do período de teste, torna-se necessária a contratação de um plano pago para continuidade do uso integral dos recursos oferecidos.</w:t>
      </w:r>
    </w:p>
    <w:p w14:paraId="1243ACA3" w14:textId="46473D16" w:rsidR="00D72178" w:rsidRDefault="00534FF9" w:rsidP="00CE447D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Essa estratégia de promoção contribui para reduzir a resistência inicial, aumentar a base de usuários e potencializar a conversão para assinaturas premium, além de fortalecer o relacionamento com o cliente.</w:t>
      </w:r>
    </w:p>
    <w:p w14:paraId="3AEFE10E" w14:textId="77777777" w:rsidR="00554B9C" w:rsidRDefault="00554B9C" w:rsidP="00554B9C">
      <w:pPr>
        <w:spacing w:before="80" w:after="100"/>
        <w:jc w:val="both"/>
      </w:pPr>
      <w:r>
        <w:t>A estratégia de promoção do Petto combina táticas inbound (atração) e outbound (abordagem ativa), com foco em construção de marca, educação do público e geração de conversões qualificadas.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54B9C" w:rsidRPr="00554B9C" w14:paraId="5217FDED" w14:textId="77777777" w:rsidTr="00C541C9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C0430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Tática Promocional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974C9" w14:textId="77777777" w:rsidR="00554B9C" w:rsidRPr="00174D35" w:rsidRDefault="00554B9C" w:rsidP="00174D35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Objetivo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22A92" w14:textId="77777777" w:rsidR="00554B9C" w:rsidRPr="00174D35" w:rsidRDefault="00554B9C" w:rsidP="00174D35">
            <w:pPr>
              <w:pStyle w:val="Legenda"/>
              <w:keepNext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Frequência / Investimento</w:t>
            </w:r>
          </w:p>
        </w:tc>
      </w:tr>
      <w:tr w:rsidR="00554B9C" w:rsidRPr="00554B9C" w14:paraId="4E16F06D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55399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Conteúdo educativo nas redes sociais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50102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Autoridade de marca e atração orgânica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456E8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3 a 5 posts/semana (Instagram + TikTok)</w:t>
            </w:r>
          </w:p>
        </w:tc>
      </w:tr>
      <w:tr w:rsidR="00554B9C" w:rsidRPr="00554B9C" w14:paraId="13327A02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25FE2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Reels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 xml:space="preserve"> e vídeos curtos (TikTok / Instagram)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55C96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Alcance viral e descoberta da marca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DA728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2 a 3 vídeos/semana</w:t>
            </w:r>
          </w:p>
        </w:tc>
      </w:tr>
      <w:tr w:rsidR="00554B9C" w:rsidRPr="00554B9C" w14:paraId="66439F21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F555A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Trial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 xml:space="preserve"> gratuito de 30 dias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A2122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Redução de barreira de entrada e conversão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5DB1C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Oferta permanente</w:t>
            </w:r>
          </w:p>
        </w:tc>
      </w:tr>
      <w:tr w:rsidR="00554B9C" w:rsidRPr="00554B9C" w14:paraId="67525684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CACA6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 xml:space="preserve">Google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Ads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 xml:space="preserve"> — campanha de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search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83937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Captura de usuários com intenção de busca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7D5D0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Investimento inicial R$ 300 a R$ 500/mês</w:t>
            </w:r>
          </w:p>
        </w:tc>
      </w:tr>
      <w:tr w:rsidR="00554B9C" w:rsidRPr="00554B9C" w14:paraId="4CFAFF8F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DEA81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Parcerias com influenciadores pet (micro e nano)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A4DEC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Credibilidade e alcance segmentado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C48A0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2 parcerias/mês no início</w:t>
            </w:r>
          </w:p>
        </w:tc>
      </w:tr>
      <w:tr w:rsidR="00554B9C" w:rsidRPr="00554B9C" w14:paraId="5524C610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AFE32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 xml:space="preserve">E-mail de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onboarding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 xml:space="preserve"> e lembretes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9790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Ativação e retenção de usuários cadastrados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12928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Automatizado — sem custo adicional</w:t>
            </w:r>
          </w:p>
        </w:tc>
      </w:tr>
      <w:tr w:rsidR="00554B9C" w:rsidRPr="00554B9C" w14:paraId="2FC89902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F282E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Programa de indicação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55AC7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Crescimento orgânico via word-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of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>-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mouth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87E0D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Benefício para usuário indicador</w:t>
            </w:r>
          </w:p>
        </w:tc>
      </w:tr>
      <w:tr w:rsidR="00554B9C" w:rsidRPr="00554B9C" w14:paraId="2A143FFF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2A4DD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Eventos e feiras pet (participação)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B8289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Presença física + coleta de leads qualificados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B89DA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Oportunidades pontuais</w:t>
            </w:r>
          </w:p>
        </w:tc>
      </w:tr>
    </w:tbl>
    <w:p w14:paraId="6F977330" w14:textId="77777777" w:rsidR="00554B9C" w:rsidRDefault="00554B9C" w:rsidP="00CE447D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1F380AC7" w14:textId="1E2F03F4" w:rsidR="00CE447D" w:rsidRDefault="00CE447D" w:rsidP="00174D35">
      <w:pPr>
        <w:pStyle w:val="Legenda"/>
        <w:keepNext/>
        <w:spacing w:before="0" w:after="0"/>
        <w:jc w:val="both"/>
        <w:rPr>
          <w:rFonts w:ascii="Arial" w:hAnsi="Arial"/>
        </w:rPr>
      </w:pPr>
    </w:p>
    <w:p w14:paraId="72B36E1C" w14:textId="6F309785" w:rsidR="00E33BFE" w:rsidRPr="00404C5B" w:rsidRDefault="00E33BFE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9" w:name="_Toc230069414"/>
      <w:bookmarkStart w:id="70" w:name="_Toc230772069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Produto e/ou Serviço</w:t>
      </w:r>
      <w:bookmarkEnd w:id="69"/>
      <w:bookmarkEnd w:id="70"/>
    </w:p>
    <w:p w14:paraId="689414AA" w14:textId="77777777" w:rsidR="00E33BFE" w:rsidRDefault="00E33BFE" w:rsidP="00E33BFE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Petto consiste em </w:t>
      </w:r>
      <w:r w:rsidRPr="009C3B75">
        <w:rPr>
          <w:rFonts w:ascii="Arial" w:hAnsi="Arial" w:cs="Arial"/>
          <w:sz w:val="24"/>
          <w:szCs w:val="24"/>
        </w:rPr>
        <w:t xml:space="preserve">uma </w:t>
      </w:r>
      <w:r w:rsidRPr="009C3B75">
        <w:rPr>
          <w:rStyle w:val="StrongEmphasis"/>
          <w:rFonts w:ascii="Arial" w:hAnsi="Arial" w:cs="Arial"/>
          <w:sz w:val="24"/>
          <w:szCs w:val="24"/>
        </w:rPr>
        <w:t>aplicação web</w:t>
      </w:r>
      <w:r w:rsidRPr="009C3B7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desenvolvida para facilitar o gerenciamento digital da carteira de vacinação de animais de estimação.</w:t>
      </w:r>
    </w:p>
    <w:p w14:paraId="13E9BE90" w14:textId="77777777" w:rsidR="00E33BFE" w:rsidRDefault="00E33BFE" w:rsidP="00E33BFE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plataforma oferece funcionalidades como:</w:t>
      </w:r>
    </w:p>
    <w:p w14:paraId="09405702" w14:textId="77777777" w:rsidR="00E33BFE" w:rsidRDefault="00E33BFE" w:rsidP="00E33BFE">
      <w:pPr>
        <w:pStyle w:val="Textbody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Cadastro de pets</w:t>
      </w:r>
    </w:p>
    <w:p w14:paraId="0456A027" w14:textId="77777777" w:rsidR="00E33BFE" w:rsidRDefault="00E33BFE" w:rsidP="00E33BFE">
      <w:pPr>
        <w:pStyle w:val="Textbody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Registro e controle de vacinas</w:t>
      </w:r>
    </w:p>
    <w:p w14:paraId="0A4AA308" w14:textId="77777777" w:rsidR="00E33BFE" w:rsidRDefault="00E33BFE" w:rsidP="00E33BFE">
      <w:pPr>
        <w:pStyle w:val="Textbody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Armazenamento digital de informações</w:t>
      </w:r>
    </w:p>
    <w:p w14:paraId="6C5D197C" w14:textId="77777777" w:rsidR="00E33BFE" w:rsidRDefault="00E33BFE" w:rsidP="00E33BFE">
      <w:pPr>
        <w:pStyle w:val="Textbody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Acesso remoto aos dados</w:t>
      </w:r>
    </w:p>
    <w:p w14:paraId="4AA790FF" w14:textId="77777777" w:rsidR="00E33BFE" w:rsidRDefault="00E33BFE" w:rsidP="00E33BFE">
      <w:pPr>
        <w:pStyle w:val="Textbody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Organização e acompanhamento da saúde do animal</w:t>
      </w:r>
    </w:p>
    <w:p w14:paraId="0CB7653C" w14:textId="197276A8" w:rsidR="00E33BFE" w:rsidRDefault="00E33BFE" w:rsidP="00E33BFE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disso, o sistema disponibiliza um plano premium, que oferece recursos adicionais, ampliando a experiência do usuário e agregando valor ao serviço</w:t>
      </w:r>
    </w:p>
    <w:p w14:paraId="7D37F608" w14:textId="77777777" w:rsidR="00554B9C" w:rsidRPr="00174D35" w:rsidRDefault="00554B9C" w:rsidP="00174D35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 w:rsidRPr="00174D35">
        <w:rPr>
          <w:rFonts w:ascii="Arial" w:hAnsi="Arial" w:cs="Arial"/>
          <w:sz w:val="24"/>
          <w:szCs w:val="24"/>
        </w:rPr>
        <w:t>O Petto é uma aplicação web progressiva (PWA) que oferece um ecossistema completo de gestão da saúde pet. A escolha pelo formato PWA é estratégica e baseada em evidências do mercado de tecnologia: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54B9C" w:rsidRPr="00554B9C" w14:paraId="621B6BCA" w14:textId="77777777" w:rsidTr="00C541C9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D1EEF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Vantagem do PWA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8907B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Benefício para o Petto</w:t>
            </w:r>
          </w:p>
        </w:tc>
      </w:tr>
      <w:tr w:rsidR="00554B9C" w:rsidRPr="00554B9C" w14:paraId="1D5ADD2B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30B8F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Sem necessidade de download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F4B5B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Elimina barreira de entrada — usuário acessa via link</w:t>
            </w:r>
          </w:p>
        </w:tc>
      </w:tr>
      <w:tr w:rsidR="00554B9C" w:rsidRPr="00554B9C" w14:paraId="18F21B04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37EE2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Compatível com iOS, Android e Desktop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769C9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Um único desenvolvimento serve para todas as plataformas</w:t>
            </w:r>
          </w:p>
        </w:tc>
      </w:tr>
      <w:tr w:rsidR="00554B9C" w:rsidRPr="00554B9C" w14:paraId="693BC931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31783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Custo de desenvolvimento menor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9B2C3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Uma PWA entrega ~80% da experiência nativa com ~50% do investimento</w:t>
            </w:r>
          </w:p>
        </w:tc>
      </w:tr>
      <w:tr w:rsidR="00554B9C" w:rsidRPr="00554B9C" w14:paraId="61F22CDC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23B49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Atualizações automáticas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93B3C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Usuário sempre acessa a versão mais recente sem ação manual</w:t>
            </w:r>
          </w:p>
        </w:tc>
      </w:tr>
      <w:tr w:rsidR="00554B9C" w:rsidRPr="00554B9C" w14:paraId="74E52F07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FD960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Funciona offline (modo limitado)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30F77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Acesso a dados salvos mesmo sem internet</w:t>
            </w:r>
          </w:p>
        </w:tc>
      </w:tr>
      <w:tr w:rsidR="00554B9C" w:rsidRPr="00554B9C" w14:paraId="48B008E7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A27D7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Indexável pelo Google (SEO)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7262B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Facilidade de descoberta orgânica — apps nativos são invisíveis ao Google</w:t>
            </w:r>
          </w:p>
        </w:tc>
      </w:tr>
      <w:tr w:rsidR="00554B9C" w:rsidRPr="00554B9C" w14:paraId="00E2AE19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2521F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Instalável na tela inicial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53EB1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 xml:space="preserve">Experiência similar a app nativo após adição à home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screen</w:t>
            </w:r>
            <w:proofErr w:type="spellEnd"/>
          </w:p>
        </w:tc>
      </w:tr>
    </w:tbl>
    <w:p w14:paraId="3A9B9A64" w14:textId="77777777" w:rsidR="00184AC8" w:rsidRDefault="00184AC8" w:rsidP="00184AC8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3EFD322D" w14:textId="77777777" w:rsidR="00554B9C" w:rsidRPr="00174D35" w:rsidRDefault="00554B9C" w:rsidP="00554B9C">
      <w:pPr>
        <w:widowControl/>
        <w:suppressAutoHyphens w:val="0"/>
        <w:autoSpaceDN/>
        <w:spacing w:before="80" w:after="100"/>
        <w:jc w:val="both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Funcionalidades da plataforma Petto:</w:t>
      </w:r>
    </w:p>
    <w:p w14:paraId="127AB886" w14:textId="77777777" w:rsidR="00554B9C" w:rsidRPr="00554B9C" w:rsidRDefault="00554B9C" w:rsidP="00554B9C">
      <w:pPr>
        <w:widowControl/>
        <w:suppressAutoHyphens w:val="0"/>
        <w:autoSpaceDN/>
        <w:spacing w:before="80" w:after="80"/>
        <w:textAlignment w:val="auto"/>
        <w:rPr>
          <w:rFonts w:ascii="Arial" w:eastAsia="Arial" w:hAnsi="Arial" w:cs="Arial"/>
          <w:color w:val="333333"/>
          <w:kern w:val="0"/>
          <w:lang w:eastAsia="pt-BR"/>
        </w:rPr>
      </w:pPr>
    </w:p>
    <w:p w14:paraId="0905ADCC" w14:textId="77777777" w:rsidR="00554B9C" w:rsidRPr="00174D35" w:rsidRDefault="00554B9C" w:rsidP="00554B9C">
      <w:pPr>
        <w:widowControl/>
        <w:numPr>
          <w:ilvl w:val="0"/>
          <w:numId w:val="15"/>
        </w:numPr>
        <w:suppressAutoHyphens w:val="0"/>
        <w:autoSpaceDN/>
        <w:spacing w:before="60" w:after="6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Cadastro de múltiplos pets com perfil completo (foto, raça, idade, peso)</w:t>
      </w:r>
    </w:p>
    <w:p w14:paraId="39E918AB" w14:textId="77777777" w:rsidR="00554B9C" w:rsidRPr="00174D35" w:rsidRDefault="00554B9C" w:rsidP="00554B9C">
      <w:pPr>
        <w:widowControl/>
        <w:numPr>
          <w:ilvl w:val="0"/>
          <w:numId w:val="15"/>
        </w:numPr>
        <w:suppressAutoHyphens w:val="0"/>
        <w:autoSpaceDN/>
        <w:spacing w:before="60" w:after="6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lastRenderedPageBreak/>
        <w:t>Carteira digital de vacinação com registro de vacinas aplicadas e próximas doses</w:t>
      </w:r>
    </w:p>
    <w:p w14:paraId="3E641C62" w14:textId="77777777" w:rsidR="00554B9C" w:rsidRPr="00174D35" w:rsidRDefault="00554B9C" w:rsidP="00554B9C">
      <w:pPr>
        <w:widowControl/>
        <w:numPr>
          <w:ilvl w:val="0"/>
          <w:numId w:val="15"/>
        </w:numPr>
        <w:suppressAutoHyphens w:val="0"/>
        <w:autoSpaceDN/>
        <w:spacing w:before="60" w:after="6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Lembretes automáticos de vacinas, vermifugações e consultas de rotina</w:t>
      </w:r>
    </w:p>
    <w:p w14:paraId="21A1A149" w14:textId="77777777" w:rsidR="00554B9C" w:rsidRPr="00174D35" w:rsidRDefault="00554B9C" w:rsidP="00554B9C">
      <w:pPr>
        <w:widowControl/>
        <w:numPr>
          <w:ilvl w:val="0"/>
          <w:numId w:val="15"/>
        </w:numPr>
        <w:suppressAutoHyphens w:val="0"/>
        <w:autoSpaceDN/>
        <w:spacing w:before="60" w:after="6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Histórico médico completo: consultas, exames, cirurgias e tratamentos</w:t>
      </w:r>
    </w:p>
    <w:p w14:paraId="50B54483" w14:textId="77777777" w:rsidR="00554B9C" w:rsidRPr="00174D35" w:rsidRDefault="00554B9C" w:rsidP="00554B9C">
      <w:pPr>
        <w:widowControl/>
        <w:numPr>
          <w:ilvl w:val="0"/>
          <w:numId w:val="15"/>
        </w:numPr>
        <w:suppressAutoHyphens w:val="0"/>
        <w:autoSpaceDN/>
        <w:spacing w:before="60" w:after="6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Acesso remoto e compartilhável — envio do histórico ao veterinário via link</w:t>
      </w:r>
    </w:p>
    <w:p w14:paraId="55122B02" w14:textId="77777777" w:rsidR="00554B9C" w:rsidRPr="00174D35" w:rsidRDefault="00554B9C" w:rsidP="00554B9C">
      <w:pPr>
        <w:widowControl/>
        <w:numPr>
          <w:ilvl w:val="0"/>
          <w:numId w:val="15"/>
        </w:numPr>
        <w:suppressAutoHyphens w:val="0"/>
        <w:autoSpaceDN/>
        <w:spacing w:before="60" w:after="6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Integração com clínicas parceiras: prontuário atualizado diretamente pelo veterinário</w:t>
      </w:r>
    </w:p>
    <w:p w14:paraId="3508C844" w14:textId="77777777" w:rsidR="00554B9C" w:rsidRPr="00174D35" w:rsidRDefault="00554B9C" w:rsidP="00554B9C">
      <w:pPr>
        <w:widowControl/>
        <w:numPr>
          <w:ilvl w:val="0"/>
          <w:numId w:val="15"/>
        </w:numPr>
        <w:suppressAutoHyphens w:val="0"/>
        <w:autoSpaceDN/>
        <w:spacing w:before="60" w:after="6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Painel B2B para clínicas e pet shops: controle de procedimentos realizados</w:t>
      </w:r>
    </w:p>
    <w:p w14:paraId="2CF798B2" w14:textId="77777777" w:rsidR="00554B9C" w:rsidRPr="00174D35" w:rsidRDefault="00554B9C" w:rsidP="00554B9C">
      <w:pPr>
        <w:widowControl/>
        <w:numPr>
          <w:ilvl w:val="0"/>
          <w:numId w:val="15"/>
        </w:numPr>
        <w:suppressAutoHyphens w:val="0"/>
        <w:autoSpaceDN/>
        <w:spacing w:before="60" w:after="6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Armazenamento seguro em nuvem com criptografia e conformidade com a LGPD</w:t>
      </w:r>
    </w:p>
    <w:p w14:paraId="26D5A3B2" w14:textId="31A99CC9" w:rsidR="00554B9C" w:rsidRPr="00174D35" w:rsidRDefault="00554B9C" w:rsidP="00174D35">
      <w:pPr>
        <w:widowControl/>
        <w:numPr>
          <w:ilvl w:val="0"/>
          <w:numId w:val="15"/>
        </w:numPr>
        <w:suppressAutoHyphens w:val="0"/>
        <w:autoSpaceDN/>
        <w:spacing w:before="60" w:after="6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Interface responsiva e acessível para qualquer dispositivo e faixa etária</w:t>
      </w:r>
    </w:p>
    <w:p w14:paraId="243A124F" w14:textId="77777777" w:rsidR="00554B9C" w:rsidRDefault="00554B9C" w:rsidP="00184AC8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686F4498" w14:textId="77777777" w:rsidR="00554B9C" w:rsidRDefault="00554B9C" w:rsidP="00184AC8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76664F66" w14:textId="605EFFEC" w:rsidR="00D72178" w:rsidRPr="00404C5B" w:rsidRDefault="00534FF9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1" w:name="_Toc230069415"/>
      <w:bookmarkStart w:id="72" w:name="_Toc230772070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Pessoas</w:t>
      </w:r>
      <w:bookmarkEnd w:id="71"/>
      <w:bookmarkEnd w:id="72"/>
    </w:p>
    <w:p w14:paraId="4E00E64D" w14:textId="77777777" w:rsidR="00D72178" w:rsidRDefault="00534FF9">
      <w:pPr>
        <w:pStyle w:val="Textbody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desenvolvimento do projeto Petto é realizado por uma equipe multidisciplinar composta por:</w:t>
      </w:r>
    </w:p>
    <w:p w14:paraId="17B722B3" w14:textId="77777777" w:rsidR="00554B9C" w:rsidRDefault="00554B9C" w:rsidP="00554B9C">
      <w:pPr>
        <w:spacing w:before="80" w:after="100"/>
        <w:jc w:val="both"/>
      </w:pPr>
      <w:r w:rsidRPr="00174D35">
        <w:rPr>
          <w:rFonts w:ascii="Arial" w:eastAsia="Calibri" w:hAnsi="Arial" w:cs="Arial"/>
          <w:kern w:val="0"/>
          <w:sz w:val="24"/>
          <w:szCs w:val="24"/>
        </w:rPr>
        <w:t>O Petto é desenvolvido por uma equipe multidisciplinar de estudantes da Faculdade de Tecnologia de Taquaritinga (FATEC), com conhecimentos em desenvolvimento web, sistemas para internet, marketing digital e gestão de projetos</w:t>
      </w:r>
      <w:r>
        <w:t>:</w:t>
      </w:r>
    </w:p>
    <w:p w14:paraId="01BF01DD" w14:textId="77777777" w:rsidR="00554B9C" w:rsidRDefault="00554B9C">
      <w:pPr>
        <w:pStyle w:val="Textbody"/>
        <w:jc w:val="both"/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54B9C" w:rsidRPr="00554B9C" w14:paraId="5B1CCA8A" w14:textId="77777777" w:rsidTr="00C541C9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4B20C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F3B24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Contribuição Principal</w:t>
            </w:r>
          </w:p>
        </w:tc>
      </w:tr>
      <w:tr w:rsidR="00554B9C" w:rsidRPr="00554B9C" w14:paraId="4E2CE6B9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2F0A3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Jônatas de Moraes da Silva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69B9E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Desenvolvimento técnico e arquitetura do sistema</w:t>
            </w:r>
          </w:p>
        </w:tc>
      </w:tr>
      <w:tr w:rsidR="00554B9C" w:rsidRPr="00554B9C" w14:paraId="188F694B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C1775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 xml:space="preserve">Stefani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Straccini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CAB96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Gestão de projeto, marketing digital e comunicação da marca</w:t>
            </w:r>
          </w:p>
        </w:tc>
      </w:tr>
      <w:tr w:rsidR="00554B9C" w:rsidRPr="00554B9C" w14:paraId="3431E917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726E1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Maicon Aparecido Pivetta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B6E44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Desenvolvimento front-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end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 xml:space="preserve"> e UX/UI da plataforma</w:t>
            </w:r>
          </w:p>
        </w:tc>
      </w:tr>
      <w:tr w:rsidR="00554B9C" w:rsidRPr="00554B9C" w14:paraId="5D493F38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7EEA5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Poliana Andressa Christensen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B383D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Pesquisa de mercado, estratégia e documentação acadêmica</w:t>
            </w:r>
          </w:p>
        </w:tc>
      </w:tr>
      <w:tr w:rsidR="00554B9C" w:rsidRPr="00554B9C" w14:paraId="6B2CABF5" w14:textId="77777777" w:rsidTr="00C541C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B36FC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Prof. Dr. Nivaldo Carleto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9541C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Orientação acadêmica e estratégica do projeto</w:t>
            </w:r>
          </w:p>
        </w:tc>
      </w:tr>
    </w:tbl>
    <w:p w14:paraId="70A43BD5" w14:textId="77777777" w:rsidR="00554B9C" w:rsidRDefault="00554B9C" w:rsidP="006B0F1C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6ADD5568" w14:textId="5A08B75A" w:rsidR="00554B9C" w:rsidRDefault="00534FF9" w:rsidP="006B0F1C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equipe atua de forma colaborativa, contribuindo com conhecimentos técnicos e estratégicos para o desenvolvimento e aprimoramento da solução proposta.</w:t>
      </w:r>
    </w:p>
    <w:p w14:paraId="28DF7F4B" w14:textId="7986CEBF" w:rsidR="006B0F1C" w:rsidRDefault="006B0F1C" w:rsidP="00404C5B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3" w:name="_Toc230069416"/>
      <w:bookmarkStart w:id="74" w:name="_Toc230772071"/>
      <w:r w:rsidRPr="006B0F1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Modelo Mental do Planejamento – Plano de Marketing Digital</w:t>
      </w:r>
      <w:bookmarkEnd w:id="73"/>
      <w:r w:rsidR="00554B9C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554B9C" w:rsidRPr="00174D35">
        <w:rPr>
          <w:rFonts w:ascii="Arial" w:hAnsi="Arial" w:cs="Arial"/>
          <w:b/>
          <w:bCs/>
          <w:color w:val="auto"/>
          <w:sz w:val="28"/>
          <w:szCs w:val="28"/>
        </w:rPr>
        <w:t>PMD (Plano de Marketing Digital)</w:t>
      </w:r>
      <w:bookmarkEnd w:id="74"/>
    </w:p>
    <w:p w14:paraId="1BAA53D2" w14:textId="77777777" w:rsidR="00554B9C" w:rsidRPr="00174D35" w:rsidRDefault="00554B9C" w:rsidP="00554B9C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O Modelo Mental do Plano de Marketing Digital do Petto foi estruturado com foco na jornada completa do usuário, desde o primeiro contato com a marca até a fidelização de longo prazo. O fluxo é organizado em quatro grandes etapas, inspirado no modelo AIDA (Atenção, Interesse, Desejo, Ação) adaptado ao contexto digital: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54B9C" w:rsidRPr="00554B9C" w14:paraId="56A13E88" w14:textId="77777777" w:rsidTr="00C541C9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9475A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Etapa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330D2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Objetivo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4BC22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Canais e Táticas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24802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KPI</w:t>
            </w:r>
          </w:p>
        </w:tc>
      </w:tr>
      <w:tr w:rsidR="00554B9C" w:rsidRPr="00554B9C" w14:paraId="3BE8B790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8BE07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ATRAÇÃO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C51F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Gerar consciência sobre o Petto e atrair visitantes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D010B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 xml:space="preserve">Instagram, TikTok, Google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Ads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>, SEO, Influenciadores, Parcerias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DD81D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Alcance, impressões, cliques, novos visitantes</w:t>
            </w:r>
          </w:p>
        </w:tc>
      </w:tr>
      <w:tr w:rsidR="00554B9C" w:rsidRPr="00554B9C" w14:paraId="246E2F7D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6DFC9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ATIVAÇÃO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3FF01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Converter visitante em usuário cadastrado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AB329" w14:textId="77777777" w:rsidR="00554B9C" w:rsidRPr="005627AA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  <w:lang w:val="en-CA"/>
              </w:rPr>
            </w:pPr>
            <w:r w:rsidRPr="005627AA">
              <w:rPr>
                <w:rFonts w:ascii="Arial" w:hAnsi="Arial"/>
                <w:i w:val="0"/>
                <w:iCs w:val="0"/>
                <w:lang w:val="en-CA"/>
              </w:rPr>
              <w:t xml:space="preserve">Landing page, trial 30 </w:t>
            </w:r>
            <w:proofErr w:type="spellStart"/>
            <w:r w:rsidRPr="005627AA">
              <w:rPr>
                <w:rFonts w:ascii="Arial" w:hAnsi="Arial"/>
                <w:i w:val="0"/>
                <w:iCs w:val="0"/>
                <w:lang w:val="en-CA"/>
              </w:rPr>
              <w:t>dias</w:t>
            </w:r>
            <w:proofErr w:type="spellEnd"/>
            <w:r w:rsidRPr="005627AA">
              <w:rPr>
                <w:rFonts w:ascii="Arial" w:hAnsi="Arial"/>
                <w:i w:val="0"/>
                <w:iCs w:val="0"/>
                <w:lang w:val="en-CA"/>
              </w:rPr>
              <w:t xml:space="preserve">, onboarding </w:t>
            </w:r>
            <w:proofErr w:type="spellStart"/>
            <w:r w:rsidRPr="005627AA">
              <w:rPr>
                <w:rFonts w:ascii="Arial" w:hAnsi="Arial"/>
                <w:i w:val="0"/>
                <w:iCs w:val="0"/>
                <w:lang w:val="en-CA"/>
              </w:rPr>
              <w:t>automatizado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81804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 xml:space="preserve">Taxa de cadastro, ativação do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trial</w:t>
            </w:r>
            <w:proofErr w:type="spellEnd"/>
          </w:p>
        </w:tc>
      </w:tr>
      <w:tr w:rsidR="00554B9C" w:rsidRPr="00554B9C" w14:paraId="4D7DC033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0A6AD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RETENÇÃO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713A4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Manter usuário engajado na plataforma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9376C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 xml:space="preserve">E-mail, notificações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push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>, lembretes, conteúdo valioso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FF098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 xml:space="preserve">DAU/MAU, tempo de sessão,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churn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 xml:space="preserve"> rate</w:t>
            </w:r>
          </w:p>
        </w:tc>
      </w:tr>
      <w:tr w:rsidR="00554B9C" w:rsidRPr="00554B9C" w14:paraId="45AEB5F1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33B38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CONVERSÃO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3B340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Transformar usuário gratuito em premium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08B45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 xml:space="preserve">Comunicação de benefícios, limitações do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free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>, ofertas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BBAEC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Taxa de conversão, MRR (Receita Recorrente Mensal)</w:t>
            </w:r>
          </w:p>
        </w:tc>
      </w:tr>
      <w:tr w:rsidR="00554B9C" w:rsidRPr="00554B9C" w14:paraId="787BCC58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6BFF5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REFERÊNCIA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EF8EF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Transformar usuário satisfeito em promotor da marca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0EE58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Programa de indicação, NPS, depoimentos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49A2F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NPS, novos usuários via indicação</w:t>
            </w:r>
          </w:p>
        </w:tc>
      </w:tr>
    </w:tbl>
    <w:p w14:paraId="3EF52B5D" w14:textId="77777777" w:rsidR="00554B9C" w:rsidRPr="00554B9C" w:rsidRDefault="00554B9C" w:rsidP="00554B9C">
      <w:pPr>
        <w:pStyle w:val="Standard"/>
      </w:pPr>
    </w:p>
    <w:p w14:paraId="439F8DC8" w14:textId="09ED9169" w:rsidR="006B0F1C" w:rsidRPr="006B0F1C" w:rsidRDefault="006B0F1C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5" w:name="_Toc230069417"/>
      <w:bookmarkStart w:id="76" w:name="_Toc230772072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Modelo Mental – PMD</w:t>
      </w:r>
      <w:bookmarkEnd w:id="75"/>
      <w:bookmarkEnd w:id="76"/>
    </w:p>
    <w:p w14:paraId="073AEA3D" w14:textId="19485490" w:rsidR="006B0F1C" w:rsidRPr="00174D35" w:rsidRDefault="006B0F1C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7" w:name="_Toc230069418"/>
      <w:bookmarkStart w:id="78" w:name="_Toc230772073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Modelo Mental PI</w:t>
      </w:r>
      <w:bookmarkEnd w:id="77"/>
      <w:r w:rsidR="00554B9C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554B9C" w:rsidRPr="00174D35">
        <w:rPr>
          <w:rFonts w:ascii="Arial" w:hAnsi="Arial" w:cs="Arial"/>
          <w:b/>
          <w:bCs/>
          <w:color w:val="auto"/>
          <w:sz w:val="28"/>
          <w:szCs w:val="28"/>
        </w:rPr>
        <w:t>(Planejamento de Implementação)</w:t>
      </w:r>
      <w:bookmarkEnd w:id="78"/>
    </w:p>
    <w:p w14:paraId="04068B20" w14:textId="77777777" w:rsidR="00554B9C" w:rsidRPr="00174D35" w:rsidRDefault="00554B9C" w:rsidP="00554B9C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O Modelo Mental PI organiza as etapas de execução do projeto Petto em uma linha do tempo estruturada, garantindo que cada ação seja implementada no momento certo e com os recursos adequados: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54B9C" w:rsidRPr="00554B9C" w14:paraId="17E4DE31" w14:textId="77777777" w:rsidTr="00C541C9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FBD1C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lastRenderedPageBreak/>
              <w:t>Fase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69804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Período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297D0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Ações Principais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6CF8B" w14:textId="77777777" w:rsidR="00554B9C" w:rsidRPr="00174D35" w:rsidRDefault="00554B9C" w:rsidP="00174D35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174D35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Entregáveis</w:t>
            </w:r>
          </w:p>
        </w:tc>
      </w:tr>
      <w:tr w:rsidR="00554B9C" w:rsidRPr="00554B9C" w14:paraId="2F68BF8D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CB759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Fase 1 — Fundação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297FD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Meses 1 a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DA9C3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Desenvolvimento do MVP, identidade visual, criação das redes sociais, primeiros parceiros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68A6A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App funcional, perfis criados, 1 a 2 parcerias firmadas</w:t>
            </w:r>
          </w:p>
        </w:tc>
      </w:tr>
      <w:tr w:rsidR="00554B9C" w:rsidRPr="00554B9C" w14:paraId="420BBEDA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96328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Fase 2 — Lançamento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DD4B1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Meses 3 a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55800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 xml:space="preserve">Lançamento público, campanha de Google </w:t>
            </w:r>
            <w:proofErr w:type="spellStart"/>
            <w:r w:rsidRPr="00174D35">
              <w:rPr>
                <w:rFonts w:ascii="Arial" w:hAnsi="Arial"/>
                <w:i w:val="0"/>
                <w:iCs w:val="0"/>
              </w:rPr>
              <w:t>Ads</w:t>
            </w:r>
            <w:proofErr w:type="spellEnd"/>
            <w:r w:rsidRPr="00174D35">
              <w:rPr>
                <w:rFonts w:ascii="Arial" w:hAnsi="Arial"/>
                <w:i w:val="0"/>
                <w:iCs w:val="0"/>
              </w:rPr>
              <w:t>, primeiros influenciadores, marketing de conteúdo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DDFB4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500 usuários cadastrados, 3 parcerias</w:t>
            </w:r>
          </w:p>
        </w:tc>
      </w:tr>
      <w:tr w:rsidR="00554B9C" w:rsidRPr="00554B9C" w14:paraId="0E1D12D2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58F74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Fase 3 — Crescimento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D4251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Meses 5 a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5C37E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Otimização de campanhas, programa de indicação, expansão de parcerias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976BE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1.000 usuários, 5+ parcerias, primeiras conversões premium</w:t>
            </w:r>
          </w:p>
        </w:tc>
      </w:tr>
      <w:tr w:rsidR="00554B9C" w:rsidRPr="00554B9C" w14:paraId="494BBB95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7B3D2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Fase 4 — Escala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A353E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Meses 7 a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9369B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Expansão geográfica, novos recursos, B2B ativo, análise de KPIs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0C328" w14:textId="77777777" w:rsidR="00554B9C" w:rsidRPr="00174D35" w:rsidRDefault="00554B9C" w:rsidP="00174D35">
            <w:pPr>
              <w:pStyle w:val="Legenda"/>
              <w:keepNext/>
              <w:spacing w:before="0" w:after="0"/>
              <w:jc w:val="both"/>
              <w:rPr>
                <w:rFonts w:ascii="Arial" w:hAnsi="Arial"/>
                <w:i w:val="0"/>
                <w:iCs w:val="0"/>
              </w:rPr>
            </w:pPr>
            <w:r w:rsidRPr="00174D35">
              <w:rPr>
                <w:rFonts w:ascii="Arial" w:hAnsi="Arial"/>
                <w:i w:val="0"/>
                <w:iCs w:val="0"/>
              </w:rPr>
              <w:t>5.000 usuários, 20% de conversão, presença em outros estados</w:t>
            </w:r>
          </w:p>
        </w:tc>
      </w:tr>
    </w:tbl>
    <w:p w14:paraId="62A50CF3" w14:textId="77777777" w:rsidR="00554B9C" w:rsidRDefault="00554B9C" w:rsidP="00554B9C">
      <w:pPr>
        <w:pStyle w:val="Standard"/>
      </w:pPr>
    </w:p>
    <w:p w14:paraId="1222F36E" w14:textId="77777777" w:rsidR="00554B9C" w:rsidRPr="00554B9C" w:rsidRDefault="00554B9C" w:rsidP="00554B9C">
      <w:pPr>
        <w:pStyle w:val="Standard"/>
      </w:pPr>
    </w:p>
    <w:p w14:paraId="5F3399F4" w14:textId="757109F4" w:rsidR="006B0F1C" w:rsidRDefault="006B0F1C" w:rsidP="00404C5B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9" w:name="_Toc230069419"/>
      <w:bookmarkStart w:id="80" w:name="_Toc230772074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Proposta de Implementação do Plano de Marketing Digital</w:t>
      </w:r>
      <w:bookmarkEnd w:id="79"/>
      <w:bookmarkEnd w:id="80"/>
    </w:p>
    <w:p w14:paraId="4EEB2C68" w14:textId="77777777" w:rsidR="009A15D4" w:rsidRPr="00174D35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A implementação do Plano de Marketing Digital do Petto segue uma abordagem iterativa e baseada em dados, com revisões quinzenais de desempenho e ajustes táticos contínuos. O plano de implementação é detalhado a seguir:</w:t>
      </w:r>
    </w:p>
    <w:p w14:paraId="3CDA0335" w14:textId="77777777" w:rsidR="009A15D4" w:rsidRPr="009A15D4" w:rsidRDefault="009A15D4" w:rsidP="009A15D4">
      <w:pPr>
        <w:pStyle w:val="Standard"/>
      </w:pPr>
    </w:p>
    <w:p w14:paraId="18B950B9" w14:textId="285033F2" w:rsidR="009A15D4" w:rsidRPr="00404C5B" w:rsidRDefault="009A15D4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81" w:name="_Toc230772075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Identidade Digital</w:t>
      </w:r>
      <w:bookmarkEnd w:id="81"/>
    </w:p>
    <w:p w14:paraId="185A8D18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Desenvolvimento e publicação do site institucional do Petto (com SEO </w:t>
      </w:r>
      <w:proofErr w:type="spellStart"/>
      <w:r w:rsidRPr="00174D35">
        <w:rPr>
          <w:rFonts w:ascii="Arial" w:eastAsia="Calibri" w:hAnsi="Arial" w:cs="Arial"/>
          <w:kern w:val="0"/>
          <w:sz w:val="24"/>
          <w:szCs w:val="24"/>
        </w:rPr>
        <w:t>on-page</w:t>
      </w:r>
      <w:proofErr w:type="spellEnd"/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 otimizado)</w:t>
      </w:r>
    </w:p>
    <w:p w14:paraId="64E39AEC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Criação e configuração dos perfis nas redes sociais: Instagram, TikTok e Facebook</w:t>
      </w:r>
    </w:p>
    <w:p w14:paraId="0ABB3B56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Desenvolvimento de kit de materiais visuais: banners, stories </w:t>
      </w:r>
      <w:proofErr w:type="spellStart"/>
      <w:r w:rsidRPr="00174D35">
        <w:rPr>
          <w:rFonts w:ascii="Arial" w:eastAsia="Calibri" w:hAnsi="Arial" w:cs="Arial"/>
          <w:kern w:val="0"/>
          <w:sz w:val="24"/>
          <w:szCs w:val="24"/>
        </w:rPr>
        <w:t>templates</w:t>
      </w:r>
      <w:proofErr w:type="spellEnd"/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, </w:t>
      </w:r>
      <w:proofErr w:type="spellStart"/>
      <w:r w:rsidRPr="00174D35">
        <w:rPr>
          <w:rFonts w:ascii="Arial" w:eastAsia="Calibri" w:hAnsi="Arial" w:cs="Arial"/>
          <w:kern w:val="0"/>
          <w:sz w:val="24"/>
          <w:szCs w:val="24"/>
        </w:rPr>
        <w:t>thumbnails</w:t>
      </w:r>
      <w:proofErr w:type="spellEnd"/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 de vídeo</w:t>
      </w:r>
    </w:p>
    <w:p w14:paraId="4BDFFF6C" w14:textId="77777777" w:rsidR="009A15D4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</w:pPr>
      <w:r w:rsidRPr="00174D35">
        <w:rPr>
          <w:rFonts w:ascii="Arial" w:eastAsia="Calibri" w:hAnsi="Arial" w:cs="Arial"/>
          <w:kern w:val="0"/>
          <w:sz w:val="24"/>
          <w:szCs w:val="24"/>
        </w:rPr>
        <w:lastRenderedPageBreak/>
        <w:t>Elaboração do Guia de Identidade da Marca: paleta de cores, tipografia, tom de voz</w:t>
      </w:r>
    </w:p>
    <w:p w14:paraId="3F47BAD0" w14:textId="048C1B0D" w:rsidR="009A15D4" w:rsidRPr="00404C5B" w:rsidRDefault="009A15D4" w:rsidP="00404C5B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82" w:name="_Toc230772076"/>
      <w:r w:rsidRPr="00404C5B">
        <w:rPr>
          <w:rFonts w:ascii="Arial" w:hAnsi="Arial" w:cs="Arial"/>
          <w:b/>
          <w:bCs/>
          <w:color w:val="auto"/>
          <w:sz w:val="28"/>
          <w:szCs w:val="28"/>
        </w:rPr>
        <w:t>Conteúdo e Comunidade</w:t>
      </w:r>
      <w:bookmarkEnd w:id="82"/>
    </w:p>
    <w:p w14:paraId="3DD693A8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Calendário editorial mensal com mix de conteúdo: educativo, emocional e promocional</w:t>
      </w:r>
    </w:p>
    <w:p w14:paraId="6BEB628E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Série de posts educativos sobre vacinação, medicina preventiva e saúde animal</w:t>
      </w:r>
    </w:p>
    <w:p w14:paraId="4030C936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Vídeos curtos mostrando a usabilidade do Petto no dia a dia do tutor</w:t>
      </w:r>
    </w:p>
    <w:p w14:paraId="2AA3FE8D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Depoimentos e cases de tutores que usam o Petto (social </w:t>
      </w:r>
      <w:proofErr w:type="spellStart"/>
      <w:r w:rsidRPr="00174D35">
        <w:rPr>
          <w:rFonts w:ascii="Arial" w:eastAsia="Calibri" w:hAnsi="Arial" w:cs="Arial"/>
          <w:kern w:val="0"/>
          <w:sz w:val="24"/>
          <w:szCs w:val="24"/>
        </w:rPr>
        <w:t>proof</w:t>
      </w:r>
      <w:proofErr w:type="spellEnd"/>
      <w:r w:rsidRPr="00174D35">
        <w:rPr>
          <w:rFonts w:ascii="Arial" w:eastAsia="Calibri" w:hAnsi="Arial" w:cs="Arial"/>
          <w:kern w:val="0"/>
          <w:sz w:val="24"/>
          <w:szCs w:val="24"/>
        </w:rPr>
        <w:t>)</w:t>
      </w:r>
    </w:p>
    <w:p w14:paraId="70692A35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Conteúdo gerado pelo usuário (UGC): incentivo ao compartilhamento de experiências</w:t>
      </w:r>
    </w:p>
    <w:p w14:paraId="3B9CC984" w14:textId="4B1870FE" w:rsidR="009A15D4" w:rsidRPr="00E04F64" w:rsidRDefault="009A15D4" w:rsidP="00E04F64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83" w:name="_Toc230772077"/>
      <w:r w:rsidRPr="00E04F64">
        <w:rPr>
          <w:rFonts w:ascii="Arial" w:hAnsi="Arial" w:cs="Arial"/>
          <w:b/>
          <w:bCs/>
          <w:color w:val="auto"/>
          <w:sz w:val="28"/>
          <w:szCs w:val="28"/>
        </w:rPr>
        <w:t>Mídia Paga e SEO</w:t>
      </w:r>
      <w:bookmarkEnd w:id="83"/>
    </w:p>
    <w:p w14:paraId="08EBA0E0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Campanha de Google </w:t>
      </w:r>
      <w:proofErr w:type="spellStart"/>
      <w:r w:rsidRPr="00174D35">
        <w:rPr>
          <w:rFonts w:ascii="Arial" w:eastAsia="Calibri" w:hAnsi="Arial" w:cs="Arial"/>
          <w:kern w:val="0"/>
          <w:sz w:val="24"/>
          <w:szCs w:val="24"/>
        </w:rPr>
        <w:t>Ads</w:t>
      </w:r>
      <w:proofErr w:type="spellEnd"/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 Search com palavras-chave: "carteira vacinação pet", "app saúde pet", "lembrete vacina cachorro"</w:t>
      </w:r>
    </w:p>
    <w:p w14:paraId="528775A2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Campanhas de Meta </w:t>
      </w:r>
      <w:proofErr w:type="spellStart"/>
      <w:r w:rsidRPr="00174D35">
        <w:rPr>
          <w:rFonts w:ascii="Arial" w:eastAsia="Calibri" w:hAnsi="Arial" w:cs="Arial"/>
          <w:kern w:val="0"/>
          <w:sz w:val="24"/>
          <w:szCs w:val="24"/>
        </w:rPr>
        <w:t>Ads</w:t>
      </w:r>
      <w:proofErr w:type="spellEnd"/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 (Instagram + Facebook) com segmentação por interesse em pets, veterinária e cuidados animais</w:t>
      </w:r>
    </w:p>
    <w:p w14:paraId="31B8B3E6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SEO técnico e de conteúdo para posicionamento orgânico do site nos mecanismos de busca</w:t>
      </w:r>
    </w:p>
    <w:p w14:paraId="15DA558D" w14:textId="6F4C7594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proofErr w:type="spellStart"/>
      <w:r w:rsidRPr="00174D35">
        <w:rPr>
          <w:rFonts w:ascii="Arial" w:eastAsia="Calibri" w:hAnsi="Arial" w:cs="Arial"/>
          <w:kern w:val="0"/>
          <w:sz w:val="24"/>
          <w:szCs w:val="24"/>
        </w:rPr>
        <w:t>Retargeting</w:t>
      </w:r>
      <w:proofErr w:type="spellEnd"/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 para visitantes que acessaram o </w:t>
      </w:r>
      <w:r w:rsidR="00122B95" w:rsidRPr="00174D35">
        <w:rPr>
          <w:rFonts w:ascii="Arial" w:eastAsia="Calibri" w:hAnsi="Arial" w:cs="Arial"/>
          <w:kern w:val="0"/>
          <w:sz w:val="24"/>
          <w:szCs w:val="24"/>
        </w:rPr>
        <w:t>site,</w:t>
      </w:r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 mas não se cadastraram</w:t>
      </w:r>
    </w:p>
    <w:p w14:paraId="34820ABF" w14:textId="3372CEE8" w:rsidR="009A15D4" w:rsidRPr="00E04F64" w:rsidRDefault="009A15D4" w:rsidP="00E04F64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84" w:name="_Toc230772078"/>
      <w:r w:rsidRPr="00E04F64">
        <w:rPr>
          <w:rFonts w:ascii="Arial" w:hAnsi="Arial" w:cs="Arial"/>
          <w:b/>
          <w:bCs/>
          <w:color w:val="auto"/>
          <w:sz w:val="28"/>
          <w:szCs w:val="28"/>
        </w:rPr>
        <w:t>Parcerias e B2B</w:t>
      </w:r>
      <w:bookmarkEnd w:id="84"/>
    </w:p>
    <w:p w14:paraId="7BE309B0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Mapeamento das clínicas veterinárias e pet shops na região de Taquaritinga e municípios vizinhos</w:t>
      </w:r>
    </w:p>
    <w:p w14:paraId="4FF7B001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Apresentação comercial do Petto com proposta de valor para estabelecimentos parceiros</w:t>
      </w:r>
    </w:p>
    <w:p w14:paraId="6C27F4FF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Materiais de apoio para os parceiros: cartazes, flyers digitais, QR </w:t>
      </w:r>
      <w:proofErr w:type="spellStart"/>
      <w:r w:rsidRPr="00174D35">
        <w:rPr>
          <w:rFonts w:ascii="Arial" w:eastAsia="Calibri" w:hAnsi="Arial" w:cs="Arial"/>
          <w:kern w:val="0"/>
          <w:sz w:val="24"/>
          <w:szCs w:val="24"/>
        </w:rPr>
        <w:t>Code</w:t>
      </w:r>
      <w:proofErr w:type="spellEnd"/>
      <w:r w:rsidRPr="00174D35">
        <w:rPr>
          <w:rFonts w:ascii="Arial" w:eastAsia="Calibri" w:hAnsi="Arial" w:cs="Arial"/>
          <w:kern w:val="0"/>
          <w:sz w:val="24"/>
          <w:szCs w:val="24"/>
        </w:rPr>
        <w:t xml:space="preserve"> de cadastro</w:t>
      </w:r>
    </w:p>
    <w:p w14:paraId="53EEC449" w14:textId="77777777" w:rsidR="009A15D4" w:rsidRPr="00174D35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174D35">
        <w:rPr>
          <w:rFonts w:ascii="Arial" w:eastAsia="Calibri" w:hAnsi="Arial" w:cs="Arial"/>
          <w:kern w:val="0"/>
          <w:sz w:val="24"/>
          <w:szCs w:val="24"/>
        </w:rPr>
        <w:t>Treinamento básico de uso da plataforma para equipes dos parceiros</w:t>
      </w:r>
    </w:p>
    <w:p w14:paraId="796679D8" w14:textId="6B56C060" w:rsidR="009A15D4" w:rsidRPr="009A15D4" w:rsidRDefault="009A15D4" w:rsidP="009A15D4">
      <w:pPr>
        <w:pStyle w:val="Standard"/>
      </w:pPr>
    </w:p>
    <w:p w14:paraId="284DE5D7" w14:textId="22AFB811" w:rsidR="006B0F1C" w:rsidRPr="006B0F1C" w:rsidRDefault="006B0F1C" w:rsidP="00E04F64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85" w:name="_Toc230069420"/>
      <w:bookmarkStart w:id="86" w:name="_Toc230772079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Ferramentas do Marketing Digital</w:t>
      </w:r>
      <w:bookmarkEnd w:id="85"/>
      <w:bookmarkEnd w:id="86"/>
      <w:r w:rsidRPr="006B0F1C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24B21115" w14:textId="0E9D0F27" w:rsidR="006B0F1C" w:rsidRDefault="006B0F1C" w:rsidP="00E04F64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87" w:name="_Toc230069421"/>
      <w:bookmarkStart w:id="88" w:name="_Toc230772080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Ferramenta 1</w:t>
      </w:r>
      <w:bookmarkEnd w:id="87"/>
      <w:r w:rsidRPr="006B0F1C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9A15D4" w:rsidRPr="00174D35">
        <w:rPr>
          <w:rFonts w:ascii="Arial" w:hAnsi="Arial" w:cs="Arial"/>
          <w:b/>
          <w:bCs/>
          <w:color w:val="auto"/>
          <w:sz w:val="28"/>
          <w:szCs w:val="28"/>
        </w:rPr>
        <w:t>Redes Sociais — Instagram e TikTok</w:t>
      </w:r>
      <w:bookmarkEnd w:id="88"/>
    </w:p>
    <w:p w14:paraId="031B133D" w14:textId="77777777" w:rsidR="009A15D4" w:rsidRDefault="009A15D4" w:rsidP="009A15D4">
      <w:pPr>
        <w:spacing w:before="80" w:after="100"/>
        <w:jc w:val="both"/>
      </w:pPr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As redes sociais são o pilar central da </w:t>
      </w:r>
      <w:r w:rsidRPr="00174D35">
        <w:rPr>
          <w:rFonts w:ascii="Arial" w:eastAsia="Calibri" w:hAnsi="Arial" w:cs="Arial"/>
          <w:kern w:val="0"/>
          <w:sz w:val="24"/>
          <w:szCs w:val="24"/>
        </w:rPr>
        <w:t>estratégia de atração e engajamento do Petto. Instagram e TikTok foram selecionadas como plataformas prioritárias por sua capacidade de segmentação, alcance orgânico e presença massiva do público-alvo.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A15D4" w:rsidRPr="009A15D4" w14:paraId="06D6A0B5" w14:textId="77777777" w:rsidTr="00C541C9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60A22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lastRenderedPageBreak/>
              <w:t>Plataforma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F8B6C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Dados de Presença BR (2025)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49C9B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Engajamento Médio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8AF36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Estratégia Petto</w:t>
            </w:r>
          </w:p>
        </w:tc>
      </w:tr>
      <w:tr w:rsidR="009A15D4" w:rsidRPr="009A15D4" w14:paraId="72E5DCD4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FFD6B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Instagram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9DE85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134 milhões de usuários ativos (3º no mundo)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A567B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0,5% por post (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reels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: 0,5%; carrossel: 0,55%)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46F13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Conteúdo educativo, carrosséis,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reels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sobre saúde pet, stories interativos</w:t>
            </w:r>
          </w:p>
        </w:tc>
      </w:tr>
      <w:tr w:rsidR="009A15D4" w:rsidRPr="009A15D4" w14:paraId="51D684E0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5A24E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TikTok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07CC1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105 milhões de usuários ativos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EB9AC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2,5% por post (muito superior ao Instagram)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5F937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Vídeos curtos mostrando uso do Petto, trends do universo pet, bastidores</w:t>
            </w:r>
          </w:p>
        </w:tc>
      </w:tr>
      <w:tr w:rsidR="009A15D4" w:rsidRPr="009A15D4" w14:paraId="3ED09714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473AC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Facebook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64F58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Ainda relevante para 35-55 anos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ED636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0,15% por 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C972E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Grupos de tutores, anúncios segmentados por localização e interesse</w:t>
            </w:r>
          </w:p>
        </w:tc>
      </w:tr>
      <w:tr w:rsidR="009A15D4" w:rsidRPr="009A15D4" w14:paraId="0AE508A1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0AC29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YouTube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98F30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Plataforma de descoberta e autoridade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70CAA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Variável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DA2A3" w14:textId="77777777" w:rsidR="009A15D4" w:rsidRPr="003E7D08" w:rsidRDefault="009A15D4" w:rsidP="009A15D4">
            <w:pPr>
              <w:widowControl/>
              <w:suppressAutoHyphens w:val="0"/>
              <w:autoSpaceDN/>
              <w:textAlignment w:val="auto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Tutoriais de uso, conteúdo sobre saúde veterinária — fase posterior</w:t>
            </w:r>
          </w:p>
        </w:tc>
      </w:tr>
    </w:tbl>
    <w:p w14:paraId="49329A74" w14:textId="77777777" w:rsidR="009A15D4" w:rsidRDefault="009A15D4" w:rsidP="009A15D4">
      <w:pPr>
        <w:spacing w:before="80" w:after="10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15D4" w14:paraId="5801D167" w14:textId="77777777" w:rsidTr="00C541C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1CE45" w14:textId="77777777" w:rsidR="009A15D4" w:rsidRPr="003E7D08" w:rsidRDefault="009A15D4" w:rsidP="00C541C9">
            <w:pPr>
              <w:spacing w:before="40" w:after="60"/>
              <w:rPr>
                <w:rFonts w:ascii="Segoe UI Emoji" w:eastAsia="Calibri" w:hAnsi="Segoe UI Emoji" w:cs="Segoe UI Emoji"/>
                <w:kern w:val="0"/>
                <w:sz w:val="24"/>
                <w:szCs w:val="24"/>
              </w:rPr>
            </w:pPr>
            <w:r w:rsidRPr="003E7D08">
              <w:rPr>
                <w:rFonts w:ascii="Segoe UI Emoji" w:eastAsia="Calibri" w:hAnsi="Segoe UI Emoji" w:cs="Segoe UI Emoji"/>
                <w:kern w:val="0"/>
                <w:sz w:val="24"/>
                <w:szCs w:val="24"/>
              </w:rPr>
              <w:t>📌 Dados Estratégicos das Redes Sociais (2025)</w:t>
            </w:r>
          </w:p>
          <w:p w14:paraId="5202FF1D" w14:textId="77777777" w:rsidR="009A15D4" w:rsidRDefault="009A15D4" w:rsidP="003E7D08">
            <w:pPr>
              <w:widowControl/>
              <w:suppressAutoHyphens w:val="0"/>
              <w:autoSpaceDN/>
              <w:textAlignment w:val="auto"/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O TikTok possui taxa de engajamento 5x maior que o Instagram (2,5%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vs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0,5%), mas o Instagram domina a conversão e o social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commerce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. A estratégia ideal para o Petto é usar o TikTok para descoberta e alcance viral, e o Instagram para construção de relacionamento, conversão e anúncios. Além disso, 51,5% dos adultos brasileiros usam o TikTok para pesquisar marcas e produtos — posicionando a plataforma como canal estratégico de descoberta.</w:t>
            </w:r>
          </w:p>
        </w:tc>
      </w:tr>
    </w:tbl>
    <w:p w14:paraId="741023D7" w14:textId="77777777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Tipos de conteúdo prioritários para o Petto nas redes sociais:</w:t>
      </w:r>
    </w:p>
    <w:p w14:paraId="2A3BE5F2" w14:textId="77777777" w:rsidR="009A15D4" w:rsidRDefault="009A15D4" w:rsidP="009A15D4">
      <w:pPr>
        <w:spacing w:before="80" w:after="80"/>
      </w:pPr>
    </w:p>
    <w:p w14:paraId="56F12BB0" w14:textId="77777777" w:rsidR="009A15D4" w:rsidRPr="003E7D08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proofErr w:type="spellStart"/>
      <w:r w:rsidRPr="003E7D08">
        <w:rPr>
          <w:rFonts w:ascii="Arial" w:eastAsia="Calibri" w:hAnsi="Arial" w:cs="Arial"/>
          <w:kern w:val="0"/>
          <w:sz w:val="24"/>
          <w:szCs w:val="24"/>
        </w:rPr>
        <w:t>Reels</w:t>
      </w:r>
      <w:proofErr w:type="spellEnd"/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 e </w:t>
      </w:r>
      <w:proofErr w:type="spellStart"/>
      <w:r w:rsidRPr="003E7D08">
        <w:rPr>
          <w:rFonts w:ascii="Arial" w:eastAsia="Calibri" w:hAnsi="Arial" w:cs="Arial"/>
          <w:kern w:val="0"/>
          <w:sz w:val="24"/>
          <w:szCs w:val="24"/>
        </w:rPr>
        <w:t>TikToks</w:t>
      </w:r>
      <w:proofErr w:type="spellEnd"/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 mostrando o Petto em uso real no dia a dia do tutor</w:t>
      </w:r>
    </w:p>
    <w:p w14:paraId="7D25D04E" w14:textId="77777777" w:rsidR="009A15D4" w:rsidRPr="003E7D08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Posts educativos: "Sabia que seu pet precisa de X vacinas por ano?"</w:t>
      </w:r>
    </w:p>
    <w:p w14:paraId="2EB54A94" w14:textId="77777777" w:rsidR="009A15D4" w:rsidRPr="003E7D08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Carrosséis informativos: "5 razões para digitalizar a carteirinha do seu pet"</w:t>
      </w:r>
    </w:p>
    <w:p w14:paraId="7BFAEE8C" w14:textId="77777777" w:rsidR="009A15D4" w:rsidRPr="003E7D08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Stories interativos: enquetes, </w:t>
      </w:r>
      <w:proofErr w:type="spellStart"/>
      <w:r w:rsidRPr="003E7D08">
        <w:rPr>
          <w:rFonts w:ascii="Arial" w:eastAsia="Calibri" w:hAnsi="Arial" w:cs="Arial"/>
          <w:kern w:val="0"/>
          <w:sz w:val="24"/>
          <w:szCs w:val="24"/>
        </w:rPr>
        <w:t>quizzes</w:t>
      </w:r>
      <w:proofErr w:type="spellEnd"/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 sobre saúde pet, caixas de perguntas</w:t>
      </w:r>
    </w:p>
    <w:p w14:paraId="649E6871" w14:textId="77777777" w:rsidR="009A15D4" w:rsidRPr="003E7D08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Depoimentos e provas sociais de usuários satisfeitos</w:t>
      </w:r>
    </w:p>
    <w:p w14:paraId="2C19B35C" w14:textId="77777777" w:rsidR="009A15D4" w:rsidRPr="003E7D08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Conteúdo emocional: relação tutor-pet, momentos de cuidado e carinho</w:t>
      </w:r>
    </w:p>
    <w:p w14:paraId="71029102" w14:textId="77777777" w:rsidR="009A15D4" w:rsidRPr="003E7D08" w:rsidRDefault="009A15D4" w:rsidP="009A15D4">
      <w:pPr>
        <w:pStyle w:val="PargrafodaLista"/>
        <w:numPr>
          <w:ilvl w:val="0"/>
          <w:numId w:val="15"/>
        </w:numPr>
        <w:suppressAutoHyphens w:val="0"/>
        <w:autoSpaceDN/>
        <w:spacing w:before="60" w:after="60" w:line="240" w:lineRule="auto"/>
        <w:contextualSpacing w:val="0"/>
        <w:textAlignment w:val="auto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Lives educativas com veterinários parceiros</w:t>
      </w:r>
    </w:p>
    <w:p w14:paraId="14E30F9F" w14:textId="77777777" w:rsidR="009A15D4" w:rsidRPr="009A15D4" w:rsidRDefault="009A15D4" w:rsidP="009A15D4">
      <w:pPr>
        <w:pStyle w:val="Standard"/>
      </w:pPr>
    </w:p>
    <w:p w14:paraId="20ABAA0F" w14:textId="5276E340" w:rsidR="006B0F1C" w:rsidRPr="003E7D08" w:rsidRDefault="009A15D4" w:rsidP="00E04F64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89" w:name="_Toc230772081"/>
      <w:r w:rsidRPr="003E7D08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Google </w:t>
      </w:r>
      <w:proofErr w:type="spellStart"/>
      <w:r w:rsidRPr="003E7D08">
        <w:rPr>
          <w:rFonts w:ascii="Arial" w:hAnsi="Arial" w:cs="Arial"/>
          <w:b/>
          <w:bCs/>
          <w:color w:val="auto"/>
          <w:sz w:val="28"/>
          <w:szCs w:val="28"/>
        </w:rPr>
        <w:t>Ads</w:t>
      </w:r>
      <w:proofErr w:type="spellEnd"/>
      <w:r w:rsidRPr="003E7D08">
        <w:rPr>
          <w:rFonts w:ascii="Arial" w:hAnsi="Arial" w:cs="Arial"/>
          <w:b/>
          <w:bCs/>
          <w:color w:val="auto"/>
          <w:sz w:val="28"/>
          <w:szCs w:val="28"/>
        </w:rPr>
        <w:t xml:space="preserve"> e SEO</w:t>
      </w:r>
      <w:bookmarkEnd w:id="89"/>
    </w:p>
    <w:p w14:paraId="564267E8" w14:textId="77777777" w:rsidR="009A15D4" w:rsidRDefault="009A15D4" w:rsidP="009A15D4">
      <w:pPr>
        <w:pStyle w:val="Standard"/>
      </w:pPr>
    </w:p>
    <w:p w14:paraId="374431FF" w14:textId="77777777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O Google é o principal mecanismo de busca utilizado pelos brasileiros para pesquisar soluções relacionadas à saúde pet. A estratégia de Google </w:t>
      </w:r>
      <w:proofErr w:type="spellStart"/>
      <w:r w:rsidRPr="003E7D08">
        <w:rPr>
          <w:rFonts w:ascii="Arial" w:eastAsia="Calibri" w:hAnsi="Arial" w:cs="Arial"/>
          <w:kern w:val="0"/>
          <w:sz w:val="24"/>
          <w:szCs w:val="24"/>
        </w:rPr>
        <w:t>Ads</w:t>
      </w:r>
      <w:proofErr w:type="spellEnd"/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 e SEO do Petto visa capturar usuários com intenção de busca qualificada.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A15D4" w14:paraId="26D1A880" w14:textId="77777777" w:rsidTr="00C541C9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9B749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Estratégia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9335F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Descrição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4CB22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Palavras-chave / Aplicação</w:t>
            </w:r>
          </w:p>
        </w:tc>
      </w:tr>
      <w:tr w:rsidR="009A15D4" w14:paraId="058F17E7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A057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Google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Ads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0DE07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Anúncios nos resultados de busca para palavras-chave específicas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2A20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"carteira vacinação pet digital", "app saúde animal", "lembrete vacina gato", "histórico médico pet"</w:t>
            </w:r>
          </w:p>
        </w:tc>
      </w:tr>
      <w:tr w:rsidR="009A15D4" w14:paraId="445D6BB1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4AA38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Google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Ads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Display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3141E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Banners em sites e apps relacionados ao universo pet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77A5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Segmentação por interesse: pets, veterinária, saúde animal</w:t>
            </w:r>
          </w:p>
        </w:tc>
      </w:tr>
      <w:tr w:rsidR="009A15D4" w14:paraId="470EE5EC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94A74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SEO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On-page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A263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Otimização do site com conteúdo relevante e estrutura técnica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929A1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Blog sobre saúde pet, FAQ, páginas de features otimizadas</w:t>
            </w:r>
          </w:p>
        </w:tc>
      </w:tr>
      <w:tr w:rsidR="009A15D4" w14:paraId="5B1D76BF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75FCF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SEO Off-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35035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Construção de autoridade por backlinks e menções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8CA15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Parcerias com blogs veterinários, artigos em portais pet</w:t>
            </w:r>
          </w:p>
        </w:tc>
      </w:tr>
      <w:tr w:rsidR="009A15D4" w14:paraId="5E4366BD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1659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Google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My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Business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404E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Presença local para busca por serviço na região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D466C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Cadastro do Petto com endereço da FATEC Taquaritinga</w:t>
            </w:r>
          </w:p>
        </w:tc>
      </w:tr>
    </w:tbl>
    <w:p w14:paraId="267E363F" w14:textId="77777777" w:rsidR="009A15D4" w:rsidRPr="009A15D4" w:rsidRDefault="009A15D4" w:rsidP="009A15D4">
      <w:pPr>
        <w:pStyle w:val="Standard"/>
      </w:pPr>
    </w:p>
    <w:p w14:paraId="4472EF90" w14:textId="44E79FB7" w:rsidR="006B0F1C" w:rsidRPr="00E04F64" w:rsidRDefault="006B0F1C" w:rsidP="00E04F64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90" w:name="_Toc230069423"/>
      <w:bookmarkStart w:id="91" w:name="_Toc230772082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Ferramenta 1</w:t>
      </w:r>
      <w:bookmarkEnd w:id="90"/>
      <w:r w:rsidRPr="006B0F1C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9A15D4" w:rsidRPr="003E7D08">
        <w:rPr>
          <w:rFonts w:ascii="Arial" w:hAnsi="Arial" w:cs="Arial"/>
          <w:b/>
          <w:bCs/>
          <w:color w:val="auto"/>
          <w:sz w:val="28"/>
          <w:szCs w:val="28"/>
        </w:rPr>
        <w:t>E-mail Marketing</w:t>
      </w:r>
      <w:bookmarkEnd w:id="91"/>
    </w:p>
    <w:p w14:paraId="0E6D6BE1" w14:textId="77777777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O e-mail marketing é a ferramenta de retenção e nutrição de leads mais eficaz em termos de ROI (Retorno sobre Investimento) no marketing digital. Para o Petto, o e-mail será utilizado em fluxos automatizados segmentados: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A15D4" w14:paraId="5A60D545" w14:textId="77777777" w:rsidTr="00C541C9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29AC1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Fluxo de E-mail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7CAE7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Gatilho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FEE96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Objetivo</w:t>
            </w:r>
          </w:p>
        </w:tc>
      </w:tr>
      <w:tr w:rsidR="009A15D4" w14:paraId="0F9C84F8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29DAB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Boas-vindas (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onboarding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78EA6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Cadastro do usuário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854D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Apresentar a plataforma e orientar os primeiros passos</w:t>
            </w:r>
          </w:p>
        </w:tc>
      </w:tr>
      <w:tr w:rsidR="009A15D4" w14:paraId="7729E15D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5DA0A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Ativação do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trial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A711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Início do período de 30 dias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1A028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Destacar os recursos premium disponíveis</w:t>
            </w:r>
          </w:p>
        </w:tc>
      </w:tr>
      <w:tr w:rsidR="009A15D4" w14:paraId="6B4A70DD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7ADE4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lastRenderedPageBreak/>
              <w:t>Nutrição (semana 1 a 4)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6B61B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Período de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trial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em andamento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4FF14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Conteúdo educativo sobre saúde pet e dicas de uso do Petto</w:t>
            </w:r>
          </w:p>
        </w:tc>
      </w:tr>
      <w:tr w:rsidR="009A15D4" w14:paraId="66B44C64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8BCE2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Conversão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2E17A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3 dias antes do término do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trial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0C1B7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Oferta para assinatura do plano premium</w:t>
            </w:r>
          </w:p>
        </w:tc>
      </w:tr>
      <w:tr w:rsidR="009A15D4" w14:paraId="648DF3BB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37A0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Reengajamento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D7FB8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Usuário inativo por 15 dias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95E2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Lembretes de vacinas próximas, novidades da plataforma</w:t>
            </w:r>
          </w:p>
        </w:tc>
      </w:tr>
      <w:tr w:rsidR="009A15D4" w14:paraId="0FC1BCDD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C268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Lembrete de vacinação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FABFE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Data configurada pelo tutor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5EEAB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Notificação de vacina próxima do pet — valor direto</w:t>
            </w:r>
          </w:p>
        </w:tc>
      </w:tr>
      <w:tr w:rsidR="009A15D4" w14:paraId="66776F07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71A3E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Pesquisa NPS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67996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30 dias após o cadastro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3711F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Coleta de satisfação e identificação de promotores</w:t>
            </w:r>
          </w:p>
        </w:tc>
      </w:tr>
    </w:tbl>
    <w:p w14:paraId="059AA337" w14:textId="77777777" w:rsidR="009A15D4" w:rsidRDefault="009A15D4" w:rsidP="009A15D4">
      <w:pPr>
        <w:pStyle w:val="Standard"/>
      </w:pPr>
    </w:p>
    <w:p w14:paraId="12438EBB" w14:textId="78C63729" w:rsidR="009A15D4" w:rsidRPr="00E04F64" w:rsidRDefault="009A15D4" w:rsidP="00E04F64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92" w:name="_Toc230772083"/>
      <w:r w:rsidRPr="00E04F64">
        <w:rPr>
          <w:rFonts w:ascii="Arial" w:hAnsi="Arial" w:cs="Arial"/>
          <w:b/>
          <w:bCs/>
          <w:color w:val="auto"/>
          <w:sz w:val="28"/>
          <w:szCs w:val="28"/>
        </w:rPr>
        <w:t>Marketing de Influência</w:t>
      </w:r>
      <w:bookmarkEnd w:id="92"/>
    </w:p>
    <w:p w14:paraId="77892100" w14:textId="77777777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O marketing de influência é especialmente eficaz no universo pet, onde tutores confiam em criadores de conteúdo que compartilham a mesma paixão por animais. A estratégia do Petto prioriza micro e nano influenciadores, que apresentam maior taxa de engajamento e mais credibilidade junto à comunidade.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A15D4" w:rsidRPr="009A15D4" w14:paraId="75B2584A" w14:textId="77777777" w:rsidTr="00C541C9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6A3F5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Tipo de Influenciador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CC9DD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Seguidores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917A7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Engajamento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D1884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Abordagem do Petto</w:t>
            </w:r>
          </w:p>
        </w:tc>
      </w:tr>
      <w:tr w:rsidR="009A15D4" w:rsidRPr="009A15D4" w14:paraId="3EFF9037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21501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Nano influenciadores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CA69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1k a 10k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01040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Alto (4% a 6%)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C4AD4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Parceria por permuta: conta premium gratuita + kit brinde</w:t>
            </w:r>
          </w:p>
        </w:tc>
      </w:tr>
      <w:tr w:rsidR="009A15D4" w:rsidRPr="009A15D4" w14:paraId="58D17B5A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C68B7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Micro influenciadores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A336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10k a 100k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31198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Médio-alto (2% a 4%)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6D4E0" w14:textId="4B3F0965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Cachê + conta premium + conteúdo </w:t>
            </w:r>
            <w:r w:rsidR="00122B95"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cocriado</w:t>
            </w:r>
          </w:p>
        </w:tc>
      </w:tr>
      <w:tr w:rsidR="009A15D4" w:rsidRPr="009A15D4" w14:paraId="324B0FA8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60DB3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Influenciadores médios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87C5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100k a 500k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7209A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Médio (1% a 2%)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A6540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Avaliado caso a caso — fase de escala</w:t>
            </w:r>
          </w:p>
        </w:tc>
      </w:tr>
    </w:tbl>
    <w:p w14:paraId="2B76466E" w14:textId="77777777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Categorias de influenciadores prioritárias para o Petto: perfis pet (cachorros, gatos, exóticos), veterinários nas redes sociais, mães e pais de pet, e perfis de </w:t>
      </w:r>
      <w:proofErr w:type="spellStart"/>
      <w:r w:rsidRPr="003E7D08">
        <w:rPr>
          <w:rFonts w:ascii="Arial" w:eastAsia="Calibri" w:hAnsi="Arial" w:cs="Arial"/>
          <w:kern w:val="0"/>
          <w:sz w:val="24"/>
          <w:szCs w:val="24"/>
        </w:rPr>
        <w:t>lifestyle</w:t>
      </w:r>
      <w:proofErr w:type="spellEnd"/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 com pets.</w:t>
      </w:r>
    </w:p>
    <w:p w14:paraId="17440607" w14:textId="77777777" w:rsidR="009A15D4" w:rsidRDefault="009A15D4" w:rsidP="009A15D4">
      <w:pPr>
        <w:pStyle w:val="Standard"/>
      </w:pPr>
    </w:p>
    <w:p w14:paraId="62F47CC4" w14:textId="41A4E5E5" w:rsidR="009A15D4" w:rsidRPr="00E04F64" w:rsidRDefault="009A15D4" w:rsidP="00E04F64">
      <w:pPr>
        <w:pStyle w:val="Ttulo1"/>
        <w:numPr>
          <w:ilvl w:val="1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93" w:name="_Toc230772084"/>
      <w:r w:rsidRPr="00E04F64">
        <w:rPr>
          <w:rFonts w:ascii="Arial" w:hAnsi="Arial" w:cs="Arial"/>
          <w:b/>
          <w:bCs/>
          <w:color w:val="auto"/>
          <w:sz w:val="28"/>
          <w:szCs w:val="28"/>
        </w:rPr>
        <w:t>Parcerias Estratégicas</w:t>
      </w:r>
      <w:bookmarkEnd w:id="93"/>
    </w:p>
    <w:p w14:paraId="12F886BB" w14:textId="77777777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As parcerias com clínicas veterinárias e pet shops são o diferencial mais poderoso do modelo de aquisição do Petto, pois combinam credibilidade, contexto e intenção — fatores que nenhuma campanha de mídia paga consegue replicar.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A15D4" w14:paraId="186B32CA" w14:textId="77777777" w:rsidTr="00C541C9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F93F2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Tipo de Parceiro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B868D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Papel na Estratégia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5AEAF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Benefício para o Parceiro</w:t>
            </w:r>
          </w:p>
        </w:tc>
      </w:tr>
      <w:tr w:rsidR="009A15D4" w14:paraId="3AF6D2F3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8203C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Clínicas Veterinárias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9881E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Indicam o Petto aos tutores durante consultas; acessam o painel B2B para atualizar prontuários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7DD70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Modernização do atendimento; fidelização de clientes; histórico digital dos pacientes</w:t>
            </w:r>
          </w:p>
        </w:tc>
      </w:tr>
      <w:tr w:rsidR="009A15D4" w14:paraId="7AF9F7E1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79623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Pet Shops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778B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Distribuem QR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Code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de cadastro; exibem materiais de divulgação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F8ABB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Serviço de valor agregado aos clientes; diferencial competitivo</w:t>
            </w:r>
          </w:p>
        </w:tc>
      </w:tr>
      <w:tr w:rsidR="009A15D4" w14:paraId="3638638B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7794F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Petrobras /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VetCenter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/ redes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5AE3B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Parcerias institucionais para escala regional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9E1C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Integração com sistema de gestão; acesso à base de usuários Petto</w:t>
            </w:r>
          </w:p>
        </w:tc>
      </w:tr>
      <w:tr w:rsidR="009A15D4" w14:paraId="1F25B4D8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F9EE5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Universidades e Cursos de Veterinária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F710A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Divulgação junto a estudantes e professores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048CC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Material educativo; cases de inovação em saúde pet</w:t>
            </w:r>
          </w:p>
        </w:tc>
      </w:tr>
    </w:tbl>
    <w:p w14:paraId="1F842BDC" w14:textId="77777777" w:rsidR="009A15D4" w:rsidRDefault="009A15D4" w:rsidP="009A15D4">
      <w:pPr>
        <w:pStyle w:val="Standard"/>
      </w:pPr>
    </w:p>
    <w:p w14:paraId="5A08308C" w14:textId="77777777" w:rsidR="009A15D4" w:rsidRDefault="009A15D4" w:rsidP="009A15D4">
      <w:pPr>
        <w:pStyle w:val="Standard"/>
      </w:pPr>
    </w:p>
    <w:p w14:paraId="2F27D426" w14:textId="0E98219C" w:rsidR="009A15D4" w:rsidRPr="003E7D08" w:rsidRDefault="009A15D4" w:rsidP="00E04F64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94" w:name="_Toc230772085"/>
      <w:r w:rsidRPr="003E7D08">
        <w:rPr>
          <w:rFonts w:ascii="Arial" w:hAnsi="Arial" w:cs="Arial"/>
          <w:b/>
          <w:bCs/>
          <w:color w:val="auto"/>
          <w:sz w:val="28"/>
          <w:szCs w:val="28"/>
        </w:rPr>
        <w:t>CRONOGRAMA E PLANO DE AÇÃO</w:t>
      </w:r>
      <w:bookmarkEnd w:id="9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6"/>
        <w:gridCol w:w="1928"/>
        <w:gridCol w:w="936"/>
        <w:gridCol w:w="936"/>
        <w:gridCol w:w="936"/>
        <w:gridCol w:w="936"/>
        <w:gridCol w:w="936"/>
        <w:gridCol w:w="936"/>
      </w:tblGrid>
      <w:tr w:rsidR="009A15D4" w14:paraId="35215A81" w14:textId="77777777" w:rsidTr="00C541C9">
        <w:trPr>
          <w:tblHeader/>
        </w:trPr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B1CEE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Ação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1D790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Responsável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787E1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Mês 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4910A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Mês 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CFF5B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Mês 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D0DEA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Mês 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BAB43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Mês 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620B3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Mês 6</w:t>
            </w:r>
          </w:p>
        </w:tc>
      </w:tr>
      <w:tr w:rsidR="009A15D4" w14:paraId="6E3CF056" w14:textId="77777777" w:rsidTr="00C541C9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9DADB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Finalização do MVP do Petto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DF527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Equipe Técnica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29ABA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6CF4C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B8F06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A88C3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D616E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F8278" w14:textId="77777777" w:rsidR="009A15D4" w:rsidRDefault="009A15D4" w:rsidP="00C541C9"/>
        </w:tc>
      </w:tr>
      <w:tr w:rsidR="009A15D4" w14:paraId="60DCF980" w14:textId="77777777" w:rsidTr="00C541C9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CFCAB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Criação das redes sociais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5F57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Marketing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71C7E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CD913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09CCD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C115C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2A254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A5B4B" w14:textId="77777777" w:rsidR="009A15D4" w:rsidRDefault="009A15D4" w:rsidP="00C541C9"/>
        </w:tc>
      </w:tr>
      <w:tr w:rsidR="009A15D4" w14:paraId="0A4CBE8D" w14:textId="77777777" w:rsidTr="00C541C9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C989E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Produção de conteúdo inicial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79534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Marketing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3C162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EB01C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6DE0B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1047F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62DF7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E2E8E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</w:tr>
      <w:tr w:rsidR="009A15D4" w14:paraId="738EE66E" w14:textId="77777777" w:rsidTr="00C541C9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6ED35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Prospecção de </w:t>
            </w: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lastRenderedPageBreak/>
              <w:t>parceiros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6D6C1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lastRenderedPageBreak/>
              <w:t>Comercial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99568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5BB2E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AAC0E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74E7B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AA3C5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9834D" w14:textId="77777777" w:rsidR="009A15D4" w:rsidRDefault="009A15D4" w:rsidP="00C541C9"/>
        </w:tc>
      </w:tr>
      <w:tr w:rsidR="009A15D4" w14:paraId="2F662497" w14:textId="77777777" w:rsidTr="00C541C9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AF26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Lançamento público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28814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Toda a equipe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B2A40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0C1EE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716C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80B48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5BB32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B58B0" w14:textId="77777777" w:rsidR="009A15D4" w:rsidRDefault="009A15D4" w:rsidP="00C541C9"/>
        </w:tc>
      </w:tr>
      <w:tr w:rsidR="009A15D4" w14:paraId="1C57F754" w14:textId="77777777" w:rsidTr="00C541C9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687B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Campanha Google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Ads</w:t>
            </w:r>
            <w:proofErr w:type="spellEnd"/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1C05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Marketing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D88E0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8D218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09897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AC9B3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8A0A1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74110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</w:tr>
      <w:tr w:rsidR="009A15D4" w14:paraId="3032539F" w14:textId="77777777" w:rsidTr="00C541C9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8164C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Parcerias com influenciadores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C5812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Marketing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B8B1F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50345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B5432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9CBBF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A2019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E4462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</w:tr>
      <w:tr w:rsidR="009A15D4" w14:paraId="7B3DBF5E" w14:textId="77777777" w:rsidTr="00C541C9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EC385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E-mail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onboarding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ativo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F871A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Marketing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DCB8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64460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A064C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048E8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9C811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D2193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</w:tr>
      <w:tr w:rsidR="009A15D4" w14:paraId="00D4EEEE" w14:textId="77777777" w:rsidTr="00C541C9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3777B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Análise de KPIs e ajustes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B66C0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Toda a equipe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1AF03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3E913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12F5B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28B67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AC3FC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D8506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</w:tr>
      <w:tr w:rsidR="009A15D4" w14:paraId="33FFB588" w14:textId="77777777" w:rsidTr="00C541C9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ED956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Programa de indicação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4668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Produto + Marketing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EF7F0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A7C0C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5BDD0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FAC27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C3AF8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F1E06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</w:tr>
      <w:tr w:rsidR="009A15D4" w14:paraId="1E36B388" w14:textId="77777777" w:rsidTr="00C541C9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3E4B7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Atingir 1.000 usuários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A372C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Meta geral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33BAB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5012A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A6D44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EAEB5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129E7" w14:textId="77777777" w:rsidR="009A15D4" w:rsidRDefault="009A15D4" w:rsidP="00C541C9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135B8" w14:textId="77777777" w:rsidR="009A15D4" w:rsidRDefault="009A15D4" w:rsidP="00C541C9">
            <w:r>
              <w:rPr>
                <w:sz w:val="20"/>
                <w:szCs w:val="20"/>
              </w:rPr>
              <w:t>✅</w:t>
            </w:r>
          </w:p>
        </w:tc>
      </w:tr>
    </w:tbl>
    <w:p w14:paraId="06C78437" w14:textId="77777777" w:rsidR="009A15D4" w:rsidRDefault="009A15D4" w:rsidP="009A15D4">
      <w:pPr>
        <w:pStyle w:val="Standard"/>
      </w:pPr>
    </w:p>
    <w:p w14:paraId="1FC3F08D" w14:textId="0BC5E224" w:rsidR="009A15D4" w:rsidRPr="003E7D08" w:rsidRDefault="009A15D4" w:rsidP="00E04F64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95" w:name="_Toc230772086"/>
      <w:r w:rsidRPr="003E7D08">
        <w:rPr>
          <w:rFonts w:ascii="Arial" w:hAnsi="Arial" w:cs="Arial"/>
          <w:b/>
          <w:bCs/>
          <w:color w:val="auto"/>
          <w:sz w:val="28"/>
          <w:szCs w:val="28"/>
        </w:rPr>
        <w:t>INDICADORES DE DESEMPENHO (KPIs)</w:t>
      </w:r>
      <w:bookmarkEnd w:id="95"/>
    </w:p>
    <w:p w14:paraId="1F0862D3" w14:textId="77777777" w:rsidR="009A15D4" w:rsidRDefault="009A15D4" w:rsidP="009A15D4">
      <w:pPr>
        <w:pStyle w:val="Standard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A15D4" w14:paraId="7C9E1CA8" w14:textId="77777777" w:rsidTr="00C541C9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C9776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Categoria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B71F1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KPI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F0FDB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Meta (6 meses)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00E38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Ferramenta de Medição</w:t>
            </w:r>
          </w:p>
        </w:tc>
      </w:tr>
      <w:tr w:rsidR="009A15D4" w14:paraId="1C010F0D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E6093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Aquisição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BD7DF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Novos cadastros por mês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55225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200 usuários/mês no mês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CF788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Google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Analytics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/ Painel Petto</w:t>
            </w:r>
          </w:p>
        </w:tc>
      </w:tr>
      <w:tr w:rsidR="009A15D4" w14:paraId="5A496388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B2CC1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Aquisição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0C973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Custo de Aquisição de Usuário (CAC)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CF275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Menor que R$ 15 por usuário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E3664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Google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Ads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+ planilha de custos</w:t>
            </w:r>
          </w:p>
        </w:tc>
      </w:tr>
      <w:tr w:rsidR="009A15D4" w14:paraId="7C380F94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C4401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Engajamento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ADE8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Taxa de ativação do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trial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18B6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70% dos cadastrados ativam o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trial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EAEE3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Painel interno</w:t>
            </w:r>
          </w:p>
        </w:tc>
      </w:tr>
      <w:tr w:rsidR="009A15D4" w14:paraId="5955E250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AAE2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lastRenderedPageBreak/>
              <w:t>Engajamento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80514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Tempo médio de sessão no app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7B43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5+ minutos por sessão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9AE05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Google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Analytics</w:t>
            </w:r>
            <w:proofErr w:type="spellEnd"/>
          </w:p>
        </w:tc>
      </w:tr>
      <w:tr w:rsidR="009A15D4" w14:paraId="4DF3A73D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7F180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Conversão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89E8E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Taxa de conversão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free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→ premium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78C5E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20% ao final de 12 meses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0E9B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Painel interno</w:t>
            </w:r>
          </w:p>
        </w:tc>
      </w:tr>
      <w:tr w:rsidR="009A15D4" w14:paraId="79A38145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3B61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Receita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400A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MRR (Receita Recorrente Mensal)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BA0B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R$ 2.000 ao mês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25C16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Financeiro</w:t>
            </w:r>
          </w:p>
        </w:tc>
      </w:tr>
      <w:tr w:rsidR="009A15D4" w14:paraId="4FACF113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326A3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Retenção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DE45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Churn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Rate (cancelamentos)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E1FD2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Abaixo de 5% ao mês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78DF0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Painel interno</w:t>
            </w:r>
          </w:p>
        </w:tc>
      </w:tr>
      <w:tr w:rsidR="009A15D4" w14:paraId="1EA859A5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94B48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Social Media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9D9C7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Seguidores no Instagram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49237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2.000 ao mês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A298A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Instagram Insights</w:t>
            </w:r>
          </w:p>
        </w:tc>
      </w:tr>
      <w:tr w:rsidR="009A15D4" w14:paraId="427E45AA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3BF7F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Social Media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63996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Taxa de engajamento médio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C1027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Acima de 1% no Instagram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467C9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Instagram Insights /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mLabs</w:t>
            </w:r>
            <w:proofErr w:type="spellEnd"/>
          </w:p>
        </w:tc>
      </w:tr>
      <w:tr w:rsidR="009A15D4" w14:paraId="01F9E07F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354B7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E-mail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5AEA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Taxa de abertura de e-mails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ACD2F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Acima de 25%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E5B1A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Plataforma de e-mail marketing</w:t>
            </w:r>
          </w:p>
        </w:tc>
      </w:tr>
      <w:tr w:rsidR="009A15D4" w14:paraId="5B3E0949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618C3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NPS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0EC9F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Net Promoter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2834E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Acima de 50 ("zona de excelência")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3FE42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Pesquisa periódica aos usuários</w:t>
            </w:r>
          </w:p>
        </w:tc>
      </w:tr>
      <w:tr w:rsidR="009A15D4" w14:paraId="0B56E199" w14:textId="77777777" w:rsidTr="00C541C9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71127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Parcerias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A0AFE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Parceiros B2B ativos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475A2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5 parcerias ao mês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1AD01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Planilha CRM</w:t>
            </w:r>
          </w:p>
        </w:tc>
      </w:tr>
    </w:tbl>
    <w:p w14:paraId="578B83D3" w14:textId="77777777" w:rsidR="009A15D4" w:rsidRDefault="009A15D4" w:rsidP="009A15D4">
      <w:pPr>
        <w:pStyle w:val="Standard"/>
      </w:pPr>
    </w:p>
    <w:p w14:paraId="67FC2A38" w14:textId="77777777" w:rsidR="009A15D4" w:rsidRPr="009A15D4" w:rsidRDefault="009A15D4" w:rsidP="009A15D4">
      <w:pPr>
        <w:pStyle w:val="Standard"/>
      </w:pPr>
    </w:p>
    <w:p w14:paraId="76D88326" w14:textId="7FBACA93" w:rsidR="006B0F1C" w:rsidRDefault="006B0F1C" w:rsidP="00E04F64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96" w:name="_Toc230069424"/>
      <w:bookmarkStart w:id="97" w:name="_Toc230772087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Modelo Mental Final – Plano de Marketing Digital</w:t>
      </w:r>
      <w:bookmarkEnd w:id="96"/>
      <w:bookmarkEnd w:id="97"/>
    </w:p>
    <w:p w14:paraId="2313C41E" w14:textId="77777777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O Modelo Mental Final do Petto integra, de forma sistêmica, todas as estratégias, ferramentas e etapas do plano de marketing digital. O diagrama mental pode ser resumido em cinco pilares interdependentes: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A15D4" w:rsidRPr="009A15D4" w14:paraId="39B287B6" w14:textId="77777777" w:rsidTr="00C541C9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ED552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Pilar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A6C5A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Componentes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B9010" w14:textId="77777777" w:rsidR="009A15D4" w:rsidRPr="003E7D08" w:rsidRDefault="009A15D4" w:rsidP="003E7D08">
            <w:pPr>
              <w:pStyle w:val="Legenda"/>
              <w:keepNext/>
              <w:spacing w:before="0" w:after="0"/>
              <w:jc w:val="center"/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3E7D08">
              <w:rPr>
                <w:rFonts w:ascii="Arial" w:hAnsi="Arial"/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Resultado Esperado</w:t>
            </w:r>
          </w:p>
        </w:tc>
      </w:tr>
      <w:tr w:rsidR="009A15D4" w:rsidRPr="009A15D4" w14:paraId="44AE99ED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D190D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MARCA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6C996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Identidade visual, slogan, posicionamento, tom de voz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04C5E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Reconhecimento e confiança do público-alvo</w:t>
            </w:r>
          </w:p>
        </w:tc>
      </w:tr>
      <w:tr w:rsidR="009A15D4" w:rsidRPr="009A15D4" w14:paraId="7426BDC0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3E286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ATRAÇÃO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62F2F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Redes sociais, SEO, Google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Ads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, </w:t>
            </w: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lastRenderedPageBreak/>
              <w:t>influenciadores, parcerias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CE555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lastRenderedPageBreak/>
              <w:t xml:space="preserve">Crescimento contínuo da </w:t>
            </w: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lastRenderedPageBreak/>
              <w:t>base de usuários</w:t>
            </w:r>
          </w:p>
        </w:tc>
      </w:tr>
      <w:tr w:rsidR="009A15D4" w:rsidRPr="009A15D4" w14:paraId="1E0EE9BC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A60B8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lastRenderedPageBreak/>
              <w:t>CONVERSÃO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D30F5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Trial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gratuito, comunicação de valor, e-mail marketing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C1718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20% dos usuários gratuitos migram para premium</w:t>
            </w:r>
          </w:p>
        </w:tc>
      </w:tr>
      <w:tr w:rsidR="009A15D4" w:rsidRPr="009A15D4" w14:paraId="40074C77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98812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RETENÇÃO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5EBE8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Lembretes automáticos, conteúdo educativo, NPS, suporte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82D86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Baixo </w:t>
            </w:r>
            <w:proofErr w:type="spellStart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churn</w:t>
            </w:r>
            <w:proofErr w:type="spellEnd"/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 xml:space="preserve"> e alta satisfação dos usuários</w:t>
            </w:r>
          </w:p>
        </w:tc>
      </w:tr>
      <w:tr w:rsidR="009A15D4" w:rsidRPr="009A15D4" w14:paraId="34A69B81" w14:textId="77777777" w:rsidTr="00C541C9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D4273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ESCALA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B3215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Expansão de parcerias, novos recursos, expansão geográfica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D36A8" w14:textId="77777777" w:rsidR="009A15D4" w:rsidRPr="003E7D08" w:rsidRDefault="009A15D4" w:rsidP="003E7D08">
            <w:pPr>
              <w:spacing w:before="80" w:after="100"/>
              <w:jc w:val="both"/>
              <w:rPr>
                <w:rFonts w:ascii="Arial" w:eastAsia="Calibri" w:hAnsi="Arial" w:cs="Arial"/>
                <w:kern w:val="0"/>
                <w:sz w:val="24"/>
                <w:szCs w:val="24"/>
              </w:rPr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Consolidação como referência nacional em saúde pet digital</w:t>
            </w:r>
          </w:p>
        </w:tc>
      </w:tr>
    </w:tbl>
    <w:p w14:paraId="44EF4600" w14:textId="77777777" w:rsidR="009A15D4" w:rsidRDefault="009A15D4" w:rsidP="009A15D4">
      <w:pPr>
        <w:spacing w:before="80" w:after="100"/>
        <w:jc w:val="both"/>
      </w:pPr>
    </w:p>
    <w:p w14:paraId="51711BC0" w14:textId="77777777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A interação entre esses pilares cria um ciclo virtuoso: uma marca forte atrai mais usuários, que bem convertidos geram receita, que viabiliza melhorias no produto, que aumenta a retenção, que gera mais indicações e reforça a marca. Esse ciclo é o coração do crescimento sustentável do Petto.</w:t>
      </w:r>
    </w:p>
    <w:p w14:paraId="7445567C" w14:textId="77777777" w:rsidR="009A15D4" w:rsidRPr="009A15D4" w:rsidRDefault="009A15D4" w:rsidP="009A15D4">
      <w:pPr>
        <w:pStyle w:val="Standard"/>
      </w:pPr>
    </w:p>
    <w:p w14:paraId="6C15C547" w14:textId="387B255D" w:rsidR="006B0F1C" w:rsidRDefault="006B0F1C" w:rsidP="00E04F64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98" w:name="_Toc230069425"/>
      <w:bookmarkStart w:id="99" w:name="_Toc230772088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Considerações Finais</w:t>
      </w:r>
      <w:bookmarkEnd w:id="98"/>
      <w:bookmarkEnd w:id="99"/>
      <w:r w:rsidRPr="006B0F1C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0E2EF19C" w14:textId="77777777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>O desenvolvimento do Petto evidencia como a tecnologia pode ser aplicada de forma prática, acessível e impactante para resolver problemas reais do cotidiano dos tutores de pets. Em um mercado que movimenta mais de R$ 77 bilhões por ano no Brasil e cresce consistentemente há mais de uma década, a digitalização da saúde pet representa uma fronteira ainda largamente inexplorada.</w:t>
      </w:r>
    </w:p>
    <w:p w14:paraId="39F7977C" w14:textId="77777777" w:rsidR="009A15D4" w:rsidRPr="003E7D08" w:rsidRDefault="009A15D4" w:rsidP="003E7D08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</w:p>
    <w:p w14:paraId="6A7B3128" w14:textId="7357D33C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A pesquisa de público-alvo revelou um dado extraordinariamente promissor: 93,8% dos tutores nunca utilizaram qualquer aplicativo para gerir a saúde dos seus animais, enquanto 93,8% consideram a carteira digital de vacinação uma solução útil. Essa aparente contradição é, na verdade, a maior oportunidade do Petto: existe demanda latente, o mercado está pronto, e falta apenas uma solução </w:t>
      </w:r>
      <w:r w:rsidR="00122B95" w:rsidRPr="003E7D08">
        <w:rPr>
          <w:rFonts w:ascii="Arial" w:eastAsia="Calibri" w:hAnsi="Arial" w:cs="Arial"/>
          <w:kern w:val="0"/>
          <w:sz w:val="24"/>
          <w:szCs w:val="24"/>
        </w:rPr>
        <w:t>bem-posicionada</w:t>
      </w:r>
      <w:r w:rsidRPr="003E7D08">
        <w:rPr>
          <w:rFonts w:ascii="Arial" w:eastAsia="Calibri" w:hAnsi="Arial" w:cs="Arial"/>
          <w:kern w:val="0"/>
          <w:sz w:val="24"/>
          <w:szCs w:val="24"/>
        </w:rPr>
        <w:t>, acessível e fácil de usar.</w:t>
      </w:r>
    </w:p>
    <w:p w14:paraId="1319C5D1" w14:textId="77777777" w:rsidR="009A15D4" w:rsidRPr="003E7D08" w:rsidRDefault="009A15D4" w:rsidP="003E7D08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</w:p>
    <w:p w14:paraId="5EC6A72F" w14:textId="77777777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O plano de marketing digital aqui apresentado estrutura essa oportunidade de forma estratégica, combinando ferramentas digitais modernas — redes sociais, SEO, e-mail marketing, parcerias — com um modelo de negócio </w:t>
      </w:r>
      <w:proofErr w:type="spellStart"/>
      <w:r w:rsidRPr="003E7D08">
        <w:rPr>
          <w:rFonts w:ascii="Arial" w:eastAsia="Calibri" w:hAnsi="Arial" w:cs="Arial"/>
          <w:kern w:val="0"/>
          <w:sz w:val="24"/>
          <w:szCs w:val="24"/>
        </w:rPr>
        <w:t>freemium</w:t>
      </w:r>
      <w:proofErr w:type="spellEnd"/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 que reduz as barreiras de entrada e maximiza o potencial de conversão. A escolha pelo formato PWA posiciona o Petto na vanguarda tecnológica do setor, eliminando a fricção do download e tornando a solução acessível a qualquer tutor com um smartphone e conexão à internet.</w:t>
      </w:r>
    </w:p>
    <w:p w14:paraId="0608A220" w14:textId="77777777" w:rsidR="009A15D4" w:rsidRPr="003E7D08" w:rsidRDefault="009A15D4" w:rsidP="003E7D08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</w:p>
    <w:p w14:paraId="14405642" w14:textId="77777777" w:rsidR="009A15D4" w:rsidRPr="003E7D08" w:rsidRDefault="009A15D4" w:rsidP="009A15D4">
      <w:pPr>
        <w:spacing w:before="80" w:after="100"/>
        <w:jc w:val="both"/>
        <w:rPr>
          <w:rFonts w:ascii="Arial" w:eastAsia="Calibri" w:hAnsi="Arial" w:cs="Arial"/>
          <w:kern w:val="0"/>
          <w:sz w:val="24"/>
          <w:szCs w:val="24"/>
        </w:rPr>
      </w:pPr>
      <w:r w:rsidRPr="003E7D08">
        <w:rPr>
          <w:rFonts w:ascii="Arial" w:eastAsia="Calibri" w:hAnsi="Arial" w:cs="Arial"/>
          <w:kern w:val="0"/>
          <w:sz w:val="24"/>
          <w:szCs w:val="24"/>
        </w:rPr>
        <w:t xml:space="preserve">O mercado pet continuará crescendo em 2026 e além. As tendências de humanização dos pets, medicina preventiva, digitalização dos serviços e </w:t>
      </w:r>
      <w:r w:rsidRPr="003E7D08">
        <w:rPr>
          <w:rFonts w:ascii="Arial" w:eastAsia="Calibri" w:hAnsi="Arial" w:cs="Arial"/>
          <w:kern w:val="0"/>
          <w:sz w:val="24"/>
          <w:szCs w:val="24"/>
        </w:rPr>
        <w:lastRenderedPageBreak/>
        <w:t>crescimento do e-commerce pet apontam para um cenário cada vez mais favorável para plataformas como o Petto. A janela de oportunidade está aberta — e o presente plano de marketing digital é o mapa para navegar por ela com estratégia, dados e propósito.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15D4" w14:paraId="28860246" w14:textId="77777777" w:rsidTr="00C541C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93BE33" w14:textId="77777777" w:rsidR="009A15D4" w:rsidRPr="003E7D08" w:rsidRDefault="009A15D4" w:rsidP="00C541C9">
            <w:pPr>
              <w:spacing w:before="40" w:after="60"/>
              <w:rPr>
                <w:rFonts w:ascii="Segoe UI Emoji" w:eastAsia="Calibri" w:hAnsi="Segoe UI Emoji" w:cs="Segoe UI Emoji"/>
                <w:kern w:val="0"/>
                <w:sz w:val="24"/>
                <w:szCs w:val="24"/>
              </w:rPr>
            </w:pPr>
            <w:r w:rsidRPr="003E7D08">
              <w:rPr>
                <w:rFonts w:ascii="Segoe UI Emoji" w:eastAsia="Calibri" w:hAnsi="Segoe UI Emoji" w:cs="Segoe UI Emoji"/>
                <w:kern w:val="0"/>
                <w:sz w:val="24"/>
                <w:szCs w:val="24"/>
              </w:rPr>
              <w:t>📌 Conclusão</w:t>
            </w:r>
          </w:p>
          <w:p w14:paraId="34F4A5B6" w14:textId="77777777" w:rsidR="009A15D4" w:rsidRDefault="009A15D4" w:rsidP="003E7D08">
            <w:pPr>
              <w:widowControl/>
              <w:suppressAutoHyphens w:val="0"/>
              <w:autoSpaceDN/>
              <w:textAlignment w:val="auto"/>
            </w:pPr>
            <w:r w:rsidRPr="003E7D08">
              <w:rPr>
                <w:rFonts w:ascii="Arial" w:eastAsia="Calibri" w:hAnsi="Arial" w:cs="Arial"/>
                <w:kern w:val="0"/>
                <w:sz w:val="24"/>
                <w:szCs w:val="24"/>
              </w:rPr>
              <w:t>O Petto não é apenas um aplicativo — é um ecossistema de cuidado, uma ponte entre tutores e profissionais veterinários, e uma plataforma de confiança na jornada de saúde dos pets. Com o plano de marketing digital bem executado, o projeto tem tudo para se tornar referência nacional no segmento, impactando positivamente a vida de milhões de animais e seus tutores.</w:t>
            </w:r>
          </w:p>
        </w:tc>
      </w:tr>
    </w:tbl>
    <w:p w14:paraId="3873A72D" w14:textId="77777777" w:rsidR="009A15D4" w:rsidRDefault="009A15D4" w:rsidP="009A15D4">
      <w:pPr>
        <w:pStyle w:val="Standard"/>
      </w:pPr>
    </w:p>
    <w:p w14:paraId="0D298DDF" w14:textId="77777777" w:rsidR="009A15D4" w:rsidRDefault="009A15D4" w:rsidP="009A15D4">
      <w:pPr>
        <w:pStyle w:val="Standard"/>
      </w:pPr>
    </w:p>
    <w:p w14:paraId="3B7183C8" w14:textId="77777777" w:rsidR="009A15D4" w:rsidRPr="009A15D4" w:rsidRDefault="009A15D4" w:rsidP="009A15D4">
      <w:pPr>
        <w:pStyle w:val="Standard"/>
      </w:pPr>
    </w:p>
    <w:p w14:paraId="7B5842AC" w14:textId="1FD60D96" w:rsidR="006B0F1C" w:rsidRPr="006B0F1C" w:rsidRDefault="006B0F1C" w:rsidP="00E04F64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00" w:name="_Toc230069426"/>
      <w:bookmarkStart w:id="101" w:name="_Toc230772089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Referencias</w:t>
      </w:r>
      <w:bookmarkEnd w:id="100"/>
      <w:bookmarkEnd w:id="101"/>
    </w:p>
    <w:p w14:paraId="41BC8667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ABINPET — Associação Brasileira da Indústria de Produtos para Animais de Estimação. Informações Gerais do Setor Pet no Brasil. Disponível em: https://abinpet.org.br/informacoes-gerais-do-setor/. Acesso em: 18 mai. 2026.</w:t>
      </w:r>
    </w:p>
    <w:p w14:paraId="787CED37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6BA541FA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INSTITUTO PET BRASIL. Dados do Mercado Pet Brasileiro 2024-2025. São Paulo: IPB, 2025.</w:t>
      </w:r>
    </w:p>
    <w:p w14:paraId="3DE0FC59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7B3DA4CA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O PRESENTE PET. Mercado pet deve faturar R$ 77,2 bi em 2025. Disponível em: https://opresentepet.com.br. Acesso em: 18 mai. 2026.</w:t>
      </w:r>
    </w:p>
    <w:p w14:paraId="06E7DE02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083CB9B0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GOVERNO FEDERAL — CÂMARA SETORIAL DE ANIMAIS DE ESTIMAÇÃO. Release Projeção Setor Pet 1º Trimestre 2025. Disponível em: https://www.gov.br/agricultura. Acesso em: 18 mai. 2026.</w:t>
      </w:r>
    </w:p>
    <w:p w14:paraId="1CAC48F1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1876FB47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SEBRAE. Tendências do Mercado Pet no Brasil. Disponível em: https://www.sebrae.com.br. Acesso em: 18 mai. 2026.</w:t>
      </w:r>
    </w:p>
    <w:p w14:paraId="27928F56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3C91A717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5627AA">
        <w:rPr>
          <w:rFonts w:ascii="Arial" w:hAnsi="Arial" w:cs="Arial"/>
          <w:sz w:val="24"/>
          <w:szCs w:val="24"/>
          <w:lang w:val="en-CA"/>
        </w:rPr>
        <w:t xml:space="preserve">WE ARE SOCIAL / MELTWATER. Digital 2025: Brazil Report. </w:t>
      </w:r>
      <w:r w:rsidRPr="009A15D4">
        <w:rPr>
          <w:rFonts w:ascii="Arial" w:hAnsi="Arial" w:cs="Arial"/>
          <w:sz w:val="24"/>
          <w:szCs w:val="24"/>
        </w:rPr>
        <w:t>São Paulo, 2025.</w:t>
      </w:r>
    </w:p>
    <w:p w14:paraId="3AC3F6D2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0AE0AB7C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lastRenderedPageBreak/>
        <w:t>SOCIAL INSIDER. Social Media Benchmarks Report 2025. Disponível em: https://www.socialinsider.io. Acesso em: 18 mai. 2026.</w:t>
      </w:r>
    </w:p>
    <w:p w14:paraId="681F7BAD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1AD88E91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MLABS. Marketing nas Redes Sociais: Guia Completo 2025. Disponível em: https://www.mlabs.com.br. Acesso em: 18 mai. 2026.</w:t>
      </w:r>
    </w:p>
    <w:p w14:paraId="00E207AD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7A4D37C2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ORGÂNICA DIGITAL. 31 Maiores Tendências de Marketing Digital para 2026. Disponível em: https://www.organicadigital.com. Acesso em: 18 mai. 2026.</w:t>
      </w:r>
    </w:p>
    <w:p w14:paraId="7F610B5B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48FD8D6E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VETLINE BRASIL. Tendências do Mercado Pet em 2025. Disponível em: https://vetlinebrasil.com.br. Acesso em: 18 mai. 2026.</w:t>
      </w:r>
    </w:p>
    <w:p w14:paraId="42279A0A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044D4CC0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INTEGRARE. PWA: O Que é Progressive Web App, Vantagens e Quando Usar. Disponível em: https://aintegrare.com.br. Acesso em: 18 mai. 2026.</w:t>
      </w:r>
    </w:p>
    <w:p w14:paraId="2486106F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46312C05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KOTLER, Philip; KELLER, Kevin Lane. Administração de Marketing. 15. ed. São Paulo: Pearson, 2018.</w:t>
      </w:r>
    </w:p>
    <w:p w14:paraId="67729069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311AE8C2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 xml:space="preserve">TORRES, Cláudio. A Bíblia do Marketing Digital. São Paulo: </w:t>
      </w:r>
      <w:proofErr w:type="spellStart"/>
      <w:r w:rsidRPr="009A15D4">
        <w:rPr>
          <w:rFonts w:ascii="Arial" w:hAnsi="Arial" w:cs="Arial"/>
          <w:sz w:val="24"/>
          <w:szCs w:val="24"/>
        </w:rPr>
        <w:t>Novatec</w:t>
      </w:r>
      <w:proofErr w:type="spellEnd"/>
      <w:r w:rsidRPr="009A15D4">
        <w:rPr>
          <w:rFonts w:ascii="Arial" w:hAnsi="Arial" w:cs="Arial"/>
          <w:sz w:val="24"/>
          <w:szCs w:val="24"/>
        </w:rPr>
        <w:t>, 2018.</w:t>
      </w:r>
    </w:p>
    <w:p w14:paraId="7060216E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32EF79B0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GG CONTABILIDADE. Crescimento Mercado Pet em 2026: Como lucrar no setor. Disponível em: https://ggcontabilidade.com. Acesso em: 18 mai. 2026.</w:t>
      </w:r>
    </w:p>
    <w:p w14:paraId="281C312D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5C9755D3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SISPET. Mercado Pet 2025: 5 tendências para ficar de olho. Disponível em: https://sispet.com.br. Acesso em: 18 mai. 2026.</w:t>
      </w:r>
    </w:p>
    <w:p w14:paraId="34C46E9F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6ED4A3F9" w14:textId="77777777" w:rsidR="009A15D4" w:rsidRPr="009A15D4" w:rsidRDefault="009A15D4" w:rsidP="009A15D4">
      <w:pPr>
        <w:pStyle w:val="Textbody"/>
        <w:spacing w:after="200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t>MUNDO DO MARKETING. 26 Tendências de Marketing no Instagram para 2026. Disponível em: https://mundodomarketing.com.br. Acesso em: 18 mai. 2026.</w:t>
      </w:r>
    </w:p>
    <w:p w14:paraId="6EA37BF8" w14:textId="77777777" w:rsidR="009A15D4" w:rsidRPr="009A15D4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2DFAE89B" w14:textId="10D7C452" w:rsidR="006B0F1C" w:rsidRPr="006B0F1C" w:rsidRDefault="009A15D4" w:rsidP="009A15D4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 w:rsidRPr="009A15D4">
        <w:rPr>
          <w:rFonts w:ascii="Arial" w:hAnsi="Arial" w:cs="Arial"/>
          <w:sz w:val="24"/>
          <w:szCs w:val="24"/>
        </w:rPr>
        <w:lastRenderedPageBreak/>
        <w:t xml:space="preserve">ECOMMERCE BRASIL. Métricas de Redes Sociais para </w:t>
      </w:r>
      <w:proofErr w:type="spellStart"/>
      <w:r w:rsidRPr="009A15D4">
        <w:rPr>
          <w:rFonts w:ascii="Arial" w:hAnsi="Arial" w:cs="Arial"/>
          <w:sz w:val="24"/>
          <w:szCs w:val="24"/>
        </w:rPr>
        <w:t>e-commerces</w:t>
      </w:r>
      <w:proofErr w:type="spellEnd"/>
      <w:r w:rsidRPr="009A15D4">
        <w:rPr>
          <w:rFonts w:ascii="Arial" w:hAnsi="Arial" w:cs="Arial"/>
          <w:sz w:val="24"/>
          <w:szCs w:val="24"/>
        </w:rPr>
        <w:t xml:space="preserve"> em 2025. Disponível em: https://www.ecommercebrasil.com.br. Acesso em: 18 mai. 2026.</w:t>
      </w:r>
    </w:p>
    <w:sectPr w:rsidR="006B0F1C" w:rsidRPr="006B0F1C" w:rsidSect="00E2570F">
      <w:type w:val="continuous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8F04" w14:textId="77777777" w:rsidR="003E569A" w:rsidRDefault="003E569A">
      <w:r>
        <w:separator/>
      </w:r>
    </w:p>
  </w:endnote>
  <w:endnote w:type="continuationSeparator" w:id="0">
    <w:p w14:paraId="51F33C03" w14:textId="77777777" w:rsidR="003E569A" w:rsidRDefault="003E5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D2EF4" w14:textId="77777777" w:rsidR="003E569A" w:rsidRDefault="003E569A">
      <w:r>
        <w:rPr>
          <w:color w:val="000000"/>
        </w:rPr>
        <w:separator/>
      </w:r>
    </w:p>
  </w:footnote>
  <w:footnote w:type="continuationSeparator" w:id="0">
    <w:p w14:paraId="120CB7D7" w14:textId="77777777" w:rsidR="003E569A" w:rsidRDefault="003E5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5A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6210E1"/>
    <w:multiLevelType w:val="multilevel"/>
    <w:tmpl w:val="7E7496E0"/>
    <w:styleLink w:val="WWNum5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16E3403A"/>
    <w:multiLevelType w:val="multilevel"/>
    <w:tmpl w:val="62F27C92"/>
    <w:styleLink w:val="Sem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9602848"/>
    <w:multiLevelType w:val="multilevel"/>
    <w:tmpl w:val="6D76A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997669D"/>
    <w:multiLevelType w:val="multilevel"/>
    <w:tmpl w:val="9FAAA8D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1FE134A2"/>
    <w:multiLevelType w:val="multilevel"/>
    <w:tmpl w:val="6D76A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03F37F6"/>
    <w:multiLevelType w:val="multilevel"/>
    <w:tmpl w:val="12F48ACC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8037B"/>
    <w:multiLevelType w:val="hybridMultilevel"/>
    <w:tmpl w:val="44140D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B4BFA"/>
    <w:multiLevelType w:val="multilevel"/>
    <w:tmpl w:val="F9F601D6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28755DE7"/>
    <w:multiLevelType w:val="multilevel"/>
    <w:tmpl w:val="6D76A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F0F1893"/>
    <w:multiLevelType w:val="multilevel"/>
    <w:tmpl w:val="DD1C0A1E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1" w15:restartNumberingAfterBreak="0">
    <w:nsid w:val="38AB2A58"/>
    <w:multiLevelType w:val="multilevel"/>
    <w:tmpl w:val="98A682F0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5F568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F752D4"/>
    <w:multiLevelType w:val="multilevel"/>
    <w:tmpl w:val="B8F2A2E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578D784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F50DC2"/>
    <w:multiLevelType w:val="hybridMultilevel"/>
    <w:tmpl w:val="DC2877BE"/>
    <w:lvl w:ilvl="0" w:tplc="1E3C6DC0">
      <w:start w:val="1"/>
      <w:numFmt w:val="bullet"/>
      <w:lvlText w:val="•"/>
      <w:lvlJc w:val="left"/>
      <w:pPr>
        <w:ind w:left="720" w:hanging="360"/>
      </w:pPr>
    </w:lvl>
    <w:lvl w:ilvl="1" w:tplc="FB78EC70">
      <w:numFmt w:val="decimal"/>
      <w:lvlText w:val=""/>
      <w:lvlJc w:val="left"/>
    </w:lvl>
    <w:lvl w:ilvl="2" w:tplc="1C4625DA">
      <w:numFmt w:val="decimal"/>
      <w:lvlText w:val=""/>
      <w:lvlJc w:val="left"/>
    </w:lvl>
    <w:lvl w:ilvl="3" w:tplc="7D629854">
      <w:numFmt w:val="decimal"/>
      <w:lvlText w:val=""/>
      <w:lvlJc w:val="left"/>
    </w:lvl>
    <w:lvl w:ilvl="4" w:tplc="3BA8EC94">
      <w:numFmt w:val="decimal"/>
      <w:lvlText w:val=""/>
      <w:lvlJc w:val="left"/>
    </w:lvl>
    <w:lvl w:ilvl="5" w:tplc="A6909248">
      <w:numFmt w:val="decimal"/>
      <w:lvlText w:val=""/>
      <w:lvlJc w:val="left"/>
    </w:lvl>
    <w:lvl w:ilvl="6" w:tplc="5F8AABC6">
      <w:numFmt w:val="decimal"/>
      <w:lvlText w:val=""/>
      <w:lvlJc w:val="left"/>
    </w:lvl>
    <w:lvl w:ilvl="7" w:tplc="391EB26E">
      <w:numFmt w:val="decimal"/>
      <w:lvlText w:val=""/>
      <w:lvlJc w:val="left"/>
    </w:lvl>
    <w:lvl w:ilvl="8" w:tplc="CA628EEE">
      <w:numFmt w:val="decimal"/>
      <w:lvlText w:val=""/>
      <w:lvlJc w:val="left"/>
    </w:lvl>
  </w:abstractNum>
  <w:abstractNum w:abstractNumId="16" w15:restartNumberingAfterBreak="0">
    <w:nsid w:val="6FD337C0"/>
    <w:multiLevelType w:val="hybridMultilevel"/>
    <w:tmpl w:val="30B63E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8D19BA"/>
    <w:multiLevelType w:val="multilevel"/>
    <w:tmpl w:val="6D76A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7EDB7E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8297136">
    <w:abstractNumId w:val="2"/>
  </w:num>
  <w:num w:numId="2" w16cid:durableId="320430418">
    <w:abstractNumId w:val="8"/>
  </w:num>
  <w:num w:numId="3" w16cid:durableId="1094282571">
    <w:abstractNumId w:val="6"/>
  </w:num>
  <w:num w:numId="4" w16cid:durableId="1350571121">
    <w:abstractNumId w:val="11"/>
  </w:num>
  <w:num w:numId="5" w16cid:durableId="1283655053">
    <w:abstractNumId w:val="10"/>
  </w:num>
  <w:num w:numId="6" w16cid:durableId="1540317942">
    <w:abstractNumId w:val="1"/>
  </w:num>
  <w:num w:numId="7" w16cid:durableId="572089365">
    <w:abstractNumId w:val="8"/>
    <w:lvlOverride w:ilvl="0">
      <w:startOverride w:val="1"/>
    </w:lvlOverride>
  </w:num>
  <w:num w:numId="8" w16cid:durableId="764113641">
    <w:abstractNumId w:val="11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="Arial" w:hAnsi="Arial" w:cs="Arial" w:hint="default"/>
        </w:rPr>
      </w:lvl>
    </w:lvlOverride>
  </w:num>
  <w:num w:numId="9" w16cid:durableId="962347016">
    <w:abstractNumId w:val="4"/>
  </w:num>
  <w:num w:numId="10" w16cid:durableId="2037343855">
    <w:abstractNumId w:val="13"/>
  </w:num>
  <w:num w:numId="11" w16cid:durableId="749077802">
    <w:abstractNumId w:val="0"/>
  </w:num>
  <w:num w:numId="12" w16cid:durableId="1076130181">
    <w:abstractNumId w:val="5"/>
  </w:num>
  <w:num w:numId="13" w16cid:durableId="1071661867">
    <w:abstractNumId w:val="9"/>
  </w:num>
  <w:num w:numId="14" w16cid:durableId="2139101338">
    <w:abstractNumId w:val="3"/>
  </w:num>
  <w:num w:numId="15" w16cid:durableId="822311596">
    <w:abstractNumId w:val="15"/>
    <w:lvlOverride w:ilvl="0">
      <w:startOverride w:val="1"/>
    </w:lvlOverride>
  </w:num>
  <w:num w:numId="16" w16cid:durableId="916670923">
    <w:abstractNumId w:val="17"/>
  </w:num>
  <w:num w:numId="17" w16cid:durableId="2080403927">
    <w:abstractNumId w:val="7"/>
  </w:num>
  <w:num w:numId="18" w16cid:durableId="1865744753">
    <w:abstractNumId w:val="16"/>
  </w:num>
  <w:num w:numId="19" w16cid:durableId="1186796482">
    <w:abstractNumId w:val="12"/>
  </w:num>
  <w:num w:numId="20" w16cid:durableId="1382903493">
    <w:abstractNumId w:val="14"/>
  </w:num>
  <w:num w:numId="21" w16cid:durableId="13575848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178"/>
    <w:rsid w:val="00031CB0"/>
    <w:rsid w:val="000877B1"/>
    <w:rsid w:val="000931AD"/>
    <w:rsid w:val="000B72B5"/>
    <w:rsid w:val="000C1B8F"/>
    <w:rsid w:val="00102DBD"/>
    <w:rsid w:val="0010687B"/>
    <w:rsid w:val="00122B95"/>
    <w:rsid w:val="0013793F"/>
    <w:rsid w:val="00144551"/>
    <w:rsid w:val="00151AC1"/>
    <w:rsid w:val="00151D52"/>
    <w:rsid w:val="001617FE"/>
    <w:rsid w:val="00174D35"/>
    <w:rsid w:val="00184AC8"/>
    <w:rsid w:val="001963F9"/>
    <w:rsid w:val="001E0980"/>
    <w:rsid w:val="00207EF3"/>
    <w:rsid w:val="00224BDB"/>
    <w:rsid w:val="002707F3"/>
    <w:rsid w:val="002A0692"/>
    <w:rsid w:val="002B66F2"/>
    <w:rsid w:val="002D19A7"/>
    <w:rsid w:val="002F4143"/>
    <w:rsid w:val="00392E10"/>
    <w:rsid w:val="00393C01"/>
    <w:rsid w:val="003A09E1"/>
    <w:rsid w:val="003E569A"/>
    <w:rsid w:val="003E7D08"/>
    <w:rsid w:val="0040177D"/>
    <w:rsid w:val="00404C5B"/>
    <w:rsid w:val="004431FA"/>
    <w:rsid w:val="00455E06"/>
    <w:rsid w:val="00473B92"/>
    <w:rsid w:val="00490F35"/>
    <w:rsid w:val="004F389C"/>
    <w:rsid w:val="00534FF9"/>
    <w:rsid w:val="00554B9C"/>
    <w:rsid w:val="005627AA"/>
    <w:rsid w:val="00575DF2"/>
    <w:rsid w:val="005825C1"/>
    <w:rsid w:val="005A2B44"/>
    <w:rsid w:val="005F4964"/>
    <w:rsid w:val="006005D7"/>
    <w:rsid w:val="0062093F"/>
    <w:rsid w:val="00643052"/>
    <w:rsid w:val="00645152"/>
    <w:rsid w:val="006525D1"/>
    <w:rsid w:val="00666DBB"/>
    <w:rsid w:val="0067170F"/>
    <w:rsid w:val="00682114"/>
    <w:rsid w:val="006A429D"/>
    <w:rsid w:val="006B0F1C"/>
    <w:rsid w:val="006D4849"/>
    <w:rsid w:val="006F4107"/>
    <w:rsid w:val="006F4DF8"/>
    <w:rsid w:val="007503D6"/>
    <w:rsid w:val="00757353"/>
    <w:rsid w:val="00782F7C"/>
    <w:rsid w:val="007911B0"/>
    <w:rsid w:val="007A3864"/>
    <w:rsid w:val="007E30E2"/>
    <w:rsid w:val="00803F42"/>
    <w:rsid w:val="008101F1"/>
    <w:rsid w:val="00811B15"/>
    <w:rsid w:val="008434E9"/>
    <w:rsid w:val="00873B98"/>
    <w:rsid w:val="008B2EA9"/>
    <w:rsid w:val="008B56B7"/>
    <w:rsid w:val="008C178D"/>
    <w:rsid w:val="00912BC7"/>
    <w:rsid w:val="00954E82"/>
    <w:rsid w:val="009A15D4"/>
    <w:rsid w:val="009A27AB"/>
    <w:rsid w:val="009A6B30"/>
    <w:rsid w:val="009C3B75"/>
    <w:rsid w:val="009E2326"/>
    <w:rsid w:val="00A0405B"/>
    <w:rsid w:val="00A8734A"/>
    <w:rsid w:val="00AA1284"/>
    <w:rsid w:val="00AB18FB"/>
    <w:rsid w:val="00B0194B"/>
    <w:rsid w:val="00B26569"/>
    <w:rsid w:val="00B3315C"/>
    <w:rsid w:val="00B36B40"/>
    <w:rsid w:val="00B82722"/>
    <w:rsid w:val="00BE6836"/>
    <w:rsid w:val="00C64D9D"/>
    <w:rsid w:val="00C76DBB"/>
    <w:rsid w:val="00C918E8"/>
    <w:rsid w:val="00CC5371"/>
    <w:rsid w:val="00CE447D"/>
    <w:rsid w:val="00CF2589"/>
    <w:rsid w:val="00D36C9A"/>
    <w:rsid w:val="00D40CED"/>
    <w:rsid w:val="00D43EE5"/>
    <w:rsid w:val="00D46CEF"/>
    <w:rsid w:val="00D60A5D"/>
    <w:rsid w:val="00D72178"/>
    <w:rsid w:val="00D75054"/>
    <w:rsid w:val="00DA14A6"/>
    <w:rsid w:val="00DF091F"/>
    <w:rsid w:val="00E04F64"/>
    <w:rsid w:val="00E2570F"/>
    <w:rsid w:val="00E27B95"/>
    <w:rsid w:val="00E33BFE"/>
    <w:rsid w:val="00E40EF4"/>
    <w:rsid w:val="00E62000"/>
    <w:rsid w:val="00E77DBD"/>
    <w:rsid w:val="00E86887"/>
    <w:rsid w:val="00EA1C19"/>
    <w:rsid w:val="00EE6890"/>
    <w:rsid w:val="00F4760E"/>
    <w:rsid w:val="00F9709D"/>
    <w:rsid w:val="00FA0428"/>
    <w:rsid w:val="00FC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D1E33"/>
  <w15:docId w15:val="{847A5F5C-07A7-4ECB-8699-F52729B6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F"/>
        <w:kern w:val="3"/>
        <w:sz w:val="22"/>
        <w:szCs w:val="22"/>
        <w:lang w:val="pt-BR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864"/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360" w:after="80" w:line="259" w:lineRule="auto"/>
      <w:outlineLvl w:val="0"/>
    </w:pPr>
    <w:rPr>
      <w:rFonts w:ascii="Aptos Display" w:eastAsia="F" w:hAnsi="Aptos Display" w:cs="F"/>
      <w:color w:val="0F4761"/>
      <w:kern w:val="3"/>
      <w:sz w:val="40"/>
      <w:szCs w:val="40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keepLines/>
      <w:spacing w:before="160" w:after="80" w:line="259" w:lineRule="auto"/>
      <w:outlineLvl w:val="1"/>
    </w:pPr>
    <w:rPr>
      <w:rFonts w:ascii="Aptos Display" w:eastAsia="F" w:hAnsi="Aptos Display" w:cs="F"/>
      <w:color w:val="0F4761"/>
      <w:kern w:val="3"/>
      <w:sz w:val="32"/>
      <w:szCs w:val="32"/>
    </w:rPr>
  </w:style>
  <w:style w:type="paragraph" w:styleId="Ttulo3">
    <w:name w:val="heading 3"/>
    <w:basedOn w:val="Standard"/>
    <w:next w:val="Standard"/>
    <w:uiPriority w:val="9"/>
    <w:unhideWhenUsed/>
    <w:qFormat/>
    <w:pPr>
      <w:keepNext/>
      <w:keepLines/>
      <w:spacing w:before="160" w:after="80" w:line="259" w:lineRule="auto"/>
      <w:outlineLvl w:val="2"/>
    </w:pPr>
    <w:rPr>
      <w:rFonts w:ascii="Aptos" w:eastAsia="F" w:hAnsi="Aptos" w:cs="F"/>
      <w:color w:val="0F4761"/>
      <w:kern w:val="3"/>
      <w:sz w:val="28"/>
      <w:szCs w:val="28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="Aptos" w:eastAsia="F" w:hAnsi="Aptos" w:cs="F"/>
      <w:i/>
      <w:iCs/>
      <w:color w:val="0F4761"/>
      <w:kern w:val="3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Aptos" w:eastAsia="F" w:hAnsi="Aptos" w:cs="F"/>
      <w:color w:val="0F4761"/>
      <w:kern w:val="3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rFonts w:ascii="Aptos" w:eastAsia="F" w:hAnsi="Aptos" w:cs="F"/>
      <w:i/>
      <w:iCs/>
      <w:color w:val="595959"/>
      <w:kern w:val="3"/>
    </w:rPr>
  </w:style>
  <w:style w:type="paragraph" w:styleId="Ttulo7">
    <w:name w:val="heading 7"/>
    <w:basedOn w:val="Standard"/>
    <w:next w:val="Standard"/>
    <w:pPr>
      <w:keepNext/>
      <w:keepLines/>
      <w:spacing w:before="40" w:after="0" w:line="259" w:lineRule="auto"/>
      <w:outlineLvl w:val="6"/>
    </w:pPr>
    <w:rPr>
      <w:rFonts w:ascii="Aptos" w:eastAsia="F" w:hAnsi="Aptos" w:cs="F"/>
      <w:color w:val="595959"/>
      <w:kern w:val="3"/>
    </w:rPr>
  </w:style>
  <w:style w:type="paragraph" w:styleId="Ttulo8">
    <w:name w:val="heading 8"/>
    <w:basedOn w:val="Standard"/>
    <w:next w:val="Standard"/>
    <w:pPr>
      <w:keepNext/>
      <w:keepLines/>
      <w:spacing w:after="0" w:line="259" w:lineRule="auto"/>
      <w:outlineLvl w:val="7"/>
    </w:pPr>
    <w:rPr>
      <w:rFonts w:ascii="Aptos" w:eastAsia="F" w:hAnsi="Aptos" w:cs="F"/>
      <w:i/>
      <w:iCs/>
      <w:color w:val="272727"/>
      <w:kern w:val="3"/>
    </w:rPr>
  </w:style>
  <w:style w:type="paragraph" w:styleId="Ttulo9">
    <w:name w:val="heading 9"/>
    <w:basedOn w:val="Standard"/>
    <w:next w:val="Standard"/>
    <w:pPr>
      <w:keepNext/>
      <w:keepLines/>
      <w:spacing w:after="0" w:line="259" w:lineRule="auto"/>
      <w:outlineLvl w:val="8"/>
    </w:pPr>
    <w:rPr>
      <w:rFonts w:ascii="Aptos" w:eastAsia="F" w:hAnsi="Aptos" w:cs="F"/>
      <w:color w:val="272727"/>
      <w:kern w:val="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 w:line="276" w:lineRule="auto"/>
    </w:pPr>
    <w:rPr>
      <w:rFonts w:ascii="Calibri" w:eastAsia="Calibri" w:hAnsi="Calibri" w:cs="Times New Roman"/>
      <w:kern w:val="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Arial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Ttulo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eastAsia="F" w:hAnsi="Aptos Display" w:cs="F"/>
      <w:spacing w:val="-10"/>
      <w:kern w:val="3"/>
      <w:sz w:val="56"/>
      <w:szCs w:val="56"/>
    </w:rPr>
  </w:style>
  <w:style w:type="paragraph" w:styleId="Subttulo">
    <w:name w:val="Subtitle"/>
    <w:basedOn w:val="Standard"/>
    <w:next w:val="Standard"/>
    <w:uiPriority w:val="11"/>
    <w:qFormat/>
    <w:pPr>
      <w:spacing w:after="160" w:line="259" w:lineRule="auto"/>
    </w:pPr>
    <w:rPr>
      <w:rFonts w:ascii="Aptos" w:eastAsia="F" w:hAnsi="Aptos" w:cs="F"/>
      <w:color w:val="595959"/>
      <w:spacing w:val="15"/>
      <w:kern w:val="3"/>
      <w:sz w:val="28"/>
      <w:szCs w:val="28"/>
    </w:rPr>
  </w:style>
  <w:style w:type="paragraph" w:styleId="Citao">
    <w:name w:val="Quote"/>
    <w:basedOn w:val="Standard"/>
    <w:next w:val="Standard"/>
    <w:pPr>
      <w:spacing w:before="160" w:after="160" w:line="259" w:lineRule="auto"/>
      <w:jc w:val="center"/>
    </w:pPr>
    <w:rPr>
      <w:rFonts w:ascii="Aptos" w:eastAsia="Aptos" w:hAnsi="Aptos" w:cs="F"/>
      <w:i/>
      <w:iCs/>
      <w:color w:val="404040"/>
      <w:kern w:val="3"/>
    </w:rPr>
  </w:style>
  <w:style w:type="paragraph" w:styleId="PargrafodaLista">
    <w:name w:val="List Paragraph"/>
    <w:basedOn w:val="Standard"/>
    <w:qFormat/>
    <w:pPr>
      <w:spacing w:after="160" w:line="259" w:lineRule="auto"/>
      <w:ind w:left="720"/>
      <w:contextualSpacing/>
    </w:pPr>
    <w:rPr>
      <w:rFonts w:ascii="Aptos" w:eastAsia="Aptos" w:hAnsi="Aptos" w:cs="F"/>
      <w:kern w:val="3"/>
    </w:rPr>
  </w:style>
  <w:style w:type="paragraph" w:styleId="CitaoIntensa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 w:line="259" w:lineRule="auto"/>
      <w:ind w:left="864" w:right="864"/>
      <w:jc w:val="center"/>
    </w:pPr>
    <w:rPr>
      <w:rFonts w:ascii="Aptos" w:eastAsia="Aptos" w:hAnsi="Aptos" w:cs="F"/>
      <w:i/>
      <w:iCs/>
      <w:color w:val="0F4761"/>
      <w:kern w:val="3"/>
    </w:rPr>
  </w:style>
  <w:style w:type="character" w:customStyle="1" w:styleId="Ttulo1Char">
    <w:name w:val="Título 1 Char"/>
    <w:basedOn w:val="Fontepargpadro"/>
    <w:uiPriority w:val="9"/>
    <w:rPr>
      <w:rFonts w:ascii="Aptos Display" w:eastAsia="F" w:hAnsi="Aptos Display" w:cs="F"/>
      <w:color w:val="0F4761"/>
      <w:sz w:val="40"/>
      <w:szCs w:val="40"/>
    </w:rPr>
  </w:style>
  <w:style w:type="character" w:customStyle="1" w:styleId="Ttulo2Char">
    <w:name w:val="Título 2 Char"/>
    <w:basedOn w:val="Fontepargpadro"/>
    <w:rPr>
      <w:rFonts w:ascii="Aptos Display" w:eastAsia="F" w:hAnsi="Aptos Display" w:cs="F"/>
      <w:color w:val="0F4761"/>
      <w:sz w:val="32"/>
      <w:szCs w:val="32"/>
    </w:rPr>
  </w:style>
  <w:style w:type="character" w:customStyle="1" w:styleId="Ttulo3Char">
    <w:name w:val="Título 3 Char"/>
    <w:basedOn w:val="Fontepargpadro"/>
    <w:uiPriority w:val="9"/>
    <w:rPr>
      <w:rFonts w:eastAsia="F" w:cs="F"/>
      <w:color w:val="0F4761"/>
      <w:sz w:val="28"/>
      <w:szCs w:val="28"/>
    </w:rPr>
  </w:style>
  <w:style w:type="character" w:customStyle="1" w:styleId="Ttulo4Char">
    <w:name w:val="Título 4 Char"/>
    <w:basedOn w:val="Fontepargpadro"/>
    <w:rPr>
      <w:rFonts w:eastAsia="F" w:cs="F"/>
      <w:i/>
      <w:iCs/>
      <w:color w:val="0F4761"/>
    </w:rPr>
  </w:style>
  <w:style w:type="character" w:customStyle="1" w:styleId="Ttulo5Char">
    <w:name w:val="Título 5 Char"/>
    <w:basedOn w:val="Fontepargpadro"/>
    <w:rPr>
      <w:rFonts w:eastAsia="F" w:cs="F"/>
      <w:color w:val="0F4761"/>
    </w:rPr>
  </w:style>
  <w:style w:type="character" w:customStyle="1" w:styleId="Ttulo6Char">
    <w:name w:val="Título 6 Char"/>
    <w:basedOn w:val="Fontepargpadro"/>
    <w:rPr>
      <w:rFonts w:eastAsia="F" w:cs="F"/>
      <w:i/>
      <w:iCs/>
      <w:color w:val="595959"/>
    </w:rPr>
  </w:style>
  <w:style w:type="character" w:customStyle="1" w:styleId="Ttulo7Char">
    <w:name w:val="Título 7 Char"/>
    <w:basedOn w:val="Fontepargpadro"/>
    <w:rPr>
      <w:rFonts w:eastAsia="F" w:cs="F"/>
      <w:color w:val="595959"/>
    </w:rPr>
  </w:style>
  <w:style w:type="character" w:customStyle="1" w:styleId="Ttulo8Char">
    <w:name w:val="Título 8 Char"/>
    <w:basedOn w:val="Fontepargpadro"/>
    <w:rPr>
      <w:rFonts w:eastAsia="F" w:cs="F"/>
      <w:i/>
      <w:iCs/>
      <w:color w:val="272727"/>
    </w:rPr>
  </w:style>
  <w:style w:type="character" w:customStyle="1" w:styleId="Ttulo9Char">
    <w:name w:val="Título 9 Char"/>
    <w:basedOn w:val="Fontepargpadro"/>
    <w:rPr>
      <w:rFonts w:eastAsia="F" w:cs="F"/>
      <w:color w:val="272727"/>
    </w:rPr>
  </w:style>
  <w:style w:type="character" w:customStyle="1" w:styleId="TtuloChar">
    <w:name w:val="Título Char"/>
    <w:basedOn w:val="Fontepargpadro"/>
    <w:rPr>
      <w:rFonts w:ascii="Aptos Display" w:eastAsia="F" w:hAnsi="Aptos Display" w:cs="F"/>
      <w:spacing w:val="-10"/>
      <w:kern w:val="3"/>
      <w:sz w:val="56"/>
      <w:szCs w:val="56"/>
    </w:rPr>
  </w:style>
  <w:style w:type="character" w:customStyle="1" w:styleId="SubttuloChar">
    <w:name w:val="Subtítulo Char"/>
    <w:basedOn w:val="Fontepargpadro"/>
    <w:rPr>
      <w:rFonts w:eastAsia="F" w:cs="F"/>
      <w:color w:val="595959"/>
      <w:spacing w:val="15"/>
      <w:sz w:val="28"/>
      <w:szCs w:val="28"/>
    </w:rPr>
  </w:style>
  <w:style w:type="character" w:customStyle="1" w:styleId="CitaoChar">
    <w:name w:val="Citação Char"/>
    <w:basedOn w:val="Fontepargpadro"/>
    <w:rPr>
      <w:i/>
      <w:iCs/>
      <w:color w:val="404040"/>
    </w:rPr>
  </w:style>
  <w:style w:type="character" w:styleId="nfaseIntensa">
    <w:name w:val="Intense Emphasis"/>
    <w:basedOn w:val="Fontepargpadro"/>
    <w:rPr>
      <w:i/>
      <w:iCs/>
      <w:color w:val="0F4761"/>
    </w:rPr>
  </w:style>
  <w:style w:type="character" w:customStyle="1" w:styleId="CitaoIntensaChar">
    <w:name w:val="Citação Intensa Char"/>
    <w:basedOn w:val="Fontepargpadro"/>
    <w:rPr>
      <w:i/>
      <w:iCs/>
      <w:color w:val="0F4761"/>
    </w:rPr>
  </w:style>
  <w:style w:type="character" w:styleId="RefernciaIntensa">
    <w:name w:val="Intense Reference"/>
    <w:basedOn w:val="Fontepargpadro"/>
    <w:rPr>
      <w:b/>
      <w:bCs/>
      <w:smallCaps/>
      <w:color w:val="0F4761"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Semlista1">
    <w:name w:val="Sem lista1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  <w:style w:type="numbering" w:customStyle="1" w:styleId="WWNum2">
    <w:name w:val="WWNum2"/>
    <w:basedOn w:val="Semlista"/>
    <w:pPr>
      <w:numPr>
        <w:numId w:val="3"/>
      </w:numPr>
    </w:pPr>
  </w:style>
  <w:style w:type="numbering" w:customStyle="1" w:styleId="WWNum3">
    <w:name w:val="WWNum3"/>
    <w:basedOn w:val="Semlista"/>
    <w:pPr>
      <w:numPr>
        <w:numId w:val="4"/>
      </w:numPr>
    </w:pPr>
  </w:style>
  <w:style w:type="numbering" w:customStyle="1" w:styleId="WWNum4">
    <w:name w:val="WWNum4"/>
    <w:basedOn w:val="Semlista"/>
    <w:pPr>
      <w:numPr>
        <w:numId w:val="5"/>
      </w:numPr>
    </w:pPr>
  </w:style>
  <w:style w:type="numbering" w:customStyle="1" w:styleId="WWNum5">
    <w:name w:val="WWNum5"/>
    <w:basedOn w:val="Semlista"/>
    <w:pPr>
      <w:numPr>
        <w:numId w:val="6"/>
      </w:numPr>
    </w:pPr>
  </w:style>
  <w:style w:type="paragraph" w:styleId="NormalWeb">
    <w:name w:val="Normal (Web)"/>
    <w:basedOn w:val="Normal"/>
    <w:uiPriority w:val="99"/>
    <w:semiHidden/>
    <w:unhideWhenUsed/>
    <w:rsid w:val="00A8734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184AC8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A0405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0405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0405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0405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0405B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B56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B56B7"/>
  </w:style>
  <w:style w:type="paragraph" w:styleId="Rodap">
    <w:name w:val="footer"/>
    <w:basedOn w:val="Normal"/>
    <w:link w:val="RodapChar"/>
    <w:uiPriority w:val="99"/>
    <w:unhideWhenUsed/>
    <w:rsid w:val="008B56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B56B7"/>
  </w:style>
  <w:style w:type="paragraph" w:styleId="CabealhodoSumrio">
    <w:name w:val="TOC Heading"/>
    <w:basedOn w:val="Ttulo1"/>
    <w:next w:val="Normal"/>
    <w:uiPriority w:val="39"/>
    <w:unhideWhenUsed/>
    <w:qFormat/>
    <w:rsid w:val="007911B0"/>
    <w:pPr>
      <w:suppressAutoHyphens w:val="0"/>
      <w:autoSpaceDN/>
      <w:spacing w:before="240" w:after="0"/>
      <w:textAlignment w:val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7911B0"/>
    <w:pPr>
      <w:widowControl/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911B0"/>
    <w:pPr>
      <w:widowControl/>
      <w:suppressAutoHyphens w:val="0"/>
      <w:autoSpaceDN/>
      <w:spacing w:after="100" w:line="259" w:lineRule="auto"/>
      <w:textAlignment w:val="auto"/>
    </w:pPr>
    <w:rPr>
      <w:rFonts w:asciiTheme="minorHAnsi" w:eastAsiaTheme="minorEastAsia" w:hAnsiTheme="minorHAnsi" w:cs="Times New Roman"/>
      <w:kern w:val="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911B0"/>
    <w:pPr>
      <w:widowControl/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lang w:eastAsia="pt-BR"/>
    </w:rPr>
  </w:style>
  <w:style w:type="character" w:styleId="Hyperlink">
    <w:name w:val="Hyperlink"/>
    <w:basedOn w:val="Fontepargpadro"/>
    <w:uiPriority w:val="99"/>
    <w:unhideWhenUsed/>
    <w:rsid w:val="007911B0"/>
    <w:rPr>
      <w:color w:val="467886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575DF2"/>
  </w:style>
  <w:style w:type="character" w:styleId="MenoPendente">
    <w:name w:val="Unresolved Mention"/>
    <w:basedOn w:val="Fontepargpadro"/>
    <w:uiPriority w:val="99"/>
    <w:semiHidden/>
    <w:unhideWhenUsed/>
    <w:rsid w:val="00BE6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5FB44-A392-4E73-AFF4-7A58E25E2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49</Pages>
  <Words>10383</Words>
  <Characters>56069</Characters>
  <Application>Microsoft Office Word</Application>
  <DocSecurity>0</DocSecurity>
  <Lines>467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NIVALDO CARLETO</dc:creator>
  <cp:lastModifiedBy>Jônatas Da Silva</cp:lastModifiedBy>
  <cp:revision>43</cp:revision>
  <dcterms:created xsi:type="dcterms:W3CDTF">2026-04-11T14:38:00Z</dcterms:created>
  <dcterms:modified xsi:type="dcterms:W3CDTF">2026-05-27T14:00:00Z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