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B7AD" w14:textId="77777777" w:rsidR="00B80A55" w:rsidRDefault="00B80A55">
      <w:pPr>
        <w:jc w:val="center"/>
        <w:rPr>
          <w:b/>
        </w:rPr>
      </w:pPr>
    </w:p>
    <w:p w14:paraId="7B6620F5" w14:textId="65DBEBD8" w:rsidR="00837796" w:rsidRDefault="00000000">
      <w:pPr>
        <w:jc w:val="center"/>
        <w:rPr>
          <w:b/>
        </w:rPr>
      </w:pPr>
      <w:r>
        <w:rPr>
          <w:b/>
        </w:rPr>
        <w:t>DOCUMENTO DE FORMALIZAÇÃO DA DEMANDA – DIAGNÓSTICO DA NECESSIDADE</w:t>
      </w:r>
    </w:p>
    <w:p w14:paraId="319C41B0" w14:textId="77777777" w:rsidR="00B80A55" w:rsidRPr="00B80A55" w:rsidRDefault="00B80A55">
      <w:pPr>
        <w:jc w:val="center"/>
      </w:pPr>
    </w:p>
    <w:p w14:paraId="180B5AF5" w14:textId="77777777" w:rsidR="00837796" w:rsidRDefault="00000000">
      <w:proofErr w:type="spellStart"/>
      <w:r>
        <w:rPr>
          <w:b/>
          <w:sz w:val="24"/>
        </w:rPr>
        <w:t>Identificação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Demanda</w:t>
      </w:r>
      <w:proofErr w:type="spellEnd"/>
    </w:p>
    <w:p w14:paraId="06AD178A" w14:textId="77777777" w:rsidR="00837796" w:rsidRDefault="00000000">
      <w:proofErr w:type="spellStart"/>
      <w:r>
        <w:t>Setor</w:t>
      </w:r>
      <w:proofErr w:type="spellEnd"/>
      <w:r>
        <w:t xml:space="preserve"> Requisitante: Secretaria de Educação</w:t>
      </w:r>
    </w:p>
    <w:p w14:paraId="396CB4E4" w14:textId="77777777" w:rsidR="00837796" w:rsidRDefault="00000000">
      <w:r>
        <w:t>(</w:t>
      </w:r>
      <w:proofErr w:type="spellStart"/>
      <w:r>
        <w:t>Unidade</w:t>
      </w:r>
      <w:proofErr w:type="spellEnd"/>
      <w:r>
        <w:t>/</w:t>
      </w:r>
      <w:proofErr w:type="spellStart"/>
      <w:r>
        <w:t>Setor</w:t>
      </w:r>
      <w:proofErr w:type="spellEnd"/>
      <w:r>
        <w:t>/Dept): Departamento de Tecnologia da Informação</w:t>
      </w:r>
    </w:p>
    <w:p w14:paraId="51DF0E99" w14:textId="70FA5B89" w:rsidR="00B80A55" w:rsidRDefault="00000000">
      <w:proofErr w:type="spellStart"/>
      <w:r>
        <w:t>Responsável</w:t>
      </w:r>
      <w:proofErr w:type="spellEnd"/>
      <w:r>
        <w:t xml:space="preserve"> pela </w:t>
      </w:r>
      <w:proofErr w:type="spellStart"/>
      <w:r>
        <w:t>demanda</w:t>
      </w:r>
      <w:proofErr w:type="spellEnd"/>
      <w:r>
        <w:t>: João Carlos Silva</w:t>
      </w:r>
    </w:p>
    <w:p w14:paraId="318F5DAB" w14:textId="77777777" w:rsidR="00837796" w:rsidRDefault="00837796"/>
    <w:p w14:paraId="1983349F" w14:textId="77777777" w:rsidR="00837796" w:rsidRDefault="00000000" w:rsidP="003043EC">
      <w:pPr>
        <w:jc w:val="both"/>
      </w:pPr>
      <w:r>
        <w:rPr>
          <w:b/>
          <w:sz w:val="24"/>
        </w:rPr>
        <w:t xml:space="preserve">1. </w:t>
      </w:r>
      <w:proofErr w:type="spellStart"/>
      <w:r>
        <w:rPr>
          <w:b/>
          <w:sz w:val="24"/>
        </w:rPr>
        <w:t>Objeto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Contratação</w:t>
      </w:r>
      <w:proofErr w:type="spellEnd"/>
    </w:p>
    <w:p w14:paraId="598685C3" w14:textId="77777777" w:rsidR="00837796" w:rsidRDefault="00000000" w:rsidP="003043EC">
      <w:pPr>
        <w:jc w:val="both"/>
      </w:pPr>
      <w:r>
        <w:t>Contratação de empresa especializada em desenvolvimento de software para criação, implementação, manutenção e suporte técnico de um Sistema de Gestão Educacional integrado.</w:t>
      </w:r>
    </w:p>
    <w:p w14:paraId="4C6E1966" w14:textId="77777777" w:rsidR="003043EC" w:rsidRDefault="003043EC" w:rsidP="003043EC">
      <w:pPr>
        <w:jc w:val="both"/>
      </w:pPr>
    </w:p>
    <w:p w14:paraId="18C6670E" w14:textId="78B43270" w:rsidR="00837796" w:rsidRDefault="00000000">
      <w:r>
        <w:t xml:space="preserve">Valor </w:t>
      </w:r>
      <w:proofErr w:type="spellStart"/>
      <w:r>
        <w:t>estimado</w:t>
      </w:r>
      <w:proofErr w:type="spellEnd"/>
      <w:r>
        <w:t xml:space="preserve"> da </w:t>
      </w:r>
      <w:proofErr w:type="spellStart"/>
      <w:r>
        <w:t>contratação</w:t>
      </w:r>
      <w:proofErr w:type="spellEnd"/>
      <w:r>
        <w:t>: R$ 00</w:t>
      </w:r>
    </w:p>
    <w:p w14:paraId="0E6C3611" w14:textId="77777777" w:rsidR="00837796" w:rsidRDefault="00000000">
      <w:r>
        <w:rPr>
          <w:b/>
          <w:sz w:val="24"/>
        </w:rPr>
        <w:t xml:space="preserve">2. Fonte da </w:t>
      </w:r>
      <w:proofErr w:type="spellStart"/>
      <w:r>
        <w:rPr>
          <w:b/>
          <w:sz w:val="24"/>
        </w:rPr>
        <w:t>Demanda</w:t>
      </w:r>
      <w:proofErr w:type="spellEnd"/>
    </w:p>
    <w:p w14:paraId="6862E392" w14:textId="77777777" w:rsidR="00837796" w:rsidRDefault="00000000">
      <w:r>
        <w:t>Fonte: Orçamento municipal</w:t>
      </w:r>
    </w:p>
    <w:p w14:paraId="34C13720" w14:textId="77777777" w:rsidR="00837796" w:rsidRDefault="00000000">
      <w:proofErr w:type="spellStart"/>
      <w:r>
        <w:t>Unidade</w:t>
      </w:r>
      <w:proofErr w:type="spellEnd"/>
      <w:r>
        <w:t>: Prefeitura de Aramina</w:t>
      </w:r>
    </w:p>
    <w:p w14:paraId="736C8D5B" w14:textId="77777777" w:rsidR="00837796" w:rsidRDefault="00000000">
      <w:r>
        <w:rPr>
          <w:b/>
          <w:sz w:val="24"/>
        </w:rPr>
        <w:t xml:space="preserve">3. Impacto </w:t>
      </w:r>
      <w:proofErr w:type="spellStart"/>
      <w:r>
        <w:rPr>
          <w:b/>
          <w:sz w:val="24"/>
        </w:rPr>
        <w:t>Esperado</w:t>
      </w:r>
      <w:proofErr w:type="spellEnd"/>
    </w:p>
    <w:p w14:paraId="2677C7E2" w14:textId="77777777" w:rsidR="00837796" w:rsidRDefault="00000000">
      <w:proofErr w:type="spellStart"/>
      <w:r>
        <w:t>Justificativa</w:t>
      </w:r>
      <w:proofErr w:type="spellEnd"/>
      <w:r>
        <w:t>: A necessidade da contratação de uma solução integrada de software de gestão educacional é evidenciada pela crescente demanda por eficiência e integração de dados no setor educacional municipal. A contratação proporcionará uma gestão mais eficaz, transparente e responsiva das atividades escolares, além de garantir conformidade com a legislação vigente, como a LGPD, em termos de segurança de dados.</w:t>
      </w:r>
    </w:p>
    <w:p w14:paraId="2C15923D" w14:textId="09D4A11C" w:rsidR="00837796" w:rsidRDefault="00000000" w:rsidP="00DE2206">
      <w:r>
        <w:t xml:space="preserve">Meta de </w:t>
      </w:r>
      <w:proofErr w:type="spellStart"/>
      <w:r>
        <w:t>impacto</w:t>
      </w:r>
      <w:proofErr w:type="spellEnd"/>
      <w:r>
        <w:t>: Melhoria na gestão educacional, aumento da eficiência administrativa e pedagógica, e melhor comunicação entre as partes interessadas.</w:t>
      </w:r>
    </w:p>
    <w:p w14:paraId="5297EADA" w14:textId="4424AB54" w:rsidR="00837796" w:rsidRDefault="00DE2206">
      <w:r>
        <w:rPr>
          <w:b/>
          <w:sz w:val="24"/>
        </w:rPr>
        <w:t xml:space="preserve">4.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Técnica e de </w:t>
      </w:r>
      <w:proofErr w:type="spellStart"/>
      <w:r>
        <w:rPr>
          <w:b/>
          <w:sz w:val="24"/>
        </w:rPr>
        <w:t>Riscos</w:t>
      </w:r>
      <w:proofErr w:type="spellEnd"/>
    </w:p>
    <w:p w14:paraId="29198BFB" w14:textId="77777777" w:rsidR="00837796" w:rsidRDefault="00000000">
      <w:proofErr w:type="spellStart"/>
      <w:r>
        <w:t>Escopo</w:t>
      </w:r>
      <w:proofErr w:type="spellEnd"/>
      <w:r>
        <w:t xml:space="preserve"> dos </w:t>
      </w:r>
      <w:proofErr w:type="spellStart"/>
      <w:r>
        <w:t>serviços</w:t>
      </w:r>
      <w:proofErr w:type="spellEnd"/>
      <w:r>
        <w:t>: O escopo inclui o desenvolvimento, implementação e manutenção de um sistema integrado de gestão educacional, cobrindo todas as áreas necessárias para uma gestão pedagógica e administrativa eficiente nas instituições de ensino.</w:t>
      </w:r>
    </w:p>
    <w:p w14:paraId="541BED68" w14:textId="77777777" w:rsidR="00837796" w:rsidRDefault="00000000">
      <w:proofErr w:type="spellStart"/>
      <w:r>
        <w:t>Requisitos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>: O sistema deve ter funcionalidades de cadastro de alunos, gestão de matrículas, lançamento de notas, controle de frequência, geração de boletins, módulos administrativos e financeiros, entre outros. Deve ser acessível via web e mobile, com conformidade à LGPD.</w:t>
      </w:r>
    </w:p>
    <w:p w14:paraId="4E6F84B9" w14:textId="77777777" w:rsidR="00837796" w:rsidRDefault="00000000">
      <w:proofErr w:type="spellStart"/>
      <w:r>
        <w:t>Riscos</w:t>
      </w:r>
      <w:proofErr w:type="spellEnd"/>
      <w:r>
        <w:t>: Baixo - O desenvolvimento e implantação de sistemas de software envolvem riscos mínimos relacionados à segurança física dos envolvidos.</w:t>
      </w:r>
    </w:p>
    <w:p w14:paraId="27439429" w14:textId="77777777" w:rsidR="00837796" w:rsidRDefault="00000000">
      <w:r>
        <w:t>Normas: Alta conformidade é requerida com normas de segurança da informação e proteção de dados (LGPD).</w:t>
      </w:r>
    </w:p>
    <w:p w14:paraId="6697B266" w14:textId="77777777" w:rsidR="00837796" w:rsidRDefault="00000000">
      <w:proofErr w:type="spellStart"/>
      <w:r>
        <w:t>Justificativa</w:t>
      </w:r>
      <w:proofErr w:type="spellEnd"/>
      <w:r>
        <w:t>: A não conformidade com normas de segurança pode resultar em vazamentos de dados e sanções legais. A mitigação desses riscos é alcançada através da escolha de empresa com robusta segurança de TI e experiência em conformidade legal.</w:t>
      </w:r>
    </w:p>
    <w:p w14:paraId="64A3D429" w14:textId="649969DB" w:rsidR="00837796" w:rsidRDefault="00DE2206">
      <w:r>
        <w:rPr>
          <w:b/>
          <w:sz w:val="24"/>
        </w:rPr>
        <w:lastRenderedPageBreak/>
        <w:t xml:space="preserve">5.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Alternativas</w:t>
      </w:r>
      <w:proofErr w:type="spellEnd"/>
    </w:p>
    <w:p w14:paraId="693E9D11" w14:textId="6AE452C9" w:rsidR="00837796" w:rsidRDefault="00000000" w:rsidP="00D82147">
      <w:r>
        <w:t>${alternativas}</w:t>
      </w:r>
    </w:p>
    <w:p w14:paraId="221C87E5" w14:textId="77777777" w:rsidR="00837796" w:rsidRDefault="00000000">
      <w:proofErr w:type="spellStart"/>
      <w:r>
        <w:t>Conclusão</w:t>
      </w:r>
      <w:proofErr w:type="spellEnd"/>
      <w:r>
        <w:t>: A alternativa de contratação de uma única empresa especializada é mais viável, considerando a complexidade e integração requeridas para o sistema de gestão educacional.</w:t>
      </w:r>
    </w:p>
    <w:p w14:paraId="3B961330" w14:textId="3913BF83" w:rsidR="00837796" w:rsidRDefault="00DE2206">
      <w:r>
        <w:rPr>
          <w:b/>
          <w:sz w:val="24"/>
        </w:rPr>
        <w:t xml:space="preserve">6. Risco de </w:t>
      </w:r>
      <w:proofErr w:type="spellStart"/>
      <w:r>
        <w:rPr>
          <w:b/>
          <w:sz w:val="24"/>
        </w:rPr>
        <w:t>Inércia</w:t>
      </w:r>
      <w:proofErr w:type="spellEnd"/>
    </w:p>
    <w:p w14:paraId="076AFEB8" w14:textId="77777777" w:rsidR="00837796" w:rsidRDefault="00000000">
      <w:r>
        <w:t>Risco: Média</w:t>
      </w:r>
    </w:p>
    <w:p w14:paraId="2EBA8A00" w14:textId="77777777" w:rsidR="00837796" w:rsidRDefault="00000000">
      <w:r>
        <w:t xml:space="preserve">Plano de </w:t>
      </w:r>
      <w:proofErr w:type="spellStart"/>
      <w:r>
        <w:t>contingência</w:t>
      </w:r>
      <w:proofErr w:type="spellEnd"/>
      <w:r>
        <w:t>: Plano de gestão de riscos detalhado, incluindo testes rigorosos de segurança e conformidade legal.</w:t>
      </w:r>
    </w:p>
    <w:p w14:paraId="454CDB78" w14:textId="5318C13E" w:rsidR="00837796" w:rsidRDefault="00DE2206">
      <w:r>
        <w:rPr>
          <w:b/>
          <w:sz w:val="24"/>
        </w:rPr>
        <w:t xml:space="preserve">7. </w:t>
      </w:r>
      <w:proofErr w:type="spellStart"/>
      <w:r>
        <w:rPr>
          <w:b/>
          <w:sz w:val="24"/>
        </w:rPr>
        <w:t>Execução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Condições</w:t>
      </w:r>
      <w:proofErr w:type="spellEnd"/>
    </w:p>
    <w:p w14:paraId="308C70A6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>: 18 meses</w:t>
      </w:r>
    </w:p>
    <w:p w14:paraId="16CA52EB" w14:textId="77777777" w:rsidR="00837796" w:rsidRDefault="00000000">
      <w:r>
        <w:t xml:space="preserve">Forma de </w:t>
      </w:r>
      <w:proofErr w:type="spellStart"/>
      <w:r>
        <w:t>pagamento</w:t>
      </w:r>
      <w:proofErr w:type="spellEnd"/>
      <w:r>
        <w:t>: Pagamento será realizado conforme as etapas de entrega, detalhadas no contrato de prestação de serviços.</w:t>
      </w:r>
    </w:p>
    <w:p w14:paraId="6ADBC734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vigência</w:t>
      </w:r>
      <w:proofErr w:type="spellEnd"/>
      <w:r>
        <w:t>: 24 meses</w:t>
      </w:r>
    </w:p>
    <w:p w14:paraId="0C75FAD3" w14:textId="77777777" w:rsidR="00837796" w:rsidRDefault="00000000">
      <w:proofErr w:type="spellStart"/>
      <w:r>
        <w:t>Condições</w:t>
      </w:r>
      <w:proofErr w:type="spellEnd"/>
      <w:r>
        <w:t xml:space="preserve"> de </w:t>
      </w:r>
      <w:proofErr w:type="spellStart"/>
      <w:r>
        <w:t>pagamento</w:t>
      </w:r>
      <w:proofErr w:type="spellEnd"/>
      <w:r>
        <w:t>: 30% na assinatura do contrato, 40% após a implementação e 30% após 12 meses de suporte técnico efetivo.</w:t>
      </w:r>
    </w:p>
    <w:p w14:paraId="2524178B" w14:textId="3DEEEF87" w:rsidR="00837796" w:rsidRDefault="00DE2206">
      <w:r>
        <w:rPr>
          <w:b/>
          <w:sz w:val="24"/>
        </w:rPr>
        <w:t xml:space="preserve">8. ODS e </w:t>
      </w:r>
      <w:proofErr w:type="spellStart"/>
      <w:r>
        <w:rPr>
          <w:b/>
          <w:sz w:val="24"/>
        </w:rPr>
        <w:t>Sustentabilidade</w:t>
      </w:r>
      <w:proofErr w:type="spellEnd"/>
    </w:p>
    <w:p w14:paraId="74A7ED62" w14:textId="77777777" w:rsidR="00837796" w:rsidRDefault="00000000">
      <w:r>
        <w:t xml:space="preserve">ODS </w:t>
      </w:r>
      <w:proofErr w:type="spellStart"/>
      <w:r>
        <w:t>vinculados</w:t>
      </w:r>
      <w:proofErr w:type="spellEnd"/>
      <w:r>
        <w:t>: ODS 4 - Educação de qualidade, ODS 9 - Indústria, inovação e infraestrutura</w:t>
      </w:r>
    </w:p>
    <w:p w14:paraId="694ACA26" w14:textId="77777777" w:rsidR="00837796" w:rsidRDefault="00000000">
      <w:proofErr w:type="spellStart"/>
      <w:r>
        <w:t>Ação</w:t>
      </w:r>
      <w:proofErr w:type="spellEnd"/>
      <w:r>
        <w:t xml:space="preserve"> </w:t>
      </w:r>
      <w:proofErr w:type="spellStart"/>
      <w:r>
        <w:t>sustentável</w:t>
      </w:r>
      <w:proofErr w:type="spellEnd"/>
      <w:r>
        <w:t>: Implementação de tecnologias verdes no desenvolvimento e operação do sistema, incluindo eficiência energética nos servidores e uso de energia limpa.</w:t>
      </w:r>
    </w:p>
    <w:p w14:paraId="753A1640" w14:textId="38348F65" w:rsidR="00837796" w:rsidRDefault="00DE2206">
      <w:r>
        <w:rPr>
          <w:b/>
          <w:sz w:val="24"/>
        </w:rPr>
        <w:t xml:space="preserve">9. </w:t>
      </w:r>
      <w:proofErr w:type="spellStart"/>
      <w:r>
        <w:rPr>
          <w:b/>
          <w:sz w:val="24"/>
        </w:rPr>
        <w:t>Validação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Conformidade</w:t>
      </w:r>
      <w:proofErr w:type="spellEnd"/>
      <w:r>
        <w:rPr>
          <w:b/>
          <w:sz w:val="24"/>
        </w:rPr>
        <w:t xml:space="preserve"> (IA)</w:t>
      </w:r>
    </w:p>
    <w:p w14:paraId="50749E85" w14:textId="77777777" w:rsidR="00837796" w:rsidRDefault="00000000">
      <w:proofErr w:type="spellStart"/>
      <w:r>
        <w:t>Detecção</w:t>
      </w:r>
      <w:proofErr w:type="spellEnd"/>
      <w:r>
        <w:t xml:space="preserve"> de </w:t>
      </w:r>
      <w:proofErr w:type="spellStart"/>
      <w:r>
        <w:t>duplicidade</w:t>
      </w:r>
      <w:proofErr w:type="spellEnd"/>
      <w:r>
        <w:t>: Não identificada</w:t>
      </w:r>
    </w:p>
    <w:p w14:paraId="24F2252A" w14:textId="77777777" w:rsidR="00837796" w:rsidRDefault="00000000">
      <w:proofErr w:type="spellStart"/>
      <w:r>
        <w:t>Validação</w:t>
      </w:r>
      <w:proofErr w:type="spellEnd"/>
      <w:r>
        <w:t xml:space="preserve"> PPA/LOA: Validado por equipe técnica municipal</w:t>
      </w:r>
    </w:p>
    <w:p w14:paraId="2229CA20" w14:textId="718D7F4D" w:rsidR="00837796" w:rsidRDefault="00000000" w:rsidP="007A5CAD">
      <w:r>
        <w:rPr>
          <w:b/>
          <w:sz w:val="24"/>
        </w:rPr>
        <w:t>1</w:t>
      </w:r>
      <w:r w:rsidR="00DE2206">
        <w:rPr>
          <w:b/>
          <w:sz w:val="24"/>
        </w:rPr>
        <w:t>0</w:t>
      </w:r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Transparência</w:t>
      </w:r>
      <w:proofErr w:type="spellEnd"/>
      <w:r>
        <w:rPr>
          <w:b/>
          <w:sz w:val="24"/>
        </w:rPr>
        <w:t xml:space="preserve"> Pública</w:t>
      </w:r>
    </w:p>
    <w:p w14:paraId="383C00F2" w14:textId="746CEA83" w:rsidR="00837796" w:rsidRDefault="00000000">
      <w:proofErr w:type="spellStart"/>
      <w:r>
        <w:t>Prazo</w:t>
      </w:r>
      <w:proofErr w:type="spellEnd"/>
      <w:r>
        <w:t xml:space="preserve"> para </w:t>
      </w:r>
      <w:proofErr w:type="spellStart"/>
      <w:r>
        <w:t>publicação</w:t>
      </w:r>
      <w:proofErr w:type="spellEnd"/>
      <w:r>
        <w:t>: Informações atualizadas durante cada etapa do projeto, com relatórios trimestrais.</w:t>
      </w:r>
    </w:p>
    <w:p w14:paraId="70FD1D27" w14:textId="169A9900" w:rsidR="00837796" w:rsidRDefault="00000000">
      <w:r>
        <w:rPr>
          <w:b/>
          <w:sz w:val="24"/>
        </w:rPr>
        <w:t>1</w:t>
      </w:r>
      <w:r w:rsidR="00DE2206">
        <w:rPr>
          <w:b/>
          <w:sz w:val="24"/>
        </w:rPr>
        <w:t>1</w:t>
      </w:r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Assinatura</w:t>
      </w:r>
      <w:proofErr w:type="spellEnd"/>
      <w:r>
        <w:rPr>
          <w:b/>
          <w:sz w:val="24"/>
        </w:rPr>
        <w:t xml:space="preserve"> Digital</w:t>
      </w:r>
    </w:p>
    <w:p w14:paraId="395447D2" w14:textId="77777777" w:rsidR="00837796" w:rsidRDefault="00000000">
      <w:proofErr w:type="spellStart"/>
      <w:r>
        <w:t>Assinatura</w:t>
      </w:r>
      <w:proofErr w:type="spellEnd"/>
      <w:r>
        <w:t>: Eletrônica, validada por certificado digital conforme legislação vigente</w:t>
      </w:r>
    </w:p>
    <w:p w14:paraId="7154176E" w14:textId="77777777" w:rsidR="00837796" w:rsidRDefault="00837796"/>
    <w:p w14:paraId="4213D67D" w14:textId="30854A52" w:rsidR="00837796" w:rsidRPr="000C6114" w:rsidRDefault="00000000">
      <w:pPr>
        <w:rPr>
          <w:b/>
          <w:bCs/>
        </w:rPr>
      </w:pPr>
      <w:proofErr w:type="spellStart"/>
      <w:r w:rsidRPr="000C6114">
        <w:rPr>
          <w:b/>
          <w:bCs/>
        </w:rPr>
        <w:t>Aprovo</w:t>
      </w:r>
      <w:proofErr w:type="spellEnd"/>
      <w:r w:rsidR="0081144A">
        <w:rPr>
          <w:b/>
          <w:bCs/>
        </w:rPr>
        <w:t xml:space="preserve"> </w:t>
      </w:r>
      <w:proofErr w:type="spellStart"/>
      <w:r w:rsidRPr="000C6114">
        <w:rPr>
          <w:b/>
          <w:bCs/>
        </w:rPr>
        <w:t>este</w:t>
      </w:r>
      <w:proofErr w:type="spellEnd"/>
      <w:r w:rsidR="0081144A">
        <w:rPr>
          <w:b/>
          <w:bCs/>
        </w:rPr>
        <w:t xml:space="preserve"> </w:t>
      </w:r>
      <w:proofErr w:type="spellStart"/>
      <w:r w:rsidRPr="000C6114">
        <w:rPr>
          <w:b/>
          <w:bCs/>
        </w:rPr>
        <w:t>documento</w:t>
      </w:r>
      <w:proofErr w:type="spellEnd"/>
      <w:r w:rsidRPr="000C6114">
        <w:rPr>
          <w:b/>
          <w:bCs/>
        </w:rPr>
        <w:t>.</w:t>
      </w:r>
    </w:p>
    <w:p w14:paraId="1E4E6E57" w14:textId="6CC875BD" w:rsidR="005313D8" w:rsidRPr="005313D8" w:rsidRDefault="005313D8">
      <w:pPr>
        <w:rPr>
          <w:u w:val="single"/>
        </w:rPr>
      </w:pPr>
      <w:r w:rsidRPr="005313D8">
        <w:t xml:space="preserve">__________________________________________  </w:t>
      </w:r>
    </w:p>
    <w:p w14:paraId="0E18593F" w14:textId="77777777" w:rsidR="00837796" w:rsidRDefault="00000000">
      <w:r>
        <w:lastRenderedPageBreak/>
        <w:t>ARAMINA,</w:t>
      </w:r>
      <w:proofErr w:type="gramEnd"/>
      <w:r>
        <w:t xml:space="preserve"> 10 de maio de 2025</w:t>
      </w:r>
    </w:p>
    <w:p w14:paraId="57248593" w14:textId="77777777" w:rsidR="00837796" w:rsidRDefault="00000000">
      <w:r>
        <w:t>[nome protected]</w:t>
      </w:r>
    </w:p>
    <w:p w14:paraId="2F254161" w14:textId="77777777" w:rsidR="00837796" w:rsidRDefault="00000000">
      <w:r>
        <w:t>Prefeito Municipal</w:t>
      </w:r>
    </w:p>
    <w:sectPr w:rsidR="00837796" w:rsidSect="00F51C89">
      <w:headerReference w:type="default" r:id="rId8"/>
      <w:footerReference w:type="default" r:id="rId9"/>
      <w:pgSz w:w="12240" w:h="15840" w:code="1"/>
      <w:pgMar w:top="1440" w:right="1797" w:bottom="1440" w:left="1797" w:header="9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F1A106" w14:textId="77777777" w:rsidR="00F0159A" w:rsidRDefault="00F0159A">
      <w:pPr>
        <w:spacing w:after="0" w:line="240" w:lineRule="auto"/>
      </w:pPr>
      <w:r>
        <w:separator/>
      </w:r>
    </w:p>
  </w:endnote>
  <w:endnote w:type="continuationSeparator" w:id="0">
    <w:p w14:paraId="6904274A" w14:textId="77777777" w:rsidR="00F0159A" w:rsidRDefault="00F01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AD2BC" w14:textId="20E74B7E" w:rsidR="00837796" w:rsidRPr="009C5E7B" w:rsidRDefault="009C5E7B" w:rsidP="009C5E7B">
    <w:pPr>
      <w:pStyle w:val="Rodap"/>
      <w:jc w:val="center"/>
    </w:pPr>
    <w:r>
      <w:t>R. Dr. Bráulio de Andrade Junqueira, 795 - Centro, Aramina - SP, 14550-000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F9B1A7" w14:textId="77777777" w:rsidR="00F0159A" w:rsidRDefault="00F0159A">
      <w:pPr>
        <w:spacing w:after="0" w:line="240" w:lineRule="auto"/>
      </w:pPr>
      <w:r>
        <w:separator/>
      </w:r>
    </w:p>
  </w:footnote>
  <w:footnote w:type="continuationSeparator" w:id="0">
    <w:p w14:paraId="4AF47FD3" w14:textId="77777777" w:rsidR="00F0159A" w:rsidRDefault="00F015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C8EFB9" w14:textId="77777777" w:rsidR="00C126B0" w:rsidRDefault="00000000" w:rsidP="00C126B0">
    <w:pPr>
      <w:pStyle w:val="Cabealho"/>
      <w:jc w:val="center"/>
      <w:rPr>
        <w:b/>
      </w:rPr>
    </w:pPr>
    <w:r>
      <w:t/>
      <w:pict>
        <v:shape type="#_x0000_t75" style="width:70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ARAMINA</w:t>
    </w:r>
  </w:p>
  <w:p w14:paraId="16ECDB61" w14:textId="660EBF2C" w:rsidR="00837796" w:rsidRPr="00C126B0" w:rsidRDefault="00000000" w:rsidP="00C126B0">
    <w:pPr>
      <w:pStyle w:val="Cabealho"/>
      <w:jc w:val="center"/>
      <w:rPr>
        <w:b/>
        <w:lang w:val="pt-BR"/>
      </w:rPr>
    </w:pP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5672790">
    <w:abstractNumId w:val="8"/>
  </w:num>
  <w:num w:numId="2" w16cid:durableId="709844561">
    <w:abstractNumId w:val="6"/>
  </w:num>
  <w:num w:numId="3" w16cid:durableId="1434008950">
    <w:abstractNumId w:val="5"/>
  </w:num>
  <w:num w:numId="4" w16cid:durableId="724069201">
    <w:abstractNumId w:val="4"/>
  </w:num>
  <w:num w:numId="5" w16cid:durableId="938953727">
    <w:abstractNumId w:val="7"/>
  </w:num>
  <w:num w:numId="6" w16cid:durableId="1522622959">
    <w:abstractNumId w:val="3"/>
  </w:num>
  <w:num w:numId="7" w16cid:durableId="957564989">
    <w:abstractNumId w:val="2"/>
  </w:num>
  <w:num w:numId="8" w16cid:durableId="1291091640">
    <w:abstractNumId w:val="1"/>
  </w:num>
  <w:num w:numId="9" w16cid:durableId="138236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C46"/>
    <w:rsid w:val="0006063C"/>
    <w:rsid w:val="000C6114"/>
    <w:rsid w:val="000D4CB3"/>
    <w:rsid w:val="001138C6"/>
    <w:rsid w:val="0015074B"/>
    <w:rsid w:val="0029639D"/>
    <w:rsid w:val="002A558A"/>
    <w:rsid w:val="003043EC"/>
    <w:rsid w:val="00324EC3"/>
    <w:rsid w:val="00326F90"/>
    <w:rsid w:val="003A6930"/>
    <w:rsid w:val="003D3D47"/>
    <w:rsid w:val="00485523"/>
    <w:rsid w:val="004F3923"/>
    <w:rsid w:val="005313D8"/>
    <w:rsid w:val="005A7590"/>
    <w:rsid w:val="005C6535"/>
    <w:rsid w:val="006548B4"/>
    <w:rsid w:val="00793925"/>
    <w:rsid w:val="007A5CAD"/>
    <w:rsid w:val="0081144A"/>
    <w:rsid w:val="008215A6"/>
    <w:rsid w:val="00837796"/>
    <w:rsid w:val="00923CA8"/>
    <w:rsid w:val="00951845"/>
    <w:rsid w:val="00995BB6"/>
    <w:rsid w:val="009C5E7B"/>
    <w:rsid w:val="00A64869"/>
    <w:rsid w:val="00AA1D8D"/>
    <w:rsid w:val="00B47730"/>
    <w:rsid w:val="00B80A55"/>
    <w:rsid w:val="00C126B0"/>
    <w:rsid w:val="00CB0664"/>
    <w:rsid w:val="00D82147"/>
    <w:rsid w:val="00DE2206"/>
    <w:rsid w:val="00E037A2"/>
    <w:rsid w:val="00E94FE7"/>
    <w:rsid w:val="00F0159A"/>
    <w:rsid w:val="00F51C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A2AABC"/>
  <w14:defaultImageDpi w14:val="300"/>
  <w15:docId w15:val="{AB374DA4-02C4-44B5-A072-E43512BE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229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15</cp:revision>
  <dcterms:created xsi:type="dcterms:W3CDTF">2013-12-23T23:15:00Z</dcterms:created>
  <dcterms:modified xsi:type="dcterms:W3CDTF">2025-05-10T03:52:00Z</dcterms:modified>
  <cp:category/>
</cp:coreProperties>
</file>