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1.png" ContentType="image/png"/>
  <Override PartName="/word/_rels/header1.xml.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AAC722" w14:textId="77777777" w:rsidR="00D55B0B" w:rsidRDefault="00D55B0B">
      <w:pPr>
        <w:jc w:val="center"/>
        <w:rPr>
          <w:b/>
        </w:rPr>
      </w:pPr>
    </w:p>
    <w:p w14:paraId="229CFA6C" w14:textId="70804566" w:rsidR="00627B5C" w:rsidRDefault="00000000">
      <w:pPr>
        <w:jc w:val="center"/>
      </w:pPr>
      <w:r>
        <w:rPr>
          <w:b/>
        </w:rPr>
        <w:t>ESTUDO TÉCNICO PRELIMINAR</w:t>
      </w:r>
      <w:r>
        <w:rPr>
          <w:b/>
        </w:rPr>
        <w:br/>
        <w:t>(para avaliação de soluções viáveis e comprovação da mais vantajosa)</w:t>
      </w:r>
    </w:p>
    <w:p w14:paraId="7B3FB502" w14:textId="77777777" w:rsidR="00627B5C" w:rsidRDefault="00000000">
      <w:r>
        <w:rPr>
          <w:b/>
          <w:sz w:val="24"/>
        </w:rPr>
        <w:t>1. Introdução</w:t>
      </w:r>
    </w:p>
    <w:p w14:paraId="560FFB45" w14:textId="77777777" w:rsidR="00627B5C" w:rsidRDefault="00000000">
      <w:r>
        <w:t>Objeto: Contratação de empresa especializada em desenvolvimento de software para criar, implementar, manter e dar suporte a um Sistema de Gestão Educacional integrado. Este sistema abrangerá funcionalidades essenciais para a gestão pedagógica e administrativa em instituições de ensino, incluindo cadastro de alunos, controle de matrículas, lançamento de notas, gestão financeira, entre outros, garantindo conformidade com a LGPD e acessibilidade por meio de dispositivos móveis e web.</w:t>
      </w:r>
    </w:p>
    <w:p w14:paraId="3E27757C" w14:textId="77777777" w:rsidR="00627B5C" w:rsidRDefault="00000000">
      <w:r>
        <w:t>Justificativa da necessidade: A necessidade de implantação de um Sistema de Gestão Educacional integrado decorre da busca pela eficiência administrativa e pedagógica nas instituições de ensino. A automação dos processos se alinha aos princípios da eficiência e economicidade, previstos na Lei nº 14.133/2021, e atende ao interesse público ao promover a inovação tecnológica no setor educacional, facilitando o acesso à informação e melhorando a gestão dos recursos educacionais.</w:t>
      </w:r>
    </w:p>
    <w:p w14:paraId="0AD2F3B6" w14:textId="77777777" w:rsidR="00627B5C" w:rsidRDefault="00000000">
      <w:r>
        <w:rPr>
          <w:b/>
          <w:sz w:val="24"/>
        </w:rPr>
        <w:t>2. Previsão no Plano de Contratação Anual</w:t>
      </w:r>
    </w:p>
    <w:p w14:paraId="59DC428A" w14:textId="77777777" w:rsidR="00627B5C" w:rsidRDefault="00000000">
      <w:r>
        <w:t>Descrição: O plano de contratação envolverá a elaboração de um Termo de Referência detalhado, publicação de edital de licitação, realização de sessão pública para recebimento de propostas, avaliação das propostas com base nos critérios estabelecidos, e eventual negociação e ajuste contratual para assegurar a melhor execução possível do objeto contratado.</w:t>
      </w:r>
    </w:p>
    <w:p w14:paraId="71F19587" w14:textId="77777777" w:rsidR="00627B5C" w:rsidRDefault="00000000">
      <w:r>
        <w:rPr>
          <w:b/>
          <w:sz w:val="24"/>
        </w:rPr>
        <w:t>3. Requisitos da Contratação</w:t>
      </w:r>
    </w:p>
    <w:p w14:paraId="5C023D60" w14:textId="77777777" w:rsidR="00627B5C" w:rsidRDefault="00000000">
      <w:r>
        <w:t>- Linguagens e Frameworks: O desenvolvimento do sistema deverá ser realizado utilizando linguagens de programação modernas e robustas, como JavaScript para o frontend e Java ou Python para o backend, assegurando boa manutenção e escalabilidade. A escolha deve considerar a facilidade de integração com outras plataformas e sistemas operacionais.</w:t>
      </w:r>
    </w:p>
    <w:p w14:paraId="5CF963EA" w14:textId="77777777" w:rsidR="00627B5C" w:rsidRDefault="00000000">
      <w:r>
        <w:t>- Base de Dados: O sistema requer um banco de dados relacional, como PostgreSQL ou MySQL, com capacidade de suportar um grande volume de dados e transações simultâneas, garantindo integridade, segurança e recuperação eficiente de dados.</w:t>
      </w:r>
    </w:p>
    <w:p w14:paraId="667AF241" w14:textId="77777777" w:rsidR="00627B5C" w:rsidRDefault="00000000">
      <w:r>
        <w:t>- Integrações via API: É necessária a implementação de APIs RESTful para integração com outros sistemas e módulos, permitindo a interoperabilidade e facilitando futuras expansões. As APIs devem ser bem documentadas e seguir padrões de segurança modernos.</w:t>
      </w:r>
    </w:p>
    <w:p w14:paraId="15AC972F" w14:textId="77777777" w:rsidR="00627B5C" w:rsidRDefault="00000000">
      <w:r>
        <w:t>- Experiência em Projetos Públicos: A empresa deve apresentar experiência prévia comprovada em projetos similares junto ao setor público, demonstrando conhecimento das especificidades legais e operacionais envolvidas em contratações governamentais e no setor de educação.</w:t>
      </w:r>
    </w:p>
    <w:p w14:paraId="1930AB50" w14:textId="77777777" w:rsidR="00627B5C" w:rsidRDefault="00000000">
      <w:r>
        <w:t>- Prazo de Execução: O prazo estimado para a execução completa do projeto, incluindo análise, desenvolvimento, testes e implantação, é de 24 meses, considerando também o tempo necessário para ajustes e capacitação dos usuários.</w:t>
      </w:r>
    </w:p>
    <w:p w14:paraId="7B28C93E" w14:textId="77777777" w:rsidR="00627B5C" w:rsidRDefault="00000000">
      <w:r>
        <w:t>- Forma de Pagamento: A forma de pagamento será realizada com base em entregas parciais (milestones), verificadas e aceitas pelo gestor do contrato, conforme progresso alcançado, garantindo assim alinhamento com os resultados esperados e a liberação de recursos conforme a efetiva entrega de funcionalidades.</w:t>
      </w:r>
    </w:p>
    <w:p w14:paraId="66BD3DAA" w14:textId="77777777" w:rsidR="00627B5C" w:rsidRDefault="00000000">
      <w:r>
        <w:t>- Critérios de Seleção: Os critérios de seleção incluirão análise técnica das propostas, preço, capacidade técnica da equipe, experiência prévia e adequação ao prazo de execução. Será dada preferência para propostas que demonstrarem inovação e melhor custo-benefício.</w:t>
      </w:r>
    </w:p>
    <w:p w14:paraId="04F3A390" w14:textId="77777777" w:rsidR="00627B5C" w:rsidRDefault="00000000">
      <w:r>
        <w:rPr>
          <w:b/>
          <w:sz w:val="24"/>
        </w:rPr>
        <w:t>4. Estimativa das Quantidades</w:t>
      </w:r>
    </w:p>
    <w:p w14:paraId="11D68802" w14:textId="77777777" w:rsidR="00627B5C" w:rsidRDefault="00000000">
      <w:r>
        <w:t>Descrição: Será necessária uma equipe de ao menos 10 desenvolvedores, 2 gerentes de projeto, 3 analistas de sistemas, e suporte técnico continuado durante o período de manutenção. Quantidades exatas serão definidas no Termo de Referência.</w:t>
      </w:r>
    </w:p>
    <w:p w14:paraId="6E2C6D25" w14:textId="77777777" w:rsidR="00627B5C" w:rsidRDefault="00000000">
      <w:r>
        <w:rPr>
          <w:b/>
          <w:sz w:val="24"/>
        </w:rPr>
        <w:t>5. Levantamento de Mercado</w:t>
      </w:r>
    </w:p>
    <w:p w14:paraId="39641C07" w14:textId="77777777" w:rsidR="00627B5C" w:rsidRDefault="00000000">
      <w:r>
        <w:t>Alternativa A: Contratação de uma empresa única que ofereça uma solução completa e integrada, cobrindo todas as necessidades do sistema.</w:t>
      </w:r>
    </w:p>
    <w:p w14:paraId="50940E7C" w14:textId="77777777" w:rsidR="00627B5C" w:rsidRDefault="00000000">
      <w:r>
        <w:t>Alternativa B: Divisão do projeto em módulos e contratação de diferentes fornecedores para cada módulo, coordenados por um gestor central.</w:t>
      </w:r>
    </w:p>
    <w:p w14:paraId="5AFC91FF" w14:textId="77777777" w:rsidR="00627B5C" w:rsidRDefault="00000000">
      <w:r>
        <w:t>Alternativa C: Desenvolvimento interno com a contratação de consultores externos para áreas específicas, como segurança da informação e conformidade legal.</w:t>
      </w:r>
    </w:p>
    <w:p w14:paraId="2679D382" w14:textId="77777777" w:rsidR="00627B5C" w:rsidRDefault="00000000">
      <w:r>
        <w:t>Análise comparativa: A análise comparativa deve considerar custos, riscos, tempo de implementação e facilidade de manutenção. A alternativa A oferece menor complexidade de gestão, enquanto a B pode oferecer flexibilidade e a C, maior controle interno.</w:t>
      </w:r>
    </w:p>
    <w:p w14:paraId="2AB3DCF9" w14:textId="77777777" w:rsidR="00627B5C" w:rsidRDefault="00000000">
      <w:r>
        <w:rPr>
          <w:b/>
          <w:sz w:val="24"/>
        </w:rPr>
        <w:t>6. Estimativa do Preço da Contratação</w:t>
      </w:r>
    </w:p>
    <w:p w14:paraId="5130FF84" w14:textId="77777777" w:rsidR="00627B5C" w:rsidRDefault="00000000">
      <w:r>
        <w:t>Descrição e fontes: A estimativa de preços será baseada em contratações similares realizadas por outras instituições de ensino, considerando também o porte do sistema e as especificações técnicas detalhadas no Termo de Referência.</w:t>
      </w:r>
    </w:p>
    <w:p w14:paraId="5FC75A98" w14:textId="77777777" w:rsidR="00627B5C" w:rsidRDefault="00000000">
      <w:r>
        <w:rPr>
          <w:b/>
          <w:sz w:val="24"/>
        </w:rPr>
        <w:lastRenderedPageBreak/>
        <w:t>7. Descrição da Solução Como Um Todo</w:t>
      </w:r>
    </w:p>
    <w:p w14:paraId="7DEB6BC8" w14:textId="77777777" w:rsidR="00627B5C" w:rsidRDefault="00000000">
      <w:r>
        <w:t>Solução selecionada: A solução total proposta abrange o desenvolvimento, implementação e manutenção de um sistema integrado de gestão educacional, com suporte e atualizações garantidas durante o período de contrato.</w:t>
      </w:r>
    </w:p>
    <w:p w14:paraId="4B92CD71" w14:textId="77777777" w:rsidR="00627B5C" w:rsidRDefault="00000000">
      <w:r>
        <w:rPr>
          <w:b/>
          <w:sz w:val="24"/>
        </w:rPr>
        <w:t>8. Justificativa para Parcelamento</w:t>
      </w:r>
    </w:p>
    <w:p w14:paraId="59E05692" w14:textId="77777777" w:rsidR="00627B5C" w:rsidRDefault="00000000">
      <w:r>
        <w:t>Justificativa: Há possibilidade de parcelamento dos pagamentos, alinhados às entregas de milestones, facilitando a gestão financeira do projeto e alinhando o fluxo de caixa às entregas efetivas.</w:t>
      </w:r>
    </w:p>
    <w:p w14:paraId="0E65F5CF" w14:textId="77777777" w:rsidR="00627B5C" w:rsidRDefault="00000000">
      <w:r>
        <w:rPr>
          <w:b/>
          <w:sz w:val="24"/>
        </w:rPr>
        <w:t>9. Demonstrativo dos Resultados Pretendidos</w:t>
      </w:r>
    </w:p>
    <w:p w14:paraId="7893C6B6" w14:textId="77777777" w:rsidR="00627B5C" w:rsidRDefault="00000000">
      <w:r>
        <w:t>Resultados: Os resultados esperados incluem a melhoria na eficiência das operações educacionais, maior acessibilidade e transparência na comunicação escolar, e conformidade com normativas legais como a LGPD.</w:t>
      </w:r>
    </w:p>
    <w:p w14:paraId="583B1D04" w14:textId="77777777" w:rsidR="00627B5C" w:rsidRDefault="00000000">
      <w:r>
        <w:rPr>
          <w:b/>
          <w:sz w:val="24"/>
        </w:rPr>
        <w:t>10. Providências Prévias ao Contrato</w:t>
      </w:r>
    </w:p>
    <w:p w14:paraId="6ED507AE" w14:textId="77777777" w:rsidR="00627B5C" w:rsidRDefault="00000000">
      <w:r>
        <w:t>Descrição: Incluem a realização de uma auditoria de necessidades, revisão de processos internos para alinhamento com o novo sistema, e preparação da infraestrutura de TI existente para integração.</w:t>
      </w:r>
    </w:p>
    <w:p w14:paraId="7D948742" w14:textId="77777777" w:rsidR="00627B5C" w:rsidRDefault="00000000">
      <w:r>
        <w:rPr>
          <w:b/>
          <w:sz w:val="24"/>
        </w:rPr>
        <w:t>11. Contratações Correlatas</w:t>
      </w:r>
    </w:p>
    <w:p w14:paraId="4615E24B" w14:textId="77777777" w:rsidR="00627B5C" w:rsidRDefault="00000000">
      <w:r>
        <w:t>Contratações relacionadas: Podem incluir serviços complementares de treinamento, consultoria em segurança da informação e adaptações específicas para integração com sistemas já existentes no âmbito educacional.</w:t>
      </w:r>
    </w:p>
    <w:p w14:paraId="50971FB3" w14:textId="77777777" w:rsidR="00627B5C" w:rsidRDefault="00000000">
      <w:r>
        <w:rPr>
          <w:b/>
          <w:sz w:val="24"/>
        </w:rPr>
        <w:t>12. Impactos Ambientais</w:t>
      </w:r>
    </w:p>
    <w:p w14:paraId="50A808AB" w14:textId="77777777" w:rsidR="00627B5C" w:rsidRDefault="00000000">
      <w:r>
        <w:t>Descrição dos impactos: Minimizados pela adoção de práticas de desenvolvimento sustentável e escolha de tecnologias que promovam o menor consumo energético possível. A digitalização de processos também reduz o uso de papel.</w:t>
      </w:r>
    </w:p>
    <w:p w14:paraId="59615E83" w14:textId="77777777" w:rsidR="00627B5C" w:rsidRDefault="00000000">
      <w:r>
        <w:rPr>
          <w:b/>
          <w:sz w:val="24"/>
        </w:rPr>
        <w:t>13. Viabilidade da Contratação</w:t>
      </w:r>
    </w:p>
    <w:p w14:paraId="0773B1FE" w14:textId="77777777" w:rsidR="00627B5C" w:rsidRDefault="00000000">
      <w:r>
        <w:t>Análise final: A contratação é viável tecnicamente e financeiramente, considerando os benefícios a longo prazo e a necessidade de modernização das práticas administrativas e pedagógicas.</w:t>
      </w:r>
    </w:p>
    <w:p w14:paraId="7C800E0C" w14:textId="77777777" w:rsidR="00627B5C" w:rsidRDefault="00627B5C"/>
    <w:p w14:paraId="57A7EC14" w14:textId="77777777" w:rsidR="00627B5C" w:rsidRDefault="00000000">
      <w:proofErr w:type="spellStart"/>
      <w:r>
        <w:t>Aprovo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documento</w:t>
      </w:r>
      <w:proofErr w:type="spellEnd"/>
      <w:r>
        <w:t>.</w:t>
      </w:r>
    </w:p>
    <w:p w14:paraId="263151E3" w14:textId="3105F9CD" w:rsidR="00D55B0B" w:rsidRDefault="00D55B0B">
      <w:r w:rsidRPr="00D55B0B">
        <w:t xml:space="preserve">__________________________________________  </w:t>
      </w:r>
    </w:p>
    <w:p w14:paraId="60188FB5" w14:textId="77777777" w:rsidR="00627B5C" w:rsidRDefault="00000000">
      <w:r>
        <w:t>SãO SIMãO,</w:t>
      </w:r>
      <w:proofErr w:type="gramEnd"/>
      <w:r>
        <w:t xml:space="preserve"> 06 de maio de 2025</w:t>
      </w:r>
    </w:p>
    <w:p w14:paraId="294E07CB" w14:textId="77777777" w:rsidR="00627B5C" w:rsidRDefault="00000000">
      <w:r>
        <w:t>Carlos Eduardo Almeida</w:t>
      </w:r>
    </w:p>
    <w:p w14:paraId="318DC5F2" w14:textId="77777777" w:rsidR="00627B5C" w:rsidRDefault="00000000">
      <w:r>
        <w:t>Prefeito Municipal</w:t>
      </w:r>
    </w:p>
    <w:sectPr w:rsidR="00627B5C" w:rsidSect="00034616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55FE53" w14:textId="77777777" w:rsidR="00BB453B" w:rsidRDefault="00BB453B">
      <w:pPr>
        <w:spacing w:after="0" w:line="240" w:lineRule="auto"/>
      </w:pPr>
      <w:r>
        <w:separator/>
      </w:r>
    </w:p>
  </w:endnote>
  <w:endnote w:type="continuationSeparator" w:id="0">
    <w:p w14:paraId="69DE64FB" w14:textId="77777777" w:rsidR="00BB453B" w:rsidRDefault="00BB45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A3657E" w14:textId="77777777" w:rsidR="00627B5C" w:rsidRDefault="00000000">
    <w:pPr>
      <w:pStyle w:val="Rodap"/>
      <w:jc w:val="center"/>
    </w:pPr>
    <w:r>
      <w:t>Rua Rodolfo Miranda, 167 – São Simão – 14200-000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6322CC" w14:textId="77777777" w:rsidR="00BB453B" w:rsidRDefault="00BB453B">
      <w:pPr>
        <w:spacing w:after="0" w:line="240" w:lineRule="auto"/>
      </w:pPr>
      <w:r>
        <w:separator/>
      </w:r>
    </w:p>
  </w:footnote>
  <w:footnote w:type="continuationSeparator" w:id="0">
    <w:p w14:paraId="2F80C4AC" w14:textId="77777777" w:rsidR="00BB453B" w:rsidRDefault="00BB45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C7842A" w14:textId="77777777" w:rsidR="00627B5C" w:rsidRDefault="00000000">
    <w:pPr>
      <w:pStyle w:val="Cabealho"/>
      <w:jc w:val="center"/>
    </w:pPr>
    <w:r>
      <w:t/>
      <w:pict>
        <v:shape type="#_x0000_t75" style="width:64.575645756458px;height:70px" stroked="f" filled="f">
          <v:imagedata r:id="rId1" o:title=""/>
        </v:shape>
      </w:pict>
      <w:t/>
    </w:r>
    <w:r>
      <w:br/>
    </w:r>
    <w:r>
      <w:br/>
    </w:r>
    <w:r>
      <w:rPr>
        <w:b/>
      </w:rPr>
      <w:t>PREFEITURA MUNICIPAL DE São Simão</w:t>
    </w:r>
    <w:r>
      <w:rPr>
        <w:b/>
      </w:rPr>
      <w:br/>
    </w:r>
    <w:r>
      <w:rPr>
        <w:sz w:val="20"/>
      </w:rPr>
      <w:t>SECRETARIA DE ADMINISTRAÇÃO E PLANEJAMENTO</w:t>
    </w:r>
    <w:r>
      <w:rPr>
        <w:sz w:val="20"/>
      </w:rPr>
      <w:br/>
      <w:t>DIRETORIA DE LICITAÇÕES E CONTRATOS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88854621">
    <w:abstractNumId w:val="8"/>
  </w:num>
  <w:num w:numId="2" w16cid:durableId="320427571">
    <w:abstractNumId w:val="6"/>
  </w:num>
  <w:num w:numId="3" w16cid:durableId="776825153">
    <w:abstractNumId w:val="5"/>
  </w:num>
  <w:num w:numId="4" w16cid:durableId="387345127">
    <w:abstractNumId w:val="4"/>
  </w:num>
  <w:num w:numId="5" w16cid:durableId="1847480312">
    <w:abstractNumId w:val="7"/>
  </w:num>
  <w:num w:numId="6" w16cid:durableId="1048916530">
    <w:abstractNumId w:val="3"/>
  </w:num>
  <w:num w:numId="7" w16cid:durableId="2087409103">
    <w:abstractNumId w:val="2"/>
  </w:num>
  <w:num w:numId="8" w16cid:durableId="2075623138">
    <w:abstractNumId w:val="1"/>
  </w:num>
  <w:num w:numId="9" w16cid:durableId="774986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27B5C"/>
    <w:rsid w:val="0090464A"/>
    <w:rsid w:val="00AA1D8D"/>
    <w:rsid w:val="00B47730"/>
    <w:rsid w:val="00BB453B"/>
    <w:rsid w:val="00CB0664"/>
    <w:rsid w:val="00D55B0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E0F24AD"/>
  <w14:defaultImageDpi w14:val="300"/>
  <w15:docId w15:val="{F8A5D76A-3889-4DD2-8E71-5AABB445C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26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259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JONATAS NASCIMENTO DOS SANTOS</cp:lastModifiedBy>
  <cp:revision>2</cp:revision>
  <dcterms:created xsi:type="dcterms:W3CDTF">2013-12-23T23:15:00Z</dcterms:created>
  <dcterms:modified xsi:type="dcterms:W3CDTF">2025-05-05T04:18:00Z</dcterms:modified>
  <cp:category/>
</cp:coreProperties>
</file>