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Dagoberto Ribeiro/Plataforma Lumen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Aramina-SP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R. Dr. Bráulio de Andrade Junqueira, 795 - Centro, Aramina - SP, 14550-000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Aramina-SP, 09/05/2025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Dagoberto Ribeiro/Plataforma Lumen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