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Setor de Tecnologia da Informação</w:t>
      </w:r>
    </w:p>
    <w:p w14:paraId="396CB4E4" w14:textId="77777777" w:rsidR="00837796" w:rsidRDefault="00000000">
      <w:r>
        <w:t>(Unidade/Setor/Dept): Departamento de Sistemas e Inovação</w:t>
      </w:r>
    </w:p>
    <w:p w14:paraId="51DF0E99" w14:textId="70FA5B89" w:rsidR="00B80A55" w:rsidRDefault="00000000">
      <w:r>
        <w:t>Responsável pela demanda: Maria Clara Oliveira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>1. Objeto da Contratação</w:t>
      </w:r>
    </w:p>
    <w:p w14:paraId="598685C3" w14:textId="77777777" w:rsidR="00837796" w:rsidRDefault="00000000">
      <w:r>
        <w:t>Contratação de empresa especializada em desenvolvimento de software para criação de sistema de gestão educacional.</w:t>
      </w:r>
    </w:p>
    <w:p w14:paraId="18C6670E" w14:textId="77777777" w:rsidR="00837796" w:rsidRDefault="00000000">
      <w:r>
        <w:t>Valor estimado da contratação: R$ 350.000,00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Demanda Interna</w:t>
      </w:r>
    </w:p>
    <w:p w14:paraId="34C13720" w14:textId="77777777" w:rsidR="00837796" w:rsidRDefault="00000000">
      <w:r>
        <w:t>Unidade: Secretaria Municipal de Administração e Planejamento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A contratação é necessária para modernizar a gestão educacional do município.</w:t>
      </w:r>
    </w:p>
    <w:p w14:paraId="5C3BEB43" w14:textId="77777777" w:rsidR="00837796" w:rsidRDefault="00000000">
      <w:r>
        <w:t>Meta de impacto: Reduzir em 30% o tempo de atendimento</w:t>
      </w:r>
    </w:p>
    <w:p w14:paraId="01BD5218" w14:textId="77777777" w:rsidR="00837796" w:rsidRDefault="00000000">
      <w:r>
        <w:rPr>
          <w:b/>
          <w:sz w:val="24"/>
        </w:rPr>
        <w:t>4. Priorização (Matriz GUT)</w:t>
      </w:r>
    </w:p>
    <w:p w14:paraId="570313A5" w14:textId="77777777" w:rsidR="00837796" w:rsidRDefault="00000000">
      <w:r>
        <w:t>Critério: Menor preço global, desde que atendidos todos os requisitos</w:t>
      </w:r>
    </w:p>
    <w:p w14:paraId="2C15923D" w14:textId="77777777" w:rsidR="00837796" w:rsidRDefault="00000000">
      <w:r>
        <w:t>Justificativa da prioridade: ${priorizacao_justificativa}</w:t>
      </w:r>
    </w:p>
    <w:p w14:paraId="5297EADA" w14:textId="77777777" w:rsidR="00837796" w:rsidRDefault="00000000">
      <w:r>
        <w:rPr>
          <w:b/>
          <w:sz w:val="24"/>
        </w:rPr>
        <w:t>5. Análise Técnica e de Riscos</w:t>
      </w:r>
    </w:p>
    <w:p w14:paraId="29198BFB" w14:textId="77777777" w:rsidR="00837796" w:rsidRDefault="00000000">
      <w:r>
        <w:t>Escopo dos serviços: - Desenvolvimento web\n- Integração com banco de dados\n- Treinamento de usuários</w:t>
      </w:r>
    </w:p>
    <w:p w14:paraId="541BED68" w14:textId="77777777" w:rsidR="00837796" w:rsidRDefault="00000000">
      <w:r>
        <w:t>Requisitos técnicos: - Compatível com navegadores modernos\n- Hospedagem em nuvem\n- Backup automático</w:t>
      </w:r>
    </w:p>
    <w:p w14:paraId="4E6F84B9" w14:textId="77777777" w:rsidR="00837796" w:rsidRDefault="00000000">
      <w:r>
        <w:t>Riscos: Trabalho em altura, agentes biológicos</w:t>
      </w:r>
    </w:p>
    <w:p w14:paraId="27439429" w14:textId="77777777" w:rsidR="00837796" w:rsidRDefault="00000000">
      <w:r>
        <w:lastRenderedPageBreak/>
        <w:t>Normas: NR-01, NR-07</w:t>
      </w:r>
    </w:p>
    <w:p w14:paraId="6697B266" w14:textId="77777777" w:rsidR="00837796" w:rsidRDefault="00000000">
      <w:r>
        <w:t>Justificativa: Conformidade com a CLT e Portaria MTP 672/2023</w:t>
      </w:r>
    </w:p>
    <w:p w14:paraId="64A3D429" w14:textId="77777777" w:rsidR="00837796" w:rsidRDefault="00000000">
      <w:r>
        <w:rPr>
          <w:b/>
          <w:sz w:val="24"/>
        </w:rPr>
        <w:t>6. Análise de Alternativas</w:t>
      </w:r>
    </w:p>
    <w:p w14:paraId="7C0F1251" w14:textId="77777777" w:rsidR="00837796" w:rsidRDefault="00000000">
      <w:r>
        <w:t>Opção A: Compra definitiva com manutenção própria</w:t>
      </w:r>
    </w:p>
    <w:p w14:paraId="693E9D11" w14:textId="77777777" w:rsidR="00837796" w:rsidRDefault="00000000">
      <w:r>
        <w:t>Opção B: Locação com suporte incluso</w:t>
      </w:r>
    </w:p>
    <w:p w14:paraId="221C87E5" w14:textId="77777777" w:rsidR="00837796" w:rsidRDefault="00000000">
      <w:r>
        <w:t>Conclusão: Locação é mais econômica e sustentável</w:t>
      </w:r>
    </w:p>
    <w:p w14:paraId="3B961330" w14:textId="77777777" w:rsidR="00837796" w:rsidRDefault="00000000">
      <w:r>
        <w:rPr>
          <w:b/>
          <w:sz w:val="24"/>
        </w:rPr>
        <w:t>7. Risco de Inércia</w:t>
      </w:r>
    </w:p>
    <w:p w14:paraId="076AFEB8" w14:textId="77777777" w:rsidR="00837796" w:rsidRDefault="00000000">
      <w:r>
        <w:t>Risco: Paralisação do serviço educacional</w:t>
      </w:r>
    </w:p>
    <w:p w14:paraId="2EBA8A00" w14:textId="77777777" w:rsidR="00837796" w:rsidRDefault="00000000">
      <w:r>
        <w:t>Plano de contingência: Contrato emergencial temporário</w:t>
      </w:r>
    </w:p>
    <w:p w14:paraId="454CDB78" w14:textId="77777777" w:rsidR="00837796" w:rsidRDefault="00000000">
      <w:r>
        <w:rPr>
          <w:b/>
          <w:sz w:val="24"/>
        </w:rPr>
        <w:t>8. Execução e Condições</w:t>
      </w:r>
    </w:p>
    <w:p w14:paraId="308C70A6" w14:textId="77777777" w:rsidR="00837796" w:rsidRDefault="00000000">
      <w:r>
        <w:t>Prazo de execução: 120 dias após assinatura do contrato</w:t>
      </w:r>
    </w:p>
    <w:p w14:paraId="16CA52EB" w14:textId="77777777" w:rsidR="00837796" w:rsidRDefault="00000000">
      <w:r>
        <w:t>Forma de pagamento: 30% na assinatura, 40% na entrega parcial, 30% na entrega final</w:t>
      </w:r>
    </w:p>
    <w:p w14:paraId="6ADBC734" w14:textId="77777777" w:rsidR="00837796" w:rsidRDefault="00000000">
      <w:r>
        <w:t>Prazo de vigência: 12 meses após a assinatura</w:t>
      </w:r>
    </w:p>
    <w:p w14:paraId="0C75FAD3" w14:textId="77777777" w:rsidR="00837796" w:rsidRDefault="00000000">
      <w:r>
        <w:t>Condições de pagamento: Pagamento em etapas conforme cronograma e entregas.</w:t>
      </w:r>
    </w:p>
    <w:p w14:paraId="2524178B" w14:textId="77777777" w:rsidR="00837796" w:rsidRDefault="00000000">
      <w:r>
        <w:rPr>
          <w:b/>
          <w:sz w:val="24"/>
        </w:rPr>
        <w:t>9. ODS e Sustentabilidade</w:t>
      </w:r>
    </w:p>
    <w:p w14:paraId="74A7ED62" w14:textId="77777777" w:rsidR="00837796" w:rsidRDefault="00000000">
      <w:r>
        <w:t>ODS vinculados: ODS 12, ODS 13</w:t>
      </w:r>
    </w:p>
    <w:p w14:paraId="694ACA26" w14:textId="77777777" w:rsidR="00837796" w:rsidRDefault="00000000">
      <w:r>
        <w:t>Ação sustentável: Implementar logística reversa</w:t>
      </w:r>
    </w:p>
    <w:p w14:paraId="753A1640" w14:textId="77777777" w:rsidR="00837796" w:rsidRDefault="00000000">
      <w:r>
        <w:rPr>
          <w:b/>
          <w:sz w:val="24"/>
        </w:rPr>
        <w:t>10. Validação e Conformidade (IA)</w:t>
      </w:r>
    </w:p>
    <w:p w14:paraId="50749E85" w14:textId="77777777" w:rsidR="00837796" w:rsidRDefault="00000000">
      <w:r>
        <w:t>Detecção de duplicidade: Nenhuma duplicidade detectada</w:t>
      </w:r>
    </w:p>
    <w:p w14:paraId="24F2252A" w14:textId="77777777" w:rsidR="00837796" w:rsidRDefault="00000000">
      <w:r>
        <w:t>Validação PPA/LOA: Validado conforme PPA e LOA</w:t>
      </w:r>
    </w:p>
    <w:p w14:paraId="788895B8" w14:textId="77777777" w:rsidR="00837796" w:rsidRDefault="00000000">
      <w:r>
        <w:rPr>
          <w:b/>
          <w:sz w:val="24"/>
        </w:rPr>
        <w:t>11. Transparência Pública</w:t>
      </w:r>
    </w:p>
    <w:p w14:paraId="2AE4AF67" w14:textId="77777777" w:rsidR="00837796" w:rsidRDefault="00000000">
      <w:r>
        <w:t>Resumo público: Projeto de modernização educacional</w:t>
      </w:r>
    </w:p>
    <w:p w14:paraId="2229CA20" w14:textId="77777777" w:rsidR="00837796" w:rsidRDefault="00000000">
      <w:r>
        <w:t>FAQ jurídico: Perguntas e respostas jurídicas anexadas</w:t>
      </w:r>
    </w:p>
    <w:p w14:paraId="383C00F2" w14:textId="77777777" w:rsidR="00837796" w:rsidRDefault="00000000">
      <w:r>
        <w:t>Prazo para publicação: 5 dias úteis</w:t>
      </w:r>
    </w:p>
    <w:p w14:paraId="70FD1D27" w14:textId="77777777" w:rsidR="00837796" w:rsidRDefault="00000000">
      <w:r>
        <w:rPr>
          <w:b/>
          <w:sz w:val="24"/>
        </w:rPr>
        <w:lastRenderedPageBreak/>
        <w:t>12. Assinatura Digital</w:t>
      </w:r>
    </w:p>
    <w:p w14:paraId="395447D2" w14:textId="77777777" w:rsidR="00837796" w:rsidRDefault="00000000">
      <w:r>
        <w:t>Assinatura: ICP-Brasil</w:t>
      </w:r>
    </w:p>
    <w:p w14:paraId="7154176E" w14:textId="77777777" w:rsidR="00837796" w:rsidRDefault="00837796"/>
    <w:p w14:paraId="4213D67D" w14:textId="77777777" w:rsidR="00837796" w:rsidRDefault="00000000">
      <w:r>
        <w:t>Aprovo este documento.</w:t>
      </w:r>
    </w:p>
    <w:p w14:paraId="0E18593F" w14:textId="77777777" w:rsidR="00837796" w:rsidRDefault="00000000">
      <w:r>
        <w:t>SÃO SIMÃO, 26 de April de 2025</w:t>
      </w:r>
    </w:p>
    <w:p w14:paraId="57248593" w14:textId="77777777" w:rsidR="00837796" w:rsidRDefault="00000000">
      <w:r>
        <w:t>jonatas</w:t>
      </w:r>
    </w:p>
    <w:p w14:paraId="2F254161" w14:textId="77777777" w:rsidR="00837796" w:rsidRDefault="00000000">
      <w:r>
        <w:t>Secretário de Administração</w:t>
      </w:r>
    </w:p>
    <w:sectPr w:rsidR="00837796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C1D1A" w14:textId="77777777" w:rsidR="00A64869" w:rsidRDefault="00A64869">
      <w:pPr>
        <w:spacing w:after="0" w:line="240" w:lineRule="auto"/>
      </w:pPr>
      <w:r>
        <w:separator/>
      </w:r>
    </w:p>
  </w:endnote>
  <w:endnote w:type="continuationSeparator" w:id="0">
    <w:p w14:paraId="628DB761" w14:textId="77777777" w:rsidR="00A64869" w:rsidRDefault="00A6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77777777" w:rsidR="00837796" w:rsidRDefault="00000000">
    <w:pPr>
      <w:pStyle w:val="Rodap"/>
      <w:jc w:val="center"/>
    </w:pPr>
    <w:r>
      <w:t>Rua Central, 123 – SÃO SIMÃO – 12345-678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894EA" w14:textId="77777777" w:rsidR="00A64869" w:rsidRDefault="00A64869">
      <w:pPr>
        <w:spacing w:after="0" w:line="240" w:lineRule="auto"/>
      </w:pPr>
      <w:r>
        <w:separator/>
      </w:r>
    </w:p>
  </w:footnote>
  <w:footnote w:type="continuationSeparator" w:id="0">
    <w:p w14:paraId="4AF8ECE4" w14:textId="77777777" w:rsidR="00A64869" w:rsidRDefault="00A6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EC3"/>
    <w:rsid w:val="00326F90"/>
    <w:rsid w:val="005A7590"/>
    <w:rsid w:val="008215A6"/>
    <w:rsid w:val="00837796"/>
    <w:rsid w:val="00A64869"/>
    <w:rsid w:val="00AA1D8D"/>
    <w:rsid w:val="00B47730"/>
    <w:rsid w:val="00B80A55"/>
    <w:rsid w:val="00CB0664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2025-04-26T03:59:00Z</dcterms:modified>
  <cp:category/>
</cp:coreProperties>
</file>