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</w:t>
      </w:r>
    </w:p>
    <w:p>
      <w:pPr/>
      <w:r>
        <w:rPr/>
        <w:t xml:space="preserve">Objeto</w:t>
      </w:r>
      <w:r>
        <w:rPr/>
        <w:t xml:space="preserve">: Contratação de empresa especializada para a prestação de serviços de manutenção e conservação de áreas verdes e infraestrutura urbana</w:t>
      </w:r>
    </w:p>
    <w:p>
      <w:pPr/>
      <w:r>
        <w:rPr/>
        <w:t xml:space="preserve">Data de Início: 01/07/2022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Infraestrutura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Em andamento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 de trabalho durante a poda de árvores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Lesões graves nos trabalhadores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dos serviços e custos com assistência médica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 específico em segurança do trabalho para os funcionários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 do Trabalho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emergência para atendimento imediato em caso de acidente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campo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manutenção adequada das bocas de lobo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Inundação de vias públicas em caso de chuvas intensas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Interdição de vias, danos materiais e riscos à segurança da população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Programa de manutenção preventiva periódica das bocas de lobo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responsável pela fiscalização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prontidão para desobstrução rápida em situações de emergência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Operações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Descarte inadequado de resíduos sólidos urbanos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Contaminação do solo e lençóis freáticos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ambientais, multas e interrupção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Campanhas de conscientização e fiscalização do descarte correto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Meio Ambiente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contingência para limpeza e recuperação ambiental em caso de vazamento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Ambiental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acidentais a equipamentos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e custos com reparos ou substituição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dos serviços e impacto financeiro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Manutenção preventiva regular dos equipamentos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de Manutenção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serviço de manutenção emergencial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Contratos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no fornecimento de insumos essenciais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dos serviços e insatisfação do contratante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Estoque de reserva de insumos estratégicos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Suprimentos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Acordo com fornecedores para entrega emergencial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Suprimentos da empresa contratada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Flores, 123 – Cidade Verde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Verde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F41584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6095FCD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54CE9C9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F8DAE3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C8E050A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DE9AF20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B5DA008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8548328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8E21A40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