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74D02B82" w:rsidR="009714E8" w:rsidRPr="000B05B1" w:rsidRDefault="00B1117F" w:rsidP="00B1117F">
      <w:pPr>
        <w:pStyle w:val="Heading1"/>
        <w:rPr>
          <w:rFonts w:eastAsia="Times New Roman"/>
          <w:sz w:val="22"/>
          <w:szCs w:val="22"/>
        </w:rPr>
      </w:pPr>
      <w:r>
        <w:t xml:space="preserve">CS 305 Project One </w:t>
      </w:r>
      <w:r w:rsidR="00672629">
        <w:t>Jonathan Brennan</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6400498F"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w:t>
            </w:r>
            <w:r w:rsidR="00672629">
              <w:rPr>
                <w:rFonts w:eastAsia="Times New Roman" w:cstheme="minorHAnsi"/>
                <w:b/>
                <w:bCs/>
              </w:rPr>
              <w:t>09/20/26</w:t>
            </w:r>
            <w:r w:rsidRPr="000B05B1">
              <w:rPr>
                <w:rFonts w:eastAsia="Times New Roman" w:cstheme="minorHAnsi"/>
                <w:b/>
                <w:bCs/>
              </w:rPr>
              <w:t>]</w:t>
            </w:r>
          </w:p>
        </w:tc>
        <w:tc>
          <w:tcPr>
            <w:tcW w:w="2338" w:type="dxa"/>
            <w:tcMar>
              <w:left w:w="115" w:type="dxa"/>
              <w:right w:w="115" w:type="dxa"/>
            </w:tcMar>
          </w:tcPr>
          <w:p w14:paraId="3389EEA3" w14:textId="7D4C4CDA"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w:t>
            </w:r>
            <w:r w:rsidR="001139BA">
              <w:rPr>
                <w:rFonts w:eastAsia="Times New Roman" w:cstheme="minorHAnsi"/>
                <w:b/>
                <w:bCs/>
              </w:rPr>
              <w:t>Jonathan Brennan</w:t>
            </w:r>
            <w:r w:rsidRPr="000B05B1">
              <w:rPr>
                <w:rFonts w:eastAsia="Times New Roman" w:cstheme="minorHAnsi"/>
                <w:b/>
                <w:bCs/>
              </w:rPr>
              <w:t>]</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290AAF25"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w:t>
      </w:r>
      <w:r w:rsidR="00621ACB">
        <w:rPr>
          <w:rFonts w:cstheme="minorHAnsi"/>
          <w:color w:val="000000" w:themeColor="text1"/>
        </w:rPr>
        <w:t>Jonathan Brennan</w:t>
      </w:r>
      <w:r w:rsidRPr="000B05B1">
        <w:rPr>
          <w:rFonts w:cstheme="minorHAnsi"/>
          <w:color w:val="000000" w:themeColor="text1"/>
        </w:rPr>
        <w:t>]</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1CB06A80" w14:textId="7A3A5505" w:rsidR="00391318" w:rsidRPr="00391318" w:rsidRDefault="531DB269" w:rsidP="00391318">
      <w:pPr>
        <w:suppressAutoHyphens/>
        <w:spacing w:after="0" w:line="240" w:lineRule="auto"/>
        <w:contextualSpacing/>
        <w:rPr>
          <w:rFonts w:cstheme="minorHAnsi"/>
          <w:color w:val="000000" w:themeColor="text1"/>
        </w:rPr>
      </w:pPr>
      <w:proofErr w:type="gramStart"/>
      <w:r w:rsidRPr="000B05B1">
        <w:rPr>
          <w:rFonts w:cstheme="minorHAnsi"/>
          <w:color w:val="000000" w:themeColor="text1"/>
        </w:rPr>
        <w:t>[</w:t>
      </w:r>
      <w:r w:rsidR="00391318">
        <w:rPr>
          <w:rFonts w:cstheme="minorHAnsi"/>
          <w:color w:val="000000" w:themeColor="text1"/>
        </w:rPr>
        <w:t xml:space="preserve"> </w:t>
      </w:r>
      <w:r w:rsidR="00391318" w:rsidRPr="00391318">
        <w:rPr>
          <w:rFonts w:cstheme="minorHAnsi"/>
          <w:b/>
          <w:bCs/>
          <w:color w:val="000000" w:themeColor="text1"/>
        </w:rPr>
        <w:t>Value</w:t>
      </w:r>
      <w:proofErr w:type="gramEnd"/>
      <w:r w:rsidR="00391318" w:rsidRPr="00391318">
        <w:rPr>
          <w:rFonts w:cstheme="minorHAnsi"/>
          <w:b/>
          <w:bCs/>
          <w:color w:val="000000" w:themeColor="text1"/>
        </w:rPr>
        <w:t xml:space="preserve"> of secure communications:</w:t>
      </w:r>
      <w:r w:rsidR="00391318" w:rsidRPr="00391318">
        <w:rPr>
          <w:rFonts w:cstheme="minorHAnsi"/>
          <w:color w:val="000000" w:themeColor="text1"/>
        </w:rPr>
        <w:t xml:space="preserve"> Secure communications are a must for Artemis Financial because the application deals with sensitive client data like retirement plans, investments, and insurance details. If this data gets intercepted, it could lead to financial fraud and completely </w:t>
      </w:r>
      <w:proofErr w:type="gramStart"/>
      <w:r w:rsidR="00391318" w:rsidRPr="00391318">
        <w:rPr>
          <w:rFonts w:cstheme="minorHAnsi"/>
          <w:color w:val="000000" w:themeColor="text1"/>
        </w:rPr>
        <w:t>ruin</w:t>
      </w:r>
      <w:proofErr w:type="gramEnd"/>
      <w:r w:rsidR="00391318" w:rsidRPr="00391318">
        <w:rPr>
          <w:rFonts w:cstheme="minorHAnsi"/>
          <w:color w:val="000000" w:themeColor="text1"/>
        </w:rPr>
        <w:t xml:space="preserve"> customer trust. Implementing strong encryption like TLS ensures the data stays safe while moving across the network.</w:t>
      </w:r>
    </w:p>
    <w:p w14:paraId="36F27FA0" w14:textId="11BFE090" w:rsidR="00391318" w:rsidRPr="00391318" w:rsidRDefault="00391318" w:rsidP="00391318">
      <w:pPr>
        <w:suppressAutoHyphens/>
        <w:spacing w:after="0" w:line="240" w:lineRule="auto"/>
        <w:contextualSpacing/>
        <w:rPr>
          <w:rFonts w:cstheme="minorHAnsi"/>
          <w:color w:val="000000" w:themeColor="text1"/>
        </w:rPr>
      </w:pPr>
      <w:r w:rsidRPr="00391318">
        <w:rPr>
          <w:rFonts w:cstheme="minorHAnsi"/>
          <w:color w:val="000000" w:themeColor="text1"/>
        </w:rPr>
        <w:t xml:space="preserve">  </w:t>
      </w:r>
      <w:r w:rsidRPr="00391318">
        <w:rPr>
          <w:rFonts w:cstheme="minorHAnsi"/>
          <w:b/>
          <w:bCs/>
          <w:color w:val="000000" w:themeColor="text1"/>
        </w:rPr>
        <w:t>International transactions:</w:t>
      </w:r>
      <w:r w:rsidRPr="00391318">
        <w:rPr>
          <w:rFonts w:cstheme="minorHAnsi"/>
          <w:color w:val="000000" w:themeColor="text1"/>
        </w:rPr>
        <w:t xml:space="preserve"> Since the company handles financial planning for all kinds of clients, the application needs to be ready to process international transactions safely. This adds extra pressure to follow global financial rules and track transactions carefully to prevent things like international money laundering.</w:t>
      </w:r>
    </w:p>
    <w:p w14:paraId="1016EFC6" w14:textId="4918150D" w:rsidR="00391318" w:rsidRPr="00391318" w:rsidRDefault="00391318" w:rsidP="00391318">
      <w:pPr>
        <w:suppressAutoHyphens/>
        <w:spacing w:after="0" w:line="240" w:lineRule="auto"/>
        <w:contextualSpacing/>
        <w:rPr>
          <w:rFonts w:cstheme="minorHAnsi"/>
          <w:color w:val="000000" w:themeColor="text1"/>
        </w:rPr>
      </w:pPr>
      <w:r w:rsidRPr="00391318">
        <w:rPr>
          <w:rFonts w:cstheme="minorHAnsi"/>
          <w:color w:val="000000" w:themeColor="text1"/>
        </w:rPr>
        <w:t xml:space="preserve"> </w:t>
      </w:r>
      <w:r w:rsidRPr="00391318">
        <w:rPr>
          <w:rFonts w:cstheme="minorHAnsi"/>
          <w:b/>
          <w:bCs/>
          <w:color w:val="000000" w:themeColor="text1"/>
        </w:rPr>
        <w:t>Governmental restrictions:</w:t>
      </w:r>
      <w:r w:rsidRPr="00391318">
        <w:rPr>
          <w:rFonts w:cstheme="minorHAnsi"/>
          <w:color w:val="000000" w:themeColor="text1"/>
        </w:rPr>
        <w:t xml:space="preserve"> Artemis Financial </w:t>
      </w:r>
      <w:proofErr w:type="gramStart"/>
      <w:r w:rsidRPr="00391318">
        <w:rPr>
          <w:rFonts w:cstheme="minorHAnsi"/>
          <w:color w:val="000000" w:themeColor="text1"/>
        </w:rPr>
        <w:t>has to</w:t>
      </w:r>
      <w:proofErr w:type="gramEnd"/>
      <w:r w:rsidRPr="00391318">
        <w:rPr>
          <w:rFonts w:cstheme="minorHAnsi"/>
          <w:color w:val="000000" w:themeColor="text1"/>
        </w:rPr>
        <w:t xml:space="preserve"> comply with strict laws regarding consumer financial data. This includes regulations like GLBA for financial privacy, PCI-DSS for handling card transactions, and potentially GDPR if they serve users overseas. If they don't protect this data, they face massive legal fines or could even get shut down.</w:t>
      </w:r>
    </w:p>
    <w:p w14:paraId="5AF93FD1" w14:textId="75EF591B" w:rsidR="00391318" w:rsidRPr="00391318" w:rsidRDefault="00391318" w:rsidP="00391318">
      <w:pPr>
        <w:suppressAutoHyphens/>
        <w:spacing w:after="0" w:line="240" w:lineRule="auto"/>
        <w:contextualSpacing/>
        <w:rPr>
          <w:rFonts w:cstheme="minorHAnsi"/>
          <w:color w:val="000000" w:themeColor="text1"/>
        </w:rPr>
      </w:pPr>
      <w:r w:rsidRPr="00391318">
        <w:rPr>
          <w:rFonts w:cstheme="minorHAnsi"/>
          <w:color w:val="000000" w:themeColor="text1"/>
        </w:rPr>
        <w:t xml:space="preserve"> </w:t>
      </w:r>
      <w:r w:rsidRPr="00391318">
        <w:rPr>
          <w:rFonts w:cstheme="minorHAnsi"/>
          <w:b/>
          <w:bCs/>
          <w:color w:val="000000" w:themeColor="text1"/>
        </w:rPr>
        <w:t>External threats:</w:t>
      </w:r>
      <w:r w:rsidRPr="00391318">
        <w:rPr>
          <w:rFonts w:cstheme="minorHAnsi"/>
          <w:color w:val="000000" w:themeColor="text1"/>
        </w:rPr>
        <w:t xml:space="preserve"> Because this is a web-based REST API, it is exposed to constant outside threats. Attackers will target it looking for things like Man-in-the-Middle (MitM) attacks to sniff unencrypted data, credential stuffing, API abuse, and injection attacks through any parameters left wide open.</w:t>
      </w:r>
    </w:p>
    <w:p w14:paraId="3EC7E1F4" w14:textId="1DF1D65A" w:rsidR="531DB269" w:rsidRPr="000B05B1" w:rsidRDefault="00391318" w:rsidP="00391318">
      <w:pPr>
        <w:suppressAutoHyphens/>
        <w:spacing w:after="0" w:line="240" w:lineRule="auto"/>
        <w:contextualSpacing/>
        <w:rPr>
          <w:rFonts w:cstheme="minorHAnsi"/>
          <w:color w:val="000000" w:themeColor="text1"/>
        </w:rPr>
      </w:pPr>
      <w:r>
        <w:rPr>
          <w:rFonts w:cstheme="minorHAnsi"/>
          <w:color w:val="000000" w:themeColor="text1"/>
        </w:rPr>
        <w:t xml:space="preserve"> </w:t>
      </w:r>
      <w:r w:rsidRPr="00391318">
        <w:rPr>
          <w:rFonts w:cstheme="minorHAnsi"/>
          <w:b/>
          <w:bCs/>
          <w:color w:val="000000" w:themeColor="text1"/>
        </w:rPr>
        <w:t>Modernization requirements:</w:t>
      </w:r>
      <w:r w:rsidRPr="00391318">
        <w:rPr>
          <w:rFonts w:cstheme="minorHAnsi"/>
          <w:color w:val="000000" w:themeColor="text1"/>
        </w:rPr>
        <w:t xml:space="preserve"> To modernize their setup, they need to update old infrastructure—like moving away from the outdated JavaSE-1.8 environment they are currently using. They also need to build automated security testing directly into their workflow and keep their open-source third-party libraries updated so known security bugs get patched immediately.</w:t>
      </w:r>
      <w:r w:rsidR="531DB269" w:rsidRPr="000B05B1">
        <w:rPr>
          <w:rFonts w:cstheme="minorHAnsi"/>
          <w:color w:val="000000" w:themeColor="text1"/>
        </w:rPr>
        <w:t>]</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5B216088" w14:textId="7EA9FE5A" w:rsidR="00E4494D" w:rsidRPr="00E4494D" w:rsidRDefault="531DB269" w:rsidP="00E4494D">
      <w:pPr>
        <w:suppressAutoHyphens/>
        <w:spacing w:after="0" w:line="240" w:lineRule="auto"/>
        <w:contextualSpacing/>
        <w:rPr>
          <w:rFonts w:cstheme="minorHAnsi"/>
          <w:color w:val="000000" w:themeColor="text1"/>
        </w:rPr>
      </w:pPr>
      <w:proofErr w:type="gramStart"/>
      <w:r w:rsidRPr="000B05B1">
        <w:rPr>
          <w:rFonts w:cstheme="minorHAnsi"/>
          <w:color w:val="000000" w:themeColor="text1"/>
        </w:rPr>
        <w:t>[</w:t>
      </w:r>
      <w:r w:rsidR="00E4494D">
        <w:rPr>
          <w:rFonts w:cstheme="minorHAnsi"/>
          <w:color w:val="000000" w:themeColor="text1"/>
        </w:rPr>
        <w:t xml:space="preserve"> </w:t>
      </w:r>
      <w:r w:rsidR="00E4494D" w:rsidRPr="00E4494D">
        <w:rPr>
          <w:rFonts w:cstheme="minorHAnsi"/>
          <w:color w:val="000000" w:themeColor="text1"/>
        </w:rPr>
        <w:t>Looking</w:t>
      </w:r>
      <w:proofErr w:type="gramEnd"/>
      <w:r w:rsidR="00E4494D" w:rsidRPr="00E4494D">
        <w:rPr>
          <w:rFonts w:cstheme="minorHAnsi"/>
          <w:color w:val="000000" w:themeColor="text1"/>
        </w:rPr>
        <w:t xml:space="preserve"> at the software development security lifecycle, these are the main areas that apply directly to securing this application:</w:t>
      </w:r>
    </w:p>
    <w:p w14:paraId="2A811806" w14:textId="77777777" w:rsidR="00E4494D" w:rsidRPr="00E4494D" w:rsidRDefault="00E4494D" w:rsidP="00E4494D">
      <w:pPr>
        <w:numPr>
          <w:ilvl w:val="0"/>
          <w:numId w:val="26"/>
        </w:numPr>
        <w:suppressAutoHyphens/>
        <w:spacing w:after="0" w:line="240" w:lineRule="auto"/>
        <w:contextualSpacing/>
        <w:rPr>
          <w:rFonts w:cstheme="minorHAnsi"/>
          <w:color w:val="000000" w:themeColor="text1"/>
        </w:rPr>
      </w:pPr>
      <w:r w:rsidRPr="00E4494D">
        <w:rPr>
          <w:rFonts w:cstheme="minorHAnsi"/>
          <w:b/>
          <w:bCs/>
          <w:color w:val="000000" w:themeColor="text1"/>
        </w:rPr>
        <w:t>Data Transit Security:</w:t>
      </w:r>
      <w:r w:rsidRPr="00E4494D">
        <w:rPr>
          <w:rFonts w:cstheme="minorHAnsi"/>
          <w:color w:val="000000" w:themeColor="text1"/>
        </w:rPr>
        <w:t xml:space="preserve"> We </w:t>
      </w:r>
      <w:proofErr w:type="gramStart"/>
      <w:r w:rsidRPr="00E4494D">
        <w:rPr>
          <w:rFonts w:cstheme="minorHAnsi"/>
          <w:color w:val="000000" w:themeColor="text1"/>
        </w:rPr>
        <w:t>have to</w:t>
      </w:r>
      <w:proofErr w:type="gramEnd"/>
      <w:r w:rsidRPr="00E4494D">
        <w:rPr>
          <w:rFonts w:cstheme="minorHAnsi"/>
          <w:color w:val="000000" w:themeColor="text1"/>
        </w:rPr>
        <w:t xml:space="preserve"> protect data while it travels over the network. For a financial REST API, this means forcing all connections to use HTTPS/TLS so nobody can sniff the data packets.</w:t>
      </w:r>
    </w:p>
    <w:p w14:paraId="3583771F" w14:textId="77777777" w:rsidR="00E4494D" w:rsidRPr="00E4494D" w:rsidRDefault="00E4494D" w:rsidP="00E4494D">
      <w:pPr>
        <w:numPr>
          <w:ilvl w:val="0"/>
          <w:numId w:val="26"/>
        </w:numPr>
        <w:suppressAutoHyphens/>
        <w:spacing w:after="0" w:line="240" w:lineRule="auto"/>
        <w:contextualSpacing/>
        <w:rPr>
          <w:rFonts w:cstheme="minorHAnsi"/>
          <w:color w:val="000000" w:themeColor="text1"/>
        </w:rPr>
      </w:pPr>
      <w:r w:rsidRPr="00E4494D">
        <w:rPr>
          <w:rFonts w:cstheme="minorHAnsi"/>
          <w:b/>
          <w:bCs/>
          <w:color w:val="000000" w:themeColor="text1"/>
        </w:rPr>
        <w:lastRenderedPageBreak/>
        <w:t>Authentication and Authorization:</w:t>
      </w:r>
      <w:r w:rsidRPr="00E4494D">
        <w:rPr>
          <w:rFonts w:cstheme="minorHAnsi"/>
          <w:color w:val="000000" w:themeColor="text1"/>
        </w:rPr>
        <w:t xml:space="preserve"> We need a way to verify exactly who is trying to access the API endpoints. The app must restrict access so anonymous users can't just run CRUD operations on sensitive financial profiles.</w:t>
      </w:r>
    </w:p>
    <w:p w14:paraId="0F7DAB0B" w14:textId="77777777" w:rsidR="00E4494D" w:rsidRPr="00E4494D" w:rsidRDefault="00E4494D" w:rsidP="00E4494D">
      <w:pPr>
        <w:numPr>
          <w:ilvl w:val="0"/>
          <w:numId w:val="26"/>
        </w:numPr>
        <w:suppressAutoHyphens/>
        <w:spacing w:after="0" w:line="240" w:lineRule="auto"/>
        <w:contextualSpacing/>
        <w:rPr>
          <w:rFonts w:cstheme="minorHAnsi"/>
          <w:color w:val="000000" w:themeColor="text1"/>
        </w:rPr>
      </w:pPr>
      <w:r w:rsidRPr="00E4494D">
        <w:rPr>
          <w:rFonts w:cstheme="minorHAnsi"/>
          <w:b/>
          <w:bCs/>
          <w:color w:val="000000" w:themeColor="text1"/>
        </w:rPr>
        <w:t>Data at Rest Security:</w:t>
      </w:r>
      <w:r w:rsidRPr="00E4494D">
        <w:rPr>
          <w:rFonts w:cstheme="minorHAnsi"/>
          <w:color w:val="000000" w:themeColor="text1"/>
        </w:rPr>
        <w:t xml:space="preserve"> This means protecting data when it is sitting in the database or config files. We need to encrypt database passwords and user data so that even if someone gets into the system, they can't easily read it.</w:t>
      </w:r>
    </w:p>
    <w:p w14:paraId="6317831C" w14:textId="77777777" w:rsidR="00E4494D" w:rsidRPr="00E4494D" w:rsidRDefault="00E4494D" w:rsidP="00E4494D">
      <w:pPr>
        <w:numPr>
          <w:ilvl w:val="0"/>
          <w:numId w:val="26"/>
        </w:numPr>
        <w:suppressAutoHyphens/>
        <w:spacing w:after="0" w:line="240" w:lineRule="auto"/>
        <w:contextualSpacing/>
        <w:rPr>
          <w:rFonts w:cstheme="minorHAnsi"/>
          <w:color w:val="000000" w:themeColor="text1"/>
        </w:rPr>
      </w:pPr>
      <w:r w:rsidRPr="00E4494D">
        <w:rPr>
          <w:rFonts w:cstheme="minorHAnsi"/>
          <w:b/>
          <w:bCs/>
          <w:color w:val="000000" w:themeColor="text1"/>
        </w:rPr>
        <w:t>Input Validation:</w:t>
      </w:r>
      <w:r w:rsidRPr="00E4494D">
        <w:rPr>
          <w:rFonts w:cstheme="minorHAnsi"/>
          <w:color w:val="000000" w:themeColor="text1"/>
        </w:rPr>
        <w:t xml:space="preserve"> Every input boundary needs to be checked. Making sure that incoming data matches expected formats and lengths keeps attackers from trying to break the application logic or inject malicious commands.</w:t>
      </w:r>
    </w:p>
    <w:p w14:paraId="795021B8" w14:textId="180DB944"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46EA133D" w14:textId="77777777" w:rsidR="00DC230D" w:rsidRPr="00DC230D" w:rsidRDefault="531DB269" w:rsidP="00DC230D">
      <w:pPr>
        <w:suppressAutoHyphens/>
        <w:spacing w:after="0" w:line="240" w:lineRule="auto"/>
        <w:contextualSpacing/>
        <w:rPr>
          <w:rFonts w:cstheme="minorHAnsi"/>
          <w:color w:val="000000" w:themeColor="text1"/>
        </w:rPr>
      </w:pPr>
      <w:r w:rsidRPr="000B05B1">
        <w:rPr>
          <w:rFonts w:cstheme="minorHAnsi"/>
          <w:color w:val="000000" w:themeColor="text1"/>
        </w:rPr>
        <w:t>[</w:t>
      </w:r>
      <w:r w:rsidR="00DC230D" w:rsidRPr="00DC230D">
        <w:rPr>
          <w:rFonts w:cstheme="minorHAnsi"/>
          <w:color w:val="000000" w:themeColor="text1"/>
        </w:rPr>
        <w:t xml:space="preserve">After reviewing the code inside the </w:t>
      </w:r>
      <w:proofErr w:type="spellStart"/>
      <w:proofErr w:type="gramStart"/>
      <w:r w:rsidR="00DC230D" w:rsidRPr="00DC230D">
        <w:rPr>
          <w:rFonts w:cstheme="minorHAnsi"/>
          <w:color w:val="000000" w:themeColor="text1"/>
        </w:rPr>
        <w:t>com.twk.restservice</w:t>
      </w:r>
      <w:proofErr w:type="spellEnd"/>
      <w:proofErr w:type="gramEnd"/>
      <w:r w:rsidR="00DC230D" w:rsidRPr="00DC230D">
        <w:rPr>
          <w:rFonts w:cstheme="minorHAnsi"/>
          <w:color w:val="000000" w:themeColor="text1"/>
        </w:rPr>
        <w:t xml:space="preserve"> package, I found </w:t>
      </w:r>
      <w:r w:rsidR="00DC230D" w:rsidRPr="00DC230D">
        <w:rPr>
          <w:rFonts w:cstheme="minorHAnsi"/>
          <w:b/>
          <w:bCs/>
          <w:color w:val="000000" w:themeColor="text1"/>
        </w:rPr>
        <w:t>seven major security flaws and bad coding practices</w:t>
      </w:r>
      <w:r w:rsidR="00DC230D" w:rsidRPr="00DC230D">
        <w:rPr>
          <w:rFonts w:cstheme="minorHAnsi"/>
          <w:color w:val="000000" w:themeColor="text1"/>
        </w:rPr>
        <w:t xml:space="preserve"> across the Java files:</w:t>
      </w:r>
    </w:p>
    <w:p w14:paraId="1CF0E574" w14:textId="77777777" w:rsidR="00DC230D" w:rsidRPr="00DC230D" w:rsidRDefault="00DC230D" w:rsidP="00DC230D">
      <w:pPr>
        <w:numPr>
          <w:ilvl w:val="0"/>
          <w:numId w:val="27"/>
        </w:numPr>
        <w:suppressAutoHyphens/>
        <w:spacing w:after="0" w:line="240" w:lineRule="auto"/>
        <w:contextualSpacing/>
        <w:rPr>
          <w:rFonts w:cstheme="minorHAnsi"/>
          <w:color w:val="000000" w:themeColor="text1"/>
        </w:rPr>
      </w:pPr>
      <w:r w:rsidRPr="00DC230D">
        <w:rPr>
          <w:rFonts w:cstheme="minorHAnsi"/>
          <w:b/>
          <w:bCs/>
          <w:color w:val="000000" w:themeColor="text1"/>
        </w:rPr>
        <w:t>Finding 1: Hardcoded Database Login Details (DocData.java)</w:t>
      </w:r>
    </w:p>
    <w:p w14:paraId="609F41E5" w14:textId="77777777" w:rsidR="00DC230D" w:rsidRPr="00DC230D" w:rsidRDefault="00DC230D" w:rsidP="00DC230D">
      <w:pPr>
        <w:numPr>
          <w:ilvl w:val="1"/>
          <w:numId w:val="27"/>
        </w:numPr>
        <w:suppressAutoHyphens/>
        <w:spacing w:after="0" w:line="240" w:lineRule="auto"/>
        <w:contextualSpacing/>
        <w:rPr>
          <w:rFonts w:cstheme="minorHAnsi"/>
          <w:color w:val="000000" w:themeColor="text1"/>
        </w:rPr>
      </w:pPr>
      <w:r w:rsidRPr="00DC230D">
        <w:rPr>
          <w:rFonts w:cstheme="minorHAnsi"/>
          <w:b/>
          <w:bCs/>
          <w:color w:val="000000" w:themeColor="text1"/>
        </w:rPr>
        <w:t>Description:</w:t>
      </w:r>
      <w:r w:rsidRPr="00DC230D">
        <w:rPr>
          <w:rFonts w:cstheme="minorHAnsi"/>
          <w:color w:val="000000" w:themeColor="text1"/>
        </w:rPr>
        <w:t xml:space="preserve"> The database username ("root") and password ("root") are typed directly into the code on line 27. Anyone who gets a look at the source code repository can immediately see these and log into the database.</w:t>
      </w:r>
    </w:p>
    <w:p w14:paraId="58AFD537" w14:textId="77777777" w:rsidR="00DC230D" w:rsidRPr="00DC230D" w:rsidRDefault="00DC230D" w:rsidP="00DC230D">
      <w:pPr>
        <w:numPr>
          <w:ilvl w:val="0"/>
          <w:numId w:val="27"/>
        </w:numPr>
        <w:suppressAutoHyphens/>
        <w:spacing w:after="0" w:line="240" w:lineRule="auto"/>
        <w:contextualSpacing/>
        <w:rPr>
          <w:rFonts w:cstheme="minorHAnsi"/>
          <w:color w:val="000000" w:themeColor="text1"/>
        </w:rPr>
      </w:pPr>
      <w:r w:rsidRPr="00DC230D">
        <w:rPr>
          <w:rFonts w:cstheme="minorHAnsi"/>
          <w:b/>
          <w:bCs/>
          <w:color w:val="000000" w:themeColor="text1"/>
        </w:rPr>
        <w:t>Finding 2: Using the Master Root Account (DocData.java)</w:t>
      </w:r>
    </w:p>
    <w:p w14:paraId="6C9395D0" w14:textId="77777777" w:rsidR="00DC230D" w:rsidRPr="00DC230D" w:rsidRDefault="00DC230D" w:rsidP="00DC230D">
      <w:pPr>
        <w:numPr>
          <w:ilvl w:val="1"/>
          <w:numId w:val="27"/>
        </w:numPr>
        <w:suppressAutoHyphens/>
        <w:spacing w:after="0" w:line="240" w:lineRule="auto"/>
        <w:contextualSpacing/>
        <w:rPr>
          <w:rFonts w:cstheme="minorHAnsi"/>
          <w:color w:val="000000" w:themeColor="text1"/>
        </w:rPr>
      </w:pPr>
      <w:r w:rsidRPr="00DC230D">
        <w:rPr>
          <w:rFonts w:cstheme="minorHAnsi"/>
          <w:b/>
          <w:bCs/>
          <w:color w:val="000000" w:themeColor="text1"/>
        </w:rPr>
        <w:t>Description:</w:t>
      </w:r>
      <w:r w:rsidRPr="00DC230D">
        <w:rPr>
          <w:rFonts w:cstheme="minorHAnsi"/>
          <w:color w:val="000000" w:themeColor="text1"/>
        </w:rPr>
        <w:t xml:space="preserve"> The application connects to the database using the administrative "root" account. This violates the principle of least privilege. If an attacker manages to exploit the application, they get total control over the entire database server.</w:t>
      </w:r>
    </w:p>
    <w:p w14:paraId="74E74FE9" w14:textId="77777777" w:rsidR="00DC230D" w:rsidRPr="00DC230D" w:rsidRDefault="00DC230D" w:rsidP="00DC230D">
      <w:pPr>
        <w:numPr>
          <w:ilvl w:val="0"/>
          <w:numId w:val="27"/>
        </w:numPr>
        <w:suppressAutoHyphens/>
        <w:spacing w:after="0" w:line="240" w:lineRule="auto"/>
        <w:contextualSpacing/>
        <w:rPr>
          <w:rFonts w:cstheme="minorHAnsi"/>
          <w:color w:val="000000" w:themeColor="text1"/>
        </w:rPr>
      </w:pPr>
      <w:r w:rsidRPr="00DC230D">
        <w:rPr>
          <w:rFonts w:cstheme="minorHAnsi"/>
          <w:b/>
          <w:bCs/>
          <w:color w:val="000000" w:themeColor="text1"/>
        </w:rPr>
        <w:t>Finding 3: Detailed Error Trailing (DocData.java)</w:t>
      </w:r>
    </w:p>
    <w:p w14:paraId="68F18784" w14:textId="77777777" w:rsidR="00DC230D" w:rsidRPr="00DC230D" w:rsidRDefault="00DC230D" w:rsidP="00DC230D">
      <w:pPr>
        <w:numPr>
          <w:ilvl w:val="1"/>
          <w:numId w:val="27"/>
        </w:numPr>
        <w:suppressAutoHyphens/>
        <w:spacing w:after="0" w:line="240" w:lineRule="auto"/>
        <w:contextualSpacing/>
        <w:rPr>
          <w:rFonts w:cstheme="minorHAnsi"/>
          <w:color w:val="000000" w:themeColor="text1"/>
        </w:rPr>
      </w:pPr>
      <w:r w:rsidRPr="00DC230D">
        <w:rPr>
          <w:rFonts w:cstheme="minorHAnsi"/>
          <w:b/>
          <w:bCs/>
          <w:color w:val="000000" w:themeColor="text1"/>
        </w:rPr>
        <w:t>Description:</w:t>
      </w:r>
      <w:r w:rsidRPr="00DC230D">
        <w:rPr>
          <w:rFonts w:cstheme="minorHAnsi"/>
          <w:color w:val="000000" w:themeColor="text1"/>
        </w:rPr>
        <w:t xml:space="preserve"> Inside the catch block, </w:t>
      </w:r>
      <w:proofErr w:type="spellStart"/>
      <w:proofErr w:type="gramStart"/>
      <w:r w:rsidRPr="00DC230D">
        <w:rPr>
          <w:rFonts w:cstheme="minorHAnsi"/>
          <w:color w:val="000000" w:themeColor="text1"/>
        </w:rPr>
        <w:t>e.printStackTrace</w:t>
      </w:r>
      <w:proofErr w:type="spellEnd"/>
      <w:proofErr w:type="gramEnd"/>
      <w:r w:rsidRPr="00DC230D">
        <w:rPr>
          <w:rFonts w:cstheme="minorHAnsi"/>
          <w:color w:val="000000" w:themeColor="text1"/>
        </w:rPr>
        <w:t>(); is used to dump errors. If a database issue happens, this prints out internal system paths and database structures to the console, giving attackers a blueprint of how the system is built.</w:t>
      </w:r>
    </w:p>
    <w:p w14:paraId="14E8C61F" w14:textId="77777777" w:rsidR="00DC230D" w:rsidRPr="00DC230D" w:rsidRDefault="00DC230D" w:rsidP="00DC230D">
      <w:pPr>
        <w:numPr>
          <w:ilvl w:val="0"/>
          <w:numId w:val="27"/>
        </w:numPr>
        <w:suppressAutoHyphens/>
        <w:spacing w:after="0" w:line="240" w:lineRule="auto"/>
        <w:contextualSpacing/>
        <w:rPr>
          <w:rFonts w:cstheme="minorHAnsi"/>
          <w:color w:val="000000" w:themeColor="text1"/>
        </w:rPr>
      </w:pPr>
      <w:r w:rsidRPr="00DC230D">
        <w:rPr>
          <w:rFonts w:cstheme="minorHAnsi"/>
          <w:b/>
          <w:bCs/>
          <w:color w:val="000000" w:themeColor="text1"/>
        </w:rPr>
        <w:t>Finding 4: Unencrypted Database Connection URL (DocData.java)</w:t>
      </w:r>
    </w:p>
    <w:p w14:paraId="41054DB5" w14:textId="77777777" w:rsidR="00DC230D" w:rsidRPr="00DC230D" w:rsidRDefault="00DC230D" w:rsidP="00DC230D">
      <w:pPr>
        <w:numPr>
          <w:ilvl w:val="1"/>
          <w:numId w:val="27"/>
        </w:numPr>
        <w:suppressAutoHyphens/>
        <w:spacing w:after="0" w:line="240" w:lineRule="auto"/>
        <w:contextualSpacing/>
        <w:rPr>
          <w:rFonts w:cstheme="minorHAnsi"/>
          <w:color w:val="000000" w:themeColor="text1"/>
        </w:rPr>
      </w:pPr>
      <w:r w:rsidRPr="00DC230D">
        <w:rPr>
          <w:rFonts w:cstheme="minorHAnsi"/>
          <w:b/>
          <w:bCs/>
          <w:color w:val="000000" w:themeColor="text1"/>
        </w:rPr>
        <w:t>Description:</w:t>
      </w:r>
      <w:r w:rsidRPr="00DC230D">
        <w:rPr>
          <w:rFonts w:cstheme="minorHAnsi"/>
          <w:color w:val="000000" w:themeColor="text1"/>
        </w:rPr>
        <w:t xml:space="preserve"> The connection string </w:t>
      </w:r>
      <w:proofErr w:type="spellStart"/>
      <w:proofErr w:type="gramStart"/>
      <w:r w:rsidRPr="00DC230D">
        <w:rPr>
          <w:rFonts w:cstheme="minorHAnsi"/>
          <w:color w:val="000000" w:themeColor="text1"/>
        </w:rPr>
        <w:t>jdbc:mysql</w:t>
      </w:r>
      <w:proofErr w:type="spellEnd"/>
      <w:r w:rsidRPr="00DC230D">
        <w:rPr>
          <w:rFonts w:cstheme="minorHAnsi"/>
          <w:color w:val="000000" w:themeColor="text1"/>
        </w:rPr>
        <w:t>://localhost:3306/test</w:t>
      </w:r>
      <w:proofErr w:type="gramEnd"/>
      <w:r w:rsidRPr="00DC230D">
        <w:rPr>
          <w:rFonts w:cstheme="minorHAnsi"/>
          <w:color w:val="000000" w:themeColor="text1"/>
        </w:rPr>
        <w:t xml:space="preserve"> doesn't explicitly turn on SSL/TLS encryption. This means the data moving back and forth between our Java app and the MySQL database is sent in plaintext over the local network.</w:t>
      </w:r>
    </w:p>
    <w:p w14:paraId="0382E64F" w14:textId="77777777" w:rsidR="00DC230D" w:rsidRPr="00DC230D" w:rsidRDefault="00DC230D" w:rsidP="00DC230D">
      <w:pPr>
        <w:numPr>
          <w:ilvl w:val="0"/>
          <w:numId w:val="27"/>
        </w:numPr>
        <w:suppressAutoHyphens/>
        <w:spacing w:after="0" w:line="240" w:lineRule="auto"/>
        <w:contextualSpacing/>
        <w:rPr>
          <w:rFonts w:cstheme="minorHAnsi"/>
          <w:color w:val="000000" w:themeColor="text1"/>
        </w:rPr>
      </w:pPr>
      <w:r w:rsidRPr="00DC230D">
        <w:rPr>
          <w:rFonts w:cstheme="minorHAnsi"/>
          <w:b/>
          <w:bCs/>
          <w:color w:val="000000" w:themeColor="text1"/>
        </w:rPr>
        <w:t>Finding 5: Completely Open Web Endpoint (CRUDController.java)</w:t>
      </w:r>
    </w:p>
    <w:p w14:paraId="4FCA1819" w14:textId="77777777" w:rsidR="00DC230D" w:rsidRPr="00DC230D" w:rsidRDefault="00DC230D" w:rsidP="00DC230D">
      <w:pPr>
        <w:numPr>
          <w:ilvl w:val="1"/>
          <w:numId w:val="27"/>
        </w:numPr>
        <w:suppressAutoHyphens/>
        <w:spacing w:after="0" w:line="240" w:lineRule="auto"/>
        <w:contextualSpacing/>
        <w:rPr>
          <w:rFonts w:cstheme="minorHAnsi"/>
          <w:color w:val="000000" w:themeColor="text1"/>
        </w:rPr>
      </w:pPr>
      <w:r w:rsidRPr="00DC230D">
        <w:rPr>
          <w:rFonts w:cstheme="minorHAnsi"/>
          <w:b/>
          <w:bCs/>
          <w:color w:val="000000" w:themeColor="text1"/>
        </w:rPr>
        <w:t>Description:</w:t>
      </w:r>
      <w:r w:rsidRPr="00DC230D">
        <w:rPr>
          <w:rFonts w:cstheme="minorHAnsi"/>
          <w:color w:val="000000" w:themeColor="text1"/>
        </w:rPr>
        <w:t xml:space="preserve"> The /read endpoint doesn't have any authentication checks or security filters attached to it. Anyone on the network can call this URL and pull back internal data without having to log in.</w:t>
      </w:r>
    </w:p>
    <w:p w14:paraId="170B6827" w14:textId="77777777" w:rsidR="00DC230D" w:rsidRPr="00DC230D" w:rsidRDefault="00DC230D" w:rsidP="00DC230D">
      <w:pPr>
        <w:numPr>
          <w:ilvl w:val="0"/>
          <w:numId w:val="27"/>
        </w:numPr>
        <w:suppressAutoHyphens/>
        <w:spacing w:after="0" w:line="240" w:lineRule="auto"/>
        <w:contextualSpacing/>
        <w:rPr>
          <w:rFonts w:cstheme="minorHAnsi"/>
          <w:color w:val="000000" w:themeColor="text1"/>
        </w:rPr>
      </w:pPr>
      <w:r w:rsidRPr="00DC230D">
        <w:rPr>
          <w:rFonts w:cstheme="minorHAnsi"/>
          <w:b/>
          <w:bCs/>
          <w:color w:val="000000" w:themeColor="text1"/>
        </w:rPr>
        <w:t>Finding 6: Loose HTTP Method Mapping (CRUDController.java)</w:t>
      </w:r>
    </w:p>
    <w:p w14:paraId="2BA75751" w14:textId="77777777" w:rsidR="00DC230D" w:rsidRPr="00DC230D" w:rsidRDefault="00DC230D" w:rsidP="00DC230D">
      <w:pPr>
        <w:numPr>
          <w:ilvl w:val="1"/>
          <w:numId w:val="27"/>
        </w:numPr>
        <w:suppressAutoHyphens/>
        <w:spacing w:after="0" w:line="240" w:lineRule="auto"/>
        <w:contextualSpacing/>
        <w:rPr>
          <w:rFonts w:cstheme="minorHAnsi"/>
          <w:color w:val="000000" w:themeColor="text1"/>
        </w:rPr>
      </w:pPr>
      <w:r w:rsidRPr="00DC230D">
        <w:rPr>
          <w:rFonts w:cstheme="minorHAnsi"/>
          <w:b/>
          <w:bCs/>
          <w:color w:val="000000" w:themeColor="text1"/>
        </w:rPr>
        <w:t>Description:</w:t>
      </w:r>
      <w:r w:rsidRPr="00DC230D">
        <w:rPr>
          <w:rFonts w:cstheme="minorHAnsi"/>
          <w:color w:val="000000" w:themeColor="text1"/>
        </w:rPr>
        <w:t xml:space="preserve"> The code uses a </w:t>
      </w:r>
      <w:proofErr w:type="gramStart"/>
      <w:r w:rsidRPr="00DC230D">
        <w:rPr>
          <w:rFonts w:cstheme="minorHAnsi"/>
          <w:color w:val="000000" w:themeColor="text1"/>
        </w:rPr>
        <w:t>basic @</w:t>
      </w:r>
      <w:proofErr w:type="gramEnd"/>
      <w:r w:rsidRPr="00DC230D">
        <w:rPr>
          <w:rFonts w:cstheme="minorHAnsi"/>
          <w:color w:val="000000" w:themeColor="text1"/>
        </w:rPr>
        <w:t xml:space="preserve">RequestMapping("/read") annotation without specifying the HTTP method. Because it doesn't specify a GET request, the framework will let users hit this endpoint using POST, PUT, DELETE, or any other verb, which </w:t>
      </w:r>
      <w:proofErr w:type="gramStart"/>
      <w:r w:rsidRPr="00DC230D">
        <w:rPr>
          <w:rFonts w:cstheme="minorHAnsi"/>
          <w:color w:val="000000" w:themeColor="text1"/>
        </w:rPr>
        <w:t>opens up</w:t>
      </w:r>
      <w:proofErr w:type="gramEnd"/>
      <w:r w:rsidRPr="00DC230D">
        <w:rPr>
          <w:rFonts w:cstheme="minorHAnsi"/>
          <w:color w:val="000000" w:themeColor="text1"/>
        </w:rPr>
        <w:t xml:space="preserve"> unexpected ways to abuse the endpoint.</w:t>
      </w:r>
    </w:p>
    <w:p w14:paraId="4DCD8C47" w14:textId="77777777" w:rsidR="00DC230D" w:rsidRPr="00DC230D" w:rsidRDefault="00DC230D" w:rsidP="00DC230D">
      <w:pPr>
        <w:numPr>
          <w:ilvl w:val="0"/>
          <w:numId w:val="27"/>
        </w:numPr>
        <w:suppressAutoHyphens/>
        <w:spacing w:after="0" w:line="240" w:lineRule="auto"/>
        <w:contextualSpacing/>
        <w:rPr>
          <w:rFonts w:cstheme="minorHAnsi"/>
          <w:color w:val="000000" w:themeColor="text1"/>
        </w:rPr>
      </w:pPr>
      <w:r w:rsidRPr="00DC230D">
        <w:rPr>
          <w:rFonts w:cstheme="minorHAnsi"/>
          <w:b/>
          <w:bCs/>
          <w:color w:val="000000" w:themeColor="text1"/>
        </w:rPr>
        <w:t>Finding 7: No Validation on Request Parameters (CRUDController.java)</w:t>
      </w:r>
    </w:p>
    <w:p w14:paraId="618B4F11" w14:textId="77777777" w:rsidR="00DC230D" w:rsidRPr="00DC230D" w:rsidRDefault="00DC230D" w:rsidP="00DC230D">
      <w:pPr>
        <w:numPr>
          <w:ilvl w:val="1"/>
          <w:numId w:val="27"/>
        </w:numPr>
        <w:suppressAutoHyphens/>
        <w:spacing w:after="0" w:line="240" w:lineRule="auto"/>
        <w:contextualSpacing/>
        <w:rPr>
          <w:rFonts w:cstheme="minorHAnsi"/>
          <w:color w:val="000000" w:themeColor="text1"/>
        </w:rPr>
      </w:pPr>
      <w:r w:rsidRPr="00DC230D">
        <w:rPr>
          <w:rFonts w:cstheme="minorHAnsi"/>
          <w:b/>
          <w:bCs/>
          <w:color w:val="000000" w:themeColor="text1"/>
        </w:rPr>
        <w:t>Description:</w:t>
      </w:r>
      <w:r w:rsidRPr="00DC230D">
        <w:rPr>
          <w:rFonts w:cstheme="minorHAnsi"/>
          <w:color w:val="000000" w:themeColor="text1"/>
        </w:rPr>
        <w:t xml:space="preserve"> The endpoint takes a raw string </w:t>
      </w:r>
      <w:proofErr w:type="gramStart"/>
      <w:r w:rsidRPr="00DC230D">
        <w:rPr>
          <w:rFonts w:cstheme="minorHAnsi"/>
          <w:color w:val="000000" w:themeColor="text1"/>
        </w:rPr>
        <w:t>via @</w:t>
      </w:r>
      <w:proofErr w:type="gramEnd"/>
      <w:r w:rsidRPr="00DC230D">
        <w:rPr>
          <w:rFonts w:cstheme="minorHAnsi"/>
          <w:color w:val="000000" w:themeColor="text1"/>
        </w:rPr>
        <w:t xml:space="preserve">RequestParam String name but doesn't check it for length, nulls, or weird characters. Accepting raw text without filtering it first is a major setup for injection attacks </w:t>
      </w:r>
      <w:proofErr w:type="gramStart"/>
      <w:r w:rsidRPr="00DC230D">
        <w:rPr>
          <w:rFonts w:cstheme="minorHAnsi"/>
          <w:color w:val="000000" w:themeColor="text1"/>
        </w:rPr>
        <w:t>later on</w:t>
      </w:r>
      <w:proofErr w:type="gramEnd"/>
      <w:r w:rsidRPr="00DC230D">
        <w:rPr>
          <w:rFonts w:cstheme="minorHAnsi"/>
          <w:color w:val="000000" w:themeColor="text1"/>
        </w:rPr>
        <w:t>.</w:t>
      </w:r>
    </w:p>
    <w:p w14:paraId="5FB6472D" w14:textId="38651FC2"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7159F506" w14:textId="5B4913CB" w:rsidR="007567A2" w:rsidRPr="007567A2" w:rsidRDefault="531DB269" w:rsidP="007567A2">
      <w:pPr>
        <w:suppressAutoHyphens/>
        <w:spacing w:after="0" w:line="240" w:lineRule="auto"/>
        <w:contextualSpacing/>
        <w:rPr>
          <w:rFonts w:cstheme="minorHAnsi"/>
          <w:color w:val="000000" w:themeColor="text1"/>
        </w:rPr>
      </w:pPr>
      <w:proofErr w:type="gramStart"/>
      <w:r w:rsidRPr="000B05B1">
        <w:rPr>
          <w:rFonts w:cstheme="minorHAnsi"/>
          <w:color w:val="000000" w:themeColor="text1"/>
        </w:rPr>
        <w:t>[</w:t>
      </w:r>
      <w:r w:rsidR="007567A2">
        <w:rPr>
          <w:rFonts w:cstheme="minorHAnsi"/>
          <w:color w:val="000000" w:themeColor="text1"/>
        </w:rPr>
        <w:t xml:space="preserve"> </w:t>
      </w:r>
      <w:r w:rsidR="007567A2" w:rsidRPr="007567A2">
        <w:rPr>
          <w:rFonts w:cstheme="minorHAnsi"/>
          <w:b/>
          <w:bCs/>
          <w:color w:val="000000" w:themeColor="text1"/>
        </w:rPr>
        <w:t>Vulnerability</w:t>
      </w:r>
      <w:proofErr w:type="gramEnd"/>
      <w:r w:rsidR="007567A2" w:rsidRPr="007567A2">
        <w:rPr>
          <w:rFonts w:cstheme="minorHAnsi"/>
          <w:b/>
          <w:bCs/>
          <w:color w:val="000000" w:themeColor="text1"/>
        </w:rPr>
        <w:t xml:space="preserve"> Code / CVE:</w:t>
      </w:r>
      <w:r w:rsidR="007567A2" w:rsidRPr="007567A2">
        <w:rPr>
          <w:rFonts w:cstheme="minorHAnsi"/>
          <w:color w:val="000000" w:themeColor="text1"/>
        </w:rPr>
        <w:t xml:space="preserve"> </w:t>
      </w:r>
      <w:r w:rsidR="007567A2" w:rsidRPr="007567A2">
        <w:rPr>
          <w:rFonts w:cstheme="minorHAnsi"/>
          <w:b/>
          <w:bCs/>
          <w:color w:val="000000" w:themeColor="text1"/>
        </w:rPr>
        <w:t>CVE-2022-22965</w:t>
      </w:r>
      <w:r w:rsidR="007567A2" w:rsidRPr="007567A2">
        <w:rPr>
          <w:rFonts w:cstheme="minorHAnsi"/>
          <w:color w:val="000000" w:themeColor="text1"/>
        </w:rPr>
        <w:t xml:space="preserve"> (Spring4Shell Remote Code Execution).</w:t>
      </w:r>
    </w:p>
    <w:p w14:paraId="2319C930" w14:textId="1D893461" w:rsidR="007567A2" w:rsidRPr="007567A2" w:rsidRDefault="007567A2" w:rsidP="007567A2">
      <w:pPr>
        <w:suppressAutoHyphens/>
        <w:spacing w:after="0" w:line="240" w:lineRule="auto"/>
        <w:contextualSpacing/>
        <w:rPr>
          <w:rFonts w:cstheme="minorHAnsi"/>
          <w:color w:val="000000" w:themeColor="text1"/>
        </w:rPr>
      </w:pPr>
      <w:r>
        <w:rPr>
          <w:rFonts w:cstheme="minorHAnsi"/>
          <w:b/>
          <w:bCs/>
          <w:color w:val="000000" w:themeColor="text1"/>
        </w:rPr>
        <w:t xml:space="preserve"> </w:t>
      </w:r>
      <w:r w:rsidRPr="007567A2">
        <w:rPr>
          <w:rFonts w:cstheme="minorHAnsi"/>
          <w:b/>
          <w:bCs/>
          <w:color w:val="000000" w:themeColor="text1"/>
        </w:rPr>
        <w:t>Description and Recommended Solution:</w:t>
      </w:r>
      <w:r w:rsidRPr="007567A2">
        <w:rPr>
          <w:rFonts w:cstheme="minorHAnsi"/>
          <w:color w:val="000000" w:themeColor="text1"/>
        </w:rPr>
        <w:t xml:space="preserve"> The project is running an outdated version of the Spring Boot framework inside the pom.xml file. This older version has a known vulnerability that lets remote attackers abuse the data-binding system to run unauthorized code on the host machine. The fix is to update the parent version and related dependencies in the pom.xml to a newer, patched stable version.</w:t>
      </w:r>
    </w:p>
    <w:p w14:paraId="1E32240A" w14:textId="0D598D8A" w:rsidR="531DB269" w:rsidRPr="000B05B1" w:rsidRDefault="007567A2" w:rsidP="007567A2">
      <w:pPr>
        <w:suppressAutoHyphens/>
        <w:spacing w:after="0" w:line="240" w:lineRule="auto"/>
        <w:contextualSpacing/>
        <w:rPr>
          <w:rFonts w:cstheme="minorHAnsi"/>
          <w:color w:val="000000" w:themeColor="text1"/>
        </w:rPr>
      </w:pPr>
      <w:r>
        <w:rPr>
          <w:rFonts w:cstheme="minorHAnsi"/>
          <w:color w:val="000000" w:themeColor="text1"/>
        </w:rPr>
        <w:t xml:space="preserve"> </w:t>
      </w:r>
      <w:r w:rsidRPr="007567A2">
        <w:rPr>
          <w:rFonts w:cstheme="minorHAnsi"/>
          <w:b/>
          <w:bCs/>
          <w:color w:val="000000" w:themeColor="text1"/>
        </w:rPr>
        <w:t>Attribution:</w:t>
      </w:r>
      <w:r w:rsidRPr="007567A2">
        <w:rPr>
          <w:rFonts w:cstheme="minorHAnsi"/>
          <w:color w:val="000000" w:themeColor="text1"/>
        </w:rPr>
        <w:t xml:space="preserve"> This flaw is publicly cataloged and tracked by NIST in the National Vulnerability Database (NVD).</w:t>
      </w:r>
      <w:r w:rsidR="531DB269" w:rsidRPr="000B05B1">
        <w:rPr>
          <w:rFonts w:cstheme="minorHAnsi"/>
          <w:color w:val="000000" w:themeColor="text1"/>
        </w:rPr>
        <w:t>]</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387010A2" w14:textId="77777777" w:rsidR="00505B21" w:rsidRPr="00505B21" w:rsidRDefault="531DB269" w:rsidP="00505B21">
      <w:pPr>
        <w:numPr>
          <w:ilvl w:val="0"/>
          <w:numId w:val="28"/>
        </w:numPr>
        <w:suppressAutoHyphens/>
        <w:spacing w:after="0" w:line="240" w:lineRule="auto"/>
        <w:contextualSpacing/>
        <w:rPr>
          <w:rFonts w:cstheme="minorHAnsi"/>
          <w:color w:val="000000" w:themeColor="text1"/>
        </w:rPr>
      </w:pPr>
      <w:r w:rsidRPr="000B05B1">
        <w:rPr>
          <w:rFonts w:cstheme="minorHAnsi"/>
          <w:color w:val="000000" w:themeColor="text1"/>
        </w:rPr>
        <w:t>[</w:t>
      </w:r>
      <w:r w:rsidR="00505B21" w:rsidRPr="00505B21">
        <w:rPr>
          <w:rFonts w:cstheme="minorHAnsi"/>
          <w:b/>
          <w:bCs/>
          <w:color w:val="000000" w:themeColor="text1"/>
        </w:rPr>
        <w:t>Step 1: Clean Up Hardcoded Logins:</w:t>
      </w:r>
      <w:r w:rsidR="00505B21" w:rsidRPr="00505B21">
        <w:rPr>
          <w:rFonts w:cstheme="minorHAnsi"/>
          <w:color w:val="000000" w:themeColor="text1"/>
        </w:rPr>
        <w:t xml:space="preserve"> Take the password and username strings out of DocData.java. Instead, use </w:t>
      </w:r>
      <w:proofErr w:type="spellStart"/>
      <w:r w:rsidR="00505B21" w:rsidRPr="00505B21">
        <w:rPr>
          <w:rFonts w:cstheme="minorHAnsi"/>
          <w:color w:val="000000" w:themeColor="text1"/>
        </w:rPr>
        <w:t>System.getenv</w:t>
      </w:r>
      <w:proofErr w:type="spellEnd"/>
      <w:r w:rsidR="00505B21" w:rsidRPr="00505B21">
        <w:rPr>
          <w:rFonts w:cstheme="minorHAnsi"/>
          <w:color w:val="000000" w:themeColor="text1"/>
        </w:rPr>
        <w:t>() to pull these values from secure environment variables at runtime.</w:t>
      </w:r>
    </w:p>
    <w:p w14:paraId="3E3AE2AE" w14:textId="77777777" w:rsidR="00505B21" w:rsidRPr="00505B21" w:rsidRDefault="00505B21" w:rsidP="00505B21">
      <w:pPr>
        <w:numPr>
          <w:ilvl w:val="0"/>
          <w:numId w:val="28"/>
        </w:numPr>
        <w:suppressAutoHyphens/>
        <w:spacing w:after="0" w:line="240" w:lineRule="auto"/>
        <w:contextualSpacing/>
        <w:rPr>
          <w:rFonts w:cstheme="minorHAnsi"/>
          <w:color w:val="000000" w:themeColor="text1"/>
        </w:rPr>
      </w:pPr>
      <w:r w:rsidRPr="00505B21">
        <w:rPr>
          <w:rFonts w:cstheme="minorHAnsi"/>
          <w:b/>
          <w:bCs/>
          <w:color w:val="000000" w:themeColor="text1"/>
        </w:rPr>
        <w:t>Step 2: Lock Down Database Permissions:</w:t>
      </w:r>
      <w:r w:rsidRPr="00505B21">
        <w:rPr>
          <w:rFonts w:cstheme="minorHAnsi"/>
          <w:color w:val="000000" w:themeColor="text1"/>
        </w:rPr>
        <w:t xml:space="preserve"> Create a separate database user specifically for the application that only has permission to read and write to the necessary tables. Stop using the administrative root account for day-to-day app connections.</w:t>
      </w:r>
    </w:p>
    <w:p w14:paraId="74170027" w14:textId="77777777" w:rsidR="00505B21" w:rsidRPr="00505B21" w:rsidRDefault="00505B21" w:rsidP="00505B21">
      <w:pPr>
        <w:numPr>
          <w:ilvl w:val="0"/>
          <w:numId w:val="28"/>
        </w:numPr>
        <w:suppressAutoHyphens/>
        <w:spacing w:after="0" w:line="240" w:lineRule="auto"/>
        <w:contextualSpacing/>
        <w:rPr>
          <w:rFonts w:cstheme="minorHAnsi"/>
          <w:color w:val="000000" w:themeColor="text1"/>
        </w:rPr>
      </w:pPr>
      <w:r w:rsidRPr="00505B21">
        <w:rPr>
          <w:rFonts w:cstheme="minorHAnsi"/>
          <w:b/>
          <w:bCs/>
          <w:color w:val="000000" w:themeColor="text1"/>
        </w:rPr>
        <w:t>Step 3: Encrypt the Database Link:</w:t>
      </w:r>
      <w:r w:rsidRPr="00505B21">
        <w:rPr>
          <w:rFonts w:cstheme="minorHAnsi"/>
          <w:color w:val="000000" w:themeColor="text1"/>
        </w:rPr>
        <w:t xml:space="preserve"> Add security flags </w:t>
      </w:r>
      <w:proofErr w:type="gramStart"/>
      <w:r w:rsidRPr="00505B21">
        <w:rPr>
          <w:rFonts w:cstheme="minorHAnsi"/>
          <w:color w:val="000000" w:themeColor="text1"/>
        </w:rPr>
        <w:t>like ?</w:t>
      </w:r>
      <w:proofErr w:type="spellStart"/>
      <w:r w:rsidRPr="00505B21">
        <w:rPr>
          <w:rFonts w:cstheme="minorHAnsi"/>
          <w:color w:val="000000" w:themeColor="text1"/>
        </w:rPr>
        <w:t>useSSL</w:t>
      </w:r>
      <w:proofErr w:type="spellEnd"/>
      <w:proofErr w:type="gramEnd"/>
      <w:r w:rsidRPr="00505B21">
        <w:rPr>
          <w:rFonts w:cstheme="minorHAnsi"/>
          <w:color w:val="000000" w:themeColor="text1"/>
        </w:rPr>
        <w:t>=</w:t>
      </w:r>
      <w:proofErr w:type="spellStart"/>
      <w:r w:rsidRPr="00505B21">
        <w:rPr>
          <w:rFonts w:cstheme="minorHAnsi"/>
          <w:color w:val="000000" w:themeColor="text1"/>
        </w:rPr>
        <w:t>true&amp;requireSSL</w:t>
      </w:r>
      <w:proofErr w:type="spellEnd"/>
      <w:r w:rsidRPr="00505B21">
        <w:rPr>
          <w:rFonts w:cstheme="minorHAnsi"/>
          <w:color w:val="000000" w:themeColor="text1"/>
        </w:rPr>
        <w:t>=true right onto the end of the JDBC connection URL in DocData.java to make sure all database traffic is encrypted.</w:t>
      </w:r>
    </w:p>
    <w:p w14:paraId="316DDB4B" w14:textId="77777777" w:rsidR="00505B21" w:rsidRPr="00505B21" w:rsidRDefault="00505B21" w:rsidP="00505B21">
      <w:pPr>
        <w:numPr>
          <w:ilvl w:val="0"/>
          <w:numId w:val="28"/>
        </w:numPr>
        <w:suppressAutoHyphens/>
        <w:spacing w:after="0" w:line="240" w:lineRule="auto"/>
        <w:contextualSpacing/>
        <w:rPr>
          <w:rFonts w:cstheme="minorHAnsi"/>
          <w:color w:val="000000" w:themeColor="text1"/>
        </w:rPr>
      </w:pPr>
      <w:r w:rsidRPr="00505B21">
        <w:rPr>
          <w:rFonts w:cstheme="minorHAnsi"/>
          <w:b/>
          <w:bCs/>
          <w:color w:val="000000" w:themeColor="text1"/>
        </w:rPr>
        <w:t>Step 4: Fix the Error Logging:</w:t>
      </w:r>
      <w:r w:rsidRPr="00505B21">
        <w:rPr>
          <w:rFonts w:cstheme="minorHAnsi"/>
          <w:color w:val="000000" w:themeColor="text1"/>
        </w:rPr>
        <w:t xml:space="preserve"> Swap out </w:t>
      </w:r>
      <w:proofErr w:type="spellStart"/>
      <w:proofErr w:type="gramStart"/>
      <w:r w:rsidRPr="00505B21">
        <w:rPr>
          <w:rFonts w:cstheme="minorHAnsi"/>
          <w:color w:val="000000" w:themeColor="text1"/>
        </w:rPr>
        <w:t>e.printStackTrace</w:t>
      </w:r>
      <w:proofErr w:type="spellEnd"/>
      <w:proofErr w:type="gramEnd"/>
      <w:r w:rsidRPr="00505B21">
        <w:rPr>
          <w:rFonts w:cstheme="minorHAnsi"/>
          <w:color w:val="000000" w:themeColor="text1"/>
        </w:rPr>
        <w:t xml:space="preserve">() for a proper logging tool like SLF4J or Logback. This lets us </w:t>
      </w:r>
      <w:proofErr w:type="gramStart"/>
      <w:r w:rsidRPr="00505B21">
        <w:rPr>
          <w:rFonts w:cstheme="minorHAnsi"/>
          <w:color w:val="000000" w:themeColor="text1"/>
        </w:rPr>
        <w:t>log</w:t>
      </w:r>
      <w:proofErr w:type="gramEnd"/>
      <w:r w:rsidRPr="00505B21">
        <w:rPr>
          <w:rFonts w:cstheme="minorHAnsi"/>
          <w:color w:val="000000" w:themeColor="text1"/>
        </w:rPr>
        <w:t xml:space="preserve"> errors safely to private files instead of dumping system internals out into the open.</w:t>
      </w:r>
    </w:p>
    <w:p w14:paraId="5E82A14A" w14:textId="77777777" w:rsidR="00505B21" w:rsidRPr="00505B21" w:rsidRDefault="00505B21" w:rsidP="00505B21">
      <w:pPr>
        <w:numPr>
          <w:ilvl w:val="0"/>
          <w:numId w:val="28"/>
        </w:numPr>
        <w:suppressAutoHyphens/>
        <w:spacing w:after="0" w:line="240" w:lineRule="auto"/>
        <w:contextualSpacing/>
        <w:rPr>
          <w:rFonts w:cstheme="minorHAnsi"/>
          <w:color w:val="000000" w:themeColor="text1"/>
        </w:rPr>
      </w:pPr>
      <w:r w:rsidRPr="00505B21">
        <w:rPr>
          <w:rFonts w:cstheme="minorHAnsi"/>
          <w:b/>
          <w:bCs/>
          <w:color w:val="000000" w:themeColor="text1"/>
        </w:rPr>
        <w:t>Step 5: Add Security Guards to Endpoints:</w:t>
      </w:r>
      <w:r w:rsidRPr="00505B21">
        <w:rPr>
          <w:rFonts w:cstheme="minorHAnsi"/>
          <w:color w:val="000000" w:themeColor="text1"/>
        </w:rPr>
        <w:t xml:space="preserve"> Set up Spring Security to protect the endpoints. Change the </w:t>
      </w:r>
      <w:proofErr w:type="gramStart"/>
      <w:r w:rsidRPr="00505B21">
        <w:rPr>
          <w:rFonts w:cstheme="minorHAnsi"/>
          <w:color w:val="000000" w:themeColor="text1"/>
        </w:rPr>
        <w:t>generic @</w:t>
      </w:r>
      <w:proofErr w:type="gramEnd"/>
      <w:r w:rsidRPr="00505B21">
        <w:rPr>
          <w:rFonts w:cstheme="minorHAnsi"/>
          <w:color w:val="000000" w:themeColor="text1"/>
        </w:rPr>
        <w:t xml:space="preserve">RequestMapping to a </w:t>
      </w:r>
      <w:proofErr w:type="gramStart"/>
      <w:r w:rsidRPr="00505B21">
        <w:rPr>
          <w:rFonts w:cstheme="minorHAnsi"/>
          <w:color w:val="000000" w:themeColor="text1"/>
        </w:rPr>
        <w:t>strict @</w:t>
      </w:r>
      <w:proofErr w:type="gramEnd"/>
      <w:r w:rsidRPr="00505B21">
        <w:rPr>
          <w:rFonts w:cstheme="minorHAnsi"/>
          <w:color w:val="000000" w:themeColor="text1"/>
        </w:rPr>
        <w:t>GetMapping("/read") and add login checks so that random anonymous traffic gets blocked right away.</w:t>
      </w:r>
    </w:p>
    <w:p w14:paraId="547273F1" w14:textId="77777777" w:rsidR="00505B21" w:rsidRPr="00505B21" w:rsidRDefault="00505B21" w:rsidP="00505B21">
      <w:pPr>
        <w:numPr>
          <w:ilvl w:val="0"/>
          <w:numId w:val="28"/>
        </w:numPr>
        <w:suppressAutoHyphens/>
        <w:spacing w:after="0" w:line="240" w:lineRule="auto"/>
        <w:contextualSpacing/>
        <w:rPr>
          <w:rFonts w:cstheme="minorHAnsi"/>
          <w:color w:val="000000" w:themeColor="text1"/>
        </w:rPr>
      </w:pPr>
      <w:r w:rsidRPr="00505B21">
        <w:rPr>
          <w:rFonts w:cstheme="minorHAnsi"/>
          <w:b/>
          <w:bCs/>
          <w:color w:val="000000" w:themeColor="text1"/>
        </w:rPr>
        <w:t>Step 6: Update the Project Libraries:</w:t>
      </w:r>
      <w:r w:rsidRPr="00505B21">
        <w:rPr>
          <w:rFonts w:cstheme="minorHAnsi"/>
          <w:color w:val="000000" w:themeColor="text1"/>
        </w:rPr>
        <w:t xml:space="preserve"> </w:t>
      </w:r>
      <w:proofErr w:type="gramStart"/>
      <w:r w:rsidRPr="00505B21">
        <w:rPr>
          <w:rFonts w:cstheme="minorHAnsi"/>
          <w:color w:val="000000" w:themeColor="text1"/>
        </w:rPr>
        <w:t>Open up</w:t>
      </w:r>
      <w:proofErr w:type="gramEnd"/>
      <w:r w:rsidRPr="00505B21">
        <w:rPr>
          <w:rFonts w:cstheme="minorHAnsi"/>
          <w:color w:val="000000" w:themeColor="text1"/>
        </w:rPr>
        <w:t xml:space="preserve"> the pom.xml file and bump the version numbers for the Spring Boot framework and any other outdated dependencies to their latest secure releases to patch the known CVE bugs.</w:t>
      </w:r>
    </w:p>
    <w:p w14:paraId="6A69540B" w14:textId="7DDB535E" w:rsidR="322AA2CB" w:rsidRPr="001139BA" w:rsidRDefault="531DB269" w:rsidP="00DC5AB3">
      <w:pPr>
        <w:suppressAutoHyphens/>
        <w:spacing w:after="0" w:line="240" w:lineRule="auto"/>
        <w:contextualSpacing/>
        <w:rPr>
          <w:rFonts w:cstheme="minorHAnsi"/>
          <w:color w:val="000000" w:themeColor="text1"/>
        </w:rPr>
      </w:pPr>
      <w:r w:rsidRPr="000B05B1">
        <w:rPr>
          <w:rFonts w:cstheme="minorHAnsi"/>
          <w:color w:val="000000" w:themeColor="text1"/>
        </w:rPr>
        <w:t>]</w:t>
      </w:r>
    </w:p>
    <w:sectPr w:rsidR="322AA2CB" w:rsidRPr="001139BA"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B1D69" w14:textId="77777777" w:rsidR="00B75A82" w:rsidRDefault="00B75A82" w:rsidP="002F3F84">
      <w:r>
        <w:separator/>
      </w:r>
    </w:p>
  </w:endnote>
  <w:endnote w:type="continuationSeparator" w:id="0">
    <w:p w14:paraId="3281B152" w14:textId="77777777" w:rsidR="00B75A82" w:rsidRDefault="00B75A82" w:rsidP="002F3F84">
      <w:r>
        <w:continuationSeparator/>
      </w:r>
    </w:p>
  </w:endnote>
  <w:endnote w:type="continuationNotice" w:id="1">
    <w:p w14:paraId="23645466" w14:textId="77777777" w:rsidR="00B75A82" w:rsidRDefault="00B75A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2A016" w14:textId="77777777" w:rsidR="00B75A82" w:rsidRDefault="00B75A82" w:rsidP="002F3F84">
      <w:r>
        <w:separator/>
      </w:r>
    </w:p>
  </w:footnote>
  <w:footnote w:type="continuationSeparator" w:id="0">
    <w:p w14:paraId="166300EB" w14:textId="77777777" w:rsidR="00B75A82" w:rsidRDefault="00B75A82" w:rsidP="002F3F84">
      <w:r>
        <w:continuationSeparator/>
      </w:r>
    </w:p>
  </w:footnote>
  <w:footnote w:type="continuationNotice" w:id="1">
    <w:p w14:paraId="45E95787" w14:textId="77777777" w:rsidR="00B75A82" w:rsidRDefault="00B75A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C32"/>
    <w:multiLevelType w:val="multilevel"/>
    <w:tmpl w:val="C2B2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AB43DD9"/>
    <w:multiLevelType w:val="multilevel"/>
    <w:tmpl w:val="C7EE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9"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10"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1"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7"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8"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ADD06C7"/>
    <w:multiLevelType w:val="multilevel"/>
    <w:tmpl w:val="65E44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4"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6"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7"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5"/>
  </w:num>
  <w:num w:numId="2" w16cid:durableId="1080641033">
    <w:abstractNumId w:val="10"/>
  </w:num>
  <w:num w:numId="3" w16cid:durableId="48696316">
    <w:abstractNumId w:val="8"/>
  </w:num>
  <w:num w:numId="4" w16cid:durableId="400517338">
    <w:abstractNumId w:val="26"/>
  </w:num>
  <w:num w:numId="5" w16cid:durableId="1327516238">
    <w:abstractNumId w:val="23"/>
  </w:num>
  <w:num w:numId="6" w16cid:durableId="1023173312">
    <w:abstractNumId w:val="2"/>
  </w:num>
  <w:num w:numId="7" w16cid:durableId="667905391">
    <w:abstractNumId w:val="9"/>
  </w:num>
  <w:num w:numId="8" w16cid:durableId="2056158376">
    <w:abstractNumId w:val="17"/>
  </w:num>
  <w:num w:numId="9" w16cid:durableId="2034652499">
    <w:abstractNumId w:val="16"/>
  </w:num>
  <w:num w:numId="10" w16cid:durableId="667711553">
    <w:abstractNumId w:val="15"/>
  </w:num>
  <w:num w:numId="11" w16cid:durableId="1200625610">
    <w:abstractNumId w:val="12"/>
  </w:num>
  <w:num w:numId="12" w16cid:durableId="702367391">
    <w:abstractNumId w:val="21"/>
  </w:num>
  <w:num w:numId="13" w16cid:durableId="1732731064">
    <w:abstractNumId w:val="18"/>
    <w:lvlOverride w:ilvl="0">
      <w:lvl w:ilvl="0">
        <w:numFmt w:val="lowerLetter"/>
        <w:lvlText w:val="%1."/>
        <w:lvlJc w:val="left"/>
      </w:lvl>
    </w:lvlOverride>
  </w:num>
  <w:num w:numId="14" w16cid:durableId="225528553">
    <w:abstractNumId w:val="13"/>
  </w:num>
  <w:num w:numId="15" w16cid:durableId="1081024668">
    <w:abstractNumId w:val="4"/>
    <w:lvlOverride w:ilvl="0">
      <w:lvl w:ilvl="0">
        <w:numFmt w:val="lowerLetter"/>
        <w:lvlText w:val="%1."/>
        <w:lvlJc w:val="left"/>
      </w:lvl>
    </w:lvlOverride>
  </w:num>
  <w:num w:numId="16" w16cid:durableId="83961772">
    <w:abstractNumId w:val="1"/>
  </w:num>
  <w:num w:numId="17" w16cid:durableId="121652772">
    <w:abstractNumId w:val="22"/>
  </w:num>
  <w:num w:numId="18" w16cid:durableId="54864448">
    <w:abstractNumId w:val="14"/>
  </w:num>
  <w:num w:numId="19" w16cid:durableId="189877605">
    <w:abstractNumId w:val="7"/>
  </w:num>
  <w:num w:numId="20" w16cid:durableId="1198857267">
    <w:abstractNumId w:val="24"/>
  </w:num>
  <w:num w:numId="21" w16cid:durableId="1595164647">
    <w:abstractNumId w:val="27"/>
  </w:num>
  <w:num w:numId="22" w16cid:durableId="502403426">
    <w:abstractNumId w:val="11"/>
  </w:num>
  <w:num w:numId="23" w16cid:durableId="1402559692">
    <w:abstractNumId w:val="3"/>
  </w:num>
  <w:num w:numId="24" w16cid:durableId="210264192">
    <w:abstractNumId w:val="19"/>
  </w:num>
  <w:num w:numId="25" w16cid:durableId="318656350">
    <w:abstractNumId w:val="5"/>
  </w:num>
  <w:num w:numId="26" w16cid:durableId="306471840">
    <w:abstractNumId w:val="6"/>
  </w:num>
  <w:num w:numId="27" w16cid:durableId="1611165680">
    <w:abstractNumId w:val="20"/>
  </w:num>
  <w:num w:numId="28" w16cid:durableId="1078400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139BA"/>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621"/>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1318"/>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05B21"/>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21184"/>
    <w:rsid w:val="00621ACB"/>
    <w:rsid w:val="00633225"/>
    <w:rsid w:val="00672629"/>
    <w:rsid w:val="006955A1"/>
    <w:rsid w:val="006B66FE"/>
    <w:rsid w:val="006B75EE"/>
    <w:rsid w:val="006C197D"/>
    <w:rsid w:val="006C3269"/>
    <w:rsid w:val="006F2F77"/>
    <w:rsid w:val="00700D10"/>
    <w:rsid w:val="00701A84"/>
    <w:rsid w:val="007033DB"/>
    <w:rsid w:val="00705D42"/>
    <w:rsid w:val="007205AF"/>
    <w:rsid w:val="007415E6"/>
    <w:rsid w:val="007567A2"/>
    <w:rsid w:val="00760100"/>
    <w:rsid w:val="007617B2"/>
    <w:rsid w:val="00761B04"/>
    <w:rsid w:val="00776757"/>
    <w:rsid w:val="0078046E"/>
    <w:rsid w:val="007A5EF9"/>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75A82"/>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30D"/>
    <w:rsid w:val="00DC2970"/>
    <w:rsid w:val="00DC5AB3"/>
    <w:rsid w:val="00DD3256"/>
    <w:rsid w:val="00E02BD0"/>
    <w:rsid w:val="00E2188F"/>
    <w:rsid w:val="00E2280C"/>
    <w:rsid w:val="00E4494D"/>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1108</Words>
  <Characters>8613</Characters>
  <Application>Microsoft Office Word</Application>
  <DocSecurity>0</DocSecurity>
  <Lines>453</Lines>
  <Paragraphs>98</Paragraphs>
  <ScaleCrop>false</ScaleCrop>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John B</cp:lastModifiedBy>
  <cp:revision>2</cp:revision>
  <dcterms:created xsi:type="dcterms:W3CDTF">2026-09-21T05:14:00Z</dcterms:created>
  <dcterms:modified xsi:type="dcterms:W3CDTF">2026-09-21T05:14:00Z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