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F5DF8" w14:textId="704CC776" w:rsidR="00362E21" w:rsidRDefault="006C12D3">
      <w:pPr>
        <w:rPr>
          <w:b/>
          <w:bCs/>
          <w:u w:val="single"/>
        </w:rPr>
      </w:pPr>
      <w:r w:rsidRPr="006C12D3">
        <w:rPr>
          <w:b/>
          <w:bCs/>
          <w:u w:val="single"/>
        </w:rPr>
        <w:t>Introduction</w:t>
      </w:r>
    </w:p>
    <w:p w14:paraId="32BF4F2A" w14:textId="1636B3CF" w:rsidR="006C12D3" w:rsidRDefault="006C12D3">
      <w:pPr>
        <w:rPr>
          <w:bCs/>
        </w:rPr>
      </w:pPr>
      <w:r>
        <w:rPr>
          <w:bCs/>
        </w:rPr>
        <w:t>Provided is a zip file (BJSS.zip) which contains two projects</w:t>
      </w:r>
    </w:p>
    <w:p w14:paraId="4B9CD1F5" w14:textId="7CFBE9E4" w:rsidR="006C12D3" w:rsidRDefault="006C12D3" w:rsidP="006C12D3">
      <w:pPr>
        <w:pStyle w:val="ListParagraph"/>
        <w:numPr>
          <w:ilvl w:val="0"/>
          <w:numId w:val="1"/>
        </w:numPr>
        <w:rPr>
          <w:bCs/>
        </w:rPr>
      </w:pPr>
      <w:proofErr w:type="spellStart"/>
      <w:r>
        <w:rPr>
          <w:bCs/>
        </w:rPr>
        <w:t>BJSS.csproj</w:t>
      </w:r>
      <w:proofErr w:type="spellEnd"/>
    </w:p>
    <w:p w14:paraId="6748C550" w14:textId="0E7D34B5" w:rsidR="006C12D3" w:rsidRDefault="006C12D3" w:rsidP="006C12D3">
      <w:pPr>
        <w:pStyle w:val="ListParagraph"/>
        <w:numPr>
          <w:ilvl w:val="0"/>
          <w:numId w:val="1"/>
        </w:numPr>
        <w:rPr>
          <w:bCs/>
        </w:rPr>
      </w:pPr>
      <w:proofErr w:type="spellStart"/>
      <w:r>
        <w:rPr>
          <w:bCs/>
        </w:rPr>
        <w:t>BJSSTests.csproj</w:t>
      </w:r>
      <w:proofErr w:type="spellEnd"/>
    </w:p>
    <w:p w14:paraId="745BCD41" w14:textId="2070A202" w:rsidR="006C12D3" w:rsidRDefault="006C12D3" w:rsidP="006C12D3">
      <w:pPr>
        <w:rPr>
          <w:bCs/>
        </w:rPr>
      </w:pPr>
      <w:r>
        <w:rPr>
          <w:bCs/>
        </w:rPr>
        <w:t>Also included in the directory is a Visual Studio solution file.</w:t>
      </w:r>
    </w:p>
    <w:p w14:paraId="0947B932" w14:textId="77BCD431" w:rsidR="006C12D3" w:rsidRDefault="006C12D3" w:rsidP="006C12D3">
      <w:pPr>
        <w:rPr>
          <w:b/>
          <w:u w:val="single"/>
        </w:rPr>
      </w:pPr>
      <w:r w:rsidRPr="006C12D3">
        <w:rPr>
          <w:b/>
          <w:u w:val="single"/>
        </w:rPr>
        <w:t>Running the code</w:t>
      </w:r>
    </w:p>
    <w:p w14:paraId="7FB148C2" w14:textId="20C50C66" w:rsidR="006C12D3" w:rsidRDefault="006C12D3" w:rsidP="006C12D3">
      <w:pPr>
        <w:rPr>
          <w:bCs/>
        </w:rPr>
      </w:pPr>
      <w:r>
        <w:rPr>
          <w:bCs/>
        </w:rPr>
        <w:t>The code can be executed either from the Command Line or from Visual Studio Directory. To run from command line, use the “cd” command to navigate to the project directory (BJSS/BJSS) and run the following commands.</w:t>
      </w:r>
    </w:p>
    <w:p w14:paraId="6F9D1FEC" w14:textId="11FE5EC8" w:rsidR="006C12D3" w:rsidRDefault="006C12D3" w:rsidP="006C12D3">
      <w:pPr>
        <w:pStyle w:val="ListParagraph"/>
        <w:numPr>
          <w:ilvl w:val="0"/>
          <w:numId w:val="2"/>
        </w:numPr>
        <w:rPr>
          <w:bCs/>
        </w:rPr>
      </w:pPr>
      <w:r>
        <w:rPr>
          <w:bCs/>
        </w:rPr>
        <w:t>dotnet build (</w:t>
      </w:r>
      <w:r>
        <w:rPr>
          <w:bCs/>
        </w:rPr>
        <w:fldChar w:fldCharType="begin"/>
      </w:r>
      <w:r>
        <w:rPr>
          <w:bCs/>
        </w:rPr>
        <w:instrText xml:space="preserve"> REF _Ref50934870 \h </w:instrText>
      </w:r>
      <w:r>
        <w:rPr>
          <w:bCs/>
        </w:rPr>
      </w:r>
      <w:r>
        <w:rPr>
          <w:bCs/>
        </w:rPr>
        <w:fldChar w:fldCharType="separate"/>
      </w:r>
      <w:r>
        <w:t xml:space="preserve">Figure </w:t>
      </w:r>
      <w:r>
        <w:rPr>
          <w:noProof/>
        </w:rPr>
        <w:t>1</w:t>
      </w:r>
      <w:r>
        <w:t xml:space="preserve"> dotnet build</w:t>
      </w:r>
      <w:r>
        <w:rPr>
          <w:bCs/>
        </w:rPr>
        <w:fldChar w:fldCharType="end"/>
      </w:r>
      <w:r>
        <w:rPr>
          <w:bCs/>
        </w:rPr>
        <w:t>)</w:t>
      </w:r>
    </w:p>
    <w:p w14:paraId="73D3C648" w14:textId="4F0CF08F" w:rsidR="006C12D3" w:rsidRDefault="006C12D3" w:rsidP="006C12D3">
      <w:pPr>
        <w:pStyle w:val="ListParagraph"/>
        <w:numPr>
          <w:ilvl w:val="0"/>
          <w:numId w:val="2"/>
        </w:numPr>
        <w:rPr>
          <w:bCs/>
        </w:rPr>
      </w:pPr>
      <w:r>
        <w:rPr>
          <w:bCs/>
        </w:rPr>
        <w:t>dotnet run (</w:t>
      </w:r>
      <w:r>
        <w:rPr>
          <w:bCs/>
        </w:rPr>
        <w:fldChar w:fldCharType="begin"/>
      </w:r>
      <w:r>
        <w:rPr>
          <w:bCs/>
        </w:rPr>
        <w:instrText xml:space="preserve"> REF _Ref50934886 \h </w:instrText>
      </w:r>
      <w:r>
        <w:rPr>
          <w:bCs/>
        </w:rPr>
      </w:r>
      <w:r>
        <w:rPr>
          <w:bCs/>
        </w:rPr>
        <w:fldChar w:fldCharType="separate"/>
      </w:r>
      <w:r>
        <w:t xml:space="preserve">Figure </w:t>
      </w:r>
      <w:r>
        <w:rPr>
          <w:noProof/>
        </w:rPr>
        <w:t>2</w:t>
      </w:r>
      <w:r>
        <w:t xml:space="preserve"> dotnet run</w:t>
      </w:r>
      <w:r>
        <w:rPr>
          <w:bCs/>
        </w:rPr>
        <w:fldChar w:fldCharType="end"/>
      </w:r>
      <w:r>
        <w:rPr>
          <w:bCs/>
        </w:rPr>
        <w:t>)</w:t>
      </w:r>
    </w:p>
    <w:p w14:paraId="532A5DA5" w14:textId="77777777" w:rsidR="006C12D3" w:rsidRDefault="006C12D3" w:rsidP="006C12D3">
      <w:pPr>
        <w:keepNext/>
      </w:pPr>
      <w:r>
        <w:rPr>
          <w:noProof/>
        </w:rPr>
        <w:drawing>
          <wp:inline distT="0" distB="0" distL="0" distR="0" wp14:anchorId="27B4B7EC" wp14:editId="1BD817AE">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7200"/>
                    </a:xfrm>
                    <a:prstGeom prst="rect">
                      <a:avLst/>
                    </a:prstGeom>
                  </pic:spPr>
                </pic:pic>
              </a:graphicData>
            </a:graphic>
          </wp:inline>
        </w:drawing>
      </w:r>
    </w:p>
    <w:p w14:paraId="58B4F667" w14:textId="212438AE" w:rsidR="006C12D3" w:rsidRDefault="006C12D3" w:rsidP="006C12D3">
      <w:pPr>
        <w:pStyle w:val="Caption"/>
        <w:rPr>
          <w:bCs/>
        </w:rPr>
      </w:pPr>
      <w:bookmarkStart w:id="0" w:name="_Ref50934870"/>
      <w:r>
        <w:t xml:space="preserve">Figure </w:t>
      </w:r>
      <w:fldSimple w:instr=" SEQ Figure \* ARABIC ">
        <w:r w:rsidR="00EA4641">
          <w:rPr>
            <w:noProof/>
          </w:rPr>
          <w:t>1</w:t>
        </w:r>
      </w:fldSimple>
      <w:r>
        <w:t xml:space="preserve"> dotnet build</w:t>
      </w:r>
      <w:bookmarkEnd w:id="0"/>
    </w:p>
    <w:p w14:paraId="5D19735B" w14:textId="77777777" w:rsidR="006C12D3" w:rsidRDefault="006C12D3" w:rsidP="006C12D3">
      <w:pPr>
        <w:keepNext/>
      </w:pPr>
      <w:r>
        <w:rPr>
          <w:noProof/>
        </w:rPr>
        <w:lastRenderedPageBreak/>
        <w:drawing>
          <wp:inline distT="0" distB="0" distL="0" distR="0" wp14:anchorId="5CB067AE" wp14:editId="49858B27">
            <wp:extent cx="5731510" cy="2997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7200"/>
                    </a:xfrm>
                    <a:prstGeom prst="rect">
                      <a:avLst/>
                    </a:prstGeom>
                  </pic:spPr>
                </pic:pic>
              </a:graphicData>
            </a:graphic>
          </wp:inline>
        </w:drawing>
      </w:r>
    </w:p>
    <w:p w14:paraId="4BA767AF" w14:textId="18D71861" w:rsidR="006C12D3" w:rsidRPr="006C12D3" w:rsidRDefault="006C12D3" w:rsidP="006C12D3">
      <w:pPr>
        <w:pStyle w:val="Caption"/>
        <w:rPr>
          <w:bCs/>
        </w:rPr>
      </w:pPr>
      <w:bookmarkStart w:id="1" w:name="_Ref50934886"/>
      <w:r>
        <w:t xml:space="preserve">Figure </w:t>
      </w:r>
      <w:fldSimple w:instr=" SEQ Figure \* ARABIC ">
        <w:r w:rsidR="00EA4641">
          <w:rPr>
            <w:noProof/>
          </w:rPr>
          <w:t>2</w:t>
        </w:r>
      </w:fldSimple>
      <w:r>
        <w:t xml:space="preserve"> dotnet run</w:t>
      </w:r>
      <w:bookmarkEnd w:id="1"/>
    </w:p>
    <w:p w14:paraId="50E57702" w14:textId="391C8E18" w:rsidR="006C12D3" w:rsidRDefault="006C12D3" w:rsidP="006C12D3">
      <w:pPr>
        <w:rPr>
          <w:bCs/>
        </w:rPr>
      </w:pPr>
      <w:r>
        <w:rPr>
          <w:bCs/>
        </w:rPr>
        <w:t>To run from Visual Studio 2019, open visual studio and select “Debug” and choose “Start Debugging”.</w:t>
      </w:r>
    </w:p>
    <w:p w14:paraId="1783F6E1" w14:textId="0F8AD608" w:rsidR="006C12D3" w:rsidRDefault="006C12D3" w:rsidP="006C12D3">
      <w:pPr>
        <w:rPr>
          <w:b/>
          <w:u w:val="single"/>
        </w:rPr>
      </w:pPr>
      <w:r w:rsidRPr="006C12D3">
        <w:rPr>
          <w:b/>
          <w:u w:val="single"/>
        </w:rPr>
        <w:t>Instructions</w:t>
      </w:r>
    </w:p>
    <w:p w14:paraId="5C41B6D0" w14:textId="23383C66" w:rsidR="006C12D3" w:rsidRDefault="006C12D3" w:rsidP="006C12D3">
      <w:pPr>
        <w:rPr>
          <w:bCs/>
        </w:rPr>
      </w:pPr>
      <w:r>
        <w:rPr>
          <w:bCs/>
        </w:rPr>
        <w:t>Cards are modelled using their number and house. For example, the seven of hearts is represented as “7H”. The king of hearts would be represented as “KH”</w:t>
      </w:r>
    </w:p>
    <w:p w14:paraId="3F71D7BE" w14:textId="2DC714AD" w:rsidR="006C12D3" w:rsidRDefault="006C12D3" w:rsidP="006C12D3">
      <w:pPr>
        <w:rPr>
          <w:bCs/>
        </w:rPr>
      </w:pPr>
      <w:r>
        <w:rPr>
          <w:bCs/>
        </w:rPr>
        <w:t xml:space="preserve">The board is represented as a grid in the console as shown in </w:t>
      </w:r>
      <w:r>
        <w:rPr>
          <w:bCs/>
        </w:rPr>
        <w:fldChar w:fldCharType="begin"/>
      </w:r>
      <w:r>
        <w:rPr>
          <w:bCs/>
        </w:rPr>
        <w:instrText xml:space="preserve"> REF _Ref50934911 \h </w:instrText>
      </w:r>
      <w:r>
        <w:rPr>
          <w:bCs/>
        </w:rPr>
      </w:r>
      <w:r>
        <w:rPr>
          <w:bCs/>
        </w:rPr>
        <w:fldChar w:fldCharType="separate"/>
      </w:r>
      <w:r>
        <w:t xml:space="preserve">Figure </w:t>
      </w:r>
      <w:r>
        <w:rPr>
          <w:noProof/>
        </w:rPr>
        <w:t>3</w:t>
      </w:r>
      <w:r>
        <w:t xml:space="preserve"> grid output</w:t>
      </w:r>
      <w:r>
        <w:rPr>
          <w:bCs/>
        </w:rPr>
        <w:fldChar w:fldCharType="end"/>
      </w:r>
      <w:r>
        <w:rPr>
          <w:bCs/>
        </w:rPr>
        <w:t>.</w:t>
      </w:r>
    </w:p>
    <w:p w14:paraId="27207A46" w14:textId="1215C5D5" w:rsidR="006C12D3" w:rsidRDefault="006C12D3" w:rsidP="006C12D3">
      <w:pPr>
        <w:keepNext/>
      </w:pPr>
      <w:r>
        <w:rPr>
          <w:noProof/>
        </w:rPr>
        <w:drawing>
          <wp:inline distT="0" distB="0" distL="0" distR="0" wp14:anchorId="68533F96" wp14:editId="255028FB">
            <wp:extent cx="5731510" cy="299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7200"/>
                    </a:xfrm>
                    <a:prstGeom prst="rect">
                      <a:avLst/>
                    </a:prstGeom>
                  </pic:spPr>
                </pic:pic>
              </a:graphicData>
            </a:graphic>
          </wp:inline>
        </w:drawing>
      </w:r>
    </w:p>
    <w:p w14:paraId="17CCE7BB" w14:textId="74A0A13C" w:rsidR="006C12D3" w:rsidRDefault="006C12D3" w:rsidP="006C12D3">
      <w:pPr>
        <w:pStyle w:val="Caption"/>
      </w:pPr>
      <w:bookmarkStart w:id="2" w:name="_Ref50934911"/>
      <w:r>
        <w:t xml:space="preserve">Figure </w:t>
      </w:r>
      <w:fldSimple w:instr=" SEQ Figure \* ARABIC ">
        <w:r w:rsidR="00EA4641">
          <w:rPr>
            <w:noProof/>
          </w:rPr>
          <w:t>3</w:t>
        </w:r>
      </w:fldSimple>
      <w:r>
        <w:t xml:space="preserve"> grid output</w:t>
      </w:r>
      <w:bookmarkEnd w:id="2"/>
    </w:p>
    <w:p w14:paraId="0EC569DB" w14:textId="0CCD3559" w:rsidR="006C12D3" w:rsidRDefault="006C12D3" w:rsidP="006C12D3">
      <w:r>
        <w:t xml:space="preserve">Typing the “cards” command displays a list of all your cards as shown in </w:t>
      </w:r>
      <w:r>
        <w:fldChar w:fldCharType="begin"/>
      </w:r>
      <w:r>
        <w:instrText xml:space="preserve"> REF _Ref50934969 \h </w:instrText>
      </w:r>
      <w:r>
        <w:fldChar w:fldCharType="separate"/>
      </w:r>
      <w:r>
        <w:t xml:space="preserve">Figure </w:t>
      </w:r>
      <w:r>
        <w:rPr>
          <w:noProof/>
        </w:rPr>
        <w:t>4</w:t>
      </w:r>
      <w:r>
        <w:t xml:space="preserve"> cards command</w:t>
      </w:r>
      <w:r>
        <w:fldChar w:fldCharType="end"/>
      </w:r>
    </w:p>
    <w:p w14:paraId="0196EE31" w14:textId="3B834D2B" w:rsidR="006C12D3" w:rsidRDefault="006C12D3" w:rsidP="006C12D3">
      <w:pPr>
        <w:keepNext/>
      </w:pPr>
      <w:r>
        <w:rPr>
          <w:noProof/>
        </w:rPr>
        <w:lastRenderedPageBreak/>
        <w:drawing>
          <wp:inline distT="0" distB="0" distL="0" distR="0" wp14:anchorId="3734510D" wp14:editId="6CDBE2E5">
            <wp:extent cx="5731510" cy="299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200"/>
                    </a:xfrm>
                    <a:prstGeom prst="rect">
                      <a:avLst/>
                    </a:prstGeom>
                  </pic:spPr>
                </pic:pic>
              </a:graphicData>
            </a:graphic>
          </wp:inline>
        </w:drawing>
      </w:r>
    </w:p>
    <w:p w14:paraId="457594DD" w14:textId="177B741F" w:rsidR="006C12D3" w:rsidRDefault="006C12D3" w:rsidP="006C12D3">
      <w:pPr>
        <w:pStyle w:val="Caption"/>
      </w:pPr>
      <w:bookmarkStart w:id="3" w:name="_Ref50934969"/>
      <w:r>
        <w:t xml:space="preserve">Figure </w:t>
      </w:r>
      <w:fldSimple w:instr=" SEQ Figure \* ARABIC ">
        <w:r w:rsidR="00EA4641">
          <w:rPr>
            <w:noProof/>
          </w:rPr>
          <w:t>4</w:t>
        </w:r>
      </w:fldSimple>
      <w:r>
        <w:t xml:space="preserve"> cards command</w:t>
      </w:r>
      <w:bookmarkEnd w:id="3"/>
    </w:p>
    <w:p w14:paraId="6BF6F92F" w14:textId="322A5441" w:rsidR="006C12D3" w:rsidRDefault="006C12D3" w:rsidP="006C12D3">
      <w:r>
        <w:t xml:space="preserve">Typing “matches” shows only cards that are valid to be played in the current state as shown below in </w:t>
      </w:r>
      <w:r>
        <w:fldChar w:fldCharType="begin"/>
      </w:r>
      <w:r>
        <w:instrText xml:space="preserve"> REF _Ref50935054 \h </w:instrText>
      </w:r>
      <w:r>
        <w:fldChar w:fldCharType="separate"/>
      </w:r>
      <w:r>
        <w:t xml:space="preserve">Figure </w:t>
      </w:r>
      <w:r>
        <w:rPr>
          <w:noProof/>
        </w:rPr>
        <w:t>5</w:t>
      </w:r>
      <w:r>
        <w:t xml:space="preserve"> matches command</w:t>
      </w:r>
      <w:r>
        <w:fldChar w:fldCharType="end"/>
      </w:r>
    </w:p>
    <w:p w14:paraId="02880514" w14:textId="7531E42A" w:rsidR="006C12D3" w:rsidRDefault="006C12D3" w:rsidP="006C12D3">
      <w:pPr>
        <w:keepNext/>
      </w:pPr>
      <w:r>
        <w:rPr>
          <w:noProof/>
        </w:rPr>
        <w:drawing>
          <wp:inline distT="0" distB="0" distL="0" distR="0" wp14:anchorId="160B1A4B" wp14:editId="10100BFB">
            <wp:extent cx="5731510" cy="2997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7200"/>
                    </a:xfrm>
                    <a:prstGeom prst="rect">
                      <a:avLst/>
                    </a:prstGeom>
                  </pic:spPr>
                </pic:pic>
              </a:graphicData>
            </a:graphic>
          </wp:inline>
        </w:drawing>
      </w:r>
    </w:p>
    <w:p w14:paraId="1841BF5D" w14:textId="5E85952B" w:rsidR="006C12D3" w:rsidRDefault="006C12D3" w:rsidP="006C12D3">
      <w:pPr>
        <w:pStyle w:val="Caption"/>
      </w:pPr>
      <w:bookmarkStart w:id="4" w:name="_Ref50935054"/>
      <w:r>
        <w:t xml:space="preserve">Figure </w:t>
      </w:r>
      <w:fldSimple w:instr=" SEQ Figure \* ARABIC ">
        <w:r w:rsidR="00EA4641">
          <w:rPr>
            <w:noProof/>
          </w:rPr>
          <w:t>5</w:t>
        </w:r>
      </w:fldSimple>
      <w:r>
        <w:t xml:space="preserve"> matches command</w:t>
      </w:r>
      <w:bookmarkEnd w:id="4"/>
    </w:p>
    <w:p w14:paraId="7B322865" w14:textId="5CDF1489" w:rsidR="00AF4B47" w:rsidRDefault="00EA4641" w:rsidP="00AF4B47">
      <w:pPr>
        <w:rPr>
          <w:b/>
          <w:bCs/>
          <w:u w:val="single"/>
        </w:rPr>
      </w:pPr>
      <w:r w:rsidRPr="00EA4641">
        <w:rPr>
          <w:b/>
          <w:bCs/>
          <w:u w:val="single"/>
        </w:rPr>
        <w:t>Unit Tests</w:t>
      </w:r>
    </w:p>
    <w:p w14:paraId="7523A65B" w14:textId="054DB3EB" w:rsidR="00EA4641" w:rsidRDefault="00EA4641" w:rsidP="00AF4B47">
      <w:pPr>
        <w:rPr>
          <w:b/>
        </w:rPr>
      </w:pPr>
      <w:r>
        <w:t xml:space="preserve">Unit tests can be run from within visual studio. Right click on the </w:t>
      </w:r>
      <w:proofErr w:type="spellStart"/>
      <w:r>
        <w:t>BJSSTests</w:t>
      </w:r>
      <w:proofErr w:type="spellEnd"/>
      <w:r>
        <w:t xml:space="preserve"> project in the solution explorer and click “Run Tests”.</w:t>
      </w:r>
    </w:p>
    <w:p w14:paraId="16A915C5" w14:textId="77777777" w:rsidR="00EA4641" w:rsidRDefault="00EA4641" w:rsidP="00EA4641">
      <w:pPr>
        <w:keepNext/>
      </w:pPr>
      <w:r>
        <w:rPr>
          <w:noProof/>
        </w:rPr>
        <w:lastRenderedPageBreak/>
        <w:drawing>
          <wp:inline distT="0" distB="0" distL="0" distR="0" wp14:anchorId="6A08CCB3" wp14:editId="2E9E4B5E">
            <wp:extent cx="5731510" cy="2865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65755"/>
                    </a:xfrm>
                    <a:prstGeom prst="rect">
                      <a:avLst/>
                    </a:prstGeom>
                  </pic:spPr>
                </pic:pic>
              </a:graphicData>
            </a:graphic>
          </wp:inline>
        </w:drawing>
      </w:r>
    </w:p>
    <w:p w14:paraId="10FBE4D0" w14:textId="5FEF631F" w:rsidR="00EA4641" w:rsidRPr="00EA4641" w:rsidRDefault="00EA4641" w:rsidP="00EA4641">
      <w:pPr>
        <w:pStyle w:val="Caption"/>
        <w:rPr>
          <w:b/>
        </w:rPr>
      </w:pPr>
      <w:r>
        <w:t xml:space="preserve">Figure </w:t>
      </w:r>
      <w:fldSimple w:instr=" SEQ Figure \* ARABIC ">
        <w:r>
          <w:rPr>
            <w:noProof/>
          </w:rPr>
          <w:t>6</w:t>
        </w:r>
      </w:fldSimple>
      <w:r>
        <w:t xml:space="preserve"> Test results</w:t>
      </w:r>
    </w:p>
    <w:sectPr w:rsidR="00EA4641" w:rsidRPr="00EA4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41D8"/>
    <w:multiLevelType w:val="hybridMultilevel"/>
    <w:tmpl w:val="609255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DD69F3"/>
    <w:multiLevelType w:val="hybridMultilevel"/>
    <w:tmpl w:val="9ABC8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D3"/>
    <w:rsid w:val="00362E21"/>
    <w:rsid w:val="006C12D3"/>
    <w:rsid w:val="00774E8B"/>
    <w:rsid w:val="00AF4B47"/>
    <w:rsid w:val="00E870DE"/>
    <w:rsid w:val="00EA4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B82D"/>
  <w15:chartTrackingRefBased/>
  <w15:docId w15:val="{5045A801-D153-4ECF-B177-9FC9E66C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2D3"/>
    <w:pPr>
      <w:ind w:left="720"/>
      <w:contextualSpacing/>
    </w:pPr>
  </w:style>
  <w:style w:type="paragraph" w:styleId="Caption">
    <w:name w:val="caption"/>
    <w:basedOn w:val="Normal"/>
    <w:next w:val="Normal"/>
    <w:uiPriority w:val="35"/>
    <w:unhideWhenUsed/>
    <w:qFormat/>
    <w:rsid w:val="006C12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2EDCA-5658-4E96-9A59-8377B6286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Miller</dc:creator>
  <cp:keywords/>
  <dc:description/>
  <cp:lastModifiedBy>Jonny Miller</cp:lastModifiedBy>
  <cp:revision>2</cp:revision>
  <dcterms:created xsi:type="dcterms:W3CDTF">2020-09-13T23:05:00Z</dcterms:created>
  <dcterms:modified xsi:type="dcterms:W3CDTF">2020-09-13T23:21:00Z</dcterms:modified>
</cp:coreProperties>
</file>