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3CCA" w14:textId="3398FB15" w:rsidR="00DB29E2" w:rsidRDefault="00EB1ABD" w:rsidP="00EC3514">
      <w:pPr>
        <w:rPr>
          <w:lang w:val="en-US"/>
        </w:rPr>
      </w:pPr>
      <w:r>
        <w:rPr>
          <w:lang w:val="en-US"/>
        </w:rPr>
        <w:t>Jonathan Mandl 211399175</w:t>
      </w:r>
    </w:p>
    <w:p w14:paraId="09B01DB5" w14:textId="689E2E4A" w:rsidR="00EB1ABD" w:rsidRDefault="00EB1ABD" w:rsidP="00EC3514">
      <w:pPr>
        <w:rPr>
          <w:lang w:val="en-US"/>
        </w:rPr>
      </w:pPr>
      <w:r>
        <w:rPr>
          <w:lang w:val="en-US"/>
        </w:rPr>
        <w:t xml:space="preserve">Danielle </w:t>
      </w:r>
      <w:proofErr w:type="spellStart"/>
      <w:r>
        <w:rPr>
          <w:lang w:val="en-US"/>
        </w:rPr>
        <w:t>Shrem</w:t>
      </w:r>
      <w:proofErr w:type="spellEnd"/>
    </w:p>
    <w:p w14:paraId="404C5134" w14:textId="77777777" w:rsidR="00EB1ABD" w:rsidRDefault="00EB1ABD" w:rsidP="00EC3514">
      <w:pPr>
        <w:rPr>
          <w:lang w:val="en-US"/>
        </w:rPr>
      </w:pPr>
    </w:p>
    <w:p w14:paraId="4409AC7F" w14:textId="21765E36" w:rsidR="00EB1ABD" w:rsidRPr="00396163" w:rsidRDefault="00EB1ABD" w:rsidP="0039616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96163">
        <w:rPr>
          <w:b/>
          <w:bCs/>
          <w:sz w:val="28"/>
          <w:szCs w:val="28"/>
          <w:u w:val="single"/>
          <w:lang w:val="en-US"/>
        </w:rPr>
        <w:t>Part 1</w:t>
      </w:r>
    </w:p>
    <w:p w14:paraId="4FA8CA76" w14:textId="5E9A768C" w:rsidR="00EB1ABD" w:rsidRPr="00EB1ABD" w:rsidRDefault="00396163" w:rsidP="00EB1ABD">
      <w:pPr>
        <w:rPr>
          <w:lang w:val="en-US"/>
        </w:rPr>
      </w:pPr>
      <w:r>
        <w:rPr>
          <w:lang w:val="en-US"/>
        </w:rPr>
        <w:t>For this part, w</w:t>
      </w:r>
      <w:r w:rsidR="00EB1ABD" w:rsidRPr="00EB1ABD">
        <w:rPr>
          <w:lang w:val="en-US"/>
        </w:rPr>
        <w:t xml:space="preserve">e </w:t>
      </w:r>
      <w:r w:rsidR="00EB1ABD">
        <w:rPr>
          <w:lang w:val="en-US"/>
        </w:rPr>
        <w:t>used</w:t>
      </w:r>
      <w:r w:rsidR="00EB1ABD" w:rsidRPr="00EB1ABD">
        <w:rPr>
          <w:lang w:val="en-US"/>
        </w:rPr>
        <w:t xml:space="preserve"> the same hyperparameter configuration to both our POS and NER tasks, as it delivered strong performance on each. Our neural network consists of a single hidden layer with 25</w:t>
      </w:r>
      <w:r w:rsidR="00120F8B">
        <w:rPr>
          <w:lang w:val="en-US"/>
        </w:rPr>
        <w:t>0</w:t>
      </w:r>
      <w:r w:rsidR="00EB1ABD" w:rsidRPr="00EB1ABD">
        <w:rPr>
          <w:lang w:val="en-US"/>
        </w:rPr>
        <w:t xml:space="preserve"> neurons. The hyperparameters were:</w:t>
      </w:r>
    </w:p>
    <w:p w14:paraId="196BF712" w14:textId="77777777" w:rsidR="00EB1ABD" w:rsidRP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Learning rate:</w:t>
      </w:r>
      <w:r w:rsidRPr="00EB1ABD">
        <w:rPr>
          <w:lang w:val="en-US"/>
        </w:rPr>
        <w:t> 0.001</w:t>
      </w:r>
    </w:p>
    <w:p w14:paraId="5DF23E16" w14:textId="7F24FD87" w:rsidR="00EB1ABD" w:rsidRP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Epochs:</w:t>
      </w:r>
      <w:r w:rsidRPr="00EB1ABD">
        <w:rPr>
          <w:lang w:val="en-US"/>
        </w:rPr>
        <w:t> 1</w:t>
      </w:r>
      <w:r w:rsidR="00120F8B">
        <w:rPr>
          <w:lang w:val="en-US"/>
        </w:rPr>
        <w:t>5</w:t>
      </w:r>
    </w:p>
    <w:p w14:paraId="3144B5F3" w14:textId="04B43B65" w:rsid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Batch size:</w:t>
      </w:r>
      <w:r w:rsidRPr="00EB1ABD">
        <w:rPr>
          <w:lang w:val="en-US"/>
        </w:rPr>
        <w:t> </w:t>
      </w:r>
      <w:r w:rsidR="00120F8B">
        <w:rPr>
          <w:lang w:val="en-US"/>
        </w:rPr>
        <w:t>64</w:t>
      </w:r>
    </w:p>
    <w:p w14:paraId="1EFCA074" w14:textId="737049D7" w:rsidR="00120F8B" w:rsidRDefault="00120F8B" w:rsidP="00EB1ABD">
      <w:pPr>
        <w:rPr>
          <w:lang w:val="en-US"/>
        </w:rPr>
      </w:pPr>
      <w:r w:rsidRPr="00120F8B">
        <w:rPr>
          <w:lang w:val="en-US"/>
        </w:rPr>
        <w:t>To handle words that appear in the development set but not in training, we added a special &lt;UNK&gt; token to our embedding matrix. During training, we randomly masked 15% of tokens—replacing them with &lt;UNK&gt;—so that the model learns a useful representation for unknown words.</w:t>
      </w:r>
      <w:r>
        <w:rPr>
          <w:lang w:val="en-US"/>
        </w:rPr>
        <w:t xml:space="preserve"> </w:t>
      </w:r>
      <w:r w:rsidRPr="00120F8B">
        <w:rPr>
          <w:lang w:val="en-US"/>
        </w:rPr>
        <w:t>To handle sentence boundaries, we padded each input with &lt;PAD&gt; tokens on both sides (equal to the context size), and likewise included &lt;PAD&gt; in our embedding matrix.</w:t>
      </w:r>
    </w:p>
    <w:p w14:paraId="715FCA9A" w14:textId="20F51507" w:rsidR="00EB1ABD" w:rsidRDefault="00EB1ABD" w:rsidP="00EB1ABD">
      <w:pPr>
        <w:rPr>
          <w:lang w:val="en-US"/>
        </w:rPr>
      </w:pPr>
    </w:p>
    <w:p w14:paraId="2C5313A5" w14:textId="44AF1A2E" w:rsidR="00396163" w:rsidRPr="00EC3514" w:rsidRDefault="007E36AE" w:rsidP="00EB1A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BF4CA3" wp14:editId="04E142FA">
            <wp:extent cx="5943600" cy="2971800"/>
            <wp:effectExtent l="0" t="0" r="0" b="0"/>
            <wp:docPr id="415670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0673" name="Picture 415670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268803" wp14:editId="6009DA04">
            <wp:extent cx="5943600" cy="2971800"/>
            <wp:effectExtent l="0" t="0" r="0" b="0"/>
            <wp:docPr id="183958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7390" name="Picture 1839587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B48F035" wp14:editId="1A34EBDD">
            <wp:extent cx="5943600" cy="2971800"/>
            <wp:effectExtent l="0" t="0" r="0" b="0"/>
            <wp:docPr id="22104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967" name="Picture 22104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8C35A6" wp14:editId="1B54A438">
            <wp:extent cx="5943600" cy="2971800"/>
            <wp:effectExtent l="0" t="0" r="0" b="0"/>
            <wp:docPr id="1847558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8588" name="Picture 1847558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63" w:rsidRPr="00EC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5D98"/>
    <w:multiLevelType w:val="multilevel"/>
    <w:tmpl w:val="C1A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D0989"/>
    <w:multiLevelType w:val="hybridMultilevel"/>
    <w:tmpl w:val="EC7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6737">
    <w:abstractNumId w:val="0"/>
  </w:num>
  <w:num w:numId="2" w16cid:durableId="135669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4"/>
    <w:rsid w:val="00120F8B"/>
    <w:rsid w:val="00396163"/>
    <w:rsid w:val="004801A5"/>
    <w:rsid w:val="00561100"/>
    <w:rsid w:val="007E36AE"/>
    <w:rsid w:val="00A55A0C"/>
    <w:rsid w:val="00DB29E2"/>
    <w:rsid w:val="00DC5C77"/>
    <w:rsid w:val="00EB1ABD"/>
    <w:rsid w:val="00EC3514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73D0C"/>
  <w15:chartTrackingRefBased/>
  <w15:docId w15:val="{8FA9A3E8-A149-544D-BE4B-FF211AE2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1ABD"/>
    <w:rPr>
      <w:b/>
      <w:bCs/>
    </w:rPr>
  </w:style>
  <w:style w:type="character" w:customStyle="1" w:styleId="apple-converted-space">
    <w:name w:val="apple-converted-space"/>
    <w:basedOn w:val="DefaultParagraphFont"/>
    <w:rsid w:val="00EB1ABD"/>
  </w:style>
  <w:style w:type="character" w:styleId="HTMLCode">
    <w:name w:val="HTML Code"/>
    <w:basedOn w:val="DefaultParagraphFont"/>
    <w:uiPriority w:val="99"/>
    <w:semiHidden/>
    <w:unhideWhenUsed/>
    <w:rsid w:val="00120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7</cp:revision>
  <dcterms:created xsi:type="dcterms:W3CDTF">2025-04-28T12:01:00Z</dcterms:created>
  <dcterms:modified xsi:type="dcterms:W3CDTF">2025-04-28T15:48:00Z</dcterms:modified>
</cp:coreProperties>
</file>