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5E01" w:rsidRDefault="00000000">
      <w:r>
        <w:t>propuestas nueva funcionalidad</w:t>
      </w:r>
    </w:p>
    <w:p w14:paraId="00000002" w14:textId="77777777" w:rsidR="00D45E01" w:rsidRDefault="00D45E01"/>
    <w:p w14:paraId="00000003" w14:textId="77777777" w:rsidR="00D45E01" w:rsidRDefault="00D45E01"/>
    <w:p w14:paraId="00000004" w14:textId="7C38F9BD" w:rsidR="00D45E0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Proponer ubicaciones óptimas para tanques nuevos de manera que se asegure la cobertura total de todos los barrios de la ciuda</w:t>
      </w:r>
      <w:r w:rsidR="00A25EA7">
        <w:rPr>
          <w:rFonts w:ascii="Courier New" w:eastAsia="Courier New" w:hAnsi="Courier New" w:cs="Courier New"/>
          <w:sz w:val="24"/>
          <w:szCs w:val="24"/>
        </w:rPr>
        <w:t>d..</w:t>
      </w:r>
    </w:p>
    <w:sectPr w:rsidR="00D45E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4649A"/>
    <w:multiLevelType w:val="multilevel"/>
    <w:tmpl w:val="6A70C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162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E01"/>
    <w:rsid w:val="00A25EA7"/>
    <w:rsid w:val="00D4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D9A0"/>
  <w15:docId w15:val="{097E5AF1-59F7-3E46-8E8C-18147FCF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2022-09-03T22:46:00Z</dcterms:created>
  <dcterms:modified xsi:type="dcterms:W3CDTF">2022-09-03T22:47:00Z</dcterms:modified>
</cp:coreProperties>
</file>