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IMPORTANDO O JASON NO POSTMAN.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Clique no import.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Clique no files.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Carregamos o arquivo json.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Requisições carregadas.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Resposta da requisição.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Teste de validação de campos não preenchidos da API.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Teste de validação de campos preenchidos da API.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