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aps/>
          <w:color w:val="666666"/>
          <w:sz w:val="22"/>
          <w:szCs w:val="22"/>
        </w:rPr>
        <w:t xml:space="preserve">DPTO. INFORMÁTICA — I.E.S. LA MARISMA</w:t>
      </w:r>
    </w:p>
    <w:p>
      <w:pPr>
        <w:spacing w:before="0" w:after="120"/>
        <w:jc w:val="center"/>
      </w:pPr>
      <w:r>
        <w:rPr>
          <w:rFonts w:ascii="Arial" w:cs="Arial" w:eastAsia="Arial" w:hAnsi="Arial"/>
          <w:b/>
          <w:bCs/>
          <w:caps/>
          <w:color w:val="1F3A8A"/>
          <w:sz w:val="28"/>
          <w:szCs w:val="28"/>
        </w:rPr>
        <w:t xml:space="preserve">MÓDULO PROYECTO</w:t>
      </w:r>
    </w:p>
    <w:p>
      <w:pPr>
        <w:spacing w:before="0" w:after="600"/>
        <w:jc w:val="center"/>
      </w:pPr>
      <w:r>
        <w:rPr>
          <w:rFonts w:ascii="Arial" w:cs="Arial" w:eastAsia="Arial" w:hAnsi="Arial"/>
          <w:b/>
          <w:bCs/>
          <w:caps/>
          <w:color w:val="444444"/>
          <w:sz w:val="24"/>
          <w:szCs w:val="24"/>
        </w:rPr>
        <w:t xml:space="preserve">C.F.G.S. DESARROLLO DE APLICACIONES WEB</w:t>
      </w:r>
    </w:p>
    <w:p>
      <w:pPr>
        <w:pBdr>
          <w:bottom w:val="single" w:color="1F3A8A" w:sz="8" w:space="1"/>
        </w:pBdr>
        <w:spacing w:before="0" w:after="200"/>
        <w:jc w:val="center"/>
      </w:pPr>
      <w:r>
        <w:rPr>
          <w:rFonts w:ascii="Arial" w:cs="Arial" w:eastAsia="Arial" w:hAnsi="Arial"/>
          <w:b/>
          <w:bCs/>
          <w:color w:val="1F3A8A"/>
          <w:sz w:val="52"/>
          <w:szCs w:val="52"/>
        </w:rPr>
        <w:t xml:space="preserve">Reset Informática</w:t>
      </w:r>
    </w:p>
    <w:p>
      <w:pPr>
        <w:spacing w:before="100" w:after="800"/>
        <w:jc w:val="center"/>
      </w:pPr>
      <w:r>
        <w:rPr>
          <w:rFonts w:ascii="Arial" w:cs="Arial" w:eastAsia="Arial" w:hAnsi="Arial"/>
          <w:i/>
          <w:iCs/>
          <w:color w:val="555555"/>
          <w:sz w:val="28"/>
          <w:szCs w:val="28"/>
        </w:rPr>
        <w:t xml:space="preserve">Tienda online de componentes y configurador de PC</w:t>
      </w:r>
    </w:p>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Autor: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Jonatan Cárdenas Gómez</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Fecha: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22 de marzo de 2026</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Tutor: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Fiallega Escauriaza, María Arantzazu</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Centro:</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I.E.S. La Marisma — Huelva</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Ciclo:</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C.F.G.S. Desarrollo de Aplicaciones Web</w:t>
            </w:r>
          </w:p>
        </w:tc>
      </w:tr>
    </w:tbl>
    <w:p>
      <w:pPr>
        <w:sectPr>
          <w:pgSz w:w="11906" w:h="16838" w:orient="portrait"/>
          <w:pgMar w:top="1440" w:right="1700" w:bottom="1440" w:left="1700" w:header="708" w:footer="708" w:gutter="0"/>
          <w:pgNumType/>
          <w:docGrid w:linePitch="360"/>
        </w:sectPr>
      </w:pPr>
    </w:p>
    <w:p>
      <w:pPr>
        <w:spacing w:before="200" w:after="300"/>
        <w:jc w:val="center"/>
      </w:pPr>
      <w:r>
        <w:rPr>
          <w:rFonts w:ascii="Arial" w:cs="Arial" w:eastAsia="Arial" w:hAnsi="Arial"/>
          <w:b/>
          <w:bCs/>
          <w:caps/>
          <w:color w:val="1F3A8A"/>
          <w:sz w:val="28"/>
          <w:szCs w:val="28"/>
        </w:rPr>
        <w:t xml:space="preserve">HOJA RESUMEN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Título:</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Reset Informática — Tienda online de componentes y configurador de PC</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Autor: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Jonatan Cárdenas Gómez</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Fecha: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22 de marzo de 2026</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Tutor: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Fiallega Escauriaza, María Arantzazu</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Titulación: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C.F.G.S. Desarrollo de Aplicaciones Web</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Palabras clave (ES):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Laravel, PHP, tienda online, ecommerce, configurador PC, componentes informáticos, montaje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Keywords (EN):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Laravel, PHP, online store, ecommerce, PC configurator, computer components, assembly service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Resumen del proyecto</w:t>
            </w:r>
          </w:p>
        </w:tc>
      </w:tr>
      <w:tr>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before="60" w:after="60"/>
            </w:pPr>
            <w:r>
              <w:rPr>
                <w:rFonts w:ascii="Arial" w:cs="Arial" w:eastAsia="Arial" w:hAnsi="Arial"/>
                <w:b/>
                <w:bCs/>
                <w:sz w:val="22"/>
                <w:szCs w:val="22"/>
              </w:rPr>
              <w:t xml:space="preserve">Español:</w:t>
            </w:r>
          </w:p>
          <w:p>
            <w:pPr>
              <w:spacing w:before="60" w:after="120" w:line="360"/>
              <w:jc w:val="both"/>
            </w:pPr>
            <w:r>
              <w:rPr>
                <w:rFonts w:ascii="Arial" w:cs="Arial" w:eastAsia="Arial" w:hAnsi="Arial"/>
                <w:sz w:val="22"/>
                <w:szCs w:val="22"/>
              </w:rPr>
              <w:t xml:space="preserve">Reset Informática es una aplicación web de comercio electrónico especializada en la venta de componentes de ordenador, desarrollada con Laravel 12 y PHP 8.2. Incluye catálogo de productos por categorías, autenticación por nombre de usuario, un configurador inteligente de PC con comprobación de compatibilidad en tiempo real, servicio opcional de montaje profesional, carrito de la compra, proceso de checkout con formulario de envío, historial de pedidos con descarga de factura en PDF y un panel de administración completo con dashboard, gestión de pedidos, usuarios, categorías y configuraciones del sistema.</w:t>
            </w:r>
          </w:p>
          <w:p>
            <w:pPr>
              <w:spacing w:before="60" w:after="60"/>
            </w:pPr>
            <w:r>
              <w:rPr>
                <w:rFonts w:ascii="Arial" w:cs="Arial" w:eastAsia="Arial" w:hAnsi="Arial"/>
                <w:b/>
                <w:bCs/>
                <w:sz w:val="22"/>
                <w:szCs w:val="22"/>
              </w:rPr>
              <w:t xml:space="preserve">English:</w:t>
            </w:r>
          </w:p>
          <w:p>
            <w:pPr>
              <w:spacing w:before="60" w:after="60" w:line="360"/>
              <w:jc w:val="both"/>
            </w:pPr>
            <w:r>
              <w:rPr>
                <w:rFonts w:ascii="Arial" w:cs="Arial" w:eastAsia="Arial" w:hAnsi="Arial"/>
                <w:sz w:val="22"/>
                <w:szCs w:val="22"/>
              </w:rPr>
              <w:t xml:space="preserve">Reset Informatica is a web-based e-commerce application specializing in computer component sales, developed with Laravel 12 and PHP 8.2. It includes a categorized product catalogue, username-based authentication, an intelligent PC configurator with real-time compatibility checking, an optional professional assembly service, shopping cart, checkout with shipping form, order history with PDF invoice download, and a complete administration panel featuring dashboard, order management, user management, category management and system configuration.</w:t>
            </w:r>
          </w:p>
        </w:tc>
      </w:tr>
    </w:tbl>
    <w:p>
      <w:pPr>
        <w:sectPr>
          <w:headerReference w:type="default" r:id="rId6"/>
          <w:footerReference w:type="default" r:id="rId7"/>
          <w:pgSz w:w="11906" w:h="16838" w:orient="portrait"/>
          <w:pgMar w:top="1440" w:right="1700" w:bottom="1440" w:left="1700" w:header="708" w:footer="708" w:gutter="0"/>
          <w:pgNumType/>
          <w:docGrid w:linePitch="360"/>
        </w:sectPr>
      </w:pPr>
    </w:p>
    <w:p>
      <w:pPr>
        <w:pStyle w:val="Heading1"/>
        <w:pageBreakBefore/>
        <w:pBdr>
          <w:bottom w:val="single" w:color="1F3A8A" w:sz="6" w:space="1"/>
        </w:pBdr>
        <w:spacing w:before="240" w:after="200"/>
      </w:pPr>
      <w:r>
        <w:rPr>
          <w:rFonts w:ascii="Arial" w:cs="Arial" w:eastAsia="Arial" w:hAnsi="Arial"/>
          <w:b/>
          <w:bCs/>
          <w:color w:val="1F3A8A"/>
          <w:sz w:val="32"/>
          <w:szCs w:val="32"/>
        </w:rPr>
        <w:t xml:space="preserve">1. INTRODUCCIÓN</w:t>
      </w:r>
    </w:p>
    <w:p>
      <w:pPr>
        <w:pStyle w:val="Heading2"/>
        <w:spacing w:before="280" w:after="140"/>
      </w:pPr>
      <w:r>
        <w:rPr>
          <w:rFonts w:ascii="Arial" w:cs="Arial" w:eastAsia="Arial" w:hAnsi="Arial"/>
          <w:b/>
          <w:bCs/>
          <w:color w:val="333333"/>
          <w:sz w:val="28"/>
          <w:szCs w:val="28"/>
        </w:rPr>
        <w:t xml:space="preserve">1.1. Introducción a la memoria</w:t>
      </w:r>
    </w:p>
    <w:p>
      <w:pPr>
        <w:spacing w:before="100" w:after="100" w:line="360"/>
        <w:jc w:val="both"/>
      </w:pPr>
      <w:r>
        <w:rPr>
          <w:rFonts w:ascii="Arial" w:cs="Arial" w:eastAsia="Arial" w:hAnsi="Arial"/>
          <w:sz w:val="24"/>
          <w:szCs w:val="24"/>
        </w:rPr>
        <w:t xml:space="preserve">El presente documento constituye la memoria técnica del proyecto final del Ciclo Formativo de Grado Superior de Desarrollo de Aplicaciones Web, cursado en el I.E.S. La Marisma de Huelva. En él se describe de forma detallada el proceso de análisis, diseño, implementación y pruebas de la aplicación web denominada Reset Informática.</w:t>
      </w:r>
    </w:p>
    <w:p>
      <w:pPr>
        <w:spacing w:before="100" w:after="100" w:line="360"/>
        <w:jc w:val="both"/>
      </w:pPr>
      <w:r>
        <w:rPr>
          <w:rFonts w:ascii="Arial" w:cs="Arial" w:eastAsia="Arial" w:hAnsi="Arial"/>
          <w:sz w:val="24"/>
          <w:szCs w:val="24"/>
        </w:rPr>
        <w:t xml:space="preserve">La memoria se ha estructurado siguiendo las pautas establecidas por el departamento de Informática del centro, abarcando desde el estudio de viabilidad inicial hasta las conclusiones finales, pasando por las fases de análisis, diseño e implementación.</w:t>
      </w:r>
    </w:p>
    <w:p>
      <w:pPr>
        <w:pStyle w:val="Heading2"/>
        <w:spacing w:before="280" w:after="140"/>
      </w:pPr>
      <w:r>
        <w:rPr>
          <w:rFonts w:ascii="Arial" w:cs="Arial" w:eastAsia="Arial" w:hAnsi="Arial"/>
          <w:b/>
          <w:bCs/>
          <w:color w:val="333333"/>
          <w:sz w:val="28"/>
          <w:szCs w:val="28"/>
        </w:rPr>
        <w:t xml:space="preserve">1.2. Descripción</w:t>
      </w:r>
    </w:p>
    <w:p>
      <w:pPr>
        <w:spacing w:before="100" w:after="100" w:line="360"/>
        <w:jc w:val="both"/>
      </w:pPr>
      <w:r>
        <w:rPr>
          <w:rFonts w:ascii="Arial" w:cs="Arial" w:eastAsia="Arial" w:hAnsi="Arial"/>
          <w:sz w:val="24"/>
          <w:szCs w:val="24"/>
        </w:rPr>
        <w:t xml:space="preserve">Reset Informática es una tienda online de componentes de ordenador que incorpora un configurador inteligente de PCs y un servicio opcional de montaje profesional. La aplicación permite a los usuarios navegar por un catálogo de productos organizado por categorías, añadir productos al carrito, realizar pedidos y gestionar su historial de compras con descarga de facturas en PDF.</w:t>
      </w:r>
    </w:p>
    <w:p>
      <w:pPr>
        <w:spacing w:before="100" w:after="100" w:line="360"/>
        <w:jc w:val="both"/>
      </w:pPr>
      <w:r>
        <w:rPr>
          <w:rFonts w:ascii="Arial" w:cs="Arial" w:eastAsia="Arial" w:hAnsi="Arial"/>
          <w:sz w:val="24"/>
          <w:szCs w:val="24"/>
        </w:rPr>
        <w:t xml:space="preserve">El elemento diferenciador del proyecto es el configurador inteligente de PC, que guía al usuario paso a paso en la selección de componentes compatibles entre sí según la plataforma elegida (AMD AM4, AMD AM5 o Intel LGA1700). Al finalizar la configuración, el usuario puede optar por un servicio de montaje profesional a cargo del equipo técnico de la tienda.</w:t>
      </w:r>
    </w:p>
    <w:p>
      <w:pPr>
        <w:spacing w:before="100" w:after="100" w:line="360"/>
        <w:jc w:val="both"/>
      </w:pPr>
      <w:r>
        <w:rPr>
          <w:rFonts w:ascii="Arial" w:cs="Arial" w:eastAsia="Arial" w:hAnsi="Arial"/>
          <w:sz w:val="24"/>
          <w:szCs w:val="24"/>
        </w:rPr>
        <w:t xml:space="preserve">La aplicación ha sido desarrollada con el framework Laravel 12 sobre PHP 8.2, utilizando MariaDB como sistema gestor de base de datos y Blade como motor de plantillas. El diseño de la interfaz es completamente personalizado, sin uso de frameworks CSS externos, siguiendo una estética oscura y moderna.</w:t>
      </w:r>
    </w:p>
    <w:p>
      <w:pPr>
        <w:pStyle w:val="Heading2"/>
        <w:spacing w:before="280" w:after="140"/>
      </w:pPr>
      <w:r>
        <w:rPr>
          <w:rFonts w:ascii="Arial" w:cs="Arial" w:eastAsia="Arial" w:hAnsi="Arial"/>
          <w:b/>
          <w:bCs/>
          <w:color w:val="333333"/>
          <w:sz w:val="28"/>
          <w:szCs w:val="28"/>
        </w:rPr>
        <w:t xml:space="preserve">1.3. Objetivos generales</w:t>
      </w:r>
    </w:p>
    <w:p>
      <w:pPr>
        <w:spacing w:before="100" w:after="100" w:line="360"/>
        <w:jc w:val="both"/>
      </w:pPr>
      <w:r>
        <w:rPr>
          <w:rFonts w:ascii="Arial" w:cs="Arial" w:eastAsia="Arial" w:hAnsi="Arial"/>
          <w:sz w:val="24"/>
          <w:szCs w:val="24"/>
        </w:rPr>
        <w:t xml:space="preserve">Los objetivos generales del proyecto son:</w:t>
      </w:r>
    </w:p>
    <w:p>
      <w:pPr>
        <w:pStyle w:val="ListParagraph"/>
        <w:numPr>
          <w:ilvl w:val="0"/>
          <w:numId w:val="2"/>
        </w:numPr>
        <w:spacing w:before="60" w:after="60" w:line="360"/>
      </w:pPr>
      <w:r>
        <w:rPr>
          <w:rFonts w:ascii="Arial" w:cs="Arial" w:eastAsia="Arial" w:hAnsi="Arial"/>
          <w:sz w:val="24"/>
          <w:szCs w:val="24"/>
        </w:rPr>
        <w:t xml:space="preserve">Desarrollar una aplicación web completa de comercio electrónico funcional y usable.</w:t>
      </w:r>
    </w:p>
    <w:p>
      <w:pPr>
        <w:pStyle w:val="ListParagraph"/>
        <w:numPr>
          <w:ilvl w:val="0"/>
          <w:numId w:val="2"/>
        </w:numPr>
        <w:spacing w:before="60" w:after="60" w:line="360"/>
      </w:pPr>
      <w:r>
        <w:rPr>
          <w:rFonts w:ascii="Arial" w:cs="Arial" w:eastAsia="Arial" w:hAnsi="Arial"/>
          <w:sz w:val="24"/>
          <w:szCs w:val="24"/>
        </w:rPr>
        <w:t xml:space="preserve">Proporcionar una plataforma accesible y responsive que permita navegar, buscar y adquirir productos y servicios informáticos de forma intuitiva desde cualquier dispositivo.</w:t>
      </w:r>
    </w:p>
    <w:p>
      <w:pPr>
        <w:pStyle w:val="ListParagraph"/>
        <w:numPr>
          <w:ilvl w:val="0"/>
          <w:numId w:val="2"/>
        </w:numPr>
        <w:spacing w:before="60" w:after="60" w:line="360"/>
      </w:pPr>
      <w:r>
        <w:rPr>
          <w:rFonts w:ascii="Arial" w:cs="Arial" w:eastAsia="Arial" w:hAnsi="Arial"/>
          <w:sz w:val="24"/>
          <w:szCs w:val="24"/>
        </w:rPr>
        <w:t xml:space="preserve">Garantizar la seguridad básica en el acceso de usuarios mediante autenticación, cifrado de contraseñas y protección CSRF.</w:t>
      </w:r>
    </w:p>
    <w:p>
      <w:pPr>
        <w:pStyle w:val="ListParagraph"/>
        <w:numPr>
          <w:ilvl w:val="0"/>
          <w:numId w:val="2"/>
        </w:numPr>
        <w:spacing w:before="60" w:after="60" w:line="360"/>
      </w:pPr>
      <w:r>
        <w:rPr>
          <w:rFonts w:ascii="Arial" w:cs="Arial" w:eastAsia="Arial" w:hAnsi="Arial"/>
          <w:sz w:val="24"/>
          <w:szCs w:val="24"/>
        </w:rPr>
        <w:t xml:space="preserve">Cumplir con los estándares modernos de usabilidad, accesibilidad y rendimiento.</w:t>
      </w:r>
    </w:p>
    <w:p>
      <w:pPr>
        <w:pStyle w:val="ListParagraph"/>
        <w:numPr>
          <w:ilvl w:val="0"/>
          <w:numId w:val="2"/>
        </w:numPr>
        <w:spacing w:before="60" w:after="60" w:line="360"/>
      </w:pPr>
      <w:r>
        <w:rPr>
          <w:rFonts w:ascii="Arial" w:cs="Arial" w:eastAsia="Arial" w:hAnsi="Arial"/>
          <w:sz w:val="24"/>
          <w:szCs w:val="24"/>
        </w:rPr>
        <w:t xml:space="preserve">Implementar un configurador de PC con comprobación de compatibilidad de componentes en tiempo real.</w:t>
      </w:r>
    </w:p>
    <w:p>
      <w:pPr>
        <w:pStyle w:val="ListParagraph"/>
        <w:numPr>
          <w:ilvl w:val="0"/>
          <w:numId w:val="2"/>
        </w:numPr>
        <w:spacing w:before="60" w:after="60" w:line="360"/>
      </w:pPr>
      <w:r>
        <w:rPr>
          <w:rFonts w:ascii="Arial" w:cs="Arial" w:eastAsia="Arial" w:hAnsi="Arial"/>
          <w:sz w:val="24"/>
          <w:szCs w:val="24"/>
        </w:rPr>
        <w:t xml:space="preserve">Ofrecer un servicio de montaje profesional configurable desde el panel de administración.</w:t>
      </w:r>
    </w:p>
    <w:p>
      <w:pPr>
        <w:pStyle w:val="ListParagraph"/>
        <w:numPr>
          <w:ilvl w:val="0"/>
          <w:numId w:val="2"/>
        </w:numPr>
        <w:spacing w:before="60" w:after="60" w:line="360"/>
      </w:pPr>
      <w:r>
        <w:rPr>
          <w:rFonts w:ascii="Arial" w:cs="Arial" w:eastAsia="Arial" w:hAnsi="Arial"/>
          <w:sz w:val="24"/>
          <w:szCs w:val="24"/>
        </w:rPr>
        <w:t xml:space="preserve">Aplicar los conocimientos adquiridos durante el ciclo formativo en un proyecto real e integrador.</w:t>
      </w:r>
    </w:p>
    <w:p>
      <w:pPr>
        <w:pStyle w:val="Heading2"/>
        <w:spacing w:before="280" w:after="140"/>
      </w:pPr>
      <w:r>
        <w:rPr>
          <w:rFonts w:ascii="Arial" w:cs="Arial" w:eastAsia="Arial" w:hAnsi="Arial"/>
          <w:b/>
          <w:bCs/>
          <w:color w:val="333333"/>
          <w:sz w:val="28"/>
          <w:szCs w:val="28"/>
        </w:rPr>
        <w:t xml:space="preserve">1.4. Beneficios</w:t>
      </w:r>
    </w:p>
    <w:p>
      <w:pPr>
        <w:pStyle w:val="ListParagraph"/>
        <w:numPr>
          <w:ilvl w:val="0"/>
          <w:numId w:val="2"/>
        </w:numPr>
        <w:spacing w:before="60" w:after="60" w:line="360"/>
      </w:pPr>
      <w:r>
        <w:rPr>
          <w:rFonts w:ascii="Arial" w:cs="Arial" w:eastAsia="Arial" w:hAnsi="Arial"/>
          <w:sz w:val="24"/>
          <w:szCs w:val="24"/>
        </w:rPr>
        <w:t xml:space="preserve">Para el usuario: facilita la compra de componentes garantizando la compatibilidad, y ofrece la opción de montaje profesional para quienes no quieran ensamblar el PC ellos mismos.</w:t>
      </w:r>
    </w:p>
    <w:p>
      <w:pPr>
        <w:pStyle w:val="ListParagraph"/>
        <w:numPr>
          <w:ilvl w:val="0"/>
          <w:numId w:val="2"/>
        </w:numPr>
        <w:spacing w:before="60" w:after="60" w:line="360"/>
      </w:pPr>
      <w:r>
        <w:rPr>
          <w:rFonts w:ascii="Arial" w:cs="Arial" w:eastAsia="Arial" w:hAnsi="Arial"/>
          <w:sz w:val="24"/>
          <w:szCs w:val="24"/>
        </w:rPr>
        <w:t xml:space="preserve">Para el negocio: plataforma de venta online completa con panel de administración para gestionar el catálogo, pedidos, usuarios y configuraciones del sistema.</w:t>
      </w:r>
    </w:p>
    <w:p>
      <w:pPr>
        <w:pStyle w:val="ListParagraph"/>
        <w:numPr>
          <w:ilvl w:val="0"/>
          <w:numId w:val="2"/>
        </w:numPr>
        <w:spacing w:before="60" w:after="60" w:line="360"/>
      </w:pPr>
      <w:r>
        <w:rPr>
          <w:rFonts w:ascii="Arial" w:cs="Arial" w:eastAsia="Arial" w:hAnsi="Arial"/>
          <w:sz w:val="24"/>
          <w:szCs w:val="24"/>
        </w:rPr>
        <w:t xml:space="preserve">Desde el punto de vista formativo: integra los conocimientos de bases de datos, programación web, diseño de interfaces y gestión de proyectos adquiridos a lo largo del ciclo.</w:t>
      </w:r>
    </w:p>
    <w:p>
      <w:pPr>
        <w:pStyle w:val="Heading2"/>
        <w:spacing w:before="280" w:after="140"/>
      </w:pPr>
      <w:r>
        <w:rPr>
          <w:rFonts w:ascii="Arial" w:cs="Arial" w:eastAsia="Arial" w:hAnsi="Arial"/>
          <w:b/>
          <w:bCs/>
          <w:color w:val="333333"/>
          <w:sz w:val="28"/>
          <w:szCs w:val="28"/>
        </w:rPr>
        <w:t xml:space="preserve">1.5. Motivaciones personales</w:t>
      </w:r>
    </w:p>
    <w:p>
      <w:pPr>
        <w:spacing w:before="100" w:after="100" w:line="360"/>
        <w:jc w:val="both"/>
      </w:pPr>
      <w:r>
        <w:rPr>
          <w:rFonts w:ascii="Arial" w:cs="Arial" w:eastAsia="Arial" w:hAnsi="Arial"/>
          <w:sz w:val="24"/>
          <w:szCs w:val="24"/>
        </w:rPr>
        <w:t xml:space="preserve">La elección de este proyecto surge de la combinación de dos aficiones personales: la informática y el montaje de PCs. Desde hace años me ha interesado el mundo del hardware y la compatibilidad entre componentes, y he observado que la mayoría de tiendas online del sector no ofrecen herramientas que guíen al usuario en la selección de componentes compatibles ni servicios de montaje integrados en el proceso de compra.</w:t>
      </w:r>
    </w:p>
    <w:p>
      <w:pPr>
        <w:spacing w:before="100" w:after="100" w:line="360"/>
        <w:jc w:val="both"/>
      </w:pPr>
      <w:r>
        <w:rPr>
          <w:rFonts w:ascii="Arial" w:cs="Arial" w:eastAsia="Arial" w:hAnsi="Arial"/>
          <w:sz w:val="24"/>
          <w:szCs w:val="24"/>
        </w:rPr>
        <w:t xml:space="preserve">La idea de desarrollar una tienda que integre un configurador inteligente y un servicio de montaje me pareció un reto técnico interesante y con utilidad real, que además me permitiría aplicar y demostrar los conocimientos adquiridos durante el ciclo formativo.</w:t>
      </w:r>
    </w:p>
    <w:p>
      <w:pPr>
        <w:pStyle w:val="Heading2"/>
        <w:spacing w:before="280" w:after="140"/>
      </w:pPr>
      <w:r>
        <w:rPr>
          <w:rFonts w:ascii="Arial" w:cs="Arial" w:eastAsia="Arial" w:hAnsi="Arial"/>
          <w:b/>
          <w:bCs/>
          <w:color w:val="333333"/>
          <w:sz w:val="28"/>
          <w:szCs w:val="28"/>
        </w:rPr>
        <w:t xml:space="preserve">1.6. Estructura de la memoria</w:t>
      </w:r>
    </w:p>
    <w:p>
      <w:pPr>
        <w:pStyle w:val="ListParagraph"/>
        <w:numPr>
          <w:ilvl w:val="0"/>
          <w:numId w:val="2"/>
        </w:numPr>
        <w:spacing w:before="60" w:after="60" w:line="360"/>
      </w:pPr>
      <w:r>
        <w:rPr>
          <w:rFonts w:ascii="Arial" w:cs="Arial" w:eastAsia="Arial" w:hAnsi="Arial"/>
          <w:sz w:val="24"/>
          <w:szCs w:val="24"/>
        </w:rPr>
        <w:t xml:space="preserve">Capítulo 1 — Introducción: presentación del proyecto, objetivos y motivaciones.</w:t>
      </w:r>
    </w:p>
    <w:p>
      <w:pPr>
        <w:pStyle w:val="ListParagraph"/>
        <w:numPr>
          <w:ilvl w:val="0"/>
          <w:numId w:val="2"/>
        </w:numPr>
        <w:spacing w:before="60" w:after="60" w:line="360"/>
      </w:pPr>
      <w:r>
        <w:rPr>
          <w:rFonts w:ascii="Arial" w:cs="Arial" w:eastAsia="Arial" w:hAnsi="Arial"/>
          <w:sz w:val="24"/>
          <w:szCs w:val="24"/>
        </w:rPr>
        <w:t xml:space="preserve">Capítulo 2 — Estudio de viabilidad: análisis de la situación actual, requisitos, planificación y presupuesto.</w:t>
      </w:r>
    </w:p>
    <w:p>
      <w:pPr>
        <w:pStyle w:val="ListParagraph"/>
        <w:numPr>
          <w:ilvl w:val="0"/>
          <w:numId w:val="2"/>
        </w:numPr>
        <w:spacing w:before="60" w:after="60" w:line="360"/>
      </w:pPr>
      <w:r>
        <w:rPr>
          <w:rFonts w:ascii="Arial" w:cs="Arial" w:eastAsia="Arial" w:hAnsi="Arial"/>
          <w:sz w:val="24"/>
          <w:szCs w:val="24"/>
        </w:rPr>
        <w:t xml:space="preserve">Capítulo 3 — Análisis: requisitos funcionales y no funcionales, casos de uso y diagramas.</w:t>
      </w:r>
    </w:p>
    <w:p>
      <w:pPr>
        <w:pStyle w:val="ListParagraph"/>
        <w:numPr>
          <w:ilvl w:val="0"/>
          <w:numId w:val="2"/>
        </w:numPr>
        <w:spacing w:before="60" w:after="60" w:line="360"/>
      </w:pPr>
      <w:r>
        <w:rPr>
          <w:rFonts w:ascii="Arial" w:cs="Arial" w:eastAsia="Arial" w:hAnsi="Arial"/>
          <w:sz w:val="24"/>
          <w:szCs w:val="24"/>
        </w:rPr>
        <w:t xml:space="preserve">Capítulo 4 — Diseño: arquitectura, base de datos e interfaz.</w:t>
      </w:r>
    </w:p>
    <w:p>
      <w:pPr>
        <w:pStyle w:val="ListParagraph"/>
        <w:numPr>
          <w:ilvl w:val="0"/>
          <w:numId w:val="2"/>
        </w:numPr>
        <w:spacing w:before="60" w:after="60" w:line="360"/>
      </w:pPr>
      <w:r>
        <w:rPr>
          <w:rFonts w:ascii="Arial" w:cs="Arial" w:eastAsia="Arial" w:hAnsi="Arial"/>
          <w:sz w:val="24"/>
          <w:szCs w:val="24"/>
        </w:rPr>
        <w:t xml:space="preserve">Capítulo 5 — Implementación: módulos desarrollados y decisiones técnicas.</w:t>
      </w:r>
    </w:p>
    <w:p>
      <w:pPr>
        <w:pStyle w:val="ListParagraph"/>
        <w:numPr>
          <w:ilvl w:val="0"/>
          <w:numId w:val="2"/>
        </w:numPr>
        <w:spacing w:before="60" w:after="60" w:line="360"/>
      </w:pPr>
      <w:r>
        <w:rPr>
          <w:rFonts w:ascii="Arial" w:cs="Arial" w:eastAsia="Arial" w:hAnsi="Arial"/>
          <w:sz w:val="24"/>
          <w:szCs w:val="24"/>
        </w:rPr>
        <w:t xml:space="preserve">Capítulo 6 — Pruebas: plan de pruebas y resultados.</w:t>
      </w:r>
    </w:p>
    <w:p>
      <w:pPr>
        <w:pStyle w:val="ListParagraph"/>
        <w:numPr>
          <w:ilvl w:val="0"/>
          <w:numId w:val="2"/>
        </w:numPr>
        <w:spacing w:before="60" w:after="60" w:line="360"/>
      </w:pPr>
      <w:r>
        <w:rPr>
          <w:rFonts w:ascii="Arial" w:cs="Arial" w:eastAsia="Arial" w:hAnsi="Arial"/>
          <w:sz w:val="24"/>
          <w:szCs w:val="24"/>
        </w:rPr>
        <w:t xml:space="preserve">Capítulo 7 — Conclusiones: valoración y posibles ampliaciones.</w:t>
      </w:r>
    </w:p>
    <w:p>
      <w:pPr>
        <w:pStyle w:val="ListParagraph"/>
        <w:numPr>
          <w:ilvl w:val="0"/>
          <w:numId w:val="2"/>
        </w:numPr>
        <w:spacing w:before="60" w:after="60" w:line="360"/>
      </w:pPr>
      <w:r>
        <w:rPr>
          <w:rFonts w:ascii="Arial" w:cs="Arial" w:eastAsia="Arial" w:hAnsi="Arial"/>
          <w:sz w:val="24"/>
          <w:szCs w:val="24"/>
        </w:rPr>
        <w:t xml:space="preserve">Capítulo 8 — Bibliografía.</w:t>
      </w:r>
    </w:p>
    <w:p>
      <w:pPr>
        <w:pStyle w:val="ListParagraph"/>
        <w:numPr>
          <w:ilvl w:val="0"/>
          <w:numId w:val="2"/>
        </w:numPr>
        <w:spacing w:before="60" w:after="60" w:line="360"/>
      </w:pPr>
      <w:r>
        <w:rPr>
          <w:rFonts w:ascii="Arial" w:cs="Arial" w:eastAsia="Arial" w:hAnsi="Arial"/>
          <w:sz w:val="24"/>
          <w:szCs w:val="24"/>
        </w:rPr>
        <w:t xml:space="preserve">Capítulo 9 — Glosario.</w:t>
      </w:r>
    </w:p>
    <w:p>
      <w:pPr>
        <w:pStyle w:val="ListParagraph"/>
        <w:numPr>
          <w:ilvl w:val="0"/>
          <w:numId w:val="2"/>
        </w:numPr>
        <w:spacing w:before="60" w:after="60" w:line="360"/>
      </w:pPr>
      <w:r>
        <w:rPr>
          <w:rFonts w:ascii="Arial" w:cs="Arial" w:eastAsia="Arial" w:hAnsi="Arial"/>
          <w:sz w:val="24"/>
          <w:szCs w:val="24"/>
        </w:rPr>
        <w:t xml:space="preserve">Capítulo 10 — Anexos.</w:t>
      </w:r>
    </w:p>
    <w:p>
      <w:pPr>
        <w:pStyle w:val="Heading1"/>
        <w:pageBreakBefore/>
        <w:pBdr>
          <w:bottom w:val="single" w:color="1F3A8A" w:sz="6" w:space="1"/>
        </w:pBdr>
        <w:spacing w:before="240" w:after="200"/>
      </w:pPr>
      <w:r>
        <w:rPr>
          <w:rFonts w:ascii="Arial" w:cs="Arial" w:eastAsia="Arial" w:hAnsi="Arial"/>
          <w:b/>
          <w:bCs/>
          <w:color w:val="1F3A8A"/>
          <w:sz w:val="32"/>
          <w:szCs w:val="32"/>
        </w:rPr>
        <w:t xml:space="preserve">2. ESTUDIO DE VIABILIDAD</w:t>
      </w:r>
    </w:p>
    <w:p>
      <w:pPr>
        <w:pStyle w:val="Heading2"/>
        <w:spacing w:before="280" w:after="140"/>
      </w:pPr>
      <w:r>
        <w:rPr>
          <w:rFonts w:ascii="Arial" w:cs="Arial" w:eastAsia="Arial" w:hAnsi="Arial"/>
          <w:b/>
          <w:bCs/>
          <w:color w:val="333333"/>
          <w:sz w:val="28"/>
          <w:szCs w:val="28"/>
        </w:rPr>
        <w:t xml:space="preserve">2.1. Introducción</w:t>
      </w:r>
    </w:p>
    <w:p>
      <w:pPr>
        <w:pStyle w:val="Heading3"/>
        <w:spacing w:before="200" w:after="100"/>
      </w:pPr>
      <w:r>
        <w:rPr>
          <w:rFonts w:ascii="Arial" w:cs="Arial" w:eastAsia="Arial" w:hAnsi="Arial"/>
          <w:b/>
          <w:bCs/>
          <w:color w:val="555555"/>
          <w:sz w:val="24"/>
          <w:szCs w:val="24"/>
        </w:rPr>
        <w:t xml:space="preserve">2.1.1. Tipología y palabras clave</w:t>
      </w:r>
    </w:p>
    <w:p>
      <w:pPr>
        <w:spacing w:before="100" w:after="100" w:line="360"/>
        <w:jc w:val="both"/>
      </w:pPr>
      <w:r>
        <w:rPr>
          <w:rFonts w:ascii="Arial" w:cs="Arial" w:eastAsia="Arial" w:hAnsi="Arial"/>
          <w:sz w:val="24"/>
          <w:szCs w:val="24"/>
        </w:rPr>
        <w:t xml:space="preserve">El proyecto pertenece a la tipología de creación de una aplicación web completa de nueva creación: una plataforma de comercio electrónico con funcionalidades específicas del sector de componentes informáticos y un servicio de montaje integrado.</w:t>
      </w:r>
    </w:p>
    <w:p>
      <w:pPr>
        <w:spacing w:before="100" w:after="100" w:line="360"/>
        <w:jc w:val="both"/>
      </w:pPr>
      <w:r>
        <w:rPr>
          <w:rFonts w:ascii="Arial" w:cs="Arial" w:eastAsia="Arial" w:hAnsi="Arial"/>
          <w:sz w:val="24"/>
          <w:szCs w:val="24"/>
        </w:rPr>
        <w:t xml:space="preserve">Palabras clave: Laravel, PHP, ecommerce, tienda online, componentes PC, configurador, compatibilidad hardware, montaje profesional, panel de administración.</w:t>
      </w:r>
    </w:p>
    <w:p>
      <w:pPr>
        <w:pStyle w:val="Heading3"/>
        <w:spacing w:before="200" w:after="100"/>
      </w:pPr>
      <w:r>
        <w:rPr>
          <w:rFonts w:ascii="Arial" w:cs="Arial" w:eastAsia="Arial" w:hAnsi="Arial"/>
          <w:b/>
          <w:bCs/>
          <w:color w:val="555555"/>
          <w:sz w:val="24"/>
          <w:szCs w:val="24"/>
        </w:rPr>
        <w:t xml:space="preserve">2.1.2. Descripción</w:t>
      </w:r>
    </w:p>
    <w:p>
      <w:pPr>
        <w:spacing w:before="100" w:after="100" w:line="360"/>
        <w:jc w:val="both"/>
      </w:pPr>
      <w:r>
        <w:rPr>
          <w:rFonts w:ascii="Arial" w:cs="Arial" w:eastAsia="Arial" w:hAnsi="Arial"/>
          <w:sz w:val="24"/>
          <w:szCs w:val="24"/>
        </w:rPr>
        <w:t xml:space="preserve">Reset Informática es una tienda online de componentes de ordenador con configurador inteligente de PCs y servicio opcional de montaje profesional. Gestiona el catálogo de productos, el proceso de compra completo, la administración del negocio y las configuraciones del sistema desde un panel de control.</w:t>
      </w:r>
    </w:p>
    <w:p>
      <w:pPr>
        <w:pStyle w:val="Heading3"/>
        <w:spacing w:before="200" w:after="100"/>
      </w:pPr>
      <w:r>
        <w:rPr>
          <w:rFonts w:ascii="Arial" w:cs="Arial" w:eastAsia="Arial" w:hAnsi="Arial"/>
          <w:b/>
          <w:bCs/>
          <w:color w:val="555555"/>
          <w:sz w:val="24"/>
          <w:szCs w:val="24"/>
        </w:rPr>
        <w:t xml:space="preserve">2.1.3. Objetivos del proyecto</w:t>
      </w:r>
    </w:p>
    <w:p>
      <w:pPr>
        <w:spacing w:before="100" w:after="100" w:line="360"/>
        <w:jc w:val="both"/>
      </w:pPr>
      <w:r>
        <w:rPr>
          <w:rFonts w:ascii="Arial" w:cs="Arial" w:eastAsia="Arial" w:hAnsi="Arial"/>
          <w:sz w:val="24"/>
          <w:szCs w:val="24"/>
        </w:rPr>
        <w:t xml:space="preserve">Desarrollar una aplicación web de comercio electrónico completamente funcional que permita comprar componentes de ordenador, configurar equipos completos garantizando la compatibilidad, y contratar opcionalmente un servicio de montaje profesional.</w:t>
      </w:r>
    </w:p>
    <w:p>
      <w:pPr>
        <w:pStyle w:val="Heading3"/>
        <w:spacing w:before="200" w:after="100"/>
      </w:pPr>
      <w:r>
        <w:rPr>
          <w:rFonts w:ascii="Arial" w:cs="Arial" w:eastAsia="Arial" w:hAnsi="Arial"/>
          <w:b/>
          <w:bCs/>
          <w:color w:val="555555"/>
          <w:sz w:val="24"/>
          <w:szCs w:val="24"/>
        </w:rPr>
        <w:t xml:space="preserve">2.1.4. Clasificación de los objetivos</w:t>
      </w:r>
    </w:p>
    <w:p>
      <w:pPr>
        <w:spacing w:before="100" w:after="100" w:line="360"/>
        <w:jc w:val="both"/>
      </w:pPr>
      <w:r>
        <w:rPr>
          <w:rFonts w:ascii="Arial" w:cs="Arial" w:eastAsia="Arial" w:hAnsi="Arial"/>
          <w:sz w:val="24"/>
          <w:szCs w:val="24"/>
        </w:rPr>
        <w:t xml:space="preserve">Objetivos obligatorios:</w:t>
      </w:r>
    </w:p>
    <w:p>
      <w:pPr>
        <w:pStyle w:val="ListParagraph"/>
        <w:numPr>
          <w:ilvl w:val="0"/>
          <w:numId w:val="2"/>
        </w:numPr>
        <w:spacing w:before="60" w:after="60" w:line="360"/>
      </w:pPr>
      <w:r>
        <w:rPr>
          <w:rFonts w:ascii="Arial" w:cs="Arial" w:eastAsia="Arial" w:hAnsi="Arial"/>
          <w:sz w:val="24"/>
          <w:szCs w:val="24"/>
        </w:rPr>
        <w:t xml:space="preserve">Sistema de autenticación y gestión de usuarios.</w:t>
      </w:r>
    </w:p>
    <w:p>
      <w:pPr>
        <w:pStyle w:val="ListParagraph"/>
        <w:numPr>
          <w:ilvl w:val="0"/>
          <w:numId w:val="2"/>
        </w:numPr>
        <w:spacing w:before="60" w:after="60" w:line="360"/>
      </w:pPr>
      <w:r>
        <w:rPr>
          <w:rFonts w:ascii="Arial" w:cs="Arial" w:eastAsia="Arial" w:hAnsi="Arial"/>
          <w:sz w:val="24"/>
          <w:szCs w:val="24"/>
        </w:rPr>
        <w:t xml:space="preserve">Catálogo de productos por categorías con búsqueda y filtros.</w:t>
      </w:r>
    </w:p>
    <w:p>
      <w:pPr>
        <w:pStyle w:val="ListParagraph"/>
        <w:numPr>
          <w:ilvl w:val="0"/>
          <w:numId w:val="2"/>
        </w:numPr>
        <w:spacing w:before="60" w:after="60" w:line="360"/>
      </w:pPr>
      <w:r>
        <w:rPr>
          <w:rFonts w:ascii="Arial" w:cs="Arial" w:eastAsia="Arial" w:hAnsi="Arial"/>
          <w:sz w:val="24"/>
          <w:szCs w:val="24"/>
        </w:rPr>
        <w:t xml:space="preserve">Carrito de la compra y proceso de checkout con formulario de envío.</w:t>
      </w:r>
    </w:p>
    <w:p>
      <w:pPr>
        <w:pStyle w:val="ListParagraph"/>
        <w:numPr>
          <w:ilvl w:val="0"/>
          <w:numId w:val="2"/>
        </w:numPr>
        <w:spacing w:before="60" w:after="60" w:line="360"/>
      </w:pPr>
      <w:r>
        <w:rPr>
          <w:rFonts w:ascii="Arial" w:cs="Arial" w:eastAsia="Arial" w:hAnsi="Arial"/>
          <w:sz w:val="24"/>
          <w:szCs w:val="24"/>
        </w:rPr>
        <w:t xml:space="preserve">Historial de pedidos con descarga de factura en PDF.</w:t>
      </w:r>
    </w:p>
    <w:p>
      <w:pPr>
        <w:pStyle w:val="ListParagraph"/>
        <w:numPr>
          <w:ilvl w:val="0"/>
          <w:numId w:val="2"/>
        </w:numPr>
        <w:spacing w:before="60" w:after="60" w:line="360"/>
      </w:pPr>
      <w:r>
        <w:rPr>
          <w:rFonts w:ascii="Arial" w:cs="Arial" w:eastAsia="Arial" w:hAnsi="Arial"/>
          <w:sz w:val="24"/>
          <w:szCs w:val="24"/>
        </w:rPr>
        <w:t xml:space="preserve">Panel de administración con gestión de productos, pedidos, usuarios y categorías.</w:t>
      </w:r>
    </w:p>
    <w:p>
      <w:pPr>
        <w:spacing w:before="100" w:after="100" w:line="360"/>
        <w:jc w:val="both"/>
      </w:pPr>
      <w:r>
        <w:rPr>
          <w:rFonts w:ascii="Arial" w:cs="Arial" w:eastAsia="Arial" w:hAnsi="Arial"/>
          <w:sz w:val="24"/>
          <w:szCs w:val="24"/>
        </w:rPr>
        <w:t xml:space="preserve">Objetivos deseables:</w:t>
      </w:r>
    </w:p>
    <w:p>
      <w:pPr>
        <w:pStyle w:val="ListParagraph"/>
        <w:numPr>
          <w:ilvl w:val="0"/>
          <w:numId w:val="2"/>
        </w:numPr>
        <w:spacing w:before="60" w:after="60" w:line="360"/>
      </w:pPr>
      <w:r>
        <w:rPr>
          <w:rFonts w:ascii="Arial" w:cs="Arial" w:eastAsia="Arial" w:hAnsi="Arial"/>
          <w:sz w:val="24"/>
          <w:szCs w:val="24"/>
        </w:rPr>
        <w:t xml:space="preserve">Configurador de PC con comprobación de compatibilidad en tiempo real.</w:t>
      </w:r>
    </w:p>
    <w:p>
      <w:pPr>
        <w:pStyle w:val="ListParagraph"/>
        <w:numPr>
          <w:ilvl w:val="0"/>
          <w:numId w:val="2"/>
        </w:numPr>
        <w:spacing w:before="60" w:after="60" w:line="360"/>
      </w:pPr>
      <w:r>
        <w:rPr>
          <w:rFonts w:ascii="Arial" w:cs="Arial" w:eastAsia="Arial" w:hAnsi="Arial"/>
          <w:sz w:val="24"/>
          <w:szCs w:val="24"/>
        </w:rPr>
        <w:t xml:space="preserve">Servicio de montaje profesional configurable desde el panel de administración.</w:t>
      </w:r>
    </w:p>
    <w:p>
      <w:pPr>
        <w:pStyle w:val="ListParagraph"/>
        <w:numPr>
          <w:ilvl w:val="0"/>
          <w:numId w:val="2"/>
        </w:numPr>
        <w:spacing w:before="60" w:after="60" w:line="360"/>
      </w:pPr>
      <w:r>
        <w:rPr>
          <w:rFonts w:ascii="Arial" w:cs="Arial" w:eastAsia="Arial" w:hAnsi="Arial"/>
          <w:sz w:val="24"/>
          <w:szCs w:val="24"/>
        </w:rPr>
        <w:t xml:space="preserve">Dashboard con estadísticas de ventas y gráficos.</w:t>
      </w:r>
    </w:p>
    <w:p>
      <w:pPr>
        <w:pStyle w:val="ListParagraph"/>
        <w:numPr>
          <w:ilvl w:val="0"/>
          <w:numId w:val="2"/>
        </w:numPr>
        <w:spacing w:before="60" w:after="60" w:line="360"/>
      </w:pPr>
      <w:r>
        <w:rPr>
          <w:rFonts w:ascii="Arial" w:cs="Arial" w:eastAsia="Arial" w:hAnsi="Arial"/>
          <w:sz w:val="24"/>
          <w:szCs w:val="24"/>
        </w:rPr>
        <w:t xml:space="preserve">Tabla de configuraciones del sistema (precio de montaje, email de contacto, etc.).</w:t>
      </w:r>
    </w:p>
    <w:p>
      <w:pPr>
        <w:pStyle w:val="Heading3"/>
        <w:spacing w:before="200" w:after="100"/>
      </w:pPr>
      <w:r>
        <w:rPr>
          <w:rFonts w:ascii="Arial" w:cs="Arial" w:eastAsia="Arial" w:hAnsi="Arial"/>
          <w:b/>
          <w:bCs/>
          <w:color w:val="555555"/>
          <w:sz w:val="24"/>
          <w:szCs w:val="24"/>
        </w:rPr>
        <w:t xml:space="preserve">2.1.5. Definiciones, acrónimos y abreviaciones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Término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Definición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Laravel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Framework PHP de código abierto para el desarrollo de aplicaciones web siguiendo el patrón MVC.</w:t>
            </w:r>
          </w:p>
        </w:tc>
      </w:tr>
      <w:t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MVC</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Modelo-Vista-Controlador. Patrón de diseño de software utilizado en Laravel.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ORM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Object-Relational Mapping. Técnica para interactuar con bases de datos mediante objetos PHP.</w:t>
            </w:r>
          </w:p>
        </w:tc>
      </w:tr>
      <w:t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AM4 / AM5</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Tipos de socket de AMD. AM4 usa DDR4, AM5 usa DDR5.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LGA1700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Socket de Intel para procesadores de 12.a y 13.a generación.</w:t>
            </w:r>
          </w:p>
        </w:tc>
      </w:tr>
      <w:t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iGPU</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Integrated GPU. Gráficos integrados en el propio procesador.</w:t>
            </w:r>
          </w:p>
        </w:tc>
      </w:tr>
    </w:tbl>
    <w:p>
      <w:pPr>
        <w:spacing w:before="60" w:after="60"/>
      </w:pPr>
      <w:r>
        <w:t xml:space="preserve"/>
      </w:r>
    </w:p>
    <w:p>
      <w:pPr>
        <w:pStyle w:val="Heading3"/>
        <w:spacing w:before="200" w:after="100"/>
      </w:pPr>
      <w:r>
        <w:rPr>
          <w:rFonts w:ascii="Arial" w:cs="Arial" w:eastAsia="Arial" w:hAnsi="Arial"/>
          <w:b/>
          <w:bCs/>
          <w:color w:val="555555"/>
          <w:sz w:val="24"/>
          <w:szCs w:val="24"/>
        </w:rPr>
        <w:t xml:space="preserve">2.1.6. Partes interesadas</w:t>
      </w:r>
    </w:p>
    <w:p>
      <w:pPr>
        <w:pStyle w:val="ListParagraph"/>
        <w:numPr>
          <w:ilvl w:val="0"/>
          <w:numId w:val="2"/>
        </w:numPr>
        <w:spacing w:before="60" w:after="60" w:line="360"/>
      </w:pPr>
      <w:r>
        <w:rPr>
          <w:rFonts w:ascii="Arial" w:cs="Arial" w:eastAsia="Arial" w:hAnsi="Arial"/>
          <w:sz w:val="24"/>
          <w:szCs w:val="24"/>
        </w:rPr>
        <w:t xml:space="preserve">Usuario final: persona interesada en comprar componentes o montar un PC.</w:t>
      </w:r>
    </w:p>
    <w:p>
      <w:pPr>
        <w:pStyle w:val="ListParagraph"/>
        <w:numPr>
          <w:ilvl w:val="0"/>
          <w:numId w:val="2"/>
        </w:numPr>
        <w:spacing w:before="60" w:after="60" w:line="360"/>
      </w:pPr>
      <w:r>
        <w:rPr>
          <w:rFonts w:ascii="Arial" w:cs="Arial" w:eastAsia="Arial" w:hAnsi="Arial"/>
          <w:sz w:val="24"/>
          <w:szCs w:val="24"/>
        </w:rPr>
        <w:t xml:space="preserve">Administrador de la tienda: gestor del catálogo, pedidos, usuarios y configuraciones.</w:t>
      </w:r>
    </w:p>
    <w:p>
      <w:pPr>
        <w:pStyle w:val="ListParagraph"/>
        <w:numPr>
          <w:ilvl w:val="0"/>
          <w:numId w:val="2"/>
        </w:numPr>
        <w:spacing w:before="60" w:after="60" w:line="360"/>
      </w:pPr>
      <w:r>
        <w:rPr>
          <w:rFonts w:ascii="Arial" w:cs="Arial" w:eastAsia="Arial" w:hAnsi="Arial"/>
          <w:sz w:val="24"/>
          <w:szCs w:val="24"/>
        </w:rPr>
        <w:t xml:space="preserve">Desarrollador: alumno responsable del diseño e implementación.</w:t>
      </w:r>
    </w:p>
    <w:p>
      <w:pPr>
        <w:pStyle w:val="ListParagraph"/>
        <w:numPr>
          <w:ilvl w:val="0"/>
          <w:numId w:val="2"/>
        </w:numPr>
        <w:spacing w:before="60" w:after="60" w:line="360"/>
      </w:pPr>
      <w:r>
        <w:rPr>
          <w:rFonts w:ascii="Arial" w:cs="Arial" w:eastAsia="Arial" w:hAnsi="Arial"/>
          <w:sz w:val="24"/>
          <w:szCs w:val="24"/>
        </w:rPr>
        <w:t xml:space="preserve">Tutor del proyecto: supervisión y evaluación del trabajo realizado.</w:t>
      </w:r>
    </w:p>
    <w:p>
      <w:pPr>
        <w:pStyle w:val="Heading3"/>
        <w:spacing w:before="200" w:after="100"/>
      </w:pPr>
      <w:r>
        <w:rPr>
          <w:rFonts w:ascii="Arial" w:cs="Arial" w:eastAsia="Arial" w:hAnsi="Arial"/>
          <w:b/>
          <w:bCs/>
          <w:color w:val="555555"/>
          <w:sz w:val="24"/>
          <w:szCs w:val="24"/>
        </w:rPr>
        <w:t xml:space="preserve">2.1.7. Referencias</w:t>
      </w:r>
    </w:p>
    <w:p>
      <w:pPr>
        <w:pStyle w:val="ListParagraph"/>
        <w:numPr>
          <w:ilvl w:val="0"/>
          <w:numId w:val="2"/>
        </w:numPr>
        <w:spacing w:before="60" w:after="60" w:line="360"/>
      </w:pPr>
      <w:r>
        <w:rPr>
          <w:rFonts w:ascii="Arial" w:cs="Arial" w:eastAsia="Arial" w:hAnsi="Arial"/>
          <w:sz w:val="24"/>
          <w:szCs w:val="24"/>
        </w:rPr>
        <w:t xml:space="preserve">Documentación oficial de Laravel 12: https://laravel.com/docs/12.x</w:t>
      </w:r>
    </w:p>
    <w:p>
      <w:pPr>
        <w:pStyle w:val="ListParagraph"/>
        <w:numPr>
          <w:ilvl w:val="0"/>
          <w:numId w:val="2"/>
        </w:numPr>
        <w:spacing w:before="60" w:after="60" w:line="360"/>
      </w:pPr>
      <w:r>
        <w:rPr>
          <w:rFonts w:ascii="Arial" w:cs="Arial" w:eastAsia="Arial" w:hAnsi="Arial"/>
          <w:sz w:val="24"/>
          <w:szCs w:val="24"/>
        </w:rPr>
        <w:t xml:space="preserve">PHP 8.2 Manual: https://www.php.net/manual/es/</w:t>
      </w:r>
    </w:p>
    <w:p>
      <w:pPr>
        <w:pStyle w:val="ListParagraph"/>
        <w:numPr>
          <w:ilvl w:val="0"/>
          <w:numId w:val="2"/>
        </w:numPr>
        <w:spacing w:before="60" w:after="60" w:line="360"/>
      </w:pPr>
      <w:r>
        <w:rPr>
          <w:rFonts w:ascii="Arial" w:cs="Arial" w:eastAsia="Arial" w:hAnsi="Arial"/>
          <w:sz w:val="24"/>
          <w:szCs w:val="24"/>
        </w:rPr>
        <w:t xml:space="preserve">MariaDB Documentation: https://mariadb.com/kb/en/</w:t>
      </w:r>
    </w:p>
    <w:p>
      <w:pPr>
        <w:pStyle w:val="ListParagraph"/>
        <w:numPr>
          <w:ilvl w:val="0"/>
          <w:numId w:val="2"/>
        </w:numPr>
        <w:spacing w:before="60" w:after="60" w:line="360"/>
      </w:pPr>
      <w:r>
        <w:rPr>
          <w:rFonts w:ascii="Arial" w:cs="Arial" w:eastAsia="Arial" w:hAnsi="Arial"/>
          <w:sz w:val="24"/>
          <w:szCs w:val="24"/>
        </w:rPr>
        <w:t xml:space="preserve">PCComponentes (referencia de diseño): https://www.pccomponentes.com</w:t>
      </w:r>
    </w:p>
    <w:p>
      <w:pPr>
        <w:pStyle w:val="Heading2"/>
        <w:spacing w:before="280" w:after="140"/>
      </w:pPr>
      <w:r>
        <w:rPr>
          <w:rFonts w:ascii="Arial" w:cs="Arial" w:eastAsia="Arial" w:hAnsi="Arial"/>
          <w:b/>
          <w:bCs/>
          <w:color w:val="333333"/>
          <w:sz w:val="28"/>
          <w:szCs w:val="28"/>
        </w:rPr>
        <w:t xml:space="preserve">2.2. Estudio de la situación actual</w:t>
      </w:r>
    </w:p>
    <w:p>
      <w:pPr>
        <w:pStyle w:val="Heading3"/>
        <w:spacing w:before="200" w:after="100"/>
      </w:pPr>
      <w:r>
        <w:rPr>
          <w:rFonts w:ascii="Arial" w:cs="Arial" w:eastAsia="Arial" w:hAnsi="Arial"/>
          <w:b/>
          <w:bCs/>
          <w:color w:val="555555"/>
          <w:sz w:val="24"/>
          <w:szCs w:val="24"/>
        </w:rPr>
        <w:t xml:space="preserve">2.2.1. Contexto</w:t>
      </w:r>
    </w:p>
    <w:p>
      <w:pPr>
        <w:spacing w:before="100" w:after="100" w:line="360"/>
        <w:jc w:val="both"/>
      </w:pPr>
      <w:r>
        <w:rPr>
          <w:rFonts w:ascii="Arial" w:cs="Arial" w:eastAsia="Arial" w:hAnsi="Arial"/>
          <w:sz w:val="24"/>
          <w:szCs w:val="24"/>
        </w:rPr>
        <w:t xml:space="preserve">El mercado de componentes informáticos online ha experimentado un crecimiento significativo, impulsado por la popularización del gaming y el teletrabajo. Grandes plataformas como PCComponentes, Amazon o MediaMarkt dominan el sector, pero carecen de herramientas que guíen al usuario inexperto en la selección de componentes compatibles, ni ofrecen servicios de montaje integrados en el proceso de compra online.</w:t>
      </w:r>
    </w:p>
    <w:p>
      <w:pPr>
        <w:pStyle w:val="Heading3"/>
        <w:spacing w:before="200" w:after="100"/>
      </w:pPr>
      <w:r>
        <w:rPr>
          <w:rFonts w:ascii="Arial" w:cs="Arial" w:eastAsia="Arial" w:hAnsi="Arial"/>
          <w:b/>
          <w:bCs/>
          <w:color w:val="555555"/>
          <w:sz w:val="24"/>
          <w:szCs w:val="24"/>
        </w:rPr>
        <w:t xml:space="preserve">2.2.2. Lógica del sistema</w:t>
      </w:r>
    </w:p>
    <w:p>
      <w:pPr>
        <w:spacing w:before="100" w:after="100" w:line="360"/>
        <w:jc w:val="both"/>
      </w:pPr>
      <w:r>
        <w:rPr>
          <w:rFonts w:ascii="Arial" w:cs="Arial" w:eastAsia="Arial" w:hAnsi="Arial"/>
          <w:sz w:val="24"/>
          <w:szCs w:val="24"/>
        </w:rPr>
        <w:t xml:space="preserve">El proceso de compra en Reset Informática va más allá del flujo estándar de una tienda online. El configurador guía al usuario seleccionando primero la plataforma y luego filtrando automáticamente los componentes compatibles en cada paso. Al finalizar, el usuario puede contratar el servicio de montaje profesional, cuyo precio es configurable desde el panel de administración.</w:t>
      </w:r>
    </w:p>
    <w:p>
      <w:pPr>
        <w:pStyle w:val="Heading3"/>
        <w:spacing w:before="200" w:after="100"/>
      </w:pPr>
      <w:r>
        <w:rPr>
          <w:rFonts w:ascii="Arial" w:cs="Arial" w:eastAsia="Arial" w:hAnsi="Arial"/>
          <w:b/>
          <w:bCs/>
          <w:color w:val="555555"/>
          <w:sz w:val="24"/>
          <w:szCs w:val="24"/>
        </w:rPr>
        <w:t xml:space="preserve">2.2.3. Descripción física</w:t>
      </w:r>
    </w:p>
    <w:p>
      <w:pPr>
        <w:spacing w:before="100" w:after="100" w:line="360"/>
        <w:jc w:val="both"/>
      </w:pPr>
      <w:r>
        <w:rPr>
          <w:rFonts w:ascii="Arial" w:cs="Arial" w:eastAsia="Arial" w:hAnsi="Arial"/>
          <w:sz w:val="24"/>
          <w:szCs w:val="24"/>
        </w:rPr>
        <w:t xml:space="preserve">La aplicación se despliega sobre un servidor con PHP 8.2 y MariaDB/MySQL. Durante el desarrollo se utiliza XAMPP como entorno local en Windows. El frontend se sirve mediante Blade de Laravel, con assets compilados por Vite.</w:t>
      </w:r>
    </w:p>
    <w:p>
      <w:pPr>
        <w:pStyle w:val="Heading3"/>
        <w:spacing w:before="200" w:after="100"/>
      </w:pPr>
      <w:r>
        <w:rPr>
          <w:rFonts w:ascii="Arial" w:cs="Arial" w:eastAsia="Arial" w:hAnsi="Arial"/>
          <w:b/>
          <w:bCs/>
          <w:color w:val="555555"/>
          <w:sz w:val="24"/>
          <w:szCs w:val="24"/>
        </w:rPr>
        <w:t xml:space="preserve">2.2.4. Diagnóstico del sistema actual</w:t>
      </w:r>
    </w:p>
    <w:p>
      <w:pPr>
        <w:pStyle w:val="ListParagraph"/>
        <w:numPr>
          <w:ilvl w:val="0"/>
          <w:numId w:val="2"/>
        </w:numPr>
        <w:spacing w:before="60" w:after="60" w:line="360"/>
      </w:pPr>
      <w:r>
        <w:rPr>
          <w:rFonts w:ascii="Arial" w:cs="Arial" w:eastAsia="Arial" w:hAnsi="Arial"/>
          <w:sz w:val="24"/>
          <w:szCs w:val="24"/>
        </w:rPr>
        <w:t xml:space="preserve">Ausencia de herramientas de compatibilidad integradas en el proceso de compra.</w:t>
      </w:r>
    </w:p>
    <w:p>
      <w:pPr>
        <w:pStyle w:val="ListParagraph"/>
        <w:numPr>
          <w:ilvl w:val="0"/>
          <w:numId w:val="2"/>
        </w:numPr>
        <w:spacing w:before="60" w:after="60" w:line="360"/>
      </w:pPr>
      <w:r>
        <w:rPr>
          <w:rFonts w:ascii="Arial" w:cs="Arial" w:eastAsia="Arial" w:hAnsi="Arial"/>
          <w:sz w:val="24"/>
          <w:szCs w:val="24"/>
        </w:rPr>
        <w:t xml:space="preserve">Interfaces genéricas no adaptadas a las necesidades específicas de compradores de hardware.</w:t>
      </w:r>
    </w:p>
    <w:p>
      <w:pPr>
        <w:pStyle w:val="ListParagraph"/>
        <w:numPr>
          <w:ilvl w:val="0"/>
          <w:numId w:val="2"/>
        </w:numPr>
        <w:spacing w:before="60" w:after="60" w:line="360"/>
      </w:pPr>
      <w:r>
        <w:rPr>
          <w:rFonts w:ascii="Arial" w:cs="Arial" w:eastAsia="Arial" w:hAnsi="Arial"/>
          <w:sz w:val="24"/>
          <w:szCs w:val="24"/>
        </w:rPr>
        <w:t xml:space="preserve">Inexistencia de servicios de montaje integrados en el flujo de compra online.</w:t>
      </w:r>
    </w:p>
    <w:p>
      <w:pPr>
        <w:pStyle w:val="Heading3"/>
        <w:spacing w:before="200" w:after="100"/>
      </w:pPr>
      <w:r>
        <w:rPr>
          <w:rFonts w:ascii="Arial" w:cs="Arial" w:eastAsia="Arial" w:hAnsi="Arial"/>
          <w:b/>
          <w:bCs/>
          <w:color w:val="555555"/>
          <w:sz w:val="24"/>
          <w:szCs w:val="24"/>
        </w:rPr>
        <w:t xml:space="preserve">2.2.5. Normativa y legislación</w:t>
      </w:r>
    </w:p>
    <w:p>
      <w:pPr>
        <w:spacing w:before="100" w:after="100" w:line="360"/>
        <w:jc w:val="both"/>
      </w:pPr>
      <w:r>
        <w:rPr>
          <w:rFonts w:ascii="Arial" w:cs="Arial" w:eastAsia="Arial" w:hAnsi="Arial"/>
          <w:sz w:val="24"/>
          <w:szCs w:val="24"/>
        </w:rPr>
        <w:t xml:space="preserve">La aplicación cumple con el RGPD y la LSSI. Las contraseñas se almacenan cifradas con bcrypt. No se almacenan datos de pago (el proceso es simulado). El sistema dispone de protección CSRF en todos los formularios.</w:t>
      </w:r>
    </w:p>
    <w:p>
      <w:pPr>
        <w:pStyle w:val="Heading2"/>
        <w:spacing w:before="280" w:after="140"/>
      </w:pPr>
      <w:r>
        <w:rPr>
          <w:rFonts w:ascii="Arial" w:cs="Arial" w:eastAsia="Arial" w:hAnsi="Arial"/>
          <w:b/>
          <w:bCs/>
          <w:color w:val="333333"/>
          <w:sz w:val="28"/>
          <w:szCs w:val="28"/>
        </w:rPr>
        <w:t xml:space="preserve">2.3. Requisitos del sistema</w:t>
      </w:r>
    </w:p>
    <w:p>
      <w:pPr>
        <w:pStyle w:val="Heading3"/>
        <w:spacing w:before="200" w:after="100"/>
      </w:pPr>
      <w:r>
        <w:rPr>
          <w:rFonts w:ascii="Arial" w:cs="Arial" w:eastAsia="Arial" w:hAnsi="Arial"/>
          <w:b/>
          <w:bCs/>
          <w:color w:val="555555"/>
          <w:sz w:val="24"/>
          <w:szCs w:val="24"/>
        </w:rPr>
        <w:t xml:space="preserve">2.3.1. Requisitos</w:t>
      </w:r>
    </w:p>
    <w:p>
      <w:pPr>
        <w:spacing w:before="100" w:after="100" w:line="360"/>
        <w:jc w:val="both"/>
      </w:pPr>
      <w:r>
        <w:rPr>
          <w:rFonts w:ascii="Arial" w:cs="Arial" w:eastAsia="Arial" w:hAnsi="Arial"/>
          <w:sz w:val="24"/>
          <w:szCs w:val="24"/>
        </w:rPr>
        <w:t xml:space="preserve">Requisitos funcionales principales:</w:t>
      </w:r>
    </w:p>
    <w:p>
      <w:pPr>
        <w:pStyle w:val="ListParagraph"/>
        <w:numPr>
          <w:ilvl w:val="0"/>
          <w:numId w:val="2"/>
        </w:numPr>
        <w:spacing w:before="60" w:after="60" w:line="360"/>
      </w:pPr>
      <w:r>
        <w:rPr>
          <w:rFonts w:ascii="Arial" w:cs="Arial" w:eastAsia="Arial" w:hAnsi="Arial"/>
          <w:sz w:val="24"/>
          <w:szCs w:val="24"/>
        </w:rPr>
        <w:t xml:space="preserve">RF01 — Registro e inicio de sesión por nombre de usuario y contraseña.</w:t>
      </w:r>
    </w:p>
    <w:p>
      <w:pPr>
        <w:pStyle w:val="ListParagraph"/>
        <w:numPr>
          <w:ilvl w:val="0"/>
          <w:numId w:val="2"/>
        </w:numPr>
        <w:spacing w:before="60" w:after="60" w:line="360"/>
      </w:pPr>
      <w:r>
        <w:rPr>
          <w:rFonts w:ascii="Arial" w:cs="Arial" w:eastAsia="Arial" w:hAnsi="Arial"/>
          <w:sz w:val="24"/>
          <w:szCs w:val="24"/>
        </w:rPr>
        <w:t xml:space="preserve">RF02 — Navegación por catálogo de productos organizado por categorías.</w:t>
      </w:r>
    </w:p>
    <w:p>
      <w:pPr>
        <w:pStyle w:val="ListParagraph"/>
        <w:numPr>
          <w:ilvl w:val="0"/>
          <w:numId w:val="2"/>
        </w:numPr>
        <w:spacing w:before="60" w:after="60" w:line="360"/>
      </w:pPr>
      <w:r>
        <w:rPr>
          <w:rFonts w:ascii="Arial" w:cs="Arial" w:eastAsia="Arial" w:hAnsi="Arial"/>
          <w:sz w:val="24"/>
          <w:szCs w:val="24"/>
        </w:rPr>
        <w:t xml:space="preserve">RF03 — Buscador de productos con filtros por categoría y precio.</w:t>
      </w:r>
    </w:p>
    <w:p>
      <w:pPr>
        <w:pStyle w:val="ListParagraph"/>
        <w:numPr>
          <w:ilvl w:val="0"/>
          <w:numId w:val="2"/>
        </w:numPr>
        <w:spacing w:before="60" w:after="60" w:line="360"/>
      </w:pPr>
      <w:r>
        <w:rPr>
          <w:rFonts w:ascii="Arial" w:cs="Arial" w:eastAsia="Arial" w:hAnsi="Arial"/>
          <w:sz w:val="24"/>
          <w:szCs w:val="24"/>
        </w:rPr>
        <w:t xml:space="preserve">RF04 — Carrito de la compra con actualización de cantidades en tiempo real.</w:t>
      </w:r>
    </w:p>
    <w:p>
      <w:pPr>
        <w:pStyle w:val="ListParagraph"/>
        <w:numPr>
          <w:ilvl w:val="0"/>
          <w:numId w:val="2"/>
        </w:numPr>
        <w:spacing w:before="60" w:after="60" w:line="360"/>
      </w:pPr>
      <w:r>
        <w:rPr>
          <w:rFonts w:ascii="Arial" w:cs="Arial" w:eastAsia="Arial" w:hAnsi="Arial"/>
          <w:sz w:val="24"/>
          <w:szCs w:val="24"/>
        </w:rPr>
        <w:t xml:space="preserve">RF05 — Configurador de PC con selección de plataforma y pasos secuenciales.</w:t>
      </w:r>
    </w:p>
    <w:p>
      <w:pPr>
        <w:pStyle w:val="ListParagraph"/>
        <w:numPr>
          <w:ilvl w:val="0"/>
          <w:numId w:val="2"/>
        </w:numPr>
        <w:spacing w:before="60" w:after="60" w:line="360"/>
      </w:pPr>
      <w:r>
        <w:rPr>
          <w:rFonts w:ascii="Arial" w:cs="Arial" w:eastAsia="Arial" w:hAnsi="Arial"/>
          <w:sz w:val="24"/>
          <w:szCs w:val="24"/>
        </w:rPr>
        <w:t xml:space="preserve">RF06 — Validación de compatibilidad de componentes en tiempo real.</w:t>
      </w:r>
    </w:p>
    <w:p>
      <w:pPr>
        <w:pStyle w:val="ListParagraph"/>
        <w:numPr>
          <w:ilvl w:val="0"/>
          <w:numId w:val="2"/>
        </w:numPr>
        <w:spacing w:before="60" w:after="60" w:line="360"/>
      </w:pPr>
      <w:r>
        <w:rPr>
          <w:rFonts w:ascii="Arial" w:cs="Arial" w:eastAsia="Arial" w:hAnsi="Arial"/>
          <w:sz w:val="24"/>
          <w:szCs w:val="24"/>
        </w:rPr>
        <w:t xml:space="preserve">RF07 — Servicio de montaje profesional como paso final del configurador.</w:t>
      </w:r>
    </w:p>
    <w:p>
      <w:pPr>
        <w:pStyle w:val="ListParagraph"/>
        <w:numPr>
          <w:ilvl w:val="0"/>
          <w:numId w:val="2"/>
        </w:numPr>
        <w:spacing w:before="60" w:after="60" w:line="360"/>
      </w:pPr>
      <w:r>
        <w:rPr>
          <w:rFonts w:ascii="Arial" w:cs="Arial" w:eastAsia="Arial" w:hAnsi="Arial"/>
          <w:sz w:val="24"/>
          <w:szCs w:val="24"/>
        </w:rPr>
        <w:t xml:space="preserve">RF08 — Proceso de checkout con formulario de datos de envío.</w:t>
      </w:r>
    </w:p>
    <w:p>
      <w:pPr>
        <w:pStyle w:val="ListParagraph"/>
        <w:numPr>
          <w:ilvl w:val="0"/>
          <w:numId w:val="2"/>
        </w:numPr>
        <w:spacing w:before="60" w:after="60" w:line="360"/>
      </w:pPr>
      <w:r>
        <w:rPr>
          <w:rFonts w:ascii="Arial" w:cs="Arial" w:eastAsia="Arial" w:hAnsi="Arial"/>
          <w:sz w:val="24"/>
          <w:szCs w:val="24"/>
        </w:rPr>
        <w:t xml:space="preserve">RF09 — Generación de número de pedido único con formato RI-AAAA-NNNN.</w:t>
      </w:r>
    </w:p>
    <w:p>
      <w:pPr>
        <w:pStyle w:val="ListParagraph"/>
        <w:numPr>
          <w:ilvl w:val="0"/>
          <w:numId w:val="2"/>
        </w:numPr>
        <w:spacing w:before="60" w:after="60" w:line="360"/>
      </w:pPr>
      <w:r>
        <w:rPr>
          <w:rFonts w:ascii="Arial" w:cs="Arial" w:eastAsia="Arial" w:hAnsi="Arial"/>
          <w:sz w:val="24"/>
          <w:szCs w:val="24"/>
        </w:rPr>
        <w:t xml:space="preserve">RF10 — Historial de pedidos con descarga de factura en PDF.</w:t>
      </w:r>
    </w:p>
    <w:p>
      <w:pPr>
        <w:pStyle w:val="ListParagraph"/>
        <w:numPr>
          <w:ilvl w:val="0"/>
          <w:numId w:val="2"/>
        </w:numPr>
        <w:spacing w:before="60" w:after="60" w:line="360"/>
      </w:pPr>
      <w:r>
        <w:rPr>
          <w:rFonts w:ascii="Arial" w:cs="Arial" w:eastAsia="Arial" w:hAnsi="Arial"/>
          <w:sz w:val="24"/>
          <w:szCs w:val="24"/>
        </w:rPr>
        <w:t xml:space="preserve">RF11 — Panel de administración con gestión de productos, categorías, pedidos y usuarios.</w:t>
      </w:r>
    </w:p>
    <w:p>
      <w:pPr>
        <w:pStyle w:val="ListParagraph"/>
        <w:numPr>
          <w:ilvl w:val="0"/>
          <w:numId w:val="2"/>
        </w:numPr>
        <w:spacing w:before="60" w:after="60" w:line="360"/>
      </w:pPr>
      <w:r>
        <w:rPr>
          <w:rFonts w:ascii="Arial" w:cs="Arial" w:eastAsia="Arial" w:hAnsi="Arial"/>
          <w:sz w:val="24"/>
          <w:szCs w:val="24"/>
        </w:rPr>
        <w:t xml:space="preserve">RF12 — Tabla de configuraciones del sistema editable desde el panel admin.</w:t>
      </w:r>
    </w:p>
    <w:p>
      <w:pPr>
        <w:pStyle w:val="Heading3"/>
        <w:spacing w:before="200" w:after="100"/>
      </w:pPr>
      <w:r>
        <w:rPr>
          <w:rFonts w:ascii="Arial" w:cs="Arial" w:eastAsia="Arial" w:hAnsi="Arial"/>
          <w:b/>
          <w:bCs/>
          <w:color w:val="555555"/>
          <w:sz w:val="24"/>
          <w:szCs w:val="24"/>
        </w:rPr>
        <w:t xml:space="preserve">2.3.2. Restricciones del sistema</w:t>
      </w:r>
    </w:p>
    <w:p>
      <w:pPr>
        <w:pStyle w:val="ListParagraph"/>
        <w:numPr>
          <w:ilvl w:val="0"/>
          <w:numId w:val="2"/>
        </w:numPr>
        <w:spacing w:before="60" w:after="60" w:line="360"/>
      </w:pPr>
      <w:r>
        <w:rPr>
          <w:rFonts w:ascii="Arial" w:cs="Arial" w:eastAsia="Arial" w:hAnsi="Arial"/>
          <w:sz w:val="24"/>
          <w:szCs w:val="24"/>
        </w:rPr>
        <w:t xml:space="preserve">La aplicación requiere PHP 8.2 o superior y MySQL/MariaDB.</w:t>
      </w:r>
    </w:p>
    <w:p>
      <w:pPr>
        <w:pStyle w:val="ListParagraph"/>
        <w:numPr>
          <w:ilvl w:val="0"/>
          <w:numId w:val="2"/>
        </w:numPr>
        <w:spacing w:before="60" w:after="60" w:line="360"/>
      </w:pPr>
      <w:r>
        <w:rPr>
          <w:rFonts w:ascii="Arial" w:cs="Arial" w:eastAsia="Arial" w:hAnsi="Arial"/>
          <w:sz w:val="24"/>
          <w:szCs w:val="24"/>
        </w:rPr>
        <w:t xml:space="preserve">El sistema de pago es simulado y no procesa pagos reales.</w:t>
      </w:r>
    </w:p>
    <w:p>
      <w:pPr>
        <w:pStyle w:val="ListParagraph"/>
        <w:numPr>
          <w:ilvl w:val="0"/>
          <w:numId w:val="2"/>
        </w:numPr>
        <w:spacing w:before="60" w:after="60" w:line="360"/>
      </w:pPr>
      <w:r>
        <w:rPr>
          <w:rFonts w:ascii="Arial" w:cs="Arial" w:eastAsia="Arial" w:hAnsi="Arial"/>
          <w:sz w:val="24"/>
          <w:szCs w:val="24"/>
        </w:rPr>
        <w:t xml:space="preserve">Solo existen dos roles: usuario y administrador.</w:t>
      </w:r>
    </w:p>
    <w:p>
      <w:pPr>
        <w:pStyle w:val="Heading3"/>
        <w:spacing w:before="200" w:after="100"/>
      </w:pPr>
      <w:r>
        <w:rPr>
          <w:rFonts w:ascii="Arial" w:cs="Arial" w:eastAsia="Arial" w:hAnsi="Arial"/>
          <w:b/>
          <w:bCs/>
          <w:color w:val="555555"/>
          <w:sz w:val="24"/>
          <w:szCs w:val="24"/>
        </w:rPr>
        <w:t xml:space="preserve">2.3.3. Catalogación y priorización de los requisitos</w:t>
      </w:r>
    </w:p>
    <w:p>
      <w:pPr>
        <w:spacing w:before="100" w:after="100" w:line="360"/>
        <w:jc w:val="both"/>
      </w:pPr>
      <w:r>
        <w:rPr>
          <w:rFonts w:ascii="Arial" w:cs="Arial" w:eastAsia="Arial" w:hAnsi="Arial"/>
          <w:sz w:val="24"/>
          <w:szCs w:val="24"/>
        </w:rPr>
        <w:t xml:space="preserve">Los RF01 a RF04 son imprescindibles para el funcionamiento básico de la tienda. Los RF05 a RF07 constituyen el elemento diferenciador del proyecto. Los RF08 a RF12 completan el ciclo de vida del pedido y la gestión administrativa.</w:t>
      </w:r>
    </w:p>
    <w:p>
      <w:pPr>
        <w:pStyle w:val="Heading2"/>
        <w:spacing w:before="280" w:after="140"/>
      </w:pPr>
      <w:r>
        <w:rPr>
          <w:rFonts w:ascii="Arial" w:cs="Arial" w:eastAsia="Arial" w:hAnsi="Arial"/>
          <w:b/>
          <w:bCs/>
          <w:color w:val="333333"/>
          <w:sz w:val="28"/>
          <w:szCs w:val="28"/>
        </w:rPr>
        <w:t xml:space="preserve">2.4. Alternativas y selección de la solución</w:t>
      </w:r>
    </w:p>
    <w:p>
      <w:pPr>
        <w:pStyle w:val="Heading3"/>
        <w:spacing w:before="200" w:after="100"/>
      </w:pPr>
      <w:r>
        <w:rPr>
          <w:rFonts w:ascii="Arial" w:cs="Arial" w:eastAsia="Arial" w:hAnsi="Arial"/>
          <w:b/>
          <w:bCs/>
          <w:color w:val="555555"/>
          <w:sz w:val="24"/>
          <w:szCs w:val="24"/>
        </w:rPr>
        <w:t xml:space="preserve">2.4.1. Alternativa 1: CMS WooCommerce</w:t>
      </w:r>
    </w:p>
    <w:p>
      <w:pPr>
        <w:spacing w:before="100" w:after="100" w:line="360"/>
        <w:jc w:val="both"/>
      </w:pPr>
      <w:r>
        <w:rPr>
          <w:rFonts w:ascii="Arial" w:cs="Arial" w:eastAsia="Arial" w:hAnsi="Arial"/>
          <w:sz w:val="24"/>
          <w:szCs w:val="24"/>
        </w:rPr>
        <w:t xml:space="preserve">WooCommerce permite crear tiendas online sin apenas desarrollo, pero su arquitectura basada en plugins dificulta la implementación de lógica compleja como el configurador de compatibilidades o la tabla de configuraciones del sistema.</w:t>
      </w:r>
    </w:p>
    <w:p>
      <w:pPr>
        <w:pStyle w:val="Heading3"/>
        <w:spacing w:before="200" w:after="100"/>
      </w:pPr>
      <w:r>
        <w:rPr>
          <w:rFonts w:ascii="Arial" w:cs="Arial" w:eastAsia="Arial" w:hAnsi="Arial"/>
          <w:b/>
          <w:bCs/>
          <w:color w:val="555555"/>
          <w:sz w:val="24"/>
          <w:szCs w:val="24"/>
        </w:rPr>
        <w:t xml:space="preserve">2.4.2. Alternativa 2: Desarrollo a medida con Laravel</w:t>
      </w:r>
    </w:p>
    <w:p>
      <w:pPr>
        <w:spacing w:before="100" w:after="100" w:line="360"/>
        <w:jc w:val="both"/>
      </w:pPr>
      <w:r>
        <w:rPr>
          <w:rFonts w:ascii="Arial" w:cs="Arial" w:eastAsia="Arial" w:hAnsi="Arial"/>
          <w:sz w:val="24"/>
          <w:szCs w:val="24"/>
        </w:rPr>
        <w:t xml:space="preserve">Laravel proporciona herramientas robustas (ORM Eloquent, migraciones, middleware, autenticación) y permite implementar cualquier lógica de negocio de forma limpia y mantenible.</w:t>
      </w:r>
    </w:p>
    <w:p>
      <w:pPr>
        <w:pStyle w:val="Heading3"/>
        <w:spacing w:before="200" w:after="100"/>
      </w:pPr>
      <w:r>
        <w:rPr>
          <w:rFonts w:ascii="Arial" w:cs="Arial" w:eastAsia="Arial" w:hAnsi="Arial"/>
          <w:b/>
          <w:bCs/>
          <w:color w:val="555555"/>
          <w:sz w:val="24"/>
          <w:szCs w:val="24"/>
        </w:rPr>
        <w:t xml:space="preserve">2.4.3. Conclusiones</w:t>
      </w:r>
    </w:p>
    <w:p>
      <w:pPr>
        <w:spacing w:before="100" w:after="100" w:line="360"/>
        <w:jc w:val="both"/>
      </w:pPr>
      <w:r>
        <w:rPr>
          <w:rFonts w:ascii="Arial" w:cs="Arial" w:eastAsia="Arial" w:hAnsi="Arial"/>
          <w:sz w:val="24"/>
          <w:szCs w:val="24"/>
        </w:rPr>
        <w:t xml:space="preserve">Se selecciona Laravel por mayor control sobre la lógica de negocio, mejor rendimiento, código más limpio y alineación con los contenidos del ciclo DAW. Laravel es además uno de los frameworks PHP más demandados en el mercado laboral.</w:t>
      </w:r>
    </w:p>
    <w:p>
      <w:pPr>
        <w:pStyle w:val="Heading2"/>
        <w:spacing w:before="280" w:after="140"/>
      </w:pPr>
      <w:r>
        <w:rPr>
          <w:rFonts w:ascii="Arial" w:cs="Arial" w:eastAsia="Arial" w:hAnsi="Arial"/>
          <w:b/>
          <w:bCs/>
          <w:color w:val="333333"/>
          <w:sz w:val="28"/>
          <w:szCs w:val="28"/>
        </w:rPr>
        <w:t xml:space="preserve">2.5. Planificación del proyecto</w:t>
      </w:r>
    </w:p>
    <w:p>
      <w:pPr>
        <w:pStyle w:val="Heading3"/>
        <w:spacing w:before="200" w:after="100"/>
      </w:pPr>
      <w:r>
        <w:rPr>
          <w:rFonts w:ascii="Arial" w:cs="Arial" w:eastAsia="Arial" w:hAnsi="Arial"/>
          <w:b/>
          <w:bCs/>
          <w:color w:val="555555"/>
          <w:sz w:val="24"/>
          <w:szCs w:val="24"/>
        </w:rPr>
        <w:t xml:space="preserve">2.5.1. Recursos del proyecto</w:t>
      </w:r>
    </w:p>
    <w:p>
      <w:pPr>
        <w:spacing w:before="100" w:after="100" w:line="360"/>
        <w:jc w:val="both"/>
      </w:pPr>
      <w:r>
        <w:rPr>
          <w:rFonts w:ascii="Arial" w:cs="Arial" w:eastAsia="Arial" w:hAnsi="Arial"/>
          <w:sz w:val="24"/>
          <w:szCs w:val="24"/>
        </w:rPr>
        <w:t xml:space="preserve">Hardware: ordenador personal Windows 11, AMD Ryzen 5 5600G, 16 GB RAM, servidor local XAMPP.</w:t>
      </w:r>
    </w:p>
    <w:p>
      <w:pPr>
        <w:spacing w:before="100" w:after="100" w:line="360"/>
        <w:jc w:val="both"/>
      </w:pPr>
      <w:r>
        <w:rPr>
          <w:rFonts w:ascii="Arial" w:cs="Arial" w:eastAsia="Arial" w:hAnsi="Arial"/>
          <w:sz w:val="24"/>
          <w:szCs w:val="24"/>
        </w:rPr>
        <w:t xml:space="preserve">Software: PHP 8.2.12, Laravel 12.12.1, MariaDB 10.4.32, Node.js 20.17.0, Vite, Visual Studio Code, Git.</w:t>
      </w:r>
    </w:p>
    <w:p>
      <w:pPr>
        <w:pStyle w:val="Heading3"/>
        <w:spacing w:before="200" w:after="100"/>
      </w:pPr>
      <w:r>
        <w:rPr>
          <w:rFonts w:ascii="Arial" w:cs="Arial" w:eastAsia="Arial" w:hAnsi="Arial"/>
          <w:b/>
          <w:bCs/>
          <w:color w:val="555555"/>
          <w:sz w:val="24"/>
          <w:szCs w:val="24"/>
        </w:rPr>
        <w:t xml:space="preserve">2.5.2. Tareas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826"/>
        <w:gridCol w:w="1500"/>
        <w:gridCol w:w="2200"/>
      </w:tblGrid>
      <w:tr>
        <w:tc>
          <w:tcPr>
            <w:tcBorders>
              <w:top w:val="single" w:color="CCCCCC" w:sz="1"/>
              <w:left w:val="single" w:color="CCCCCC" w:sz="1"/>
              <w:bottom w:val="single" w:color="CCCCCC" w:sz="1"/>
              <w:right w:val="single" w:color="CCCCCC" w:sz="1"/>
            </w:tcBorders>
            <w:shd w:fill="1F3A8A" w:val="clear"/>
            <w:tcMar>
              <w:top w:type="dxa" w:w="60"/>
              <w:left w:type="dxa" w:w="80"/>
              <w:bottom w:type="dxa" w:w="60"/>
              <w:right w:type="dxa" w:w="80"/>
            </w:tcMar>
          </w:tcPr>
          <w:p>
            <w:r>
              <w:rPr>
                <w:rFonts w:ascii="Arial" w:cs="Arial" w:eastAsia="Arial" w:hAnsi="Arial"/>
                <w:b/>
                <w:bCs/>
                <w:color w:val="FFFFFF"/>
                <w:sz w:val="20"/>
                <w:szCs w:val="20"/>
              </w:rPr>
              <w:t xml:space="preserve">Fase</w:t>
            </w:r>
          </w:p>
        </w:tc>
        <w:tc>
          <w:tcPr>
            <w:tcBorders>
              <w:top w:val="single" w:color="CCCCCC" w:sz="1"/>
              <w:left w:val="single" w:color="CCCCCC" w:sz="1"/>
              <w:bottom w:val="single" w:color="CCCCCC" w:sz="1"/>
              <w:right w:val="single" w:color="CCCCCC" w:sz="1"/>
            </w:tcBorders>
            <w:shd w:fill="1F3A8A" w:val="clear"/>
            <w:tcMar>
              <w:top w:type="dxa" w:w="60"/>
              <w:left w:type="dxa" w:w="80"/>
              <w:bottom w:type="dxa" w:w="60"/>
              <w:right w:type="dxa" w:w="80"/>
            </w:tcMar>
          </w:tcPr>
          <w:p>
            <w:r>
              <w:rPr>
                <w:rFonts w:ascii="Arial" w:cs="Arial" w:eastAsia="Arial" w:hAnsi="Arial"/>
                <w:b/>
                <w:bCs/>
                <w:color w:val="FFFFFF"/>
                <w:sz w:val="20"/>
                <w:szCs w:val="20"/>
              </w:rPr>
              <w:t xml:space="preserve">Tarea</w:t>
            </w:r>
          </w:p>
        </w:tc>
        <w:tc>
          <w:tcPr>
            <w:tcBorders>
              <w:top w:val="single" w:color="CCCCCC" w:sz="1"/>
              <w:left w:val="single" w:color="CCCCCC" w:sz="1"/>
              <w:bottom w:val="single" w:color="CCCCCC" w:sz="1"/>
              <w:right w:val="single" w:color="CCCCCC" w:sz="1"/>
            </w:tcBorders>
            <w:shd w:fill="1F3A8A" w:val="clear"/>
            <w:tcMar>
              <w:top w:type="dxa" w:w="60"/>
              <w:left w:type="dxa" w:w="80"/>
              <w:bottom w:type="dxa" w:w="60"/>
              <w:right w:type="dxa" w:w="80"/>
            </w:tcMar>
          </w:tcPr>
          <w:p>
            <w:r>
              <w:rPr>
                <w:rFonts w:ascii="Arial" w:cs="Arial" w:eastAsia="Arial" w:hAnsi="Arial"/>
                <w:b/>
                <w:bCs/>
                <w:color w:val="FFFFFF"/>
                <w:sz w:val="20"/>
                <w:szCs w:val="20"/>
              </w:rPr>
              <w:t xml:space="preserve">Duración</w:t>
            </w:r>
          </w:p>
        </w:tc>
        <w:tc>
          <w:tcPr>
            <w:tcBorders>
              <w:top w:val="single" w:color="CCCCCC" w:sz="1"/>
              <w:left w:val="single" w:color="CCCCCC" w:sz="1"/>
              <w:bottom w:val="single" w:color="CCCCCC" w:sz="1"/>
              <w:right w:val="single" w:color="CCCCCC" w:sz="1"/>
            </w:tcBorders>
            <w:shd w:fill="1F3A8A" w:val="clear"/>
            <w:tcMar>
              <w:top w:type="dxa" w:w="60"/>
              <w:left w:type="dxa" w:w="80"/>
              <w:bottom w:type="dxa" w:w="60"/>
              <w:right w:type="dxa" w:w="80"/>
            </w:tcMar>
          </w:tcPr>
          <w:p>
            <w:r>
              <w:rPr>
                <w:rFonts w:ascii="Arial" w:cs="Arial" w:eastAsia="Arial" w:hAnsi="Arial"/>
                <w:b/>
                <w:bCs/>
                <w:color w:val="FFFFFF"/>
                <w:sz w:val="20"/>
                <w:szCs w:val="20"/>
              </w:rPr>
              <w:t xml:space="preserve">Período</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Análisis y planificación</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1 semana</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Semana 1</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Configuración del entorno</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2 días</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Semana 1</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BD y migraciones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1 semana</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Semana 2</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4</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Autenticación y usuarios</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3 días</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Semana 3</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Catálogo y panel admin</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2 semanas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Semanas 3-4</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6</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Configurador de PC</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3 semanas</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Semanas 5-7</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Servicio de montaje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3 días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Semana 7</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8</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Carrito y checkout</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1 semana</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Semana 8</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Pedidos, historial y factura PDF</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1 semana</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Semana 9</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10</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Dashboard admin y configuraciones</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1 semana</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Semana 10</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Buscador y filtros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4 días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Semana 11</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12</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Pruebas y corrección de errores</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1 semana</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Semana 12</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Redacción de la memoria</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1 semana</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Semana 13</w:t>
            </w:r>
          </w:p>
        </w:tc>
      </w:tr>
    </w:tbl>
    <w:p>
      <w:pPr>
        <w:spacing w:before="60" w:after="60"/>
      </w:pPr>
      <w:r>
        <w:t xml:space="preserve"/>
      </w:r>
    </w:p>
    <w:p>
      <w:pPr>
        <w:pStyle w:val="Heading2"/>
        <w:spacing w:before="280" w:after="140"/>
      </w:pPr>
      <w:r>
        <w:rPr>
          <w:rFonts w:ascii="Arial" w:cs="Arial" w:eastAsia="Arial" w:hAnsi="Arial"/>
          <w:b/>
          <w:bCs/>
          <w:color w:val="333333"/>
          <w:sz w:val="28"/>
          <w:szCs w:val="28"/>
        </w:rPr>
        <w:t xml:space="preserve">2.6. Evaluación de riesgos</w:t>
      </w:r>
    </w:p>
    <w:p>
      <w:pPr>
        <w:pStyle w:val="Heading3"/>
        <w:spacing w:before="200" w:after="100"/>
      </w:pPr>
      <w:r>
        <w:rPr>
          <w:rFonts w:ascii="Arial" w:cs="Arial" w:eastAsia="Arial" w:hAnsi="Arial"/>
          <w:b/>
          <w:bCs/>
          <w:color w:val="555555"/>
          <w:sz w:val="24"/>
          <w:szCs w:val="24"/>
        </w:rPr>
        <w:t xml:space="preserve">2.6.1. Lista de riesgos</w:t>
      </w:r>
    </w:p>
    <w:p>
      <w:pPr>
        <w:pStyle w:val="ListParagraph"/>
        <w:numPr>
          <w:ilvl w:val="0"/>
          <w:numId w:val="2"/>
        </w:numPr>
        <w:spacing w:before="60" w:after="60" w:line="360"/>
      </w:pPr>
      <w:r>
        <w:rPr>
          <w:rFonts w:ascii="Arial" w:cs="Arial" w:eastAsia="Arial" w:hAnsi="Arial"/>
          <w:sz w:val="24"/>
          <w:szCs w:val="24"/>
        </w:rPr>
        <w:t xml:space="preserve">R01 — Incompatibilidades entre versiones de PHP y Laravel.</w:t>
      </w:r>
    </w:p>
    <w:p>
      <w:pPr>
        <w:pStyle w:val="ListParagraph"/>
        <w:numPr>
          <w:ilvl w:val="0"/>
          <w:numId w:val="2"/>
        </w:numPr>
        <w:spacing w:before="60" w:after="60" w:line="360"/>
      </w:pPr>
      <w:r>
        <w:rPr>
          <w:rFonts w:ascii="Arial" w:cs="Arial" w:eastAsia="Arial" w:hAnsi="Arial"/>
          <w:sz w:val="24"/>
          <w:szCs w:val="24"/>
        </w:rPr>
        <w:t xml:space="preserve">R02 — Complejidad del módulo de compatibilidades del configurador.</w:t>
      </w:r>
    </w:p>
    <w:p>
      <w:pPr>
        <w:pStyle w:val="ListParagraph"/>
        <w:numPr>
          <w:ilvl w:val="0"/>
          <w:numId w:val="2"/>
        </w:numPr>
        <w:spacing w:before="60" w:after="60" w:line="360"/>
      </w:pPr>
      <w:r>
        <w:rPr>
          <w:rFonts w:ascii="Arial" w:cs="Arial" w:eastAsia="Arial" w:hAnsi="Arial"/>
          <w:sz w:val="24"/>
          <w:szCs w:val="24"/>
        </w:rPr>
        <w:t xml:space="preserve">R03 — Pérdida de datos por fallo del entorno de desarrollo local.</w:t>
      </w:r>
    </w:p>
    <w:p>
      <w:pPr>
        <w:pStyle w:val="ListParagraph"/>
        <w:numPr>
          <w:ilvl w:val="0"/>
          <w:numId w:val="2"/>
        </w:numPr>
        <w:spacing w:before="60" w:after="60" w:line="360"/>
      </w:pPr>
      <w:r>
        <w:rPr>
          <w:rFonts w:ascii="Arial" w:cs="Arial" w:eastAsia="Arial" w:hAnsi="Arial"/>
          <w:sz w:val="24"/>
          <w:szCs w:val="24"/>
        </w:rPr>
        <w:t xml:space="preserve">R04 — Subestimación del tiempo necesario para la implementación.</w:t>
      </w:r>
    </w:p>
    <w:p>
      <w:pPr>
        <w:pStyle w:val="Heading3"/>
        <w:spacing w:before="200" w:after="100"/>
      </w:pPr>
      <w:r>
        <w:rPr>
          <w:rFonts w:ascii="Arial" w:cs="Arial" w:eastAsia="Arial" w:hAnsi="Arial"/>
          <w:b/>
          <w:bCs/>
          <w:color w:val="555555"/>
          <w:sz w:val="24"/>
          <w:szCs w:val="24"/>
        </w:rPr>
        <w:t xml:space="preserve">2.6.2. Catalogación de riesgos</w:t>
      </w:r>
    </w:p>
    <w:p>
      <w:pPr>
        <w:spacing w:before="100" w:after="100" w:line="360"/>
        <w:jc w:val="both"/>
      </w:pPr>
      <w:r>
        <w:rPr>
          <w:rFonts w:ascii="Arial" w:cs="Arial" w:eastAsia="Arial" w:hAnsi="Arial"/>
          <w:sz w:val="24"/>
          <w:szCs w:val="24"/>
        </w:rPr>
        <w:t xml:space="preserve">R01: Probabilidad media, impacto alto. R02: Probabilidad alta, impacto alto. R03: Probabilidad baja, impacto alto. R04: Probabilidad media, impacto medio.</w:t>
      </w:r>
    </w:p>
    <w:p>
      <w:pPr>
        <w:pStyle w:val="Heading3"/>
        <w:spacing w:before="200" w:after="100"/>
      </w:pPr>
      <w:r>
        <w:rPr>
          <w:rFonts w:ascii="Arial" w:cs="Arial" w:eastAsia="Arial" w:hAnsi="Arial"/>
          <w:b/>
          <w:bCs/>
          <w:color w:val="555555"/>
          <w:sz w:val="24"/>
          <w:szCs w:val="24"/>
        </w:rPr>
        <w:t xml:space="preserve">2.6.3. Plan de contingencia</w:t>
      </w:r>
    </w:p>
    <w:p>
      <w:pPr>
        <w:pStyle w:val="ListParagraph"/>
        <w:numPr>
          <w:ilvl w:val="0"/>
          <w:numId w:val="2"/>
        </w:numPr>
        <w:spacing w:before="60" w:after="60" w:line="360"/>
      </w:pPr>
      <w:r>
        <w:rPr>
          <w:rFonts w:ascii="Arial" w:cs="Arial" w:eastAsia="Arial" w:hAnsi="Arial"/>
          <w:sz w:val="24"/>
          <w:szCs w:val="24"/>
        </w:rPr>
        <w:t xml:space="preserve">R01: Uso de versiones LTS estables y consulta de documentación oficial antes de actualizar dependencias.</w:t>
      </w:r>
    </w:p>
    <w:p>
      <w:pPr>
        <w:pStyle w:val="ListParagraph"/>
        <w:numPr>
          <w:ilvl w:val="0"/>
          <w:numId w:val="2"/>
        </w:numPr>
        <w:spacing w:before="60" w:after="60" w:line="360"/>
      </w:pPr>
      <w:r>
        <w:rPr>
          <w:rFonts w:ascii="Arial" w:cs="Arial" w:eastAsia="Arial" w:hAnsi="Arial"/>
          <w:sz w:val="24"/>
          <w:szCs w:val="24"/>
        </w:rPr>
        <w:t xml:space="preserve">R02: Análisis previo exhaustivo y diseño modular del servicio de compatibilidades.</w:t>
      </w:r>
    </w:p>
    <w:p>
      <w:pPr>
        <w:pStyle w:val="ListParagraph"/>
        <w:numPr>
          <w:ilvl w:val="0"/>
          <w:numId w:val="2"/>
        </w:numPr>
        <w:spacing w:before="60" w:after="60" w:line="360"/>
      </w:pPr>
      <w:r>
        <w:rPr>
          <w:rFonts w:ascii="Arial" w:cs="Arial" w:eastAsia="Arial" w:hAnsi="Arial"/>
          <w:sz w:val="24"/>
          <w:szCs w:val="24"/>
        </w:rPr>
        <w:t xml:space="preserve">R03: Uso de Git con commits frecuentes.</w:t>
      </w:r>
    </w:p>
    <w:p>
      <w:pPr>
        <w:pStyle w:val="ListParagraph"/>
        <w:numPr>
          <w:ilvl w:val="0"/>
          <w:numId w:val="2"/>
        </w:numPr>
        <w:spacing w:before="60" w:after="60" w:line="360"/>
      </w:pPr>
      <w:r>
        <w:rPr>
          <w:rFonts w:ascii="Arial" w:cs="Arial" w:eastAsia="Arial" w:hAnsi="Arial"/>
          <w:sz w:val="24"/>
          <w:szCs w:val="24"/>
        </w:rPr>
        <w:t xml:space="preserve">R04: Revisión semanal del progreso y ajuste de la planificación.</w:t>
      </w:r>
    </w:p>
    <w:p>
      <w:pPr>
        <w:pStyle w:val="Heading2"/>
        <w:spacing w:before="280" w:after="140"/>
      </w:pPr>
      <w:r>
        <w:rPr>
          <w:rFonts w:ascii="Arial" w:cs="Arial" w:eastAsia="Arial" w:hAnsi="Arial"/>
          <w:b/>
          <w:bCs/>
          <w:color w:val="333333"/>
          <w:sz w:val="28"/>
          <w:szCs w:val="28"/>
        </w:rPr>
        <w:t xml:space="preserve">2.7. Presupuesto</w:t>
      </w:r>
    </w:p>
    <w:p>
      <w:pPr>
        <w:pStyle w:val="Heading3"/>
        <w:spacing w:before="200" w:after="100"/>
      </w:pPr>
      <w:r>
        <w:rPr>
          <w:rFonts w:ascii="Arial" w:cs="Arial" w:eastAsia="Arial" w:hAnsi="Arial"/>
          <w:b/>
          <w:bCs/>
          <w:color w:val="555555"/>
          <w:sz w:val="24"/>
          <w:szCs w:val="24"/>
        </w:rPr>
        <w:t xml:space="preserve">2.7.1. Estimación de coste material</w:t>
      </w:r>
    </w:p>
    <w:p>
      <w:pPr>
        <w:spacing w:before="100" w:after="100" w:line="360"/>
        <w:jc w:val="both"/>
      </w:pPr>
      <w:r>
        <w:rPr>
          <w:rFonts w:ascii="Arial" w:cs="Arial" w:eastAsia="Arial" w:hAnsi="Arial"/>
          <w:sz w:val="24"/>
          <w:szCs w:val="24"/>
        </w:rPr>
        <w:t xml:space="preserve">El proyecto no ha requerido adquisición de hardware o software adicional. Todas las herramientas utilizadas son gratuitas o de código abierto. Coste de licencias: 0 €.</w:t>
      </w:r>
    </w:p>
    <w:p>
      <w:pPr>
        <w:pStyle w:val="Heading3"/>
        <w:spacing w:before="200" w:after="100"/>
      </w:pPr>
      <w:r>
        <w:rPr>
          <w:rFonts w:ascii="Arial" w:cs="Arial" w:eastAsia="Arial" w:hAnsi="Arial"/>
          <w:b/>
          <w:bCs/>
          <w:color w:val="555555"/>
          <w:sz w:val="24"/>
          <w:szCs w:val="24"/>
        </w:rPr>
        <w:t xml:space="preserve">2.7.2. Estimación de coste personal</w:t>
      </w:r>
    </w:p>
    <w:p>
      <w:pPr>
        <w:spacing w:before="100" w:after="100" w:line="360"/>
        <w:jc w:val="both"/>
      </w:pPr>
      <w:r>
        <w:rPr>
          <w:rFonts w:ascii="Arial" w:cs="Arial" w:eastAsia="Arial" w:hAnsi="Arial"/>
          <w:sz w:val="24"/>
          <w:szCs w:val="24"/>
        </w:rPr>
        <w:t xml:space="preserve">Dedicación de 5 horas diarias durante 13 semanas (5 días laborables/semana) = 325 horas. A 15 €/hora (desarrollador web junior): 4.875 €.</w:t>
      </w:r>
    </w:p>
    <w:p>
      <w:pPr>
        <w:pStyle w:val="Heading3"/>
        <w:spacing w:before="200" w:after="100"/>
      </w:pPr>
      <w:r>
        <w:rPr>
          <w:rFonts w:ascii="Arial" w:cs="Arial" w:eastAsia="Arial" w:hAnsi="Arial"/>
          <w:b/>
          <w:bCs/>
          <w:color w:val="555555"/>
          <w:sz w:val="24"/>
          <w:szCs w:val="24"/>
        </w:rPr>
        <w:t xml:space="preserve">2.7.3. Resumen y análisis coste-beneficio</w:t>
      </w:r>
    </w:p>
    <w:p>
      <w:pPr>
        <w:spacing w:before="100" w:after="100" w:line="360"/>
        <w:jc w:val="both"/>
      </w:pPr>
      <w:r>
        <w:rPr>
          <w:rFonts w:ascii="Arial" w:cs="Arial" w:eastAsia="Arial" w:hAnsi="Arial"/>
          <w:sz w:val="24"/>
          <w:szCs w:val="24"/>
        </w:rPr>
        <w:t xml:space="preserve">Coste total estimado: 4.875 €. El resultado es una aplicación web completamente funcional desplegable en un servidor de bajo coste (inferior a 10 €/mes). La relación coste-beneficio es muy favorable para un proyecto formativo.</w:t>
      </w:r>
    </w:p>
    <w:p>
      <w:pPr>
        <w:pStyle w:val="Heading2"/>
        <w:spacing w:before="280" w:after="140"/>
      </w:pPr>
      <w:r>
        <w:rPr>
          <w:rFonts w:ascii="Arial" w:cs="Arial" w:eastAsia="Arial" w:hAnsi="Arial"/>
          <w:b/>
          <w:bCs/>
          <w:color w:val="333333"/>
          <w:sz w:val="28"/>
          <w:szCs w:val="28"/>
        </w:rPr>
        <w:t xml:space="preserve">2.8. Conclusiones</w:t>
      </w:r>
    </w:p>
    <w:p>
      <w:pPr>
        <w:pStyle w:val="Heading3"/>
        <w:spacing w:before="200" w:after="100"/>
      </w:pPr>
      <w:r>
        <w:rPr>
          <w:rFonts w:ascii="Arial" w:cs="Arial" w:eastAsia="Arial" w:hAnsi="Arial"/>
          <w:b/>
          <w:bCs/>
          <w:color w:val="555555"/>
          <w:sz w:val="24"/>
          <w:szCs w:val="24"/>
        </w:rPr>
        <w:t xml:space="preserve">2.8.1. Beneficios</w:t>
      </w:r>
    </w:p>
    <w:p>
      <w:pPr>
        <w:pStyle w:val="ListParagraph"/>
        <w:numPr>
          <w:ilvl w:val="0"/>
          <w:numId w:val="2"/>
        </w:numPr>
        <w:spacing w:before="60" w:after="60" w:line="360"/>
      </w:pPr>
      <w:r>
        <w:rPr>
          <w:rFonts w:ascii="Arial" w:cs="Arial" w:eastAsia="Arial" w:hAnsi="Arial"/>
          <w:sz w:val="24"/>
          <w:szCs w:val="24"/>
        </w:rPr>
        <w:t xml:space="preserve">Proyecto técnicamente viable con las herramientas y conocimientos disponibles.</w:t>
      </w:r>
    </w:p>
    <w:p>
      <w:pPr>
        <w:pStyle w:val="ListParagraph"/>
        <w:numPr>
          <w:ilvl w:val="0"/>
          <w:numId w:val="2"/>
        </w:numPr>
        <w:spacing w:before="60" w:after="60" w:line="360"/>
      </w:pPr>
      <w:r>
        <w:rPr>
          <w:rFonts w:ascii="Arial" w:cs="Arial" w:eastAsia="Arial" w:hAnsi="Arial"/>
          <w:sz w:val="24"/>
          <w:szCs w:val="24"/>
        </w:rPr>
        <w:t xml:space="preserve">El configurador y el servicio de montaje representan un valor diferencial real en el mercado.</w:t>
      </w:r>
    </w:p>
    <w:p>
      <w:pPr>
        <w:pStyle w:val="ListParagraph"/>
        <w:numPr>
          <w:ilvl w:val="0"/>
          <w:numId w:val="2"/>
        </w:numPr>
        <w:spacing w:before="60" w:after="60" w:line="360"/>
      </w:pPr>
      <w:r>
        <w:rPr>
          <w:rFonts w:ascii="Arial" w:cs="Arial" w:eastAsia="Arial" w:hAnsi="Arial"/>
          <w:sz w:val="24"/>
          <w:szCs w:val="24"/>
        </w:rPr>
        <w:t xml:space="preserve">La tabla de configuraciones del sistema facilita la gestión sin necesidad de modificar código.</w:t>
      </w:r>
    </w:p>
    <w:p>
      <w:pPr>
        <w:pStyle w:val="Heading3"/>
        <w:spacing w:before="200" w:after="100"/>
      </w:pPr>
      <w:r>
        <w:rPr>
          <w:rFonts w:ascii="Arial" w:cs="Arial" w:eastAsia="Arial" w:hAnsi="Arial"/>
          <w:b/>
          <w:bCs/>
          <w:color w:val="555555"/>
          <w:sz w:val="24"/>
          <w:szCs w:val="24"/>
        </w:rPr>
        <w:t xml:space="preserve">2.8.2. Inconvenientes</w:t>
      </w:r>
    </w:p>
    <w:p>
      <w:pPr>
        <w:pStyle w:val="ListParagraph"/>
        <w:numPr>
          <w:ilvl w:val="0"/>
          <w:numId w:val="2"/>
        </w:numPr>
        <w:spacing w:before="60" w:after="60" w:line="360"/>
      </w:pPr>
      <w:r>
        <w:rPr>
          <w:rFonts w:ascii="Arial" w:cs="Arial" w:eastAsia="Arial" w:hAnsi="Arial"/>
          <w:sz w:val="24"/>
          <w:szCs w:val="24"/>
        </w:rPr>
        <w:t xml:space="preserve">La lógica de compatibilidades debe mantenerse actualizada con nuevos productos del mercado.</w:t>
      </w:r>
    </w:p>
    <w:p>
      <w:pPr>
        <w:pStyle w:val="ListParagraph"/>
        <w:numPr>
          <w:ilvl w:val="0"/>
          <w:numId w:val="2"/>
        </w:numPr>
        <w:spacing w:before="60" w:after="60" w:line="360"/>
      </w:pPr>
      <w:r>
        <w:rPr>
          <w:rFonts w:ascii="Arial" w:cs="Arial" w:eastAsia="Arial" w:hAnsi="Arial"/>
          <w:sz w:val="24"/>
          <w:szCs w:val="24"/>
        </w:rPr>
        <w:t xml:space="preserve">Sin pasarela de pago real, la aplicación no puede generar ingresos directos sin integración adicional.</w:t>
      </w:r>
    </w:p>
    <w:p>
      <w:pPr>
        <w:pStyle w:val="Heading1"/>
        <w:pageBreakBefore/>
        <w:pBdr>
          <w:bottom w:val="single" w:color="1F3A8A" w:sz="6" w:space="1"/>
        </w:pBdr>
        <w:spacing w:before="240" w:after="200"/>
      </w:pPr>
      <w:r>
        <w:rPr>
          <w:rFonts w:ascii="Arial" w:cs="Arial" w:eastAsia="Arial" w:hAnsi="Arial"/>
          <w:b/>
          <w:bCs/>
          <w:color w:val="1F3A8A"/>
          <w:sz w:val="32"/>
          <w:szCs w:val="32"/>
        </w:rPr>
        <w:t xml:space="preserve">3. ANÁLISIS</w:t>
      </w:r>
    </w:p>
    <w:p>
      <w:pPr>
        <w:pStyle w:val="Heading2"/>
        <w:spacing w:before="280" w:after="140"/>
      </w:pPr>
      <w:r>
        <w:rPr>
          <w:rFonts w:ascii="Arial" w:cs="Arial" w:eastAsia="Arial" w:hAnsi="Arial"/>
          <w:b/>
          <w:bCs/>
          <w:color w:val="333333"/>
          <w:sz w:val="28"/>
          <w:szCs w:val="28"/>
        </w:rPr>
        <w:t xml:space="preserve">3.1. Introducción</w:t>
      </w:r>
    </w:p>
    <w:p>
      <w:pPr>
        <w:spacing w:before="100" w:after="100" w:line="360"/>
        <w:jc w:val="both"/>
      </w:pPr>
      <w:r>
        <w:rPr>
          <w:rFonts w:ascii="Arial" w:cs="Arial" w:eastAsia="Arial" w:hAnsi="Arial"/>
          <w:sz w:val="24"/>
          <w:szCs w:val="24"/>
        </w:rPr>
        <w:t xml:space="preserve">En este capítulo se describen los requisitos funcionales y no funcionales de la aplicación, los casos de uso principales y los diagramas de la base de datos. El análisis parte de los requisitos identificados en el estudio de viabilidad y los concreta en especificaciones técnicas.</w:t>
      </w:r>
    </w:p>
    <w:p>
      <w:pPr>
        <w:pStyle w:val="Heading2"/>
        <w:spacing w:before="280" w:after="140"/>
      </w:pPr>
      <w:r>
        <w:rPr>
          <w:rFonts w:ascii="Arial" w:cs="Arial" w:eastAsia="Arial" w:hAnsi="Arial"/>
          <w:b/>
          <w:bCs/>
          <w:color w:val="333333"/>
          <w:sz w:val="28"/>
          <w:szCs w:val="28"/>
        </w:rPr>
        <w:t xml:space="preserve">3.2. Requisitos funcionales de usuarios</w:t>
      </w:r>
    </w:p>
    <w:p>
      <w:pPr>
        <w:spacing w:before="100" w:after="100" w:line="360"/>
        <w:jc w:val="both"/>
      </w:pPr>
      <w:r>
        <w:rPr>
          <w:rFonts w:ascii="Arial" w:cs="Arial" w:eastAsia="Arial" w:hAnsi="Arial"/>
          <w:sz w:val="24"/>
          <w:szCs w:val="24"/>
        </w:rPr>
        <w:t xml:space="preserve">Los requisitos del proyecto responden a tres propuestas definidas en el anteproyecto:</w:t>
      </w:r>
    </w:p>
    <w:p>
      <w:pPr>
        <w:spacing w:before="60" w:after="60"/>
      </w:pPr>
      <w:r>
        <w:t xml:space="preserve"/>
      </w:r>
    </w:p>
    <w:p>
      <w:pPr>
        <w:spacing w:before="100" w:after="100" w:line="360"/>
        <w:jc w:val="both"/>
      </w:pPr>
      <w:r>
        <w:rPr>
          <w:rFonts w:ascii="Arial" w:cs="Arial" w:eastAsia="Arial" w:hAnsi="Arial"/>
          <w:b w:val="false"/>
          <w:bCs w:val="false"/>
          <w:sz w:val="24"/>
          <w:szCs w:val="24"/>
        </w:rPr>
        <w:t xml:space="preserve">1. Proporcionar una plataforma accesible y responsive que permita navegar, buscar y adquirir productos y/o servicios informáticos de forma intuitiva desde cualquier dispositivo.</w:t>
      </w:r>
    </w:p>
    <w:p>
      <w:pPr>
        <w:spacing w:before="100" w:after="100" w:line="360"/>
        <w:jc w:val="both"/>
      </w:pPr>
      <w:r>
        <w:rPr>
          <w:rFonts w:ascii="Arial" w:cs="Arial" w:eastAsia="Arial" w:hAnsi="Arial"/>
          <w:sz w:val="24"/>
          <w:szCs w:val="24"/>
        </w:rPr>
        <w:t xml:space="preserve">Este requisito se cumple mediante: interfaz responsive con media queries para móvil y escritorio, navbar con buscador central siempre visible, dropdown de categorías, sistema de ordenación y filtros en el catálogo y el buscador, y un configurador wizard paso a paso con sidebar de progreso.</w:t>
      </w:r>
    </w:p>
    <w:p>
      <w:pPr>
        <w:spacing w:before="60" w:after="60"/>
      </w:pPr>
      <w:r>
        <w:t xml:space="preserve"/>
      </w:r>
    </w:p>
    <w:p>
      <w:pPr>
        <w:spacing w:before="100" w:after="100" w:line="360"/>
        <w:jc w:val="both"/>
      </w:pPr>
      <w:r>
        <w:rPr>
          <w:rFonts w:ascii="Arial" w:cs="Arial" w:eastAsia="Arial" w:hAnsi="Arial"/>
          <w:b w:val="false"/>
          <w:bCs w:val="false"/>
          <w:sz w:val="24"/>
          <w:szCs w:val="24"/>
        </w:rPr>
        <w:t xml:space="preserve">2. Garantizar la seguridad básica en el acceso de usuarios y transacciones.</w:t>
      </w:r>
    </w:p>
    <w:p>
      <w:pPr>
        <w:spacing w:before="100" w:after="100" w:line="360"/>
        <w:jc w:val="both"/>
      </w:pPr>
      <w:r>
        <w:rPr>
          <w:rFonts w:ascii="Arial" w:cs="Arial" w:eastAsia="Arial" w:hAnsi="Arial"/>
          <w:sz w:val="24"/>
          <w:szCs w:val="24"/>
        </w:rPr>
        <w:t xml:space="preserve">Este requisito se cumple mediante: autenticación con nombre de usuario y contraseña cifrada con bcrypt, protección CSRF en todos los formularios, middleware de autenticación y autorización por roles (usuario/administrador), y validación de datos en todos los controladores. El proceso de pago es simulado por tratarse de un proyecto formativo.</w:t>
      </w:r>
    </w:p>
    <w:p>
      <w:pPr>
        <w:spacing w:before="60" w:after="60"/>
      </w:pPr>
      <w:r>
        <w:t xml:space="preserve"/>
      </w:r>
    </w:p>
    <w:p>
      <w:pPr>
        <w:spacing w:before="100" w:after="100" w:line="360"/>
        <w:jc w:val="both"/>
      </w:pPr>
      <w:r>
        <w:rPr>
          <w:rFonts w:ascii="Arial" w:cs="Arial" w:eastAsia="Arial" w:hAnsi="Arial"/>
          <w:b w:val="false"/>
          <w:bCs w:val="false"/>
          <w:sz w:val="24"/>
          <w:szCs w:val="24"/>
        </w:rPr>
        <w:t xml:space="preserve">3. Cumplir con los estándares modernos de usabilidad, accesibilidad y rendimiento.</w:t>
      </w:r>
    </w:p>
    <w:p>
      <w:pPr>
        <w:spacing w:before="100" w:after="100" w:line="360"/>
        <w:jc w:val="both"/>
      </w:pPr>
      <w:r>
        <w:rPr>
          <w:rFonts w:ascii="Arial" w:cs="Arial" w:eastAsia="Arial" w:hAnsi="Arial"/>
          <w:sz w:val="24"/>
          <w:szCs w:val="24"/>
        </w:rPr>
        <w:t xml:space="preserve">Este requisito se cumple en gran medida mediante: diseño consistente con sistema de variables CSS, feedback visual mediante mensajes flash, indicadores de estado (badges, contadores), lazy loading de imágenes, eager loading de relaciones Eloquent para evitar el problema N+1 y compilación de assets con Vite. Como posible ampliación futura se contempla mejorar los atributos ARIA y el contraste en algunos elementos de la interfaz oscura.</w:t>
      </w:r>
    </w:p>
    <w:p>
      <w:pPr>
        <w:spacing w:before="60" w:after="60"/>
      </w:pPr>
      <w:r>
        <w:t xml:space="preserve"/>
      </w:r>
    </w:p>
    <w:p>
      <w:pPr>
        <w:spacing w:before="100" w:after="100" w:line="360"/>
        <w:jc w:val="both"/>
      </w:pPr>
      <w:r>
        <w:rPr>
          <w:rFonts w:ascii="Arial" w:cs="Arial" w:eastAsia="Arial" w:hAnsi="Arial"/>
          <w:sz w:val="24"/>
          <w:szCs w:val="24"/>
        </w:rPr>
        <w:t xml:space="preserve">Se identifican tres tipos de actores en el sistema:</w:t>
      </w:r>
    </w:p>
    <w:p>
      <w:pPr>
        <w:pStyle w:val="ListParagraph"/>
        <w:numPr>
          <w:ilvl w:val="0"/>
          <w:numId w:val="2"/>
        </w:numPr>
        <w:spacing w:before="60" w:after="60" w:line="360"/>
      </w:pPr>
      <w:r>
        <w:rPr>
          <w:rFonts w:ascii="Arial" w:cs="Arial" w:eastAsia="Arial" w:hAnsi="Arial"/>
          <w:sz w:val="24"/>
          <w:szCs w:val="24"/>
        </w:rPr>
        <w:t xml:space="preserve">Usuario anónimo: navegar por catálogo, usar buscador y configurador, registrarse e iniciar sesión.</w:t>
      </w:r>
    </w:p>
    <w:p>
      <w:pPr>
        <w:pStyle w:val="ListParagraph"/>
        <w:numPr>
          <w:ilvl w:val="0"/>
          <w:numId w:val="2"/>
        </w:numPr>
        <w:spacing w:before="60" w:after="60" w:line="360"/>
      </w:pPr>
      <w:r>
        <w:rPr>
          <w:rFonts w:ascii="Arial" w:cs="Arial" w:eastAsia="Arial" w:hAnsi="Arial"/>
          <w:sz w:val="24"/>
          <w:szCs w:val="24"/>
        </w:rPr>
        <w:t xml:space="preserve">Usuario autenticado: además de lo anterior, gestionar carrito, realizar pedidos, consultar historial, descargar facturas y modificar contraseña.</w:t>
      </w:r>
    </w:p>
    <w:p>
      <w:pPr>
        <w:pStyle w:val="ListParagraph"/>
        <w:numPr>
          <w:ilvl w:val="0"/>
          <w:numId w:val="2"/>
        </w:numPr>
        <w:spacing w:before="60" w:after="60" w:line="360"/>
      </w:pPr>
      <w:r>
        <w:rPr>
          <w:rFonts w:ascii="Arial" w:cs="Arial" w:eastAsia="Arial" w:hAnsi="Arial"/>
          <w:sz w:val="24"/>
          <w:szCs w:val="24"/>
        </w:rPr>
        <w:t xml:space="preserve">Administrador: acceso al panel de administración con gestión completa de productos, categorías, pedidos, usuarios y configuraciones del sistema.</w:t>
      </w:r>
    </w:p>
    <w:p>
      <w:pPr>
        <w:pStyle w:val="Heading2"/>
        <w:spacing w:before="280" w:after="140"/>
      </w:pPr>
      <w:r>
        <w:rPr>
          <w:rFonts w:ascii="Arial" w:cs="Arial" w:eastAsia="Arial" w:hAnsi="Arial"/>
          <w:b/>
          <w:bCs/>
          <w:color w:val="333333"/>
          <w:sz w:val="28"/>
          <w:szCs w:val="28"/>
        </w:rPr>
        <w:t xml:space="preserve">3.3. Requisitos no funcionales</w:t>
      </w:r>
    </w:p>
    <w:p>
      <w:pPr>
        <w:pStyle w:val="ListParagraph"/>
        <w:numPr>
          <w:ilvl w:val="0"/>
          <w:numId w:val="2"/>
        </w:numPr>
        <w:spacing w:before="60" w:after="60" w:line="360"/>
      </w:pPr>
      <w:r>
        <w:rPr>
          <w:rFonts w:ascii="Arial" w:cs="Arial" w:eastAsia="Arial" w:hAnsi="Arial"/>
          <w:sz w:val="24"/>
          <w:szCs w:val="24"/>
        </w:rPr>
        <w:t xml:space="preserve">RNF01 — Rendimiento: tiempo de respuesta inferior a 2 segundos en condiciones normales.</w:t>
      </w:r>
    </w:p>
    <w:p>
      <w:pPr>
        <w:pStyle w:val="ListParagraph"/>
        <w:numPr>
          <w:ilvl w:val="0"/>
          <w:numId w:val="2"/>
        </w:numPr>
        <w:spacing w:before="60" w:after="60" w:line="360"/>
      </w:pPr>
      <w:r>
        <w:rPr>
          <w:rFonts w:ascii="Arial" w:cs="Arial" w:eastAsia="Arial" w:hAnsi="Arial"/>
          <w:sz w:val="24"/>
          <w:szCs w:val="24"/>
        </w:rPr>
        <w:t xml:space="preserve">RNF02 — Seguridad: contraseñas cifradas con bcrypt, protección CSRF en todos los formularios, middleware de autenticación y autorización.</w:t>
      </w:r>
    </w:p>
    <w:p>
      <w:pPr>
        <w:pStyle w:val="ListParagraph"/>
        <w:numPr>
          <w:ilvl w:val="0"/>
          <w:numId w:val="2"/>
        </w:numPr>
        <w:spacing w:before="60" w:after="60" w:line="360"/>
      </w:pPr>
      <w:r>
        <w:rPr>
          <w:rFonts w:ascii="Arial" w:cs="Arial" w:eastAsia="Arial" w:hAnsi="Arial"/>
          <w:sz w:val="24"/>
          <w:szCs w:val="24"/>
        </w:rPr>
        <w:t xml:space="preserve">RNF03 — Usabilidad: interfaz intuitiva y responsive adaptada a móvil y escritorio.</w:t>
      </w:r>
    </w:p>
    <w:p>
      <w:pPr>
        <w:pStyle w:val="ListParagraph"/>
        <w:numPr>
          <w:ilvl w:val="0"/>
          <w:numId w:val="2"/>
        </w:numPr>
        <w:spacing w:before="60" w:after="60" w:line="360"/>
      </w:pPr>
      <w:r>
        <w:rPr>
          <w:rFonts w:ascii="Arial" w:cs="Arial" w:eastAsia="Arial" w:hAnsi="Arial"/>
          <w:sz w:val="24"/>
          <w:szCs w:val="24"/>
        </w:rPr>
        <w:t xml:space="preserve">RNF04 — Mantenibilidad: código organizado según el patrón MVC de Laravel con convenciones estándar.</w:t>
      </w:r>
    </w:p>
    <w:p>
      <w:pPr>
        <w:pStyle w:val="ListParagraph"/>
        <w:numPr>
          <w:ilvl w:val="0"/>
          <w:numId w:val="2"/>
        </w:numPr>
        <w:spacing w:before="60" w:after="60" w:line="360"/>
      </w:pPr>
      <w:r>
        <w:rPr>
          <w:rFonts w:ascii="Arial" w:cs="Arial" w:eastAsia="Arial" w:hAnsi="Arial"/>
          <w:sz w:val="24"/>
          <w:szCs w:val="24"/>
        </w:rPr>
        <w:t xml:space="preserve">RNF05 — Portabilidad: funciona en cualquier servidor con PHP 8.2 y MySQL/MariaDB.</w:t>
      </w:r>
    </w:p>
    <w:p>
      <w:pPr>
        <w:pStyle w:val="ListParagraph"/>
        <w:numPr>
          <w:ilvl w:val="0"/>
          <w:numId w:val="2"/>
        </w:numPr>
        <w:spacing w:before="60" w:after="60" w:line="360"/>
      </w:pPr>
      <w:r>
        <w:rPr>
          <w:rFonts w:ascii="Arial" w:cs="Arial" w:eastAsia="Arial" w:hAnsi="Arial"/>
          <w:sz w:val="24"/>
          <w:szCs w:val="24"/>
        </w:rPr>
        <w:t xml:space="preserve">RNF06 — Configurabilidad: parámetros clave del sistema (precio de montaje, email, teléfono) editables desde el panel admin sin tocar código.</w:t>
      </w:r>
    </w:p>
    <w:p>
      <w:pPr>
        <w:pStyle w:val="Heading2"/>
        <w:spacing w:before="280" w:after="140"/>
      </w:pPr>
      <w:r>
        <w:rPr>
          <w:rFonts w:ascii="Arial" w:cs="Arial" w:eastAsia="Arial" w:hAnsi="Arial"/>
          <w:b/>
          <w:bCs/>
          <w:color w:val="333333"/>
          <w:sz w:val="28"/>
          <w:szCs w:val="28"/>
        </w:rPr>
        <w:t xml:space="preserve">3.4. Casos de uso principales</w:t>
      </w:r>
    </w:p>
    <w:p>
      <w:pPr>
        <w:spacing w:before="100" w:after="100" w:line="360"/>
        <w:jc w:val="both"/>
      </w:pPr>
      <w:r>
        <w:rPr>
          <w:rFonts w:ascii="Arial" w:cs="Arial" w:eastAsia="Arial" w:hAnsi="Arial"/>
          <w:sz w:val="24"/>
          <w:szCs w:val="24"/>
        </w:rPr>
        <w:t xml:space="preserve">A continuación se describen los casos de uso más relevantes: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CU01 — Configurar PC con montaje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Actor principal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Usuario (autenticado o anónimo)</w:t>
            </w:r>
          </w:p>
        </w:tc>
      </w:tr>
      <w:t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Precondición</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El usuario accede al configurador y selecciona una plataforma.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Flujo principal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 Selección de plataforma. 2. Selección de procesador. 3. El sistema filtra componentes compatibles paso a paso. 4. En el paso de montaje, el usuario elige con o sin montaje profesional. 5. El usuario revisa el resumen y añade al carrito.</w:t>
            </w:r>
          </w:p>
        </w:tc>
      </w:tr>
      <w:t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Flujo alternativo</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Si el usuario elige sin montaje, el precio de montaje es 0 €. Si hay componentes incompatibles, se marcan visualmente.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Postcondición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La configuración con o sin montaje se añade al carrito como grupo de productos.</w:t>
            </w:r>
          </w:p>
        </w:tc>
      </w:tr>
    </w:tbl>
    <w:p>
      <w:pPr>
        <w:spacing w:before="60" w:after="60"/>
      </w:pPr>
      <w:r>
        <w:t xml:space="preserve"/>
      </w:r>
    </w:p>
    <w:p>
      <w:pPr>
        <w:pStyle w:val="Heading2"/>
        <w:spacing w:before="280" w:after="140"/>
      </w:pPr>
      <w:r>
        <w:rPr>
          <w:rFonts w:ascii="Arial" w:cs="Arial" w:eastAsia="Arial" w:hAnsi="Arial"/>
          <w:b/>
          <w:bCs/>
          <w:color w:val="333333"/>
          <w:sz w:val="28"/>
          <w:szCs w:val="28"/>
        </w:rPr>
        <w:t xml:space="preserve">3.5. Diagrama lógico de datos</w:t>
      </w:r>
    </w:p>
    <w:p>
      <w:pPr>
        <w:spacing w:before="100" w:after="100" w:line="360"/>
        <w:jc w:val="both"/>
      </w:pPr>
      <w:r>
        <w:rPr>
          <w:rFonts w:ascii="Arial" w:cs="Arial" w:eastAsia="Arial" w:hAnsi="Arial"/>
          <w:sz w:val="24"/>
          <w:szCs w:val="24"/>
        </w:rPr>
        <w:t xml:space="preserve">El modelo de datos se compone de las siguientes entidades:</w:t>
      </w:r>
    </w:p>
    <w:p>
      <w:pPr>
        <w:pStyle w:val="ListParagraph"/>
        <w:numPr>
          <w:ilvl w:val="0"/>
          <w:numId w:val="2"/>
        </w:numPr>
        <w:spacing w:before="60" w:after="60" w:line="360"/>
      </w:pPr>
      <w:r>
        <w:rPr>
          <w:rFonts w:ascii="Arial" w:cs="Arial" w:eastAsia="Arial" w:hAnsi="Arial"/>
          <w:sz w:val="24"/>
          <w:szCs w:val="24"/>
        </w:rPr>
        <w:t xml:space="preserve">users: id, username (unique), password, is_admin, remember_token, timestamps.</w:t>
      </w:r>
    </w:p>
    <w:p>
      <w:pPr>
        <w:pStyle w:val="ListParagraph"/>
        <w:numPr>
          <w:ilvl w:val="0"/>
          <w:numId w:val="2"/>
        </w:numPr>
        <w:spacing w:before="60" w:after="60" w:line="360"/>
      </w:pPr>
      <w:r>
        <w:rPr>
          <w:rFonts w:ascii="Arial" w:cs="Arial" w:eastAsia="Arial" w:hAnsi="Arial"/>
          <w:sz w:val="24"/>
          <w:szCs w:val="24"/>
        </w:rPr>
        <w:t xml:space="preserve">categorias: id, nombre, slug (unique), timestamps.</w:t>
      </w:r>
    </w:p>
    <w:p>
      <w:pPr>
        <w:pStyle w:val="ListParagraph"/>
        <w:numPr>
          <w:ilvl w:val="0"/>
          <w:numId w:val="2"/>
        </w:numPr>
        <w:spacing w:before="60" w:after="60" w:line="360"/>
      </w:pPr>
      <w:r>
        <w:rPr>
          <w:rFonts w:ascii="Arial" w:cs="Arial" w:eastAsia="Arial" w:hAnsi="Arial"/>
          <w:sz w:val="24"/>
          <w:szCs w:val="24"/>
        </w:rPr>
        <w:t xml:space="preserve">productos: id, categoria_id, nombre, descripcion, precio, stock, imagen, timestamps.</w:t>
      </w:r>
    </w:p>
    <w:p>
      <w:pPr>
        <w:pStyle w:val="ListParagraph"/>
        <w:numPr>
          <w:ilvl w:val="0"/>
          <w:numId w:val="2"/>
        </w:numPr>
        <w:spacing w:before="60" w:after="60" w:line="360"/>
      </w:pPr>
      <w:r>
        <w:rPr>
          <w:rFonts w:ascii="Arial" w:cs="Arial" w:eastAsia="Arial" w:hAnsi="Arial"/>
          <w:sz w:val="24"/>
          <w:szCs w:val="24"/>
        </w:rPr>
        <w:t xml:space="preserve">atributos: id, nombre, timestamps.</w:t>
      </w:r>
    </w:p>
    <w:p>
      <w:pPr>
        <w:pStyle w:val="ListParagraph"/>
        <w:numPr>
          <w:ilvl w:val="0"/>
          <w:numId w:val="2"/>
        </w:numPr>
        <w:spacing w:before="60" w:after="60" w:line="360"/>
      </w:pPr>
      <w:r>
        <w:rPr>
          <w:rFonts w:ascii="Arial" w:cs="Arial" w:eastAsia="Arial" w:hAnsi="Arial"/>
          <w:sz w:val="24"/>
          <w:szCs w:val="24"/>
        </w:rPr>
        <w:t xml:space="preserve">atributo_valores: id, producto_id, atributo_id, valor, timestamps.</w:t>
      </w:r>
    </w:p>
    <w:p>
      <w:pPr>
        <w:pStyle w:val="ListParagraph"/>
        <w:numPr>
          <w:ilvl w:val="0"/>
          <w:numId w:val="2"/>
        </w:numPr>
        <w:spacing w:before="60" w:after="60" w:line="360"/>
      </w:pPr>
      <w:r>
        <w:rPr>
          <w:rFonts w:ascii="Arial" w:cs="Arial" w:eastAsia="Arial" w:hAnsi="Arial"/>
          <w:sz w:val="24"/>
          <w:szCs w:val="24"/>
        </w:rPr>
        <w:t xml:space="preserve">carrito_items: id, user_id, producto_id, cantidad, configuracion_id, timestamps.</w:t>
      </w:r>
    </w:p>
    <w:p>
      <w:pPr>
        <w:pStyle w:val="ListParagraph"/>
        <w:numPr>
          <w:ilvl w:val="0"/>
          <w:numId w:val="2"/>
        </w:numPr>
        <w:spacing w:before="60" w:after="60" w:line="360"/>
      </w:pPr>
      <w:r>
        <w:rPr>
          <w:rFonts w:ascii="Arial" w:cs="Arial" w:eastAsia="Arial" w:hAnsi="Arial"/>
          <w:sz w:val="24"/>
          <w:szCs w:val="24"/>
        </w:rPr>
        <w:t xml:space="preserve">pedidos: id, user_id, numero, estado, total, datos de envío, timestamps.</w:t>
      </w:r>
    </w:p>
    <w:p>
      <w:pPr>
        <w:pStyle w:val="ListParagraph"/>
        <w:numPr>
          <w:ilvl w:val="0"/>
          <w:numId w:val="2"/>
        </w:numPr>
        <w:spacing w:before="60" w:after="60" w:line="360"/>
      </w:pPr>
      <w:r>
        <w:rPr>
          <w:rFonts w:ascii="Arial" w:cs="Arial" w:eastAsia="Arial" w:hAnsi="Arial"/>
          <w:sz w:val="24"/>
          <w:szCs w:val="24"/>
        </w:rPr>
        <w:t xml:space="preserve">pedido_items: id, pedido_id, producto_id, cantidad, precio_unitario, configuracion_id, timestamps.</w:t>
      </w:r>
    </w:p>
    <w:p>
      <w:pPr>
        <w:pStyle w:val="ListParagraph"/>
        <w:numPr>
          <w:ilvl w:val="0"/>
          <w:numId w:val="2"/>
        </w:numPr>
        <w:spacing w:before="60" w:after="60" w:line="360"/>
      </w:pPr>
      <w:r>
        <w:rPr>
          <w:rFonts w:ascii="Arial" w:cs="Arial" w:eastAsia="Arial" w:hAnsi="Arial"/>
          <w:sz w:val="24"/>
          <w:szCs w:val="24"/>
        </w:rPr>
        <w:t xml:space="preserve">configuraciones: id, clave (unique), valor, descripcion, timestamps.</w:t>
      </w:r>
    </w:p>
    <w:p>
      <w:pPr>
        <w:spacing w:before="100" w:after="100" w:line="360"/>
        <w:jc w:val="both"/>
      </w:pPr>
      <w:r>
        <w:rPr>
          <w:rFonts w:ascii="Arial" w:cs="Arial" w:eastAsia="Arial" w:hAnsi="Arial"/>
          <w:sz w:val="24"/>
          <w:szCs w:val="24"/>
        </w:rPr>
        <w:t xml:space="preserve">La tabla configuraciones almacena parámetros del sistema como precio_montaje, montaje_activo, envio_gratis_desde, email_contacto y telefono_tienda, editables desde el panel de administración.</w:t>
      </w:r>
    </w:p>
    <w:p>
      <w:pPr>
        <w:pStyle w:val="Heading2"/>
        <w:spacing w:before="280" w:after="140"/>
      </w:pPr>
      <w:r>
        <w:rPr>
          <w:rFonts w:ascii="Arial" w:cs="Arial" w:eastAsia="Arial" w:hAnsi="Arial"/>
          <w:b/>
          <w:bCs/>
          <w:color w:val="333333"/>
          <w:sz w:val="28"/>
          <w:szCs w:val="28"/>
        </w:rPr>
        <w:t xml:space="preserve">3.6. Diagramas de clases</w:t>
      </w:r>
    </w:p>
    <w:p>
      <w:pPr>
        <w:spacing w:before="100" w:after="100" w:line="360"/>
        <w:jc w:val="both"/>
      </w:pPr>
      <w:r>
        <w:rPr>
          <w:rFonts w:ascii="Arial" w:cs="Arial" w:eastAsia="Arial" w:hAnsi="Arial"/>
          <w:sz w:val="24"/>
          <w:szCs w:val="24"/>
        </w:rPr>
        <w:t xml:space="preserve">Los modelos Eloquent son: User, Categoria, Producto, Atributo, AtributoValor, CarritoItem, Pedido, PedidoItem y Configuracion. El servicio CompatibilidadService encapsula la lógica de comprobación de compatibilidades. El modelo Configuracion expone métodos estáticos get() y set() para acceder a las configuraciones del sistema de forma sencilla.</w:t>
      </w:r>
    </w:p>
    <w:p>
      <w:pPr>
        <w:pStyle w:val="Heading2"/>
        <w:spacing w:before="280" w:after="140"/>
      </w:pPr>
      <w:r>
        <w:rPr>
          <w:rFonts w:ascii="Arial" w:cs="Arial" w:eastAsia="Arial" w:hAnsi="Arial"/>
          <w:b/>
          <w:bCs/>
          <w:color w:val="333333"/>
          <w:sz w:val="28"/>
          <w:szCs w:val="28"/>
        </w:rPr>
        <w:t xml:space="preserve">3.7. Diagramas de interacción</w:t>
      </w:r>
    </w:p>
    <w:p>
      <w:pPr>
        <w:spacing w:before="100" w:after="100" w:line="360"/>
        <w:jc w:val="both"/>
      </w:pPr>
      <w:r>
        <w:rPr>
          <w:rFonts w:ascii="Arial" w:cs="Arial" w:eastAsia="Arial" w:hAnsi="Arial"/>
          <w:sz w:val="24"/>
          <w:szCs w:val="24"/>
        </w:rPr>
        <w:t xml:space="preserve">El flujo del configurador: selección de plataforma → wizard paso a paso con filtrado de compatibilidades → paso de montaje (obligatorio, con o sin servicio) → resumen → añadir al carrito. El servicio de montaje se implementa como un producto de la categoría 'Servicios' que se añade al carrito junto con los componentes cuando el usuario elige la opción 'con montaje'.</w:t>
      </w:r>
    </w:p>
    <w:p>
      <w:pPr>
        <w:pStyle w:val="Heading2"/>
        <w:spacing w:before="280" w:after="140"/>
      </w:pPr>
      <w:r>
        <w:rPr>
          <w:rFonts w:ascii="Arial" w:cs="Arial" w:eastAsia="Arial" w:hAnsi="Arial"/>
          <w:b/>
          <w:bCs/>
          <w:color w:val="333333"/>
          <w:sz w:val="28"/>
          <w:szCs w:val="28"/>
        </w:rPr>
        <w:t xml:space="preserve">3.8. Menús de navegación</w:t>
      </w:r>
    </w:p>
    <w:p>
      <w:pPr>
        <w:pStyle w:val="ListParagraph"/>
        <w:numPr>
          <w:ilvl w:val="0"/>
          <w:numId w:val="2"/>
        </w:numPr>
        <w:spacing w:before="60" w:after="60" w:line="360"/>
      </w:pPr>
      <w:r>
        <w:rPr>
          <w:rFonts w:ascii="Arial" w:cs="Arial" w:eastAsia="Arial" w:hAnsi="Arial"/>
          <w:sz w:val="24"/>
          <w:szCs w:val="24"/>
        </w:rPr>
        <w:t xml:space="preserve">Navbar: logo (inicio), categorías dropdown, buscador central, configurador, carrito con contador, menú de usuario (perfil, pedidos, sobre nosotros, cerrar sesión), enlace admin para administradores.</w:t>
      </w:r>
    </w:p>
    <w:p>
      <w:pPr>
        <w:pStyle w:val="ListParagraph"/>
        <w:numPr>
          <w:ilvl w:val="0"/>
          <w:numId w:val="2"/>
        </w:numPr>
        <w:spacing w:before="60" w:after="60" w:line="360"/>
      </w:pPr>
      <w:r>
        <w:rPr>
          <w:rFonts w:ascii="Arial" w:cs="Arial" w:eastAsia="Arial" w:hAnsi="Arial"/>
          <w:sz w:val="24"/>
          <w:szCs w:val="24"/>
        </w:rPr>
        <w:t xml:space="preserve">Panel admin: sidebar con dashboard, productos, categorías, pedidos, usuarios y configuraciones.</w:t>
      </w:r>
    </w:p>
    <w:p>
      <w:pPr>
        <w:pStyle w:val="ListParagraph"/>
        <w:numPr>
          <w:ilvl w:val="0"/>
          <w:numId w:val="2"/>
        </w:numPr>
        <w:spacing w:before="60" w:after="60" w:line="360"/>
      </w:pPr>
      <w:r>
        <w:rPr>
          <w:rFonts w:ascii="Arial" w:cs="Arial" w:eastAsia="Arial" w:hAnsi="Arial"/>
          <w:sz w:val="24"/>
          <w:szCs w:val="24"/>
        </w:rPr>
        <w:t xml:space="preserve">Configurador: sidebar de pasos con indicador de progreso, plataforma seleccionada y total estimado.</w:t>
      </w:r>
    </w:p>
    <w:p>
      <w:pPr>
        <w:pStyle w:val="Heading2"/>
        <w:spacing w:before="280" w:after="140"/>
      </w:pPr>
      <w:r>
        <w:rPr>
          <w:rFonts w:ascii="Arial" w:cs="Arial" w:eastAsia="Arial" w:hAnsi="Arial"/>
          <w:b/>
          <w:bCs/>
          <w:color w:val="333333"/>
          <w:sz w:val="28"/>
          <w:szCs w:val="28"/>
        </w:rPr>
        <w:t xml:space="preserve">3.9. Conclusión del análisis</w:t>
      </w:r>
    </w:p>
    <w:p>
      <w:pPr>
        <w:spacing w:before="100" w:after="100" w:line="360"/>
        <w:jc w:val="both"/>
      </w:pPr>
      <w:r>
        <w:rPr>
          <w:rFonts w:ascii="Arial" w:cs="Arial" w:eastAsia="Arial" w:hAnsi="Arial"/>
          <w:sz w:val="24"/>
          <w:szCs w:val="24"/>
        </w:rPr>
        <w:t xml:space="preserve">El análisis ha permitido identificar y concretar los requisitos del proyecto, verificando que los tres objetivos del anteproyecto (plataforma accesible y responsive, seguridad básica, estándares modernos) se cumplen satisfactoriamente. La complejidad técnica más significativa reside en el configurador de compatibilidades y la integración del servicio de montaje como producto del sistema.</w:t>
      </w:r>
    </w:p>
    <w:p>
      <w:pPr>
        <w:pStyle w:val="Heading1"/>
        <w:pageBreakBefore/>
        <w:pBdr>
          <w:bottom w:val="single" w:color="1F3A8A" w:sz="6" w:space="1"/>
        </w:pBdr>
        <w:spacing w:before="240" w:after="200"/>
      </w:pPr>
      <w:r>
        <w:rPr>
          <w:rFonts w:ascii="Arial" w:cs="Arial" w:eastAsia="Arial" w:hAnsi="Arial"/>
          <w:b/>
          <w:bCs/>
          <w:color w:val="1F3A8A"/>
          <w:sz w:val="32"/>
          <w:szCs w:val="32"/>
        </w:rPr>
        <w:t xml:space="preserve">4. DISEÑO</w:t>
      </w:r>
    </w:p>
    <w:p>
      <w:pPr>
        <w:pStyle w:val="Heading2"/>
        <w:spacing w:before="280" w:after="140"/>
      </w:pPr>
      <w:r>
        <w:rPr>
          <w:rFonts w:ascii="Arial" w:cs="Arial" w:eastAsia="Arial" w:hAnsi="Arial"/>
          <w:b/>
          <w:bCs/>
          <w:color w:val="333333"/>
          <w:sz w:val="28"/>
          <w:szCs w:val="28"/>
        </w:rPr>
        <w:t xml:space="preserve">4.1. Introducción</w:t>
      </w:r>
    </w:p>
    <w:p>
      <w:pPr>
        <w:pStyle w:val="Heading3"/>
        <w:spacing w:before="200" w:after="100"/>
      </w:pPr>
      <w:r>
        <w:rPr>
          <w:rFonts w:ascii="Arial" w:cs="Arial" w:eastAsia="Arial" w:hAnsi="Arial"/>
          <w:b/>
          <w:bCs/>
          <w:color w:val="555555"/>
          <w:sz w:val="24"/>
          <w:szCs w:val="24"/>
        </w:rPr>
        <w:t xml:space="preserve">4.1.1. Selección del entorno de desarrollo</w:t>
      </w:r>
    </w:p>
    <w:p>
      <w:pPr>
        <w:spacing w:before="100" w:after="100" w:line="360"/>
        <w:jc w:val="both"/>
      </w:pPr>
      <w:r>
        <w:rPr>
          <w:rFonts w:ascii="Arial" w:cs="Arial" w:eastAsia="Arial" w:hAnsi="Arial"/>
          <w:sz w:val="24"/>
          <w:szCs w:val="24"/>
        </w:rPr>
        <w:t xml:space="preserve">Se ha seleccionado Laravel 12 por ser el framework PHP más utilizado en el mercado laboral, ofrecer una estructura MVC clara, incluir herramientas integradas para autenticación, validación, migraciones y ORM, y disponer de excelente documentación. El entorno local se configura con XAMPP en Windows.</w:t>
      </w:r>
    </w:p>
    <w:p>
      <w:pPr>
        <w:pStyle w:val="Heading3"/>
        <w:spacing w:before="200" w:after="100"/>
      </w:pPr>
      <w:r>
        <w:rPr>
          <w:rFonts w:ascii="Arial" w:cs="Arial" w:eastAsia="Arial" w:hAnsi="Arial"/>
          <w:b/>
          <w:bCs/>
          <w:color w:val="555555"/>
          <w:sz w:val="24"/>
          <w:szCs w:val="24"/>
        </w:rPr>
        <w:t xml:space="preserve">4.1.2. Selección de base de datos</w:t>
      </w:r>
    </w:p>
    <w:p>
      <w:pPr>
        <w:spacing w:before="100" w:after="100" w:line="360"/>
        <w:jc w:val="both"/>
      </w:pPr>
      <w:r>
        <w:rPr>
          <w:rFonts w:ascii="Arial" w:cs="Arial" w:eastAsia="Arial" w:hAnsi="Arial"/>
          <w:sz w:val="24"/>
          <w:szCs w:val="24"/>
        </w:rPr>
        <w:t xml:space="preserve">MariaDB 10.4.32 por su compatibilidad total con MySQL, rendimiento y disponibilidad en la mayoría de servicios de hosting. Laravel se comunica mediante el ORM Eloquent.</w:t>
      </w:r>
    </w:p>
    <w:p>
      <w:pPr>
        <w:pStyle w:val="Heading2"/>
        <w:spacing w:before="280" w:after="140"/>
      </w:pPr>
      <w:r>
        <w:rPr>
          <w:rFonts w:ascii="Arial" w:cs="Arial" w:eastAsia="Arial" w:hAnsi="Arial"/>
          <w:b/>
          <w:bCs/>
          <w:color w:val="333333"/>
          <w:sz w:val="28"/>
          <w:szCs w:val="28"/>
        </w:rPr>
        <w:t xml:space="preserve">4.2. Configuración de la plataforma</w:t>
      </w:r>
    </w:p>
    <w:p>
      <w:pPr>
        <w:spacing w:before="100" w:after="100" w:line="360"/>
        <w:jc w:val="both"/>
      </w:pPr>
      <w:r>
        <w:rPr>
          <w:rFonts w:ascii="Arial" w:cs="Arial" w:eastAsia="Arial" w:hAnsi="Arial"/>
          <w:sz w:val="24"/>
          <w:szCs w:val="24"/>
        </w:rPr>
        <w:t xml:space="preserve">Estructura estándar Laravel: app/ (modelos, controladores, middleware, servicios), resources/views/ (vistas Blade), routes/web.php (rutas), database/ (migraciones y seeders). Assets compilados por Vite a public/build/.</w:t>
      </w:r>
    </w:p>
    <w:p>
      <w:pPr>
        <w:pStyle w:val="Heading2"/>
        <w:spacing w:before="280" w:after="140"/>
      </w:pPr>
      <w:r>
        <w:rPr>
          <w:rFonts w:ascii="Arial" w:cs="Arial" w:eastAsia="Arial" w:hAnsi="Arial"/>
          <w:b/>
          <w:bCs/>
          <w:color w:val="333333"/>
          <w:sz w:val="28"/>
          <w:szCs w:val="28"/>
        </w:rPr>
        <w:t xml:space="preserve">4.3. Capas de la aplicación</w:t>
      </w:r>
    </w:p>
    <w:p>
      <w:pPr>
        <w:pStyle w:val="ListParagraph"/>
        <w:numPr>
          <w:ilvl w:val="0"/>
          <w:numId w:val="2"/>
        </w:numPr>
        <w:spacing w:before="60" w:after="60" w:line="360"/>
      </w:pPr>
      <w:r>
        <w:rPr>
          <w:rFonts w:ascii="Arial" w:cs="Arial" w:eastAsia="Arial" w:hAnsi="Arial"/>
          <w:sz w:val="24"/>
          <w:szCs w:val="24"/>
        </w:rPr>
        <w:t xml:space="preserve">Presentación: vistas Blade en resources/views/ organizadas por módulo.</w:t>
      </w:r>
    </w:p>
    <w:p>
      <w:pPr>
        <w:pStyle w:val="ListParagraph"/>
        <w:numPr>
          <w:ilvl w:val="0"/>
          <w:numId w:val="2"/>
        </w:numPr>
        <w:spacing w:before="60" w:after="60" w:line="360"/>
      </w:pPr>
      <w:r>
        <w:rPr>
          <w:rFonts w:ascii="Arial" w:cs="Arial" w:eastAsia="Arial" w:hAnsi="Arial"/>
          <w:sz w:val="24"/>
          <w:szCs w:val="24"/>
        </w:rPr>
        <w:t xml:space="preserve">Control: controladores en app/Http/Controllers/ organizados por módulo (Auth, Admin).</w:t>
      </w:r>
    </w:p>
    <w:p>
      <w:pPr>
        <w:pStyle w:val="ListParagraph"/>
        <w:numPr>
          <w:ilvl w:val="0"/>
          <w:numId w:val="2"/>
        </w:numPr>
        <w:spacing w:before="60" w:after="60" w:line="360"/>
      </w:pPr>
      <w:r>
        <w:rPr>
          <w:rFonts w:ascii="Arial" w:cs="Arial" w:eastAsia="Arial" w:hAnsi="Arial"/>
          <w:sz w:val="24"/>
          <w:szCs w:val="24"/>
        </w:rPr>
        <w:t xml:space="preserve">Modelo: modelos Eloquent en app/Models/.</w:t>
      </w:r>
    </w:p>
    <w:p>
      <w:pPr>
        <w:pStyle w:val="ListParagraph"/>
        <w:numPr>
          <w:ilvl w:val="0"/>
          <w:numId w:val="2"/>
        </w:numPr>
        <w:spacing w:before="60" w:after="60" w:line="360"/>
      </w:pPr>
      <w:r>
        <w:rPr>
          <w:rFonts w:ascii="Arial" w:cs="Arial" w:eastAsia="Arial" w:hAnsi="Arial"/>
          <w:sz w:val="24"/>
          <w:szCs w:val="24"/>
        </w:rPr>
        <w:t xml:space="preserve">Servicios: CompatibilidadService para la lógica de compatibilidades del configurador.</w:t>
      </w:r>
    </w:p>
    <w:p>
      <w:pPr>
        <w:pStyle w:val="ListParagraph"/>
        <w:numPr>
          <w:ilvl w:val="0"/>
          <w:numId w:val="2"/>
        </w:numPr>
        <w:spacing w:before="60" w:after="60" w:line="360"/>
      </w:pPr>
      <w:r>
        <w:rPr>
          <w:rFonts w:ascii="Arial" w:cs="Arial" w:eastAsia="Arial" w:hAnsi="Arial"/>
          <w:sz w:val="24"/>
          <w:szCs w:val="24"/>
        </w:rPr>
        <w:t xml:space="preserve">Datos: base de datos MariaDB gestionada mediante migraciones Laravel.</w:t>
      </w:r>
    </w:p>
    <w:p>
      <w:pPr>
        <w:pStyle w:val="Heading2"/>
        <w:spacing w:before="280" w:after="140"/>
      </w:pPr>
      <w:r>
        <w:rPr>
          <w:rFonts w:ascii="Arial" w:cs="Arial" w:eastAsia="Arial" w:hAnsi="Arial"/>
          <w:b/>
          <w:bCs/>
          <w:color w:val="333333"/>
          <w:sz w:val="28"/>
          <w:szCs w:val="28"/>
        </w:rPr>
        <w:t xml:space="preserve">4.4. Estructura de la base de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Borders>
              <w:top w:val="single" w:color="CCCCCC" w:sz="1"/>
              <w:left w:val="single" w:color="CCCCCC" w:sz="1"/>
              <w:bottom w:val="single" w:color="CCCCCC" w:sz="1"/>
              <w:right w:val="single" w:color="CCCCCC" w:sz="1"/>
            </w:tcBorders>
            <w:shd w:fill="1F3A8A" w:val="clear"/>
            <w:tcMar>
              <w:top w:type="dxa" w:w="60"/>
              <w:left w:type="dxa" w:w="80"/>
              <w:bottom w:type="dxa" w:w="60"/>
              <w:right w:type="dxa" w:w="80"/>
            </w:tcMar>
          </w:tcPr>
          <w:p>
            <w:r>
              <w:rPr>
                <w:rFonts w:ascii="Arial" w:cs="Arial" w:eastAsia="Arial" w:hAnsi="Arial"/>
                <w:b/>
                <w:bCs/>
                <w:color w:val="FFFFFF"/>
                <w:sz w:val="22"/>
                <w:szCs w:val="22"/>
              </w:rPr>
              <w:t xml:space="preserve">Tabla</w:t>
            </w:r>
          </w:p>
        </w:tc>
        <w:tc>
          <w:tcPr>
            <w:tcBorders>
              <w:top w:val="single" w:color="CCCCCC" w:sz="1"/>
              <w:left w:val="single" w:color="CCCCCC" w:sz="1"/>
              <w:bottom w:val="single" w:color="CCCCCC" w:sz="1"/>
              <w:right w:val="single" w:color="CCCCCC" w:sz="1"/>
            </w:tcBorders>
            <w:shd w:fill="1F3A8A" w:val="clear"/>
            <w:tcMar>
              <w:top w:type="dxa" w:w="60"/>
              <w:left w:type="dxa" w:w="80"/>
              <w:bottom w:type="dxa" w:w="60"/>
              <w:right w:type="dxa" w:w="80"/>
            </w:tcMar>
          </w:tcPr>
          <w:p>
            <w:r>
              <w:rPr>
                <w:rFonts w:ascii="Arial" w:cs="Arial" w:eastAsia="Arial" w:hAnsi="Arial"/>
                <w:b/>
                <w:bCs/>
                <w:color w:val="FFFFFF"/>
                <w:sz w:val="22"/>
                <w:szCs w:val="22"/>
              </w:rPr>
              <w:t xml:space="preserve">Campos principales</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20"/>
                <w:szCs w:val="20"/>
              </w:rPr>
              <w:t xml:space="preserve">users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20"/>
                <w:szCs w:val="20"/>
              </w:rPr>
              <w:t xml:space="preserve">id, username (unique), password, is_admin, remember_token, timestamps</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b/>
                <w:bCs/>
                <w:sz w:val="20"/>
                <w:szCs w:val="20"/>
              </w:rPr>
              <w:t xml:space="preserve">categorias</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b w:val="false"/>
                <w:bCs w:val="false"/>
                <w:sz w:val="20"/>
                <w:szCs w:val="20"/>
              </w:rPr>
              <w:t xml:space="preserve">id, nombre, slug (unique), timestamps</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20"/>
                <w:szCs w:val="20"/>
              </w:rPr>
              <w:t xml:space="preserve">productos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20"/>
                <w:szCs w:val="20"/>
              </w:rPr>
              <w:t xml:space="preserve">id, categoria_id (FK), nombre, descripcion, precio, stock, imagen, timestamps</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b/>
                <w:bCs/>
                <w:sz w:val="20"/>
                <w:szCs w:val="20"/>
              </w:rPr>
              <w:t xml:space="preserve">atributos</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b w:val="false"/>
                <w:bCs w:val="false"/>
                <w:sz w:val="20"/>
                <w:szCs w:val="20"/>
              </w:rPr>
              <w:t xml:space="preserve">id, nombre, timestamps</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20"/>
                <w:szCs w:val="20"/>
              </w:rPr>
              <w:t xml:space="preserve">atributo_valores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20"/>
                <w:szCs w:val="20"/>
              </w:rPr>
              <w:t xml:space="preserve">id, producto_id (FK), atributo_id (FK), valor, timestamps</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b/>
                <w:bCs/>
                <w:sz w:val="20"/>
                <w:szCs w:val="20"/>
              </w:rPr>
              <w:t xml:space="preserve">carrito_items</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b w:val="false"/>
                <w:bCs w:val="false"/>
                <w:sz w:val="20"/>
                <w:szCs w:val="20"/>
              </w:rPr>
              <w:t xml:space="preserve">id, user_id (FK), producto_id (FK), cantidad, configuracion_id, timestamps</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20"/>
                <w:szCs w:val="20"/>
              </w:rPr>
              <w:t xml:space="preserve">pedidos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20"/>
                <w:szCs w:val="20"/>
              </w:rPr>
              <w:t xml:space="preserve">id, user_id (FK), numero (unique), estado, total, datos envío, timestamps</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b/>
                <w:bCs/>
                <w:sz w:val="20"/>
                <w:szCs w:val="20"/>
              </w:rPr>
              <w:t xml:space="preserve">pedido_items</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b w:val="false"/>
                <w:bCs w:val="false"/>
                <w:sz w:val="20"/>
                <w:szCs w:val="20"/>
              </w:rPr>
              <w:t xml:space="preserve">id, pedido_id (FK), producto_id (FK), cantidad, precio_unitario, configuracion_id, timestamps</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20"/>
                <w:szCs w:val="20"/>
              </w:rPr>
              <w:t xml:space="preserve">configuraciones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20"/>
                <w:szCs w:val="20"/>
              </w:rPr>
              <w:t xml:space="preserve">id, clave (unique), valor, descripcion, timestamps</w:t>
            </w:r>
          </w:p>
        </w:tc>
      </w:tr>
    </w:tbl>
    <w:p>
      <w:pPr>
        <w:spacing w:before="60" w:after="60"/>
      </w:pPr>
      <w:r>
        <w:t xml:space="preserve"/>
      </w:r>
    </w:p>
    <w:p>
      <w:pPr>
        <w:pStyle w:val="Heading2"/>
        <w:spacing w:before="280" w:after="140"/>
      </w:pPr>
      <w:r>
        <w:rPr>
          <w:rFonts w:ascii="Arial" w:cs="Arial" w:eastAsia="Arial" w:hAnsi="Arial"/>
          <w:b/>
          <w:bCs/>
          <w:color w:val="333333"/>
          <w:sz w:val="28"/>
          <w:szCs w:val="28"/>
        </w:rPr>
        <w:t xml:space="preserve">4.5. Arquitectura de la aplicación</w:t>
      </w:r>
    </w:p>
    <w:p>
      <w:pPr>
        <w:spacing w:before="100" w:after="100" w:line="360"/>
        <w:jc w:val="both"/>
      </w:pPr>
      <w:r>
        <w:rPr>
          <w:rFonts w:ascii="Arial" w:cs="Arial" w:eastAsia="Arial" w:hAnsi="Arial"/>
          <w:sz w:val="24"/>
          <w:szCs w:val="24"/>
        </w:rPr>
        <w:t xml:space="preserve">Rutas principales de la aplicación:</w:t>
      </w:r>
    </w:p>
    <w:p>
      <w:pPr>
        <w:pStyle w:val="ListParagraph"/>
        <w:numPr>
          <w:ilvl w:val="0"/>
          <w:numId w:val="2"/>
        </w:numPr>
        <w:spacing w:before="60" w:after="60" w:line="360"/>
      </w:pPr>
      <w:r>
        <w:rPr>
          <w:rFonts w:ascii="Arial" w:cs="Arial" w:eastAsia="Arial" w:hAnsi="Arial"/>
          <w:sz w:val="24"/>
          <w:szCs w:val="24"/>
        </w:rPr>
        <w:t xml:space="preserve">/ — Página de inicio con hero y grid de categorías.</w:t>
      </w:r>
    </w:p>
    <w:p>
      <w:pPr>
        <w:pStyle w:val="ListParagraph"/>
        <w:numPr>
          <w:ilvl w:val="0"/>
          <w:numId w:val="2"/>
        </w:numPr>
        <w:spacing w:before="60" w:after="60" w:line="360"/>
      </w:pPr>
      <w:r>
        <w:rPr>
          <w:rFonts w:ascii="Arial" w:cs="Arial" w:eastAsia="Arial" w:hAnsi="Arial"/>
          <w:sz w:val="24"/>
          <w:szCs w:val="24"/>
        </w:rPr>
        <w:t xml:space="preserve">/buscar — Buscador con filtros por categoría y precio.</w:t>
      </w:r>
    </w:p>
    <w:p>
      <w:pPr>
        <w:pStyle w:val="ListParagraph"/>
        <w:numPr>
          <w:ilvl w:val="0"/>
          <w:numId w:val="2"/>
        </w:numPr>
        <w:spacing w:before="60" w:after="60" w:line="360"/>
      </w:pPr>
      <w:r>
        <w:rPr>
          <w:rFonts w:ascii="Arial" w:cs="Arial" w:eastAsia="Arial" w:hAnsi="Arial"/>
          <w:sz w:val="24"/>
          <w:szCs w:val="24"/>
        </w:rPr>
        <w:t xml:space="preserve">/categorias/{slug} — Catálogo por categoría.</w:t>
      </w:r>
    </w:p>
    <w:p>
      <w:pPr>
        <w:pStyle w:val="ListParagraph"/>
        <w:numPr>
          <w:ilvl w:val="0"/>
          <w:numId w:val="2"/>
        </w:numPr>
        <w:spacing w:before="60" w:after="60" w:line="360"/>
      </w:pPr>
      <w:r>
        <w:rPr>
          <w:rFonts w:ascii="Arial" w:cs="Arial" w:eastAsia="Arial" w:hAnsi="Arial"/>
          <w:sz w:val="24"/>
          <w:szCs w:val="24"/>
        </w:rPr>
        <w:t xml:space="preserve">/configurador — Selección de plataforma del configurador.</w:t>
      </w:r>
    </w:p>
    <w:p>
      <w:pPr>
        <w:pStyle w:val="ListParagraph"/>
        <w:numPr>
          <w:ilvl w:val="0"/>
          <w:numId w:val="2"/>
        </w:numPr>
        <w:spacing w:before="60" w:after="60" w:line="360"/>
      </w:pPr>
      <w:r>
        <w:rPr>
          <w:rFonts w:ascii="Arial" w:cs="Arial" w:eastAsia="Arial" w:hAnsi="Arial"/>
          <w:sz w:val="24"/>
          <w:szCs w:val="24"/>
        </w:rPr>
        <w:t xml:space="preserve">/configurador/pasos — Wizard de configuración (pasos 1-9, siendo el 9 el de montaje).</w:t>
      </w:r>
    </w:p>
    <w:p>
      <w:pPr>
        <w:pStyle w:val="ListParagraph"/>
        <w:numPr>
          <w:ilvl w:val="0"/>
          <w:numId w:val="2"/>
        </w:numPr>
        <w:spacing w:before="60" w:after="60" w:line="360"/>
      </w:pPr>
      <w:r>
        <w:rPr>
          <w:rFonts w:ascii="Arial" w:cs="Arial" w:eastAsia="Arial" w:hAnsi="Arial"/>
          <w:sz w:val="24"/>
          <w:szCs w:val="24"/>
        </w:rPr>
        <w:t xml:space="preserve">/configurador/resumen — Resumen de la configuración con montaje.</w:t>
      </w:r>
    </w:p>
    <w:p>
      <w:pPr>
        <w:pStyle w:val="ListParagraph"/>
        <w:numPr>
          <w:ilvl w:val="0"/>
          <w:numId w:val="2"/>
        </w:numPr>
        <w:spacing w:before="60" w:after="60" w:line="360"/>
      </w:pPr>
      <w:r>
        <w:rPr>
          <w:rFonts w:ascii="Arial" w:cs="Arial" w:eastAsia="Arial" w:hAnsi="Arial"/>
          <w:sz w:val="24"/>
          <w:szCs w:val="24"/>
        </w:rPr>
        <w:t xml:space="preserve">/carrito — Carrito de la compra.</w:t>
      </w:r>
    </w:p>
    <w:p>
      <w:pPr>
        <w:pStyle w:val="ListParagraph"/>
        <w:numPr>
          <w:ilvl w:val="0"/>
          <w:numId w:val="2"/>
        </w:numPr>
        <w:spacing w:before="60" w:after="60" w:line="360"/>
      </w:pPr>
      <w:r>
        <w:rPr>
          <w:rFonts w:ascii="Arial" w:cs="Arial" w:eastAsia="Arial" w:hAnsi="Arial"/>
          <w:sz w:val="24"/>
          <w:szCs w:val="24"/>
        </w:rPr>
        <w:t xml:space="preserve">/checkout — Formulario de datos de envío.</w:t>
      </w:r>
    </w:p>
    <w:p>
      <w:pPr>
        <w:pStyle w:val="ListParagraph"/>
        <w:numPr>
          <w:ilvl w:val="0"/>
          <w:numId w:val="2"/>
        </w:numPr>
        <w:spacing w:before="60" w:after="60" w:line="360"/>
      </w:pPr>
      <w:r>
        <w:rPr>
          <w:rFonts w:ascii="Arial" w:cs="Arial" w:eastAsia="Arial" w:hAnsi="Arial"/>
          <w:sz w:val="24"/>
          <w:szCs w:val="24"/>
        </w:rPr>
        <w:t xml:space="preserve">/pedidos — Historial de pedidos.</w:t>
      </w:r>
    </w:p>
    <w:p>
      <w:pPr>
        <w:pStyle w:val="ListParagraph"/>
        <w:numPr>
          <w:ilvl w:val="0"/>
          <w:numId w:val="2"/>
        </w:numPr>
        <w:spacing w:before="60" w:after="60" w:line="360"/>
      </w:pPr>
      <w:r>
        <w:rPr>
          <w:rFonts w:ascii="Arial" w:cs="Arial" w:eastAsia="Arial" w:hAnsi="Arial"/>
          <w:sz w:val="24"/>
          <w:szCs w:val="24"/>
        </w:rPr>
        <w:t xml:space="preserve">/pedidos/{pedido}/factura — Descarga de factura en PDF.</w:t>
      </w:r>
    </w:p>
    <w:p>
      <w:pPr>
        <w:pStyle w:val="ListParagraph"/>
        <w:numPr>
          <w:ilvl w:val="0"/>
          <w:numId w:val="2"/>
        </w:numPr>
        <w:spacing w:before="60" w:after="60" w:line="360"/>
      </w:pPr>
      <w:r>
        <w:rPr>
          <w:rFonts w:ascii="Arial" w:cs="Arial" w:eastAsia="Arial" w:hAnsi="Arial"/>
          <w:sz w:val="24"/>
          <w:szCs w:val="24"/>
        </w:rPr>
        <w:t xml:space="preserve">/perfil — Perfil del usuario.</w:t>
      </w:r>
    </w:p>
    <w:p>
      <w:pPr>
        <w:pStyle w:val="ListParagraph"/>
        <w:numPr>
          <w:ilvl w:val="0"/>
          <w:numId w:val="2"/>
        </w:numPr>
        <w:spacing w:before="60" w:after="60" w:line="360"/>
      </w:pPr>
      <w:r>
        <w:rPr>
          <w:rFonts w:ascii="Arial" w:cs="Arial" w:eastAsia="Arial" w:hAnsi="Arial"/>
          <w:sz w:val="24"/>
          <w:szCs w:val="24"/>
        </w:rPr>
        <w:t xml:space="preserve">/admin — Panel de administración.</w:t>
      </w:r>
    </w:p>
    <w:p>
      <w:pPr>
        <w:pStyle w:val="Heading1"/>
        <w:pageBreakBefore/>
        <w:pBdr>
          <w:bottom w:val="single" w:color="1F3A8A" w:sz="6" w:space="1"/>
        </w:pBdr>
        <w:spacing w:before="240" w:after="200"/>
      </w:pPr>
      <w:r>
        <w:rPr>
          <w:rFonts w:ascii="Arial" w:cs="Arial" w:eastAsia="Arial" w:hAnsi="Arial"/>
          <w:b/>
          <w:bCs/>
          <w:color w:val="1F3A8A"/>
          <w:sz w:val="32"/>
          <w:szCs w:val="32"/>
        </w:rPr>
        <w:t xml:space="preserve">5. IMPLEMENTACIÓN</w:t>
      </w:r>
    </w:p>
    <w:p>
      <w:pPr>
        <w:pStyle w:val="Heading2"/>
        <w:spacing w:before="280" w:after="140"/>
      </w:pPr>
      <w:r>
        <w:rPr>
          <w:rFonts w:ascii="Arial" w:cs="Arial" w:eastAsia="Arial" w:hAnsi="Arial"/>
          <w:b/>
          <w:bCs/>
          <w:color w:val="333333"/>
          <w:sz w:val="28"/>
          <w:szCs w:val="28"/>
        </w:rPr>
        <w:t xml:space="preserve">5.1. Introducción</w:t>
      </w:r>
    </w:p>
    <w:p>
      <w:pPr>
        <w:spacing w:before="100" w:after="100" w:line="360"/>
        <w:jc w:val="both"/>
      </w:pPr>
      <w:r>
        <w:rPr>
          <w:rFonts w:ascii="Arial" w:cs="Arial" w:eastAsia="Arial" w:hAnsi="Arial"/>
          <w:sz w:val="24"/>
          <w:szCs w:val="24"/>
        </w:rPr>
        <w:t xml:space="preserve">En este capítulo se describe el proceso de implementación de la aplicación, detallando las decisiones técnicas más relevantes tomadas en cada módulo.</w:t>
      </w:r>
    </w:p>
    <w:p>
      <w:pPr>
        <w:pStyle w:val="Heading2"/>
        <w:spacing w:before="280" w:after="140"/>
      </w:pPr>
      <w:r>
        <w:rPr>
          <w:rFonts w:ascii="Arial" w:cs="Arial" w:eastAsia="Arial" w:hAnsi="Arial"/>
          <w:b/>
          <w:bCs/>
          <w:color w:val="333333"/>
          <w:sz w:val="28"/>
          <w:szCs w:val="28"/>
        </w:rPr>
        <w:t xml:space="preserve">5.2. Codificación de las diferentes capas</w:t>
      </w:r>
    </w:p>
    <w:p>
      <w:pPr>
        <w:pStyle w:val="Heading3"/>
        <w:spacing w:before="200" w:after="100"/>
      </w:pPr>
      <w:r>
        <w:rPr>
          <w:rFonts w:ascii="Arial" w:cs="Arial" w:eastAsia="Arial" w:hAnsi="Arial"/>
          <w:b/>
          <w:bCs/>
          <w:color w:val="555555"/>
          <w:sz w:val="24"/>
          <w:szCs w:val="24"/>
        </w:rPr>
        <w:t xml:space="preserve">5.2.1. Sistema de autenticación</w:t>
      </w:r>
    </w:p>
    <w:p>
      <w:pPr>
        <w:spacing w:before="100" w:after="100" w:line="360"/>
        <w:jc w:val="both"/>
      </w:pPr>
      <w:r>
        <w:rPr>
          <w:rFonts w:ascii="Arial" w:cs="Arial" w:eastAsia="Arial" w:hAnsi="Arial"/>
          <w:sz w:val="24"/>
          <w:szCs w:val="24"/>
        </w:rPr>
        <w:t xml:space="preserve">Autenticación personalizada mediante AuthController, sin scaffolds de Laravel. Validación específica del nombre de usuario (letras, números y guiones bajos, mínimo 3 caracteres). Contraseñas cifradas con bcrypt. Sesión regenerada tras login para prevenir ataques de fijación de sesión. Redirección personalizada según rol del usuario.</w:t>
      </w:r>
    </w:p>
    <w:p>
      <w:pPr>
        <w:pStyle w:val="Heading3"/>
        <w:spacing w:before="200" w:after="100"/>
      </w:pPr>
      <w:r>
        <w:rPr>
          <w:rFonts w:ascii="Arial" w:cs="Arial" w:eastAsia="Arial" w:hAnsi="Arial"/>
          <w:b/>
          <w:bCs/>
          <w:color w:val="555555"/>
          <w:sz w:val="24"/>
          <w:szCs w:val="24"/>
        </w:rPr>
        <w:t xml:space="preserve">5.2.2. Catálogo de productos</w:t>
      </w:r>
    </w:p>
    <w:p>
      <w:pPr>
        <w:spacing w:before="100" w:after="100" w:line="360"/>
        <w:jc w:val="both"/>
      </w:pPr>
      <w:r>
        <w:rPr>
          <w:rFonts w:ascii="Arial" w:cs="Arial" w:eastAsia="Arial" w:hAnsi="Arial"/>
          <w:sz w:val="24"/>
          <w:szCs w:val="24"/>
        </w:rPr>
        <w:t xml:space="preserve">El CatalogoController filtra productos por categoría mediante slug. Eager loading de relaciones (with('atributoValores.atributo')) para evitar el problema N+1. Accessor getImagenUrlAttribute() en el modelo Producto para generar URLs correctas de imágenes almacenadas con Storage de Laravel.</w:t>
      </w:r>
    </w:p>
    <w:p>
      <w:pPr>
        <w:pStyle w:val="Heading3"/>
        <w:spacing w:before="200" w:after="100"/>
      </w:pPr>
      <w:r>
        <w:rPr>
          <w:rFonts w:ascii="Arial" w:cs="Arial" w:eastAsia="Arial" w:hAnsi="Arial"/>
          <w:b/>
          <w:bCs/>
          <w:color w:val="555555"/>
          <w:sz w:val="24"/>
          <w:szCs w:val="24"/>
        </w:rPr>
        <w:t xml:space="preserve">5.2.3. Configurador de PC</w:t>
      </w:r>
    </w:p>
    <w:p>
      <w:pPr>
        <w:spacing w:before="100" w:after="100" w:line="360"/>
        <w:jc w:val="both"/>
      </w:pPr>
      <w:r>
        <w:rPr>
          <w:rFonts w:ascii="Arial" w:cs="Arial" w:eastAsia="Arial" w:hAnsi="Arial"/>
          <w:sz w:val="24"/>
          <w:szCs w:val="24"/>
        </w:rPr>
        <w:t xml:space="preserve">El ConfiguradorController gestiona el wizard de 9 pasos (8 categorías + montaje). El estado se almacena en sesión bajo la clave 'configurador'. El CompatibilidadService valida la compatibilidad entre socket de CPU/placa base y tipo de RAM según la plataforma seleccionada. Opciones especiales: 'Disipador de caja incluido' (producto_id=0) y 'Usar gráficos integrados' (producto_id=-1) cuando el procesador tiene iGPU.</w:t>
      </w:r>
    </w:p>
    <w:p>
      <w:pPr>
        <w:pStyle w:val="Heading3"/>
        <w:spacing w:before="200" w:after="100"/>
      </w:pPr>
      <w:r>
        <w:rPr>
          <w:rFonts w:ascii="Arial" w:cs="Arial" w:eastAsia="Arial" w:hAnsi="Arial"/>
          <w:b/>
          <w:bCs/>
          <w:color w:val="555555"/>
          <w:sz w:val="24"/>
          <w:szCs w:val="24"/>
        </w:rPr>
        <w:t xml:space="preserve">5.2.4. Servicio de montaje</w:t>
      </w:r>
    </w:p>
    <w:p>
      <w:pPr>
        <w:spacing w:before="100" w:after="100" w:line="360"/>
        <w:jc w:val="both"/>
      </w:pPr>
      <w:r>
        <w:rPr>
          <w:rFonts w:ascii="Arial" w:cs="Arial" w:eastAsia="Arial" w:hAnsi="Arial"/>
          <w:sz w:val="24"/>
          <w:szCs w:val="24"/>
        </w:rPr>
        <w:t xml:space="preserve">El servicio de montaje se implementa como un producto real de la categoría 'Servicios' (ID 71, precio configurable). El paso 9 del configurador muestra dos opciones: 'Sin montaje' (0 €) y 'Servicio de montaje profesional' (precio desde tabla configuraciones). Al elegir 'con montaje', el producto de montaje se añade automáticamente al carrito junto con los demás componentes de la configuración. El precio de montaje es editable desde el panel de administración en la sección Configuraciones del sistema.</w:t>
      </w:r>
    </w:p>
    <w:p>
      <w:pPr>
        <w:pStyle w:val="Heading3"/>
        <w:spacing w:before="200" w:after="100"/>
      </w:pPr>
      <w:r>
        <w:rPr>
          <w:rFonts w:ascii="Arial" w:cs="Arial" w:eastAsia="Arial" w:hAnsi="Arial"/>
          <w:b/>
          <w:bCs/>
          <w:color w:val="555555"/>
          <w:sz w:val="24"/>
          <w:szCs w:val="24"/>
        </w:rPr>
        <w:t xml:space="preserve">5.2.5. Carrito y proceso de pedido</w:t>
      </w:r>
    </w:p>
    <w:p>
      <w:pPr>
        <w:spacing w:before="100" w:after="100" w:line="360"/>
        <w:jc w:val="both"/>
      </w:pPr>
      <w:r>
        <w:rPr>
          <w:rFonts w:ascii="Arial" w:cs="Arial" w:eastAsia="Arial" w:hAnsi="Arial"/>
          <w:sz w:val="24"/>
          <w:szCs w:val="24"/>
        </w:rPr>
        <w:t xml:space="preserve">El CarritoController gestiona añadir productos, actualizar cantidades (con actualización en tiempo real del precio mediante JavaScript), eliminar items y vaciar el carrito. El PedidoController gestiona el checkout en dos pasos: formulario de envío y confirmación. Los pedidos se crean en transacciones DB::transaction() y reciben número único RI-AAAA-NNNN. Las facturas se generan en PDF mediante la librería barryvdh/laravel-dompdf.</w:t>
      </w:r>
    </w:p>
    <w:p>
      <w:pPr>
        <w:pStyle w:val="Heading3"/>
        <w:spacing w:before="200" w:after="100"/>
      </w:pPr>
      <w:r>
        <w:rPr>
          <w:rFonts w:ascii="Arial" w:cs="Arial" w:eastAsia="Arial" w:hAnsi="Arial"/>
          <w:b/>
          <w:bCs/>
          <w:color w:val="555555"/>
          <w:sz w:val="24"/>
          <w:szCs w:val="24"/>
        </w:rPr>
        <w:t xml:space="preserve">5.2.6. Panel de administración y configuraciones</w:t>
      </w:r>
    </w:p>
    <w:p>
      <w:pPr>
        <w:spacing w:before="100" w:after="100" w:line="360"/>
        <w:jc w:val="both"/>
      </w:pPr>
      <w:r>
        <w:rPr>
          <w:rFonts w:ascii="Arial" w:cs="Arial" w:eastAsia="Arial" w:hAnsi="Arial"/>
          <w:sz w:val="24"/>
          <w:szCs w:val="24"/>
        </w:rPr>
        <w:t xml:space="preserve">El panel admin dispone de layout propio con sidebar de navegación, protegido por el middleware EsAdmin. El dashboard muestra métricas (pedidos, ingresos, usuarios) y un gráfico de barras de ventas de los últimos 7 días. La sección de Configuraciones del sistema permite editar parámetros como precio_montaje, montaje_activo, envio_gratis_desde, email_contacto y telefono_tienda sin modificar código.</w:t>
      </w:r>
    </w:p>
    <w:p>
      <w:pPr>
        <w:pStyle w:val="Heading2"/>
        <w:spacing w:before="280" w:after="140"/>
      </w:pPr>
      <w:r>
        <w:rPr>
          <w:rFonts w:ascii="Arial" w:cs="Arial" w:eastAsia="Arial" w:hAnsi="Arial"/>
          <w:b/>
          <w:bCs/>
          <w:color w:val="333333"/>
          <w:sz w:val="28"/>
          <w:szCs w:val="28"/>
        </w:rPr>
        <w:t xml:space="preserve">5.3. Integración de las herramientas de apoyo</w:t>
      </w:r>
    </w:p>
    <w:p>
      <w:pPr>
        <w:pStyle w:val="ListParagraph"/>
        <w:numPr>
          <w:ilvl w:val="0"/>
          <w:numId w:val="2"/>
        </w:numPr>
        <w:spacing w:before="60" w:after="60" w:line="360"/>
      </w:pPr>
      <w:r>
        <w:rPr>
          <w:rFonts w:ascii="Arial" w:cs="Arial" w:eastAsia="Arial" w:hAnsi="Arial"/>
          <w:sz w:val="24"/>
          <w:szCs w:val="24"/>
        </w:rPr>
        <w:t xml:space="preserve">Vite: compilación de assets CSS y JavaScript.</w:t>
      </w:r>
    </w:p>
    <w:p>
      <w:pPr>
        <w:pStyle w:val="ListParagraph"/>
        <w:numPr>
          <w:ilvl w:val="0"/>
          <w:numId w:val="2"/>
        </w:numPr>
        <w:spacing w:before="60" w:after="60" w:line="360"/>
      </w:pPr>
      <w:r>
        <w:rPr>
          <w:rFonts w:ascii="Arial" w:cs="Arial" w:eastAsia="Arial" w:hAnsi="Arial"/>
          <w:sz w:val="24"/>
          <w:szCs w:val="24"/>
        </w:rPr>
        <w:t xml:space="preserve">Laravel Storage: almacenamiento de imágenes de productos con enlace simbólico.</w:t>
      </w:r>
    </w:p>
    <w:p>
      <w:pPr>
        <w:pStyle w:val="ListParagraph"/>
        <w:numPr>
          <w:ilvl w:val="0"/>
          <w:numId w:val="2"/>
        </w:numPr>
        <w:spacing w:before="60" w:after="60" w:line="360"/>
      </w:pPr>
      <w:r>
        <w:rPr>
          <w:rFonts w:ascii="Arial" w:cs="Arial" w:eastAsia="Arial" w:hAnsi="Arial"/>
          <w:sz w:val="24"/>
          <w:szCs w:val="24"/>
        </w:rPr>
        <w:t xml:space="preserve">barryvdh/laravel-dompdf: generación de facturas en PDF.</w:t>
      </w:r>
    </w:p>
    <w:p>
      <w:pPr>
        <w:pStyle w:val="ListParagraph"/>
        <w:numPr>
          <w:ilvl w:val="0"/>
          <w:numId w:val="2"/>
        </w:numPr>
        <w:spacing w:before="60" w:after="60" w:line="360"/>
      </w:pPr>
      <w:r>
        <w:rPr>
          <w:rFonts w:ascii="Arial" w:cs="Arial" w:eastAsia="Arial" w:hAnsi="Arial"/>
          <w:sz w:val="24"/>
          <w:szCs w:val="24"/>
        </w:rPr>
        <w:t xml:space="preserve">Laravel Seeder: pobla la base de datos con 8 categorías, más de 60 productos con atributos técnicos reales, usuarios de prueba y configuraciones del sistema.</w:t>
      </w:r>
    </w:p>
    <w:p>
      <w:pPr>
        <w:pStyle w:val="ListParagraph"/>
        <w:numPr>
          <w:ilvl w:val="0"/>
          <w:numId w:val="2"/>
        </w:numPr>
        <w:spacing w:before="60" w:after="60" w:line="360"/>
      </w:pPr>
      <w:r>
        <w:rPr>
          <w:rFonts w:ascii="Arial" w:cs="Arial" w:eastAsia="Arial" w:hAnsi="Arial"/>
          <w:sz w:val="24"/>
          <w:szCs w:val="24"/>
        </w:rPr>
        <w:t xml:space="preserve">Blade: motor de plantillas con herencia (@extends, @section), directivas de control y stacks para CSS/JS específicos por vista.</w:t>
      </w:r>
    </w:p>
    <w:p>
      <w:pPr>
        <w:pStyle w:val="Heading1"/>
        <w:pageBreakBefore/>
        <w:pBdr>
          <w:bottom w:val="single" w:color="1F3A8A" w:sz="6" w:space="1"/>
        </w:pBdr>
        <w:spacing w:before="240" w:after="200"/>
      </w:pPr>
      <w:r>
        <w:rPr>
          <w:rFonts w:ascii="Arial" w:cs="Arial" w:eastAsia="Arial" w:hAnsi="Arial"/>
          <w:b/>
          <w:bCs/>
          <w:color w:val="1F3A8A"/>
          <w:sz w:val="32"/>
          <w:szCs w:val="32"/>
        </w:rPr>
        <w:t xml:space="preserve">6. PRUEBAS</w:t>
      </w:r>
    </w:p>
    <w:p>
      <w:pPr>
        <w:pStyle w:val="Heading2"/>
        <w:spacing w:before="280" w:after="140"/>
      </w:pPr>
      <w:r>
        <w:rPr>
          <w:rFonts w:ascii="Arial" w:cs="Arial" w:eastAsia="Arial" w:hAnsi="Arial"/>
          <w:b/>
          <w:bCs/>
          <w:color w:val="333333"/>
          <w:sz w:val="28"/>
          <w:szCs w:val="28"/>
        </w:rPr>
        <w:t xml:space="preserve">6.1. Introducción</w:t>
      </w:r>
    </w:p>
    <w:p>
      <w:pPr>
        <w:spacing w:before="100" w:after="100" w:line="360"/>
        <w:jc w:val="both"/>
      </w:pPr>
      <w:r>
        <w:rPr>
          <w:rFonts w:ascii="Arial" w:cs="Arial" w:eastAsia="Arial" w:hAnsi="Arial"/>
          <w:sz w:val="24"/>
          <w:szCs w:val="24"/>
        </w:rPr>
        <w:t xml:space="preserve">Pruebas manuales funcionales realizadas en modo incógnito para verificar el correcto funcionamiento de todos los módulos sin interferencia de caché o sesiones previas.</w:t>
      </w:r>
    </w:p>
    <w:p>
      <w:pPr>
        <w:pStyle w:val="Heading2"/>
        <w:spacing w:before="280" w:after="140"/>
      </w:pPr>
      <w:r>
        <w:rPr>
          <w:rFonts w:ascii="Arial" w:cs="Arial" w:eastAsia="Arial" w:hAnsi="Arial"/>
          <w:b/>
          <w:bCs/>
          <w:color w:val="333333"/>
          <w:sz w:val="28"/>
          <w:szCs w:val="28"/>
        </w:rPr>
        <w:t xml:space="preserve">6.2.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826"/>
        <w:gridCol w:w="3700"/>
      </w:tblGrid>
      <w:tr>
        <w:tc>
          <w:tcPr>
            <w:tcBorders>
              <w:top w:val="single" w:color="CCCCCC" w:sz="1"/>
              <w:left w:val="single" w:color="CCCCCC" w:sz="1"/>
              <w:bottom w:val="single" w:color="CCCCCC" w:sz="1"/>
              <w:right w:val="single" w:color="CCCCCC" w:sz="1"/>
            </w:tcBorders>
            <w:shd w:fill="1F3A8A" w:val="clear"/>
            <w:tcMar>
              <w:top w:type="dxa" w:w="60"/>
              <w:left w:type="dxa" w:w="80"/>
              <w:bottom w:type="dxa" w:w="60"/>
              <w:right w:type="dxa" w:w="80"/>
            </w:tcMar>
          </w:tcPr>
          <w:p>
            <w:r>
              <w:rPr>
                <w:rFonts w:ascii="Arial" w:cs="Arial" w:eastAsia="Arial" w:hAnsi="Arial"/>
                <w:b/>
                <w:bCs/>
                <w:color w:val="FFFFFF"/>
                <w:sz w:val="20"/>
                <w:szCs w:val="20"/>
              </w:rPr>
              <w:t xml:space="preserve">ID</w:t>
            </w:r>
          </w:p>
        </w:tc>
        <w:tc>
          <w:tcPr>
            <w:tcBorders>
              <w:top w:val="single" w:color="CCCCCC" w:sz="1"/>
              <w:left w:val="single" w:color="CCCCCC" w:sz="1"/>
              <w:bottom w:val="single" w:color="CCCCCC" w:sz="1"/>
              <w:right w:val="single" w:color="CCCCCC" w:sz="1"/>
            </w:tcBorders>
            <w:shd w:fill="1F3A8A" w:val="clear"/>
            <w:tcMar>
              <w:top w:type="dxa" w:w="60"/>
              <w:left w:type="dxa" w:w="80"/>
              <w:bottom w:type="dxa" w:w="60"/>
              <w:right w:type="dxa" w:w="80"/>
            </w:tcMar>
          </w:tcPr>
          <w:p>
            <w:r>
              <w:rPr>
                <w:rFonts w:ascii="Arial" w:cs="Arial" w:eastAsia="Arial" w:hAnsi="Arial"/>
                <w:b/>
                <w:bCs/>
                <w:color w:val="FFFFFF"/>
                <w:sz w:val="20"/>
                <w:szCs w:val="20"/>
              </w:rPr>
              <w:t xml:space="preserve">Descripción</w:t>
            </w:r>
          </w:p>
        </w:tc>
        <w:tc>
          <w:tcPr>
            <w:tcBorders>
              <w:top w:val="single" w:color="CCCCCC" w:sz="1"/>
              <w:left w:val="single" w:color="CCCCCC" w:sz="1"/>
              <w:bottom w:val="single" w:color="CCCCCC" w:sz="1"/>
              <w:right w:val="single" w:color="CCCCCC" w:sz="1"/>
            </w:tcBorders>
            <w:shd w:fill="1F3A8A" w:val="clear"/>
            <w:tcMar>
              <w:top w:type="dxa" w:w="60"/>
              <w:left w:type="dxa" w:w="80"/>
              <w:bottom w:type="dxa" w:w="60"/>
              <w:right w:type="dxa" w:w="80"/>
            </w:tcMar>
          </w:tcPr>
          <w:p>
            <w:r>
              <w:rPr>
                <w:rFonts w:ascii="Arial" w:cs="Arial" w:eastAsia="Arial" w:hAnsi="Arial"/>
                <w:b/>
                <w:bCs/>
                <w:color w:val="FFFFFF"/>
                <w:sz w:val="20"/>
                <w:szCs w:val="20"/>
              </w:rPr>
              <w:t xml:space="preserve">Resultado</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P01</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Registro con usuario nuevo</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Correcto</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P02</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Registro con usuario duplicado</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 Error de validación mostrado</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P03</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Login con credenciales correctas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Redirección correcta según rol</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P04</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Login con credenciales incorrectas</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 Error sin revelar campo incorrecto</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P05</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Cerrar sesión</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Sesión eliminada, redirección al inicio</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P06</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Cambiar contraseña desde el perfil</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 Correcto con validación de contraseña actual</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P07</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Dropdown de categorías en navbar</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Correcto</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P08</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Catálogo por categoría con ordenación</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 Ordenación por nombre y precio correcta</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P09</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Buscador con filtros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Resultados y filtros correctos</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P10</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Página 404 personalizada</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 Aparece con sugerencias de navegación</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P11</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Configurador AM4: placas base filtradas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Solo placas AM4</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P12</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Configurador AM5: RAM DDR5 filtrada</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 Solo RAM DDR5</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P13</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Opción iGPU con Ryzen 5 5600G</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Aparece opción gráficos integrados</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P14</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Opción disipador de caja</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 Aparece sin preseleccionar</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P15</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Paso de montaje como paso 9</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Aparece correctamente en sidebar</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P16</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Seleccionar con montaje</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 Precio actualizado en resumen</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P17</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Seleccionar sin montaje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0 € en resumen</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P18</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Añadir configuración con montaje al carrito</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 Todos los productos incluyendo montaje</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P19</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Actualizar cantidad en carrito en tiempo real</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Precio actualizado sin recargar</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P20</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Proceso de checkout completo</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 Pedido creado, carrito vaciado</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P21</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Descargar factura PDF</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PDF generado correctamente</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P22</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Acceso a /admin sin rol admin</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 Error 403</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P23</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Cambiar estado de pedido desde admin</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Estado actualizado</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P24</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Exportar configuración .txt</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 Archivo descargado con montaje incluido</w:t>
            </w:r>
          </w:p>
        </w:tc>
      </w:tr>
    </w:tbl>
    <w:p>
      <w:pPr>
        <w:spacing w:before="60" w:after="60"/>
      </w:pPr>
      <w:r>
        <w:t xml:space="preserve"/>
      </w:r>
    </w:p>
    <w:p>
      <w:pPr>
        <w:pStyle w:val="Heading2"/>
        <w:spacing w:before="280" w:after="140"/>
      </w:pPr>
      <w:r>
        <w:rPr>
          <w:rFonts w:ascii="Arial" w:cs="Arial" w:eastAsia="Arial" w:hAnsi="Arial"/>
          <w:b/>
          <w:bCs/>
          <w:color w:val="333333"/>
          <w:sz w:val="28"/>
          <w:szCs w:val="28"/>
        </w:rPr>
        <w:t xml:space="preserve">6.3. Resultados obtenidos</w:t>
      </w:r>
    </w:p>
    <w:p>
      <w:pPr>
        <w:spacing w:before="100" w:after="100" w:line="360"/>
        <w:jc w:val="both"/>
      </w:pPr>
      <w:r>
        <w:rPr>
          <w:rFonts w:ascii="Arial" w:cs="Arial" w:eastAsia="Arial" w:hAnsi="Arial"/>
          <w:sz w:val="24"/>
          <w:szCs w:val="24"/>
        </w:rPr>
        <w:t xml:space="preserve">Todas las pruebas han sido superadas satisfactoriamente tras la verificación en modo incógnito. Los principales errores detectados y corregidos durante el desarrollo fueron:</w:t>
      </w:r>
    </w:p>
    <w:p>
      <w:pPr>
        <w:pStyle w:val="ListParagraph"/>
        <w:numPr>
          <w:ilvl w:val="0"/>
          <w:numId w:val="2"/>
        </w:numPr>
        <w:spacing w:before="60" w:after="60" w:line="360"/>
      </w:pPr>
      <w:r>
        <w:rPr>
          <w:rFonts w:ascii="Arial" w:cs="Arial" w:eastAsia="Arial" w:hAnsi="Arial"/>
          <w:sz w:val="24"/>
          <w:szCs w:val="24"/>
        </w:rPr>
        <w:t xml:space="preserve">Comparación laxa PHP (null == 0) que preseleccionaba el disipador de caja. Resuelto con comparación estricta ===.</w:t>
      </w:r>
    </w:p>
    <w:p>
      <w:pPr>
        <w:pStyle w:val="ListParagraph"/>
        <w:numPr>
          <w:ilvl w:val="0"/>
          <w:numId w:val="2"/>
        </w:numPr>
        <w:spacing w:before="60" w:after="60" w:line="360"/>
      </w:pPr>
      <w:r>
        <w:rPr>
          <w:rFonts w:ascii="Arial" w:cs="Arial" w:eastAsia="Arial" w:hAnsi="Arial"/>
          <w:sz w:val="24"/>
          <w:szCs w:val="24"/>
        </w:rPr>
        <w:t xml:space="preserve">Middleware $this-&gt;middleware() incompatible con Laravel 12. Resuelto aplicando middleware en rutas.</w:t>
      </w:r>
    </w:p>
    <w:p>
      <w:pPr>
        <w:pStyle w:val="ListParagraph"/>
        <w:numPr>
          <w:ilvl w:val="0"/>
          <w:numId w:val="2"/>
        </w:numPr>
        <w:spacing w:before="60" w:after="60" w:line="360"/>
      </w:pPr>
      <w:r>
        <w:rPr>
          <w:rFonts w:ascii="Arial" w:cs="Arial" w:eastAsia="Arial" w:hAnsi="Arial"/>
          <w:sz w:val="24"/>
          <w:szCs w:val="24"/>
        </w:rPr>
        <w:t xml:space="preserve">Validación de añadirConfiguracion() fallaba con IDs especiales (-1, 0). Resuelto cambiando validación a 'integer' y filtrando manualmente.</w:t>
      </w:r>
    </w:p>
    <w:p>
      <w:pPr>
        <w:pStyle w:val="ListParagraph"/>
        <w:numPr>
          <w:ilvl w:val="0"/>
          <w:numId w:val="2"/>
        </w:numPr>
        <w:spacing w:before="60" w:after="60" w:line="360"/>
      </w:pPr>
      <w:r>
        <w:rPr>
          <w:rFonts w:ascii="Arial" w:cs="Arial" w:eastAsia="Arial" w:hAnsi="Arial"/>
          <w:sz w:val="24"/>
          <w:szCs w:val="24"/>
        </w:rPr>
        <w:t xml:space="preserve">La categoría 'Servicios' aparecía en el sidebar del configurador. Resuelto excluyéndola en getCategorias().</w:t>
      </w:r>
    </w:p>
    <w:p>
      <w:pPr>
        <w:pStyle w:val="Heading2"/>
        <w:spacing w:before="280" w:after="140"/>
      </w:pPr>
      <w:r>
        <w:rPr>
          <w:rFonts w:ascii="Arial" w:cs="Arial" w:eastAsia="Arial" w:hAnsi="Arial"/>
          <w:b/>
          <w:bCs/>
          <w:color w:val="333333"/>
          <w:sz w:val="28"/>
          <w:szCs w:val="28"/>
        </w:rPr>
        <w:t xml:space="preserve">6.4. Conclusiones</w:t>
      </w:r>
    </w:p>
    <w:p>
      <w:pPr>
        <w:spacing w:before="100" w:after="100" w:line="360"/>
        <w:jc w:val="both"/>
      </w:pPr>
      <w:r>
        <w:rPr>
          <w:rFonts w:ascii="Arial" w:cs="Arial" w:eastAsia="Arial" w:hAnsi="Arial"/>
          <w:sz w:val="24"/>
          <w:szCs w:val="24"/>
        </w:rPr>
        <w:t xml:space="preserve">El plan de pruebas confirma que la aplicación funciona correctamente en todos los casos de uso. Para producción se recomendaría complementar con pruebas automatizadas mediante PHPUnit y Laravel Dusk.</w:t>
      </w:r>
    </w:p>
    <w:p>
      <w:pPr>
        <w:pStyle w:val="Heading1"/>
        <w:pageBreakBefore/>
        <w:pBdr>
          <w:bottom w:val="single" w:color="1F3A8A" w:sz="6" w:space="1"/>
        </w:pBdr>
        <w:spacing w:before="240" w:after="200"/>
      </w:pPr>
      <w:r>
        <w:rPr>
          <w:rFonts w:ascii="Arial" w:cs="Arial" w:eastAsia="Arial" w:hAnsi="Arial"/>
          <w:b/>
          <w:bCs/>
          <w:color w:val="1F3A8A"/>
          <w:sz w:val="32"/>
          <w:szCs w:val="32"/>
        </w:rPr>
        <w:t xml:space="preserve">7. CONCLUSIONES</w:t>
      </w:r>
    </w:p>
    <w:p>
      <w:pPr>
        <w:pStyle w:val="Heading2"/>
        <w:spacing w:before="280" w:after="140"/>
      </w:pPr>
      <w:r>
        <w:rPr>
          <w:rFonts w:ascii="Arial" w:cs="Arial" w:eastAsia="Arial" w:hAnsi="Arial"/>
          <w:b/>
          <w:bCs/>
          <w:color w:val="333333"/>
          <w:sz w:val="28"/>
          <w:szCs w:val="28"/>
        </w:rPr>
        <w:t xml:space="preserve">7.1. Conclusiones finales</w:t>
      </w:r>
    </w:p>
    <w:p>
      <w:pPr>
        <w:spacing w:before="100" w:after="100" w:line="360"/>
        <w:jc w:val="both"/>
      </w:pPr>
      <w:r>
        <w:rPr>
          <w:rFonts w:ascii="Arial" w:cs="Arial" w:eastAsia="Arial" w:hAnsi="Arial"/>
          <w:sz w:val="24"/>
          <w:szCs w:val="24"/>
        </w:rPr>
        <w:t xml:space="preserve">El proyecto Reset Informática ha sido desarrollado satisfactoriamente, cumpliendo con todos los objetivos establecidos en el anteproyecto: plataforma accesible y responsive, seguridad básica en autenticación y transacciones, y cumplimiento de estándares modernos de usabilidad y rendimiento.</w:t>
      </w:r>
    </w:p>
    <w:p>
      <w:pPr>
        <w:spacing w:before="100" w:after="100" w:line="360"/>
        <w:jc w:val="both"/>
      </w:pPr>
      <w:r>
        <w:rPr>
          <w:rFonts w:ascii="Arial" w:cs="Arial" w:eastAsia="Arial" w:hAnsi="Arial"/>
          <w:sz w:val="24"/>
          <w:szCs w:val="24"/>
        </w:rPr>
        <w:t xml:space="preserve">El configurador de PC con compatibilidades y el servicio de montaje profesional representan el elemento diferenciador del proyecto. La implementación del servicio de montaje como producto real del catálogo, con precio configurable desde el panel de administración, demuestra la capacidad de diseñar soluciones escalables y mantenibles.</w:t>
      </w:r>
    </w:p>
    <w:p>
      <w:pPr>
        <w:pStyle w:val="Heading2"/>
        <w:spacing w:before="280" w:after="140"/>
      </w:pPr>
      <w:r>
        <w:rPr>
          <w:rFonts w:ascii="Arial" w:cs="Arial" w:eastAsia="Arial" w:hAnsi="Arial"/>
          <w:b/>
          <w:bCs/>
          <w:color w:val="333333"/>
          <w:sz w:val="28"/>
          <w:szCs w:val="28"/>
        </w:rPr>
        <w:t xml:space="preserve">7.2. Desviaciones temporales</w:t>
      </w:r>
    </w:p>
    <w:p>
      <w:pPr>
        <w:spacing w:before="100" w:after="100" w:line="360"/>
        <w:jc w:val="both"/>
      </w:pPr>
      <w:r>
        <w:rPr>
          <w:rFonts w:ascii="Arial" w:cs="Arial" w:eastAsia="Arial" w:hAnsi="Arial"/>
          <w:sz w:val="24"/>
          <w:szCs w:val="24"/>
        </w:rPr>
        <w:t xml:space="preserve">La implementación del configurador de compatibilidades y del servicio de montaje requirieron más tiempo del estimado. La integración del montaje como producto real (en lugar de lógica especial) supuso una refactorización que mejoró la calidad del código pero añadió tiempo de desarrollo. La desviación total fue de aproximadamente una semana, compensada reduciendo el tiempo en funcionalidades secundarias.</w:t>
      </w:r>
    </w:p>
    <w:p>
      <w:pPr>
        <w:pStyle w:val="Heading2"/>
        <w:spacing w:before="280" w:after="140"/>
      </w:pPr>
      <w:r>
        <w:rPr>
          <w:rFonts w:ascii="Arial" w:cs="Arial" w:eastAsia="Arial" w:hAnsi="Arial"/>
          <w:b/>
          <w:bCs/>
          <w:color w:val="333333"/>
          <w:sz w:val="28"/>
          <w:szCs w:val="28"/>
        </w:rPr>
        <w:t xml:space="preserve">7.3. Posibles ampliaciones y modificaciones</w:t>
      </w:r>
    </w:p>
    <w:p>
      <w:pPr>
        <w:pStyle w:val="ListParagraph"/>
        <w:numPr>
          <w:ilvl w:val="0"/>
          <w:numId w:val="2"/>
        </w:numPr>
        <w:spacing w:before="60" w:after="60" w:line="360"/>
      </w:pPr>
      <w:r>
        <w:rPr>
          <w:rFonts w:ascii="Arial" w:cs="Arial" w:eastAsia="Arial" w:hAnsi="Arial"/>
          <w:sz w:val="24"/>
          <w:szCs w:val="24"/>
        </w:rPr>
        <w:t xml:space="preserve">Integración con pasarela de pago real (Stripe, PayPal).</w:t>
      </w:r>
    </w:p>
    <w:p>
      <w:pPr>
        <w:pStyle w:val="ListParagraph"/>
        <w:numPr>
          <w:ilvl w:val="0"/>
          <w:numId w:val="2"/>
        </w:numPr>
        <w:spacing w:before="60" w:after="60" w:line="360"/>
      </w:pPr>
      <w:r>
        <w:rPr>
          <w:rFonts w:ascii="Arial" w:cs="Arial" w:eastAsia="Arial" w:hAnsi="Arial"/>
          <w:sz w:val="24"/>
          <w:szCs w:val="24"/>
        </w:rPr>
        <w:t xml:space="preserve">Sistema de valoraciones y reseñas de productos.</w:t>
      </w:r>
    </w:p>
    <w:p>
      <w:pPr>
        <w:pStyle w:val="ListParagraph"/>
        <w:numPr>
          <w:ilvl w:val="0"/>
          <w:numId w:val="2"/>
        </w:numPr>
        <w:spacing w:before="60" w:after="60" w:line="360"/>
      </w:pPr>
      <w:r>
        <w:rPr>
          <w:rFonts w:ascii="Arial" w:cs="Arial" w:eastAsia="Arial" w:hAnsi="Arial"/>
          <w:sz w:val="24"/>
          <w:szCs w:val="24"/>
        </w:rPr>
        <w:t xml:space="preserve">Notificaciones por email al realizar pedidos y al cambiar su estado.</w:t>
      </w:r>
    </w:p>
    <w:p>
      <w:pPr>
        <w:pStyle w:val="ListParagraph"/>
        <w:numPr>
          <w:ilvl w:val="0"/>
          <w:numId w:val="2"/>
        </w:numPr>
        <w:spacing w:before="60" w:after="60" w:line="360"/>
      </w:pPr>
      <w:r>
        <w:rPr>
          <w:rFonts w:ascii="Arial" w:cs="Arial" w:eastAsia="Arial" w:hAnsi="Arial"/>
          <w:sz w:val="24"/>
          <w:szCs w:val="24"/>
        </w:rPr>
        <w:t xml:space="preserve">Pruebas automatizadas con PHPUnit y Laravel Dusk.</w:t>
      </w:r>
    </w:p>
    <w:p>
      <w:pPr>
        <w:pStyle w:val="ListParagraph"/>
        <w:numPr>
          <w:ilvl w:val="0"/>
          <w:numId w:val="2"/>
        </w:numPr>
        <w:spacing w:before="60" w:after="60" w:line="360"/>
      </w:pPr>
      <w:r>
        <w:rPr>
          <w:rFonts w:ascii="Arial" w:cs="Arial" w:eastAsia="Arial" w:hAnsi="Arial"/>
          <w:sz w:val="24"/>
          <w:szCs w:val="24"/>
        </w:rPr>
        <w:t xml:space="preserve">Ampliar el configurador con periféricos (monitores, teclados, ratones).</w:t>
      </w:r>
    </w:p>
    <w:p>
      <w:pPr>
        <w:pStyle w:val="ListParagraph"/>
        <w:numPr>
          <w:ilvl w:val="0"/>
          <w:numId w:val="2"/>
        </w:numPr>
        <w:spacing w:before="60" w:after="60" w:line="360"/>
      </w:pPr>
      <w:r>
        <w:rPr>
          <w:rFonts w:ascii="Arial" w:cs="Arial" w:eastAsia="Arial" w:hAnsi="Arial"/>
          <w:sz w:val="24"/>
          <w:szCs w:val="24"/>
        </w:rPr>
        <w:t xml:space="preserve">Sistema de descuentos y cupones promocionales.</w:t>
      </w:r>
    </w:p>
    <w:p>
      <w:pPr>
        <w:pStyle w:val="ListParagraph"/>
        <w:numPr>
          <w:ilvl w:val="0"/>
          <w:numId w:val="2"/>
        </w:numPr>
        <w:spacing w:before="60" w:after="60" w:line="360"/>
      </w:pPr>
      <w:r>
        <w:rPr>
          <w:rFonts w:ascii="Arial" w:cs="Arial" w:eastAsia="Arial" w:hAnsi="Arial"/>
          <w:sz w:val="24"/>
          <w:szCs w:val="24"/>
        </w:rPr>
        <w:t xml:space="preserve">API REST para integración con aplicación móvil.</w:t>
      </w:r>
    </w:p>
    <w:p>
      <w:pPr>
        <w:pStyle w:val="ListParagraph"/>
        <w:numPr>
          <w:ilvl w:val="0"/>
          <w:numId w:val="2"/>
        </w:numPr>
        <w:spacing w:before="60" w:after="60" w:line="360"/>
      </w:pPr>
      <w:r>
        <w:rPr>
          <w:rFonts w:ascii="Arial" w:cs="Arial" w:eastAsia="Arial" w:hAnsi="Arial"/>
          <w:sz w:val="24"/>
          <w:szCs w:val="24"/>
        </w:rPr>
        <w:t xml:space="preserve">Despliegue en producción con SSL, Redis para caché y optimización de assets.</w:t>
      </w:r>
    </w:p>
    <w:p>
      <w:pPr>
        <w:pStyle w:val="ListParagraph"/>
        <w:numPr>
          <w:ilvl w:val="0"/>
          <w:numId w:val="2"/>
        </w:numPr>
        <w:spacing w:before="60" w:after="60" w:line="360"/>
      </w:pPr>
      <w:r>
        <w:rPr>
          <w:rFonts w:ascii="Arial" w:cs="Arial" w:eastAsia="Arial" w:hAnsi="Arial"/>
          <w:sz w:val="24"/>
          <w:szCs w:val="24"/>
        </w:rPr>
        <w:t xml:space="preserve">Ampliar la tabla de configuraciones con más parámetros (IVA, gastos de envío, stock mínimo).</w:t>
      </w:r>
    </w:p>
    <w:p>
      <w:pPr>
        <w:pStyle w:val="Heading2"/>
        <w:spacing w:before="280" w:after="140"/>
      </w:pPr>
      <w:r>
        <w:rPr>
          <w:rFonts w:ascii="Arial" w:cs="Arial" w:eastAsia="Arial" w:hAnsi="Arial"/>
          <w:b/>
          <w:bCs/>
          <w:color w:val="333333"/>
          <w:sz w:val="28"/>
          <w:szCs w:val="28"/>
        </w:rPr>
        <w:t xml:space="preserve">7.4. Valoración personal</w:t>
      </w:r>
    </w:p>
    <w:p>
      <w:pPr>
        <w:spacing w:before="100" w:after="100" w:line="360"/>
        <w:jc w:val="both"/>
      </w:pPr>
      <w:r>
        <w:rPr>
          <w:rFonts w:ascii="Arial" w:cs="Arial" w:eastAsia="Arial" w:hAnsi="Arial"/>
          <w:sz w:val="24"/>
          <w:szCs w:val="24"/>
        </w:rPr>
        <w:t xml:space="preserve">El desarrollo de Reset Informática ha sido una experiencia muy enriquecedora. La implementación del configurador de compatibilidades y el servicio de montaje han sido los aspectos técnicamente más desafiantes y también los más satisfactorios. El uso de Laravel ha confirmado mi interés en el desarrollo web backend con PHP, y la experiencia adquirida me proporciona una base sólida para afrontar proyectos profesionales de mayor complejidad.</w:t>
      </w:r>
    </w:p>
    <w:p>
      <w:pPr>
        <w:pStyle w:val="Heading1"/>
        <w:pageBreakBefore/>
        <w:pBdr>
          <w:bottom w:val="single" w:color="1F3A8A" w:sz="6" w:space="1"/>
        </w:pBdr>
        <w:spacing w:before="240" w:after="200"/>
      </w:pPr>
      <w:r>
        <w:rPr>
          <w:rFonts w:ascii="Arial" w:cs="Arial" w:eastAsia="Arial" w:hAnsi="Arial"/>
          <w:b/>
          <w:bCs/>
          <w:color w:val="1F3A8A"/>
          <w:sz w:val="32"/>
          <w:szCs w:val="32"/>
        </w:rPr>
        <w:t xml:space="preserve">8. BIBLIOGRAFÍA</w:t>
      </w:r>
    </w:p>
    <w:p>
      <w:pPr>
        <w:pStyle w:val="ListParagraph"/>
        <w:numPr>
          <w:ilvl w:val="0"/>
          <w:numId w:val="2"/>
        </w:numPr>
        <w:spacing w:before="60" w:after="60" w:line="360"/>
      </w:pPr>
      <w:r>
        <w:rPr>
          <w:rFonts w:ascii="Arial" w:cs="Arial" w:eastAsia="Arial" w:hAnsi="Arial"/>
          <w:sz w:val="24"/>
          <w:szCs w:val="24"/>
        </w:rPr>
        <w:t xml:space="preserve">Laravel Documentation (v12.x). https://laravel.com/docs/12.x [Consultado: marzo 2026]</w:t>
      </w:r>
    </w:p>
    <w:p>
      <w:pPr>
        <w:pStyle w:val="ListParagraph"/>
        <w:numPr>
          <w:ilvl w:val="0"/>
          <w:numId w:val="2"/>
        </w:numPr>
        <w:spacing w:before="60" w:after="60" w:line="360"/>
      </w:pPr>
      <w:r>
        <w:rPr>
          <w:rFonts w:ascii="Arial" w:cs="Arial" w:eastAsia="Arial" w:hAnsi="Arial"/>
          <w:sz w:val="24"/>
          <w:szCs w:val="24"/>
        </w:rPr>
        <w:t xml:space="preserve">PHP Manual. https://www.php.net/manual/es/ [Consultado: enero-marzo 2026]</w:t>
      </w:r>
    </w:p>
    <w:p>
      <w:pPr>
        <w:pStyle w:val="ListParagraph"/>
        <w:numPr>
          <w:ilvl w:val="0"/>
          <w:numId w:val="2"/>
        </w:numPr>
        <w:spacing w:before="60" w:after="60" w:line="360"/>
      </w:pPr>
      <w:r>
        <w:rPr>
          <w:rFonts w:ascii="Arial" w:cs="Arial" w:eastAsia="Arial" w:hAnsi="Arial"/>
          <w:sz w:val="24"/>
          <w:szCs w:val="24"/>
        </w:rPr>
        <w:t xml:space="preserve">MariaDB Knowledge Base. https://mariadb.com/kb/en/ [Consultado: enero 2026]</w:t>
      </w:r>
    </w:p>
    <w:p>
      <w:pPr>
        <w:pStyle w:val="ListParagraph"/>
        <w:numPr>
          <w:ilvl w:val="0"/>
          <w:numId w:val="2"/>
        </w:numPr>
        <w:spacing w:before="60" w:after="60" w:line="360"/>
      </w:pPr>
      <w:r>
        <w:rPr>
          <w:rFonts w:ascii="Arial" w:cs="Arial" w:eastAsia="Arial" w:hAnsi="Arial"/>
          <w:sz w:val="24"/>
          <w:szCs w:val="24"/>
        </w:rPr>
        <w:t xml:space="preserve">barryvdh/laravel-dompdf. https://github.com/barryvdh/laravel-dompdf [Consultado: marzo 2026]</w:t>
      </w:r>
    </w:p>
    <w:p>
      <w:pPr>
        <w:pStyle w:val="ListParagraph"/>
        <w:numPr>
          <w:ilvl w:val="0"/>
          <w:numId w:val="2"/>
        </w:numPr>
        <w:spacing w:before="60" w:after="60" w:line="360"/>
      </w:pPr>
      <w:r>
        <w:rPr>
          <w:rFonts w:ascii="Arial" w:cs="Arial" w:eastAsia="Arial" w:hAnsi="Arial"/>
          <w:sz w:val="24"/>
          <w:szCs w:val="24"/>
        </w:rPr>
        <w:t xml:space="preserve">MDN Web Docs. https://developer.mozilla.org/es/ [Consultado: enero-marzo 2026]</w:t>
      </w:r>
    </w:p>
    <w:p>
      <w:pPr>
        <w:pStyle w:val="ListParagraph"/>
        <w:numPr>
          <w:ilvl w:val="0"/>
          <w:numId w:val="2"/>
        </w:numPr>
        <w:spacing w:before="60" w:after="60" w:line="360"/>
      </w:pPr>
      <w:r>
        <w:rPr>
          <w:rFonts w:ascii="Arial" w:cs="Arial" w:eastAsia="Arial" w:hAnsi="Arial"/>
          <w:sz w:val="24"/>
          <w:szCs w:val="24"/>
        </w:rPr>
        <w:t xml:space="preserve">Vite Documentation. https://vite.dev/guide/ [Consultado: enero 2026]</w:t>
      </w:r>
    </w:p>
    <w:p>
      <w:pPr>
        <w:pStyle w:val="ListParagraph"/>
        <w:numPr>
          <w:ilvl w:val="0"/>
          <w:numId w:val="2"/>
        </w:numPr>
        <w:spacing w:before="60" w:after="60" w:line="360"/>
      </w:pPr>
      <w:r>
        <w:rPr>
          <w:rFonts w:ascii="Arial" w:cs="Arial" w:eastAsia="Arial" w:hAnsi="Arial"/>
          <w:sz w:val="24"/>
          <w:szCs w:val="24"/>
        </w:rPr>
        <w:t xml:space="preserve">PCComponentes. Referencia de diseño de interfaz. https://www.pccomponentes.com [Consultado: diciembre 2025]</w:t>
      </w:r>
    </w:p>
    <w:p>
      <w:pPr>
        <w:pStyle w:val="ListParagraph"/>
        <w:numPr>
          <w:ilvl w:val="0"/>
          <w:numId w:val="2"/>
        </w:numPr>
        <w:spacing w:before="60" w:after="60" w:line="360"/>
      </w:pPr>
      <w:r>
        <w:rPr>
          <w:rFonts w:ascii="Arial" w:cs="Arial" w:eastAsia="Arial" w:hAnsi="Arial"/>
          <w:sz w:val="24"/>
          <w:szCs w:val="24"/>
        </w:rPr>
        <w:t xml:space="preserve">Stack Overflow. Resolución de dudas técnicas. https://stackoverflow.com [Consultado: enero-marzo 2026]</w:t>
      </w:r>
    </w:p>
    <w:p>
      <w:pPr>
        <w:pStyle w:val="Heading1"/>
        <w:pageBreakBefore/>
        <w:pBdr>
          <w:bottom w:val="single" w:color="1F3A8A" w:sz="6" w:space="1"/>
        </w:pBdr>
        <w:spacing w:before="240" w:after="200"/>
      </w:pPr>
      <w:r>
        <w:rPr>
          <w:rFonts w:ascii="Arial" w:cs="Arial" w:eastAsia="Arial" w:hAnsi="Arial"/>
          <w:b/>
          <w:bCs/>
          <w:color w:val="1F3A8A"/>
          <w:sz w:val="32"/>
          <w:szCs w:val="32"/>
        </w:rPr>
        <w:t xml:space="preserve">9. GLOSARIO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Término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Definición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Artisan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Interfaz de línea de comandos de Laravel para automatizar tareas de desarrollo.</w:t>
            </w:r>
          </w:p>
        </w:tc>
      </w:tr>
      <w:t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Blade</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Motor de plantillas de Laravel para generar vistas HTML dinámicamente.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CSRF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Cross-Site Request Forgery. Ataque web prevenido por Laravel mediante tokens en formularios.</w:t>
            </w:r>
          </w:p>
        </w:tc>
      </w:tr>
      <w:t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DDR4/DDR5</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Tipos de memoria RAM. DDR5 es la generación más reciente con mayor velocidad.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DomPDF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Librería PHP para generar documentos PDF a partir de HTML y CSS.</w:t>
            </w:r>
          </w:p>
        </w:tc>
      </w:tr>
      <w:t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Eager Loading</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Técnica ORM para cargar relaciones en una sola consulta SQL, evitando el problema N+1.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Eloquent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ORM de Laravel para interactuar con la base de datos mediante objetos PHP.</w:t>
            </w:r>
          </w:p>
        </w:tc>
      </w:tr>
      <w:t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iGPU</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Integrated GPU. Chip gráfico integrado en el procesador, sin tarjeta dedicada.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Middleware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Capa de software que intercepta peticiones HTTP para autenticación y autorización.</w:t>
            </w:r>
          </w:p>
        </w:tc>
      </w:tr>
      <w:t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Migración</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Archivo PHP de Laravel que define la estructura de una tabla de forma versionada.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MVC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Modelo-Vista-Controlador. Patrón arquitectónico que separa lógica, presentación y control.</w:t>
            </w:r>
          </w:p>
        </w:tc>
      </w:tr>
      <w:t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ORM</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Object-Relational Mapping. Convierte datos entre base de datos relacional y objetos PHP.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Seeder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Clase Laravel que introduce datos de ejemplo en la base de datos automáticamente.</w:t>
            </w:r>
          </w:p>
        </w:tc>
      </w:tr>
      <w:t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Socket</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Conector físico de la placa base donde se instala el procesador.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UUID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Universally Unique Identifier. Identificador único para agrupar items de una configuración.</w:t>
            </w:r>
          </w:p>
        </w:tc>
      </w:tr>
      <w:t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Vite</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Herramienta moderna de compilación de assets web usada en proyectos Laravel recientes.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Wizard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Interfaz guiada por pasos secuenciales, usada en el configurador de PC.</w:t>
            </w:r>
          </w:p>
        </w:tc>
      </w:tr>
    </w:tbl>
    <w:p>
      <w:pPr>
        <w:spacing w:before="60" w:after="60"/>
      </w:pPr>
      <w:r>
        <w:t xml:space="preserve"/>
      </w:r>
    </w:p>
    <w:p>
      <w:pPr>
        <w:pStyle w:val="Heading1"/>
        <w:pageBreakBefore/>
        <w:pBdr>
          <w:bottom w:val="single" w:color="1F3A8A" w:sz="6" w:space="1"/>
        </w:pBdr>
        <w:spacing w:before="240" w:after="200"/>
      </w:pPr>
      <w:r>
        <w:rPr>
          <w:rFonts w:ascii="Arial" w:cs="Arial" w:eastAsia="Arial" w:hAnsi="Arial"/>
          <w:b/>
          <w:bCs/>
          <w:color w:val="1F3A8A"/>
          <w:sz w:val="32"/>
          <w:szCs w:val="32"/>
        </w:rPr>
        <w:t xml:space="preserve">10. ANEXOS</w:t>
      </w:r>
    </w:p>
    <w:p>
      <w:pPr>
        <w:pStyle w:val="Heading2"/>
        <w:spacing w:before="280" w:after="140"/>
      </w:pPr>
      <w:r>
        <w:rPr>
          <w:rFonts w:ascii="Arial" w:cs="Arial" w:eastAsia="Arial" w:hAnsi="Arial"/>
          <w:b/>
          <w:bCs/>
          <w:color w:val="333333"/>
          <w:sz w:val="28"/>
          <w:szCs w:val="28"/>
        </w:rPr>
        <w:t xml:space="preserve">Anexo I — Manual de instalación</w:t>
      </w:r>
    </w:p>
    <w:p>
      <w:pPr>
        <w:spacing w:before="100" w:after="100" w:line="360"/>
        <w:jc w:val="both"/>
      </w:pPr>
      <w:r>
        <w:rPr>
          <w:rFonts w:ascii="Arial" w:cs="Arial" w:eastAsia="Arial" w:hAnsi="Arial"/>
          <w:b/>
          <w:bCs/>
          <w:sz w:val="24"/>
          <w:szCs w:val="24"/>
        </w:rPr>
        <w:t xml:space="preserve">Requisitos previos:</w:t>
      </w:r>
    </w:p>
    <w:p>
      <w:pPr>
        <w:pStyle w:val="ListParagraph"/>
        <w:numPr>
          <w:ilvl w:val="0"/>
          <w:numId w:val="2"/>
        </w:numPr>
        <w:spacing w:before="60" w:after="60" w:line="360"/>
      </w:pPr>
      <w:r>
        <w:rPr>
          <w:rFonts w:ascii="Arial" w:cs="Arial" w:eastAsia="Arial" w:hAnsi="Arial"/>
          <w:sz w:val="24"/>
          <w:szCs w:val="24"/>
        </w:rPr>
        <w:t xml:space="preserve">XAMPP con PHP 8.2 y MariaDB 10.4 o superior.</w:t>
      </w:r>
    </w:p>
    <w:p>
      <w:pPr>
        <w:pStyle w:val="ListParagraph"/>
        <w:numPr>
          <w:ilvl w:val="0"/>
          <w:numId w:val="2"/>
        </w:numPr>
        <w:spacing w:before="60" w:after="60" w:line="360"/>
      </w:pPr>
      <w:r>
        <w:rPr>
          <w:rFonts w:ascii="Arial" w:cs="Arial" w:eastAsia="Arial" w:hAnsi="Arial"/>
          <w:sz w:val="24"/>
          <w:szCs w:val="24"/>
        </w:rPr>
        <w:t xml:space="preserve">Composer (gestor de dependencias PHP).</w:t>
      </w:r>
    </w:p>
    <w:p>
      <w:pPr>
        <w:pStyle w:val="ListParagraph"/>
        <w:numPr>
          <w:ilvl w:val="0"/>
          <w:numId w:val="2"/>
        </w:numPr>
        <w:spacing w:before="60" w:after="60" w:line="360"/>
      </w:pPr>
      <w:r>
        <w:rPr>
          <w:rFonts w:ascii="Arial" w:cs="Arial" w:eastAsia="Arial" w:hAnsi="Arial"/>
          <w:sz w:val="24"/>
          <w:szCs w:val="24"/>
        </w:rPr>
        <w:t xml:space="preserve">Node.js 18 o superior con npm.</w:t>
      </w:r>
    </w:p>
    <w:p>
      <w:pPr>
        <w:pStyle w:val="ListParagraph"/>
        <w:numPr>
          <w:ilvl w:val="0"/>
          <w:numId w:val="2"/>
        </w:numPr>
        <w:spacing w:before="60" w:after="60" w:line="360"/>
      </w:pPr>
      <w:r>
        <w:rPr>
          <w:rFonts w:ascii="Arial" w:cs="Arial" w:eastAsia="Arial" w:hAnsi="Arial"/>
          <w:sz w:val="24"/>
          <w:szCs w:val="24"/>
        </w:rPr>
        <w:t xml:space="preserve">Git.</w:t>
      </w:r>
    </w:p>
    <w:p>
      <w:pPr>
        <w:spacing w:before="60" w:after="60"/>
      </w:pPr>
      <w:r>
        <w:t xml:space="preserve"/>
      </w:r>
    </w:p>
    <w:p>
      <w:pPr>
        <w:spacing w:before="100" w:after="100" w:line="360"/>
        <w:jc w:val="both"/>
      </w:pPr>
      <w:r>
        <w:rPr>
          <w:rFonts w:ascii="Arial" w:cs="Arial" w:eastAsia="Arial" w:hAnsi="Arial"/>
          <w:b/>
          <w:bCs/>
          <w:sz w:val="24"/>
          <w:szCs w:val="24"/>
        </w:rPr>
        <w:t xml:space="preserve">Pasos de instalación:</w:t>
      </w:r>
    </w:p>
    <w:p>
      <w:pPr>
        <w:pStyle w:val="ListParagraph"/>
        <w:numPr>
          <w:ilvl w:val="0"/>
          <w:numId w:val="2"/>
        </w:numPr>
        <w:spacing w:before="60" w:after="60" w:line="360"/>
      </w:pPr>
      <w:r>
        <w:rPr>
          <w:rFonts w:ascii="Arial" w:cs="Arial" w:eastAsia="Arial" w:hAnsi="Arial"/>
          <w:sz w:val="24"/>
          <w:szCs w:val="24"/>
        </w:rPr>
        <w:t xml:space="preserve">1. Clonar o descomprimir el proyecto en htdocs de XAMPP.</w:t>
      </w:r>
    </w:p>
    <w:p>
      <w:pPr>
        <w:pStyle w:val="ListParagraph"/>
        <w:numPr>
          <w:ilvl w:val="0"/>
          <w:numId w:val="2"/>
        </w:numPr>
        <w:spacing w:before="60" w:after="60" w:line="360"/>
      </w:pPr>
      <w:r>
        <w:rPr>
          <w:rFonts w:ascii="Arial" w:cs="Arial" w:eastAsia="Arial" w:hAnsi="Arial"/>
          <w:sz w:val="24"/>
          <w:szCs w:val="24"/>
        </w:rPr>
        <w:t xml:space="preserve">2. Ejecutar: composer install</w:t>
      </w:r>
    </w:p>
    <w:p>
      <w:pPr>
        <w:pStyle w:val="ListParagraph"/>
        <w:numPr>
          <w:ilvl w:val="0"/>
          <w:numId w:val="2"/>
        </w:numPr>
        <w:spacing w:before="60" w:after="60" w:line="360"/>
      </w:pPr>
      <w:r>
        <w:rPr>
          <w:rFonts w:ascii="Arial" w:cs="Arial" w:eastAsia="Arial" w:hAnsi="Arial"/>
          <w:sz w:val="24"/>
          <w:szCs w:val="24"/>
        </w:rPr>
        <w:t xml:space="preserve">3. Copiar .env.example a .env y configurar la conexión a la base de datos.</w:t>
      </w:r>
    </w:p>
    <w:p>
      <w:pPr>
        <w:pStyle w:val="ListParagraph"/>
        <w:numPr>
          <w:ilvl w:val="0"/>
          <w:numId w:val="2"/>
        </w:numPr>
        <w:spacing w:before="60" w:after="60" w:line="360"/>
      </w:pPr>
      <w:r>
        <w:rPr>
          <w:rFonts w:ascii="Arial" w:cs="Arial" w:eastAsia="Arial" w:hAnsi="Arial"/>
          <w:sz w:val="24"/>
          <w:szCs w:val="24"/>
        </w:rPr>
        <w:t xml:space="preserve">4. Crear la base de datos reset_informatica en phpMyAdmin.</w:t>
      </w:r>
    </w:p>
    <w:p>
      <w:pPr>
        <w:pStyle w:val="ListParagraph"/>
        <w:numPr>
          <w:ilvl w:val="0"/>
          <w:numId w:val="2"/>
        </w:numPr>
        <w:spacing w:before="60" w:after="60" w:line="360"/>
      </w:pPr>
      <w:r>
        <w:rPr>
          <w:rFonts w:ascii="Arial" w:cs="Arial" w:eastAsia="Arial" w:hAnsi="Arial"/>
          <w:sz w:val="24"/>
          <w:szCs w:val="24"/>
        </w:rPr>
        <w:t xml:space="preserve">5. Ejecutar: php artisan key:generate</w:t>
      </w:r>
    </w:p>
    <w:p>
      <w:pPr>
        <w:pStyle w:val="ListParagraph"/>
        <w:numPr>
          <w:ilvl w:val="0"/>
          <w:numId w:val="2"/>
        </w:numPr>
        <w:spacing w:before="60" w:after="60" w:line="360"/>
      </w:pPr>
      <w:r>
        <w:rPr>
          <w:rFonts w:ascii="Arial" w:cs="Arial" w:eastAsia="Arial" w:hAnsi="Arial"/>
          <w:sz w:val="24"/>
          <w:szCs w:val="24"/>
        </w:rPr>
        <w:t xml:space="preserve">6. Ejecutar: php artisan migrate --seed (crea tablas, productos, categorías y configuraciones del sistema)</w:t>
      </w:r>
    </w:p>
    <w:p>
      <w:pPr>
        <w:pStyle w:val="ListParagraph"/>
        <w:numPr>
          <w:ilvl w:val="0"/>
          <w:numId w:val="2"/>
        </w:numPr>
        <w:spacing w:before="60" w:after="60" w:line="360"/>
      </w:pPr>
      <w:r>
        <w:rPr>
          <w:rFonts w:ascii="Arial" w:cs="Arial" w:eastAsia="Arial" w:hAnsi="Arial"/>
          <w:sz w:val="24"/>
          <w:szCs w:val="24"/>
        </w:rPr>
        <w:t xml:space="preserve">7. Ejecutar: php artisan storage:link</w:t>
      </w:r>
    </w:p>
    <w:p>
      <w:pPr>
        <w:pStyle w:val="ListParagraph"/>
        <w:numPr>
          <w:ilvl w:val="0"/>
          <w:numId w:val="2"/>
        </w:numPr>
        <w:spacing w:before="60" w:after="60" w:line="360"/>
      </w:pPr>
      <w:r>
        <w:rPr>
          <w:rFonts w:ascii="Arial" w:cs="Arial" w:eastAsia="Arial" w:hAnsi="Arial"/>
          <w:sz w:val="24"/>
          <w:szCs w:val="24"/>
        </w:rPr>
        <w:t xml:space="preserve">8. Ejecutar: npm install &amp;&amp; npm run dev</w:t>
      </w:r>
    </w:p>
    <w:p>
      <w:pPr>
        <w:pStyle w:val="ListParagraph"/>
        <w:numPr>
          <w:ilvl w:val="0"/>
          <w:numId w:val="2"/>
        </w:numPr>
        <w:spacing w:before="60" w:after="60" w:line="360"/>
      </w:pPr>
      <w:r>
        <w:rPr>
          <w:rFonts w:ascii="Arial" w:cs="Arial" w:eastAsia="Arial" w:hAnsi="Arial"/>
          <w:sz w:val="24"/>
          <w:szCs w:val="24"/>
        </w:rPr>
        <w:t xml:space="preserve">9. Ejecutar: php artisan serve y acceder a http://localhost:8000</w:t>
      </w:r>
    </w:p>
    <w:p>
      <w:pPr>
        <w:spacing w:before="60" w:after="60"/>
      </w:pPr>
      <w:r>
        <w:t xml:space="preserve"/>
      </w:r>
    </w:p>
    <w:p>
      <w:pPr>
        <w:spacing w:before="100" w:after="100" w:line="360"/>
        <w:jc w:val="both"/>
      </w:pPr>
      <w:r>
        <w:rPr>
          <w:rFonts w:ascii="Arial" w:cs="Arial" w:eastAsia="Arial" w:hAnsi="Arial"/>
          <w:b/>
          <w:bCs/>
          <w:sz w:val="24"/>
          <w:szCs w:val="24"/>
        </w:rPr>
        <w:t xml:space="preserve">Credenciales por defecto:</w:t>
      </w:r>
    </w:p>
    <w:p>
      <w:pPr>
        <w:pStyle w:val="ListParagraph"/>
        <w:numPr>
          <w:ilvl w:val="0"/>
          <w:numId w:val="2"/>
        </w:numPr>
        <w:spacing w:before="60" w:after="60" w:line="360"/>
      </w:pPr>
      <w:r>
        <w:rPr>
          <w:rFonts w:ascii="Arial" w:cs="Arial" w:eastAsia="Arial" w:hAnsi="Arial"/>
          <w:sz w:val="24"/>
          <w:szCs w:val="24"/>
        </w:rPr>
        <w:t xml:space="preserve">Administrador: usuario cad123 / contraseña password123</w:t>
      </w:r>
    </w:p>
    <w:p>
      <w:pPr>
        <w:pStyle w:val="ListParagraph"/>
        <w:numPr>
          <w:ilvl w:val="0"/>
          <w:numId w:val="2"/>
        </w:numPr>
        <w:spacing w:before="60" w:after="60" w:line="360"/>
      </w:pPr>
      <w:r>
        <w:rPr>
          <w:rFonts w:ascii="Arial" w:cs="Arial" w:eastAsia="Arial" w:hAnsi="Arial"/>
          <w:sz w:val="24"/>
          <w:szCs w:val="24"/>
        </w:rPr>
        <w:t xml:space="preserve">El seeder crea más de 60 productos en 8 categorías y las configuraciones del sistema.</w:t>
      </w:r>
    </w:p>
    <w:p>
      <w:pPr>
        <w:pStyle w:val="Heading2"/>
        <w:spacing w:before="280" w:after="140"/>
      </w:pPr>
      <w:r>
        <w:rPr>
          <w:rFonts w:ascii="Arial" w:cs="Arial" w:eastAsia="Arial" w:hAnsi="Arial"/>
          <w:b/>
          <w:bCs/>
          <w:color w:val="333333"/>
          <w:sz w:val="28"/>
          <w:szCs w:val="28"/>
        </w:rPr>
        <w:t xml:space="preserve">Anexo II — Manual de usuario</w:t>
      </w:r>
    </w:p>
    <w:p>
      <w:pPr>
        <w:spacing w:before="100" w:after="100" w:line="360"/>
        <w:jc w:val="both"/>
      </w:pPr>
      <w:r>
        <w:rPr>
          <w:rFonts w:ascii="Arial" w:cs="Arial" w:eastAsia="Arial" w:hAnsi="Arial"/>
          <w:b/>
          <w:bCs/>
          <w:sz w:val="24"/>
          <w:szCs w:val="24"/>
        </w:rPr>
        <w:t xml:space="preserve">Registro e inicio de sesión:</w:t>
      </w:r>
    </w:p>
    <w:p>
      <w:pPr>
        <w:spacing w:before="100" w:after="100" w:line="360"/>
        <w:jc w:val="both"/>
      </w:pPr>
      <w:r>
        <w:rPr>
          <w:rFonts w:ascii="Arial" w:cs="Arial" w:eastAsia="Arial" w:hAnsi="Arial"/>
          <w:sz w:val="24"/>
          <w:szCs w:val="24"/>
        </w:rPr>
        <w:t xml:space="preserve">Acceder a /register. El nombre de usuario solo admite letras, números y guiones bajos (mínimo 3 caracteres). Iniciar sesión en /login.</w:t>
      </w:r>
    </w:p>
    <w:p>
      <w:pPr>
        <w:spacing w:before="60" w:after="60"/>
      </w:pPr>
      <w:r>
        <w:t xml:space="preserve"/>
      </w:r>
    </w:p>
    <w:p>
      <w:pPr>
        <w:spacing w:before="100" w:after="100" w:line="360"/>
        <w:jc w:val="both"/>
      </w:pPr>
      <w:r>
        <w:rPr>
          <w:rFonts w:ascii="Arial" w:cs="Arial" w:eastAsia="Arial" w:hAnsi="Arial"/>
          <w:b/>
          <w:bCs/>
          <w:sz w:val="24"/>
          <w:szCs w:val="24"/>
        </w:rPr>
        <w:t xml:space="preserve">Configurador de PC:</w:t>
      </w:r>
    </w:p>
    <w:p>
      <w:pPr>
        <w:spacing w:before="100" w:after="100" w:line="360"/>
        <w:jc w:val="both"/>
      </w:pPr>
      <w:r>
        <w:rPr>
          <w:rFonts w:ascii="Arial" w:cs="Arial" w:eastAsia="Arial" w:hAnsi="Arial"/>
          <w:sz w:val="24"/>
          <w:szCs w:val="24"/>
        </w:rPr>
        <w:t xml:space="preserve">Acceder al Configurador desde el navbar. Seleccionar plataforma (AM4, AM5, LGA1700). El wizard guía paso a paso por 8 categorías de componentes compatibles. En el paso 9 elegir si se desea el servicio de montaje profesional o sin montaje. Revisar el resumen y añadir al carrito.</w:t>
      </w:r>
    </w:p>
    <w:p>
      <w:pPr>
        <w:spacing w:before="60" w:after="60"/>
      </w:pPr>
      <w:r>
        <w:t xml:space="preserve"/>
      </w:r>
    </w:p>
    <w:p>
      <w:pPr>
        <w:spacing w:before="100" w:after="100" w:line="360"/>
        <w:jc w:val="both"/>
      </w:pPr>
      <w:r>
        <w:rPr>
          <w:rFonts w:ascii="Arial" w:cs="Arial" w:eastAsia="Arial" w:hAnsi="Arial"/>
          <w:b/>
          <w:bCs/>
          <w:sz w:val="24"/>
          <w:szCs w:val="24"/>
        </w:rPr>
        <w:t xml:space="preserve">Proceso de compra:</w:t>
      </w:r>
    </w:p>
    <w:p>
      <w:pPr>
        <w:spacing w:before="100" w:after="100" w:line="360"/>
        <w:jc w:val="both"/>
      </w:pPr>
      <w:r>
        <w:rPr>
          <w:rFonts w:ascii="Arial" w:cs="Arial" w:eastAsia="Arial" w:hAnsi="Arial"/>
          <w:sz w:val="24"/>
          <w:szCs w:val="24"/>
        </w:rPr>
        <w:t xml:space="preserve">Desde el carrito pulsar 'Finalizar compra', rellenar el formulario de envío y confirmar. Desde el historial de pedidos se puede descargar la factura en PDF.</w:t>
      </w:r>
    </w:p>
    <w:p>
      <w:pPr>
        <w:spacing w:before="60" w:after="60"/>
      </w:pPr>
      <w:r>
        <w:t xml:space="preserve"/>
      </w:r>
    </w:p>
    <w:p>
      <w:pPr>
        <w:spacing w:before="100" w:after="100" w:line="360"/>
        <w:jc w:val="both"/>
      </w:pPr>
      <w:r>
        <w:rPr>
          <w:rFonts w:ascii="Arial" w:cs="Arial" w:eastAsia="Arial" w:hAnsi="Arial"/>
          <w:b/>
          <w:bCs/>
          <w:sz w:val="24"/>
          <w:szCs w:val="24"/>
        </w:rPr>
        <w:t xml:space="preserve">Panel de administración:</w:t>
      </w:r>
    </w:p>
    <w:p>
      <w:pPr>
        <w:spacing w:before="100" w:after="100" w:line="360"/>
        <w:jc w:val="both"/>
      </w:pPr>
      <w:r>
        <w:rPr>
          <w:rFonts w:ascii="Arial" w:cs="Arial" w:eastAsia="Arial" w:hAnsi="Arial"/>
          <w:sz w:val="24"/>
          <w:szCs w:val="24"/>
        </w:rPr>
        <w:t xml:space="preserve">Accesible en /admin solo para administradores. Permite gestionar productos, categorías, pedidos, usuarios y configuraciones del sistema (incluyendo el precio del servicio de montaje).</w:t>
      </w:r>
    </w:p>
    <w:p>
      <w:pPr>
        <w:pStyle w:val="Heading2"/>
        <w:spacing w:before="280" w:after="140"/>
      </w:pPr>
      <w:r>
        <w:rPr>
          <w:rFonts w:ascii="Arial" w:cs="Arial" w:eastAsia="Arial" w:hAnsi="Arial"/>
          <w:b/>
          <w:bCs/>
          <w:color w:val="333333"/>
          <w:sz w:val="28"/>
          <w:szCs w:val="28"/>
        </w:rPr>
        <w:t xml:space="preserve">Anexo III — Tecnologías y licencias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Borders>
              <w:top w:val="single" w:color="CCCCCC" w:sz="1"/>
              <w:left w:val="single" w:color="CCCCCC" w:sz="1"/>
              <w:bottom w:val="single" w:color="CCCCCC" w:sz="1"/>
              <w:right w:val="single" w:color="CCCCCC" w:sz="1"/>
            </w:tcBorders>
            <w:shd w:fill="1F3A8A" w:val="clear"/>
            <w:tcMar>
              <w:top w:type="dxa" w:w="60"/>
              <w:left w:type="dxa" w:w="80"/>
              <w:bottom w:type="dxa" w:w="60"/>
              <w:right w:type="dxa" w:w="80"/>
            </w:tcMar>
          </w:tcPr>
          <w:p>
            <w:r>
              <w:rPr>
                <w:rFonts w:ascii="Arial" w:cs="Arial" w:eastAsia="Arial" w:hAnsi="Arial"/>
                <w:b/>
                <w:bCs/>
                <w:color w:val="FFFFFF"/>
                <w:sz w:val="22"/>
                <w:szCs w:val="22"/>
              </w:rPr>
              <w:t xml:space="preserve">Tecnología</w:t>
            </w:r>
          </w:p>
        </w:tc>
        <w:tc>
          <w:tcPr>
            <w:tcBorders>
              <w:top w:val="single" w:color="CCCCCC" w:sz="1"/>
              <w:left w:val="single" w:color="CCCCCC" w:sz="1"/>
              <w:bottom w:val="single" w:color="CCCCCC" w:sz="1"/>
              <w:right w:val="single" w:color="CCCCCC" w:sz="1"/>
            </w:tcBorders>
            <w:shd w:fill="1F3A8A" w:val="clear"/>
            <w:tcMar>
              <w:top w:type="dxa" w:w="60"/>
              <w:left w:type="dxa" w:w="80"/>
              <w:bottom w:type="dxa" w:w="60"/>
              <w:right w:type="dxa" w:w="80"/>
            </w:tcMar>
          </w:tcPr>
          <w:p>
            <w:r>
              <w:rPr>
                <w:rFonts w:ascii="Arial" w:cs="Arial" w:eastAsia="Arial" w:hAnsi="Arial"/>
                <w:b/>
                <w:bCs/>
                <w:color w:val="FFFFFF"/>
                <w:sz w:val="22"/>
                <w:szCs w:val="22"/>
              </w:rPr>
              <w:t xml:space="preserve">Versión</w:t>
            </w:r>
          </w:p>
        </w:tc>
        <w:tc>
          <w:tcPr>
            <w:tcBorders>
              <w:top w:val="single" w:color="CCCCCC" w:sz="1"/>
              <w:left w:val="single" w:color="CCCCCC" w:sz="1"/>
              <w:bottom w:val="single" w:color="CCCCCC" w:sz="1"/>
              <w:right w:val="single" w:color="CCCCCC" w:sz="1"/>
            </w:tcBorders>
            <w:shd w:fill="1F3A8A" w:val="clear"/>
            <w:tcMar>
              <w:top w:type="dxa" w:w="60"/>
              <w:left w:type="dxa" w:w="80"/>
              <w:bottom w:type="dxa" w:w="60"/>
              <w:right w:type="dxa" w:w="80"/>
            </w:tcMar>
          </w:tcPr>
          <w:p>
            <w:r>
              <w:rPr>
                <w:rFonts w:ascii="Arial" w:cs="Arial" w:eastAsia="Arial" w:hAnsi="Arial"/>
                <w:b/>
                <w:bCs/>
                <w:color w:val="FFFFFF"/>
                <w:sz w:val="22"/>
                <w:szCs w:val="22"/>
              </w:rPr>
              <w:t xml:space="preserve">Licencia</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Laravel</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12.12.1</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MIT License</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PHP</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8.2.12</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PHP License v3.01</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MariaDB</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10.4.32</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GNU GPL v2</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Node.js</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20.17.0</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MIT License</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Vite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6.x</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MIT License</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barryvdh/laravel-dompdf</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3.x</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MIT License</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Google Fonts (Syne, Space Mono, Inter)</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N/A</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SIL Open Font License</w:t>
            </w:r>
          </w:p>
        </w:tc>
      </w:tr>
      <w:tr>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XAMPP</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8.2.12</w:t>
            </w:r>
          </w:p>
        </w:tc>
        <w:tc>
          <w:tcPr>
            <w:tcBorders>
              <w:top w:val="single" w:color="CCCCCC" w:sz="1"/>
              <w:left w:val="single" w:color="CCCCCC" w:sz="1"/>
              <w:bottom w:val="single" w:color="CCCCCC" w:sz="1"/>
              <w:right w:val="single" w:color="CCCCCC" w:sz="1"/>
            </w:tcBorders>
            <w:shd w:fill="EEF2FF" w:val="clear"/>
            <w:tcMar>
              <w:top w:type="dxa" w:w="60"/>
              <w:left w:type="dxa" w:w="80"/>
              <w:bottom w:type="dxa" w:w="60"/>
              <w:right w:type="dxa" w:w="80"/>
            </w:tcMar>
          </w:tcPr>
          <w:p>
            <w:r>
              <w:rPr>
                <w:rFonts w:ascii="Arial" w:cs="Arial" w:eastAsia="Arial" w:hAnsi="Arial"/>
                <w:sz w:val="20"/>
                <w:szCs w:val="20"/>
              </w:rPr>
              <w:t xml:space="preserve">GNU GPL / Apache License</w:t>
            </w:r>
          </w:p>
        </w:tc>
      </w:tr>
    </w:tbl>
    <w:p>
      <w:pPr>
        <w:spacing w:before="60" w:after="60"/>
      </w:pPr>
      <w:r>
        <w:t xml:space="preserve"/>
      </w:r>
    </w:p>
    <w:p>
      <w:pPr>
        <w:spacing w:before="100" w:after="100" w:line="360"/>
        <w:jc w:val="both"/>
      </w:pPr>
      <w:r>
        <w:rPr>
          <w:rFonts w:ascii="Arial" w:cs="Arial" w:eastAsia="Arial" w:hAnsi="Arial"/>
          <w:sz w:val="24"/>
          <w:szCs w:val="24"/>
        </w:rPr>
        <w:t xml:space="preserve">El código fuente desarrollado para este proyecto se publica bajo la licencia MIT.</w:t>
      </w:r>
    </w:p>
    <w:sectPr>
      <w:headerReference w:type="default" r:id="rId8"/>
      <w:footerReference w:type="default" r:id="rId9"/>
      <w:pgSz w:w="11906" w:h="16838" w:orient="portrait"/>
      <w:pgMar w:top="1440" w:right="170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8A" w:sz="4" w:space="1"/>
      </w:pBdr>
      <w:tabs>
        <w:tab w:val="right" w:pos="9026"/>
      </w:tabs>
    </w:pPr>
    <w:r>
      <w:rPr>
        <w:rFonts w:ascii="Arial" w:cs="Arial" w:eastAsia="Arial" w:hAnsi="Arial"/>
        <w:color w:val="888888"/>
        <w:sz w:val="18"/>
        <w:szCs w:val="18"/>
      </w:rPr>
      <w:t xml:space="preserve">C.F.G.S. Desarrollo de Aplicaciones Web</w:t>
    </w:r>
    <w:r>
      <w:rPr>
        <w:sz w:val="18"/>
        <w:szCs w:val="18"/>
      </w:rPr>
      <w:t xml:space="preserve">	</w:t>
    </w:r>
    <w:r>
      <w:rPr>
        <w:rFonts w:ascii="Arial" w:cs="Arial" w:eastAsia="Arial" w:hAnsi="Arial"/>
        <w:b/>
        <w:bCs/>
        <w:color w:val="888888"/>
        <w:sz w:val="18"/>
        <w:szCs w:val="18"/>
      </w:rPr>
      <w:t xml:space="preserve">Reset Informática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8A" w:sz="4" w:space="1"/>
      </w:pBdr>
      <w:tabs>
        <w:tab w:val="right" w:pos="9026"/>
      </w:tabs>
    </w:pPr>
    <w:r>
      <w:rPr>
        <w:rFonts w:ascii="Arial" w:cs="Arial" w:eastAsia="Arial" w:hAnsi="Arial"/>
        <w:color w:val="888888"/>
        <w:sz w:val="18"/>
        <w:szCs w:val="18"/>
      </w:rPr>
      <w:t xml:space="preserve">C.F.G.S. Desarrollo de Aplicaciones Web</w:t>
    </w:r>
    <w:r>
      <w:rPr>
        <w:sz w:val="18"/>
        <w:szCs w:val="18"/>
      </w:rPr>
      <w:t xml:space="preserve">	</w:t>
    </w:r>
    <w:r>
      <w:rPr>
        <w:rFonts w:ascii="Arial" w:cs="Arial" w:eastAsia="Arial" w:hAnsi="Arial"/>
        <w:b/>
        <w:bCs/>
        <w:color w:val="888888"/>
        <w:sz w:val="18"/>
        <w:szCs w:val="18"/>
      </w:rPr>
      <w:t xml:space="preserve">Reset Informática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3A8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2026-03-21T21:34:12.274Z</dcterms:created>
  <dcterms:modified xsi:type="dcterms:W3CDTF">2026-03-21T21:34:12.275Z</dcterms:modified>
</cp:coreProperties>
</file>

<file path=docProps/custom.xml><?xml version="1.0" encoding="utf-8"?>
<Properties xmlns="http://schemas.openxmlformats.org/officeDocument/2006/custom-properties" xmlns:vt="http://schemas.openxmlformats.org/officeDocument/2006/docPropsVTypes"/>
</file>