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8B78F" w14:textId="48F7E1C5" w:rsidR="00927A61" w:rsidRDefault="005011C5" w:rsidP="00AB3857">
      <w:r>
        <w:t>Disaster Tweets</w:t>
      </w:r>
    </w:p>
    <w:p w14:paraId="10A03DBE" w14:textId="05D32F95" w:rsidR="00927A61" w:rsidRDefault="00927A61" w:rsidP="00AB3857">
      <w:r>
        <w:t>Milestone 3</w:t>
      </w:r>
    </w:p>
    <w:p w14:paraId="11D52D0A" w14:textId="0D700F9E" w:rsidR="00927A61" w:rsidRDefault="00927A61" w:rsidP="00AB3857">
      <w:r>
        <w:t>Taylor Anderson</w:t>
      </w:r>
    </w:p>
    <w:p w14:paraId="0B4A4148" w14:textId="77777777" w:rsidR="00927A61" w:rsidRDefault="00927A61" w:rsidP="00AB3857"/>
    <w:p w14:paraId="034438A9" w14:textId="7C859F1C" w:rsidR="00AB3857" w:rsidRDefault="005011C5" w:rsidP="00AB3857">
      <w:r>
        <w:t>INTRODUCTION</w:t>
      </w:r>
    </w:p>
    <w:p w14:paraId="2D36027D" w14:textId="5CCB2F23" w:rsidR="005011C5" w:rsidRDefault="005011C5" w:rsidP="00AB3857">
      <w:r>
        <w:t xml:space="preserve">Twitter is a place people go to talk about things that are going on in their life. If an emergency or disaster happens, Twitter will often be the first place that they go to comment on it. It allows people to report that emergency in real time. There are many reasons that it would be useful to be able to quickly identify and filter out tweets that relate to a disaster. We could receive immediate information from primary sources. The tweets could include pictures, videos, or descriptions of what happened. After the fact, we could reach out to twitter users that posted about the disaster for follow-up information. The list goes on and on. We will be using Natural Language Processing techniques to try and identify these tweets that are related to a disaster. </w:t>
      </w:r>
    </w:p>
    <w:p w14:paraId="79DC3FA2" w14:textId="12ABBA74" w:rsidR="005011C5" w:rsidRDefault="005011C5" w:rsidP="00AB3857">
      <w:r>
        <w:t>BACKGROUND</w:t>
      </w:r>
    </w:p>
    <w:p w14:paraId="4D79DC69" w14:textId="0EB3254C" w:rsidR="00D900D1" w:rsidRPr="00856949" w:rsidRDefault="005011C5" w:rsidP="004031E7">
      <w:pPr>
        <w:rPr>
          <w:bCs/>
        </w:rPr>
      </w:pPr>
      <w:r w:rsidRPr="00DF1AAE">
        <w:t>The data comes from a Kaggle competition (</w:t>
      </w:r>
      <w:hyperlink r:id="rId5" w:history="1">
        <w:r w:rsidRPr="00D87F05">
          <w:rPr>
            <w:rStyle w:val="Hyperlink"/>
          </w:rPr>
          <w:t>https://www.kaggle.com/c/nlp-getting-started/data</w:t>
        </w:r>
      </w:hyperlink>
      <w:r w:rsidRPr="00D87F05">
        <w:t>)</w:t>
      </w:r>
      <w:r>
        <w:t xml:space="preserve"> and was originally created by the machine intelligence company, Figure Eight. The data contains a training set with 10,000 tweets that were hand classified and a test set with 10,000 more tweets that are not labeled.</w:t>
      </w:r>
      <w:r w:rsidR="00D900D1">
        <w:t xml:space="preserve"> </w:t>
      </w:r>
    </w:p>
    <w:p w14:paraId="341FA48B" w14:textId="77777777" w:rsidR="00D900D1" w:rsidRPr="00D900D1" w:rsidRDefault="00D900D1" w:rsidP="00D900D1">
      <w:pPr>
        <w:shd w:val="clear" w:color="auto" w:fill="FFFFFF"/>
        <w:spacing w:before="60" w:after="60" w:line="240" w:lineRule="auto"/>
        <w:textAlignment w:val="baseline"/>
        <w:rPr>
          <w:rFonts w:eastAsia="Times New Roman" w:cs="Times New Roman"/>
        </w:rPr>
      </w:pPr>
    </w:p>
    <w:p w14:paraId="431006E0" w14:textId="18A8B163" w:rsidR="00D900D1" w:rsidRDefault="00D900D1" w:rsidP="00D900D1">
      <w:pPr>
        <w:rPr>
          <w:bCs/>
        </w:rPr>
      </w:pPr>
      <w:r>
        <w:t xml:space="preserve">The goal of the competition was to identify which tweets are about real disasters and which one’s are not. This is the same goal of our project. </w:t>
      </w:r>
      <w:r>
        <w:rPr>
          <w:bCs/>
        </w:rPr>
        <w:t xml:space="preserve"> We have </w:t>
      </w:r>
      <w:r w:rsidR="00C81BF8">
        <w:rPr>
          <w:bCs/>
        </w:rPr>
        <w:t>analyzed</w:t>
      </w:r>
      <w:r>
        <w:rPr>
          <w:bCs/>
        </w:rPr>
        <w:t xml:space="preserve"> this dataset by determining the structure of the tweets, cleaning them to account for special symbols, stopwords, and any other content that we believe might misconstrue the context of the tweet, and tokenizing the phrases to obtain the meaning. </w:t>
      </w:r>
      <w:r w:rsidRPr="008274D4">
        <w:rPr>
          <w:bCs/>
        </w:rPr>
        <w:t>Our research questions include:</w:t>
      </w:r>
    </w:p>
    <w:p w14:paraId="58E4AA99" w14:textId="77777777" w:rsidR="00D900D1" w:rsidRDefault="00D900D1" w:rsidP="00D900D1">
      <w:pPr>
        <w:pStyle w:val="ListParagraph"/>
        <w:numPr>
          <w:ilvl w:val="0"/>
          <w:numId w:val="7"/>
        </w:numPr>
        <w:rPr>
          <w:bCs/>
        </w:rPr>
      </w:pPr>
      <w:r>
        <w:rPr>
          <w:bCs/>
        </w:rPr>
        <w:t>Can we tell the difference between a tweet that involves a natural disaster, and one that is a figure of speech?</w:t>
      </w:r>
    </w:p>
    <w:p w14:paraId="577186A6" w14:textId="77777777" w:rsidR="00D900D1" w:rsidRDefault="00D900D1" w:rsidP="00D900D1">
      <w:pPr>
        <w:pStyle w:val="ListParagraph"/>
        <w:numPr>
          <w:ilvl w:val="0"/>
          <w:numId w:val="7"/>
        </w:numPr>
        <w:rPr>
          <w:bCs/>
        </w:rPr>
      </w:pPr>
      <w:r>
        <w:rPr>
          <w:bCs/>
        </w:rPr>
        <w:t>Which words or phrases are helpful in understanding the context?</w:t>
      </w:r>
    </w:p>
    <w:p w14:paraId="39476AB1" w14:textId="77777777" w:rsidR="00D900D1" w:rsidRDefault="00D900D1" w:rsidP="00D900D1">
      <w:pPr>
        <w:pStyle w:val="ListParagraph"/>
        <w:numPr>
          <w:ilvl w:val="0"/>
          <w:numId w:val="7"/>
        </w:numPr>
        <w:rPr>
          <w:bCs/>
        </w:rPr>
      </w:pPr>
      <w:r>
        <w:rPr>
          <w:bCs/>
        </w:rPr>
        <w:t>Which words or phrases are detrimental to understanding the context?</w:t>
      </w:r>
    </w:p>
    <w:p w14:paraId="03D4E0B8" w14:textId="77777777" w:rsidR="00D900D1" w:rsidRDefault="00D900D1" w:rsidP="00D900D1">
      <w:pPr>
        <w:pStyle w:val="ListParagraph"/>
        <w:numPr>
          <w:ilvl w:val="0"/>
          <w:numId w:val="7"/>
        </w:numPr>
        <w:rPr>
          <w:bCs/>
        </w:rPr>
      </w:pPr>
      <w:r>
        <w:rPr>
          <w:bCs/>
        </w:rPr>
        <w:t>Do special symbols contribute to the meaning of the sentence, or steer the meaning off course?</w:t>
      </w:r>
    </w:p>
    <w:p w14:paraId="18BDB336" w14:textId="77777777" w:rsidR="00D900D1" w:rsidRDefault="00D900D1" w:rsidP="00D900D1">
      <w:pPr>
        <w:pStyle w:val="ListParagraph"/>
        <w:numPr>
          <w:ilvl w:val="0"/>
          <w:numId w:val="7"/>
        </w:numPr>
        <w:rPr>
          <w:bCs/>
        </w:rPr>
      </w:pPr>
      <w:r>
        <w:rPr>
          <w:bCs/>
        </w:rPr>
        <w:t>Does the length of a tweet have any correlation to its meaning?</w:t>
      </w:r>
    </w:p>
    <w:p w14:paraId="4090D338" w14:textId="77777777" w:rsidR="00D900D1" w:rsidRDefault="00D900D1" w:rsidP="00D900D1">
      <w:pPr>
        <w:pStyle w:val="ListParagraph"/>
        <w:numPr>
          <w:ilvl w:val="0"/>
          <w:numId w:val="7"/>
        </w:numPr>
        <w:rPr>
          <w:bCs/>
        </w:rPr>
      </w:pPr>
      <w:r>
        <w:rPr>
          <w:bCs/>
        </w:rPr>
        <w:t>Does punctuation (‘!’ vs ‘.’) make a difference?</w:t>
      </w:r>
    </w:p>
    <w:p w14:paraId="25307C2B" w14:textId="09AA9E1E" w:rsidR="00D900D1" w:rsidRDefault="00D900D1" w:rsidP="00AB3857">
      <w:pPr>
        <w:rPr>
          <w:bCs/>
        </w:rPr>
      </w:pPr>
      <w:r>
        <w:rPr>
          <w:bCs/>
        </w:rPr>
        <w:t>DATA CLEANING</w:t>
      </w:r>
    </w:p>
    <w:p w14:paraId="6E794000" w14:textId="2BDEF93B" w:rsidR="004031E7" w:rsidRPr="00D900D1" w:rsidRDefault="004031E7" w:rsidP="004031E7">
      <w:r>
        <w:rPr>
          <w:rFonts w:cs="Times New Roman"/>
          <w:bCs/>
        </w:rPr>
        <w:t xml:space="preserve">We started by inspecting the data to see what we were working with. </w:t>
      </w:r>
      <w:r w:rsidRPr="00866313">
        <w:rPr>
          <w:rFonts w:cs="Times New Roman"/>
          <w:bCs/>
        </w:rPr>
        <w:t>The dataset has the following fields</w:t>
      </w:r>
      <w:r>
        <w:rPr>
          <w:rFonts w:cs="Times New Roman"/>
          <w:bCs/>
        </w:rPr>
        <w:t>:</w:t>
      </w:r>
    </w:p>
    <w:p w14:paraId="3C992FB8" w14:textId="77777777" w:rsidR="004031E7" w:rsidRPr="00856949" w:rsidRDefault="004031E7" w:rsidP="004031E7">
      <w:pPr>
        <w:pStyle w:val="ListParagraph"/>
        <w:numPr>
          <w:ilvl w:val="0"/>
          <w:numId w:val="7"/>
        </w:numPr>
        <w:rPr>
          <w:bCs/>
        </w:rPr>
      </w:pPr>
      <w:r w:rsidRPr="00856949">
        <w:rPr>
          <w:bCs/>
        </w:rPr>
        <w:t>id: a unique identifier for reach tweet</w:t>
      </w:r>
    </w:p>
    <w:p w14:paraId="5BC87916" w14:textId="77777777" w:rsidR="004031E7" w:rsidRPr="00856949" w:rsidRDefault="004031E7" w:rsidP="004031E7">
      <w:pPr>
        <w:pStyle w:val="ListParagraph"/>
        <w:numPr>
          <w:ilvl w:val="0"/>
          <w:numId w:val="7"/>
        </w:numPr>
        <w:rPr>
          <w:bCs/>
        </w:rPr>
      </w:pPr>
      <w:r w:rsidRPr="00856949">
        <w:rPr>
          <w:bCs/>
        </w:rPr>
        <w:t>text: the text of the tweet</w:t>
      </w:r>
    </w:p>
    <w:p w14:paraId="34DA39A1" w14:textId="77777777" w:rsidR="004031E7" w:rsidRPr="00856949" w:rsidRDefault="004031E7" w:rsidP="004031E7">
      <w:pPr>
        <w:pStyle w:val="ListParagraph"/>
        <w:numPr>
          <w:ilvl w:val="0"/>
          <w:numId w:val="7"/>
        </w:numPr>
        <w:rPr>
          <w:bCs/>
        </w:rPr>
      </w:pPr>
      <w:r w:rsidRPr="00856949">
        <w:rPr>
          <w:bCs/>
        </w:rPr>
        <w:t>location: the location the tweet was sent from (may be blank)</w:t>
      </w:r>
    </w:p>
    <w:p w14:paraId="32E199E6" w14:textId="77777777" w:rsidR="004031E7" w:rsidRPr="00856949" w:rsidRDefault="004031E7" w:rsidP="004031E7">
      <w:pPr>
        <w:pStyle w:val="ListParagraph"/>
        <w:numPr>
          <w:ilvl w:val="0"/>
          <w:numId w:val="7"/>
        </w:numPr>
        <w:rPr>
          <w:bCs/>
        </w:rPr>
      </w:pPr>
      <w:r w:rsidRPr="00856949">
        <w:rPr>
          <w:bCs/>
        </w:rPr>
        <w:t>keyword: a particular keyword from the tweet (may be blank)</w:t>
      </w:r>
    </w:p>
    <w:p w14:paraId="13D9E02D" w14:textId="3C5081F4" w:rsidR="004031E7" w:rsidRDefault="004031E7" w:rsidP="004031E7">
      <w:pPr>
        <w:pStyle w:val="ListParagraph"/>
        <w:numPr>
          <w:ilvl w:val="0"/>
          <w:numId w:val="7"/>
        </w:numPr>
        <w:rPr>
          <w:bCs/>
        </w:rPr>
      </w:pPr>
      <w:r w:rsidRPr="00856949">
        <w:rPr>
          <w:bCs/>
        </w:rPr>
        <w:lastRenderedPageBreak/>
        <w:t>target: in train.csv only, this denotes whether a tweet is about a real disaster (1) or not (0)</w:t>
      </w:r>
    </w:p>
    <w:p w14:paraId="77962F6D" w14:textId="4C16D90C" w:rsidR="00ED47A1" w:rsidRDefault="00ED47A1" w:rsidP="00ED47A1">
      <w:pPr>
        <w:ind w:left="60"/>
        <w:rPr>
          <w:bCs/>
        </w:rPr>
      </w:pPr>
    </w:p>
    <w:p w14:paraId="23916E2A" w14:textId="1A59C9DC" w:rsidR="00ED47A1" w:rsidRPr="00ED47A1" w:rsidRDefault="00ED47A1" w:rsidP="00ED47A1">
      <w:pPr>
        <w:ind w:left="60"/>
        <w:jc w:val="center"/>
        <w:rPr>
          <w:bCs/>
        </w:rPr>
      </w:pPr>
      <w:r>
        <w:rPr>
          <w:noProof/>
        </w:rPr>
        <w:drawing>
          <wp:inline distT="0" distB="0" distL="0" distR="0" wp14:anchorId="01A1BCB1" wp14:editId="739C25CD">
            <wp:extent cx="4162425" cy="4456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9489" cy="458208"/>
                    </a:xfrm>
                    <a:prstGeom prst="rect">
                      <a:avLst/>
                    </a:prstGeom>
                  </pic:spPr>
                </pic:pic>
              </a:graphicData>
            </a:graphic>
          </wp:inline>
        </w:drawing>
      </w:r>
    </w:p>
    <w:p w14:paraId="71809FA4" w14:textId="58AC6C67" w:rsidR="004031E7" w:rsidRDefault="004031E7" w:rsidP="00AB3857">
      <w:r>
        <w:t xml:space="preserve">We removed the id, location, and keyword features because we wanted to focus on only the text of the tweet. </w:t>
      </w:r>
    </w:p>
    <w:p w14:paraId="69C78F85" w14:textId="31544DCF" w:rsidR="004031E7" w:rsidRDefault="004031E7" w:rsidP="00AB3857">
      <w:r>
        <w:t xml:space="preserve">Next, we had to clean the tweets. To do this, we created a function that ran the text through five different functions which cleaned the data in different ways. The first function used </w:t>
      </w:r>
      <w:r w:rsidR="00ED47A1">
        <w:t xml:space="preserve">BeautifulSoup to remove html language that may exist in the tweets, the second function removes stopwords and punctuation, the third removes brackets, the fourth removes URLs, and the final function removes hashtags. We apply each of these functions to the data which then returns the cleaned text which we add as a new column to the dataset. </w:t>
      </w:r>
    </w:p>
    <w:p w14:paraId="713194E6" w14:textId="4ED02D74" w:rsidR="00ED47A1" w:rsidRDefault="00ED47A1" w:rsidP="00AB3857">
      <w:r w:rsidRPr="00ED1F7C">
        <w:rPr>
          <w:highlight w:val="yellow"/>
        </w:rPr>
        <w:t>EDA (Visualizations)</w:t>
      </w:r>
    </w:p>
    <w:p w14:paraId="236C9B93" w14:textId="08EBEFD8" w:rsidR="00ED47A1" w:rsidRDefault="00ED1F7C" w:rsidP="00AB3857">
      <w:r>
        <w:rPr>
          <w:noProof/>
        </w:rPr>
        <w:drawing>
          <wp:inline distT="0" distB="0" distL="0" distR="0" wp14:anchorId="2CFB2DAC" wp14:editId="3B13FD5F">
            <wp:extent cx="3724275" cy="2466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4275" cy="2466975"/>
                    </a:xfrm>
                    <a:prstGeom prst="rect">
                      <a:avLst/>
                    </a:prstGeom>
                  </pic:spPr>
                </pic:pic>
              </a:graphicData>
            </a:graphic>
          </wp:inline>
        </w:drawing>
      </w:r>
    </w:p>
    <w:p w14:paraId="5E5CEC23" w14:textId="2DDBDD2C" w:rsidR="00ED1F7C" w:rsidRDefault="00ED1F7C" w:rsidP="00AB3857"/>
    <w:p w14:paraId="66C0AE62" w14:textId="5C90122E" w:rsidR="00ED1F7C" w:rsidRDefault="00ED1F7C" w:rsidP="00AB3857">
      <w:r>
        <w:rPr>
          <w:noProof/>
        </w:rPr>
        <w:lastRenderedPageBreak/>
        <w:drawing>
          <wp:inline distT="0" distB="0" distL="0" distR="0" wp14:anchorId="28F13EC9" wp14:editId="4A027D5C">
            <wp:extent cx="3838575" cy="2628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8575" cy="2628900"/>
                    </a:xfrm>
                    <a:prstGeom prst="rect">
                      <a:avLst/>
                    </a:prstGeom>
                  </pic:spPr>
                </pic:pic>
              </a:graphicData>
            </a:graphic>
          </wp:inline>
        </w:drawing>
      </w:r>
    </w:p>
    <w:p w14:paraId="1E164DCC" w14:textId="0F687773" w:rsidR="00ED1F7C" w:rsidRDefault="00ED1F7C" w:rsidP="00AB3857">
      <w:r>
        <w:rPr>
          <w:noProof/>
        </w:rPr>
        <w:drawing>
          <wp:inline distT="0" distB="0" distL="0" distR="0" wp14:anchorId="3CECE427" wp14:editId="66F99225">
            <wp:extent cx="5695950" cy="323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5950" cy="3238500"/>
                    </a:xfrm>
                    <a:prstGeom prst="rect">
                      <a:avLst/>
                    </a:prstGeom>
                  </pic:spPr>
                </pic:pic>
              </a:graphicData>
            </a:graphic>
          </wp:inline>
        </w:drawing>
      </w:r>
    </w:p>
    <w:p w14:paraId="35BB40BC" w14:textId="469DB727" w:rsidR="00ED1F7C" w:rsidRPr="00AB3857" w:rsidRDefault="00ED1F7C" w:rsidP="00AB3857">
      <w:r>
        <w:rPr>
          <w:noProof/>
        </w:rPr>
        <w:lastRenderedPageBreak/>
        <w:drawing>
          <wp:inline distT="0" distB="0" distL="0" distR="0" wp14:anchorId="2B8832EE" wp14:editId="23168D2F">
            <wp:extent cx="5734050"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4050" cy="3162300"/>
                    </a:xfrm>
                    <a:prstGeom prst="rect">
                      <a:avLst/>
                    </a:prstGeom>
                  </pic:spPr>
                </pic:pic>
              </a:graphicData>
            </a:graphic>
          </wp:inline>
        </w:drawing>
      </w:r>
      <w:bookmarkStart w:id="0" w:name="_GoBack"/>
      <w:bookmarkEnd w:id="0"/>
    </w:p>
    <w:p w14:paraId="1746FB78" w14:textId="77777777" w:rsidR="0092364F" w:rsidRDefault="0092364F" w:rsidP="0092364F">
      <w:pPr>
        <w:spacing w:before="240" w:after="240" w:line="240" w:lineRule="auto"/>
        <w:rPr>
          <w:rFonts w:eastAsia="Times New Roman" w:cstheme="minorHAnsi"/>
          <w:color w:val="000000"/>
        </w:rPr>
      </w:pPr>
      <w:r w:rsidRPr="0092364F">
        <w:rPr>
          <w:rFonts w:eastAsia="Times New Roman" w:cstheme="minorHAnsi"/>
          <w:color w:val="000000"/>
        </w:rPr>
        <w:t xml:space="preserve">CONCLUSIONS </w:t>
      </w:r>
    </w:p>
    <w:p w14:paraId="57A1A3DD" w14:textId="0D1AE5BC" w:rsidR="00D0633D" w:rsidRDefault="00D0633D" w:rsidP="00D0633D">
      <w:r>
        <w:t>ACKNOWLEDGEMENTS</w:t>
      </w:r>
    </w:p>
    <w:p w14:paraId="386E80CF" w14:textId="28CB7280" w:rsidR="00D0633D" w:rsidRPr="006F611D" w:rsidRDefault="00D0633D" w:rsidP="00D0633D">
      <w:pPr>
        <w:rPr>
          <w:rFonts w:cstheme="minorHAnsi"/>
          <w:bCs/>
        </w:rPr>
      </w:pPr>
      <w:r w:rsidRPr="006F611D">
        <w:rPr>
          <w:rFonts w:cstheme="minorHAnsi"/>
          <w:bCs/>
        </w:rPr>
        <w:t xml:space="preserve">We are indebted to the communities behind the multiple open-source software packages </w:t>
      </w:r>
      <w:r w:rsidR="006044F9">
        <w:rPr>
          <w:rFonts w:cstheme="minorHAnsi"/>
          <w:bCs/>
        </w:rPr>
        <w:t xml:space="preserve">and statistical reporting </w:t>
      </w:r>
      <w:r w:rsidRPr="006F611D">
        <w:rPr>
          <w:rFonts w:cstheme="minorHAnsi"/>
          <w:bCs/>
        </w:rPr>
        <w:t>on which we depend.</w:t>
      </w:r>
    </w:p>
    <w:p w14:paraId="688EBC96" w14:textId="77777777" w:rsidR="00D0633D" w:rsidRDefault="00D0633D" w:rsidP="007F0908"/>
    <w:p w14:paraId="2FC68EFE" w14:textId="1C3CEE4D" w:rsidR="00D0633D" w:rsidRDefault="00D0633D" w:rsidP="007F0908">
      <w:r>
        <w:t>REFERENCES</w:t>
      </w:r>
    </w:p>
    <w:p w14:paraId="6195FBB3" w14:textId="2F1EB657" w:rsidR="009F34AF" w:rsidRDefault="009F34AF" w:rsidP="009F34AF">
      <w:pPr>
        <w:spacing w:before="240" w:after="240" w:line="240" w:lineRule="auto"/>
      </w:pPr>
    </w:p>
    <w:p w14:paraId="0770BC41" w14:textId="0AF2BBF8" w:rsidR="009F34AF" w:rsidRDefault="009F34AF" w:rsidP="00CE502F">
      <w:pPr>
        <w:spacing w:before="240" w:after="240" w:line="240" w:lineRule="auto"/>
      </w:pPr>
    </w:p>
    <w:sectPr w:rsidR="009F3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13573"/>
    <w:multiLevelType w:val="hybridMultilevel"/>
    <w:tmpl w:val="6506105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CBE0D35"/>
    <w:multiLevelType w:val="hybridMultilevel"/>
    <w:tmpl w:val="E9C6D408"/>
    <w:lvl w:ilvl="0" w:tplc="120807BA">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cs="Wingdings" w:hint="default"/>
      </w:rPr>
    </w:lvl>
    <w:lvl w:ilvl="3" w:tplc="04090001" w:tentative="1">
      <w:start w:val="1"/>
      <w:numFmt w:val="bullet"/>
      <w:lvlText w:val=""/>
      <w:lvlJc w:val="left"/>
      <w:pPr>
        <w:ind w:left="2580" w:hanging="360"/>
      </w:pPr>
      <w:rPr>
        <w:rFonts w:ascii="Symbol" w:hAnsi="Symbol" w:cs="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cs="Wingdings" w:hint="default"/>
      </w:rPr>
    </w:lvl>
    <w:lvl w:ilvl="6" w:tplc="04090001" w:tentative="1">
      <w:start w:val="1"/>
      <w:numFmt w:val="bullet"/>
      <w:lvlText w:val=""/>
      <w:lvlJc w:val="left"/>
      <w:pPr>
        <w:ind w:left="4740" w:hanging="360"/>
      </w:pPr>
      <w:rPr>
        <w:rFonts w:ascii="Symbol" w:hAnsi="Symbol" w:cs="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cs="Wingdings" w:hint="default"/>
      </w:rPr>
    </w:lvl>
  </w:abstractNum>
  <w:abstractNum w:abstractNumId="2" w15:restartNumberingAfterBreak="0">
    <w:nsid w:val="4C4B20AC"/>
    <w:multiLevelType w:val="hybridMultilevel"/>
    <w:tmpl w:val="8A848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D7780B"/>
    <w:multiLevelType w:val="hybridMultilevel"/>
    <w:tmpl w:val="466C1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C100EB"/>
    <w:multiLevelType w:val="hybridMultilevel"/>
    <w:tmpl w:val="D1403E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A1F7BDA"/>
    <w:multiLevelType w:val="multilevel"/>
    <w:tmpl w:val="7BB42FD4"/>
    <w:lvl w:ilvl="0">
      <w:start w:val="1"/>
      <w:numFmt w:val="bullet"/>
      <w:lvlText w:val=""/>
      <w:lvlJc w:val="left"/>
      <w:pPr>
        <w:tabs>
          <w:tab w:val="num" w:pos="6840"/>
        </w:tabs>
        <w:ind w:left="6840" w:hanging="360"/>
      </w:pPr>
      <w:rPr>
        <w:rFonts w:ascii="Symbol" w:hAnsi="Symbol" w:hint="default"/>
        <w:sz w:val="20"/>
      </w:rPr>
    </w:lvl>
    <w:lvl w:ilvl="1">
      <w:start w:val="1"/>
      <w:numFmt w:val="bullet"/>
      <w:lvlText w:val="o"/>
      <w:lvlJc w:val="left"/>
      <w:pPr>
        <w:tabs>
          <w:tab w:val="num" w:pos="7560"/>
        </w:tabs>
        <w:ind w:left="7560" w:hanging="360"/>
      </w:pPr>
      <w:rPr>
        <w:rFonts w:ascii="Courier New" w:hAnsi="Courier New" w:hint="default"/>
        <w:sz w:val="20"/>
      </w:rPr>
    </w:lvl>
    <w:lvl w:ilvl="2" w:tentative="1">
      <w:start w:val="1"/>
      <w:numFmt w:val="bullet"/>
      <w:lvlText w:val=""/>
      <w:lvlJc w:val="left"/>
      <w:pPr>
        <w:tabs>
          <w:tab w:val="num" w:pos="8280"/>
        </w:tabs>
        <w:ind w:left="8280" w:hanging="360"/>
      </w:pPr>
      <w:rPr>
        <w:rFonts w:ascii="Symbol" w:hAnsi="Symbol" w:hint="default"/>
        <w:sz w:val="20"/>
      </w:rPr>
    </w:lvl>
    <w:lvl w:ilvl="3" w:tentative="1">
      <w:start w:val="1"/>
      <w:numFmt w:val="bullet"/>
      <w:lvlText w:val=""/>
      <w:lvlJc w:val="left"/>
      <w:pPr>
        <w:tabs>
          <w:tab w:val="num" w:pos="9000"/>
        </w:tabs>
        <w:ind w:left="9000" w:hanging="360"/>
      </w:pPr>
      <w:rPr>
        <w:rFonts w:ascii="Symbol" w:hAnsi="Symbol" w:hint="default"/>
        <w:sz w:val="20"/>
      </w:rPr>
    </w:lvl>
    <w:lvl w:ilvl="4" w:tentative="1">
      <w:start w:val="1"/>
      <w:numFmt w:val="bullet"/>
      <w:lvlText w:val=""/>
      <w:lvlJc w:val="left"/>
      <w:pPr>
        <w:tabs>
          <w:tab w:val="num" w:pos="9720"/>
        </w:tabs>
        <w:ind w:left="9720" w:hanging="360"/>
      </w:pPr>
      <w:rPr>
        <w:rFonts w:ascii="Symbol" w:hAnsi="Symbol" w:hint="default"/>
        <w:sz w:val="20"/>
      </w:rPr>
    </w:lvl>
    <w:lvl w:ilvl="5" w:tentative="1">
      <w:start w:val="1"/>
      <w:numFmt w:val="bullet"/>
      <w:lvlText w:val=""/>
      <w:lvlJc w:val="left"/>
      <w:pPr>
        <w:tabs>
          <w:tab w:val="num" w:pos="10440"/>
        </w:tabs>
        <w:ind w:left="10440" w:hanging="360"/>
      </w:pPr>
      <w:rPr>
        <w:rFonts w:ascii="Symbol" w:hAnsi="Symbol" w:hint="default"/>
        <w:sz w:val="20"/>
      </w:rPr>
    </w:lvl>
    <w:lvl w:ilvl="6" w:tentative="1">
      <w:start w:val="1"/>
      <w:numFmt w:val="bullet"/>
      <w:lvlText w:val=""/>
      <w:lvlJc w:val="left"/>
      <w:pPr>
        <w:tabs>
          <w:tab w:val="num" w:pos="11160"/>
        </w:tabs>
        <w:ind w:left="11160" w:hanging="360"/>
      </w:pPr>
      <w:rPr>
        <w:rFonts w:ascii="Symbol" w:hAnsi="Symbol" w:hint="default"/>
        <w:sz w:val="20"/>
      </w:rPr>
    </w:lvl>
    <w:lvl w:ilvl="7" w:tentative="1">
      <w:start w:val="1"/>
      <w:numFmt w:val="bullet"/>
      <w:lvlText w:val=""/>
      <w:lvlJc w:val="left"/>
      <w:pPr>
        <w:tabs>
          <w:tab w:val="num" w:pos="11880"/>
        </w:tabs>
        <w:ind w:left="11880" w:hanging="360"/>
      </w:pPr>
      <w:rPr>
        <w:rFonts w:ascii="Symbol" w:hAnsi="Symbol" w:hint="default"/>
        <w:sz w:val="20"/>
      </w:rPr>
    </w:lvl>
    <w:lvl w:ilvl="8" w:tentative="1">
      <w:start w:val="1"/>
      <w:numFmt w:val="bullet"/>
      <w:lvlText w:val=""/>
      <w:lvlJc w:val="left"/>
      <w:pPr>
        <w:tabs>
          <w:tab w:val="num" w:pos="12600"/>
        </w:tabs>
        <w:ind w:left="12600" w:hanging="360"/>
      </w:pPr>
      <w:rPr>
        <w:rFonts w:ascii="Symbol" w:hAnsi="Symbol" w:hint="default"/>
        <w:sz w:val="20"/>
      </w:rPr>
    </w:lvl>
  </w:abstractNum>
  <w:abstractNum w:abstractNumId="6" w15:restartNumberingAfterBreak="0">
    <w:nsid w:val="76F601A4"/>
    <w:multiLevelType w:val="hybridMultilevel"/>
    <w:tmpl w:val="23165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78F"/>
    <w:rsid w:val="000061B4"/>
    <w:rsid w:val="00024FF8"/>
    <w:rsid w:val="000357F8"/>
    <w:rsid w:val="00112017"/>
    <w:rsid w:val="001A3987"/>
    <w:rsid w:val="002D66E9"/>
    <w:rsid w:val="00315133"/>
    <w:rsid w:val="00347BF7"/>
    <w:rsid w:val="00380DF3"/>
    <w:rsid w:val="004031E7"/>
    <w:rsid w:val="00461BB9"/>
    <w:rsid w:val="004B1D72"/>
    <w:rsid w:val="004E7867"/>
    <w:rsid w:val="005011C5"/>
    <w:rsid w:val="00532DB9"/>
    <w:rsid w:val="00541264"/>
    <w:rsid w:val="00566257"/>
    <w:rsid w:val="005D06A0"/>
    <w:rsid w:val="006044F9"/>
    <w:rsid w:val="00706554"/>
    <w:rsid w:val="00733220"/>
    <w:rsid w:val="0075426F"/>
    <w:rsid w:val="00771D4A"/>
    <w:rsid w:val="0079670F"/>
    <w:rsid w:val="007F0908"/>
    <w:rsid w:val="00852D7B"/>
    <w:rsid w:val="00856949"/>
    <w:rsid w:val="0092364F"/>
    <w:rsid w:val="00927A61"/>
    <w:rsid w:val="0095321C"/>
    <w:rsid w:val="009E69F0"/>
    <w:rsid w:val="009F2C48"/>
    <w:rsid w:val="009F34AF"/>
    <w:rsid w:val="00A55E60"/>
    <w:rsid w:val="00AA6A4A"/>
    <w:rsid w:val="00AB3857"/>
    <w:rsid w:val="00AB578F"/>
    <w:rsid w:val="00AC2EF3"/>
    <w:rsid w:val="00B164A9"/>
    <w:rsid w:val="00C81BF8"/>
    <w:rsid w:val="00C81C2C"/>
    <w:rsid w:val="00CE502F"/>
    <w:rsid w:val="00CF2954"/>
    <w:rsid w:val="00D0633D"/>
    <w:rsid w:val="00D80D0B"/>
    <w:rsid w:val="00D900D1"/>
    <w:rsid w:val="00DB7B1B"/>
    <w:rsid w:val="00DC1155"/>
    <w:rsid w:val="00DD52B8"/>
    <w:rsid w:val="00E46B4B"/>
    <w:rsid w:val="00ED1F7C"/>
    <w:rsid w:val="00ED47A1"/>
    <w:rsid w:val="00F06E7B"/>
    <w:rsid w:val="00F63F4A"/>
    <w:rsid w:val="00F73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BE636"/>
  <w15:chartTrackingRefBased/>
  <w15:docId w15:val="{1F7873E6-C61C-419E-BFB1-C576159D6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78F"/>
    <w:pPr>
      <w:ind w:left="720"/>
      <w:contextualSpacing/>
    </w:pPr>
  </w:style>
  <w:style w:type="table" w:styleId="TableGrid">
    <w:name w:val="Table Grid"/>
    <w:basedOn w:val="TableNormal"/>
    <w:uiPriority w:val="39"/>
    <w:rsid w:val="005412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412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541264"/>
    <w:pPr>
      <w:spacing w:after="200" w:line="240" w:lineRule="auto"/>
    </w:pPr>
    <w:rPr>
      <w:i/>
      <w:iCs/>
      <w:color w:val="44546A" w:themeColor="text2"/>
      <w:sz w:val="18"/>
      <w:szCs w:val="18"/>
    </w:rPr>
  </w:style>
  <w:style w:type="paragraph" w:styleId="NoSpacing">
    <w:name w:val="No Spacing"/>
    <w:uiPriority w:val="1"/>
    <w:qFormat/>
    <w:rsid w:val="00AB3857"/>
    <w:pPr>
      <w:spacing w:after="0" w:line="240" w:lineRule="auto"/>
    </w:pPr>
  </w:style>
  <w:style w:type="character" w:styleId="Hyperlink">
    <w:name w:val="Hyperlink"/>
    <w:basedOn w:val="DefaultParagraphFont"/>
    <w:uiPriority w:val="99"/>
    <w:unhideWhenUsed/>
    <w:rsid w:val="00D0633D"/>
    <w:rPr>
      <w:color w:val="0563C1" w:themeColor="hyperlink"/>
      <w:u w:val="single"/>
    </w:rPr>
  </w:style>
  <w:style w:type="character" w:styleId="UnresolvedMention">
    <w:name w:val="Unresolved Mention"/>
    <w:basedOn w:val="DefaultParagraphFont"/>
    <w:uiPriority w:val="99"/>
    <w:semiHidden/>
    <w:unhideWhenUsed/>
    <w:rsid w:val="004E7867"/>
    <w:rPr>
      <w:color w:val="605E5C"/>
      <w:shd w:val="clear" w:color="auto" w:fill="E1DFDD"/>
    </w:rPr>
  </w:style>
  <w:style w:type="paragraph" w:styleId="NormalWeb">
    <w:name w:val="Normal (Web)"/>
    <w:basedOn w:val="Normal"/>
    <w:uiPriority w:val="99"/>
    <w:semiHidden/>
    <w:unhideWhenUsed/>
    <w:rsid w:val="00DD52B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011C5"/>
    <w:rPr>
      <w:color w:val="954F72" w:themeColor="followedHyperlink"/>
      <w:u w:val="single"/>
    </w:rPr>
  </w:style>
  <w:style w:type="character" w:styleId="IntenseEmphasis">
    <w:name w:val="Intense Emphasis"/>
    <w:basedOn w:val="DefaultParagraphFont"/>
    <w:uiPriority w:val="21"/>
    <w:qFormat/>
    <w:rsid w:val="00D900D1"/>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414158">
      <w:bodyDiv w:val="1"/>
      <w:marLeft w:val="0"/>
      <w:marRight w:val="0"/>
      <w:marTop w:val="0"/>
      <w:marBottom w:val="0"/>
      <w:divBdr>
        <w:top w:val="none" w:sz="0" w:space="0" w:color="auto"/>
        <w:left w:val="none" w:sz="0" w:space="0" w:color="auto"/>
        <w:bottom w:val="none" w:sz="0" w:space="0" w:color="auto"/>
        <w:right w:val="none" w:sz="0" w:space="0" w:color="auto"/>
      </w:divBdr>
    </w:div>
    <w:div w:id="703023026">
      <w:bodyDiv w:val="1"/>
      <w:marLeft w:val="0"/>
      <w:marRight w:val="0"/>
      <w:marTop w:val="0"/>
      <w:marBottom w:val="0"/>
      <w:divBdr>
        <w:top w:val="none" w:sz="0" w:space="0" w:color="auto"/>
        <w:left w:val="none" w:sz="0" w:space="0" w:color="auto"/>
        <w:bottom w:val="none" w:sz="0" w:space="0" w:color="auto"/>
        <w:right w:val="none" w:sz="0" w:space="0" w:color="auto"/>
      </w:divBdr>
    </w:div>
    <w:div w:id="885487331">
      <w:bodyDiv w:val="1"/>
      <w:marLeft w:val="0"/>
      <w:marRight w:val="0"/>
      <w:marTop w:val="0"/>
      <w:marBottom w:val="0"/>
      <w:divBdr>
        <w:top w:val="none" w:sz="0" w:space="0" w:color="auto"/>
        <w:left w:val="none" w:sz="0" w:space="0" w:color="auto"/>
        <w:bottom w:val="none" w:sz="0" w:space="0" w:color="auto"/>
        <w:right w:val="none" w:sz="0" w:space="0" w:color="auto"/>
      </w:divBdr>
    </w:div>
    <w:div w:id="106962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c/nlp-getting-started/dat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4</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PetersonTM, Jeffery</dc:creator>
  <cp:keywords/>
  <dc:description/>
  <cp:lastModifiedBy>Taylor Anderson</cp:lastModifiedBy>
  <cp:revision>9</cp:revision>
  <cp:lastPrinted>2020-03-29T19:43:00Z</cp:lastPrinted>
  <dcterms:created xsi:type="dcterms:W3CDTF">2020-05-21T00:41:00Z</dcterms:created>
  <dcterms:modified xsi:type="dcterms:W3CDTF">2020-05-24T00:13:00Z</dcterms:modified>
</cp:coreProperties>
</file>