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C12E" w14:textId="2ACC4135" w:rsidR="005D5B18" w:rsidRPr="006432FD" w:rsidRDefault="006432FD" w:rsidP="006432FD">
      <w:pPr>
        <w:jc w:val="center"/>
        <w:rPr>
          <w:sz w:val="44"/>
          <w:szCs w:val="44"/>
        </w:rPr>
      </w:pPr>
      <w:r w:rsidRPr="006432FD">
        <w:rPr>
          <w:sz w:val="44"/>
          <w:szCs w:val="44"/>
        </w:rPr>
        <w:t>HTML 5.3, o futur</w:t>
      </w:r>
      <w:r>
        <w:rPr>
          <w:sz w:val="44"/>
          <w:szCs w:val="44"/>
        </w:rPr>
        <w:t>o</w:t>
      </w:r>
      <w:r w:rsidRPr="006432FD">
        <w:rPr>
          <w:sz w:val="44"/>
          <w:szCs w:val="44"/>
        </w:rPr>
        <w:t xml:space="preserve"> do HT</w:t>
      </w:r>
      <w:r>
        <w:rPr>
          <w:sz w:val="44"/>
          <w:szCs w:val="44"/>
        </w:rPr>
        <w:t>ML</w:t>
      </w:r>
    </w:p>
    <w:p w14:paraId="2E959902" w14:textId="77777777" w:rsidR="00D80095" w:rsidRPr="00D80095" w:rsidRDefault="00D80095" w:rsidP="00D80095">
      <w:pPr>
        <w:ind w:firstLine="708"/>
        <w:jc w:val="both"/>
        <w:rPr>
          <w:sz w:val="28"/>
          <w:szCs w:val="28"/>
        </w:rPr>
      </w:pPr>
      <w:r w:rsidRPr="00D80095">
        <w:rPr>
          <w:sz w:val="28"/>
          <w:szCs w:val="28"/>
        </w:rPr>
        <w:t xml:space="preserve">O HTML 5.2 foi oficialmente lançado pelo W3C como parte do compromisso de atualizar a especificação do HTML periodicamente. Essa versão trouxe melhorias significativas, incluindo novos recursos, correções de bugs e a remoção de tecnologias obsoletas. Entre as principais mudanças, destacam-se a introdução da API de Solicitação de Pagamento para facilitar transações online, aprimoramentos na Política de Segurança de Conteúdo para proteção dos usuários e a modernização de elementos como </w:t>
      </w:r>
      <w:r w:rsidRPr="00D80095">
        <w:rPr>
          <w:b/>
          <w:bCs/>
          <w:i/>
          <w:iCs/>
          <w:sz w:val="28"/>
          <w:szCs w:val="28"/>
        </w:rPr>
        <w:t>&lt;</w:t>
      </w:r>
      <w:proofErr w:type="spellStart"/>
      <w:r w:rsidRPr="00D80095">
        <w:rPr>
          <w:b/>
          <w:bCs/>
          <w:i/>
          <w:iCs/>
          <w:sz w:val="28"/>
          <w:szCs w:val="28"/>
        </w:rPr>
        <w:t>main</w:t>
      </w:r>
      <w:proofErr w:type="spellEnd"/>
      <w:r w:rsidRPr="00D80095">
        <w:rPr>
          <w:b/>
          <w:bCs/>
          <w:i/>
          <w:iCs/>
          <w:sz w:val="28"/>
          <w:szCs w:val="28"/>
        </w:rPr>
        <w:t>&gt;</w:t>
      </w:r>
      <w:r w:rsidRPr="00D80095">
        <w:rPr>
          <w:sz w:val="28"/>
          <w:szCs w:val="28"/>
        </w:rPr>
        <w:t xml:space="preserve"> e </w:t>
      </w:r>
      <w:r w:rsidRPr="00D80095">
        <w:rPr>
          <w:b/>
          <w:bCs/>
          <w:i/>
          <w:iCs/>
          <w:sz w:val="28"/>
          <w:szCs w:val="28"/>
        </w:rPr>
        <w:t>&lt;</w:t>
      </w:r>
      <w:proofErr w:type="spellStart"/>
      <w:r w:rsidRPr="00D80095">
        <w:rPr>
          <w:b/>
          <w:bCs/>
          <w:i/>
          <w:iCs/>
          <w:sz w:val="28"/>
          <w:szCs w:val="28"/>
        </w:rPr>
        <w:t>style</w:t>
      </w:r>
      <w:proofErr w:type="spellEnd"/>
      <w:r w:rsidRPr="00D80095">
        <w:rPr>
          <w:b/>
          <w:bCs/>
          <w:i/>
          <w:iCs/>
          <w:sz w:val="28"/>
          <w:szCs w:val="28"/>
        </w:rPr>
        <w:t>&gt;</w:t>
      </w:r>
      <w:r w:rsidRPr="00D80095">
        <w:rPr>
          <w:sz w:val="28"/>
          <w:szCs w:val="28"/>
        </w:rPr>
        <w:t xml:space="preserve"> para melhor adequação ao design responsivo.</w:t>
      </w:r>
    </w:p>
    <w:p w14:paraId="3C1BC0F6" w14:textId="77777777" w:rsidR="00D80095" w:rsidRPr="00D80095" w:rsidRDefault="00D80095" w:rsidP="00D80095">
      <w:pPr>
        <w:ind w:firstLine="708"/>
        <w:jc w:val="both"/>
        <w:rPr>
          <w:sz w:val="28"/>
          <w:szCs w:val="28"/>
        </w:rPr>
      </w:pPr>
      <w:r w:rsidRPr="00D80095">
        <w:rPr>
          <w:sz w:val="28"/>
          <w:szCs w:val="28"/>
        </w:rPr>
        <w:t>Além disso, o HTML 5.2 marcou o fim do suporte a plugins, reforçando a tendência de integrar novas funcionalidades diretamente à Plataforma Web, aumentando a segurança e reduzindo custos de desenvolvimento. Também houve um esforço para melhorar a acessibilidade e a internacionalização, garantindo suporte a endereços de e-mail com caracteres de diferentes idiomas.</w:t>
      </w:r>
    </w:p>
    <w:p w14:paraId="0FC6720A" w14:textId="77777777" w:rsidR="00D80095" w:rsidRPr="00D80095" w:rsidRDefault="00D80095" w:rsidP="00D80095">
      <w:pPr>
        <w:ind w:firstLine="708"/>
        <w:jc w:val="both"/>
        <w:rPr>
          <w:sz w:val="28"/>
          <w:szCs w:val="28"/>
        </w:rPr>
      </w:pPr>
      <w:r w:rsidRPr="00D80095">
        <w:rPr>
          <w:sz w:val="28"/>
          <w:szCs w:val="28"/>
        </w:rPr>
        <w:t>Ao mesmo tempo, o W3C já iniciou os trabalhos no HTML 5.3, com o objetivo de continuar a evolução da linguagem, focando em acessibilidade, desempenho e privacidade. A participação da comunidade tem sido essencial para essas melhorias, contando com a colaboração de desenvolvedores e especialistas do mundo todo.</w:t>
      </w:r>
    </w:p>
    <w:p w14:paraId="4B11A6D9" w14:textId="77777777" w:rsidR="00D80095" w:rsidRPr="00D80095" w:rsidRDefault="00D80095" w:rsidP="00D80095">
      <w:pPr>
        <w:ind w:firstLine="708"/>
        <w:jc w:val="both"/>
        <w:rPr>
          <w:sz w:val="28"/>
          <w:szCs w:val="28"/>
        </w:rPr>
      </w:pPr>
      <w:r w:rsidRPr="00D80095">
        <w:rPr>
          <w:sz w:val="28"/>
          <w:szCs w:val="28"/>
        </w:rPr>
        <w:t>Com essas atualizações, o HTML segue como um padrão fundamental para a Web, garantindo maior interoperabilidade e adaptação às novas demandas tecnológicas.</w:t>
      </w:r>
    </w:p>
    <w:p w14:paraId="009BFED8" w14:textId="6E2F7B2E" w:rsidR="006432FD" w:rsidRPr="006432FD" w:rsidRDefault="006432FD" w:rsidP="00D80095">
      <w:pPr>
        <w:rPr>
          <w:sz w:val="28"/>
          <w:szCs w:val="28"/>
        </w:rPr>
      </w:pPr>
    </w:p>
    <w:sectPr w:rsidR="006432FD" w:rsidRPr="006432FD" w:rsidSect="0010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FD"/>
    <w:rsid w:val="00105C7B"/>
    <w:rsid w:val="004C4B4B"/>
    <w:rsid w:val="005D5B18"/>
    <w:rsid w:val="006432FD"/>
    <w:rsid w:val="00743171"/>
    <w:rsid w:val="00BC572B"/>
    <w:rsid w:val="00CA0B31"/>
    <w:rsid w:val="00D80095"/>
    <w:rsid w:val="00EE4BDF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773E"/>
  <w15:chartTrackingRefBased/>
  <w15:docId w15:val="{D0641DFC-1BCB-4B47-B063-D7EE07D1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2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2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2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2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2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2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2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2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2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2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Gomez</dc:creator>
  <cp:keywords/>
  <dc:description/>
  <cp:lastModifiedBy>Jonathan Gomez</cp:lastModifiedBy>
  <cp:revision>1</cp:revision>
  <dcterms:created xsi:type="dcterms:W3CDTF">2025-03-06T12:22:00Z</dcterms:created>
  <dcterms:modified xsi:type="dcterms:W3CDTF">2025-03-06T12:38:00Z</dcterms:modified>
</cp:coreProperties>
</file>