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470F" w14:textId="2A3728A4" w:rsidR="0007392C" w:rsidRPr="00586A35" w:rsidRDefault="00B3546D" w:rsidP="007A502C">
      <w:pPr>
        <w:pStyle w:val="Titledocument"/>
        <w:rPr>
          <w14:ligatures w14:val="standard"/>
        </w:rPr>
      </w:pPr>
      <w:r>
        <w:rPr>
          <w:bCs/>
          <w14:ligatures w14:val="standard"/>
        </w:rPr>
        <w:t xml:space="preserve">Agile </w:t>
      </w:r>
      <w:r w:rsidR="00522B05">
        <w:rPr>
          <w:bCs/>
          <w14:ligatures w14:val="standard"/>
        </w:rPr>
        <w:t>Multi-</w:t>
      </w:r>
      <w:r>
        <w:rPr>
          <w:bCs/>
          <w14:ligatures w14:val="standard"/>
        </w:rPr>
        <w:t>Team Coordination</w:t>
      </w:r>
    </w:p>
    <w:p w14:paraId="0E6AB2B0" w14:textId="4006C053" w:rsidR="0007392C" w:rsidRPr="00586A35" w:rsidRDefault="00B3546D" w:rsidP="007A502C">
      <w:pPr>
        <w:pStyle w:val="Subtitle"/>
        <w:rPr>
          <w14:ligatures w14:val="standard"/>
        </w:rPr>
      </w:pPr>
      <w:r>
        <w:rPr>
          <w:bCs/>
          <w14:ligatures w14:val="standard"/>
        </w:rPr>
        <w:t>Cohesively Building Small Components of Large Projects</w:t>
      </w:r>
    </w:p>
    <w:p w14:paraId="2E55D22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A441AD1" w14:textId="42EE8554" w:rsidR="00586A35" w:rsidRPr="00586A35" w:rsidRDefault="00B3546D" w:rsidP="00586A35">
      <w:pPr>
        <w:pStyle w:val="Authors"/>
        <w:jc w:val="center"/>
        <w:rPr>
          <w14:ligatures w14:val="standard"/>
        </w:rPr>
      </w:pPr>
      <w:r>
        <w:rPr>
          <w:rStyle w:val="FirstName"/>
          <w14:ligatures w14:val="standard"/>
        </w:rPr>
        <w:t>Jonathan Bush</w:t>
      </w:r>
      <w:r w:rsidR="00586A35" w:rsidRPr="00586A35">
        <w:rPr>
          <w14:ligatures w14:val="standard"/>
        </w:rPr>
        <w:br/>
      </w:r>
      <w:r>
        <w:rPr>
          <w:rStyle w:val="OrgDiv"/>
          <w:color w:val="auto"/>
          <w:sz w:val="20"/>
          <w14:ligatures w14:val="standard"/>
        </w:rPr>
        <w:t>School of Computing, Informatics, and Decision Systems Engineering</w:t>
      </w:r>
      <w:r w:rsidR="00586A35" w:rsidRPr="00586A35">
        <w:rPr>
          <w:rStyle w:val="OrgName"/>
          <w:color w:val="auto"/>
          <w:sz w:val="20"/>
          <w14:ligatures w14:val="standard"/>
        </w:rPr>
        <w:br/>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 Arizona, United States</w:t>
      </w:r>
      <w:r w:rsidR="00586A35" w:rsidRPr="00586A35">
        <w:rPr>
          <w:sz w:val="20"/>
          <w14:ligatures w14:val="standard"/>
        </w:rPr>
        <w:br/>
        <w:t xml:space="preserve"> </w:t>
      </w:r>
      <w:r>
        <w:rPr>
          <w14:ligatures w14:val="standard"/>
        </w:rPr>
        <w:t>jeb@asu.edu</w:t>
      </w:r>
    </w:p>
    <w:p w14:paraId="71D2A17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3546D">
          <w:endnotePr>
            <w:numFmt w:val="decimal"/>
          </w:endnotePr>
          <w:type w:val="continuous"/>
          <w:pgSz w:w="12240" w:h="15840" w:code="9"/>
          <w:pgMar w:top="1500" w:right="1080" w:bottom="1600" w:left="1080" w:header="1080" w:footer="1080" w:gutter="0"/>
          <w:pgNumType w:start="1"/>
          <w:cols w:space="720"/>
          <w:titlePg/>
          <w:docGrid w:linePitch="360"/>
        </w:sectPr>
      </w:pPr>
    </w:p>
    <w:p w14:paraId="38888D39" w14:textId="77777777" w:rsidR="00694749" w:rsidRPr="00586A35" w:rsidRDefault="00694749" w:rsidP="00694749">
      <w:pPr>
        <w:pStyle w:val="AuthNotes"/>
        <w:rPr>
          <w:color w:val="auto"/>
          <w14:ligatures w14:val="standard"/>
        </w:rPr>
      </w:pPr>
    </w:p>
    <w:p w14:paraId="699E927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36568AD" w14:textId="77777777" w:rsidR="0007392C" w:rsidRPr="00586A35" w:rsidRDefault="007A502C" w:rsidP="00694749">
      <w:pPr>
        <w:pStyle w:val="AbsHead"/>
        <w:rPr>
          <w14:ligatures w14:val="standard"/>
        </w:rPr>
      </w:pPr>
      <w:r w:rsidRPr="00586A35">
        <w:rPr>
          <w14:ligatures w14:val="standard"/>
        </w:rPr>
        <w:t>ABSTRACT</w:t>
      </w:r>
    </w:p>
    <w:p w14:paraId="646D63F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3A1515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EB9BF61"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6EFF17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E0F143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3871503"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03DF32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3A6CC1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0F0071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34CBF7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25933D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3264DCA"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1F832F4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6BA6CA0" w14:textId="69AFA5CD" w:rsidR="007D3C28" w:rsidRPr="00586A35" w:rsidRDefault="003C3338" w:rsidP="00675128">
      <w:pPr>
        <w:pStyle w:val="CCSDescription"/>
        <w:rPr>
          <w:rFonts w:cs="Linux Libertine"/>
          <w14:ligatures w14:val="standard"/>
        </w:rPr>
      </w:pPr>
      <w:r w:rsidRPr="00586A35">
        <w:rPr>
          <w14:ligatures w14:val="standard"/>
        </w:rPr>
        <w:t>• </w:t>
      </w:r>
      <w:r w:rsidR="00553FF5">
        <w:rPr>
          <w:lang w:eastAsia="it-IT"/>
          <w14:ligatures w14:val="standard"/>
        </w:rPr>
        <w:t>Software and its engineering---Software creation and management---Collaboration in software development---Programming teams</w:t>
      </w:r>
    </w:p>
    <w:p w14:paraId="38E5ECD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7BB250E" w14:textId="3B0150D6" w:rsidR="0007392C" w:rsidRPr="00586A35" w:rsidRDefault="00553FF5" w:rsidP="00675128">
      <w:pPr>
        <w:pStyle w:val="KeyWords"/>
        <w:rPr>
          <w:lang w:eastAsia="it-IT"/>
          <w14:ligatures w14:val="standard"/>
        </w:rPr>
      </w:pPr>
      <w:r>
        <w:rPr>
          <w:lang w:eastAsia="it-IT"/>
          <w14:ligatures w14:val="standard"/>
        </w:rPr>
        <w:t>Agile</w:t>
      </w:r>
      <w:r w:rsidR="00675128" w:rsidRPr="00586A35">
        <w:rPr>
          <w:lang w:eastAsia="it-IT"/>
          <w14:ligatures w14:val="standard"/>
        </w:rPr>
        <w:t xml:space="preserve">, </w:t>
      </w:r>
      <w:r>
        <w:rPr>
          <w:lang w:eastAsia="it-IT"/>
          <w14:ligatures w14:val="standard"/>
        </w:rPr>
        <w:t>architecture, Scrum</w:t>
      </w:r>
    </w:p>
    <w:p w14:paraId="2249284B" w14:textId="2A0EE42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AE0259">
        <w:rPr>
          <w14:ligatures w14:val="standard"/>
        </w:rPr>
        <w:t>Conventional Processes and Agile</w:t>
      </w:r>
    </w:p>
    <w:p w14:paraId="6B9B8D8D" w14:textId="62A17AC4" w:rsidR="00694749" w:rsidRDefault="00AE0259" w:rsidP="00AE0259">
      <w:pPr>
        <w:pStyle w:val="Para"/>
        <w:rPr>
          <w:lang w:eastAsia="it-IT"/>
        </w:rPr>
      </w:pPr>
      <w:r>
        <w:rPr>
          <w:lang w:eastAsia="it-IT"/>
        </w:rPr>
        <w:t>In many large-scale development projects, traditional software development life cycles (SDLCs) have been utilized because of their well-understood natures. Large projects often dictate the creation of substantial documentation and may have additional traceability requirements for safety-critical systems. Although conventional methods have advantages in these areas, they also represent a substantial overhead that does not necessarily contribute business value that can be offered to the customer.</w:t>
      </w:r>
    </w:p>
    <w:p w14:paraId="49923EED" w14:textId="6CD2592A" w:rsidR="00694749" w:rsidRDefault="00AE0259" w:rsidP="00AE0259">
      <w:pPr>
        <w:pStyle w:val="Para"/>
        <w:rPr>
          <w:lang w:eastAsia="ja-JP"/>
        </w:rPr>
      </w:pPr>
      <w:r>
        <w:rPr>
          <w:lang w:eastAsia="ja-JP"/>
        </w:rPr>
        <w:t xml:space="preserve">Considering this overhead, agile processes attempt to directly provide business value by relying on iterative design and customer interaction to guide the development process. This approach has been successfully applied to many small-to-medium sized </w:t>
      </w:r>
      <w:r w:rsidR="00D27E73">
        <w:rPr>
          <w:lang w:eastAsia="ja-JP"/>
        </w:rPr>
        <w:t>projects but</w:t>
      </w:r>
      <w:r>
        <w:rPr>
          <w:lang w:eastAsia="ja-JP"/>
        </w:rPr>
        <w:t xml:space="preserve"> experiences some difficulties when applied to large projects with many development teams working on different parts of the overall systems.</w:t>
      </w:r>
    </w:p>
    <w:p w14:paraId="77EFE2C2" w14:textId="11F23602" w:rsidR="00D27E73" w:rsidRDefault="00D27E73" w:rsidP="00AE0259">
      <w:pPr>
        <w:pStyle w:val="Para"/>
        <w:rPr>
          <w:lang w:eastAsia="ja-JP"/>
        </w:rPr>
      </w:pPr>
      <w:r>
        <w:rPr>
          <w:lang w:eastAsia="ja-JP"/>
        </w:rPr>
        <w:t>One potential difficulty of applying agile methods (namely scrum) to large-scale projects lies in coordinating the distribution of work and the communication between many smaller agile teams working on the same overall product.</w:t>
      </w:r>
      <w:r w:rsidR="003771D0">
        <w:rPr>
          <w:lang w:eastAsia="ja-JP"/>
        </w:rPr>
        <w:t xml:space="preserve"> Communication difficulties </w:t>
      </w:r>
      <w:r w:rsidR="003771D0">
        <w:rPr>
          <w:lang w:eastAsia="ja-JP"/>
        </w:rPr>
        <w:lastRenderedPageBreak/>
        <w:t xml:space="preserve">in agile methods are particularly apparent in global software development, where teams do not have access to the face-to-face communication typically required for agile software development </w:t>
      </w:r>
      <w:sdt>
        <w:sdtPr>
          <w:rPr>
            <w:lang w:eastAsia="ja-JP"/>
          </w:rPr>
          <w:id w:val="1824697045"/>
          <w:citation/>
        </w:sdtPr>
        <w:sdtContent>
          <w:r w:rsidR="003771D0">
            <w:rPr>
              <w:lang w:eastAsia="ja-JP"/>
            </w:rPr>
            <w:fldChar w:fldCharType="begin"/>
          </w:r>
          <w:r w:rsidR="003771D0">
            <w:rPr>
              <w:lang w:eastAsia="ja-JP"/>
            </w:rPr>
            <w:instrText xml:space="preserve"> CITATION Paa08 \l 1033 </w:instrText>
          </w:r>
          <w:r w:rsidR="003771D0">
            <w:rPr>
              <w:lang w:eastAsia="ja-JP"/>
            </w:rPr>
            <w:fldChar w:fldCharType="separate"/>
          </w:r>
          <w:r w:rsidR="003771D0" w:rsidRPr="003771D0">
            <w:rPr>
              <w:noProof/>
              <w:lang w:eastAsia="ja-JP"/>
            </w:rPr>
            <w:t>[1]</w:t>
          </w:r>
          <w:r w:rsidR="003771D0">
            <w:rPr>
              <w:lang w:eastAsia="ja-JP"/>
            </w:rPr>
            <w:fldChar w:fldCharType="end"/>
          </w:r>
        </w:sdtContent>
      </w:sdt>
      <w:r w:rsidR="003771D0">
        <w:rPr>
          <w:lang w:eastAsia="ja-JP"/>
        </w:rPr>
        <w:t>. In addition to geographic constraints on communication, the meetings involving many teams with distinct roles may also be difficult to manage and may provide little value to the teams. A typical approach is scrum-of-scrums (SoS), where meetings consisting of delegates from each scrum team are held in an attempt to coordinate the efforts between the teams. However, it was found that such “Grande SoS” meetings</w:t>
      </w:r>
      <w:r w:rsidR="00D23984">
        <w:rPr>
          <w:lang w:eastAsia="ja-JP"/>
        </w:rPr>
        <w:t xml:space="preserve"> are limited in effectiveness due to time limits on scrum meetings and the relevance of information presented during the meetings </w:t>
      </w:r>
      <w:sdt>
        <w:sdtPr>
          <w:rPr>
            <w:lang w:eastAsia="ja-JP"/>
          </w:rPr>
          <w:id w:val="-1795588446"/>
          <w:citation/>
        </w:sdtPr>
        <w:sdtContent>
          <w:r w:rsidR="00D23984">
            <w:rPr>
              <w:lang w:eastAsia="ja-JP"/>
            </w:rPr>
            <w:fldChar w:fldCharType="begin"/>
          </w:r>
          <w:r w:rsidR="00D23984">
            <w:rPr>
              <w:lang w:eastAsia="ja-JP"/>
            </w:rPr>
            <w:instrText xml:space="preserve"> CITATION Pra12 \l 1033 </w:instrText>
          </w:r>
          <w:r w:rsidR="00D23984">
            <w:rPr>
              <w:lang w:eastAsia="ja-JP"/>
            </w:rPr>
            <w:fldChar w:fldCharType="separate"/>
          </w:r>
          <w:r w:rsidR="00D23984" w:rsidRPr="00D23984">
            <w:rPr>
              <w:noProof/>
              <w:lang w:eastAsia="ja-JP"/>
            </w:rPr>
            <w:t>[2]</w:t>
          </w:r>
          <w:r w:rsidR="00D23984">
            <w:rPr>
              <w:lang w:eastAsia="ja-JP"/>
            </w:rPr>
            <w:fldChar w:fldCharType="end"/>
          </w:r>
        </w:sdtContent>
      </w:sdt>
      <w:r w:rsidR="00D23984">
        <w:rPr>
          <w:lang w:eastAsia="ja-JP"/>
        </w:rPr>
        <w:t>.</w:t>
      </w:r>
    </w:p>
    <w:p w14:paraId="140EB01D" w14:textId="4BD17D4C" w:rsidR="00D23984" w:rsidRDefault="00D23984" w:rsidP="00AE0259">
      <w:pPr>
        <w:pStyle w:val="Para"/>
        <w:rPr>
          <w:lang w:eastAsia="ja-JP"/>
        </w:rPr>
      </w:pPr>
      <w:r>
        <w:rPr>
          <w:lang w:eastAsia="ja-JP"/>
        </w:rPr>
        <w:t xml:space="preserve">Despite these challenges, the benefits of agile methods in terms of business value and flexibility </w:t>
      </w:r>
      <w:sdt>
        <w:sdtPr>
          <w:rPr>
            <w:lang w:eastAsia="ja-JP"/>
          </w:rPr>
          <w:id w:val="1853989095"/>
          <w:citation/>
        </w:sdtPr>
        <w:sdtContent>
          <w:r>
            <w:rPr>
              <w:lang w:eastAsia="ja-JP"/>
            </w:rPr>
            <w:fldChar w:fldCharType="begin"/>
          </w:r>
          <w:r>
            <w:rPr>
              <w:lang w:eastAsia="ja-JP"/>
            </w:rPr>
            <w:instrText xml:space="preserve"> CITATION Cho09 \l 1033 </w:instrText>
          </w:r>
          <w:r>
            <w:rPr>
              <w:lang w:eastAsia="ja-JP"/>
            </w:rPr>
            <w:fldChar w:fldCharType="separate"/>
          </w:r>
          <w:r w:rsidRPr="00D23984">
            <w:rPr>
              <w:noProof/>
              <w:lang w:eastAsia="ja-JP"/>
            </w:rPr>
            <w:t>[3]</w:t>
          </w:r>
          <w:r>
            <w:rPr>
              <w:lang w:eastAsia="ja-JP"/>
            </w:rPr>
            <w:fldChar w:fldCharType="end"/>
          </w:r>
        </w:sdtContent>
      </w:sdt>
      <w:r>
        <w:rPr>
          <w:lang w:eastAsia="ja-JP"/>
        </w:rPr>
        <w:t xml:space="preserve"> have driven agile methods to be adapted for large software projects.</w:t>
      </w:r>
    </w:p>
    <w:p w14:paraId="71A694B3" w14:textId="39E28EE7" w:rsidR="00522B05" w:rsidRPr="00586A35" w:rsidRDefault="00522B05" w:rsidP="00522B05">
      <w:pPr>
        <w:pStyle w:val="Head1"/>
        <w:spacing w:before="380"/>
        <w:rPr>
          <w14:ligatures w14:val="standard"/>
        </w:rPr>
      </w:pPr>
      <w:r>
        <w:rPr>
          <w:rStyle w:val="Label"/>
          <w14:ligatures w14:val="standard"/>
        </w:rPr>
        <w:t>2</w:t>
      </w:r>
      <w:r w:rsidRPr="00586A35">
        <w:rPr>
          <w14:ligatures w14:val="standard"/>
        </w:rPr>
        <w:t> </w:t>
      </w:r>
      <w:r>
        <w:rPr>
          <w14:ligatures w14:val="standard"/>
        </w:rPr>
        <w:t>Adapting Scrum for Large-Scale Projects</w:t>
      </w:r>
    </w:p>
    <w:p w14:paraId="3EC0A4A7" w14:textId="5BA1A0DE" w:rsidR="00D23984" w:rsidRDefault="008E3735" w:rsidP="00AE0259">
      <w:pPr>
        <w:pStyle w:val="Para"/>
        <w:rPr>
          <w:lang w:eastAsia="ja-JP"/>
        </w:rPr>
      </w:pPr>
      <w:r>
        <w:rPr>
          <w:lang w:eastAsia="ja-JP"/>
        </w:rPr>
        <w:t xml:space="preserve">When building a complex software product, it is necessary to break down the development into parts that can be developed by separate groups and individuals before integrating the parts into the final product. In scrum, it is customary to deliver new working functionality at the end of each sprint. This ensures that the development process is continuing to meet the developing requirements of the customer. This iterative development makes scrum suitable for high-risk projects, where all requirements cannot be clearly established at the beginning. Agile methods have also demonstrated “shorter development cycles, higher customer satisfaction, [and] lower bug rates” </w:t>
      </w:r>
      <w:sdt>
        <w:sdtPr>
          <w:rPr>
            <w:lang w:eastAsia="ja-JP"/>
          </w:rPr>
          <w:id w:val="1275140729"/>
          <w:citation/>
        </w:sdtPr>
        <w:sdtContent>
          <w:r>
            <w:rPr>
              <w:lang w:eastAsia="ja-JP"/>
            </w:rPr>
            <w:fldChar w:fldCharType="begin"/>
          </w:r>
          <w:r>
            <w:rPr>
              <w:lang w:eastAsia="ja-JP"/>
            </w:rPr>
            <w:instrText xml:space="preserve"> CITATION Cho09 \l 1033 </w:instrText>
          </w:r>
          <w:r>
            <w:rPr>
              <w:lang w:eastAsia="ja-JP"/>
            </w:rPr>
            <w:fldChar w:fldCharType="separate"/>
          </w:r>
          <w:r w:rsidRPr="008E3735">
            <w:rPr>
              <w:noProof/>
              <w:lang w:eastAsia="ja-JP"/>
            </w:rPr>
            <w:t>[3]</w:t>
          </w:r>
          <w:r>
            <w:rPr>
              <w:lang w:eastAsia="ja-JP"/>
            </w:rPr>
            <w:fldChar w:fldCharType="end"/>
          </w:r>
        </w:sdtContent>
      </w:sdt>
      <w:r>
        <w:rPr>
          <w:lang w:eastAsia="ja-JP"/>
        </w:rPr>
        <w:t>. However, as the complexity of a project increases, it becomes more difficult to manage through scrum.</w:t>
      </w:r>
    </w:p>
    <w:p w14:paraId="2A97570C" w14:textId="76405BCF" w:rsidR="00C7605B" w:rsidRPr="00AE0259" w:rsidRDefault="008E3735" w:rsidP="00AE0259">
      <w:pPr>
        <w:pStyle w:val="Para"/>
        <w:rPr>
          <w:lang w:eastAsia="ja-JP"/>
        </w:rPr>
      </w:pPr>
      <w:r>
        <w:rPr>
          <w:lang w:eastAsia="ja-JP"/>
        </w:rPr>
        <w:t>One possible way to deal with the complexity issue is to utilize scrum within the context of a conventional SDLC that is intended for managing large projects. Such a system was proposed by Cho, who suggested combining a streamlined version of the Rational Unified Process (RUP) with scrum</w:t>
      </w:r>
      <w:r w:rsidR="00F11D17">
        <w:rPr>
          <w:lang w:eastAsia="ja-JP"/>
        </w:rPr>
        <w:t xml:space="preserve"> to accommodate the “strengths while suppressing the weaknesses of both methods” </w:t>
      </w:r>
      <w:sdt>
        <w:sdtPr>
          <w:rPr>
            <w:lang w:eastAsia="ja-JP"/>
          </w:rPr>
          <w:id w:val="57606366"/>
          <w:citation/>
        </w:sdtPr>
        <w:sdtContent>
          <w:r w:rsidR="00F11D17">
            <w:rPr>
              <w:lang w:eastAsia="ja-JP"/>
            </w:rPr>
            <w:fldChar w:fldCharType="begin"/>
          </w:r>
          <w:r w:rsidR="00F11D17">
            <w:rPr>
              <w:lang w:eastAsia="ja-JP"/>
            </w:rPr>
            <w:instrText xml:space="preserve"> CITATION Cho09 \l 1033 </w:instrText>
          </w:r>
          <w:r w:rsidR="00F11D17">
            <w:rPr>
              <w:lang w:eastAsia="ja-JP"/>
            </w:rPr>
            <w:fldChar w:fldCharType="separate"/>
          </w:r>
          <w:r w:rsidR="00F11D17" w:rsidRPr="00F11D17">
            <w:rPr>
              <w:noProof/>
              <w:lang w:eastAsia="ja-JP"/>
            </w:rPr>
            <w:t>[3]</w:t>
          </w:r>
          <w:r w:rsidR="00F11D17">
            <w:rPr>
              <w:lang w:eastAsia="ja-JP"/>
            </w:rPr>
            <w:fldChar w:fldCharType="end"/>
          </w:r>
        </w:sdtContent>
      </w:sdt>
      <w:r w:rsidR="00F11D17">
        <w:rPr>
          <w:lang w:eastAsia="ja-JP"/>
        </w:rPr>
        <w:t>. This hybrid system works by bounding the scrum process within the phases of RUP, as shown in Figure 1. This union provides the structure and predictability of RUP while also accommodating the benefits of an iterative agile development process.</w:t>
      </w:r>
      <w:r w:rsidR="00C7605B">
        <w:rPr>
          <w:lang w:eastAsia="ja-JP"/>
        </w:rPr>
        <w:t xml:space="preserve"> The structure of RUP and the big-up-front design in terms of system architecture guide the scrum teams to work cohesively throughout the remainder of development. Without this structure, significant additional communication between scrum teams would be required to coordinate product development between teams focused on distinct components.</w:t>
      </w:r>
    </w:p>
    <w:p w14:paraId="4EBD3C44" w14:textId="6759B4C3" w:rsidR="00745373" w:rsidRDefault="00745373" w:rsidP="00675128">
      <w:pPr>
        <w:pStyle w:val="Image"/>
        <w:rPr>
          <w14:ligatures w14:val="standard"/>
        </w:rPr>
      </w:pPr>
    </w:p>
    <w:p w14:paraId="6E2D36CA" w14:textId="196B9075" w:rsidR="00D23984" w:rsidRPr="00586A35" w:rsidRDefault="00D23984" w:rsidP="00675128">
      <w:pPr>
        <w:pStyle w:val="Image"/>
        <w:rPr>
          <w14:ligatures w14:val="standard"/>
        </w:rPr>
      </w:pPr>
      <w:r>
        <w:rPr>
          <w:noProof/>
        </w:rPr>
        <w:drawing>
          <wp:inline distT="0" distB="0" distL="0" distR="0" wp14:anchorId="4E918E27" wp14:editId="25282A9A">
            <wp:extent cx="3137249" cy="192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03" t="2957" r="1741" b="-1"/>
                    <a:stretch/>
                  </pic:blipFill>
                  <pic:spPr bwMode="auto">
                    <a:xfrm>
                      <a:off x="0" y="0"/>
                      <a:ext cx="3143619" cy="1927956"/>
                    </a:xfrm>
                    <a:prstGeom prst="rect">
                      <a:avLst/>
                    </a:prstGeom>
                    <a:ln>
                      <a:noFill/>
                    </a:ln>
                    <a:extLst>
                      <a:ext uri="{53640926-AAD7-44D8-BBD7-CCE9431645EC}">
                        <a14:shadowObscured xmlns:a14="http://schemas.microsoft.com/office/drawing/2010/main"/>
                      </a:ext>
                    </a:extLst>
                  </pic:spPr>
                </pic:pic>
              </a:graphicData>
            </a:graphic>
          </wp:inline>
        </w:drawing>
      </w:r>
    </w:p>
    <w:p w14:paraId="4CBDCD40" w14:textId="1E0F1694" w:rsidR="00986039" w:rsidRDefault="00675128" w:rsidP="00586A35">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522B05">
        <w:rPr>
          <w:lang w:eastAsia="ja-JP"/>
          <w14:ligatures w14:val="standard"/>
        </w:rPr>
        <w:t xml:space="preserve">Hybrid RUP/Scrum model suggested by Cho </w:t>
      </w:r>
      <w:sdt>
        <w:sdtPr>
          <w:rPr>
            <w:lang w:eastAsia="ja-JP"/>
            <w14:ligatures w14:val="standard"/>
          </w:rPr>
          <w:id w:val="1292181249"/>
          <w:citation/>
        </w:sdtPr>
        <w:sdtContent>
          <w:r w:rsidR="00522B05">
            <w:rPr>
              <w:lang w:eastAsia="ja-JP"/>
              <w14:ligatures w14:val="standard"/>
            </w:rPr>
            <w:fldChar w:fldCharType="begin"/>
          </w:r>
          <w:r w:rsidR="00522B05">
            <w:rPr>
              <w:lang w:eastAsia="ja-JP"/>
              <w14:ligatures w14:val="standard"/>
            </w:rPr>
            <w:instrText xml:space="preserve"> CITATION Cho09 \l 1033 </w:instrText>
          </w:r>
          <w:r w:rsidR="00522B05">
            <w:rPr>
              <w:lang w:eastAsia="ja-JP"/>
              <w14:ligatures w14:val="standard"/>
            </w:rPr>
            <w:fldChar w:fldCharType="separate"/>
          </w:r>
          <w:r w:rsidR="00522B05" w:rsidRPr="00522B05">
            <w:rPr>
              <w:noProof/>
              <w:lang w:eastAsia="ja-JP"/>
              <w14:ligatures w14:val="standard"/>
            </w:rPr>
            <w:t>[3]</w:t>
          </w:r>
          <w:r w:rsidR="00522B05">
            <w:rPr>
              <w:lang w:eastAsia="ja-JP"/>
              <w14:ligatures w14:val="standard"/>
            </w:rPr>
            <w:fldChar w:fldCharType="end"/>
          </w:r>
        </w:sdtContent>
      </w:sdt>
      <w:r w:rsidR="00522B05">
        <w:rPr>
          <w:lang w:eastAsia="ja-JP"/>
          <w14:ligatures w14:val="standard"/>
        </w:rPr>
        <w:t>.</w:t>
      </w:r>
    </w:p>
    <w:p w14:paraId="43E1E157" w14:textId="18CB1C99" w:rsidR="00C7605B" w:rsidRDefault="00C7605B" w:rsidP="00586A35">
      <w:pPr>
        <w:pStyle w:val="FigureCaption"/>
        <w:jc w:val="both"/>
        <w:rPr>
          <w:b w:val="0"/>
          <w:bCs/>
          <w:lang w:eastAsia="ja-JP"/>
          <w14:ligatures w14:val="standard"/>
        </w:rPr>
      </w:pPr>
      <w:r>
        <w:rPr>
          <w:b w:val="0"/>
          <w:bCs/>
          <w:lang w:eastAsia="ja-JP"/>
          <w14:ligatures w14:val="standard"/>
        </w:rPr>
        <w:t>Although the hybrid approach proposed by Cho takes steps to reduce process overhead</w:t>
      </w:r>
      <w:r w:rsidR="007D3B07">
        <w:rPr>
          <w:b w:val="0"/>
          <w:bCs/>
          <w:lang w:eastAsia="ja-JP"/>
          <w14:ligatures w14:val="standard"/>
        </w:rPr>
        <w:t xml:space="preserve"> within the adopted RUP disciplines </w:t>
      </w:r>
      <w:sdt>
        <w:sdtPr>
          <w:rPr>
            <w:b w:val="0"/>
            <w:bCs/>
            <w:lang w:eastAsia="ja-JP"/>
            <w14:ligatures w14:val="standard"/>
          </w:rPr>
          <w:id w:val="868113016"/>
          <w:citation/>
        </w:sdtPr>
        <w:sdtContent>
          <w:r w:rsidR="007D3B07">
            <w:rPr>
              <w:b w:val="0"/>
              <w:bCs/>
              <w:lang w:eastAsia="ja-JP"/>
              <w14:ligatures w14:val="standard"/>
            </w:rPr>
            <w:fldChar w:fldCharType="begin"/>
          </w:r>
          <w:r w:rsidR="007D3B07">
            <w:rPr>
              <w:b w:val="0"/>
              <w:bCs/>
              <w:lang w:eastAsia="ja-JP"/>
              <w14:ligatures w14:val="standard"/>
            </w:rPr>
            <w:instrText xml:space="preserve"> CITATION Cho09 \l 1033 </w:instrText>
          </w:r>
          <w:r w:rsidR="007D3B07">
            <w:rPr>
              <w:b w:val="0"/>
              <w:bCs/>
              <w:lang w:eastAsia="ja-JP"/>
              <w14:ligatures w14:val="standard"/>
            </w:rPr>
            <w:fldChar w:fldCharType="separate"/>
          </w:r>
          <w:r w:rsidR="007D3B07" w:rsidRPr="007D3B07">
            <w:rPr>
              <w:noProof/>
              <w:lang w:eastAsia="ja-JP"/>
              <w14:ligatures w14:val="standard"/>
            </w:rPr>
            <w:t>[3]</w:t>
          </w:r>
          <w:r w:rsidR="007D3B07">
            <w:rPr>
              <w:b w:val="0"/>
              <w:bCs/>
              <w:lang w:eastAsia="ja-JP"/>
              <w14:ligatures w14:val="standard"/>
            </w:rPr>
            <w:fldChar w:fldCharType="end"/>
          </w:r>
        </w:sdtContent>
      </w:sdt>
      <w:r w:rsidR="007D3B07">
        <w:rPr>
          <w:b w:val="0"/>
          <w:bCs/>
          <w:lang w:eastAsia="ja-JP"/>
          <w14:ligatures w14:val="standard"/>
        </w:rPr>
        <w:t xml:space="preserve">, the process still results in constraints on the scrum process. A second possible way to apply scrum to large-scale projects is through the scrum-of-scrums (SoS) system. SoS involves scrum meetings between teams instead of individuals, typically held at least twice each week </w:t>
      </w:r>
      <w:sdt>
        <w:sdtPr>
          <w:rPr>
            <w:b w:val="0"/>
            <w:bCs/>
            <w:lang w:eastAsia="ja-JP"/>
            <w14:ligatures w14:val="standard"/>
          </w:rPr>
          <w:id w:val="-1309009545"/>
          <w:citation/>
        </w:sdtPr>
        <w:sdtContent>
          <w:r w:rsidR="0066436D">
            <w:rPr>
              <w:b w:val="0"/>
              <w:bCs/>
              <w:lang w:eastAsia="ja-JP"/>
              <w14:ligatures w14:val="standard"/>
            </w:rPr>
            <w:fldChar w:fldCharType="begin"/>
          </w:r>
          <w:r w:rsidR="0066436D">
            <w:rPr>
              <w:b w:val="0"/>
              <w:bCs/>
              <w:lang w:eastAsia="ja-JP"/>
              <w14:ligatures w14:val="standard"/>
            </w:rPr>
            <w:instrText xml:space="preserve"> CITATION Pra12 \l 1033 </w:instrText>
          </w:r>
          <w:r w:rsidR="0066436D">
            <w:rPr>
              <w:b w:val="0"/>
              <w:bCs/>
              <w:lang w:eastAsia="ja-JP"/>
              <w14:ligatures w14:val="standard"/>
            </w:rPr>
            <w:fldChar w:fldCharType="separate"/>
          </w:r>
          <w:r w:rsidR="0066436D" w:rsidRPr="0066436D">
            <w:rPr>
              <w:noProof/>
              <w:lang w:eastAsia="ja-JP"/>
              <w14:ligatures w14:val="standard"/>
            </w:rPr>
            <w:t>[2]</w:t>
          </w:r>
          <w:r w:rsidR="0066436D">
            <w:rPr>
              <w:b w:val="0"/>
              <w:bCs/>
              <w:lang w:eastAsia="ja-JP"/>
              <w14:ligatures w14:val="standard"/>
            </w:rPr>
            <w:fldChar w:fldCharType="end"/>
          </w:r>
        </w:sdtContent>
      </w:sdt>
      <w:r w:rsidR="0066436D">
        <w:rPr>
          <w:b w:val="0"/>
          <w:bCs/>
          <w:lang w:eastAsia="ja-JP"/>
          <w14:ligatures w14:val="standard"/>
        </w:rPr>
        <w:t xml:space="preserve">. Paasivaara, et al. investigated the application of SoS within large-scale projects and identified several difficulties and possible solutions. One “challenge of the SoS meeting is not make [sic] it into a status reporting meeting for management, but to keep it as a synchronization meeting between teams” </w:t>
      </w:r>
      <w:sdt>
        <w:sdtPr>
          <w:rPr>
            <w:b w:val="0"/>
            <w:bCs/>
            <w:lang w:eastAsia="ja-JP"/>
            <w14:ligatures w14:val="standard"/>
          </w:rPr>
          <w:id w:val="596454476"/>
          <w:citation/>
        </w:sdtPr>
        <w:sdtContent>
          <w:r w:rsidR="0066436D">
            <w:rPr>
              <w:b w:val="0"/>
              <w:bCs/>
              <w:lang w:eastAsia="ja-JP"/>
              <w14:ligatures w14:val="standard"/>
            </w:rPr>
            <w:fldChar w:fldCharType="begin"/>
          </w:r>
          <w:r w:rsidR="0066436D">
            <w:rPr>
              <w:b w:val="0"/>
              <w:bCs/>
              <w:lang w:eastAsia="ja-JP"/>
              <w14:ligatures w14:val="standard"/>
            </w:rPr>
            <w:instrText xml:space="preserve"> CITATION Lar10 \l 1033 </w:instrText>
          </w:r>
          <w:r w:rsidR="0066436D">
            <w:rPr>
              <w:b w:val="0"/>
              <w:bCs/>
              <w:lang w:eastAsia="ja-JP"/>
              <w14:ligatures w14:val="standard"/>
            </w:rPr>
            <w:fldChar w:fldCharType="separate"/>
          </w:r>
          <w:r w:rsidR="0066436D" w:rsidRPr="0066436D">
            <w:rPr>
              <w:noProof/>
              <w:lang w:eastAsia="ja-JP"/>
              <w14:ligatures w14:val="standard"/>
            </w:rPr>
            <w:t>[4]</w:t>
          </w:r>
          <w:r w:rsidR="0066436D">
            <w:rPr>
              <w:b w:val="0"/>
              <w:bCs/>
              <w:lang w:eastAsia="ja-JP"/>
              <w14:ligatures w14:val="standard"/>
            </w:rPr>
            <w:fldChar w:fldCharType="end"/>
          </w:r>
        </w:sdtContent>
      </w:sdt>
      <w:r w:rsidR="0066436D">
        <w:rPr>
          <w:b w:val="0"/>
          <w:bCs/>
          <w:lang w:eastAsia="ja-JP"/>
          <w14:ligatures w14:val="standard"/>
        </w:rPr>
        <w:t xml:space="preserve">. However, </w:t>
      </w:r>
      <w:r w:rsidR="00DA6647">
        <w:rPr>
          <w:b w:val="0"/>
          <w:bCs/>
          <w:lang w:eastAsia="ja-JP"/>
          <w14:ligatures w14:val="standard"/>
        </w:rPr>
        <w:t xml:space="preserve">15-minute meeting time may lead teams to gloss over problems, assuming that they are not relevant to other teams </w:t>
      </w:r>
      <w:sdt>
        <w:sdtPr>
          <w:rPr>
            <w:b w:val="0"/>
            <w:bCs/>
            <w:lang w:eastAsia="ja-JP"/>
            <w14:ligatures w14:val="standard"/>
          </w:rPr>
          <w:id w:val="1301964961"/>
          <w:citation/>
        </w:sdtPr>
        <w:sdtContent>
          <w:r w:rsidR="00DA6647">
            <w:rPr>
              <w:b w:val="0"/>
              <w:bCs/>
              <w:lang w:eastAsia="ja-JP"/>
              <w14:ligatures w14:val="standard"/>
            </w:rPr>
            <w:fldChar w:fldCharType="begin"/>
          </w:r>
          <w:r w:rsidR="00DA6647">
            <w:rPr>
              <w:b w:val="0"/>
              <w:bCs/>
              <w:lang w:eastAsia="ja-JP"/>
              <w14:ligatures w14:val="standard"/>
            </w:rPr>
            <w:instrText xml:space="preserve"> CITATION Pra12 \l 1033 </w:instrText>
          </w:r>
          <w:r w:rsidR="00DA6647">
            <w:rPr>
              <w:b w:val="0"/>
              <w:bCs/>
              <w:lang w:eastAsia="ja-JP"/>
              <w14:ligatures w14:val="standard"/>
            </w:rPr>
            <w:fldChar w:fldCharType="separate"/>
          </w:r>
          <w:r w:rsidR="00DA6647" w:rsidRPr="00DA6647">
            <w:rPr>
              <w:noProof/>
              <w:lang w:eastAsia="ja-JP"/>
              <w14:ligatures w14:val="standard"/>
            </w:rPr>
            <w:t>[2]</w:t>
          </w:r>
          <w:r w:rsidR="00DA6647">
            <w:rPr>
              <w:b w:val="0"/>
              <w:bCs/>
              <w:lang w:eastAsia="ja-JP"/>
              <w14:ligatures w14:val="standard"/>
            </w:rPr>
            <w:fldChar w:fldCharType="end"/>
          </w:r>
        </w:sdtContent>
      </w:sdt>
      <w:r w:rsidR="00DA6647">
        <w:rPr>
          <w:b w:val="0"/>
          <w:bCs/>
          <w:lang w:eastAsia="ja-JP"/>
          <w14:ligatures w14:val="standard"/>
        </w:rPr>
        <w:t xml:space="preserve">. The case studies noted that a multi-layered approach with meetings focused by a “content/architecture-based model” were more effective than one project-wide meeting </w:t>
      </w:r>
      <w:sdt>
        <w:sdtPr>
          <w:rPr>
            <w:b w:val="0"/>
            <w:bCs/>
            <w:lang w:eastAsia="ja-JP"/>
            <w14:ligatures w14:val="standard"/>
          </w:rPr>
          <w:id w:val="1907257192"/>
          <w:citation/>
        </w:sdtPr>
        <w:sdtContent>
          <w:r w:rsidR="00DA6647">
            <w:rPr>
              <w:b w:val="0"/>
              <w:bCs/>
              <w:lang w:eastAsia="ja-JP"/>
              <w14:ligatures w14:val="standard"/>
            </w:rPr>
            <w:fldChar w:fldCharType="begin"/>
          </w:r>
          <w:r w:rsidR="00DA6647">
            <w:rPr>
              <w:b w:val="0"/>
              <w:bCs/>
              <w:lang w:eastAsia="ja-JP"/>
              <w14:ligatures w14:val="standard"/>
            </w:rPr>
            <w:instrText xml:space="preserve"> CITATION Pra12 \l 1033 </w:instrText>
          </w:r>
          <w:r w:rsidR="00DA6647">
            <w:rPr>
              <w:b w:val="0"/>
              <w:bCs/>
              <w:lang w:eastAsia="ja-JP"/>
              <w14:ligatures w14:val="standard"/>
            </w:rPr>
            <w:fldChar w:fldCharType="separate"/>
          </w:r>
          <w:r w:rsidR="00DA6647" w:rsidRPr="00DA6647">
            <w:rPr>
              <w:noProof/>
              <w:lang w:eastAsia="ja-JP"/>
              <w14:ligatures w14:val="standard"/>
            </w:rPr>
            <w:t>[2]</w:t>
          </w:r>
          <w:r w:rsidR="00DA6647">
            <w:rPr>
              <w:b w:val="0"/>
              <w:bCs/>
              <w:lang w:eastAsia="ja-JP"/>
              <w14:ligatures w14:val="standard"/>
            </w:rPr>
            <w:fldChar w:fldCharType="end"/>
          </w:r>
        </w:sdtContent>
      </w:sdt>
      <w:r w:rsidR="00DA6647">
        <w:rPr>
          <w:b w:val="0"/>
          <w:bCs/>
          <w:lang w:eastAsia="ja-JP"/>
          <w14:ligatures w14:val="standard"/>
        </w:rPr>
        <w:t>.</w:t>
      </w:r>
      <w:r w:rsidR="00A83248">
        <w:rPr>
          <w:b w:val="0"/>
          <w:bCs/>
          <w:lang w:eastAsia="ja-JP"/>
          <w14:ligatures w14:val="standard"/>
        </w:rPr>
        <w:t xml:space="preserve"> This approach increases the relevance of discussions between team representatives, yielding more useful results.</w:t>
      </w:r>
    </w:p>
    <w:p w14:paraId="4314E4BC" w14:textId="0AEA4BB5" w:rsidR="00A83248" w:rsidRDefault="00A83248" w:rsidP="00586A35">
      <w:pPr>
        <w:pStyle w:val="FigureCaption"/>
        <w:jc w:val="both"/>
        <w:rPr>
          <w:b w:val="0"/>
          <w:bCs/>
          <w:lang w:eastAsia="ja-JP"/>
          <w14:ligatures w14:val="standard"/>
        </w:rPr>
      </w:pPr>
      <w:r>
        <w:rPr>
          <w:b w:val="0"/>
          <w:bCs/>
          <w:lang w:eastAsia="ja-JP"/>
          <w14:ligatures w14:val="standard"/>
        </w:rPr>
        <w:t>Paasivaara, et al. also suggested modifying the basic scrum meeting questions to make them more applicable for SoS meetings (Table 1). Note that these questions focus only on information relevant to other teams, as other information</w:t>
      </w:r>
      <w:r w:rsidR="002250C7">
        <w:rPr>
          <w:b w:val="0"/>
          <w:bCs/>
          <w:lang w:eastAsia="ja-JP"/>
          <w14:ligatures w14:val="standard"/>
        </w:rPr>
        <w:t xml:space="preserve"> is shared within team scrum meetings.</w:t>
      </w:r>
      <w:bookmarkStart w:id="0" w:name="_GoBack"/>
      <w:bookmarkEnd w:id="0"/>
    </w:p>
    <w:p w14:paraId="64C7D722" w14:textId="772D670F" w:rsidR="00A83248" w:rsidRDefault="00A83248" w:rsidP="00586A35">
      <w:pPr>
        <w:pStyle w:val="FigureCaption"/>
        <w:jc w:val="both"/>
        <w:rPr>
          <w:b w:val="0"/>
          <w:bCs/>
          <w:lang w:eastAsia="ja-JP"/>
          <w14:ligatures w14:val="standard"/>
        </w:rPr>
      </w:pPr>
      <w:r>
        <w:rPr>
          <w:rStyle w:val="Label"/>
          <w14:ligatures w14:val="standard"/>
        </w:rPr>
        <w:t>Table</w:t>
      </w:r>
      <w:r w:rsidRPr="00C14A4F">
        <w:rPr>
          <w:rStyle w:val="Label"/>
          <w14:ligatures w14:val="standard"/>
        </w:rPr>
        <w:t xml:space="preserve"> 1:</w:t>
      </w:r>
      <w:r>
        <w:rPr>
          <w:rStyle w:val="Label"/>
          <w14:ligatures w14:val="standard"/>
        </w:rPr>
        <w:t xml:space="preserve"> Modified SoS meeting questions </w:t>
      </w:r>
      <w:sdt>
        <w:sdtPr>
          <w:rPr>
            <w:rStyle w:val="Label"/>
            <w14:ligatures w14:val="standard"/>
          </w:rPr>
          <w:id w:val="1455138552"/>
          <w:citation/>
        </w:sdtPr>
        <w:sdtContent>
          <w:r>
            <w:rPr>
              <w:rStyle w:val="Label"/>
              <w14:ligatures w14:val="standard"/>
            </w:rPr>
            <w:fldChar w:fldCharType="begin"/>
          </w:r>
          <w:r>
            <w:rPr>
              <w:rStyle w:val="Label"/>
              <w14:ligatures w14:val="standard"/>
            </w:rPr>
            <w:instrText xml:space="preserve"> CITATION Pra12 \l 1033 </w:instrText>
          </w:r>
          <w:r>
            <w:rPr>
              <w:rStyle w:val="Label"/>
              <w14:ligatures w14:val="standard"/>
            </w:rPr>
            <w:fldChar w:fldCharType="separate"/>
          </w:r>
          <w:r w:rsidRPr="00A83248">
            <w:rPr>
              <w:noProof/>
              <w14:ligatures w14:val="standard"/>
            </w:rPr>
            <w:t>[2]</w:t>
          </w:r>
          <w:r>
            <w:rPr>
              <w:rStyle w:val="Label"/>
              <w14:ligatures w14:val="standard"/>
            </w:rPr>
            <w:fldChar w:fldCharType="end"/>
          </w:r>
        </w:sdtContent>
      </w:sdt>
      <w:r>
        <w:rPr>
          <w:lang w:eastAsia="ja-JP"/>
          <w14:ligatures w14:val="standard"/>
        </w:rPr>
        <w:t>.</w:t>
      </w:r>
    </w:p>
    <w:tbl>
      <w:tblPr>
        <w:tblStyle w:val="TableGrid"/>
        <w:tblW w:w="0" w:type="auto"/>
        <w:tblLook w:val="04A0" w:firstRow="1" w:lastRow="0" w:firstColumn="1" w:lastColumn="0" w:noHBand="0" w:noVBand="1"/>
      </w:tblPr>
      <w:tblGrid>
        <w:gridCol w:w="5016"/>
      </w:tblGrid>
      <w:tr w:rsidR="00A83248" w14:paraId="1E88B49B" w14:textId="77777777" w:rsidTr="00A83248">
        <w:tc>
          <w:tcPr>
            <w:tcW w:w="5016" w:type="dxa"/>
          </w:tcPr>
          <w:p w14:paraId="3C9AED27" w14:textId="40FBF16C" w:rsidR="00A83248" w:rsidRDefault="00A83248" w:rsidP="00586A35">
            <w:pPr>
              <w:pStyle w:val="FigureCaption"/>
              <w:jc w:val="both"/>
              <w:rPr>
                <w:b w:val="0"/>
                <w:bCs/>
                <w:lang w:eastAsia="ja-JP"/>
                <w14:ligatures w14:val="standard"/>
              </w:rPr>
            </w:pPr>
            <w:r>
              <w:rPr>
                <w:b w:val="0"/>
                <w:bCs/>
                <w:lang w:eastAsia="ja-JP"/>
                <w14:ligatures w14:val="standard"/>
              </w:rPr>
              <w:t>What did your team do since the previous meeting that is relevant to some other team?</w:t>
            </w:r>
          </w:p>
        </w:tc>
      </w:tr>
      <w:tr w:rsidR="00A83248" w14:paraId="015CBE24" w14:textId="77777777" w:rsidTr="00A83248">
        <w:tc>
          <w:tcPr>
            <w:tcW w:w="5016" w:type="dxa"/>
          </w:tcPr>
          <w:p w14:paraId="7D856410" w14:textId="46BF7610" w:rsidR="00A83248" w:rsidRDefault="00A83248" w:rsidP="00586A35">
            <w:pPr>
              <w:pStyle w:val="FigureCaption"/>
              <w:jc w:val="both"/>
              <w:rPr>
                <w:b w:val="0"/>
                <w:bCs/>
                <w:lang w:eastAsia="ja-JP"/>
                <w14:ligatures w14:val="standard"/>
              </w:rPr>
            </w:pPr>
            <w:r>
              <w:rPr>
                <w:b w:val="0"/>
                <w:bCs/>
                <w:lang w:eastAsia="ja-JP"/>
                <w14:ligatures w14:val="standard"/>
              </w:rPr>
              <w:t>What will your team do by the next meeting that is relevant to other teams?</w:t>
            </w:r>
          </w:p>
        </w:tc>
      </w:tr>
      <w:tr w:rsidR="00A83248" w14:paraId="6B1A0DBE" w14:textId="77777777" w:rsidTr="00A83248">
        <w:tc>
          <w:tcPr>
            <w:tcW w:w="5016" w:type="dxa"/>
          </w:tcPr>
          <w:p w14:paraId="5DF71629" w14:textId="5DBEBEAE" w:rsidR="00A83248" w:rsidRDefault="00A83248" w:rsidP="00586A35">
            <w:pPr>
              <w:pStyle w:val="FigureCaption"/>
              <w:jc w:val="both"/>
              <w:rPr>
                <w:b w:val="0"/>
                <w:bCs/>
                <w:lang w:eastAsia="ja-JP"/>
                <w14:ligatures w14:val="standard"/>
              </w:rPr>
            </w:pPr>
            <w:r>
              <w:rPr>
                <w:b w:val="0"/>
                <w:bCs/>
                <w:lang w:eastAsia="ja-JP"/>
                <w14:ligatures w14:val="standard"/>
              </w:rPr>
              <w:t>What obstacles does your team have that affect other teams or require help from them?</w:t>
            </w:r>
          </w:p>
        </w:tc>
      </w:tr>
    </w:tbl>
    <w:p w14:paraId="15E33906" w14:textId="77777777" w:rsidR="00A83248" w:rsidRDefault="00A83248" w:rsidP="00586A35">
      <w:pPr>
        <w:pStyle w:val="FigureCaption"/>
        <w:jc w:val="both"/>
        <w:rPr>
          <w:b w:val="0"/>
          <w:bCs/>
          <w:lang w:eastAsia="ja-JP"/>
          <w14:ligatures w14:val="standard"/>
        </w:rPr>
      </w:pPr>
    </w:p>
    <w:p w14:paraId="0E8B7A6F" w14:textId="118C4383" w:rsidR="00DA6647" w:rsidRPr="00586A35" w:rsidRDefault="00DA6647" w:rsidP="00DA6647">
      <w:pPr>
        <w:pStyle w:val="Head1"/>
        <w:spacing w:before="380"/>
        <w:rPr>
          <w14:ligatures w14:val="standard"/>
        </w:rPr>
      </w:pPr>
      <w:r>
        <w:rPr>
          <w:rStyle w:val="Label"/>
          <w14:ligatures w14:val="standard"/>
        </w:rPr>
        <w:lastRenderedPageBreak/>
        <w:t>3</w:t>
      </w:r>
      <w:r w:rsidRPr="00586A35">
        <w:rPr>
          <w14:ligatures w14:val="standard"/>
        </w:rPr>
        <w:t> </w:t>
      </w:r>
      <w:r>
        <w:rPr>
          <w14:ligatures w14:val="standard"/>
        </w:rPr>
        <w:t>The Significance of Project Architecture</w:t>
      </w:r>
    </w:p>
    <w:p w14:paraId="2C8B2D6C" w14:textId="77777777" w:rsidR="00DA6647" w:rsidRPr="00C7605B" w:rsidRDefault="00DA6647" w:rsidP="00586A35">
      <w:pPr>
        <w:pStyle w:val="FigureCaption"/>
        <w:jc w:val="both"/>
        <w:rPr>
          <w:b w:val="0"/>
          <w:bCs/>
          <w:lang w:eastAsia="ja-JP"/>
          <w14:ligatures w14:val="standard"/>
        </w:rPr>
      </w:pPr>
    </w:p>
    <w:p w14:paraId="2877F435"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CE05492"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E0E289E" w14:textId="77777777" w:rsidR="00052C34" w:rsidRPr="00586A35" w:rsidRDefault="00052C34" w:rsidP="00052C34">
      <w:pPr>
        <w:pStyle w:val="AckHead"/>
        <w:rPr>
          <w14:ligatures w14:val="standard"/>
        </w:rPr>
      </w:pPr>
      <w:r w:rsidRPr="00586A35">
        <w:rPr>
          <w14:ligatures w14:val="standard"/>
        </w:rPr>
        <w:t>ACKNOWLEDGMENTS</w:t>
      </w:r>
    </w:p>
    <w:p w14:paraId="703905C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sdt>
      <w:sdtPr>
        <w:rPr>
          <w:rFonts w:ascii="Linux Libertine" w:eastAsiaTheme="minorHAnsi" w:hAnsi="Linux Libertine" w:cstheme="minorBidi"/>
          <w:b w:val="0"/>
          <w:bCs w:val="0"/>
          <w:color w:val="auto"/>
          <w:sz w:val="18"/>
          <w:szCs w:val="22"/>
        </w:rPr>
        <w:id w:val="-1518919118"/>
        <w:docPartObj>
          <w:docPartGallery w:val="Bibliographies"/>
          <w:docPartUnique/>
        </w:docPartObj>
      </w:sdtPr>
      <w:sdtEndPr/>
      <w:sdtContent>
        <w:p w14:paraId="5AD5912B" w14:textId="131BD45D" w:rsidR="00677B9A" w:rsidRDefault="00677B9A">
          <w:pPr>
            <w:pStyle w:val="Heading1"/>
          </w:pPr>
          <w:r>
            <w:t>References</w:t>
          </w:r>
        </w:p>
        <w:sdt>
          <w:sdtPr>
            <w:id w:val="-573587230"/>
            <w:bibliography/>
          </w:sdtPr>
          <w:sdtEndPr/>
          <w:sdtContent>
            <w:p w14:paraId="4DB7819C" w14:textId="77777777" w:rsidR="00E00E83" w:rsidRDefault="00677B9A" w:rsidP="00677B9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5"/>
              </w:tblGrid>
              <w:tr w:rsidR="00E00E83" w14:paraId="17704718" w14:textId="77777777">
                <w:trPr>
                  <w:divId w:val="896550576"/>
                  <w:tblCellSpacing w:w="15" w:type="dxa"/>
                </w:trPr>
                <w:tc>
                  <w:tcPr>
                    <w:tcW w:w="50" w:type="pct"/>
                    <w:hideMark/>
                  </w:tcPr>
                  <w:p w14:paraId="6FCDEE52" w14:textId="2B85F93E" w:rsidR="00E00E83" w:rsidRDefault="00E00E83">
                    <w:pPr>
                      <w:pStyle w:val="Bibliography"/>
                      <w:rPr>
                        <w:noProof/>
                        <w:sz w:val="24"/>
                        <w:szCs w:val="24"/>
                      </w:rPr>
                    </w:pPr>
                    <w:r>
                      <w:rPr>
                        <w:noProof/>
                      </w:rPr>
                      <w:t xml:space="preserve">[1] </w:t>
                    </w:r>
                  </w:p>
                </w:tc>
                <w:tc>
                  <w:tcPr>
                    <w:tcW w:w="0" w:type="auto"/>
                    <w:hideMark/>
                  </w:tcPr>
                  <w:p w14:paraId="4A3CBECB" w14:textId="77777777" w:rsidR="00E00E83" w:rsidRDefault="00E00E83">
                    <w:pPr>
                      <w:pStyle w:val="Bibliography"/>
                      <w:rPr>
                        <w:noProof/>
                      </w:rPr>
                    </w:pPr>
                    <w:r>
                      <w:rPr>
                        <w:noProof/>
                      </w:rPr>
                      <w:t xml:space="preserve">M. Paasivaara, S. Durasiewicz and C. Lassenius, "Distributed Agile Development: Using Scrum in a Large Project," in </w:t>
                    </w:r>
                    <w:r>
                      <w:rPr>
                        <w:i/>
                        <w:iCs/>
                        <w:noProof/>
                      </w:rPr>
                      <w:t>2008 IEEE International Conference on Global Software Engineering</w:t>
                    </w:r>
                    <w:r>
                      <w:rPr>
                        <w:noProof/>
                      </w:rPr>
                      <w:t xml:space="preserve">, Bangalore, India, 2008. </w:t>
                    </w:r>
                  </w:p>
                </w:tc>
              </w:tr>
              <w:tr w:rsidR="00E00E83" w14:paraId="152B195E" w14:textId="77777777">
                <w:trPr>
                  <w:divId w:val="896550576"/>
                  <w:tblCellSpacing w:w="15" w:type="dxa"/>
                </w:trPr>
                <w:tc>
                  <w:tcPr>
                    <w:tcW w:w="50" w:type="pct"/>
                    <w:hideMark/>
                  </w:tcPr>
                  <w:p w14:paraId="496412EC" w14:textId="77777777" w:rsidR="00E00E83" w:rsidRDefault="00E00E83">
                    <w:pPr>
                      <w:pStyle w:val="Bibliography"/>
                      <w:rPr>
                        <w:noProof/>
                      </w:rPr>
                    </w:pPr>
                    <w:r>
                      <w:rPr>
                        <w:noProof/>
                      </w:rPr>
                      <w:t xml:space="preserve">[2] </w:t>
                    </w:r>
                  </w:p>
                </w:tc>
                <w:tc>
                  <w:tcPr>
                    <w:tcW w:w="0" w:type="auto"/>
                    <w:hideMark/>
                  </w:tcPr>
                  <w:p w14:paraId="1F36D236" w14:textId="77777777" w:rsidR="00E00E83" w:rsidRDefault="00E00E83">
                    <w:pPr>
                      <w:pStyle w:val="Bibliography"/>
                      <w:rPr>
                        <w:noProof/>
                      </w:rPr>
                    </w:pPr>
                    <w:r>
                      <w:rPr>
                        <w:noProof/>
                      </w:rPr>
                      <w:t xml:space="preserve">J. Cho, "A hybrid software development method for large-scale projects: rational unified process with scrum," </w:t>
                    </w:r>
                    <w:r>
                      <w:rPr>
                        <w:i/>
                        <w:iCs/>
                        <w:noProof/>
                      </w:rPr>
                      <w:t xml:space="preserve">Issues in Information systems, </w:t>
                    </w:r>
                    <w:r>
                      <w:rPr>
                        <w:noProof/>
                      </w:rPr>
                      <w:t xml:space="preserve">vol. 10, no. 2, pp. 340-348, 2009. </w:t>
                    </w:r>
                  </w:p>
                </w:tc>
              </w:tr>
              <w:tr w:rsidR="00E00E83" w14:paraId="274540A1" w14:textId="77777777">
                <w:trPr>
                  <w:divId w:val="896550576"/>
                  <w:tblCellSpacing w:w="15" w:type="dxa"/>
                </w:trPr>
                <w:tc>
                  <w:tcPr>
                    <w:tcW w:w="50" w:type="pct"/>
                    <w:hideMark/>
                  </w:tcPr>
                  <w:p w14:paraId="3178E405" w14:textId="77777777" w:rsidR="00E00E83" w:rsidRDefault="00E00E83">
                    <w:pPr>
                      <w:pStyle w:val="Bibliography"/>
                      <w:rPr>
                        <w:noProof/>
                      </w:rPr>
                    </w:pPr>
                    <w:r>
                      <w:rPr>
                        <w:noProof/>
                      </w:rPr>
                      <w:t xml:space="preserve">[3] </w:t>
                    </w:r>
                  </w:p>
                </w:tc>
                <w:tc>
                  <w:tcPr>
                    <w:tcW w:w="0" w:type="auto"/>
                    <w:hideMark/>
                  </w:tcPr>
                  <w:p w14:paraId="05D0687D" w14:textId="77777777" w:rsidR="00E00E83" w:rsidRDefault="00E00E83">
                    <w:pPr>
                      <w:pStyle w:val="Bibliography"/>
                      <w:rPr>
                        <w:noProof/>
                      </w:rPr>
                    </w:pPr>
                    <w:r>
                      <w:rPr>
                        <w:noProof/>
                      </w:rPr>
                      <w:t xml:space="preserve">T. Dingsøyr and N. Moe, "Towards principles of large-scale agile development," in </w:t>
                    </w:r>
                    <w:r>
                      <w:rPr>
                        <w:i/>
                        <w:iCs/>
                        <w:noProof/>
                      </w:rPr>
                      <w:t>International Conference on Agile Software Development</w:t>
                    </w:r>
                    <w:r>
                      <w:rPr>
                        <w:noProof/>
                      </w:rPr>
                      <w:t xml:space="preserve">, Rome, 2014. </w:t>
                    </w:r>
                  </w:p>
                </w:tc>
              </w:tr>
              <w:tr w:rsidR="00E00E83" w14:paraId="3B426065" w14:textId="77777777">
                <w:trPr>
                  <w:divId w:val="896550576"/>
                  <w:tblCellSpacing w:w="15" w:type="dxa"/>
                </w:trPr>
                <w:tc>
                  <w:tcPr>
                    <w:tcW w:w="50" w:type="pct"/>
                    <w:hideMark/>
                  </w:tcPr>
                  <w:p w14:paraId="26CD2354" w14:textId="77777777" w:rsidR="00E00E83" w:rsidRDefault="00E00E83">
                    <w:pPr>
                      <w:pStyle w:val="Bibliography"/>
                      <w:rPr>
                        <w:noProof/>
                      </w:rPr>
                    </w:pPr>
                    <w:r>
                      <w:rPr>
                        <w:noProof/>
                      </w:rPr>
                      <w:t xml:space="preserve">[4] </w:t>
                    </w:r>
                  </w:p>
                </w:tc>
                <w:tc>
                  <w:tcPr>
                    <w:tcW w:w="0" w:type="auto"/>
                    <w:hideMark/>
                  </w:tcPr>
                  <w:p w14:paraId="26D101E4" w14:textId="77777777" w:rsidR="00E00E83" w:rsidRDefault="00E00E83">
                    <w:pPr>
                      <w:pStyle w:val="Bibliography"/>
                      <w:rPr>
                        <w:noProof/>
                      </w:rPr>
                    </w:pPr>
                    <w:r>
                      <w:rPr>
                        <w:noProof/>
                      </w:rPr>
                      <w:t xml:space="preserve">R. Nord, I. Ozkaya and P. Kruchten, "Agile in Distress: Architecture to the Rescue," in </w:t>
                    </w:r>
                    <w:r>
                      <w:rPr>
                        <w:i/>
                        <w:iCs/>
                        <w:noProof/>
                      </w:rPr>
                      <w:t>International Conference on Agile Software Development</w:t>
                    </w:r>
                    <w:r>
                      <w:rPr>
                        <w:noProof/>
                      </w:rPr>
                      <w:t xml:space="preserve">, Rome, 2014. </w:t>
                    </w:r>
                  </w:p>
                </w:tc>
              </w:tr>
              <w:tr w:rsidR="00E00E83" w14:paraId="26A6687F" w14:textId="77777777">
                <w:trPr>
                  <w:divId w:val="896550576"/>
                  <w:tblCellSpacing w:w="15" w:type="dxa"/>
                </w:trPr>
                <w:tc>
                  <w:tcPr>
                    <w:tcW w:w="50" w:type="pct"/>
                    <w:hideMark/>
                  </w:tcPr>
                  <w:p w14:paraId="7C78D0FD" w14:textId="77777777" w:rsidR="00E00E83" w:rsidRDefault="00E00E83">
                    <w:pPr>
                      <w:pStyle w:val="Bibliography"/>
                      <w:rPr>
                        <w:noProof/>
                      </w:rPr>
                    </w:pPr>
                    <w:r>
                      <w:rPr>
                        <w:noProof/>
                      </w:rPr>
                      <w:t xml:space="preserve">[5] </w:t>
                    </w:r>
                  </w:p>
                </w:tc>
                <w:tc>
                  <w:tcPr>
                    <w:tcW w:w="0" w:type="auto"/>
                    <w:hideMark/>
                  </w:tcPr>
                  <w:p w14:paraId="41F672FF" w14:textId="77777777" w:rsidR="00E00E83" w:rsidRDefault="00E00E83">
                    <w:pPr>
                      <w:pStyle w:val="Bibliography"/>
                      <w:rPr>
                        <w:noProof/>
                      </w:rPr>
                    </w:pPr>
                    <w:r>
                      <w:rPr>
                        <w:noProof/>
                      </w:rPr>
                      <w:t xml:space="preserve">M. Paasivaara, C. Lassenius and H. Ville, "Inter-team coordination in large-scale globally distributed scrum: do scrum-of-scrums really work?," in </w:t>
                    </w:r>
                    <w:r>
                      <w:rPr>
                        <w:i/>
                        <w:iCs/>
                        <w:noProof/>
                      </w:rPr>
                      <w:t>ACM-IEEE International symposium on Empirical software engineering and measurement</w:t>
                    </w:r>
                    <w:r>
                      <w:rPr>
                        <w:noProof/>
                      </w:rPr>
                      <w:t xml:space="preserve">, 2012. </w:t>
                    </w:r>
                  </w:p>
                </w:tc>
              </w:tr>
              <w:tr w:rsidR="00E00E83" w14:paraId="3A1FBF52" w14:textId="77777777">
                <w:trPr>
                  <w:divId w:val="896550576"/>
                  <w:tblCellSpacing w:w="15" w:type="dxa"/>
                </w:trPr>
                <w:tc>
                  <w:tcPr>
                    <w:tcW w:w="50" w:type="pct"/>
                    <w:hideMark/>
                  </w:tcPr>
                  <w:p w14:paraId="59038B07" w14:textId="77777777" w:rsidR="00E00E83" w:rsidRDefault="00E00E83">
                    <w:pPr>
                      <w:pStyle w:val="Bibliography"/>
                      <w:rPr>
                        <w:noProof/>
                      </w:rPr>
                    </w:pPr>
                    <w:r>
                      <w:rPr>
                        <w:noProof/>
                      </w:rPr>
                      <w:t xml:space="preserve">[6] </w:t>
                    </w:r>
                  </w:p>
                </w:tc>
                <w:tc>
                  <w:tcPr>
                    <w:tcW w:w="0" w:type="auto"/>
                    <w:hideMark/>
                  </w:tcPr>
                  <w:p w14:paraId="77F982E7" w14:textId="77777777" w:rsidR="00E00E83" w:rsidRDefault="00E00E83">
                    <w:pPr>
                      <w:pStyle w:val="Bibliography"/>
                      <w:rPr>
                        <w:noProof/>
                      </w:rPr>
                    </w:pPr>
                    <w:r>
                      <w:rPr>
                        <w:noProof/>
                      </w:rPr>
                      <w:t xml:space="preserve">J. Eckstein, "Architecture in Large Scale Agile Development," in </w:t>
                    </w:r>
                    <w:r>
                      <w:rPr>
                        <w:i/>
                        <w:iCs/>
                        <w:noProof/>
                      </w:rPr>
                      <w:t>International Conference on Agile Software Development</w:t>
                    </w:r>
                    <w:r>
                      <w:rPr>
                        <w:noProof/>
                      </w:rPr>
                      <w:t xml:space="preserve">, Rome, 2014. </w:t>
                    </w:r>
                  </w:p>
                </w:tc>
              </w:tr>
            </w:tbl>
            <w:p w14:paraId="6EFB79BD" w14:textId="77777777" w:rsidR="00E00E83" w:rsidRDefault="00E00E83">
              <w:pPr>
                <w:divId w:val="896550576"/>
                <w:rPr>
                  <w:rFonts w:eastAsia="Times New Roman"/>
                  <w:noProof/>
                </w:rPr>
              </w:pPr>
            </w:p>
            <w:p w14:paraId="4E2F17EE" w14:textId="753526BB" w:rsidR="00677B9A" w:rsidRDefault="00677B9A" w:rsidP="00677B9A">
              <w:r>
                <w:rPr>
                  <w:b/>
                  <w:bCs/>
                  <w:noProof/>
                </w:rPr>
                <w:fldChar w:fldCharType="end"/>
              </w:r>
            </w:p>
          </w:sdtContent>
        </w:sdt>
      </w:sdtContent>
    </w:sdt>
    <w:p w14:paraId="5F80EE44" w14:textId="38F351AC" w:rsidR="00732D22" w:rsidRPr="00586A35" w:rsidRDefault="00732D22" w:rsidP="00677B9A">
      <w:pPr>
        <w:pStyle w:val="Bibentry"/>
        <w:rPr>
          <w14:ligatures w14:val="standard"/>
        </w:rPr>
      </w:pPr>
    </w:p>
    <w:p w14:paraId="704181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C1B24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844B7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F3D19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6007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DCD8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56E37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041F2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CFCC0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1C2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7FC508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22B05">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D0176" w14:textId="77777777" w:rsidR="009A68AE" w:rsidRDefault="009A68AE">
      <w:r>
        <w:separator/>
      </w:r>
    </w:p>
  </w:endnote>
  <w:endnote w:type="continuationSeparator" w:id="0">
    <w:p w14:paraId="6D603B4F" w14:textId="77777777" w:rsidR="009A68AE" w:rsidRDefault="009A68AE">
      <w:r>
        <w:continuationSeparator/>
      </w:r>
    </w:p>
  </w:endnote>
  <w:endnote w:type="continuationNotice" w:id="1">
    <w:p w14:paraId="148C5B4A" w14:textId="77777777" w:rsidR="009A68AE" w:rsidRDefault="009A68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39AD" w14:textId="77777777" w:rsidR="00586A35" w:rsidRPr="00586A35" w:rsidRDefault="00586A35" w:rsidP="00586A35">
    <w:pPr>
      <w:pStyle w:val="Footer"/>
      <w:rPr>
        <w:rStyle w:val="PageNumber"/>
        <w:rFonts w:ascii="Linux Biolinum" w:hAnsi="Linux Biolinum" w:cs="Linux Biolinum"/>
      </w:rPr>
    </w:pPr>
  </w:p>
  <w:p w14:paraId="571B61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96A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8BC4E" w14:textId="77777777" w:rsidR="009A68AE" w:rsidRDefault="009A68AE">
      <w:r>
        <w:separator/>
      </w:r>
    </w:p>
  </w:footnote>
  <w:footnote w:type="continuationSeparator" w:id="0">
    <w:p w14:paraId="520C7862" w14:textId="77777777" w:rsidR="009A68AE" w:rsidRDefault="009A68AE">
      <w:r>
        <w:continuationSeparator/>
      </w:r>
    </w:p>
  </w:footnote>
  <w:footnote w:type="continuationNotice" w:id="1">
    <w:p w14:paraId="316F6DE4" w14:textId="77777777" w:rsidR="009A68AE" w:rsidRDefault="009A68AE"/>
  </w:footnote>
  <w:footnote w:id="2">
    <w:p w14:paraId="1D4074F9"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F5A052F" w14:textId="77777777" w:rsidTr="00586A35">
      <w:tc>
        <w:tcPr>
          <w:tcW w:w="2500" w:type="pct"/>
          <w:vAlign w:val="center"/>
        </w:tcPr>
        <w:p w14:paraId="5F749C76" w14:textId="3F9FF589" w:rsidR="00586A35" w:rsidRPr="00586A35" w:rsidRDefault="00522B0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SER 574</w:t>
          </w:r>
          <w:r w:rsidR="00586A35" w:rsidRPr="00586A35">
            <w:rPr>
              <w:rFonts w:ascii="Linux Biolinum" w:hAnsi="Linux Biolinum" w:cs="Linux Biolinum"/>
            </w:rPr>
            <w:t>, J</w:t>
          </w:r>
          <w:r>
            <w:rPr>
              <w:rFonts w:ascii="Linux Biolinum" w:hAnsi="Linux Biolinum" w:cs="Linux Biolinum"/>
            </w:rPr>
            <w:t>anuary</w:t>
          </w:r>
          <w:r w:rsidR="00586A35" w:rsidRPr="00586A35">
            <w:rPr>
              <w:rFonts w:ascii="Linux Biolinum" w:hAnsi="Linux Biolinum" w:cs="Linux Biolinum"/>
            </w:rPr>
            <w:t>, 2</w:t>
          </w:r>
          <w:r>
            <w:rPr>
              <w:rFonts w:ascii="Linux Biolinum" w:hAnsi="Linux Biolinum" w:cs="Linux Biolinum"/>
            </w:rPr>
            <w:t>020</w:t>
          </w:r>
          <w:r w:rsidR="00586A35" w:rsidRPr="00586A35">
            <w:rPr>
              <w:rFonts w:ascii="Linux Biolinum" w:hAnsi="Linux Biolinum" w:cs="Linux Biolinum"/>
            </w:rPr>
            <w:t xml:space="preserve">, </w:t>
          </w:r>
          <w:r>
            <w:rPr>
              <w:rFonts w:ascii="Linux Biolinum" w:hAnsi="Linux Biolinum" w:cs="Linux Biolinum"/>
            </w:rPr>
            <w:t>Mesa</w:t>
          </w:r>
          <w:r w:rsidR="00586A35" w:rsidRPr="00586A35">
            <w:rPr>
              <w:rFonts w:ascii="Linux Biolinum" w:hAnsi="Linux Biolinum" w:cs="Linux Biolinum"/>
            </w:rPr>
            <w:t xml:space="preserve">, </w:t>
          </w:r>
          <w:r>
            <w:rPr>
              <w:rFonts w:ascii="Linux Biolinum" w:hAnsi="Linux Biolinum" w:cs="Linux Biolinum"/>
            </w:rPr>
            <w:t xml:space="preserve">Arizona, </w:t>
          </w:r>
          <w:r w:rsidR="00586A35" w:rsidRPr="00586A35">
            <w:rPr>
              <w:rFonts w:ascii="Linux Biolinum" w:hAnsi="Linux Biolinum" w:cs="Linux Biolinum"/>
            </w:rPr>
            <w:t>USA</w:t>
          </w:r>
        </w:p>
      </w:tc>
      <w:tc>
        <w:tcPr>
          <w:tcW w:w="2500" w:type="pct"/>
          <w:vAlign w:val="center"/>
        </w:tcPr>
        <w:p w14:paraId="17A350A8" w14:textId="09D64CB0" w:rsidR="00586A35" w:rsidRPr="00586A35" w:rsidRDefault="00522B0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Bush</w:t>
          </w:r>
        </w:p>
      </w:tc>
    </w:tr>
  </w:tbl>
  <w:p w14:paraId="6B85D93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DBA41D4" w14:textId="77777777" w:rsidTr="00586A35">
      <w:tc>
        <w:tcPr>
          <w:tcW w:w="2500" w:type="pct"/>
          <w:vAlign w:val="center"/>
        </w:tcPr>
        <w:p w14:paraId="2846B5EC" w14:textId="05127844" w:rsidR="00586A35" w:rsidRPr="00586A35" w:rsidRDefault="00522B0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Agile Multi-Team Coordination</w:t>
          </w:r>
        </w:p>
      </w:tc>
      <w:tc>
        <w:tcPr>
          <w:tcW w:w="2500" w:type="pct"/>
          <w:vAlign w:val="center"/>
        </w:tcPr>
        <w:p w14:paraId="3BBDDC53" w14:textId="53780D38" w:rsidR="00586A35" w:rsidRPr="00586A35" w:rsidRDefault="00522B0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SER 574</w:t>
          </w:r>
          <w:r w:rsidRPr="00586A35">
            <w:rPr>
              <w:rFonts w:ascii="Linux Biolinum" w:hAnsi="Linux Biolinum" w:cs="Linux Biolinum"/>
            </w:rPr>
            <w:t>, J</w:t>
          </w:r>
          <w:r>
            <w:rPr>
              <w:rFonts w:ascii="Linux Biolinum" w:hAnsi="Linux Biolinum" w:cs="Linux Biolinum"/>
            </w:rPr>
            <w:t>anuary</w:t>
          </w:r>
          <w:r w:rsidRPr="00586A35">
            <w:rPr>
              <w:rFonts w:ascii="Linux Biolinum" w:hAnsi="Linux Biolinum" w:cs="Linux Biolinum"/>
            </w:rPr>
            <w:t>, 2</w:t>
          </w:r>
          <w:r>
            <w:rPr>
              <w:rFonts w:ascii="Linux Biolinum" w:hAnsi="Linux Biolinum" w:cs="Linux Biolinum"/>
            </w:rPr>
            <w:t>020</w:t>
          </w:r>
          <w:r w:rsidRPr="00586A35">
            <w:rPr>
              <w:rFonts w:ascii="Linux Biolinum" w:hAnsi="Linux Biolinum" w:cs="Linux Biolinum"/>
            </w:rPr>
            <w:t xml:space="preserve">, </w:t>
          </w:r>
          <w:r>
            <w:rPr>
              <w:rFonts w:ascii="Linux Biolinum" w:hAnsi="Linux Biolinum" w:cs="Linux Biolinum"/>
            </w:rPr>
            <w:t>Mesa</w:t>
          </w:r>
          <w:r w:rsidRPr="00586A35">
            <w:rPr>
              <w:rFonts w:ascii="Linux Biolinum" w:hAnsi="Linux Biolinum" w:cs="Linux Biolinum"/>
            </w:rPr>
            <w:t xml:space="preserve">, </w:t>
          </w:r>
          <w:r>
            <w:rPr>
              <w:rFonts w:ascii="Linux Biolinum" w:hAnsi="Linux Biolinum" w:cs="Linux Biolinum"/>
            </w:rPr>
            <w:t>Arizona</w:t>
          </w:r>
          <w:r>
            <w:rPr>
              <w:rFonts w:ascii="Linux Biolinum" w:hAnsi="Linux Biolinum" w:cs="Linux Biolinum"/>
            </w:rPr>
            <w:t>,</w:t>
          </w:r>
          <w:r>
            <w:rPr>
              <w:rFonts w:ascii="Linux Biolinum" w:hAnsi="Linux Biolinum" w:cs="Linux Biolinum"/>
            </w:rPr>
            <w:t xml:space="preserve"> </w:t>
          </w:r>
          <w:r w:rsidRPr="00586A35">
            <w:rPr>
              <w:rFonts w:ascii="Linux Biolinum" w:hAnsi="Linux Biolinum" w:cs="Linux Biolinum"/>
            </w:rPr>
            <w:t>USA</w:t>
          </w:r>
        </w:p>
      </w:tc>
    </w:tr>
  </w:tbl>
  <w:p w14:paraId="6D7C4E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50C7"/>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771D0"/>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2B05"/>
    <w:rsid w:val="00523CD9"/>
    <w:rsid w:val="00540C55"/>
    <w:rsid w:val="00551881"/>
    <w:rsid w:val="005528F6"/>
    <w:rsid w:val="00553FF5"/>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436D"/>
    <w:rsid w:val="00670649"/>
    <w:rsid w:val="00675128"/>
    <w:rsid w:val="00677B9A"/>
    <w:rsid w:val="0069472B"/>
    <w:rsid w:val="00694749"/>
    <w:rsid w:val="006978B2"/>
    <w:rsid w:val="006A22F6"/>
    <w:rsid w:val="006A29E8"/>
    <w:rsid w:val="006C39FA"/>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B0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0A3B"/>
    <w:rsid w:val="0089066F"/>
    <w:rsid w:val="00891A1D"/>
    <w:rsid w:val="008949E1"/>
    <w:rsid w:val="00896990"/>
    <w:rsid w:val="008A665A"/>
    <w:rsid w:val="008B1EFD"/>
    <w:rsid w:val="008B710D"/>
    <w:rsid w:val="008C6E83"/>
    <w:rsid w:val="008C72C9"/>
    <w:rsid w:val="008D4A83"/>
    <w:rsid w:val="008E3735"/>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55C2"/>
    <w:rsid w:val="00976413"/>
    <w:rsid w:val="00982C4C"/>
    <w:rsid w:val="00986039"/>
    <w:rsid w:val="009923C7"/>
    <w:rsid w:val="009978A7"/>
    <w:rsid w:val="009A68AE"/>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3248"/>
    <w:rsid w:val="00A8507F"/>
    <w:rsid w:val="00A91E16"/>
    <w:rsid w:val="00A95518"/>
    <w:rsid w:val="00AA10C4"/>
    <w:rsid w:val="00AA57D8"/>
    <w:rsid w:val="00AA5BF1"/>
    <w:rsid w:val="00AA6E2B"/>
    <w:rsid w:val="00AB0733"/>
    <w:rsid w:val="00AB21AA"/>
    <w:rsid w:val="00AB2327"/>
    <w:rsid w:val="00AC4630"/>
    <w:rsid w:val="00AD0294"/>
    <w:rsid w:val="00AE0259"/>
    <w:rsid w:val="00AE1E64"/>
    <w:rsid w:val="00B13E4F"/>
    <w:rsid w:val="00B14E51"/>
    <w:rsid w:val="00B15A21"/>
    <w:rsid w:val="00B1638F"/>
    <w:rsid w:val="00B25737"/>
    <w:rsid w:val="00B33269"/>
    <w:rsid w:val="00B350C9"/>
    <w:rsid w:val="00B3546D"/>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7605B"/>
    <w:rsid w:val="00C822AF"/>
    <w:rsid w:val="00C90428"/>
    <w:rsid w:val="00C9472A"/>
    <w:rsid w:val="00C95C6E"/>
    <w:rsid w:val="00C96C07"/>
    <w:rsid w:val="00CA17C5"/>
    <w:rsid w:val="00CB6709"/>
    <w:rsid w:val="00CC2FE0"/>
    <w:rsid w:val="00CD4663"/>
    <w:rsid w:val="00CE752A"/>
    <w:rsid w:val="00CF2B1E"/>
    <w:rsid w:val="00CF39D4"/>
    <w:rsid w:val="00D04103"/>
    <w:rsid w:val="00D23984"/>
    <w:rsid w:val="00D24AA4"/>
    <w:rsid w:val="00D27E73"/>
    <w:rsid w:val="00D31EBA"/>
    <w:rsid w:val="00D341FA"/>
    <w:rsid w:val="00D34435"/>
    <w:rsid w:val="00D47BCC"/>
    <w:rsid w:val="00D658B3"/>
    <w:rsid w:val="00D70EDE"/>
    <w:rsid w:val="00D9290D"/>
    <w:rsid w:val="00DA6647"/>
    <w:rsid w:val="00DC112E"/>
    <w:rsid w:val="00DC1C49"/>
    <w:rsid w:val="00DC4B20"/>
    <w:rsid w:val="00DC4FC9"/>
    <w:rsid w:val="00DD476E"/>
    <w:rsid w:val="00DD5335"/>
    <w:rsid w:val="00DF0E97"/>
    <w:rsid w:val="00E00E83"/>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1D1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D99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E0259"/>
    <w:pPr>
      <w:spacing w:before="24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3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4277562">
      <w:bodyDiv w:val="1"/>
      <w:marLeft w:val="0"/>
      <w:marRight w:val="0"/>
      <w:marTop w:val="0"/>
      <w:marBottom w:val="0"/>
      <w:divBdr>
        <w:top w:val="none" w:sz="0" w:space="0" w:color="auto"/>
        <w:left w:val="none" w:sz="0" w:space="0" w:color="auto"/>
        <w:bottom w:val="none" w:sz="0" w:space="0" w:color="auto"/>
        <w:right w:val="none" w:sz="0" w:space="0" w:color="auto"/>
      </w:divBdr>
    </w:div>
    <w:div w:id="215236959">
      <w:bodyDiv w:val="1"/>
      <w:marLeft w:val="0"/>
      <w:marRight w:val="0"/>
      <w:marTop w:val="0"/>
      <w:marBottom w:val="0"/>
      <w:divBdr>
        <w:top w:val="none" w:sz="0" w:space="0" w:color="auto"/>
        <w:left w:val="none" w:sz="0" w:space="0" w:color="auto"/>
        <w:bottom w:val="none" w:sz="0" w:space="0" w:color="auto"/>
        <w:right w:val="none" w:sz="0" w:space="0" w:color="auto"/>
      </w:divBdr>
    </w:div>
    <w:div w:id="256252242">
      <w:bodyDiv w:val="1"/>
      <w:marLeft w:val="0"/>
      <w:marRight w:val="0"/>
      <w:marTop w:val="0"/>
      <w:marBottom w:val="0"/>
      <w:divBdr>
        <w:top w:val="none" w:sz="0" w:space="0" w:color="auto"/>
        <w:left w:val="none" w:sz="0" w:space="0" w:color="auto"/>
        <w:bottom w:val="none" w:sz="0" w:space="0" w:color="auto"/>
        <w:right w:val="none" w:sz="0" w:space="0" w:color="auto"/>
      </w:divBdr>
    </w:div>
    <w:div w:id="29035687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505560">
      <w:bodyDiv w:val="1"/>
      <w:marLeft w:val="0"/>
      <w:marRight w:val="0"/>
      <w:marTop w:val="0"/>
      <w:marBottom w:val="0"/>
      <w:divBdr>
        <w:top w:val="none" w:sz="0" w:space="0" w:color="auto"/>
        <w:left w:val="none" w:sz="0" w:space="0" w:color="auto"/>
        <w:bottom w:val="none" w:sz="0" w:space="0" w:color="auto"/>
        <w:right w:val="none" w:sz="0" w:space="0" w:color="auto"/>
      </w:divBdr>
      <w:divsChild>
        <w:div w:id="1310137039">
          <w:marLeft w:val="0"/>
          <w:marRight w:val="0"/>
          <w:marTop w:val="0"/>
          <w:marBottom w:val="0"/>
          <w:divBdr>
            <w:top w:val="none" w:sz="0" w:space="0" w:color="auto"/>
            <w:left w:val="none" w:sz="0" w:space="0" w:color="auto"/>
            <w:bottom w:val="none" w:sz="0" w:space="0" w:color="auto"/>
            <w:right w:val="none" w:sz="0" w:space="0" w:color="auto"/>
          </w:divBdr>
        </w:div>
      </w:divsChild>
    </w:div>
    <w:div w:id="49476385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0360355">
      <w:bodyDiv w:val="1"/>
      <w:marLeft w:val="0"/>
      <w:marRight w:val="0"/>
      <w:marTop w:val="0"/>
      <w:marBottom w:val="0"/>
      <w:divBdr>
        <w:top w:val="none" w:sz="0" w:space="0" w:color="auto"/>
        <w:left w:val="none" w:sz="0" w:space="0" w:color="auto"/>
        <w:bottom w:val="none" w:sz="0" w:space="0" w:color="auto"/>
        <w:right w:val="none" w:sz="0" w:space="0" w:color="auto"/>
      </w:divBdr>
    </w:div>
    <w:div w:id="55805057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5741">
      <w:bodyDiv w:val="1"/>
      <w:marLeft w:val="0"/>
      <w:marRight w:val="0"/>
      <w:marTop w:val="0"/>
      <w:marBottom w:val="0"/>
      <w:divBdr>
        <w:top w:val="none" w:sz="0" w:space="0" w:color="auto"/>
        <w:left w:val="none" w:sz="0" w:space="0" w:color="auto"/>
        <w:bottom w:val="none" w:sz="0" w:space="0" w:color="auto"/>
        <w:right w:val="none" w:sz="0" w:space="0" w:color="auto"/>
      </w:divBdr>
    </w:div>
    <w:div w:id="80192456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1946239">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655057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1770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0753610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713302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948">
      <w:bodyDiv w:val="1"/>
      <w:marLeft w:val="0"/>
      <w:marRight w:val="0"/>
      <w:marTop w:val="0"/>
      <w:marBottom w:val="0"/>
      <w:divBdr>
        <w:top w:val="none" w:sz="0" w:space="0" w:color="auto"/>
        <w:left w:val="none" w:sz="0" w:space="0" w:color="auto"/>
        <w:bottom w:val="none" w:sz="0" w:space="0" w:color="auto"/>
        <w:right w:val="none" w:sz="0" w:space="0" w:color="auto"/>
      </w:divBdr>
    </w:div>
    <w:div w:id="176587632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8154403">
      <w:bodyDiv w:val="1"/>
      <w:marLeft w:val="0"/>
      <w:marRight w:val="0"/>
      <w:marTop w:val="0"/>
      <w:marBottom w:val="0"/>
      <w:divBdr>
        <w:top w:val="none" w:sz="0" w:space="0" w:color="auto"/>
        <w:left w:val="none" w:sz="0" w:space="0" w:color="auto"/>
        <w:bottom w:val="none" w:sz="0" w:space="0" w:color="auto"/>
        <w:right w:val="none" w:sz="0" w:space="0" w:color="auto"/>
      </w:divBdr>
    </w:div>
    <w:div w:id="21425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Paa08</b:Tag>
    <b:SourceType>ConferenceProceedings</b:SourceType>
    <b:Guid>{177006EC-F3CA-48CE-985F-4074E4ED4826}</b:Guid>
    <b:Title>Distributed Agile Development: Using Scrum in a Large Project</b:Title>
    <b:Year>2008</b:Year>
    <b:City>Bangalore, India</b:City>
    <b:Publisher>IEEE</b:Publisher>
    <b:Pages>87-95</b:Pages>
    <b:ConferenceName>2008 IEEE International Conference on Global Software Engineering</b:ConferenceName>
    <b:Author>
      <b:Author>
        <b:NameList>
          <b:Person>
            <b:Last>Paasivaara</b:Last>
            <b:First>Maria</b:First>
          </b:Person>
          <b:Person>
            <b:Last>Durasiewicz</b:Last>
            <b:First>Sandra</b:First>
          </b:Person>
          <b:Person>
            <b:Last>Lassenius</b:Last>
            <b:First>Casper</b:First>
          </b:Person>
        </b:NameList>
      </b:Author>
    </b:Author>
    <b:RefOrder>1</b:RefOrder>
  </b:Source>
  <b:Source>
    <b:Tag>Cho09</b:Tag>
    <b:SourceType>JournalArticle</b:SourceType>
    <b:Guid>{C6675E6F-D6C4-42FC-997E-FF0AC5AB54C4}</b:Guid>
    <b:Title>A hybrid software development method for large-scale projects: rational unified process with scrum</b:Title>
    <b:Year>2009</b:Year>
    <b:Author>
      <b:Author>
        <b:NameList>
          <b:Person>
            <b:Last>Cho</b:Last>
            <b:First>Juyun</b:First>
          </b:Person>
        </b:NameList>
      </b:Author>
    </b:Author>
    <b:JournalName>Issues in Information systems</b:JournalName>
    <b:Pages>340-348</b:Pages>
    <b:Volume>10</b:Volume>
    <b:Issue>2</b:Issue>
    <b:RefOrder>3</b:RefOrder>
  </b:Source>
  <b:Source>
    <b:Tag>Din14</b:Tag>
    <b:SourceType>ConferenceProceedings</b:SourceType>
    <b:Guid>{87A72BA9-4FA2-414F-A3FD-2DB22C2E2C24}</b:Guid>
    <b:Title>Towards principles of large-scale agile development</b:Title>
    <b:Year>2014</b:Year>
    <b:ConferenceName>International Conference on Agile Software Development</b:ConferenceName>
    <b:City>Rome</b:City>
    <b:Author>
      <b:Author>
        <b:NameList>
          <b:Person>
            <b:Last>Dingsøyr</b:Last>
            <b:First>Torgeir</b:First>
          </b:Person>
          <b:Person>
            <b:Last>Moe</b:Last>
            <b:First>Nils</b:First>
          </b:Person>
        </b:NameList>
      </b:Author>
    </b:Author>
    <b:RefOrder>5</b:RefOrder>
  </b:Source>
  <b:Source>
    <b:Tag>Nor14</b:Tag>
    <b:SourceType>ConferenceProceedings</b:SourceType>
    <b:Guid>{58B428D5-CCF5-4010-BC82-D90D0F0BC3FE}</b:Guid>
    <b:Author>
      <b:Author>
        <b:NameList>
          <b:Person>
            <b:Last>Nord</b:Last>
            <b:First>Robert</b:First>
          </b:Person>
          <b:Person>
            <b:Last>Ozkaya</b:Last>
            <b:First>Ipek</b:First>
          </b:Person>
          <b:Person>
            <b:Last>Kruchten</b:Last>
            <b:First>Philippe</b:First>
          </b:Person>
        </b:NameList>
      </b:Author>
    </b:Author>
    <b:Title>Agile in Distress: Architecture to the Rescue</b:Title>
    <b:Year>2014</b:Year>
    <b:ConferenceName>International Conference on Agile Software Development</b:ConferenceName>
    <b:City>Rome</b:City>
    <b:RefOrder>6</b:RefOrder>
  </b:Source>
  <b:Source>
    <b:Tag>Pra12</b:Tag>
    <b:SourceType>ConferenceProceedings</b:SourceType>
    <b:Guid>{5B4AC815-3700-4FB8-8CD0-7CE9210E4C89}</b:Guid>
    <b:Author>
      <b:Author>
        <b:NameList>
          <b:Person>
            <b:Last>Paasivaara</b:Last>
            <b:First>Maria</b:First>
          </b:Person>
          <b:Person>
            <b:Last>Lassenius</b:Last>
            <b:First>Casper</b:First>
          </b:Person>
          <b:Person>
            <b:Last>Ville</b:Last>
            <b:First>Heikkilä</b:First>
          </b:Person>
        </b:NameList>
      </b:Author>
    </b:Author>
    <b:Title>Inter-team coordination in large-scale globally distributed scrum: do scrum-of-scrums really work?</b:Title>
    <b:Year>2012</b:Year>
    <b:ConferenceName>ACM-IEEE International symposium on Empirical software engineering and measurement</b:ConferenceName>
    <b:RefOrder>2</b:RefOrder>
  </b:Source>
  <b:Source>
    <b:Tag>Eck14</b:Tag>
    <b:SourceType>ConferenceProceedings</b:SourceType>
    <b:Guid>{3555CB73-AFE1-4304-B7FE-F565ED57D245}</b:Guid>
    <b:Author>
      <b:Author>
        <b:NameList>
          <b:Person>
            <b:Last>Eckstein</b:Last>
            <b:First>Jutta</b:First>
          </b:Person>
        </b:NameList>
      </b:Author>
    </b:Author>
    <b:Title>Architecture in Large Scale Agile Development</b:Title>
    <b:Year>2014</b:Year>
    <b:ConferenceName>International Conference on Agile Software Development</b:ConferenceName>
    <b:City>Rome</b:City>
    <b:RefOrder>7</b:RefOrder>
  </b:Source>
  <b:Source>
    <b:Tag>Lar10</b:Tag>
    <b:SourceType>Book</b:SourceType>
    <b:Guid>{1B048606-95CE-4B8B-8FA3-D1647A9509F1}</b:Guid>
    <b:Author>
      <b:Author>
        <b:NameList>
          <b:Person>
            <b:Last>Larman</b:Last>
            <b:First>Craig</b:First>
          </b:Person>
          <b:Person>
            <b:Last>Vodde</b:Last>
            <b:First>Bas</b:First>
          </b:Person>
        </b:NameList>
      </b:Author>
    </b:Author>
    <b:Title>Practices for Scaling Lean &amp; Agile Development: Large, Multisite, and offshore Product Development with Large-Scale Scrum</b:Title>
    <b:Year>2010</b:Year>
    <b:City>Boston</b:City>
    <b:Publisher>Addison-Wesley</b:Publisher>
    <b:RefOrder>4</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79AF6D8-88F4-4E7F-A8C6-7D345B1C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359</TotalTime>
  <Pages>3</Pages>
  <Words>1732</Words>
  <Characters>9875</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11584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jon</cp:lastModifiedBy>
  <cp:revision>6</cp:revision>
  <cp:lastPrinted>2018-05-22T11:24:00Z</cp:lastPrinted>
  <dcterms:created xsi:type="dcterms:W3CDTF">2019-10-29T19:38:00Z</dcterms:created>
  <dcterms:modified xsi:type="dcterms:W3CDTF">2020-01-24T06:04:00Z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