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77A3B" w14:textId="44E9E242" w:rsidR="003F2468" w:rsidRPr="00FE65F1" w:rsidRDefault="00E448E4">
      <w:pPr>
        <w:pStyle w:val="Title"/>
        <w:jc w:val="right"/>
        <w:rPr>
          <w:rFonts w:ascii="Times New Roman" w:hAnsi="Times New Roman"/>
        </w:rPr>
      </w:pPr>
      <w:r w:rsidRPr="00FE65F1">
        <w:rPr>
          <w:rFonts w:ascii="Times New Roman" w:hAnsi="Times New Roman"/>
        </w:rPr>
        <w:t>2-</w:t>
      </w:r>
      <w:r w:rsidR="00A03877" w:rsidRPr="00FE65F1">
        <w:rPr>
          <w:rFonts w:ascii="Times New Roman" w:hAnsi="Times New Roman"/>
        </w:rPr>
        <w:t>W</w:t>
      </w:r>
      <w:r w:rsidRPr="00FE65F1">
        <w:rPr>
          <w:rFonts w:ascii="Times New Roman" w:hAnsi="Times New Roman"/>
        </w:rPr>
        <w:t xml:space="preserve">ay </w:t>
      </w:r>
      <w:r w:rsidR="00A03877" w:rsidRPr="00FE65F1">
        <w:rPr>
          <w:rFonts w:ascii="Times New Roman" w:hAnsi="Times New Roman"/>
        </w:rPr>
        <w:t>F</w:t>
      </w:r>
      <w:r w:rsidRPr="00FE65F1">
        <w:rPr>
          <w:rFonts w:ascii="Times New Roman" w:hAnsi="Times New Roman"/>
        </w:rPr>
        <w:t>ree-</w:t>
      </w:r>
      <w:r w:rsidR="00A03877" w:rsidRPr="00FE65F1">
        <w:rPr>
          <w:rFonts w:ascii="Times New Roman" w:hAnsi="Times New Roman"/>
        </w:rPr>
        <w:t>S</w:t>
      </w:r>
      <w:r w:rsidRPr="00FE65F1">
        <w:rPr>
          <w:rFonts w:ascii="Times New Roman" w:hAnsi="Times New Roman"/>
        </w:rPr>
        <w:t xml:space="preserve">pace </w:t>
      </w:r>
      <w:r w:rsidR="00A03877" w:rsidRPr="00FE65F1">
        <w:rPr>
          <w:rFonts w:ascii="Times New Roman" w:hAnsi="Times New Roman"/>
        </w:rPr>
        <w:t>O</w:t>
      </w:r>
      <w:r w:rsidRPr="00FE65F1">
        <w:rPr>
          <w:rFonts w:ascii="Times New Roman" w:hAnsi="Times New Roman"/>
        </w:rPr>
        <w:t xml:space="preserve">ptical </w:t>
      </w:r>
      <w:r w:rsidR="00A03877" w:rsidRPr="00FE65F1">
        <w:rPr>
          <w:rFonts w:ascii="Times New Roman" w:hAnsi="Times New Roman"/>
        </w:rPr>
        <w:t>C</w:t>
      </w:r>
      <w:r w:rsidRPr="00FE65F1">
        <w:rPr>
          <w:rFonts w:ascii="Times New Roman" w:hAnsi="Times New Roman"/>
        </w:rPr>
        <w:t xml:space="preserve">ommunication </w:t>
      </w:r>
      <w:r w:rsidR="00A03877" w:rsidRPr="00FE65F1">
        <w:rPr>
          <w:rFonts w:ascii="Times New Roman" w:hAnsi="Times New Roman"/>
        </w:rPr>
        <w:t>S</w:t>
      </w:r>
      <w:r w:rsidRPr="00FE65F1">
        <w:rPr>
          <w:rFonts w:ascii="Times New Roman" w:hAnsi="Times New Roman"/>
        </w:rPr>
        <w:t>ystem</w:t>
      </w:r>
    </w:p>
    <w:p w14:paraId="65577A3C" w14:textId="1A89ABEE" w:rsidR="00CB0362" w:rsidRPr="00FE65F1" w:rsidRDefault="00E448E4" w:rsidP="00CB0362">
      <w:pPr>
        <w:pStyle w:val="Title"/>
        <w:jc w:val="right"/>
        <w:rPr>
          <w:rFonts w:ascii="Times New Roman" w:hAnsi="Times New Roman"/>
        </w:rPr>
      </w:pPr>
      <w:r w:rsidRPr="00FE65F1">
        <w:rPr>
          <w:rFonts w:ascii="Times New Roman" w:hAnsi="Times New Roman"/>
        </w:rPr>
        <w:t>Team 0-26</w:t>
      </w:r>
    </w:p>
    <w:p w14:paraId="65577A3D" w14:textId="77777777" w:rsidR="00E448E4" w:rsidRPr="00E21588" w:rsidRDefault="00E448E4" w:rsidP="00E448E4"/>
    <w:p w14:paraId="65577A3E" w14:textId="77777777" w:rsidR="00CB0362" w:rsidRPr="00FE65F1" w:rsidRDefault="00CB0362" w:rsidP="00CB0362">
      <w:pPr>
        <w:pStyle w:val="Title"/>
        <w:jc w:val="right"/>
        <w:rPr>
          <w:rFonts w:ascii="Times New Roman" w:hAnsi="Times New Roman"/>
          <w:sz w:val="24"/>
          <w:szCs w:val="24"/>
        </w:rPr>
      </w:pPr>
      <w:r w:rsidRPr="00FE65F1">
        <w:rPr>
          <w:rFonts w:ascii="Times New Roman" w:hAnsi="Times New Roman"/>
          <w:sz w:val="24"/>
          <w:szCs w:val="24"/>
        </w:rPr>
        <w:t>Author</w:t>
      </w:r>
      <w:r w:rsidR="000F49FD" w:rsidRPr="00FE65F1">
        <w:rPr>
          <w:rFonts w:ascii="Times New Roman" w:hAnsi="Times New Roman"/>
          <w:sz w:val="24"/>
          <w:szCs w:val="24"/>
        </w:rPr>
        <w:t>(</w:t>
      </w:r>
      <w:r w:rsidRPr="00FE65F1">
        <w:rPr>
          <w:rFonts w:ascii="Times New Roman" w:hAnsi="Times New Roman"/>
          <w:sz w:val="24"/>
          <w:szCs w:val="24"/>
        </w:rPr>
        <w:t>s</w:t>
      </w:r>
      <w:r w:rsidR="000F49FD" w:rsidRPr="00FE65F1">
        <w:rPr>
          <w:rFonts w:ascii="Times New Roman" w:hAnsi="Times New Roman"/>
          <w:sz w:val="24"/>
          <w:szCs w:val="24"/>
        </w:rPr>
        <w:t>)</w:t>
      </w:r>
    </w:p>
    <w:p w14:paraId="72EF0265" w14:textId="77777777" w:rsidR="0060255C" w:rsidRPr="00FE65F1" w:rsidRDefault="0060255C" w:rsidP="0060255C">
      <w:pPr>
        <w:pStyle w:val="Title"/>
        <w:jc w:val="right"/>
        <w:rPr>
          <w:rFonts w:ascii="Times New Roman" w:hAnsi="Times New Roman"/>
          <w:sz w:val="24"/>
          <w:szCs w:val="24"/>
        </w:rPr>
      </w:pPr>
      <w:r w:rsidRPr="00FE65F1">
        <w:rPr>
          <w:rFonts w:ascii="Times New Roman" w:hAnsi="Times New Roman"/>
          <w:sz w:val="24"/>
          <w:szCs w:val="24"/>
        </w:rPr>
        <w:t>Jonathan Chivers (</w:t>
      </w:r>
      <w:r w:rsidRPr="00FE65F1">
        <w:rPr>
          <w:rFonts w:ascii="Times New Roman" w:hAnsi="Times New Roman"/>
          <w:i/>
          <w:sz w:val="24"/>
          <w:szCs w:val="24"/>
        </w:rPr>
        <w:t>23247451</w:t>
      </w:r>
      <w:r w:rsidRPr="00FE65F1">
        <w:rPr>
          <w:rFonts w:ascii="Times New Roman" w:hAnsi="Times New Roman"/>
          <w:sz w:val="24"/>
          <w:szCs w:val="24"/>
        </w:rPr>
        <w:t>)</w:t>
      </w:r>
    </w:p>
    <w:p w14:paraId="563BCA03" w14:textId="77777777" w:rsidR="00CB0362" w:rsidRPr="00FE65F1" w:rsidRDefault="009C02B3" w:rsidP="00CB0362">
      <w:pPr>
        <w:pStyle w:val="Title"/>
        <w:jc w:val="right"/>
        <w:rPr>
          <w:rFonts w:ascii="Times New Roman" w:hAnsi="Times New Roman"/>
          <w:sz w:val="24"/>
          <w:szCs w:val="24"/>
        </w:rPr>
      </w:pPr>
      <w:r w:rsidRPr="00FE65F1">
        <w:rPr>
          <w:rFonts w:ascii="Times New Roman" w:hAnsi="Times New Roman"/>
          <w:sz w:val="24"/>
          <w:szCs w:val="24"/>
        </w:rPr>
        <w:t>Varen Lutchmanen (</w:t>
      </w:r>
      <w:r w:rsidRPr="00FE65F1">
        <w:rPr>
          <w:rFonts w:ascii="Times New Roman" w:hAnsi="Times New Roman"/>
          <w:i/>
          <w:sz w:val="24"/>
          <w:szCs w:val="24"/>
        </w:rPr>
        <w:t>23024474</w:t>
      </w:r>
      <w:r w:rsidRPr="00FE65F1">
        <w:rPr>
          <w:rFonts w:ascii="Times New Roman" w:hAnsi="Times New Roman"/>
          <w:sz w:val="24"/>
          <w:szCs w:val="24"/>
        </w:rPr>
        <w:t>)</w:t>
      </w:r>
    </w:p>
    <w:p w14:paraId="4EC1AF87" w14:textId="77777777" w:rsidR="0060255C" w:rsidRPr="00FE65F1" w:rsidRDefault="0060255C" w:rsidP="0060255C">
      <w:pPr>
        <w:pStyle w:val="Title"/>
        <w:jc w:val="right"/>
        <w:rPr>
          <w:rFonts w:ascii="Times New Roman" w:hAnsi="Times New Roman"/>
          <w:sz w:val="24"/>
          <w:szCs w:val="24"/>
        </w:rPr>
      </w:pPr>
      <w:r w:rsidRPr="00FE65F1">
        <w:rPr>
          <w:rFonts w:ascii="Times New Roman" w:hAnsi="Times New Roman"/>
          <w:sz w:val="24"/>
          <w:szCs w:val="24"/>
        </w:rPr>
        <w:t>Tom McAndrew (</w:t>
      </w:r>
      <w:r w:rsidRPr="00FE65F1">
        <w:rPr>
          <w:rFonts w:ascii="Times New Roman" w:hAnsi="Times New Roman"/>
          <w:i/>
          <w:sz w:val="24"/>
          <w:szCs w:val="24"/>
        </w:rPr>
        <w:t>22710651</w:t>
      </w:r>
      <w:r w:rsidRPr="00FE65F1">
        <w:rPr>
          <w:rFonts w:ascii="Times New Roman" w:hAnsi="Times New Roman"/>
          <w:sz w:val="24"/>
          <w:szCs w:val="24"/>
        </w:rPr>
        <w:t>)</w:t>
      </w:r>
    </w:p>
    <w:p w14:paraId="7777B118" w14:textId="77777777" w:rsidR="0060255C" w:rsidRPr="00FE65F1" w:rsidRDefault="0060255C" w:rsidP="0060255C">
      <w:pPr>
        <w:pStyle w:val="Title"/>
        <w:jc w:val="right"/>
        <w:rPr>
          <w:rFonts w:ascii="Times New Roman" w:hAnsi="Times New Roman"/>
          <w:sz w:val="24"/>
          <w:szCs w:val="24"/>
        </w:rPr>
      </w:pPr>
      <w:r w:rsidRPr="00FE65F1">
        <w:rPr>
          <w:rFonts w:ascii="Times New Roman" w:hAnsi="Times New Roman"/>
          <w:sz w:val="24"/>
          <w:szCs w:val="24"/>
        </w:rPr>
        <w:t>Hannah McLean (</w:t>
      </w:r>
      <w:r w:rsidRPr="00FE65F1">
        <w:rPr>
          <w:rFonts w:ascii="Times New Roman" w:hAnsi="Times New Roman"/>
          <w:i/>
          <w:sz w:val="24"/>
          <w:szCs w:val="24"/>
        </w:rPr>
        <w:t>22715312</w:t>
      </w:r>
      <w:r w:rsidRPr="00FE65F1">
        <w:rPr>
          <w:rFonts w:ascii="Times New Roman" w:hAnsi="Times New Roman"/>
          <w:sz w:val="24"/>
          <w:szCs w:val="24"/>
        </w:rPr>
        <w:t>)</w:t>
      </w:r>
    </w:p>
    <w:p w14:paraId="45D1EADE" w14:textId="77777777" w:rsidR="0060255C" w:rsidRPr="00FE65F1" w:rsidRDefault="0060255C" w:rsidP="0060255C">
      <w:pPr>
        <w:pStyle w:val="Title"/>
        <w:jc w:val="right"/>
        <w:rPr>
          <w:rFonts w:ascii="Times New Roman" w:hAnsi="Times New Roman"/>
          <w:sz w:val="24"/>
          <w:szCs w:val="24"/>
        </w:rPr>
      </w:pPr>
      <w:r w:rsidRPr="00FE65F1">
        <w:rPr>
          <w:rFonts w:ascii="Times New Roman" w:hAnsi="Times New Roman"/>
          <w:sz w:val="24"/>
          <w:szCs w:val="24"/>
        </w:rPr>
        <w:t>James Plummer (</w:t>
      </w:r>
      <w:r w:rsidRPr="00FE65F1">
        <w:rPr>
          <w:rFonts w:ascii="Times New Roman" w:hAnsi="Times New Roman"/>
          <w:i/>
          <w:sz w:val="24"/>
          <w:szCs w:val="24"/>
        </w:rPr>
        <w:t>23093628</w:t>
      </w:r>
      <w:r w:rsidRPr="00FE65F1">
        <w:rPr>
          <w:rFonts w:ascii="Times New Roman" w:hAnsi="Times New Roman"/>
          <w:sz w:val="24"/>
          <w:szCs w:val="24"/>
        </w:rPr>
        <w:t>)</w:t>
      </w:r>
    </w:p>
    <w:p w14:paraId="128D575B" w14:textId="77777777" w:rsidR="0060255C" w:rsidRPr="00FE65F1" w:rsidRDefault="0060255C" w:rsidP="0060255C">
      <w:pPr>
        <w:pStyle w:val="Title"/>
        <w:jc w:val="right"/>
        <w:rPr>
          <w:rFonts w:ascii="Times New Roman" w:hAnsi="Times New Roman"/>
          <w:sz w:val="24"/>
          <w:szCs w:val="24"/>
        </w:rPr>
      </w:pPr>
      <w:r w:rsidRPr="00FE65F1">
        <w:rPr>
          <w:rFonts w:ascii="Times New Roman" w:hAnsi="Times New Roman"/>
          <w:sz w:val="24"/>
          <w:szCs w:val="24"/>
        </w:rPr>
        <w:t>Sumil Saju (</w:t>
      </w:r>
      <w:r w:rsidRPr="00FE65F1">
        <w:rPr>
          <w:rFonts w:ascii="Times New Roman" w:hAnsi="Times New Roman"/>
          <w:i/>
          <w:sz w:val="24"/>
          <w:szCs w:val="24"/>
        </w:rPr>
        <w:t>24573872</w:t>
      </w:r>
      <w:r w:rsidRPr="00FE65F1">
        <w:rPr>
          <w:rFonts w:ascii="Times New Roman" w:hAnsi="Times New Roman"/>
          <w:sz w:val="24"/>
          <w:szCs w:val="24"/>
        </w:rPr>
        <w:t>)</w:t>
      </w:r>
    </w:p>
    <w:p w14:paraId="65577A44" w14:textId="59B1BC30" w:rsidR="00CB0362" w:rsidRPr="00FE65F1" w:rsidRDefault="0060255C" w:rsidP="00CB0362">
      <w:pPr>
        <w:pStyle w:val="Title"/>
        <w:jc w:val="right"/>
        <w:rPr>
          <w:rFonts w:ascii="Times New Roman" w:hAnsi="Times New Roman"/>
          <w:sz w:val="24"/>
          <w:szCs w:val="24"/>
        </w:rPr>
      </w:pPr>
      <w:r w:rsidRPr="00FE65F1">
        <w:rPr>
          <w:rFonts w:ascii="Times New Roman" w:hAnsi="Times New Roman"/>
          <w:sz w:val="24"/>
          <w:szCs w:val="24"/>
        </w:rPr>
        <w:t xml:space="preserve"> </w:t>
      </w:r>
    </w:p>
    <w:p w14:paraId="65577A45" w14:textId="77777777" w:rsidR="00CB0362" w:rsidRPr="00E21588" w:rsidRDefault="00CB0362" w:rsidP="00CB0362"/>
    <w:p w14:paraId="65577A46" w14:textId="77777777" w:rsidR="00CB0362" w:rsidRPr="00E21588" w:rsidRDefault="00CB0362" w:rsidP="00CB0362"/>
    <w:p w14:paraId="65577A47" w14:textId="77777777" w:rsidR="00024784" w:rsidRPr="00FE65F1" w:rsidRDefault="00E448E4" w:rsidP="00024784">
      <w:pPr>
        <w:pStyle w:val="Title"/>
        <w:jc w:val="right"/>
        <w:rPr>
          <w:rFonts w:ascii="Times New Roman" w:hAnsi="Times New Roman"/>
        </w:rPr>
      </w:pPr>
      <w:r w:rsidRPr="00FE65F1">
        <w:rPr>
          <w:rFonts w:ascii="Times New Roman" w:hAnsi="Times New Roman"/>
        </w:rPr>
        <w:t>Requirements Analysis</w:t>
      </w:r>
    </w:p>
    <w:p w14:paraId="65577A48" w14:textId="2F7CE883" w:rsidR="000F49FD" w:rsidRPr="00E21588" w:rsidRDefault="000F49FD" w:rsidP="000F49FD">
      <w:pPr>
        <w:jc w:val="right"/>
        <w:rPr>
          <w:b/>
          <w:sz w:val="36"/>
          <w:szCs w:val="36"/>
        </w:rPr>
      </w:pPr>
      <w:r w:rsidRPr="00E21588">
        <w:rPr>
          <w:b/>
          <w:sz w:val="36"/>
          <w:szCs w:val="36"/>
        </w:rPr>
        <w:t>Volume 1</w:t>
      </w:r>
    </w:p>
    <w:p w14:paraId="65577A49" w14:textId="77777777" w:rsidR="00024784" w:rsidRPr="00FE65F1" w:rsidRDefault="00024784" w:rsidP="00024784">
      <w:pPr>
        <w:pStyle w:val="Title"/>
        <w:jc w:val="right"/>
        <w:rPr>
          <w:rFonts w:ascii="Times New Roman" w:hAnsi="Times New Roman"/>
        </w:rPr>
      </w:pPr>
    </w:p>
    <w:p w14:paraId="65577A4A" w14:textId="77777777" w:rsidR="00CB0362" w:rsidRPr="00FE65F1" w:rsidRDefault="00024784" w:rsidP="00CB0362">
      <w:pPr>
        <w:pStyle w:val="Title"/>
        <w:jc w:val="right"/>
        <w:rPr>
          <w:rFonts w:ascii="Times New Roman" w:hAnsi="Times New Roman"/>
          <w:sz w:val="24"/>
          <w:szCs w:val="24"/>
        </w:rPr>
      </w:pPr>
      <w:r w:rsidRPr="00FE65F1">
        <w:rPr>
          <w:rFonts w:ascii="Times New Roman" w:hAnsi="Times New Roman"/>
          <w:sz w:val="24"/>
          <w:szCs w:val="24"/>
        </w:rPr>
        <w:t xml:space="preserve">Project Partners: </w:t>
      </w:r>
      <w:r w:rsidR="00E448E4" w:rsidRPr="00FE65F1">
        <w:rPr>
          <w:rFonts w:ascii="Times New Roman" w:hAnsi="Times New Roman"/>
          <w:sz w:val="24"/>
          <w:szCs w:val="24"/>
        </w:rPr>
        <w:t>The Australian National Fabrication Facility (ANFF)</w:t>
      </w:r>
    </w:p>
    <w:p w14:paraId="65577A4B" w14:textId="77777777" w:rsidR="00024784" w:rsidRPr="00E21588" w:rsidRDefault="00024784" w:rsidP="00024784"/>
    <w:p w14:paraId="65577A4C" w14:textId="77777777" w:rsidR="00024784" w:rsidRPr="00E21588" w:rsidRDefault="00024784" w:rsidP="00024784"/>
    <w:p w14:paraId="65577A4D" w14:textId="77777777" w:rsidR="00CB0362" w:rsidRPr="00E21588" w:rsidRDefault="00CB0362" w:rsidP="00CB0362"/>
    <w:p w14:paraId="65577A4E" w14:textId="77777777" w:rsidR="00CB0362" w:rsidRPr="00FE65F1" w:rsidRDefault="00CB0362" w:rsidP="00CB0362">
      <w:pPr>
        <w:pStyle w:val="Title"/>
        <w:jc w:val="right"/>
        <w:rPr>
          <w:rFonts w:ascii="Times New Roman" w:hAnsi="Times New Roman"/>
          <w:sz w:val="24"/>
          <w:szCs w:val="24"/>
        </w:rPr>
      </w:pPr>
    </w:p>
    <w:p w14:paraId="65577A4F" w14:textId="77777777" w:rsidR="00CB0362" w:rsidRPr="00FE65F1" w:rsidRDefault="000F49FD" w:rsidP="000F49FD">
      <w:pPr>
        <w:pStyle w:val="Title"/>
        <w:jc w:val="right"/>
        <w:rPr>
          <w:rFonts w:ascii="Times New Roman" w:hAnsi="Times New Roman"/>
          <w:sz w:val="24"/>
          <w:szCs w:val="24"/>
        </w:rPr>
      </w:pPr>
      <w:r w:rsidRPr="00FE65F1">
        <w:rPr>
          <w:rFonts w:ascii="Times New Roman" w:hAnsi="Times New Roman"/>
          <w:sz w:val="24"/>
          <w:szCs w:val="24"/>
        </w:rPr>
        <w:t xml:space="preserve">UWA </w:t>
      </w:r>
      <w:r w:rsidR="00024784" w:rsidRPr="00FE65F1">
        <w:rPr>
          <w:rFonts w:ascii="Times New Roman" w:hAnsi="Times New Roman"/>
          <w:sz w:val="24"/>
          <w:szCs w:val="24"/>
        </w:rPr>
        <w:t>Supervisor</w:t>
      </w:r>
      <w:r w:rsidRPr="00FE65F1">
        <w:rPr>
          <w:rFonts w:ascii="Times New Roman" w:hAnsi="Times New Roman"/>
          <w:sz w:val="24"/>
          <w:szCs w:val="24"/>
        </w:rPr>
        <w:t>:</w:t>
      </w:r>
      <w:r w:rsidR="00CB0362" w:rsidRPr="00FE65F1">
        <w:rPr>
          <w:rFonts w:ascii="Times New Roman" w:hAnsi="Times New Roman"/>
          <w:sz w:val="24"/>
          <w:szCs w:val="24"/>
        </w:rPr>
        <w:t xml:space="preserve"> </w:t>
      </w:r>
      <w:r w:rsidR="00E448E4" w:rsidRPr="00FE65F1">
        <w:rPr>
          <w:rFonts w:ascii="Times New Roman" w:hAnsi="Times New Roman"/>
          <w:sz w:val="24"/>
          <w:szCs w:val="24"/>
        </w:rPr>
        <w:t>Osaka Rubasinghe</w:t>
      </w:r>
    </w:p>
    <w:p w14:paraId="65577A50" w14:textId="77777777" w:rsidR="00B23799" w:rsidRPr="00FE65F1" w:rsidRDefault="00B23799" w:rsidP="00B23799">
      <w:pPr>
        <w:jc w:val="right"/>
        <w:rPr>
          <w:b/>
          <w:szCs w:val="24"/>
        </w:rPr>
      </w:pPr>
    </w:p>
    <w:p w14:paraId="65577A51" w14:textId="77777777" w:rsidR="00B23799" w:rsidRPr="00FE65F1" w:rsidRDefault="00B23799" w:rsidP="00B23799">
      <w:pPr>
        <w:jc w:val="right"/>
        <w:rPr>
          <w:b/>
          <w:szCs w:val="24"/>
        </w:rPr>
      </w:pPr>
      <w:r w:rsidRPr="00FE65F1">
        <w:rPr>
          <w:b/>
          <w:szCs w:val="24"/>
        </w:rPr>
        <w:t>Team Number:</w:t>
      </w:r>
      <w:r w:rsidR="00E448E4" w:rsidRPr="00FE65F1">
        <w:rPr>
          <w:b/>
          <w:szCs w:val="24"/>
        </w:rPr>
        <w:t xml:space="preserve"> 0-26</w:t>
      </w:r>
    </w:p>
    <w:p w14:paraId="65577A52" w14:textId="77777777" w:rsidR="00024784" w:rsidRPr="00E21588" w:rsidRDefault="00024784" w:rsidP="00024784"/>
    <w:p w14:paraId="65577A53" w14:textId="77777777" w:rsidR="00B23799" w:rsidRPr="00FE65F1" w:rsidRDefault="00B23799" w:rsidP="00024784">
      <w:pPr>
        <w:pStyle w:val="Title"/>
        <w:jc w:val="right"/>
        <w:rPr>
          <w:rFonts w:ascii="Times New Roman" w:hAnsi="Times New Roman"/>
          <w:sz w:val="24"/>
          <w:szCs w:val="24"/>
        </w:rPr>
      </w:pPr>
    </w:p>
    <w:p w14:paraId="65577A54" w14:textId="5D28E40C" w:rsidR="00024784" w:rsidRPr="00FE65F1" w:rsidRDefault="00024784" w:rsidP="00024784">
      <w:pPr>
        <w:pStyle w:val="Title"/>
        <w:jc w:val="right"/>
        <w:rPr>
          <w:rFonts w:ascii="Times New Roman" w:hAnsi="Times New Roman"/>
          <w:sz w:val="24"/>
          <w:szCs w:val="24"/>
        </w:rPr>
      </w:pPr>
      <w:r w:rsidRPr="00FE65F1">
        <w:rPr>
          <w:rFonts w:ascii="Times New Roman" w:hAnsi="Times New Roman"/>
          <w:sz w:val="24"/>
          <w:szCs w:val="24"/>
        </w:rPr>
        <w:t>Group Meeting Day and Time:</w:t>
      </w:r>
      <w:r w:rsidR="00E448E4" w:rsidRPr="00FE65F1">
        <w:rPr>
          <w:rFonts w:ascii="Times New Roman" w:hAnsi="Times New Roman"/>
          <w:sz w:val="24"/>
          <w:szCs w:val="24"/>
        </w:rPr>
        <w:t xml:space="preserve"> Thursday 4 PM</w:t>
      </w:r>
      <w:r w:rsidR="009537D2" w:rsidRPr="00FE65F1">
        <w:rPr>
          <w:rFonts w:ascii="Times New Roman" w:hAnsi="Times New Roman"/>
          <w:sz w:val="24"/>
          <w:szCs w:val="24"/>
        </w:rPr>
        <w:t xml:space="preserve"> (Stream 2)</w:t>
      </w:r>
    </w:p>
    <w:p w14:paraId="65577A55" w14:textId="77777777" w:rsidR="00024784" w:rsidRPr="00FE65F1" w:rsidRDefault="00024784" w:rsidP="00024784">
      <w:pPr>
        <w:pStyle w:val="Title"/>
        <w:jc w:val="right"/>
        <w:rPr>
          <w:rFonts w:ascii="Times New Roman" w:hAnsi="Times New Roman"/>
          <w:sz w:val="24"/>
          <w:szCs w:val="24"/>
        </w:rPr>
      </w:pPr>
    </w:p>
    <w:p w14:paraId="65577A56" w14:textId="6DC46208" w:rsidR="00024784" w:rsidRPr="00FE65F1" w:rsidRDefault="00024784" w:rsidP="00024784">
      <w:pPr>
        <w:pStyle w:val="Title"/>
        <w:jc w:val="right"/>
        <w:rPr>
          <w:rFonts w:ascii="Times New Roman" w:hAnsi="Times New Roman"/>
          <w:sz w:val="24"/>
          <w:szCs w:val="24"/>
        </w:rPr>
      </w:pPr>
      <w:r w:rsidRPr="00FE65F1">
        <w:rPr>
          <w:rFonts w:ascii="Times New Roman" w:hAnsi="Times New Roman"/>
          <w:sz w:val="24"/>
          <w:szCs w:val="24"/>
        </w:rPr>
        <w:t>Word Count:</w:t>
      </w:r>
      <w:r w:rsidR="005A4D17">
        <w:rPr>
          <w:rFonts w:ascii="Times New Roman" w:hAnsi="Times New Roman"/>
          <w:sz w:val="24"/>
          <w:szCs w:val="24"/>
        </w:rPr>
        <w:t xml:space="preserve"> 8265</w:t>
      </w:r>
    </w:p>
    <w:p w14:paraId="65577A57" w14:textId="77777777" w:rsidR="00024784" w:rsidRPr="00E21588" w:rsidRDefault="00024784" w:rsidP="00024784"/>
    <w:p w14:paraId="65577A58" w14:textId="59DD95EA" w:rsidR="00024784" w:rsidRPr="00FE65F1" w:rsidRDefault="00024784" w:rsidP="00024784">
      <w:pPr>
        <w:pStyle w:val="Title"/>
        <w:jc w:val="right"/>
        <w:rPr>
          <w:rFonts w:ascii="Times New Roman" w:hAnsi="Times New Roman"/>
          <w:sz w:val="24"/>
          <w:szCs w:val="24"/>
        </w:rPr>
      </w:pPr>
      <w:r w:rsidRPr="00FE65F1">
        <w:rPr>
          <w:rFonts w:ascii="Times New Roman" w:hAnsi="Times New Roman"/>
          <w:sz w:val="24"/>
          <w:szCs w:val="24"/>
        </w:rPr>
        <w:t>Word Limit:</w:t>
      </w:r>
      <w:r w:rsidR="005A4D17">
        <w:rPr>
          <w:rFonts w:ascii="Times New Roman" w:hAnsi="Times New Roman"/>
          <w:sz w:val="24"/>
          <w:szCs w:val="24"/>
        </w:rPr>
        <w:t xml:space="preserve"> </w:t>
      </w:r>
      <w:r w:rsidR="009C02B3" w:rsidRPr="00FE65F1">
        <w:rPr>
          <w:rFonts w:ascii="Times New Roman" w:hAnsi="Times New Roman"/>
          <w:sz w:val="24"/>
          <w:szCs w:val="24"/>
        </w:rPr>
        <w:t>10000</w:t>
      </w:r>
    </w:p>
    <w:p w14:paraId="65577A59" w14:textId="77777777" w:rsidR="00024784" w:rsidRPr="00E21588" w:rsidRDefault="00024784" w:rsidP="00024784"/>
    <w:p w14:paraId="65577A5A" w14:textId="77777777" w:rsidR="00024784" w:rsidRPr="00E21588" w:rsidRDefault="00024784" w:rsidP="00024784"/>
    <w:p w14:paraId="65577A5B" w14:textId="77777777" w:rsidR="00024784" w:rsidRPr="00E21588" w:rsidRDefault="00024784" w:rsidP="00024784"/>
    <w:p w14:paraId="65577A5C" w14:textId="77777777" w:rsidR="00CB0362" w:rsidRPr="00E21588" w:rsidRDefault="00CB0362" w:rsidP="00CB0362"/>
    <w:p w14:paraId="27A3B78E" w14:textId="77777777" w:rsidR="005A4D17" w:rsidRPr="005A4D17" w:rsidRDefault="005A4D17" w:rsidP="005A4D17"/>
    <w:p w14:paraId="65577A5E" w14:textId="77777777" w:rsidR="00D107A2" w:rsidRPr="00E21588" w:rsidRDefault="00D107A2" w:rsidP="00D107A2"/>
    <w:p w14:paraId="65577A5F" w14:textId="6B90B73F" w:rsidR="003F2468" w:rsidRPr="00FE65F1" w:rsidRDefault="003F2468">
      <w:pPr>
        <w:pStyle w:val="Title"/>
        <w:jc w:val="right"/>
        <w:rPr>
          <w:rFonts w:ascii="Times New Roman" w:hAnsi="Times New Roman"/>
        </w:rPr>
      </w:pPr>
      <w:r w:rsidRPr="00FE65F1">
        <w:rPr>
          <w:rFonts w:ascii="Times New Roman" w:hAnsi="Times New Roman"/>
        </w:rPr>
        <w:t xml:space="preserve">Version </w:t>
      </w:r>
      <w:r w:rsidR="00F57FE5">
        <w:rPr>
          <w:rFonts w:ascii="Times New Roman" w:hAnsi="Times New Roman"/>
        </w:rPr>
        <w:t>3</w:t>
      </w:r>
      <w:r w:rsidR="00CB1CE1" w:rsidRPr="00FE65F1">
        <w:rPr>
          <w:rFonts w:ascii="Times New Roman" w:hAnsi="Times New Roman"/>
        </w:rPr>
        <w:t>.0</w:t>
      </w:r>
    </w:p>
    <w:p w14:paraId="65577A60" w14:textId="77777777" w:rsidR="003F2468" w:rsidRPr="00FE65F1" w:rsidRDefault="003F2468" w:rsidP="00CB1CE1">
      <w:pPr>
        <w:pStyle w:val="Title"/>
        <w:jc w:val="left"/>
        <w:rPr>
          <w:rFonts w:ascii="Times New Roman" w:hAnsi="Times New Roman"/>
        </w:rPr>
      </w:pPr>
    </w:p>
    <w:p w14:paraId="65577A61" w14:textId="77777777" w:rsidR="003F2468" w:rsidRPr="00E21588" w:rsidRDefault="003F2468"/>
    <w:p w14:paraId="65577A62" w14:textId="77777777" w:rsidR="003F2468" w:rsidRPr="00E21588" w:rsidRDefault="003F2468">
      <w:pPr>
        <w:sectPr w:rsidR="003F2468" w:rsidRPr="00E21588">
          <w:headerReference w:type="default" r:id="rId11"/>
          <w:footerReference w:type="even" r:id="rId12"/>
          <w:pgSz w:w="12240" w:h="15840" w:code="1"/>
          <w:pgMar w:top="1440" w:right="1440" w:bottom="1440" w:left="1440" w:header="720" w:footer="720" w:gutter="0"/>
          <w:cols w:space="720"/>
          <w:vAlign w:val="center"/>
        </w:sectPr>
      </w:pPr>
    </w:p>
    <w:p w14:paraId="65577A63" w14:textId="77777777" w:rsidR="003F2468" w:rsidRPr="00FE65F1" w:rsidRDefault="003F2468">
      <w:pPr>
        <w:pStyle w:val="Title"/>
        <w:rPr>
          <w:rFonts w:ascii="Times New Roman" w:hAnsi="Times New Roman"/>
        </w:rPr>
      </w:pPr>
      <w:r w:rsidRPr="00FE65F1">
        <w:rPr>
          <w:rFonts w:ascii="Times New Roman" w:hAnsi="Times New Roman"/>
        </w:rPr>
        <w:lastRenderedPageBreak/>
        <w:t>Revision History</w:t>
      </w:r>
    </w:p>
    <w:tbl>
      <w:tblPr>
        <w:tblStyle w:val="GridTable1Light-Accent3"/>
        <w:tblW w:w="10057" w:type="dxa"/>
        <w:tblLayout w:type="fixed"/>
        <w:tblLook w:val="0420" w:firstRow="1" w:lastRow="0" w:firstColumn="0" w:lastColumn="0" w:noHBand="0" w:noVBand="1"/>
      </w:tblPr>
      <w:tblGrid>
        <w:gridCol w:w="1413"/>
        <w:gridCol w:w="992"/>
        <w:gridCol w:w="4820"/>
        <w:gridCol w:w="1842"/>
        <w:gridCol w:w="990"/>
      </w:tblGrid>
      <w:tr w:rsidR="005D504C" w:rsidRPr="00E21588" w14:paraId="65577A68" w14:textId="402C182D" w:rsidTr="00713DA1">
        <w:trPr>
          <w:cnfStyle w:val="100000000000" w:firstRow="1" w:lastRow="0" w:firstColumn="0" w:lastColumn="0" w:oddVBand="0" w:evenVBand="0" w:oddHBand="0" w:evenHBand="0" w:firstRowFirstColumn="0" w:firstRowLastColumn="0" w:lastRowFirstColumn="0" w:lastRowLastColumn="0"/>
        </w:trPr>
        <w:tc>
          <w:tcPr>
            <w:tcW w:w="1413" w:type="dxa"/>
          </w:tcPr>
          <w:p w14:paraId="65577A64" w14:textId="77777777" w:rsidR="005D504C" w:rsidRPr="00713DA1" w:rsidRDefault="005D504C" w:rsidP="00502488">
            <w:pPr>
              <w:pStyle w:val="Tabletext"/>
              <w:jc w:val="center"/>
              <w:rPr>
                <w:b w:val="0"/>
                <w:sz w:val="21"/>
                <w:szCs w:val="16"/>
              </w:rPr>
            </w:pPr>
            <w:r w:rsidRPr="00713DA1">
              <w:rPr>
                <w:sz w:val="21"/>
                <w:szCs w:val="16"/>
              </w:rPr>
              <w:t>Date</w:t>
            </w:r>
          </w:p>
        </w:tc>
        <w:tc>
          <w:tcPr>
            <w:tcW w:w="992" w:type="dxa"/>
          </w:tcPr>
          <w:p w14:paraId="65577A65" w14:textId="77777777" w:rsidR="005D504C" w:rsidRPr="00713DA1" w:rsidRDefault="005D504C" w:rsidP="00502488">
            <w:pPr>
              <w:pStyle w:val="Tabletext"/>
              <w:jc w:val="center"/>
              <w:rPr>
                <w:b w:val="0"/>
                <w:sz w:val="21"/>
                <w:szCs w:val="16"/>
              </w:rPr>
            </w:pPr>
            <w:r w:rsidRPr="00713DA1">
              <w:rPr>
                <w:sz w:val="21"/>
                <w:szCs w:val="16"/>
              </w:rPr>
              <w:t>Version</w:t>
            </w:r>
          </w:p>
        </w:tc>
        <w:tc>
          <w:tcPr>
            <w:tcW w:w="4820" w:type="dxa"/>
          </w:tcPr>
          <w:p w14:paraId="65577A66" w14:textId="77777777" w:rsidR="005D504C" w:rsidRPr="00713DA1" w:rsidRDefault="005D504C">
            <w:pPr>
              <w:pStyle w:val="Tabletext"/>
              <w:jc w:val="center"/>
              <w:rPr>
                <w:b w:val="0"/>
                <w:sz w:val="21"/>
                <w:szCs w:val="16"/>
              </w:rPr>
            </w:pPr>
            <w:r w:rsidRPr="00713DA1">
              <w:rPr>
                <w:sz w:val="21"/>
                <w:szCs w:val="16"/>
              </w:rPr>
              <w:t>Description</w:t>
            </w:r>
          </w:p>
        </w:tc>
        <w:tc>
          <w:tcPr>
            <w:tcW w:w="1842" w:type="dxa"/>
          </w:tcPr>
          <w:p w14:paraId="65577A67" w14:textId="77777777" w:rsidR="005D504C" w:rsidRPr="00713DA1" w:rsidRDefault="005D504C">
            <w:pPr>
              <w:pStyle w:val="Tabletext"/>
              <w:jc w:val="center"/>
              <w:rPr>
                <w:b w:val="0"/>
                <w:sz w:val="21"/>
                <w:szCs w:val="16"/>
              </w:rPr>
            </w:pPr>
            <w:r w:rsidRPr="00713DA1">
              <w:rPr>
                <w:sz w:val="21"/>
                <w:szCs w:val="16"/>
              </w:rPr>
              <w:t>Author</w:t>
            </w:r>
          </w:p>
        </w:tc>
        <w:tc>
          <w:tcPr>
            <w:tcW w:w="990" w:type="dxa"/>
          </w:tcPr>
          <w:p w14:paraId="76A85FD8" w14:textId="789D3BBF" w:rsidR="005D504C" w:rsidRPr="00713DA1" w:rsidRDefault="005D504C">
            <w:pPr>
              <w:pStyle w:val="Tabletext"/>
              <w:jc w:val="center"/>
              <w:rPr>
                <w:b w:val="0"/>
                <w:sz w:val="21"/>
                <w:szCs w:val="16"/>
              </w:rPr>
            </w:pPr>
            <w:r w:rsidRPr="00713DA1">
              <w:rPr>
                <w:sz w:val="21"/>
                <w:szCs w:val="16"/>
              </w:rPr>
              <w:t>QA Review</w:t>
            </w:r>
          </w:p>
        </w:tc>
      </w:tr>
      <w:tr w:rsidR="005D504C" w:rsidRPr="00E21588" w14:paraId="65577A6E" w14:textId="04143A8A" w:rsidTr="00713DA1">
        <w:trPr>
          <w:trHeight w:val="314"/>
        </w:trPr>
        <w:tc>
          <w:tcPr>
            <w:tcW w:w="1413" w:type="dxa"/>
          </w:tcPr>
          <w:p w14:paraId="65577A69" w14:textId="53D8DCE5" w:rsidR="005D504C" w:rsidRPr="00713DA1" w:rsidRDefault="00C52ADD" w:rsidP="00382D7F">
            <w:pPr>
              <w:pStyle w:val="Tabletext"/>
              <w:jc w:val="center"/>
              <w:rPr>
                <w:sz w:val="21"/>
                <w:szCs w:val="16"/>
              </w:rPr>
            </w:pPr>
            <w:r w:rsidRPr="00713DA1">
              <w:rPr>
                <w:sz w:val="21"/>
                <w:szCs w:val="16"/>
              </w:rPr>
              <w:t>02</w:t>
            </w:r>
            <w:r w:rsidR="005D504C" w:rsidRPr="00713DA1">
              <w:rPr>
                <w:sz w:val="21"/>
                <w:szCs w:val="16"/>
              </w:rPr>
              <w:t xml:space="preserve"> </w:t>
            </w:r>
            <w:r w:rsidRPr="00713DA1">
              <w:rPr>
                <w:sz w:val="21"/>
                <w:szCs w:val="16"/>
              </w:rPr>
              <w:t>Aug 2025</w:t>
            </w:r>
          </w:p>
        </w:tc>
        <w:tc>
          <w:tcPr>
            <w:tcW w:w="992" w:type="dxa"/>
          </w:tcPr>
          <w:p w14:paraId="65577A6A" w14:textId="7E9C5A7F" w:rsidR="005D504C" w:rsidRPr="00713DA1" w:rsidRDefault="00C52ADD" w:rsidP="00382D7F">
            <w:pPr>
              <w:pStyle w:val="Tabletext"/>
              <w:jc w:val="center"/>
              <w:rPr>
                <w:sz w:val="21"/>
                <w:szCs w:val="16"/>
              </w:rPr>
            </w:pPr>
            <w:r w:rsidRPr="00713DA1">
              <w:rPr>
                <w:sz w:val="21"/>
                <w:szCs w:val="16"/>
              </w:rPr>
              <w:t>1</w:t>
            </w:r>
            <w:r w:rsidR="005D504C" w:rsidRPr="00713DA1">
              <w:rPr>
                <w:sz w:val="21"/>
                <w:szCs w:val="16"/>
              </w:rPr>
              <w:t>.0</w:t>
            </w:r>
          </w:p>
        </w:tc>
        <w:tc>
          <w:tcPr>
            <w:tcW w:w="4820" w:type="dxa"/>
          </w:tcPr>
          <w:p w14:paraId="65577A6C" w14:textId="0F358126" w:rsidR="005D504C" w:rsidRPr="00713DA1" w:rsidRDefault="00C52ADD">
            <w:pPr>
              <w:pStyle w:val="Tabletext"/>
              <w:rPr>
                <w:sz w:val="21"/>
                <w:szCs w:val="16"/>
              </w:rPr>
            </w:pPr>
            <w:r w:rsidRPr="00713DA1">
              <w:rPr>
                <w:sz w:val="21"/>
                <w:szCs w:val="16"/>
              </w:rPr>
              <w:t>Template Generated</w:t>
            </w:r>
          </w:p>
        </w:tc>
        <w:tc>
          <w:tcPr>
            <w:tcW w:w="1842" w:type="dxa"/>
          </w:tcPr>
          <w:p w14:paraId="65577A6D" w14:textId="7483ACEF" w:rsidR="005D504C" w:rsidRPr="00713DA1" w:rsidRDefault="004C790C">
            <w:pPr>
              <w:pStyle w:val="Tabletext"/>
              <w:rPr>
                <w:sz w:val="21"/>
                <w:szCs w:val="16"/>
              </w:rPr>
            </w:pPr>
            <w:r w:rsidRPr="00713DA1">
              <w:rPr>
                <w:sz w:val="21"/>
                <w:szCs w:val="16"/>
              </w:rPr>
              <w:t>Hannah Mc</w:t>
            </w:r>
            <w:r w:rsidR="002E09A0" w:rsidRPr="00713DA1">
              <w:rPr>
                <w:sz w:val="21"/>
                <w:szCs w:val="16"/>
              </w:rPr>
              <w:t>Lean</w:t>
            </w:r>
          </w:p>
        </w:tc>
        <w:tc>
          <w:tcPr>
            <w:tcW w:w="990" w:type="dxa"/>
          </w:tcPr>
          <w:p w14:paraId="17167DE0" w14:textId="3432A057" w:rsidR="005D504C" w:rsidRPr="00713DA1" w:rsidRDefault="002E09A0">
            <w:pPr>
              <w:pStyle w:val="Tabletext"/>
              <w:rPr>
                <w:sz w:val="21"/>
                <w:szCs w:val="16"/>
              </w:rPr>
            </w:pPr>
            <w:r w:rsidRPr="00713DA1">
              <w:rPr>
                <w:sz w:val="21"/>
                <w:szCs w:val="16"/>
              </w:rPr>
              <w:t>JDC</w:t>
            </w:r>
          </w:p>
        </w:tc>
      </w:tr>
      <w:tr w:rsidR="005D504C" w:rsidRPr="00E21588" w14:paraId="65577A78" w14:textId="21DB378A" w:rsidTr="00713DA1">
        <w:tc>
          <w:tcPr>
            <w:tcW w:w="1413" w:type="dxa"/>
          </w:tcPr>
          <w:p w14:paraId="65577A74" w14:textId="7FE6B32A" w:rsidR="005D504C" w:rsidRPr="00713DA1" w:rsidRDefault="005D504C" w:rsidP="00382D7F">
            <w:pPr>
              <w:pStyle w:val="Tabletext"/>
              <w:jc w:val="center"/>
              <w:rPr>
                <w:color w:val="4472C4"/>
                <w:sz w:val="21"/>
                <w:szCs w:val="16"/>
              </w:rPr>
            </w:pPr>
            <w:r w:rsidRPr="00713DA1">
              <w:rPr>
                <w:sz w:val="21"/>
                <w:szCs w:val="16"/>
              </w:rPr>
              <w:t xml:space="preserve">03 Aug </w:t>
            </w:r>
            <w:r w:rsidR="00F11146" w:rsidRPr="00713DA1">
              <w:rPr>
                <w:sz w:val="21"/>
                <w:szCs w:val="16"/>
              </w:rPr>
              <w:t>20</w:t>
            </w:r>
            <w:r w:rsidRPr="00713DA1">
              <w:rPr>
                <w:sz w:val="21"/>
                <w:szCs w:val="16"/>
              </w:rPr>
              <w:t>25</w:t>
            </w:r>
          </w:p>
        </w:tc>
        <w:tc>
          <w:tcPr>
            <w:tcW w:w="992" w:type="dxa"/>
          </w:tcPr>
          <w:p w14:paraId="65577A75" w14:textId="5D9F8B06" w:rsidR="005D504C" w:rsidRPr="00713DA1" w:rsidRDefault="00FE65F1" w:rsidP="00502488">
            <w:pPr>
              <w:pStyle w:val="Tabletext"/>
              <w:jc w:val="center"/>
              <w:rPr>
                <w:sz w:val="21"/>
                <w:szCs w:val="16"/>
              </w:rPr>
            </w:pPr>
            <w:r w:rsidRPr="00713DA1">
              <w:rPr>
                <w:sz w:val="21"/>
                <w:szCs w:val="16"/>
              </w:rPr>
              <w:t>2</w:t>
            </w:r>
            <w:r w:rsidR="005D504C" w:rsidRPr="00713DA1">
              <w:rPr>
                <w:sz w:val="21"/>
                <w:szCs w:val="16"/>
              </w:rPr>
              <w:t>.0</w:t>
            </w:r>
          </w:p>
        </w:tc>
        <w:tc>
          <w:tcPr>
            <w:tcW w:w="4820" w:type="dxa"/>
          </w:tcPr>
          <w:p w14:paraId="65577A76" w14:textId="1B3576EA" w:rsidR="005D504C" w:rsidRPr="00713DA1" w:rsidRDefault="00F11146">
            <w:pPr>
              <w:pStyle w:val="Tabletext"/>
              <w:rPr>
                <w:sz w:val="21"/>
                <w:szCs w:val="16"/>
              </w:rPr>
            </w:pPr>
            <w:r w:rsidRPr="00713DA1">
              <w:rPr>
                <w:sz w:val="21"/>
                <w:szCs w:val="16"/>
              </w:rPr>
              <w:t>Added NGO</w:t>
            </w:r>
          </w:p>
        </w:tc>
        <w:tc>
          <w:tcPr>
            <w:tcW w:w="1842" w:type="dxa"/>
          </w:tcPr>
          <w:p w14:paraId="65577A77" w14:textId="213EB2E4" w:rsidR="005D504C" w:rsidRPr="00713DA1" w:rsidRDefault="00F11146">
            <w:pPr>
              <w:pStyle w:val="Tabletext"/>
              <w:rPr>
                <w:sz w:val="21"/>
                <w:szCs w:val="16"/>
              </w:rPr>
            </w:pPr>
            <w:r w:rsidRPr="00713DA1">
              <w:rPr>
                <w:sz w:val="21"/>
                <w:szCs w:val="16"/>
              </w:rPr>
              <w:t>Group</w:t>
            </w:r>
          </w:p>
        </w:tc>
        <w:tc>
          <w:tcPr>
            <w:tcW w:w="990" w:type="dxa"/>
          </w:tcPr>
          <w:p w14:paraId="71EE7DB9" w14:textId="3C5BD0ED" w:rsidR="005D504C" w:rsidRPr="00713DA1" w:rsidRDefault="00F11146">
            <w:pPr>
              <w:pStyle w:val="Tabletext"/>
              <w:rPr>
                <w:sz w:val="21"/>
                <w:szCs w:val="16"/>
              </w:rPr>
            </w:pPr>
            <w:r w:rsidRPr="00713DA1">
              <w:rPr>
                <w:sz w:val="21"/>
                <w:szCs w:val="16"/>
              </w:rPr>
              <w:t>JDC</w:t>
            </w:r>
          </w:p>
        </w:tc>
      </w:tr>
      <w:tr w:rsidR="005D504C" w:rsidRPr="00E21588" w14:paraId="65577A7D" w14:textId="1E856446" w:rsidTr="00713DA1">
        <w:tc>
          <w:tcPr>
            <w:tcW w:w="1413" w:type="dxa"/>
          </w:tcPr>
          <w:p w14:paraId="65577A79" w14:textId="6B672B0D" w:rsidR="005D504C" w:rsidRPr="00713DA1" w:rsidRDefault="00963F86" w:rsidP="00502488">
            <w:pPr>
              <w:pStyle w:val="Tabletext"/>
              <w:jc w:val="center"/>
              <w:rPr>
                <w:sz w:val="21"/>
                <w:szCs w:val="16"/>
              </w:rPr>
            </w:pPr>
            <w:r w:rsidRPr="00713DA1">
              <w:rPr>
                <w:sz w:val="21"/>
                <w:szCs w:val="16"/>
              </w:rPr>
              <w:t>12 Aug 2025</w:t>
            </w:r>
          </w:p>
        </w:tc>
        <w:tc>
          <w:tcPr>
            <w:tcW w:w="992" w:type="dxa"/>
          </w:tcPr>
          <w:p w14:paraId="65577A7A" w14:textId="4C6E7C73" w:rsidR="005D504C" w:rsidRPr="00713DA1" w:rsidRDefault="00FE65F1" w:rsidP="00502488">
            <w:pPr>
              <w:pStyle w:val="Tabletext"/>
              <w:jc w:val="center"/>
              <w:rPr>
                <w:sz w:val="21"/>
                <w:szCs w:val="16"/>
              </w:rPr>
            </w:pPr>
            <w:r w:rsidRPr="00713DA1">
              <w:rPr>
                <w:sz w:val="21"/>
                <w:szCs w:val="16"/>
              </w:rPr>
              <w:t>2</w:t>
            </w:r>
            <w:r w:rsidR="00963F86" w:rsidRPr="00713DA1">
              <w:rPr>
                <w:sz w:val="21"/>
                <w:szCs w:val="16"/>
              </w:rPr>
              <w:t>.1</w:t>
            </w:r>
          </w:p>
        </w:tc>
        <w:tc>
          <w:tcPr>
            <w:tcW w:w="4820" w:type="dxa"/>
          </w:tcPr>
          <w:p w14:paraId="65577A7B" w14:textId="68518704" w:rsidR="005D504C" w:rsidRPr="00713DA1" w:rsidRDefault="00963F86">
            <w:pPr>
              <w:pStyle w:val="Tabletext"/>
              <w:rPr>
                <w:sz w:val="21"/>
                <w:szCs w:val="16"/>
              </w:rPr>
            </w:pPr>
            <w:r w:rsidRPr="00713DA1">
              <w:rPr>
                <w:sz w:val="21"/>
                <w:szCs w:val="16"/>
              </w:rPr>
              <w:t>Added Top 10 requirements and explained the calculation</w:t>
            </w:r>
            <w:r w:rsidR="001D27A9" w:rsidRPr="00713DA1">
              <w:rPr>
                <w:sz w:val="21"/>
                <w:szCs w:val="16"/>
              </w:rPr>
              <w:t>s to prioritise the requirements</w:t>
            </w:r>
          </w:p>
        </w:tc>
        <w:tc>
          <w:tcPr>
            <w:tcW w:w="1842" w:type="dxa"/>
          </w:tcPr>
          <w:p w14:paraId="65577A7C" w14:textId="4321CFCA" w:rsidR="005D504C" w:rsidRPr="00713DA1" w:rsidRDefault="00963F86">
            <w:pPr>
              <w:pStyle w:val="Tabletext"/>
              <w:rPr>
                <w:sz w:val="21"/>
                <w:szCs w:val="16"/>
              </w:rPr>
            </w:pPr>
            <w:r w:rsidRPr="00713DA1">
              <w:rPr>
                <w:sz w:val="21"/>
                <w:szCs w:val="16"/>
              </w:rPr>
              <w:t>Varen</w:t>
            </w:r>
            <w:r w:rsidR="00A41520" w:rsidRPr="00713DA1">
              <w:rPr>
                <w:sz w:val="21"/>
                <w:szCs w:val="16"/>
              </w:rPr>
              <w:t xml:space="preserve"> Lutchmanen</w:t>
            </w:r>
          </w:p>
        </w:tc>
        <w:tc>
          <w:tcPr>
            <w:tcW w:w="990" w:type="dxa"/>
          </w:tcPr>
          <w:p w14:paraId="7E648726" w14:textId="77777777" w:rsidR="005D504C" w:rsidRPr="00713DA1" w:rsidRDefault="005D504C">
            <w:pPr>
              <w:pStyle w:val="Tabletext"/>
              <w:rPr>
                <w:sz w:val="21"/>
                <w:szCs w:val="16"/>
              </w:rPr>
            </w:pPr>
          </w:p>
        </w:tc>
      </w:tr>
      <w:tr w:rsidR="00315B20" w:rsidRPr="00E21588" w14:paraId="65577A82" w14:textId="24227A4B" w:rsidTr="00713DA1">
        <w:tc>
          <w:tcPr>
            <w:tcW w:w="1413" w:type="dxa"/>
          </w:tcPr>
          <w:p w14:paraId="65577A7E" w14:textId="6EF1C0F5" w:rsidR="00315B20" w:rsidRPr="00713DA1" w:rsidRDefault="00315B20" w:rsidP="00315B20">
            <w:pPr>
              <w:pStyle w:val="Tabletext"/>
              <w:jc w:val="center"/>
              <w:rPr>
                <w:sz w:val="21"/>
                <w:szCs w:val="16"/>
              </w:rPr>
            </w:pPr>
            <w:r w:rsidRPr="00713DA1">
              <w:rPr>
                <w:sz w:val="21"/>
                <w:szCs w:val="16"/>
              </w:rPr>
              <w:t>12 Aug 2025</w:t>
            </w:r>
          </w:p>
        </w:tc>
        <w:tc>
          <w:tcPr>
            <w:tcW w:w="992" w:type="dxa"/>
          </w:tcPr>
          <w:p w14:paraId="65577A7F" w14:textId="3C1175BD" w:rsidR="00315B20" w:rsidRPr="00713DA1" w:rsidRDefault="00FE65F1" w:rsidP="00315B20">
            <w:pPr>
              <w:pStyle w:val="Tabletext"/>
              <w:jc w:val="center"/>
              <w:rPr>
                <w:sz w:val="21"/>
                <w:szCs w:val="16"/>
              </w:rPr>
            </w:pPr>
            <w:r w:rsidRPr="00713DA1">
              <w:rPr>
                <w:sz w:val="21"/>
                <w:szCs w:val="16"/>
              </w:rPr>
              <w:t>2</w:t>
            </w:r>
            <w:r w:rsidR="00315B20" w:rsidRPr="00713DA1">
              <w:rPr>
                <w:sz w:val="21"/>
                <w:szCs w:val="16"/>
              </w:rPr>
              <w:t>.2</w:t>
            </w:r>
          </w:p>
        </w:tc>
        <w:tc>
          <w:tcPr>
            <w:tcW w:w="4820" w:type="dxa"/>
          </w:tcPr>
          <w:p w14:paraId="65577A80" w14:textId="01DE780C" w:rsidR="00315B20" w:rsidRPr="00713DA1" w:rsidRDefault="00315B20" w:rsidP="00315B20">
            <w:pPr>
              <w:pStyle w:val="Tabletext"/>
              <w:rPr>
                <w:sz w:val="21"/>
                <w:szCs w:val="16"/>
              </w:rPr>
            </w:pPr>
            <w:r w:rsidRPr="00713DA1">
              <w:rPr>
                <w:sz w:val="21"/>
                <w:szCs w:val="16"/>
              </w:rPr>
              <w:t>Added 2 literature review and references</w:t>
            </w:r>
          </w:p>
        </w:tc>
        <w:tc>
          <w:tcPr>
            <w:tcW w:w="1842" w:type="dxa"/>
          </w:tcPr>
          <w:p w14:paraId="65577A81" w14:textId="1D5430F0" w:rsidR="00315B20" w:rsidRPr="00713DA1" w:rsidRDefault="00315B20" w:rsidP="00315B20">
            <w:pPr>
              <w:pStyle w:val="Tabletext"/>
              <w:rPr>
                <w:sz w:val="21"/>
                <w:szCs w:val="16"/>
              </w:rPr>
            </w:pPr>
            <w:r w:rsidRPr="00713DA1">
              <w:rPr>
                <w:sz w:val="21"/>
                <w:szCs w:val="16"/>
              </w:rPr>
              <w:t>Varen</w:t>
            </w:r>
            <w:r w:rsidR="00A41520" w:rsidRPr="00713DA1">
              <w:rPr>
                <w:sz w:val="21"/>
                <w:szCs w:val="16"/>
              </w:rPr>
              <w:t xml:space="preserve"> Lutchmanen</w:t>
            </w:r>
          </w:p>
        </w:tc>
        <w:tc>
          <w:tcPr>
            <w:tcW w:w="990" w:type="dxa"/>
          </w:tcPr>
          <w:p w14:paraId="59BA450B" w14:textId="77777777" w:rsidR="00315B20" w:rsidRPr="00713DA1" w:rsidRDefault="00315B20" w:rsidP="00315B20">
            <w:pPr>
              <w:pStyle w:val="Tabletext"/>
              <w:rPr>
                <w:sz w:val="21"/>
                <w:szCs w:val="16"/>
              </w:rPr>
            </w:pPr>
          </w:p>
        </w:tc>
      </w:tr>
      <w:tr w:rsidR="00315B20" w:rsidRPr="00E21588" w14:paraId="51DA536B" w14:textId="77777777" w:rsidTr="00713DA1">
        <w:tc>
          <w:tcPr>
            <w:tcW w:w="1413" w:type="dxa"/>
          </w:tcPr>
          <w:p w14:paraId="1D0C10B1" w14:textId="366035CF" w:rsidR="00315B20" w:rsidRPr="00713DA1" w:rsidRDefault="00A41520" w:rsidP="00315B20">
            <w:pPr>
              <w:pStyle w:val="Tabletext"/>
              <w:jc w:val="center"/>
              <w:rPr>
                <w:sz w:val="21"/>
                <w:szCs w:val="16"/>
              </w:rPr>
            </w:pPr>
            <w:r w:rsidRPr="00713DA1">
              <w:rPr>
                <w:sz w:val="21"/>
                <w:szCs w:val="16"/>
              </w:rPr>
              <w:t>13 Aug 2025</w:t>
            </w:r>
          </w:p>
        </w:tc>
        <w:tc>
          <w:tcPr>
            <w:tcW w:w="992" w:type="dxa"/>
          </w:tcPr>
          <w:p w14:paraId="72E90534" w14:textId="1F222D9A" w:rsidR="00315B20" w:rsidRPr="00713DA1" w:rsidRDefault="00FE65F1" w:rsidP="00315B20">
            <w:pPr>
              <w:pStyle w:val="Tabletext"/>
              <w:jc w:val="center"/>
              <w:rPr>
                <w:sz w:val="21"/>
                <w:szCs w:val="16"/>
              </w:rPr>
            </w:pPr>
            <w:r w:rsidRPr="00713DA1">
              <w:rPr>
                <w:sz w:val="21"/>
                <w:szCs w:val="16"/>
              </w:rPr>
              <w:t>2</w:t>
            </w:r>
            <w:r w:rsidR="00A41520" w:rsidRPr="00713DA1">
              <w:rPr>
                <w:sz w:val="21"/>
                <w:szCs w:val="16"/>
              </w:rPr>
              <w:t>.3</w:t>
            </w:r>
          </w:p>
        </w:tc>
        <w:tc>
          <w:tcPr>
            <w:tcW w:w="4820" w:type="dxa"/>
          </w:tcPr>
          <w:p w14:paraId="707990DA" w14:textId="6132E629" w:rsidR="00315B20" w:rsidRPr="00713DA1" w:rsidRDefault="00A41520" w:rsidP="00315B20">
            <w:pPr>
              <w:pStyle w:val="Tabletext"/>
              <w:rPr>
                <w:sz w:val="21"/>
                <w:szCs w:val="16"/>
              </w:rPr>
            </w:pPr>
            <w:r w:rsidRPr="00713DA1">
              <w:rPr>
                <w:sz w:val="21"/>
                <w:szCs w:val="16"/>
              </w:rPr>
              <w:t xml:space="preserve">Added 3 </w:t>
            </w:r>
            <w:r w:rsidR="00761643">
              <w:rPr>
                <w:sz w:val="21"/>
                <w:szCs w:val="16"/>
              </w:rPr>
              <w:t>lit</w:t>
            </w:r>
            <w:r w:rsidRPr="00713DA1">
              <w:rPr>
                <w:sz w:val="21"/>
                <w:szCs w:val="16"/>
              </w:rPr>
              <w:t xml:space="preserve"> reviews and references</w:t>
            </w:r>
            <w:r w:rsidR="00BC7C7D" w:rsidRPr="00713DA1">
              <w:rPr>
                <w:sz w:val="21"/>
                <w:szCs w:val="16"/>
              </w:rPr>
              <w:t xml:space="preserve"> + updated NGO</w:t>
            </w:r>
            <w:r w:rsidR="00D80FD1" w:rsidRPr="00713DA1">
              <w:rPr>
                <w:sz w:val="21"/>
                <w:szCs w:val="16"/>
              </w:rPr>
              <w:t>.</w:t>
            </w:r>
          </w:p>
        </w:tc>
        <w:tc>
          <w:tcPr>
            <w:tcW w:w="1842" w:type="dxa"/>
          </w:tcPr>
          <w:p w14:paraId="02B6E9DE" w14:textId="443AFC34" w:rsidR="00315B20" w:rsidRPr="00713DA1" w:rsidRDefault="00A41520" w:rsidP="00315B20">
            <w:pPr>
              <w:pStyle w:val="Tabletext"/>
              <w:rPr>
                <w:sz w:val="21"/>
                <w:szCs w:val="21"/>
              </w:rPr>
            </w:pPr>
            <w:r w:rsidRPr="50B98800">
              <w:rPr>
                <w:sz w:val="21"/>
                <w:szCs w:val="21"/>
              </w:rPr>
              <w:t>Jonathan Chivers</w:t>
            </w:r>
          </w:p>
        </w:tc>
        <w:tc>
          <w:tcPr>
            <w:tcW w:w="990" w:type="dxa"/>
          </w:tcPr>
          <w:p w14:paraId="3E36A810" w14:textId="77777777" w:rsidR="00315B20" w:rsidRPr="00713DA1" w:rsidRDefault="00315B20" w:rsidP="00315B20">
            <w:pPr>
              <w:pStyle w:val="Tabletext"/>
              <w:rPr>
                <w:sz w:val="21"/>
                <w:szCs w:val="16"/>
              </w:rPr>
            </w:pPr>
          </w:p>
        </w:tc>
      </w:tr>
      <w:tr w:rsidR="2630AF31" w14:paraId="04C3D5C9" w14:textId="77777777" w:rsidTr="00713DA1">
        <w:trPr>
          <w:trHeight w:val="300"/>
        </w:trPr>
        <w:tc>
          <w:tcPr>
            <w:tcW w:w="1413" w:type="dxa"/>
          </w:tcPr>
          <w:p w14:paraId="68A3F540" w14:textId="6A01C32F" w:rsidR="2630AF31" w:rsidRPr="00713DA1" w:rsidRDefault="2DD90527" w:rsidP="2630AF31">
            <w:pPr>
              <w:pStyle w:val="Tabletext"/>
              <w:jc w:val="center"/>
              <w:rPr>
                <w:sz w:val="21"/>
                <w:szCs w:val="16"/>
              </w:rPr>
            </w:pPr>
            <w:r w:rsidRPr="00713DA1">
              <w:rPr>
                <w:sz w:val="21"/>
                <w:szCs w:val="16"/>
              </w:rPr>
              <w:t>13 Aug 2025</w:t>
            </w:r>
          </w:p>
        </w:tc>
        <w:tc>
          <w:tcPr>
            <w:tcW w:w="992" w:type="dxa"/>
          </w:tcPr>
          <w:p w14:paraId="26A23B50" w14:textId="17B6D62C" w:rsidR="2630AF31" w:rsidRPr="00713DA1" w:rsidRDefault="00FE65F1" w:rsidP="2630AF31">
            <w:pPr>
              <w:pStyle w:val="Tabletext"/>
              <w:jc w:val="center"/>
              <w:rPr>
                <w:sz w:val="21"/>
                <w:szCs w:val="16"/>
              </w:rPr>
            </w:pPr>
            <w:r w:rsidRPr="00713DA1">
              <w:rPr>
                <w:sz w:val="21"/>
                <w:szCs w:val="16"/>
              </w:rPr>
              <w:t>2</w:t>
            </w:r>
            <w:r w:rsidR="2DD90527" w:rsidRPr="00713DA1">
              <w:rPr>
                <w:sz w:val="21"/>
                <w:szCs w:val="16"/>
              </w:rPr>
              <w:t>.4</w:t>
            </w:r>
          </w:p>
        </w:tc>
        <w:tc>
          <w:tcPr>
            <w:tcW w:w="4820" w:type="dxa"/>
          </w:tcPr>
          <w:p w14:paraId="7018534B" w14:textId="1FDEB88D" w:rsidR="2630AF31" w:rsidRPr="00713DA1" w:rsidRDefault="2DD90527" w:rsidP="2630AF31">
            <w:pPr>
              <w:pStyle w:val="Tabletext"/>
              <w:rPr>
                <w:sz w:val="21"/>
                <w:szCs w:val="16"/>
              </w:rPr>
            </w:pPr>
            <w:r w:rsidRPr="00713DA1">
              <w:rPr>
                <w:sz w:val="21"/>
                <w:szCs w:val="16"/>
              </w:rPr>
              <w:t>Added requirements 11-20 to table and included 2 literature reviews and references</w:t>
            </w:r>
          </w:p>
        </w:tc>
        <w:tc>
          <w:tcPr>
            <w:tcW w:w="1842" w:type="dxa"/>
          </w:tcPr>
          <w:p w14:paraId="6901FC8D" w14:textId="68AA3592" w:rsidR="2630AF31" w:rsidRPr="00713DA1" w:rsidRDefault="2DD90527" w:rsidP="2630AF31">
            <w:pPr>
              <w:pStyle w:val="Tabletext"/>
              <w:rPr>
                <w:sz w:val="21"/>
                <w:szCs w:val="16"/>
              </w:rPr>
            </w:pPr>
            <w:r w:rsidRPr="00713DA1">
              <w:rPr>
                <w:sz w:val="21"/>
                <w:szCs w:val="16"/>
              </w:rPr>
              <w:t>Hannah McLean</w:t>
            </w:r>
          </w:p>
        </w:tc>
        <w:tc>
          <w:tcPr>
            <w:tcW w:w="990" w:type="dxa"/>
          </w:tcPr>
          <w:p w14:paraId="57B90C39" w14:textId="68A40A6A" w:rsidR="2630AF31" w:rsidRPr="00713DA1" w:rsidRDefault="2630AF31" w:rsidP="2630AF31">
            <w:pPr>
              <w:pStyle w:val="Tabletext"/>
              <w:rPr>
                <w:sz w:val="21"/>
                <w:szCs w:val="16"/>
              </w:rPr>
            </w:pPr>
          </w:p>
        </w:tc>
      </w:tr>
      <w:tr w:rsidR="0022276F" w14:paraId="4EB7C38F" w14:textId="77777777" w:rsidTr="00713DA1">
        <w:trPr>
          <w:trHeight w:val="300"/>
        </w:trPr>
        <w:tc>
          <w:tcPr>
            <w:tcW w:w="1413" w:type="dxa"/>
          </w:tcPr>
          <w:p w14:paraId="6642C55D" w14:textId="00AED731" w:rsidR="0022276F" w:rsidRPr="00713DA1" w:rsidRDefault="0022276F" w:rsidP="2630AF31">
            <w:pPr>
              <w:pStyle w:val="Tabletext"/>
              <w:jc w:val="center"/>
              <w:rPr>
                <w:sz w:val="21"/>
                <w:szCs w:val="16"/>
              </w:rPr>
            </w:pPr>
            <w:r w:rsidRPr="00713DA1">
              <w:rPr>
                <w:sz w:val="21"/>
                <w:szCs w:val="16"/>
              </w:rPr>
              <w:t>14 Aug 2025</w:t>
            </w:r>
          </w:p>
        </w:tc>
        <w:tc>
          <w:tcPr>
            <w:tcW w:w="992" w:type="dxa"/>
          </w:tcPr>
          <w:p w14:paraId="2A9A723A" w14:textId="2E8481E4" w:rsidR="0022276F" w:rsidRPr="00713DA1" w:rsidRDefault="00FE65F1" w:rsidP="2630AF31">
            <w:pPr>
              <w:pStyle w:val="Tabletext"/>
              <w:jc w:val="center"/>
              <w:rPr>
                <w:sz w:val="21"/>
                <w:szCs w:val="16"/>
              </w:rPr>
            </w:pPr>
            <w:r w:rsidRPr="00713DA1">
              <w:rPr>
                <w:sz w:val="21"/>
                <w:szCs w:val="16"/>
              </w:rPr>
              <w:t>2</w:t>
            </w:r>
            <w:r w:rsidR="0022276F" w:rsidRPr="00713DA1">
              <w:rPr>
                <w:sz w:val="21"/>
                <w:szCs w:val="16"/>
              </w:rPr>
              <w:t>.5</w:t>
            </w:r>
          </w:p>
        </w:tc>
        <w:tc>
          <w:tcPr>
            <w:tcW w:w="4820" w:type="dxa"/>
          </w:tcPr>
          <w:p w14:paraId="021CF510" w14:textId="08898D2F" w:rsidR="0022276F" w:rsidRPr="00713DA1" w:rsidRDefault="0022276F" w:rsidP="2630AF31">
            <w:pPr>
              <w:pStyle w:val="Tabletext"/>
              <w:rPr>
                <w:sz w:val="21"/>
                <w:szCs w:val="16"/>
              </w:rPr>
            </w:pPr>
            <w:r w:rsidRPr="00713DA1">
              <w:rPr>
                <w:sz w:val="21"/>
                <w:szCs w:val="16"/>
              </w:rPr>
              <w:t xml:space="preserve">Added </w:t>
            </w:r>
            <w:r w:rsidR="00761643">
              <w:rPr>
                <w:sz w:val="21"/>
                <w:szCs w:val="16"/>
              </w:rPr>
              <w:t>intro</w:t>
            </w:r>
            <w:r w:rsidR="00F00FEC" w:rsidRPr="00713DA1">
              <w:rPr>
                <w:sz w:val="21"/>
                <w:szCs w:val="16"/>
              </w:rPr>
              <w:t xml:space="preserve"> (NGO, Scope, Structure)</w:t>
            </w:r>
            <w:r w:rsidR="003540BF" w:rsidRPr="00713DA1">
              <w:rPr>
                <w:sz w:val="21"/>
                <w:szCs w:val="16"/>
              </w:rPr>
              <w:t xml:space="preserve"> </w:t>
            </w:r>
            <w:r w:rsidR="00761643">
              <w:rPr>
                <w:sz w:val="21"/>
                <w:szCs w:val="16"/>
              </w:rPr>
              <w:t>&amp;</w:t>
            </w:r>
            <w:r w:rsidR="003540BF" w:rsidRPr="00713DA1">
              <w:rPr>
                <w:sz w:val="21"/>
                <w:szCs w:val="16"/>
              </w:rPr>
              <w:t xml:space="preserve"> formatting</w:t>
            </w:r>
          </w:p>
        </w:tc>
        <w:tc>
          <w:tcPr>
            <w:tcW w:w="1842" w:type="dxa"/>
          </w:tcPr>
          <w:p w14:paraId="2BF2200F" w14:textId="0419E4F8" w:rsidR="0022276F" w:rsidRPr="00713DA1" w:rsidRDefault="0022276F" w:rsidP="2630AF31">
            <w:pPr>
              <w:pStyle w:val="Tabletext"/>
              <w:rPr>
                <w:sz w:val="21"/>
                <w:szCs w:val="21"/>
              </w:rPr>
            </w:pPr>
            <w:r w:rsidRPr="50B98800">
              <w:rPr>
                <w:sz w:val="21"/>
                <w:szCs w:val="21"/>
              </w:rPr>
              <w:t>Jonathan Chivers</w:t>
            </w:r>
          </w:p>
        </w:tc>
        <w:tc>
          <w:tcPr>
            <w:tcW w:w="990" w:type="dxa"/>
          </w:tcPr>
          <w:p w14:paraId="02C4B09A" w14:textId="4F14F6FB" w:rsidR="0022276F" w:rsidRPr="00713DA1" w:rsidRDefault="0022276F" w:rsidP="2630AF31">
            <w:pPr>
              <w:pStyle w:val="Tabletext"/>
              <w:rPr>
                <w:sz w:val="21"/>
                <w:szCs w:val="16"/>
              </w:rPr>
            </w:pPr>
          </w:p>
        </w:tc>
      </w:tr>
      <w:tr w:rsidR="008818EB" w14:paraId="21142F60" w14:textId="77777777" w:rsidTr="00713DA1">
        <w:trPr>
          <w:trHeight w:val="300"/>
        </w:trPr>
        <w:tc>
          <w:tcPr>
            <w:tcW w:w="1413" w:type="dxa"/>
          </w:tcPr>
          <w:p w14:paraId="7E3B2679" w14:textId="2A17B565" w:rsidR="008818EB" w:rsidRPr="00713DA1" w:rsidRDefault="008818EB" w:rsidP="2630AF31">
            <w:pPr>
              <w:pStyle w:val="Tabletext"/>
              <w:jc w:val="center"/>
              <w:rPr>
                <w:sz w:val="21"/>
                <w:szCs w:val="16"/>
              </w:rPr>
            </w:pPr>
            <w:r w:rsidRPr="00713DA1">
              <w:rPr>
                <w:sz w:val="21"/>
                <w:szCs w:val="16"/>
              </w:rPr>
              <w:t>15 Aug 2025</w:t>
            </w:r>
          </w:p>
        </w:tc>
        <w:tc>
          <w:tcPr>
            <w:tcW w:w="992" w:type="dxa"/>
          </w:tcPr>
          <w:p w14:paraId="3E3FF029" w14:textId="0DACDCF3" w:rsidR="008818EB" w:rsidRPr="00713DA1" w:rsidRDefault="00FE65F1" w:rsidP="2630AF31">
            <w:pPr>
              <w:pStyle w:val="Tabletext"/>
              <w:jc w:val="center"/>
              <w:rPr>
                <w:sz w:val="21"/>
                <w:szCs w:val="16"/>
              </w:rPr>
            </w:pPr>
            <w:r w:rsidRPr="00713DA1">
              <w:rPr>
                <w:sz w:val="21"/>
                <w:szCs w:val="16"/>
              </w:rPr>
              <w:t>2</w:t>
            </w:r>
            <w:r w:rsidR="008818EB" w:rsidRPr="00713DA1">
              <w:rPr>
                <w:sz w:val="21"/>
                <w:szCs w:val="16"/>
              </w:rPr>
              <w:t>.6</w:t>
            </w:r>
          </w:p>
        </w:tc>
        <w:tc>
          <w:tcPr>
            <w:tcW w:w="4820" w:type="dxa"/>
          </w:tcPr>
          <w:p w14:paraId="35ED26A4" w14:textId="08653BEE" w:rsidR="008818EB" w:rsidRPr="00713DA1" w:rsidRDefault="008818EB" w:rsidP="2630AF31">
            <w:pPr>
              <w:pStyle w:val="Tabletext"/>
              <w:rPr>
                <w:sz w:val="21"/>
                <w:szCs w:val="16"/>
              </w:rPr>
            </w:pPr>
            <w:r w:rsidRPr="00713DA1">
              <w:rPr>
                <w:sz w:val="21"/>
                <w:szCs w:val="16"/>
              </w:rPr>
              <w:t>Added review notes and comments for all requirements</w:t>
            </w:r>
            <w:r w:rsidR="005C4B27" w:rsidRPr="00713DA1">
              <w:rPr>
                <w:sz w:val="21"/>
                <w:szCs w:val="16"/>
              </w:rPr>
              <w:t>. Formatted all tables and text consistently. Put Exec Summary before</w:t>
            </w:r>
            <w:r w:rsidR="00713DA1">
              <w:rPr>
                <w:sz w:val="21"/>
                <w:szCs w:val="16"/>
              </w:rPr>
              <w:t xml:space="preserve"> contents.</w:t>
            </w:r>
          </w:p>
        </w:tc>
        <w:tc>
          <w:tcPr>
            <w:tcW w:w="1842" w:type="dxa"/>
          </w:tcPr>
          <w:p w14:paraId="65F041EF" w14:textId="1E62F33B" w:rsidR="008818EB" w:rsidRPr="00713DA1" w:rsidRDefault="008818EB" w:rsidP="11E8A156">
            <w:pPr>
              <w:pStyle w:val="Tabletext"/>
              <w:rPr>
                <w:sz w:val="21"/>
                <w:szCs w:val="21"/>
              </w:rPr>
            </w:pPr>
            <w:r w:rsidRPr="50B98800">
              <w:rPr>
                <w:sz w:val="21"/>
                <w:szCs w:val="21"/>
              </w:rPr>
              <w:t>Jonathan Chivers</w:t>
            </w:r>
          </w:p>
        </w:tc>
        <w:tc>
          <w:tcPr>
            <w:tcW w:w="990" w:type="dxa"/>
          </w:tcPr>
          <w:p w14:paraId="4D1E5E4B" w14:textId="77777777" w:rsidR="008818EB" w:rsidRPr="00713DA1" w:rsidRDefault="008818EB" w:rsidP="2630AF31">
            <w:pPr>
              <w:pStyle w:val="Tabletext"/>
              <w:rPr>
                <w:sz w:val="21"/>
                <w:szCs w:val="16"/>
              </w:rPr>
            </w:pPr>
          </w:p>
        </w:tc>
      </w:tr>
      <w:tr w:rsidR="00920EC4" w:rsidRPr="00FE65F1" w14:paraId="14E34ECB" w14:textId="77777777" w:rsidTr="00713DA1">
        <w:trPr>
          <w:trHeight w:val="300"/>
        </w:trPr>
        <w:tc>
          <w:tcPr>
            <w:tcW w:w="1413" w:type="dxa"/>
          </w:tcPr>
          <w:p w14:paraId="1E8B00BF" w14:textId="487A1697" w:rsidR="00920EC4" w:rsidRPr="00920EC4" w:rsidRDefault="00920EC4" w:rsidP="00920EC4">
            <w:pPr>
              <w:pStyle w:val="Tabletext"/>
              <w:jc w:val="center"/>
              <w:rPr>
                <w:sz w:val="20"/>
                <w:szCs w:val="14"/>
              </w:rPr>
            </w:pPr>
            <w:r w:rsidRPr="00920EC4">
              <w:rPr>
                <w:sz w:val="20"/>
                <w:szCs w:val="14"/>
              </w:rPr>
              <w:t>15 Aug 2025</w:t>
            </w:r>
          </w:p>
        </w:tc>
        <w:tc>
          <w:tcPr>
            <w:tcW w:w="992" w:type="dxa"/>
          </w:tcPr>
          <w:p w14:paraId="55A86512" w14:textId="69936B77" w:rsidR="00920EC4" w:rsidRPr="00920EC4" w:rsidRDefault="00920EC4" w:rsidP="00920EC4">
            <w:pPr>
              <w:pStyle w:val="Tabletext"/>
              <w:jc w:val="center"/>
              <w:rPr>
                <w:sz w:val="20"/>
                <w:szCs w:val="14"/>
              </w:rPr>
            </w:pPr>
            <w:r>
              <w:rPr>
                <w:sz w:val="20"/>
                <w:szCs w:val="14"/>
              </w:rPr>
              <w:t>2.7</w:t>
            </w:r>
          </w:p>
        </w:tc>
        <w:tc>
          <w:tcPr>
            <w:tcW w:w="4820" w:type="dxa"/>
          </w:tcPr>
          <w:p w14:paraId="383A3A88" w14:textId="324273AD" w:rsidR="00920EC4" w:rsidRPr="00920EC4" w:rsidRDefault="00920EC4" w:rsidP="00920EC4">
            <w:pPr>
              <w:pStyle w:val="Tabletext"/>
              <w:rPr>
                <w:sz w:val="20"/>
                <w:szCs w:val="14"/>
              </w:rPr>
            </w:pPr>
            <w:r w:rsidRPr="00920EC4">
              <w:rPr>
                <w:sz w:val="20"/>
                <w:szCs w:val="14"/>
              </w:rPr>
              <w:t>Reorganised and edited the relevant literature section</w:t>
            </w:r>
          </w:p>
        </w:tc>
        <w:tc>
          <w:tcPr>
            <w:tcW w:w="1842" w:type="dxa"/>
          </w:tcPr>
          <w:p w14:paraId="2CE448D3" w14:textId="3A5C9554" w:rsidR="00920EC4" w:rsidRPr="00920EC4" w:rsidRDefault="00920EC4" w:rsidP="00920EC4">
            <w:pPr>
              <w:pStyle w:val="Tabletext"/>
              <w:rPr>
                <w:sz w:val="20"/>
                <w:szCs w:val="14"/>
              </w:rPr>
            </w:pPr>
            <w:r w:rsidRPr="00920EC4">
              <w:rPr>
                <w:sz w:val="20"/>
                <w:szCs w:val="14"/>
              </w:rPr>
              <w:t>Hannah McLean</w:t>
            </w:r>
          </w:p>
        </w:tc>
        <w:tc>
          <w:tcPr>
            <w:tcW w:w="990" w:type="dxa"/>
          </w:tcPr>
          <w:p w14:paraId="4CCAA330" w14:textId="77777777" w:rsidR="00920EC4" w:rsidRPr="00920EC4" w:rsidRDefault="00920EC4" w:rsidP="00920EC4">
            <w:pPr>
              <w:pStyle w:val="Tabletext"/>
              <w:rPr>
                <w:sz w:val="20"/>
                <w:szCs w:val="14"/>
              </w:rPr>
            </w:pPr>
          </w:p>
        </w:tc>
      </w:tr>
      <w:tr w:rsidR="00203E9A" w:rsidRPr="00FE65F1" w14:paraId="5A1E991E" w14:textId="77777777" w:rsidTr="00D1665A">
        <w:trPr>
          <w:trHeight w:val="67"/>
        </w:trPr>
        <w:tc>
          <w:tcPr>
            <w:tcW w:w="1413" w:type="dxa"/>
          </w:tcPr>
          <w:p w14:paraId="4BD2DDAB" w14:textId="2A10EFE4" w:rsidR="00203E9A" w:rsidRPr="00687FEB" w:rsidRDefault="00203E9A" w:rsidP="00920EC4">
            <w:pPr>
              <w:pStyle w:val="Tabletext"/>
              <w:jc w:val="center"/>
              <w:rPr>
                <w:sz w:val="20"/>
                <w:szCs w:val="14"/>
              </w:rPr>
            </w:pPr>
            <w:r w:rsidRPr="00687FEB">
              <w:rPr>
                <w:sz w:val="20"/>
                <w:szCs w:val="14"/>
              </w:rPr>
              <w:t>16 Aug 2025</w:t>
            </w:r>
          </w:p>
        </w:tc>
        <w:tc>
          <w:tcPr>
            <w:tcW w:w="992" w:type="dxa"/>
          </w:tcPr>
          <w:p w14:paraId="738ED1B8" w14:textId="3991D345" w:rsidR="00203E9A" w:rsidRPr="00687FEB" w:rsidRDefault="00203E9A" w:rsidP="00920EC4">
            <w:pPr>
              <w:pStyle w:val="Tabletext"/>
              <w:jc w:val="center"/>
              <w:rPr>
                <w:sz w:val="20"/>
                <w:szCs w:val="14"/>
              </w:rPr>
            </w:pPr>
            <w:r w:rsidRPr="00687FEB">
              <w:rPr>
                <w:sz w:val="20"/>
                <w:szCs w:val="14"/>
              </w:rPr>
              <w:t>2.8</w:t>
            </w:r>
          </w:p>
        </w:tc>
        <w:tc>
          <w:tcPr>
            <w:tcW w:w="4820" w:type="dxa"/>
          </w:tcPr>
          <w:p w14:paraId="49106F90" w14:textId="0F0471B7" w:rsidR="00203E9A" w:rsidRPr="00687FEB" w:rsidRDefault="00203E9A" w:rsidP="00920EC4">
            <w:pPr>
              <w:pStyle w:val="Tabletext"/>
              <w:rPr>
                <w:sz w:val="20"/>
                <w:szCs w:val="14"/>
              </w:rPr>
            </w:pPr>
            <w:r w:rsidRPr="00687FEB">
              <w:rPr>
                <w:sz w:val="20"/>
                <w:szCs w:val="14"/>
              </w:rPr>
              <w:t>Added literature for sunlight and ambient lighting / lasers</w:t>
            </w:r>
          </w:p>
        </w:tc>
        <w:tc>
          <w:tcPr>
            <w:tcW w:w="1842" w:type="dxa"/>
          </w:tcPr>
          <w:p w14:paraId="1694BA90" w14:textId="7B631005" w:rsidR="00203E9A" w:rsidRPr="00713DA1" w:rsidRDefault="00D1665A" w:rsidP="00920EC4">
            <w:pPr>
              <w:pStyle w:val="Tabletext"/>
              <w:rPr>
                <w:sz w:val="21"/>
                <w:szCs w:val="16"/>
              </w:rPr>
            </w:pPr>
            <w:r>
              <w:rPr>
                <w:sz w:val="21"/>
                <w:szCs w:val="16"/>
              </w:rPr>
              <w:t>Jonathan C</w:t>
            </w:r>
            <w:r w:rsidRPr="00824527">
              <w:rPr>
                <w:sz w:val="21"/>
                <w:szCs w:val="16"/>
              </w:rPr>
              <w:t>hivers</w:t>
            </w:r>
          </w:p>
        </w:tc>
        <w:tc>
          <w:tcPr>
            <w:tcW w:w="990" w:type="dxa"/>
          </w:tcPr>
          <w:p w14:paraId="62C5D238" w14:textId="77777777" w:rsidR="00203E9A" w:rsidRPr="00920EC4" w:rsidRDefault="00203E9A" w:rsidP="00920EC4">
            <w:pPr>
              <w:pStyle w:val="Tabletext"/>
              <w:rPr>
                <w:sz w:val="20"/>
                <w:szCs w:val="14"/>
              </w:rPr>
            </w:pPr>
          </w:p>
        </w:tc>
      </w:tr>
      <w:tr w:rsidR="0025271E" w:rsidRPr="00FE65F1" w14:paraId="0A52CB91" w14:textId="77777777" w:rsidTr="6A8A48A3">
        <w:trPr>
          <w:trHeight w:val="300"/>
        </w:trPr>
        <w:tc>
          <w:tcPr>
            <w:tcW w:w="1413" w:type="dxa"/>
          </w:tcPr>
          <w:p w14:paraId="3FDC1CB8" w14:textId="17A1346B" w:rsidR="0025271E" w:rsidRPr="00D1665A" w:rsidRDefault="0025271E" w:rsidP="00920EC4">
            <w:pPr>
              <w:pStyle w:val="Tabletext"/>
              <w:jc w:val="center"/>
              <w:rPr>
                <w:sz w:val="20"/>
                <w:szCs w:val="14"/>
              </w:rPr>
            </w:pPr>
            <w:r w:rsidRPr="00D1665A">
              <w:rPr>
                <w:sz w:val="20"/>
                <w:szCs w:val="14"/>
              </w:rPr>
              <w:t>17 Aug 2025</w:t>
            </w:r>
          </w:p>
        </w:tc>
        <w:tc>
          <w:tcPr>
            <w:tcW w:w="992" w:type="dxa"/>
          </w:tcPr>
          <w:p w14:paraId="7A46A544" w14:textId="13F08E16" w:rsidR="0025271E" w:rsidRPr="00D1665A" w:rsidRDefault="0025271E" w:rsidP="00920EC4">
            <w:pPr>
              <w:pStyle w:val="Tabletext"/>
              <w:jc w:val="center"/>
              <w:rPr>
                <w:sz w:val="20"/>
                <w:szCs w:val="14"/>
              </w:rPr>
            </w:pPr>
            <w:r w:rsidRPr="00D1665A">
              <w:rPr>
                <w:sz w:val="20"/>
                <w:szCs w:val="14"/>
              </w:rPr>
              <w:t>2.</w:t>
            </w:r>
            <w:r w:rsidR="00203E9A" w:rsidRPr="00D1665A">
              <w:rPr>
                <w:sz w:val="20"/>
                <w:szCs w:val="14"/>
              </w:rPr>
              <w:t>9</w:t>
            </w:r>
          </w:p>
        </w:tc>
        <w:tc>
          <w:tcPr>
            <w:tcW w:w="4820" w:type="dxa"/>
          </w:tcPr>
          <w:p w14:paraId="033F2D86" w14:textId="2CEC47A7" w:rsidR="0025271E" w:rsidRPr="00D1665A" w:rsidRDefault="0025271E" w:rsidP="00920EC4">
            <w:pPr>
              <w:pStyle w:val="Tabletext"/>
              <w:rPr>
                <w:sz w:val="20"/>
                <w:szCs w:val="14"/>
              </w:rPr>
            </w:pPr>
            <w:r w:rsidRPr="00D1665A">
              <w:rPr>
                <w:sz w:val="20"/>
                <w:szCs w:val="14"/>
              </w:rPr>
              <w:t xml:space="preserve">Reviewed and </w:t>
            </w:r>
            <w:r w:rsidR="00D8117B" w:rsidRPr="00D1665A">
              <w:rPr>
                <w:sz w:val="20"/>
                <w:szCs w:val="14"/>
              </w:rPr>
              <w:t xml:space="preserve">finalised </w:t>
            </w:r>
            <w:r w:rsidR="00AD69F3" w:rsidRPr="00D1665A">
              <w:rPr>
                <w:sz w:val="20"/>
                <w:szCs w:val="14"/>
              </w:rPr>
              <w:t>requirements 1-10 a</w:t>
            </w:r>
            <w:r w:rsidR="00474F62" w:rsidRPr="00D1665A">
              <w:rPr>
                <w:sz w:val="20"/>
                <w:szCs w:val="14"/>
              </w:rPr>
              <w:t xml:space="preserve">nd </w:t>
            </w:r>
            <w:r w:rsidR="003709E3" w:rsidRPr="00D1665A">
              <w:rPr>
                <w:sz w:val="20"/>
                <w:szCs w:val="14"/>
              </w:rPr>
              <w:t xml:space="preserve">relevant </w:t>
            </w:r>
            <w:r w:rsidR="00474F62" w:rsidRPr="00D1665A">
              <w:rPr>
                <w:sz w:val="20"/>
                <w:szCs w:val="14"/>
              </w:rPr>
              <w:t xml:space="preserve">literature </w:t>
            </w:r>
            <w:r w:rsidR="003709E3" w:rsidRPr="00D1665A">
              <w:rPr>
                <w:sz w:val="20"/>
                <w:szCs w:val="14"/>
              </w:rPr>
              <w:t>from Start to USB protocol. Fixed footer, header and table si</w:t>
            </w:r>
            <w:r w:rsidR="00A127D4" w:rsidRPr="00D1665A">
              <w:rPr>
                <w:sz w:val="20"/>
                <w:szCs w:val="14"/>
              </w:rPr>
              <w:t>zes.</w:t>
            </w:r>
          </w:p>
        </w:tc>
        <w:tc>
          <w:tcPr>
            <w:tcW w:w="1842" w:type="dxa"/>
          </w:tcPr>
          <w:p w14:paraId="29C21EE9" w14:textId="33C9C9B4" w:rsidR="0025271E" w:rsidRPr="00D1665A" w:rsidRDefault="00A127D4" w:rsidP="00920EC4">
            <w:pPr>
              <w:pStyle w:val="Tabletext"/>
              <w:rPr>
                <w:sz w:val="20"/>
                <w:szCs w:val="14"/>
              </w:rPr>
            </w:pPr>
            <w:r w:rsidRPr="00D1665A">
              <w:rPr>
                <w:sz w:val="21"/>
                <w:szCs w:val="16"/>
              </w:rPr>
              <w:t>Varen Lutchmanen</w:t>
            </w:r>
          </w:p>
        </w:tc>
        <w:tc>
          <w:tcPr>
            <w:tcW w:w="990" w:type="dxa"/>
          </w:tcPr>
          <w:p w14:paraId="17289117" w14:textId="77777777" w:rsidR="0025271E" w:rsidRPr="00D1665A" w:rsidRDefault="0025271E" w:rsidP="00920EC4">
            <w:pPr>
              <w:pStyle w:val="Tabletext"/>
              <w:rPr>
                <w:sz w:val="20"/>
                <w:szCs w:val="14"/>
              </w:rPr>
            </w:pPr>
          </w:p>
        </w:tc>
      </w:tr>
      <w:tr w:rsidR="6A8A48A3" w14:paraId="5353DE69" w14:textId="77777777" w:rsidTr="6A8A48A3">
        <w:trPr>
          <w:trHeight w:val="300"/>
        </w:trPr>
        <w:tc>
          <w:tcPr>
            <w:tcW w:w="1413" w:type="dxa"/>
          </w:tcPr>
          <w:p w14:paraId="04F25326" w14:textId="4B2565BE" w:rsidR="6CEAF499" w:rsidRDefault="6CEAF499" w:rsidP="00203E9A">
            <w:pPr>
              <w:pStyle w:val="Tabletext"/>
              <w:jc w:val="center"/>
              <w:rPr>
                <w:sz w:val="20"/>
              </w:rPr>
            </w:pPr>
            <w:r w:rsidRPr="6A8A48A3">
              <w:rPr>
                <w:sz w:val="20"/>
              </w:rPr>
              <w:t>17 Aug 2025</w:t>
            </w:r>
          </w:p>
        </w:tc>
        <w:tc>
          <w:tcPr>
            <w:tcW w:w="992" w:type="dxa"/>
          </w:tcPr>
          <w:p w14:paraId="4E5694A9" w14:textId="24DEAC81" w:rsidR="6CEAF499" w:rsidRDefault="6CEAF499" w:rsidP="00203E9A">
            <w:pPr>
              <w:pStyle w:val="Tabletext"/>
              <w:jc w:val="center"/>
              <w:rPr>
                <w:sz w:val="20"/>
              </w:rPr>
            </w:pPr>
            <w:r w:rsidRPr="6A8A48A3">
              <w:rPr>
                <w:sz w:val="20"/>
              </w:rPr>
              <w:t>2.</w:t>
            </w:r>
            <w:r w:rsidR="00203E9A">
              <w:rPr>
                <w:sz w:val="20"/>
              </w:rPr>
              <w:t>10</w:t>
            </w:r>
          </w:p>
        </w:tc>
        <w:tc>
          <w:tcPr>
            <w:tcW w:w="4820" w:type="dxa"/>
          </w:tcPr>
          <w:p w14:paraId="2B92F4F4" w14:textId="68B488CB" w:rsidR="6CEAF499" w:rsidRDefault="6CEAF499" w:rsidP="00203E9A">
            <w:pPr>
              <w:pStyle w:val="Tabletext"/>
              <w:rPr>
                <w:sz w:val="20"/>
              </w:rPr>
            </w:pPr>
            <w:r w:rsidRPr="6A8A48A3">
              <w:rPr>
                <w:sz w:val="20"/>
              </w:rPr>
              <w:t xml:space="preserve">Reviewed and rewrote parts of 4.2 + reviewed </w:t>
            </w:r>
            <w:r w:rsidR="7C450C08" w:rsidRPr="6A8A48A3">
              <w:rPr>
                <w:sz w:val="20"/>
              </w:rPr>
              <w:t>requirements 11-20.</w:t>
            </w:r>
          </w:p>
        </w:tc>
        <w:tc>
          <w:tcPr>
            <w:tcW w:w="1842" w:type="dxa"/>
          </w:tcPr>
          <w:p w14:paraId="3E0AF78A" w14:textId="74E7577E" w:rsidR="7C450C08" w:rsidRDefault="7C450C08" w:rsidP="00203E9A">
            <w:pPr>
              <w:pStyle w:val="Tabletext"/>
              <w:rPr>
                <w:sz w:val="21"/>
                <w:szCs w:val="21"/>
              </w:rPr>
            </w:pPr>
            <w:r w:rsidRPr="6A8A48A3">
              <w:rPr>
                <w:sz w:val="21"/>
                <w:szCs w:val="21"/>
              </w:rPr>
              <w:t>Hannah McLean</w:t>
            </w:r>
          </w:p>
        </w:tc>
        <w:tc>
          <w:tcPr>
            <w:tcW w:w="990" w:type="dxa"/>
          </w:tcPr>
          <w:p w14:paraId="46C7A5CB" w14:textId="1FDF67E1" w:rsidR="6A8A48A3" w:rsidRDefault="6A8A48A3" w:rsidP="00203E9A">
            <w:pPr>
              <w:pStyle w:val="Tabletext"/>
              <w:rPr>
                <w:sz w:val="20"/>
              </w:rPr>
            </w:pPr>
          </w:p>
        </w:tc>
      </w:tr>
      <w:tr w:rsidR="00824527" w14:paraId="4D039159" w14:textId="77777777" w:rsidTr="6A8A48A3">
        <w:trPr>
          <w:trHeight w:val="300"/>
        </w:trPr>
        <w:tc>
          <w:tcPr>
            <w:tcW w:w="1413" w:type="dxa"/>
          </w:tcPr>
          <w:p w14:paraId="65D586B4" w14:textId="2AC96B9F" w:rsidR="00824527" w:rsidRPr="6A8A48A3" w:rsidRDefault="00824527" w:rsidP="00203E9A">
            <w:pPr>
              <w:pStyle w:val="Tabletext"/>
              <w:jc w:val="center"/>
              <w:rPr>
                <w:sz w:val="20"/>
              </w:rPr>
            </w:pPr>
            <w:r>
              <w:rPr>
                <w:sz w:val="20"/>
              </w:rPr>
              <w:t>17 Aug 2025</w:t>
            </w:r>
          </w:p>
        </w:tc>
        <w:tc>
          <w:tcPr>
            <w:tcW w:w="992" w:type="dxa"/>
          </w:tcPr>
          <w:p w14:paraId="4B9D893F" w14:textId="7450E5FF" w:rsidR="00824527" w:rsidRPr="6A8A48A3" w:rsidRDefault="00824527" w:rsidP="00203E9A">
            <w:pPr>
              <w:pStyle w:val="Tabletext"/>
              <w:jc w:val="center"/>
              <w:rPr>
                <w:sz w:val="20"/>
              </w:rPr>
            </w:pPr>
            <w:r>
              <w:rPr>
                <w:sz w:val="20"/>
              </w:rPr>
              <w:t>2.11</w:t>
            </w:r>
          </w:p>
        </w:tc>
        <w:tc>
          <w:tcPr>
            <w:tcW w:w="4820" w:type="dxa"/>
          </w:tcPr>
          <w:p w14:paraId="75A71844" w14:textId="03567631" w:rsidR="00824527" w:rsidRPr="6A8A48A3" w:rsidRDefault="00824527" w:rsidP="00203E9A">
            <w:pPr>
              <w:pStyle w:val="Tabletext"/>
              <w:rPr>
                <w:sz w:val="20"/>
              </w:rPr>
            </w:pPr>
            <w:r>
              <w:rPr>
                <w:sz w:val="20"/>
              </w:rPr>
              <w:t>Added all references and links,</w:t>
            </w:r>
            <w:r w:rsidR="00DD1413">
              <w:rPr>
                <w:sz w:val="20"/>
              </w:rPr>
              <w:t xml:space="preserve"> minor formatting</w:t>
            </w:r>
            <w:r w:rsidR="004F7472">
              <w:rPr>
                <w:sz w:val="20"/>
              </w:rPr>
              <w:t>.</w:t>
            </w:r>
            <w:r w:rsidR="00085D77">
              <w:rPr>
                <w:sz w:val="20"/>
              </w:rPr>
              <w:t xml:space="preserve"> Rewording to summary &amp; conclusion.</w:t>
            </w:r>
          </w:p>
        </w:tc>
        <w:tc>
          <w:tcPr>
            <w:tcW w:w="1842" w:type="dxa"/>
          </w:tcPr>
          <w:p w14:paraId="265AD580" w14:textId="01F8C140" w:rsidR="00824527" w:rsidRPr="6A8A48A3" w:rsidRDefault="00DD1413" w:rsidP="00203E9A">
            <w:pPr>
              <w:pStyle w:val="Tabletext"/>
              <w:rPr>
                <w:sz w:val="21"/>
                <w:szCs w:val="21"/>
              </w:rPr>
            </w:pPr>
            <w:r>
              <w:rPr>
                <w:sz w:val="21"/>
                <w:szCs w:val="21"/>
              </w:rPr>
              <w:t>Jonathan Ch</w:t>
            </w:r>
            <w:r w:rsidR="004F7472">
              <w:rPr>
                <w:sz w:val="21"/>
                <w:szCs w:val="21"/>
              </w:rPr>
              <w:t>iv</w:t>
            </w:r>
            <w:r>
              <w:rPr>
                <w:sz w:val="21"/>
                <w:szCs w:val="21"/>
              </w:rPr>
              <w:t>ers</w:t>
            </w:r>
          </w:p>
        </w:tc>
        <w:tc>
          <w:tcPr>
            <w:tcW w:w="990" w:type="dxa"/>
          </w:tcPr>
          <w:p w14:paraId="05BD5F74" w14:textId="77777777" w:rsidR="00824527" w:rsidRDefault="00824527" w:rsidP="00203E9A">
            <w:pPr>
              <w:pStyle w:val="Tabletext"/>
              <w:rPr>
                <w:sz w:val="20"/>
              </w:rPr>
            </w:pPr>
          </w:p>
        </w:tc>
      </w:tr>
      <w:tr w:rsidR="00085D77" w14:paraId="52FAAA25" w14:textId="77777777" w:rsidTr="6A8A48A3">
        <w:trPr>
          <w:trHeight w:val="300"/>
        </w:trPr>
        <w:tc>
          <w:tcPr>
            <w:tcW w:w="1413" w:type="dxa"/>
          </w:tcPr>
          <w:p w14:paraId="6A56505A" w14:textId="6E913C64" w:rsidR="00085D77" w:rsidRDefault="00085D77" w:rsidP="00203E9A">
            <w:pPr>
              <w:pStyle w:val="Tabletext"/>
              <w:jc w:val="center"/>
              <w:rPr>
                <w:sz w:val="20"/>
              </w:rPr>
            </w:pPr>
            <w:r>
              <w:rPr>
                <w:sz w:val="20"/>
              </w:rPr>
              <w:t>18 Aug 2025</w:t>
            </w:r>
          </w:p>
        </w:tc>
        <w:tc>
          <w:tcPr>
            <w:tcW w:w="992" w:type="dxa"/>
          </w:tcPr>
          <w:p w14:paraId="0C557034" w14:textId="1B7A0E28" w:rsidR="00085D77" w:rsidRDefault="00085D77" w:rsidP="00203E9A">
            <w:pPr>
              <w:pStyle w:val="Tabletext"/>
              <w:jc w:val="center"/>
              <w:rPr>
                <w:sz w:val="20"/>
              </w:rPr>
            </w:pPr>
            <w:r>
              <w:rPr>
                <w:sz w:val="20"/>
              </w:rPr>
              <w:t>3.0</w:t>
            </w:r>
          </w:p>
        </w:tc>
        <w:tc>
          <w:tcPr>
            <w:tcW w:w="4820" w:type="dxa"/>
          </w:tcPr>
          <w:p w14:paraId="44BE36C2" w14:textId="796B7818" w:rsidR="00085D77" w:rsidRDefault="00085D77" w:rsidP="00203E9A">
            <w:pPr>
              <w:pStyle w:val="Tabletext"/>
              <w:rPr>
                <w:sz w:val="20"/>
              </w:rPr>
            </w:pPr>
            <w:r>
              <w:rPr>
                <w:sz w:val="20"/>
              </w:rPr>
              <w:t>Finalised Version</w:t>
            </w:r>
          </w:p>
        </w:tc>
        <w:tc>
          <w:tcPr>
            <w:tcW w:w="1842" w:type="dxa"/>
          </w:tcPr>
          <w:p w14:paraId="50478F56" w14:textId="2DF31A48" w:rsidR="00085D77" w:rsidRDefault="00085D77" w:rsidP="00203E9A">
            <w:pPr>
              <w:pStyle w:val="Tabletext"/>
              <w:rPr>
                <w:sz w:val="21"/>
                <w:szCs w:val="21"/>
              </w:rPr>
            </w:pPr>
            <w:r>
              <w:rPr>
                <w:sz w:val="21"/>
                <w:szCs w:val="21"/>
              </w:rPr>
              <w:t>Group</w:t>
            </w:r>
          </w:p>
        </w:tc>
        <w:tc>
          <w:tcPr>
            <w:tcW w:w="990" w:type="dxa"/>
          </w:tcPr>
          <w:p w14:paraId="6452AE6E" w14:textId="55210E1E" w:rsidR="00085D77" w:rsidRDefault="00085D77" w:rsidP="00203E9A">
            <w:pPr>
              <w:pStyle w:val="Tabletext"/>
              <w:rPr>
                <w:sz w:val="20"/>
              </w:rPr>
            </w:pPr>
            <w:r>
              <w:rPr>
                <w:sz w:val="20"/>
              </w:rPr>
              <w:t>JDC</w:t>
            </w:r>
          </w:p>
        </w:tc>
      </w:tr>
    </w:tbl>
    <w:p w14:paraId="2AF13B41" w14:textId="3417C317" w:rsidR="00917C09" w:rsidRPr="00FE65F1" w:rsidRDefault="00917C09" w:rsidP="00917C09">
      <w:pPr>
        <w:pStyle w:val="Title"/>
        <w:rPr>
          <w:rFonts w:ascii="Times New Roman" w:hAnsi="Times New Roman"/>
        </w:rPr>
      </w:pPr>
      <w:r w:rsidRPr="00FE65F1">
        <w:rPr>
          <w:rFonts w:ascii="Times New Roman" w:hAnsi="Times New Roman"/>
        </w:rPr>
        <w:t>Contribution</w:t>
      </w:r>
    </w:p>
    <w:p w14:paraId="466CE627" w14:textId="77777777" w:rsidR="006554B9" w:rsidRPr="006554B9" w:rsidRDefault="006554B9" w:rsidP="006554B9"/>
    <w:tbl>
      <w:tblPr>
        <w:tblStyle w:val="GridTable1Light-Accent3"/>
        <w:tblW w:w="10060" w:type="dxa"/>
        <w:tblLayout w:type="fixed"/>
        <w:tblLook w:val="0020" w:firstRow="1" w:lastRow="0" w:firstColumn="0" w:lastColumn="0" w:noHBand="0" w:noVBand="0"/>
      </w:tblPr>
      <w:tblGrid>
        <w:gridCol w:w="7508"/>
        <w:gridCol w:w="1843"/>
        <w:gridCol w:w="709"/>
      </w:tblGrid>
      <w:tr w:rsidR="00917C09" w:rsidRPr="00E21588" w14:paraId="70051BFE" w14:textId="0CAC22F6" w:rsidTr="00DC681B">
        <w:trPr>
          <w:cnfStyle w:val="100000000000" w:firstRow="1" w:lastRow="0" w:firstColumn="0" w:lastColumn="0" w:oddVBand="0" w:evenVBand="0" w:oddHBand="0" w:evenHBand="0" w:firstRowFirstColumn="0" w:firstRowLastColumn="0" w:lastRowFirstColumn="0" w:lastRowLastColumn="0"/>
          <w:trHeight w:val="139"/>
        </w:trPr>
        <w:tc>
          <w:tcPr>
            <w:tcW w:w="7508" w:type="dxa"/>
          </w:tcPr>
          <w:p w14:paraId="4CB85B14" w14:textId="77777777" w:rsidR="00917C09" w:rsidRPr="00713DA1" w:rsidRDefault="00917C09">
            <w:pPr>
              <w:pStyle w:val="Tabletext"/>
              <w:jc w:val="center"/>
              <w:rPr>
                <w:b w:val="0"/>
                <w:sz w:val="21"/>
                <w:szCs w:val="16"/>
              </w:rPr>
            </w:pPr>
            <w:r w:rsidRPr="00713DA1">
              <w:rPr>
                <w:sz w:val="21"/>
                <w:szCs w:val="16"/>
              </w:rPr>
              <w:t>Description</w:t>
            </w:r>
          </w:p>
        </w:tc>
        <w:tc>
          <w:tcPr>
            <w:tcW w:w="1843" w:type="dxa"/>
          </w:tcPr>
          <w:p w14:paraId="578AE4BB" w14:textId="77777777" w:rsidR="00917C09" w:rsidRPr="00713DA1" w:rsidRDefault="00917C09">
            <w:pPr>
              <w:pStyle w:val="Tabletext"/>
              <w:jc w:val="center"/>
              <w:rPr>
                <w:b w:val="0"/>
                <w:sz w:val="21"/>
                <w:szCs w:val="16"/>
              </w:rPr>
            </w:pPr>
            <w:r w:rsidRPr="00713DA1">
              <w:rPr>
                <w:sz w:val="21"/>
                <w:szCs w:val="16"/>
              </w:rPr>
              <w:t>Author</w:t>
            </w:r>
          </w:p>
        </w:tc>
        <w:tc>
          <w:tcPr>
            <w:tcW w:w="709" w:type="dxa"/>
          </w:tcPr>
          <w:p w14:paraId="776DD4F2" w14:textId="7B2BB244" w:rsidR="00DC681B" w:rsidRPr="00D00713" w:rsidRDefault="00DC681B">
            <w:pPr>
              <w:pStyle w:val="Tabletext"/>
              <w:jc w:val="center"/>
              <w:rPr>
                <w:sz w:val="21"/>
                <w:szCs w:val="16"/>
              </w:rPr>
            </w:pPr>
            <w:r w:rsidRPr="00D00713">
              <w:rPr>
                <w:bCs w:val="0"/>
                <w:sz w:val="21"/>
                <w:szCs w:val="16"/>
              </w:rPr>
              <w:t>Sign</w:t>
            </w:r>
          </w:p>
        </w:tc>
      </w:tr>
      <w:tr w:rsidR="00917C09" w:rsidRPr="00E21588" w14:paraId="71EE035F" w14:textId="54A925FC" w:rsidTr="00DC681B">
        <w:trPr>
          <w:trHeight w:val="186"/>
        </w:trPr>
        <w:tc>
          <w:tcPr>
            <w:tcW w:w="7508" w:type="dxa"/>
          </w:tcPr>
          <w:p w14:paraId="7AA145D2" w14:textId="0C25C93B" w:rsidR="00917C09" w:rsidRPr="00713DA1" w:rsidRDefault="00CF6285">
            <w:pPr>
              <w:pStyle w:val="Tabletext"/>
              <w:rPr>
                <w:sz w:val="21"/>
                <w:szCs w:val="16"/>
              </w:rPr>
            </w:pPr>
            <w:r w:rsidRPr="00713DA1">
              <w:rPr>
                <w:sz w:val="21"/>
                <w:szCs w:val="16"/>
              </w:rPr>
              <w:t>Introduction (NGO, Scope, Structure)</w:t>
            </w:r>
            <w:r w:rsidR="00E6314E">
              <w:rPr>
                <w:sz w:val="21"/>
                <w:szCs w:val="16"/>
              </w:rPr>
              <w:t xml:space="preserve">, </w:t>
            </w:r>
            <w:r w:rsidR="0029594B">
              <w:rPr>
                <w:sz w:val="21"/>
                <w:szCs w:val="16"/>
              </w:rPr>
              <w:t xml:space="preserve">Helped Summary/Conclusion. </w:t>
            </w:r>
            <w:r w:rsidRPr="00713DA1">
              <w:rPr>
                <w:sz w:val="21"/>
                <w:szCs w:val="16"/>
              </w:rPr>
              <w:t xml:space="preserve">Lit Review (USB Protocol, </w:t>
            </w:r>
            <w:r w:rsidR="004015FE">
              <w:rPr>
                <w:sz w:val="21"/>
                <w:szCs w:val="16"/>
              </w:rPr>
              <w:t xml:space="preserve">Wavelengths, Laser Intro &amp; </w:t>
            </w:r>
            <w:r w:rsidRPr="00713DA1">
              <w:rPr>
                <w:sz w:val="21"/>
                <w:szCs w:val="16"/>
              </w:rPr>
              <w:t>VCSEL, Latency)</w:t>
            </w:r>
            <w:r w:rsidR="00E6314E">
              <w:rPr>
                <w:sz w:val="21"/>
                <w:szCs w:val="16"/>
              </w:rPr>
              <w:t xml:space="preserve">, </w:t>
            </w:r>
            <w:r w:rsidRPr="00713DA1">
              <w:rPr>
                <w:sz w:val="21"/>
                <w:szCs w:val="16"/>
              </w:rPr>
              <w:t xml:space="preserve">Requirements Creation, Organisation, </w:t>
            </w:r>
            <w:r w:rsidR="00FE439C">
              <w:rPr>
                <w:sz w:val="21"/>
                <w:szCs w:val="16"/>
              </w:rPr>
              <w:t xml:space="preserve">&amp; </w:t>
            </w:r>
            <w:r w:rsidRPr="00713DA1">
              <w:rPr>
                <w:sz w:val="21"/>
                <w:szCs w:val="16"/>
              </w:rPr>
              <w:t>Link</w:t>
            </w:r>
            <w:r w:rsidR="005E487D">
              <w:rPr>
                <w:sz w:val="21"/>
                <w:szCs w:val="16"/>
              </w:rPr>
              <w:t>s</w:t>
            </w:r>
            <w:r w:rsidR="00E07E60">
              <w:rPr>
                <w:sz w:val="21"/>
                <w:szCs w:val="16"/>
              </w:rPr>
              <w:t xml:space="preserve">, </w:t>
            </w:r>
            <w:r w:rsidR="003058B5">
              <w:rPr>
                <w:sz w:val="21"/>
                <w:szCs w:val="16"/>
              </w:rPr>
              <w:t>Full Review &amp; Formatting</w:t>
            </w:r>
          </w:p>
        </w:tc>
        <w:tc>
          <w:tcPr>
            <w:tcW w:w="1843" w:type="dxa"/>
          </w:tcPr>
          <w:p w14:paraId="18007749" w14:textId="3B7A7CEF" w:rsidR="00917C09" w:rsidRPr="00713DA1" w:rsidRDefault="00CF6285">
            <w:pPr>
              <w:pStyle w:val="Tabletext"/>
              <w:rPr>
                <w:sz w:val="21"/>
                <w:szCs w:val="21"/>
              </w:rPr>
            </w:pPr>
            <w:r w:rsidRPr="50B98800">
              <w:rPr>
                <w:sz w:val="21"/>
                <w:szCs w:val="21"/>
              </w:rPr>
              <w:t>Jonathan Chivers</w:t>
            </w:r>
          </w:p>
        </w:tc>
        <w:tc>
          <w:tcPr>
            <w:tcW w:w="709" w:type="dxa"/>
          </w:tcPr>
          <w:p w14:paraId="7C9CB22C" w14:textId="26F27B6E" w:rsidR="00DC681B" w:rsidRPr="50B98800" w:rsidRDefault="001610B5" w:rsidP="00CF6285">
            <w:pPr>
              <w:pStyle w:val="Tabletext"/>
              <w:rPr>
                <w:sz w:val="21"/>
                <w:szCs w:val="21"/>
              </w:rPr>
            </w:pPr>
            <w:r>
              <w:rPr>
                <w:sz w:val="21"/>
                <w:szCs w:val="21"/>
              </w:rPr>
              <w:t>JC</w:t>
            </w:r>
          </w:p>
        </w:tc>
      </w:tr>
      <w:tr w:rsidR="00917C09" w:rsidRPr="00E21588" w14:paraId="6FA44329" w14:textId="1AFBC5BE" w:rsidTr="00DC681B">
        <w:trPr>
          <w:trHeight w:val="351"/>
        </w:trPr>
        <w:tc>
          <w:tcPr>
            <w:tcW w:w="7508" w:type="dxa"/>
          </w:tcPr>
          <w:p w14:paraId="33692442" w14:textId="7CBDD6F8" w:rsidR="00917C09" w:rsidRPr="00713DA1" w:rsidRDefault="007C5877">
            <w:pPr>
              <w:pStyle w:val="Tabletext"/>
              <w:rPr>
                <w:sz w:val="21"/>
                <w:szCs w:val="16"/>
              </w:rPr>
            </w:pPr>
            <w:r w:rsidRPr="00713DA1">
              <w:rPr>
                <w:sz w:val="21"/>
                <w:szCs w:val="16"/>
              </w:rPr>
              <w:t>Requirements Creation</w:t>
            </w:r>
            <w:r w:rsidR="005B7196">
              <w:rPr>
                <w:sz w:val="21"/>
                <w:szCs w:val="16"/>
              </w:rPr>
              <w:t xml:space="preserve"> &amp;</w:t>
            </w:r>
            <w:r w:rsidRPr="00713DA1">
              <w:rPr>
                <w:sz w:val="21"/>
                <w:szCs w:val="16"/>
              </w:rPr>
              <w:t xml:space="preserve"> Organisation</w:t>
            </w:r>
            <w:r w:rsidR="005B7196">
              <w:rPr>
                <w:sz w:val="21"/>
                <w:szCs w:val="16"/>
              </w:rPr>
              <w:t xml:space="preserve">, </w:t>
            </w:r>
            <w:r w:rsidR="00177A59" w:rsidRPr="00713DA1">
              <w:rPr>
                <w:sz w:val="21"/>
                <w:szCs w:val="16"/>
              </w:rPr>
              <w:t>Requirements Intro and Weightage</w:t>
            </w:r>
            <w:r w:rsidR="005B7196">
              <w:rPr>
                <w:sz w:val="21"/>
                <w:szCs w:val="16"/>
              </w:rPr>
              <w:t xml:space="preserve">, </w:t>
            </w:r>
            <w:r w:rsidR="00177A59" w:rsidRPr="00713DA1">
              <w:rPr>
                <w:sz w:val="21"/>
                <w:szCs w:val="16"/>
              </w:rPr>
              <w:t>Requirements 1-</w:t>
            </w:r>
            <w:r w:rsidR="00DC681B">
              <w:rPr>
                <w:sz w:val="21"/>
                <w:szCs w:val="16"/>
              </w:rPr>
              <w:t>1</w:t>
            </w:r>
            <w:r w:rsidR="00DC681B" w:rsidRPr="00713DA1">
              <w:rPr>
                <w:sz w:val="21"/>
                <w:szCs w:val="16"/>
              </w:rPr>
              <w:t>0</w:t>
            </w:r>
            <w:r w:rsidR="005B7196">
              <w:rPr>
                <w:sz w:val="21"/>
                <w:szCs w:val="16"/>
              </w:rPr>
              <w:t xml:space="preserve">, </w:t>
            </w:r>
            <w:r w:rsidR="00B01CAE" w:rsidRPr="00713DA1">
              <w:rPr>
                <w:sz w:val="21"/>
                <w:szCs w:val="16"/>
              </w:rPr>
              <w:t xml:space="preserve">Start of </w:t>
            </w:r>
            <w:r w:rsidR="00627660" w:rsidRPr="00713DA1">
              <w:rPr>
                <w:sz w:val="21"/>
                <w:szCs w:val="16"/>
              </w:rPr>
              <w:t xml:space="preserve">relevant </w:t>
            </w:r>
            <w:r w:rsidR="00B01CAE" w:rsidRPr="00713DA1">
              <w:rPr>
                <w:sz w:val="21"/>
                <w:szCs w:val="16"/>
              </w:rPr>
              <w:t>literature review to USB protocol</w:t>
            </w:r>
            <w:r w:rsidR="004C2D7B">
              <w:rPr>
                <w:sz w:val="21"/>
                <w:szCs w:val="16"/>
              </w:rPr>
              <w:t>.</w:t>
            </w:r>
          </w:p>
        </w:tc>
        <w:tc>
          <w:tcPr>
            <w:tcW w:w="1843" w:type="dxa"/>
          </w:tcPr>
          <w:p w14:paraId="63A0D9E8" w14:textId="0AE0E41F" w:rsidR="00917C09" w:rsidRPr="00713DA1" w:rsidRDefault="006E3C4A">
            <w:pPr>
              <w:pStyle w:val="Tabletext"/>
              <w:rPr>
                <w:sz w:val="21"/>
                <w:szCs w:val="16"/>
              </w:rPr>
            </w:pPr>
            <w:r w:rsidRPr="00713DA1">
              <w:rPr>
                <w:sz w:val="21"/>
                <w:szCs w:val="16"/>
              </w:rPr>
              <w:t>Varen Lutchmanen</w:t>
            </w:r>
          </w:p>
        </w:tc>
        <w:tc>
          <w:tcPr>
            <w:tcW w:w="709" w:type="dxa"/>
          </w:tcPr>
          <w:p w14:paraId="5C2BF58F" w14:textId="2C164FFE" w:rsidR="00DC681B" w:rsidRPr="00713DA1" w:rsidRDefault="001610B5" w:rsidP="00CF6285">
            <w:pPr>
              <w:pStyle w:val="Tabletext"/>
              <w:rPr>
                <w:sz w:val="21"/>
                <w:szCs w:val="16"/>
              </w:rPr>
            </w:pPr>
            <w:r>
              <w:rPr>
                <w:sz w:val="21"/>
                <w:szCs w:val="16"/>
              </w:rPr>
              <w:t>VL</w:t>
            </w:r>
          </w:p>
        </w:tc>
      </w:tr>
      <w:tr w:rsidR="00917C09" w:rsidRPr="00E21588" w14:paraId="4F13E2E7" w14:textId="6210790F" w:rsidTr="00DC681B">
        <w:trPr>
          <w:trHeight w:val="361"/>
        </w:trPr>
        <w:tc>
          <w:tcPr>
            <w:tcW w:w="7508" w:type="dxa"/>
          </w:tcPr>
          <w:p w14:paraId="6B85E963" w14:textId="128011CD" w:rsidR="00917C09" w:rsidRPr="00713DA1" w:rsidRDefault="2F3B7646">
            <w:pPr>
              <w:pStyle w:val="Tabletext"/>
              <w:rPr>
                <w:sz w:val="21"/>
                <w:szCs w:val="21"/>
              </w:rPr>
            </w:pPr>
            <w:r w:rsidRPr="2233CBE4">
              <w:rPr>
                <w:sz w:val="21"/>
                <w:szCs w:val="21"/>
              </w:rPr>
              <w:t>Requirements Creation,</w:t>
            </w:r>
            <w:r w:rsidRPr="4ECCA2EC">
              <w:rPr>
                <w:sz w:val="21"/>
                <w:szCs w:val="21"/>
              </w:rPr>
              <w:t xml:space="preserve"> </w:t>
            </w:r>
            <w:r w:rsidRPr="63309DE2">
              <w:rPr>
                <w:sz w:val="21"/>
                <w:szCs w:val="21"/>
              </w:rPr>
              <w:t xml:space="preserve">Other </w:t>
            </w:r>
            <w:r w:rsidRPr="7F53C047">
              <w:rPr>
                <w:sz w:val="21"/>
                <w:szCs w:val="21"/>
              </w:rPr>
              <w:t xml:space="preserve">Requirements </w:t>
            </w:r>
            <w:r w:rsidRPr="6ACB40B3">
              <w:rPr>
                <w:sz w:val="21"/>
                <w:szCs w:val="21"/>
              </w:rPr>
              <w:t xml:space="preserve">Table, </w:t>
            </w:r>
            <w:r w:rsidR="1BB50646" w:rsidRPr="1897B5AB">
              <w:rPr>
                <w:sz w:val="21"/>
                <w:szCs w:val="21"/>
              </w:rPr>
              <w:t xml:space="preserve">Literature Review on Laser </w:t>
            </w:r>
            <w:r w:rsidR="610EA5AE" w:rsidRPr="3D4F4DD0">
              <w:rPr>
                <w:sz w:val="21"/>
                <w:szCs w:val="21"/>
              </w:rPr>
              <w:t>Class</w:t>
            </w:r>
            <w:r w:rsidR="1CED62E9" w:rsidRPr="3D4F4DD0">
              <w:rPr>
                <w:sz w:val="21"/>
                <w:szCs w:val="21"/>
              </w:rPr>
              <w:t>ification, Laser diode driver designs</w:t>
            </w:r>
            <w:r w:rsidR="1CED62E9" w:rsidRPr="2A3F31E9">
              <w:rPr>
                <w:sz w:val="21"/>
                <w:szCs w:val="21"/>
              </w:rPr>
              <w:t xml:space="preserve">, </w:t>
            </w:r>
            <w:r w:rsidR="5365B6C4" w:rsidRPr="7E5ACC88">
              <w:rPr>
                <w:sz w:val="21"/>
                <w:szCs w:val="21"/>
              </w:rPr>
              <w:t>formatted relevant literature section</w:t>
            </w:r>
            <w:r w:rsidR="1CED62E9" w:rsidRPr="3D4F4DD0">
              <w:rPr>
                <w:sz w:val="21"/>
                <w:szCs w:val="21"/>
              </w:rPr>
              <w:t>.</w:t>
            </w:r>
          </w:p>
        </w:tc>
        <w:tc>
          <w:tcPr>
            <w:tcW w:w="1843" w:type="dxa"/>
          </w:tcPr>
          <w:p w14:paraId="0B576657" w14:textId="42E2D55A" w:rsidR="00917C09" w:rsidRPr="00713DA1" w:rsidRDefault="00CF6285">
            <w:pPr>
              <w:pStyle w:val="Tabletext"/>
              <w:rPr>
                <w:sz w:val="21"/>
                <w:szCs w:val="16"/>
              </w:rPr>
            </w:pPr>
            <w:r>
              <w:rPr>
                <w:sz w:val="21"/>
                <w:szCs w:val="16"/>
              </w:rPr>
              <w:t>Tom McAndrew</w:t>
            </w:r>
          </w:p>
        </w:tc>
        <w:tc>
          <w:tcPr>
            <w:tcW w:w="709" w:type="dxa"/>
          </w:tcPr>
          <w:p w14:paraId="399CC494" w14:textId="110F3FA0" w:rsidR="00DC681B" w:rsidRDefault="001610B5" w:rsidP="00CF6285">
            <w:pPr>
              <w:pStyle w:val="Tabletext"/>
              <w:rPr>
                <w:sz w:val="21"/>
                <w:szCs w:val="16"/>
              </w:rPr>
            </w:pPr>
            <w:r>
              <w:rPr>
                <w:sz w:val="21"/>
                <w:szCs w:val="16"/>
              </w:rPr>
              <w:t>TM</w:t>
            </w:r>
          </w:p>
        </w:tc>
      </w:tr>
      <w:tr w:rsidR="296FC536" w14:paraId="4A24D225" w14:textId="667F30FF" w:rsidTr="00DC681B">
        <w:trPr>
          <w:trHeight w:val="300"/>
        </w:trPr>
        <w:tc>
          <w:tcPr>
            <w:tcW w:w="7508" w:type="dxa"/>
          </w:tcPr>
          <w:p w14:paraId="5FBE70A0" w14:textId="1D94B3D9" w:rsidR="07348932" w:rsidRPr="0078022A" w:rsidRDefault="005B7196" w:rsidP="296FC536">
            <w:pPr>
              <w:pStyle w:val="Tabletext"/>
              <w:rPr>
                <w:sz w:val="20"/>
                <w:szCs w:val="14"/>
              </w:rPr>
            </w:pPr>
            <w:r w:rsidRPr="00713DA1">
              <w:rPr>
                <w:sz w:val="21"/>
                <w:szCs w:val="16"/>
              </w:rPr>
              <w:t>Requirements Creation</w:t>
            </w:r>
            <w:r>
              <w:rPr>
                <w:sz w:val="21"/>
                <w:szCs w:val="16"/>
              </w:rPr>
              <w:t xml:space="preserve">, </w:t>
            </w:r>
            <w:r w:rsidR="00DC681B" w:rsidRPr="0078022A">
              <w:rPr>
                <w:sz w:val="20"/>
                <w:szCs w:val="14"/>
              </w:rPr>
              <w:t>Requirements 11-20</w:t>
            </w:r>
            <w:r>
              <w:rPr>
                <w:sz w:val="20"/>
                <w:szCs w:val="14"/>
              </w:rPr>
              <w:t xml:space="preserve">, </w:t>
            </w:r>
            <w:r w:rsidR="00DC681B" w:rsidRPr="0078022A">
              <w:rPr>
                <w:sz w:val="20"/>
                <w:szCs w:val="14"/>
              </w:rPr>
              <w:t>2 literature review topics (USB physical interface, USB communication methods)</w:t>
            </w:r>
            <w:r>
              <w:rPr>
                <w:sz w:val="20"/>
                <w:szCs w:val="14"/>
              </w:rPr>
              <w:t xml:space="preserve">, </w:t>
            </w:r>
            <w:r w:rsidR="00DC681B" w:rsidRPr="0078022A">
              <w:rPr>
                <w:sz w:val="20"/>
                <w:szCs w:val="14"/>
              </w:rPr>
              <w:t>literature review reorganisation and editing</w:t>
            </w:r>
          </w:p>
        </w:tc>
        <w:tc>
          <w:tcPr>
            <w:tcW w:w="1843" w:type="dxa"/>
          </w:tcPr>
          <w:p w14:paraId="435C5297" w14:textId="4F9303A7" w:rsidR="07348932" w:rsidRPr="00713DA1" w:rsidRDefault="00CF6285" w:rsidP="296FC536">
            <w:pPr>
              <w:pStyle w:val="Tabletext"/>
              <w:rPr>
                <w:sz w:val="21"/>
                <w:szCs w:val="16"/>
              </w:rPr>
            </w:pPr>
            <w:r>
              <w:rPr>
                <w:sz w:val="21"/>
                <w:szCs w:val="16"/>
              </w:rPr>
              <w:t>Hannah McLean</w:t>
            </w:r>
          </w:p>
        </w:tc>
        <w:tc>
          <w:tcPr>
            <w:tcW w:w="709" w:type="dxa"/>
          </w:tcPr>
          <w:p w14:paraId="63B2CDD4" w14:textId="1260A172" w:rsidR="00DC681B" w:rsidRDefault="001610B5" w:rsidP="0078022A">
            <w:pPr>
              <w:pStyle w:val="Tabletext"/>
              <w:rPr>
                <w:sz w:val="21"/>
                <w:szCs w:val="16"/>
              </w:rPr>
            </w:pPr>
            <w:r>
              <w:rPr>
                <w:sz w:val="21"/>
                <w:szCs w:val="16"/>
              </w:rPr>
              <w:t>HM</w:t>
            </w:r>
          </w:p>
        </w:tc>
      </w:tr>
      <w:tr w:rsidR="00276413" w14:paraId="54EBC360" w14:textId="2A96C034" w:rsidTr="00DC681B">
        <w:trPr>
          <w:trHeight w:val="300"/>
        </w:trPr>
        <w:tc>
          <w:tcPr>
            <w:tcW w:w="7508" w:type="dxa"/>
          </w:tcPr>
          <w:p w14:paraId="720C2D53" w14:textId="0C4EE0C4" w:rsidR="00276413" w:rsidRPr="00713DA1" w:rsidRDefault="005B7196" w:rsidP="296FC536">
            <w:pPr>
              <w:pStyle w:val="Tabletext"/>
              <w:rPr>
                <w:sz w:val="21"/>
                <w:szCs w:val="16"/>
              </w:rPr>
            </w:pPr>
            <w:r w:rsidRPr="00713DA1">
              <w:rPr>
                <w:sz w:val="21"/>
                <w:szCs w:val="16"/>
              </w:rPr>
              <w:t>Requirements Creation</w:t>
            </w:r>
            <w:r>
              <w:rPr>
                <w:sz w:val="21"/>
                <w:szCs w:val="16"/>
              </w:rPr>
              <w:t xml:space="preserve">, </w:t>
            </w:r>
            <w:r w:rsidR="00CF6285" w:rsidRPr="00713DA1">
              <w:rPr>
                <w:sz w:val="21"/>
                <w:szCs w:val="16"/>
              </w:rPr>
              <w:t>Stakeholder Identification, Analysis and Matrix, Requirements Review and 2 Literature Review</w:t>
            </w:r>
          </w:p>
        </w:tc>
        <w:tc>
          <w:tcPr>
            <w:tcW w:w="1843" w:type="dxa"/>
          </w:tcPr>
          <w:p w14:paraId="5833C3CF" w14:textId="18695EC1" w:rsidR="00276413" w:rsidRPr="00713DA1" w:rsidRDefault="00CF6285" w:rsidP="296FC536">
            <w:pPr>
              <w:pStyle w:val="Tabletext"/>
              <w:rPr>
                <w:sz w:val="21"/>
                <w:szCs w:val="16"/>
              </w:rPr>
            </w:pPr>
            <w:r>
              <w:rPr>
                <w:sz w:val="21"/>
                <w:szCs w:val="16"/>
              </w:rPr>
              <w:t>James Plummer</w:t>
            </w:r>
          </w:p>
        </w:tc>
        <w:tc>
          <w:tcPr>
            <w:tcW w:w="709" w:type="dxa"/>
          </w:tcPr>
          <w:p w14:paraId="73AF930A" w14:textId="526F5529" w:rsidR="00DC681B" w:rsidRDefault="001610B5" w:rsidP="0078022A">
            <w:pPr>
              <w:pStyle w:val="Tabletext"/>
              <w:rPr>
                <w:sz w:val="21"/>
                <w:szCs w:val="16"/>
              </w:rPr>
            </w:pPr>
            <w:r>
              <w:rPr>
                <w:sz w:val="21"/>
                <w:szCs w:val="16"/>
              </w:rPr>
              <w:t>JP</w:t>
            </w:r>
          </w:p>
        </w:tc>
      </w:tr>
      <w:tr w:rsidR="00276413" w14:paraId="1F6FC380" w14:textId="3E351C14" w:rsidTr="00DC681B">
        <w:trPr>
          <w:trHeight w:val="300"/>
        </w:trPr>
        <w:tc>
          <w:tcPr>
            <w:tcW w:w="7508" w:type="dxa"/>
          </w:tcPr>
          <w:p w14:paraId="724D5DF6" w14:textId="661F6D12" w:rsidR="00276413" w:rsidRPr="00713DA1" w:rsidRDefault="00CF6285" w:rsidP="296FC536">
            <w:pPr>
              <w:pStyle w:val="Tabletext"/>
              <w:rPr>
                <w:sz w:val="21"/>
                <w:szCs w:val="16"/>
              </w:rPr>
            </w:pPr>
            <w:r w:rsidRPr="00713DA1">
              <w:rPr>
                <w:sz w:val="21"/>
                <w:szCs w:val="16"/>
              </w:rPr>
              <w:t>Summary and Conclusion</w:t>
            </w:r>
            <w:r w:rsidR="005B7196">
              <w:rPr>
                <w:sz w:val="21"/>
                <w:szCs w:val="16"/>
              </w:rPr>
              <w:t xml:space="preserve">, </w:t>
            </w:r>
            <w:r w:rsidRPr="00713DA1">
              <w:rPr>
                <w:sz w:val="21"/>
                <w:szCs w:val="16"/>
              </w:rPr>
              <w:t>Review of Requirement Analysis</w:t>
            </w:r>
            <w:r w:rsidR="005B7196">
              <w:rPr>
                <w:sz w:val="21"/>
                <w:szCs w:val="16"/>
              </w:rPr>
              <w:t xml:space="preserve">, </w:t>
            </w:r>
            <w:r w:rsidRPr="00713DA1">
              <w:rPr>
                <w:sz w:val="21"/>
                <w:szCs w:val="16"/>
              </w:rPr>
              <w:t xml:space="preserve">2 Literature Review </w:t>
            </w:r>
          </w:p>
        </w:tc>
        <w:tc>
          <w:tcPr>
            <w:tcW w:w="1843" w:type="dxa"/>
          </w:tcPr>
          <w:p w14:paraId="1D1A926B" w14:textId="3C3FEA4C" w:rsidR="00276413" w:rsidRPr="00713DA1" w:rsidRDefault="00CF6285" w:rsidP="296FC536">
            <w:pPr>
              <w:pStyle w:val="Tabletext"/>
              <w:rPr>
                <w:sz w:val="21"/>
                <w:szCs w:val="16"/>
              </w:rPr>
            </w:pPr>
            <w:r w:rsidRPr="00713DA1">
              <w:rPr>
                <w:sz w:val="21"/>
                <w:szCs w:val="16"/>
              </w:rPr>
              <w:t>Sumil Saju</w:t>
            </w:r>
            <w:r>
              <w:rPr>
                <w:sz w:val="21"/>
                <w:szCs w:val="16"/>
              </w:rPr>
              <w:t xml:space="preserve"> </w:t>
            </w:r>
          </w:p>
        </w:tc>
        <w:tc>
          <w:tcPr>
            <w:tcW w:w="709" w:type="dxa"/>
          </w:tcPr>
          <w:p w14:paraId="677FD311" w14:textId="1AD6AAFC" w:rsidR="00DC681B" w:rsidRPr="00713DA1" w:rsidRDefault="001610B5" w:rsidP="0078022A">
            <w:pPr>
              <w:pStyle w:val="Tabletext"/>
              <w:rPr>
                <w:sz w:val="21"/>
                <w:szCs w:val="16"/>
              </w:rPr>
            </w:pPr>
            <w:r>
              <w:rPr>
                <w:sz w:val="21"/>
                <w:szCs w:val="16"/>
              </w:rPr>
              <w:t>SS</w:t>
            </w:r>
          </w:p>
        </w:tc>
      </w:tr>
    </w:tbl>
    <w:p w14:paraId="43FC9AA5" w14:textId="77777777" w:rsidR="00CF6285" w:rsidRPr="00FE65F1" w:rsidRDefault="00CF6285" w:rsidP="00D12A54">
      <w:pPr>
        <w:pStyle w:val="Heading1"/>
      </w:pPr>
      <w:bookmarkStart w:id="0" w:name="_Toc206446936"/>
      <w:r w:rsidRPr="00FE65F1">
        <w:lastRenderedPageBreak/>
        <w:t>Executive Summary</w:t>
      </w:r>
      <w:bookmarkEnd w:id="0"/>
    </w:p>
    <w:p w14:paraId="4CC5810F" w14:textId="77777777" w:rsidR="00CF6285" w:rsidRPr="00FE65F1" w:rsidRDefault="00CF6285" w:rsidP="00CF6285"/>
    <w:p w14:paraId="46AA9CA7" w14:textId="07243430" w:rsidR="00CF6285" w:rsidRPr="00FE65F1" w:rsidRDefault="00CF6285" w:rsidP="0003793B">
      <w:pPr>
        <w:spacing w:line="276" w:lineRule="auto"/>
        <w:rPr>
          <w:szCs w:val="24"/>
        </w:rPr>
      </w:pPr>
      <w:r w:rsidRPr="00FE65F1">
        <w:rPr>
          <w:szCs w:val="24"/>
        </w:rPr>
        <w:t xml:space="preserve">This report presents the </w:t>
      </w:r>
      <w:commentRangeStart w:id="1"/>
      <w:r w:rsidR="00C77492">
        <w:rPr>
          <w:szCs w:val="24"/>
        </w:rPr>
        <w:t xml:space="preserve">development and analysis of </w:t>
      </w:r>
      <w:r w:rsidR="00B72E69">
        <w:rPr>
          <w:szCs w:val="24"/>
        </w:rPr>
        <w:t>requirements</w:t>
      </w:r>
      <w:r w:rsidRPr="00FE65F1">
        <w:rPr>
          <w:szCs w:val="24"/>
        </w:rPr>
        <w:t xml:space="preserve"> </w:t>
      </w:r>
      <w:commentRangeEnd w:id="1"/>
      <w:r w:rsidR="004778EF">
        <w:rPr>
          <w:rStyle w:val="CommentReference"/>
        </w:rPr>
        <w:commentReference w:id="1"/>
      </w:r>
      <w:r w:rsidRPr="00FE65F1">
        <w:rPr>
          <w:szCs w:val="24"/>
        </w:rPr>
        <w:t xml:space="preserve">for </w:t>
      </w:r>
      <w:r w:rsidR="00B121BF">
        <w:rPr>
          <w:szCs w:val="24"/>
        </w:rPr>
        <w:t>the</w:t>
      </w:r>
      <w:r w:rsidRPr="00FE65F1">
        <w:rPr>
          <w:szCs w:val="24"/>
        </w:rPr>
        <w:t xml:space="preserve"> </w:t>
      </w:r>
      <w:r w:rsidRPr="00FE65F1">
        <w:rPr>
          <w:b/>
          <w:szCs w:val="24"/>
        </w:rPr>
        <w:t>two-way free-space optical communication system</w:t>
      </w:r>
      <w:r w:rsidRPr="00FE65F1">
        <w:rPr>
          <w:szCs w:val="24"/>
        </w:rPr>
        <w:t xml:space="preserve"> </w:t>
      </w:r>
      <w:r w:rsidR="00B121BF">
        <w:rPr>
          <w:szCs w:val="24"/>
        </w:rPr>
        <w:t xml:space="preserve">project to be </w:t>
      </w:r>
      <w:r w:rsidRPr="00FE65F1">
        <w:rPr>
          <w:szCs w:val="24"/>
        </w:rPr>
        <w:t>developed for the Australian National Fabrication Facility (ANFF). The system is intended to support USB data transfer over a distance of two metres, enabling the operation of common peripherals such as keyboards and mice with minimal latency. One module will be powered via a standard USB port, while the other will operate from a rechargeable power bank, ensuring portability and flexibility in deployment.</w:t>
      </w:r>
    </w:p>
    <w:p w14:paraId="6CD5EB4E" w14:textId="77777777" w:rsidR="0003793B" w:rsidRPr="00FE65F1" w:rsidRDefault="0003793B" w:rsidP="0003793B">
      <w:pPr>
        <w:spacing w:line="276" w:lineRule="auto"/>
      </w:pPr>
    </w:p>
    <w:p w14:paraId="1A4896DA" w14:textId="0D41FBEB" w:rsidR="00CF6285" w:rsidRDefault="00D14C9B" w:rsidP="0003793B">
      <w:pPr>
        <w:spacing w:line="276" w:lineRule="auto"/>
      </w:pPr>
      <w:r>
        <w:t>The document is structured to intuitively follow the process of determining the requirements, with analysis covering needs, goals and objectives, stakeholder analysis, relevant literature, and the top 20 ranked requirements, providing a clear baseline for achieving the system’s technical and operational goals.</w:t>
      </w:r>
      <w:r w:rsidR="006A7B5A">
        <w:t xml:space="preserve"> </w:t>
      </w:r>
      <w:commentRangeStart w:id="2"/>
      <w:r w:rsidR="006A7B5A">
        <w:t>The project scope encompasses optical transmitter and receiver design, embedded firmware development on compact MCU modules, PCB layout, prototyping within a $500 budget, and a final demonstration under typical indoor conditions</w:t>
      </w:r>
      <w:commentRangeEnd w:id="2"/>
      <w:r w:rsidR="006A7B5A">
        <w:rPr>
          <w:rStyle w:val="CommentReference"/>
        </w:rPr>
        <w:commentReference w:id="2"/>
      </w:r>
      <w:r w:rsidR="006A7B5A">
        <w:t xml:space="preserve">. </w:t>
      </w:r>
      <w:r w:rsidR="001315E0">
        <w:t>From this scope, the</w:t>
      </w:r>
      <w:r w:rsidR="002E376D">
        <w:t xml:space="preserve"> report explores </w:t>
      </w:r>
      <w:r w:rsidR="008D24B1">
        <w:t>and analyses</w:t>
      </w:r>
      <w:r w:rsidR="001315E0">
        <w:t xml:space="preserve"> relevant </w:t>
      </w:r>
      <w:r w:rsidR="002E376D">
        <w:t>stakeholders</w:t>
      </w:r>
      <w:r w:rsidR="00EA0608">
        <w:t xml:space="preserve">, plotting them on a power-interest matrix to </w:t>
      </w:r>
      <w:r w:rsidR="00BB1453">
        <w:t>ensure visibility and proper management</w:t>
      </w:r>
      <w:r w:rsidR="00852B7B">
        <w:t>, and thoroughly explores the relevant</w:t>
      </w:r>
      <w:r w:rsidR="002E376D">
        <w:t xml:space="preserve"> literature</w:t>
      </w:r>
      <w:r w:rsidR="00852B7B">
        <w:t xml:space="preserve">, including </w:t>
      </w:r>
      <w:r w:rsidR="001327CA">
        <w:t xml:space="preserve">existing designs, USB communication, and </w:t>
      </w:r>
      <w:r w:rsidR="00852B7B">
        <w:t xml:space="preserve">laser </w:t>
      </w:r>
      <w:r w:rsidR="001327CA">
        <w:t>driver design</w:t>
      </w:r>
      <w:r w:rsidR="002E376D">
        <w:t>.</w:t>
      </w:r>
      <w:r w:rsidR="002E376D" w:rsidDel="6D29DF0B">
        <w:t xml:space="preserve"> </w:t>
      </w:r>
      <w:r w:rsidR="009136F5">
        <w:t>The requirements</w:t>
      </w:r>
      <w:r w:rsidR="00C858FF">
        <w:t xml:space="preserve"> include Class 1M laser compliance through design of an adjustable current clamped laser diode driver, implementation of error correction to maintain USB data integrity during optical transmission, and various design considerations</w:t>
      </w:r>
      <w:r w:rsidR="00A70AAA">
        <w:t xml:space="preserve"> that strongly support the design process and a</w:t>
      </w:r>
      <w:r w:rsidR="00CF1C48">
        <w:t xml:space="preserve"> final product that meets the customer expectations.</w:t>
      </w:r>
      <w:r w:rsidR="00A70AAA">
        <w:t xml:space="preserve"> </w:t>
      </w:r>
    </w:p>
    <w:p w14:paraId="7A9D5BBB" w14:textId="77777777" w:rsidR="00CF6285" w:rsidRPr="00FE65F1" w:rsidRDefault="00CF6285" w:rsidP="0003793B">
      <w:pPr>
        <w:widowControl/>
        <w:spacing w:line="276" w:lineRule="auto"/>
      </w:pPr>
      <w:r w:rsidRPr="00FE65F1">
        <w:br w:type="page"/>
      </w:r>
    </w:p>
    <w:p w14:paraId="65577A9C" w14:textId="47CC0EB1" w:rsidR="003F2468" w:rsidRPr="00FE65F1" w:rsidRDefault="003F2468">
      <w:pPr>
        <w:pStyle w:val="Title"/>
        <w:rPr>
          <w:rFonts w:ascii="Times New Roman" w:hAnsi="Times New Roman"/>
        </w:rPr>
      </w:pPr>
      <w:r w:rsidRPr="00FE65F1">
        <w:rPr>
          <w:rFonts w:ascii="Times New Roman" w:hAnsi="Times New Roman"/>
        </w:rPr>
        <w:lastRenderedPageBreak/>
        <w:t>Table of Contents</w:t>
      </w:r>
    </w:p>
    <w:p w14:paraId="75AAADA3" w14:textId="419BD7AB" w:rsidR="004A0B3D" w:rsidRDefault="003F2468">
      <w:pPr>
        <w:pStyle w:val="TOC1"/>
        <w:tabs>
          <w:tab w:val="left" w:pos="432"/>
        </w:tabs>
        <w:rPr>
          <w:rFonts w:asciiTheme="minorHAnsi" w:eastAsiaTheme="minorEastAsia" w:hAnsiTheme="minorHAnsi" w:cstheme="minorBidi"/>
          <w:noProof/>
          <w:kern w:val="2"/>
          <w:szCs w:val="24"/>
          <w:lang w:eastAsia="zh-CN"/>
          <w14:ligatures w14:val="standardContextual"/>
        </w:rPr>
      </w:pPr>
      <w:r w:rsidRPr="00FE65F1">
        <w:fldChar w:fldCharType="begin"/>
      </w:r>
      <w:r w:rsidRPr="00FE65F1">
        <w:instrText xml:space="preserve"> TOC \o "1-3" </w:instrText>
      </w:r>
      <w:r w:rsidRPr="00FE65F1">
        <w:fldChar w:fldCharType="separate"/>
      </w:r>
      <w:r w:rsidR="004A0B3D">
        <w:rPr>
          <w:noProof/>
        </w:rPr>
        <w:t>1.</w:t>
      </w:r>
      <w:r w:rsidR="004A0B3D">
        <w:rPr>
          <w:rFonts w:asciiTheme="minorHAnsi" w:eastAsiaTheme="minorEastAsia" w:hAnsiTheme="minorHAnsi" w:cstheme="minorBidi"/>
          <w:noProof/>
          <w:kern w:val="2"/>
          <w:szCs w:val="24"/>
          <w:lang w:eastAsia="zh-CN"/>
          <w14:ligatures w14:val="standardContextual"/>
        </w:rPr>
        <w:tab/>
      </w:r>
      <w:r w:rsidR="004A0B3D">
        <w:rPr>
          <w:noProof/>
        </w:rPr>
        <w:t>Executive Summary</w:t>
      </w:r>
      <w:r w:rsidR="004A0B3D">
        <w:rPr>
          <w:noProof/>
        </w:rPr>
        <w:tab/>
      </w:r>
      <w:r w:rsidR="004A0B3D">
        <w:rPr>
          <w:noProof/>
        </w:rPr>
        <w:fldChar w:fldCharType="begin"/>
      </w:r>
      <w:r w:rsidR="004A0B3D">
        <w:rPr>
          <w:noProof/>
        </w:rPr>
        <w:instrText xml:space="preserve"> PAGEREF _Toc206446936 \h </w:instrText>
      </w:r>
      <w:r w:rsidR="004A0B3D">
        <w:rPr>
          <w:noProof/>
        </w:rPr>
      </w:r>
      <w:r w:rsidR="004A0B3D">
        <w:rPr>
          <w:noProof/>
        </w:rPr>
        <w:fldChar w:fldCharType="separate"/>
      </w:r>
      <w:r w:rsidR="006D3109">
        <w:rPr>
          <w:noProof/>
        </w:rPr>
        <w:t>3</w:t>
      </w:r>
      <w:r w:rsidR="004A0B3D">
        <w:rPr>
          <w:noProof/>
        </w:rPr>
        <w:fldChar w:fldCharType="end"/>
      </w:r>
    </w:p>
    <w:p w14:paraId="2FD44E23" w14:textId="2A71996F" w:rsidR="004A0B3D" w:rsidRDefault="004A0B3D">
      <w:pPr>
        <w:pStyle w:val="TOC1"/>
        <w:tabs>
          <w:tab w:val="left" w:pos="432"/>
        </w:tabs>
        <w:rPr>
          <w:rFonts w:asciiTheme="minorHAnsi" w:eastAsiaTheme="minorEastAsia" w:hAnsiTheme="minorHAnsi" w:cstheme="minorBidi"/>
          <w:noProof/>
          <w:kern w:val="2"/>
          <w:szCs w:val="24"/>
          <w:lang w:eastAsia="zh-CN"/>
          <w14:ligatures w14:val="standardContextual"/>
        </w:rPr>
      </w:pPr>
      <w:r>
        <w:rPr>
          <w:noProof/>
        </w:rPr>
        <w:t>2.</w:t>
      </w:r>
      <w:r>
        <w:rPr>
          <w:rFonts w:asciiTheme="minorHAnsi" w:eastAsiaTheme="minorEastAsia" w:hAnsiTheme="minorHAnsi" w:cstheme="minorBidi"/>
          <w:noProof/>
          <w:kern w:val="2"/>
          <w:szCs w:val="24"/>
          <w:lang w:eastAsia="zh-CN"/>
          <w14:ligatures w14:val="standardContextual"/>
        </w:rPr>
        <w:tab/>
      </w:r>
      <w:r>
        <w:rPr>
          <w:noProof/>
        </w:rPr>
        <w:t>Introduction</w:t>
      </w:r>
      <w:r>
        <w:rPr>
          <w:noProof/>
        </w:rPr>
        <w:tab/>
      </w:r>
      <w:r>
        <w:rPr>
          <w:noProof/>
        </w:rPr>
        <w:fldChar w:fldCharType="begin"/>
      </w:r>
      <w:r>
        <w:rPr>
          <w:noProof/>
        </w:rPr>
        <w:instrText xml:space="preserve"> PAGEREF _Toc206446937 \h </w:instrText>
      </w:r>
      <w:r>
        <w:rPr>
          <w:noProof/>
        </w:rPr>
      </w:r>
      <w:r>
        <w:rPr>
          <w:noProof/>
        </w:rPr>
        <w:fldChar w:fldCharType="separate"/>
      </w:r>
      <w:r w:rsidR="006D3109">
        <w:rPr>
          <w:noProof/>
        </w:rPr>
        <w:t>5</w:t>
      </w:r>
      <w:r>
        <w:rPr>
          <w:noProof/>
        </w:rPr>
        <w:fldChar w:fldCharType="end"/>
      </w:r>
    </w:p>
    <w:p w14:paraId="7EC65B5E" w14:textId="2BB95C8E" w:rsidR="004A0B3D" w:rsidRDefault="004A0B3D">
      <w:pPr>
        <w:pStyle w:val="TOC2"/>
        <w:tabs>
          <w:tab w:val="left" w:pos="1000"/>
        </w:tabs>
        <w:rPr>
          <w:rFonts w:asciiTheme="minorHAnsi" w:eastAsiaTheme="minorEastAsia" w:hAnsiTheme="minorHAnsi" w:cstheme="minorBidi"/>
          <w:noProof/>
          <w:kern w:val="2"/>
          <w:szCs w:val="24"/>
          <w:lang w:eastAsia="zh-CN"/>
          <w14:ligatures w14:val="standardContextual"/>
        </w:rPr>
      </w:pPr>
      <w:r>
        <w:rPr>
          <w:noProof/>
        </w:rPr>
        <w:t>2.1</w:t>
      </w:r>
      <w:r>
        <w:rPr>
          <w:rFonts w:asciiTheme="minorHAnsi" w:eastAsiaTheme="minorEastAsia" w:hAnsiTheme="minorHAnsi" w:cstheme="minorBidi"/>
          <w:noProof/>
          <w:kern w:val="2"/>
          <w:szCs w:val="24"/>
          <w:lang w:eastAsia="zh-CN"/>
          <w14:ligatures w14:val="standardContextual"/>
        </w:rPr>
        <w:tab/>
      </w:r>
      <w:r>
        <w:rPr>
          <w:noProof/>
        </w:rPr>
        <w:t>Needs, Goals and Objectives</w:t>
      </w:r>
      <w:r>
        <w:rPr>
          <w:noProof/>
        </w:rPr>
        <w:tab/>
      </w:r>
      <w:r>
        <w:rPr>
          <w:noProof/>
        </w:rPr>
        <w:fldChar w:fldCharType="begin"/>
      </w:r>
      <w:r>
        <w:rPr>
          <w:noProof/>
        </w:rPr>
        <w:instrText xml:space="preserve"> PAGEREF _Toc206446938 \h </w:instrText>
      </w:r>
      <w:r>
        <w:rPr>
          <w:noProof/>
        </w:rPr>
      </w:r>
      <w:r>
        <w:rPr>
          <w:noProof/>
        </w:rPr>
        <w:fldChar w:fldCharType="separate"/>
      </w:r>
      <w:r w:rsidR="006D3109">
        <w:rPr>
          <w:noProof/>
        </w:rPr>
        <w:t>5</w:t>
      </w:r>
      <w:r>
        <w:rPr>
          <w:noProof/>
        </w:rPr>
        <w:fldChar w:fldCharType="end"/>
      </w:r>
    </w:p>
    <w:p w14:paraId="1AAC305E" w14:textId="55BF4439" w:rsidR="004A0B3D" w:rsidRDefault="004A0B3D">
      <w:pPr>
        <w:pStyle w:val="TOC2"/>
        <w:tabs>
          <w:tab w:val="left" w:pos="1000"/>
        </w:tabs>
        <w:rPr>
          <w:rFonts w:asciiTheme="minorHAnsi" w:eastAsiaTheme="minorEastAsia" w:hAnsiTheme="minorHAnsi" w:cstheme="minorBidi"/>
          <w:noProof/>
          <w:kern w:val="2"/>
          <w:szCs w:val="24"/>
          <w:lang w:eastAsia="zh-CN"/>
          <w14:ligatures w14:val="standardContextual"/>
        </w:rPr>
      </w:pPr>
      <w:r>
        <w:rPr>
          <w:noProof/>
        </w:rPr>
        <w:t>2.2</w:t>
      </w:r>
      <w:r>
        <w:rPr>
          <w:rFonts w:asciiTheme="minorHAnsi" w:eastAsiaTheme="minorEastAsia" w:hAnsiTheme="minorHAnsi" w:cstheme="minorBidi"/>
          <w:noProof/>
          <w:kern w:val="2"/>
          <w:szCs w:val="24"/>
          <w:lang w:eastAsia="zh-CN"/>
          <w14:ligatures w14:val="standardContextual"/>
        </w:rPr>
        <w:tab/>
      </w:r>
      <w:r>
        <w:rPr>
          <w:noProof/>
        </w:rPr>
        <w:t>Scope</w:t>
      </w:r>
      <w:r>
        <w:rPr>
          <w:noProof/>
        </w:rPr>
        <w:tab/>
      </w:r>
      <w:r>
        <w:rPr>
          <w:noProof/>
        </w:rPr>
        <w:fldChar w:fldCharType="begin"/>
      </w:r>
      <w:r>
        <w:rPr>
          <w:noProof/>
        </w:rPr>
        <w:instrText xml:space="preserve"> PAGEREF _Toc206446939 \h </w:instrText>
      </w:r>
      <w:r>
        <w:rPr>
          <w:noProof/>
        </w:rPr>
      </w:r>
      <w:r>
        <w:rPr>
          <w:noProof/>
        </w:rPr>
        <w:fldChar w:fldCharType="separate"/>
      </w:r>
      <w:r w:rsidR="006D3109">
        <w:rPr>
          <w:noProof/>
        </w:rPr>
        <w:t>6</w:t>
      </w:r>
      <w:r>
        <w:rPr>
          <w:noProof/>
        </w:rPr>
        <w:fldChar w:fldCharType="end"/>
      </w:r>
    </w:p>
    <w:p w14:paraId="5AC84C81" w14:textId="624519D2" w:rsidR="004A0B3D" w:rsidRDefault="004A0B3D">
      <w:pPr>
        <w:pStyle w:val="TOC2"/>
        <w:tabs>
          <w:tab w:val="left" w:pos="1000"/>
        </w:tabs>
        <w:rPr>
          <w:rFonts w:asciiTheme="minorHAnsi" w:eastAsiaTheme="minorEastAsia" w:hAnsiTheme="minorHAnsi" w:cstheme="minorBidi"/>
          <w:noProof/>
          <w:kern w:val="2"/>
          <w:szCs w:val="24"/>
          <w:lang w:eastAsia="zh-CN"/>
          <w14:ligatures w14:val="standardContextual"/>
        </w:rPr>
      </w:pPr>
      <w:r>
        <w:rPr>
          <w:noProof/>
        </w:rPr>
        <w:t>2.3</w:t>
      </w:r>
      <w:r>
        <w:rPr>
          <w:rFonts w:asciiTheme="minorHAnsi" w:eastAsiaTheme="minorEastAsia" w:hAnsiTheme="minorHAnsi" w:cstheme="minorBidi"/>
          <w:noProof/>
          <w:kern w:val="2"/>
          <w:szCs w:val="24"/>
          <w:lang w:eastAsia="zh-CN"/>
          <w14:ligatures w14:val="standardContextual"/>
        </w:rPr>
        <w:tab/>
      </w:r>
      <w:r>
        <w:rPr>
          <w:noProof/>
        </w:rPr>
        <w:t>Report Structure</w:t>
      </w:r>
      <w:r>
        <w:rPr>
          <w:noProof/>
        </w:rPr>
        <w:tab/>
      </w:r>
      <w:r>
        <w:rPr>
          <w:noProof/>
        </w:rPr>
        <w:fldChar w:fldCharType="begin"/>
      </w:r>
      <w:r>
        <w:rPr>
          <w:noProof/>
        </w:rPr>
        <w:instrText xml:space="preserve"> PAGEREF _Toc206446940 \h </w:instrText>
      </w:r>
      <w:r>
        <w:rPr>
          <w:noProof/>
        </w:rPr>
      </w:r>
      <w:r>
        <w:rPr>
          <w:noProof/>
        </w:rPr>
        <w:fldChar w:fldCharType="separate"/>
      </w:r>
      <w:r w:rsidR="006D3109">
        <w:rPr>
          <w:noProof/>
        </w:rPr>
        <w:t>6</w:t>
      </w:r>
      <w:r>
        <w:rPr>
          <w:noProof/>
        </w:rPr>
        <w:fldChar w:fldCharType="end"/>
      </w:r>
    </w:p>
    <w:p w14:paraId="512BE035" w14:textId="66799032" w:rsidR="004A0B3D" w:rsidRDefault="004A0B3D">
      <w:pPr>
        <w:pStyle w:val="TOC1"/>
        <w:tabs>
          <w:tab w:val="left" w:pos="432"/>
        </w:tabs>
        <w:rPr>
          <w:rFonts w:asciiTheme="minorHAnsi" w:eastAsiaTheme="minorEastAsia" w:hAnsiTheme="minorHAnsi" w:cstheme="minorBidi"/>
          <w:noProof/>
          <w:kern w:val="2"/>
          <w:szCs w:val="24"/>
          <w:lang w:eastAsia="zh-CN"/>
          <w14:ligatures w14:val="standardContextual"/>
        </w:rPr>
      </w:pPr>
      <w:r>
        <w:rPr>
          <w:noProof/>
        </w:rPr>
        <w:t>3.</w:t>
      </w:r>
      <w:r>
        <w:rPr>
          <w:rFonts w:asciiTheme="minorHAnsi" w:eastAsiaTheme="minorEastAsia" w:hAnsiTheme="minorHAnsi" w:cstheme="minorBidi"/>
          <w:noProof/>
          <w:kern w:val="2"/>
          <w:szCs w:val="24"/>
          <w:lang w:eastAsia="zh-CN"/>
          <w14:ligatures w14:val="standardContextual"/>
        </w:rPr>
        <w:tab/>
      </w:r>
      <w:r>
        <w:rPr>
          <w:noProof/>
        </w:rPr>
        <w:t>Stakeholders</w:t>
      </w:r>
      <w:r>
        <w:rPr>
          <w:noProof/>
        </w:rPr>
        <w:tab/>
      </w:r>
      <w:r>
        <w:rPr>
          <w:noProof/>
        </w:rPr>
        <w:fldChar w:fldCharType="begin"/>
      </w:r>
      <w:r>
        <w:rPr>
          <w:noProof/>
        </w:rPr>
        <w:instrText xml:space="preserve"> PAGEREF _Toc206446941 \h </w:instrText>
      </w:r>
      <w:r>
        <w:rPr>
          <w:noProof/>
        </w:rPr>
      </w:r>
      <w:r>
        <w:rPr>
          <w:noProof/>
        </w:rPr>
        <w:fldChar w:fldCharType="separate"/>
      </w:r>
      <w:r w:rsidR="006D3109">
        <w:rPr>
          <w:noProof/>
        </w:rPr>
        <w:t>7</w:t>
      </w:r>
      <w:r>
        <w:rPr>
          <w:noProof/>
        </w:rPr>
        <w:fldChar w:fldCharType="end"/>
      </w:r>
    </w:p>
    <w:p w14:paraId="1B4527F3" w14:textId="1BDB592F" w:rsidR="004A0B3D" w:rsidRDefault="004A0B3D">
      <w:pPr>
        <w:pStyle w:val="TOC1"/>
        <w:tabs>
          <w:tab w:val="left" w:pos="432"/>
        </w:tabs>
        <w:rPr>
          <w:rFonts w:asciiTheme="minorHAnsi" w:eastAsiaTheme="minorEastAsia" w:hAnsiTheme="minorHAnsi" w:cstheme="minorBidi"/>
          <w:noProof/>
          <w:kern w:val="2"/>
          <w:szCs w:val="24"/>
          <w:lang w:eastAsia="zh-CN"/>
          <w14:ligatures w14:val="standardContextual"/>
        </w:rPr>
      </w:pPr>
      <w:r>
        <w:rPr>
          <w:noProof/>
        </w:rPr>
        <w:t>4.</w:t>
      </w:r>
      <w:r>
        <w:rPr>
          <w:rFonts w:asciiTheme="minorHAnsi" w:eastAsiaTheme="minorEastAsia" w:hAnsiTheme="minorHAnsi" w:cstheme="minorBidi"/>
          <w:noProof/>
          <w:kern w:val="2"/>
          <w:szCs w:val="24"/>
          <w:lang w:eastAsia="zh-CN"/>
          <w14:ligatures w14:val="standardContextual"/>
        </w:rPr>
        <w:tab/>
      </w:r>
      <w:r>
        <w:rPr>
          <w:noProof/>
        </w:rPr>
        <w:t xml:space="preserve">Relevant Literature </w:t>
      </w:r>
      <w:r>
        <w:rPr>
          <w:noProof/>
        </w:rPr>
        <w:tab/>
      </w:r>
      <w:r>
        <w:rPr>
          <w:noProof/>
        </w:rPr>
        <w:fldChar w:fldCharType="begin"/>
      </w:r>
      <w:r>
        <w:rPr>
          <w:noProof/>
        </w:rPr>
        <w:instrText xml:space="preserve"> PAGEREF _Toc206446942 \h </w:instrText>
      </w:r>
      <w:r>
        <w:rPr>
          <w:noProof/>
        </w:rPr>
      </w:r>
      <w:r>
        <w:rPr>
          <w:noProof/>
        </w:rPr>
        <w:fldChar w:fldCharType="separate"/>
      </w:r>
      <w:r w:rsidR="006D3109">
        <w:rPr>
          <w:noProof/>
        </w:rPr>
        <w:t>10</w:t>
      </w:r>
      <w:r>
        <w:rPr>
          <w:noProof/>
        </w:rPr>
        <w:fldChar w:fldCharType="end"/>
      </w:r>
    </w:p>
    <w:p w14:paraId="471A4ED2" w14:textId="1821E65E" w:rsidR="004A0B3D" w:rsidRDefault="004A0B3D">
      <w:pPr>
        <w:pStyle w:val="TOC2"/>
        <w:tabs>
          <w:tab w:val="left" w:pos="1000"/>
        </w:tabs>
        <w:rPr>
          <w:rFonts w:asciiTheme="minorHAnsi" w:eastAsiaTheme="minorEastAsia" w:hAnsiTheme="minorHAnsi" w:cstheme="minorBidi"/>
          <w:noProof/>
          <w:kern w:val="2"/>
          <w:szCs w:val="24"/>
          <w:lang w:eastAsia="zh-CN"/>
          <w14:ligatures w14:val="standardContextual"/>
        </w:rPr>
      </w:pPr>
      <w:r>
        <w:rPr>
          <w:noProof/>
        </w:rPr>
        <w:t>4.1</w:t>
      </w:r>
      <w:r>
        <w:rPr>
          <w:rFonts w:asciiTheme="minorHAnsi" w:eastAsiaTheme="minorEastAsia" w:hAnsiTheme="minorHAnsi" w:cstheme="minorBidi"/>
          <w:noProof/>
          <w:kern w:val="2"/>
          <w:szCs w:val="24"/>
          <w:lang w:eastAsia="zh-CN"/>
          <w14:ligatures w14:val="standardContextual"/>
        </w:rPr>
        <w:tab/>
      </w:r>
      <w:r>
        <w:rPr>
          <w:noProof/>
        </w:rPr>
        <w:t>Existing Solutions</w:t>
      </w:r>
      <w:r>
        <w:rPr>
          <w:noProof/>
        </w:rPr>
        <w:tab/>
      </w:r>
      <w:r>
        <w:rPr>
          <w:noProof/>
        </w:rPr>
        <w:fldChar w:fldCharType="begin"/>
      </w:r>
      <w:r>
        <w:rPr>
          <w:noProof/>
        </w:rPr>
        <w:instrText xml:space="preserve"> PAGEREF _Toc206446943 \h </w:instrText>
      </w:r>
      <w:r>
        <w:rPr>
          <w:noProof/>
        </w:rPr>
      </w:r>
      <w:r>
        <w:rPr>
          <w:noProof/>
        </w:rPr>
        <w:fldChar w:fldCharType="separate"/>
      </w:r>
      <w:r w:rsidR="006D3109">
        <w:rPr>
          <w:noProof/>
        </w:rPr>
        <w:t>10</w:t>
      </w:r>
      <w:r>
        <w:rPr>
          <w:noProof/>
        </w:rPr>
        <w:fldChar w:fldCharType="end"/>
      </w:r>
    </w:p>
    <w:p w14:paraId="574EBB4F" w14:textId="058B13FA" w:rsidR="004A0B3D" w:rsidRDefault="004A0B3D">
      <w:pPr>
        <w:pStyle w:val="TOC2"/>
        <w:tabs>
          <w:tab w:val="left" w:pos="1000"/>
        </w:tabs>
        <w:rPr>
          <w:rFonts w:asciiTheme="minorHAnsi" w:eastAsiaTheme="minorEastAsia" w:hAnsiTheme="minorHAnsi" w:cstheme="minorBidi"/>
          <w:noProof/>
          <w:kern w:val="2"/>
          <w:szCs w:val="24"/>
          <w:lang w:eastAsia="zh-CN"/>
          <w14:ligatures w14:val="standardContextual"/>
        </w:rPr>
      </w:pPr>
      <w:r>
        <w:rPr>
          <w:noProof/>
        </w:rPr>
        <w:t>4.2</w:t>
      </w:r>
      <w:r>
        <w:rPr>
          <w:rFonts w:asciiTheme="minorHAnsi" w:eastAsiaTheme="minorEastAsia" w:hAnsiTheme="minorHAnsi" w:cstheme="minorBidi"/>
          <w:noProof/>
          <w:kern w:val="2"/>
          <w:szCs w:val="24"/>
          <w:lang w:eastAsia="zh-CN"/>
          <w14:ligatures w14:val="standardContextual"/>
        </w:rPr>
        <w:tab/>
      </w:r>
      <w:r>
        <w:rPr>
          <w:noProof/>
        </w:rPr>
        <w:t>USB Communication</w:t>
      </w:r>
      <w:r>
        <w:rPr>
          <w:noProof/>
        </w:rPr>
        <w:tab/>
      </w:r>
      <w:r>
        <w:rPr>
          <w:noProof/>
        </w:rPr>
        <w:fldChar w:fldCharType="begin"/>
      </w:r>
      <w:r>
        <w:rPr>
          <w:noProof/>
        </w:rPr>
        <w:instrText xml:space="preserve"> PAGEREF _Toc206446944 \h </w:instrText>
      </w:r>
      <w:r>
        <w:rPr>
          <w:noProof/>
        </w:rPr>
      </w:r>
      <w:r>
        <w:rPr>
          <w:noProof/>
        </w:rPr>
        <w:fldChar w:fldCharType="separate"/>
      </w:r>
      <w:r w:rsidR="006D3109">
        <w:rPr>
          <w:noProof/>
        </w:rPr>
        <w:t>11</w:t>
      </w:r>
      <w:r>
        <w:rPr>
          <w:noProof/>
        </w:rPr>
        <w:fldChar w:fldCharType="end"/>
      </w:r>
    </w:p>
    <w:p w14:paraId="0274AA8F" w14:textId="2176116A" w:rsidR="004A0B3D" w:rsidRDefault="004A0B3D">
      <w:pPr>
        <w:pStyle w:val="TOC2"/>
        <w:tabs>
          <w:tab w:val="left" w:pos="1000"/>
        </w:tabs>
        <w:rPr>
          <w:rFonts w:asciiTheme="minorHAnsi" w:eastAsiaTheme="minorEastAsia" w:hAnsiTheme="minorHAnsi" w:cstheme="minorBidi"/>
          <w:noProof/>
          <w:kern w:val="2"/>
          <w:szCs w:val="24"/>
          <w:lang w:eastAsia="zh-CN"/>
          <w14:ligatures w14:val="standardContextual"/>
        </w:rPr>
      </w:pPr>
      <w:r>
        <w:rPr>
          <w:noProof/>
        </w:rPr>
        <w:t>4.3</w:t>
      </w:r>
      <w:r>
        <w:rPr>
          <w:rFonts w:asciiTheme="minorHAnsi" w:eastAsiaTheme="minorEastAsia" w:hAnsiTheme="minorHAnsi" w:cstheme="minorBidi"/>
          <w:noProof/>
          <w:kern w:val="2"/>
          <w:szCs w:val="24"/>
          <w:lang w:eastAsia="zh-CN"/>
          <w14:ligatures w14:val="standardContextual"/>
        </w:rPr>
        <w:tab/>
      </w:r>
      <w:r>
        <w:rPr>
          <w:noProof/>
        </w:rPr>
        <w:t>Laser Diode, Driver &amp; Receiver</w:t>
      </w:r>
      <w:r>
        <w:rPr>
          <w:noProof/>
        </w:rPr>
        <w:tab/>
      </w:r>
      <w:r>
        <w:rPr>
          <w:noProof/>
        </w:rPr>
        <w:fldChar w:fldCharType="begin"/>
      </w:r>
      <w:r>
        <w:rPr>
          <w:noProof/>
        </w:rPr>
        <w:instrText xml:space="preserve"> PAGEREF _Toc206446945 \h </w:instrText>
      </w:r>
      <w:r>
        <w:rPr>
          <w:noProof/>
        </w:rPr>
      </w:r>
      <w:r>
        <w:rPr>
          <w:noProof/>
        </w:rPr>
        <w:fldChar w:fldCharType="separate"/>
      </w:r>
      <w:r w:rsidR="006D3109">
        <w:rPr>
          <w:noProof/>
        </w:rPr>
        <w:t>12</w:t>
      </w:r>
      <w:r>
        <w:rPr>
          <w:noProof/>
        </w:rPr>
        <w:fldChar w:fldCharType="end"/>
      </w:r>
    </w:p>
    <w:p w14:paraId="50BFCFCB" w14:textId="55264A5C" w:rsidR="004A0B3D" w:rsidRDefault="004A0B3D">
      <w:pPr>
        <w:pStyle w:val="TOC2"/>
        <w:tabs>
          <w:tab w:val="left" w:pos="1000"/>
        </w:tabs>
        <w:rPr>
          <w:rFonts w:asciiTheme="minorHAnsi" w:eastAsiaTheme="minorEastAsia" w:hAnsiTheme="minorHAnsi" w:cstheme="minorBidi"/>
          <w:noProof/>
          <w:kern w:val="2"/>
          <w:szCs w:val="24"/>
          <w:lang w:eastAsia="zh-CN"/>
          <w14:ligatures w14:val="standardContextual"/>
        </w:rPr>
      </w:pPr>
      <w:r>
        <w:rPr>
          <w:noProof/>
        </w:rPr>
        <w:t>4.4</w:t>
      </w:r>
      <w:r>
        <w:rPr>
          <w:rFonts w:asciiTheme="minorHAnsi" w:eastAsiaTheme="minorEastAsia" w:hAnsiTheme="minorHAnsi" w:cstheme="minorBidi"/>
          <w:noProof/>
          <w:kern w:val="2"/>
          <w:szCs w:val="24"/>
          <w:lang w:eastAsia="zh-CN"/>
          <w14:ligatures w14:val="standardContextual"/>
        </w:rPr>
        <w:tab/>
      </w:r>
      <w:r>
        <w:rPr>
          <w:noProof/>
        </w:rPr>
        <w:t>Requirements Framework &amp; Stakeholder Context</w:t>
      </w:r>
      <w:r>
        <w:rPr>
          <w:noProof/>
        </w:rPr>
        <w:tab/>
      </w:r>
      <w:r>
        <w:rPr>
          <w:noProof/>
        </w:rPr>
        <w:fldChar w:fldCharType="begin"/>
      </w:r>
      <w:r>
        <w:rPr>
          <w:noProof/>
        </w:rPr>
        <w:instrText xml:space="preserve"> PAGEREF _Toc206446946 \h </w:instrText>
      </w:r>
      <w:r>
        <w:rPr>
          <w:noProof/>
        </w:rPr>
      </w:r>
      <w:r>
        <w:rPr>
          <w:noProof/>
        </w:rPr>
        <w:fldChar w:fldCharType="separate"/>
      </w:r>
      <w:r w:rsidR="006D3109">
        <w:rPr>
          <w:noProof/>
        </w:rPr>
        <w:t>14</w:t>
      </w:r>
      <w:r>
        <w:rPr>
          <w:noProof/>
        </w:rPr>
        <w:fldChar w:fldCharType="end"/>
      </w:r>
    </w:p>
    <w:p w14:paraId="69938027" w14:textId="3FCD3450" w:rsidR="004A0B3D" w:rsidRDefault="004A0B3D">
      <w:pPr>
        <w:pStyle w:val="TOC1"/>
        <w:tabs>
          <w:tab w:val="left" w:pos="432"/>
        </w:tabs>
        <w:rPr>
          <w:rFonts w:asciiTheme="minorHAnsi" w:eastAsiaTheme="minorEastAsia" w:hAnsiTheme="minorHAnsi" w:cstheme="minorBidi"/>
          <w:noProof/>
          <w:kern w:val="2"/>
          <w:szCs w:val="24"/>
          <w:lang w:eastAsia="zh-CN"/>
          <w14:ligatures w14:val="standardContextual"/>
        </w:rPr>
      </w:pPr>
      <w:r>
        <w:rPr>
          <w:noProof/>
        </w:rPr>
        <w:t>5.</w:t>
      </w:r>
      <w:r>
        <w:rPr>
          <w:rFonts w:asciiTheme="minorHAnsi" w:eastAsiaTheme="minorEastAsia" w:hAnsiTheme="minorHAnsi" w:cstheme="minorBidi"/>
          <w:noProof/>
          <w:kern w:val="2"/>
          <w:szCs w:val="24"/>
          <w:lang w:eastAsia="zh-CN"/>
          <w14:ligatures w14:val="standardContextual"/>
        </w:rPr>
        <w:tab/>
      </w:r>
      <w:r>
        <w:rPr>
          <w:noProof/>
        </w:rPr>
        <w:t>Top 20 Requirements</w:t>
      </w:r>
      <w:r>
        <w:rPr>
          <w:noProof/>
        </w:rPr>
        <w:tab/>
      </w:r>
      <w:r>
        <w:rPr>
          <w:noProof/>
        </w:rPr>
        <w:fldChar w:fldCharType="begin"/>
      </w:r>
      <w:r>
        <w:rPr>
          <w:noProof/>
        </w:rPr>
        <w:instrText xml:space="preserve"> PAGEREF _Toc206446947 \h </w:instrText>
      </w:r>
      <w:r>
        <w:rPr>
          <w:noProof/>
        </w:rPr>
      </w:r>
      <w:r>
        <w:rPr>
          <w:noProof/>
        </w:rPr>
        <w:fldChar w:fldCharType="separate"/>
      </w:r>
      <w:r w:rsidR="006D3109">
        <w:rPr>
          <w:noProof/>
        </w:rPr>
        <w:t>15</w:t>
      </w:r>
      <w:r>
        <w:rPr>
          <w:noProof/>
        </w:rPr>
        <w:fldChar w:fldCharType="end"/>
      </w:r>
    </w:p>
    <w:p w14:paraId="5AA84E1B" w14:textId="037004A4" w:rsidR="004A0B3D" w:rsidRDefault="004A0B3D">
      <w:pPr>
        <w:pStyle w:val="TOC1"/>
        <w:tabs>
          <w:tab w:val="left" w:pos="432"/>
        </w:tabs>
        <w:rPr>
          <w:rFonts w:asciiTheme="minorHAnsi" w:eastAsiaTheme="minorEastAsia" w:hAnsiTheme="minorHAnsi" w:cstheme="minorBidi"/>
          <w:noProof/>
          <w:kern w:val="2"/>
          <w:szCs w:val="24"/>
          <w:lang w:eastAsia="zh-CN"/>
          <w14:ligatures w14:val="standardContextual"/>
        </w:rPr>
      </w:pPr>
      <w:r>
        <w:rPr>
          <w:noProof/>
        </w:rPr>
        <w:t>6.</w:t>
      </w:r>
      <w:r>
        <w:rPr>
          <w:rFonts w:asciiTheme="minorHAnsi" w:eastAsiaTheme="minorEastAsia" w:hAnsiTheme="minorHAnsi" w:cstheme="minorBidi"/>
          <w:noProof/>
          <w:kern w:val="2"/>
          <w:szCs w:val="24"/>
          <w:lang w:eastAsia="zh-CN"/>
          <w14:ligatures w14:val="standardContextual"/>
        </w:rPr>
        <w:tab/>
      </w:r>
      <w:r>
        <w:rPr>
          <w:noProof/>
        </w:rPr>
        <w:t>Other Requirements</w:t>
      </w:r>
      <w:r>
        <w:rPr>
          <w:noProof/>
        </w:rPr>
        <w:tab/>
      </w:r>
      <w:r>
        <w:rPr>
          <w:noProof/>
        </w:rPr>
        <w:fldChar w:fldCharType="begin"/>
      </w:r>
      <w:r>
        <w:rPr>
          <w:noProof/>
        </w:rPr>
        <w:instrText xml:space="preserve"> PAGEREF _Toc206446948 \h </w:instrText>
      </w:r>
      <w:r>
        <w:rPr>
          <w:noProof/>
        </w:rPr>
      </w:r>
      <w:r>
        <w:rPr>
          <w:noProof/>
        </w:rPr>
        <w:fldChar w:fldCharType="separate"/>
      </w:r>
      <w:r w:rsidR="006D3109">
        <w:rPr>
          <w:noProof/>
        </w:rPr>
        <w:t>20</w:t>
      </w:r>
      <w:r>
        <w:rPr>
          <w:noProof/>
        </w:rPr>
        <w:fldChar w:fldCharType="end"/>
      </w:r>
    </w:p>
    <w:p w14:paraId="05C937E8" w14:textId="629D7329" w:rsidR="004A0B3D" w:rsidRDefault="004A0B3D">
      <w:pPr>
        <w:pStyle w:val="TOC1"/>
        <w:tabs>
          <w:tab w:val="left" w:pos="432"/>
        </w:tabs>
        <w:rPr>
          <w:rFonts w:asciiTheme="minorHAnsi" w:eastAsiaTheme="minorEastAsia" w:hAnsiTheme="minorHAnsi" w:cstheme="minorBidi"/>
          <w:noProof/>
          <w:kern w:val="2"/>
          <w:szCs w:val="24"/>
          <w:lang w:eastAsia="zh-CN"/>
          <w14:ligatures w14:val="standardContextual"/>
        </w:rPr>
      </w:pPr>
      <w:r>
        <w:rPr>
          <w:noProof/>
        </w:rPr>
        <w:t>7.</w:t>
      </w:r>
      <w:r>
        <w:rPr>
          <w:rFonts w:asciiTheme="minorHAnsi" w:eastAsiaTheme="minorEastAsia" w:hAnsiTheme="minorHAnsi" w:cstheme="minorBidi"/>
          <w:noProof/>
          <w:kern w:val="2"/>
          <w:szCs w:val="24"/>
          <w:lang w:eastAsia="zh-CN"/>
          <w14:ligatures w14:val="standardContextual"/>
        </w:rPr>
        <w:tab/>
      </w:r>
      <w:r>
        <w:rPr>
          <w:noProof/>
        </w:rPr>
        <w:t>Conclusion</w:t>
      </w:r>
      <w:r>
        <w:rPr>
          <w:noProof/>
        </w:rPr>
        <w:tab/>
      </w:r>
      <w:r>
        <w:rPr>
          <w:noProof/>
        </w:rPr>
        <w:fldChar w:fldCharType="begin"/>
      </w:r>
      <w:r>
        <w:rPr>
          <w:noProof/>
        </w:rPr>
        <w:instrText xml:space="preserve"> PAGEREF _Toc206446949 \h </w:instrText>
      </w:r>
      <w:r>
        <w:rPr>
          <w:noProof/>
        </w:rPr>
      </w:r>
      <w:r>
        <w:rPr>
          <w:noProof/>
        </w:rPr>
        <w:fldChar w:fldCharType="separate"/>
      </w:r>
      <w:r w:rsidR="006D3109">
        <w:rPr>
          <w:noProof/>
        </w:rPr>
        <w:t>22</w:t>
      </w:r>
      <w:r>
        <w:rPr>
          <w:noProof/>
        </w:rPr>
        <w:fldChar w:fldCharType="end"/>
      </w:r>
    </w:p>
    <w:p w14:paraId="13726772" w14:textId="3E3AAD16" w:rsidR="004A0B3D" w:rsidRDefault="004A0B3D">
      <w:pPr>
        <w:pStyle w:val="TOC1"/>
        <w:tabs>
          <w:tab w:val="left" w:pos="432"/>
        </w:tabs>
        <w:rPr>
          <w:rFonts w:asciiTheme="minorHAnsi" w:eastAsiaTheme="minorEastAsia" w:hAnsiTheme="minorHAnsi" w:cstheme="minorBidi"/>
          <w:noProof/>
          <w:kern w:val="2"/>
          <w:szCs w:val="24"/>
          <w:lang w:eastAsia="zh-CN"/>
          <w14:ligatures w14:val="standardContextual"/>
        </w:rPr>
      </w:pPr>
      <w:r w:rsidRPr="00F055D8">
        <w:rPr>
          <w:rFonts w:eastAsia="Calibri"/>
          <w:noProof/>
        </w:rPr>
        <w:t>8.</w:t>
      </w:r>
      <w:r>
        <w:rPr>
          <w:rFonts w:asciiTheme="minorHAnsi" w:eastAsiaTheme="minorEastAsia" w:hAnsiTheme="minorHAnsi" w:cstheme="minorBidi"/>
          <w:noProof/>
          <w:kern w:val="2"/>
          <w:szCs w:val="24"/>
          <w:lang w:eastAsia="zh-CN"/>
          <w14:ligatures w14:val="standardContextual"/>
        </w:rPr>
        <w:tab/>
      </w:r>
      <w:r w:rsidRPr="00F055D8">
        <w:rPr>
          <w:rFonts w:eastAsia="Calibri"/>
          <w:noProof/>
        </w:rPr>
        <w:t>References</w:t>
      </w:r>
      <w:r>
        <w:rPr>
          <w:noProof/>
        </w:rPr>
        <w:tab/>
      </w:r>
      <w:r>
        <w:rPr>
          <w:noProof/>
        </w:rPr>
        <w:fldChar w:fldCharType="begin"/>
      </w:r>
      <w:r>
        <w:rPr>
          <w:noProof/>
        </w:rPr>
        <w:instrText xml:space="preserve"> PAGEREF _Toc206446950 \h </w:instrText>
      </w:r>
      <w:r>
        <w:rPr>
          <w:noProof/>
        </w:rPr>
      </w:r>
      <w:r>
        <w:rPr>
          <w:noProof/>
        </w:rPr>
        <w:fldChar w:fldCharType="separate"/>
      </w:r>
      <w:r w:rsidR="006D3109">
        <w:rPr>
          <w:noProof/>
        </w:rPr>
        <w:t>22</w:t>
      </w:r>
      <w:r>
        <w:rPr>
          <w:noProof/>
        </w:rPr>
        <w:fldChar w:fldCharType="end"/>
      </w:r>
    </w:p>
    <w:p w14:paraId="65577AAC" w14:textId="26F741AE" w:rsidR="00E06C98" w:rsidRPr="00E21588" w:rsidRDefault="003F2468" w:rsidP="006C1389">
      <w:r w:rsidRPr="00FE65F1">
        <w:fldChar w:fldCharType="end"/>
      </w:r>
      <w:r w:rsidRPr="00E21588">
        <w:br w:type="page"/>
      </w:r>
      <w:bookmarkStart w:id="3" w:name="_Toc388081625"/>
      <w:bookmarkStart w:id="4" w:name="_Toc389027946"/>
    </w:p>
    <w:p w14:paraId="24B7BBBA" w14:textId="4DABB15C" w:rsidR="00BD0CBC" w:rsidRPr="00BD0CBC" w:rsidRDefault="003F2468" w:rsidP="00BD0CBC">
      <w:pPr>
        <w:pStyle w:val="Heading1"/>
      </w:pPr>
      <w:bookmarkStart w:id="5" w:name="_Toc456598586"/>
      <w:bookmarkStart w:id="6" w:name="_Toc456600917"/>
      <w:bookmarkStart w:id="7" w:name="_Toc206446937"/>
      <w:bookmarkEnd w:id="3"/>
      <w:bookmarkEnd w:id="4"/>
      <w:r w:rsidRPr="00E21588">
        <w:lastRenderedPageBreak/>
        <w:t>Introduction</w:t>
      </w:r>
      <w:bookmarkEnd w:id="5"/>
      <w:bookmarkEnd w:id="6"/>
      <w:bookmarkEnd w:id="7"/>
    </w:p>
    <w:p w14:paraId="65577AB9" w14:textId="03B9DEE2" w:rsidR="00E21588" w:rsidRPr="00E21588" w:rsidRDefault="00FB0045" w:rsidP="00D12A54">
      <w:pPr>
        <w:pStyle w:val="Heading2"/>
      </w:pPr>
      <w:bookmarkStart w:id="8" w:name="_Ref206191184"/>
      <w:bookmarkStart w:id="9" w:name="_Toc206446938"/>
      <w:r>
        <w:t xml:space="preserve">Needs, </w:t>
      </w:r>
      <w:r w:rsidR="00356EED" w:rsidRPr="00E21588">
        <w:t>Goals</w:t>
      </w:r>
      <w:r>
        <w:t xml:space="preserve"> and Objectives</w:t>
      </w:r>
      <w:bookmarkEnd w:id="8"/>
      <w:bookmarkEnd w:id="9"/>
      <w:r w:rsidR="00743B41">
        <w:t xml:space="preserve"> </w:t>
      </w:r>
    </w:p>
    <w:p w14:paraId="65577ABA" w14:textId="77777777" w:rsidR="00375ED8" w:rsidRPr="00E21588" w:rsidRDefault="00375ED8" w:rsidP="00375ED8"/>
    <w:p w14:paraId="65577ABB" w14:textId="553E62E3" w:rsidR="00E21588" w:rsidRPr="00E21588" w:rsidRDefault="00A051D3" w:rsidP="003F7692">
      <w:pPr>
        <w:jc w:val="both"/>
      </w:pPr>
      <w:r>
        <w:t>This project aims to address the need of the client</w:t>
      </w:r>
      <w:r w:rsidR="009E7780">
        <w:t>, the Australian National Fabrication Facility (ANFF), who</w:t>
      </w:r>
      <w:r w:rsidR="00CF70D0">
        <w:t xml:space="preserve"> require a </w:t>
      </w:r>
      <w:r w:rsidR="004F5B67">
        <w:t xml:space="preserve">method to </w:t>
      </w:r>
      <w:r w:rsidR="00CC7CFF">
        <w:t xml:space="preserve">operate USB devices safely on a host, in environments where </w:t>
      </w:r>
      <w:r w:rsidR="00FA374E">
        <w:t>the device must by physically separated from the host due to security or otherwise</w:t>
      </w:r>
      <w:r w:rsidR="007C1CC7">
        <w:t xml:space="preserve"> – </w:t>
      </w:r>
      <w:r w:rsidR="007879BA">
        <w:t>primarily an office style environment</w:t>
      </w:r>
      <w:r w:rsidR="00FA374E">
        <w:t xml:space="preserve">. </w:t>
      </w:r>
      <w:r w:rsidR="00076CC1">
        <w:t>Naturally,</w:t>
      </w:r>
      <w:r w:rsidR="00C419CF">
        <w:t xml:space="preserve"> </w:t>
      </w:r>
      <w:r w:rsidR="00286574">
        <w:t xml:space="preserve">the </w:t>
      </w:r>
      <w:r w:rsidR="00C419CF">
        <w:t xml:space="preserve">requested </w:t>
      </w:r>
      <w:r w:rsidR="007E64F2">
        <w:t>implementation</w:t>
      </w:r>
      <w:r w:rsidR="00B53B24">
        <w:t xml:space="preserve"> to address this need is through an </w:t>
      </w:r>
      <w:r w:rsidR="00076CC1">
        <w:t>optical communication system</w:t>
      </w:r>
      <w:r w:rsidR="00176EC7">
        <w:t>, and hence the project is named “2-Way Free-Space Optical Communication System”.</w:t>
      </w:r>
      <w:r w:rsidR="005A7082">
        <w:t xml:space="preserve"> This project is undertaken</w:t>
      </w:r>
      <w:r w:rsidR="00413C91">
        <w:t xml:space="preserve"> under the supervision of the University of Western Australia</w:t>
      </w:r>
      <w:r w:rsidR="00E100ED">
        <w:t xml:space="preserve">, </w:t>
      </w:r>
      <w:r w:rsidR="0003444F">
        <w:t>completed primarily on the university campus.</w:t>
      </w:r>
    </w:p>
    <w:p w14:paraId="65577ABF" w14:textId="77777777" w:rsidR="00A36EF3" w:rsidRPr="00E21588" w:rsidRDefault="00A36EF3" w:rsidP="003F7692">
      <w:pPr>
        <w:jc w:val="both"/>
      </w:pPr>
    </w:p>
    <w:p w14:paraId="6CF6645B" w14:textId="30320896" w:rsidR="003533B8" w:rsidRDefault="00974A4D" w:rsidP="003F7692">
      <w:pPr>
        <w:jc w:val="both"/>
      </w:pPr>
      <w:r>
        <w:t xml:space="preserve">From </w:t>
      </w:r>
      <w:r w:rsidR="00663C63">
        <w:t xml:space="preserve">the client’s design brief, </w:t>
      </w:r>
      <w:r>
        <w:t xml:space="preserve">internal group discussions and </w:t>
      </w:r>
      <w:r w:rsidR="00714AEA">
        <w:t>class-based</w:t>
      </w:r>
      <w:r w:rsidR="00B04346">
        <w:t xml:space="preserve"> conversations with the client, the following </w:t>
      </w:r>
      <w:r w:rsidR="0063606F">
        <w:t>g</w:t>
      </w:r>
      <w:r w:rsidR="00B04346">
        <w:t>oals have been determined</w:t>
      </w:r>
      <w:r w:rsidR="004A2A42">
        <w:t xml:space="preserve">, using </w:t>
      </w:r>
      <w:r w:rsidR="0012582E">
        <w:t xml:space="preserve">the prefix </w:t>
      </w:r>
      <w:r w:rsidR="00F83F36">
        <w:t xml:space="preserve">G1 </w:t>
      </w:r>
      <w:r w:rsidR="00621256">
        <w:t xml:space="preserve">to </w:t>
      </w:r>
      <w:r w:rsidR="00852953">
        <w:t>refer</w:t>
      </w:r>
      <w:r w:rsidR="00714AEA">
        <w:t>ence</w:t>
      </w:r>
      <w:r w:rsidR="00852953">
        <w:t xml:space="preserve"> the </w:t>
      </w:r>
      <w:r w:rsidR="00CD7779">
        <w:t>single project goal</w:t>
      </w:r>
      <w:r w:rsidR="0063606F">
        <w:t>:</w:t>
      </w:r>
    </w:p>
    <w:p w14:paraId="182D6542" w14:textId="77777777" w:rsidR="0073576C" w:rsidRPr="00E21588" w:rsidRDefault="0073576C" w:rsidP="003F7692">
      <w:pPr>
        <w:jc w:val="both"/>
      </w:pPr>
    </w:p>
    <w:p w14:paraId="65577AC1" w14:textId="0F98F362" w:rsidR="00E21588" w:rsidRPr="00E21588" w:rsidRDefault="00CD2634" w:rsidP="003F7692">
      <w:pPr>
        <w:tabs>
          <w:tab w:val="left" w:pos="851"/>
        </w:tabs>
        <w:jc w:val="both"/>
      </w:pPr>
      <w:r>
        <w:t>G1.1</w:t>
      </w:r>
      <w:r w:rsidR="002A3060">
        <w:tab/>
      </w:r>
      <w:r w:rsidRPr="00CD2634">
        <w:t xml:space="preserve">To provide a system that can perform USB communication across </w:t>
      </w:r>
      <w:r w:rsidR="00BF0B3A" w:rsidRPr="00CD2634">
        <w:t>free space</w:t>
      </w:r>
      <w:r w:rsidR="00BF0B3A">
        <w:t>.</w:t>
      </w:r>
    </w:p>
    <w:p w14:paraId="17AFA52B" w14:textId="7C2FCA11" w:rsidR="00537D5B" w:rsidRDefault="00E21588" w:rsidP="003F7692">
      <w:pPr>
        <w:tabs>
          <w:tab w:val="left" w:pos="851"/>
        </w:tabs>
        <w:jc w:val="both"/>
      </w:pPr>
      <w:r w:rsidRPr="00E21588">
        <w:t>G</w:t>
      </w:r>
      <w:r w:rsidR="00A36EF3">
        <w:t>1</w:t>
      </w:r>
      <w:r w:rsidRPr="00E21588">
        <w:t>.</w:t>
      </w:r>
      <w:r w:rsidR="00A36EF3">
        <w:t>2</w:t>
      </w:r>
      <w:r w:rsidR="002A3060">
        <w:tab/>
      </w:r>
      <w:r w:rsidR="00537D5B" w:rsidRPr="00537D5B">
        <w:t>To provide a system that is safe</w:t>
      </w:r>
      <w:r w:rsidR="00BF0B3A">
        <w:t>.</w:t>
      </w:r>
    </w:p>
    <w:p w14:paraId="65577AC3" w14:textId="3D61DA4C" w:rsidR="00A36EF3" w:rsidRPr="00E21588" w:rsidRDefault="00E21588" w:rsidP="003F7692">
      <w:pPr>
        <w:tabs>
          <w:tab w:val="left" w:pos="851"/>
        </w:tabs>
        <w:jc w:val="both"/>
      </w:pPr>
      <w:r w:rsidRPr="00E21588">
        <w:t>G</w:t>
      </w:r>
      <w:r w:rsidR="00A36EF3">
        <w:t>1</w:t>
      </w:r>
      <w:r w:rsidRPr="00E21588">
        <w:t>.</w:t>
      </w:r>
      <w:r w:rsidR="00A36EF3">
        <w:t>3</w:t>
      </w:r>
      <w:r w:rsidR="002A3060">
        <w:tab/>
      </w:r>
      <w:r w:rsidR="000278FB">
        <w:t xml:space="preserve">To provide </w:t>
      </w:r>
      <w:r w:rsidR="00BB2764" w:rsidRPr="00BB2764">
        <w:t>a system that can function adequately</w:t>
      </w:r>
      <w:r w:rsidRPr="00E21588">
        <w:t xml:space="preserve"> for </w:t>
      </w:r>
      <w:r w:rsidR="00BB2764" w:rsidRPr="00BB2764">
        <w:t xml:space="preserve">an </w:t>
      </w:r>
      <w:r w:rsidR="00A36EF3">
        <w:t>office environment</w:t>
      </w:r>
      <w:r w:rsidR="00BF0B3A">
        <w:t>.</w:t>
      </w:r>
    </w:p>
    <w:p w14:paraId="22DD60B9" w14:textId="213386CA" w:rsidR="00BB2764" w:rsidRDefault="00BB2764" w:rsidP="003F7692">
      <w:pPr>
        <w:tabs>
          <w:tab w:val="left" w:pos="851"/>
        </w:tabs>
        <w:jc w:val="both"/>
      </w:pPr>
      <w:r>
        <w:t>G1.4</w:t>
      </w:r>
      <w:r w:rsidR="002A3060">
        <w:tab/>
      </w:r>
      <w:r w:rsidR="00C56EE0" w:rsidRPr="00C56EE0">
        <w:t xml:space="preserve">To provide a timely and </w:t>
      </w:r>
      <w:r w:rsidR="00F521AD" w:rsidRPr="00C56EE0">
        <w:t>cost-effective</w:t>
      </w:r>
      <w:r w:rsidR="00C56EE0" w:rsidRPr="00C56EE0">
        <w:t xml:space="preserve"> delivery</w:t>
      </w:r>
      <w:r w:rsidR="00BF0B3A">
        <w:t>.</w:t>
      </w:r>
    </w:p>
    <w:p w14:paraId="4D1B2D29" w14:textId="77777777" w:rsidR="00676A82" w:rsidRDefault="00676A82" w:rsidP="003F7692">
      <w:pPr>
        <w:jc w:val="both"/>
      </w:pPr>
    </w:p>
    <w:p w14:paraId="70F95177" w14:textId="21BF50DC" w:rsidR="00676A82" w:rsidRDefault="00BC6946" w:rsidP="003F7692">
      <w:pPr>
        <w:jc w:val="both"/>
      </w:pPr>
      <w:r>
        <w:t xml:space="preserve">Expanding further on these goals, </w:t>
      </w:r>
      <w:r w:rsidR="005C02C1">
        <w:t xml:space="preserve">G1.1 </w:t>
      </w:r>
      <w:r w:rsidR="00690929">
        <w:t>flows naturally from the physical design context of the client’s need. The host must be separated</w:t>
      </w:r>
      <w:r w:rsidR="00EE6A92">
        <w:t xml:space="preserve"> from the </w:t>
      </w:r>
      <w:r w:rsidR="00BF0B3A">
        <w:t>device;</w:t>
      </w:r>
      <w:r w:rsidR="003B7997">
        <w:t xml:space="preserve"> hence </w:t>
      </w:r>
      <w:r w:rsidR="003B3A68">
        <w:t>the</w:t>
      </w:r>
      <w:r w:rsidR="003B7997">
        <w:t xml:space="preserve"> primary goal is to provide a system that can perform communication across free</w:t>
      </w:r>
      <w:r w:rsidR="00BF0B3A">
        <w:t xml:space="preserve"> </w:t>
      </w:r>
      <w:r w:rsidR="003B7997">
        <w:t>space</w:t>
      </w:r>
      <w:r w:rsidR="00A71BE7">
        <w:t>.</w:t>
      </w:r>
      <w:r w:rsidR="00283725">
        <w:t xml:space="preserve"> In all </w:t>
      </w:r>
      <w:r w:rsidR="00731E9A">
        <w:t>aspects of life</w:t>
      </w:r>
      <w:r w:rsidR="006C2C64">
        <w:t xml:space="preserve"> and </w:t>
      </w:r>
      <w:r w:rsidR="00731E9A">
        <w:t>especially with design projects, safety is a priority</w:t>
      </w:r>
      <w:r w:rsidR="00E06C79">
        <w:t>,</w:t>
      </w:r>
      <w:r w:rsidR="00C410BC">
        <w:t xml:space="preserve"> hence G1.2 has been </w:t>
      </w:r>
      <w:r w:rsidR="00F45D5D">
        <w:t>included</w:t>
      </w:r>
      <w:r w:rsidR="00C410BC">
        <w:t>.</w:t>
      </w:r>
      <w:r w:rsidR="00974F13">
        <w:t xml:space="preserve"> </w:t>
      </w:r>
      <w:r w:rsidR="00980866">
        <w:t xml:space="preserve">The remaining factors relevant to the project are </w:t>
      </w:r>
      <w:r w:rsidR="00990664">
        <w:t xml:space="preserve">external design context, </w:t>
      </w:r>
      <w:r w:rsidR="00C14144">
        <w:t>and resources such as time and money.</w:t>
      </w:r>
      <w:r w:rsidR="00990664">
        <w:t xml:space="preserve"> </w:t>
      </w:r>
      <w:r w:rsidR="00535826">
        <w:t>G1.3 comes from t</w:t>
      </w:r>
      <w:r w:rsidR="00C14144">
        <w:t>he external design context for this project</w:t>
      </w:r>
      <w:r w:rsidR="00535826">
        <w:t xml:space="preserve"> explained by the client</w:t>
      </w:r>
      <w:r w:rsidR="00592B5C">
        <w:t xml:space="preserve"> </w:t>
      </w:r>
      <w:r w:rsidR="00535826">
        <w:t xml:space="preserve">– </w:t>
      </w:r>
      <w:r w:rsidR="00592B5C">
        <w:t>that it should be used in an office environment</w:t>
      </w:r>
      <w:r w:rsidR="00535826">
        <w:t>.</w:t>
      </w:r>
      <w:r w:rsidR="00717745">
        <w:t xml:space="preserve"> Finally </w:t>
      </w:r>
      <w:r w:rsidR="007323DD">
        <w:t>time and money considerations are grouped into G1.4</w:t>
      </w:r>
      <w:r w:rsidR="00A55002">
        <w:t>.</w:t>
      </w:r>
    </w:p>
    <w:p w14:paraId="533A7948" w14:textId="77777777" w:rsidR="0073576C" w:rsidRDefault="0073576C" w:rsidP="003F7692">
      <w:pPr>
        <w:jc w:val="both"/>
      </w:pPr>
    </w:p>
    <w:p w14:paraId="6D78A986" w14:textId="63AE3B89" w:rsidR="00F521AD" w:rsidRDefault="00E37478" w:rsidP="003F7692">
      <w:pPr>
        <w:jc w:val="both"/>
      </w:pPr>
      <w:r>
        <w:t xml:space="preserve">These </w:t>
      </w:r>
      <w:r w:rsidR="002E00F5">
        <w:t xml:space="preserve">broad </w:t>
      </w:r>
      <w:r>
        <w:t>goals</w:t>
      </w:r>
      <w:r w:rsidR="0057212E">
        <w:t xml:space="preserve"> </w:t>
      </w:r>
      <w:r>
        <w:t xml:space="preserve">are expanded below into specific </w:t>
      </w:r>
      <w:r w:rsidR="004B7009">
        <w:t>objective</w:t>
      </w:r>
      <w:r w:rsidR="00577B27">
        <w:t xml:space="preserve">s </w:t>
      </w:r>
      <w:r>
        <w:t xml:space="preserve">designed to </w:t>
      </w:r>
      <w:r w:rsidR="00DB283F">
        <w:t>encompass more specific expectations of the clien</w:t>
      </w:r>
      <w:r w:rsidR="00825E3F">
        <w:t>t.</w:t>
      </w:r>
      <w:r w:rsidR="00933703">
        <w:t xml:space="preserve"> These objectives are prefixed with the letter ‘O’ an</w:t>
      </w:r>
      <w:r w:rsidR="001535F2">
        <w:t xml:space="preserve">d are numbered </w:t>
      </w:r>
      <w:r w:rsidR="00EF37F3">
        <w:t>beginning with the ID of their corresponding goal</w:t>
      </w:r>
      <w:r w:rsidR="00FB770A">
        <w:t>, i.e. O1.2.</w:t>
      </w:r>
      <w:r w:rsidR="00206B2F">
        <w:t>3</w:t>
      </w:r>
      <w:r w:rsidR="00FB770A">
        <w:t xml:space="preserve"> </w:t>
      </w:r>
      <w:r w:rsidR="00206B2F">
        <w:t>would be</w:t>
      </w:r>
      <w:r w:rsidR="00FB770A">
        <w:t xml:space="preserve"> the </w:t>
      </w:r>
      <w:r w:rsidR="00206B2F">
        <w:t>third</w:t>
      </w:r>
      <w:r w:rsidR="00FB770A">
        <w:t xml:space="preserve"> object</w:t>
      </w:r>
      <w:r w:rsidR="00206B2F">
        <w:t>ive</w:t>
      </w:r>
      <w:r w:rsidR="00FB770A">
        <w:t xml:space="preserve"> corresponding to G1.</w:t>
      </w:r>
      <w:r w:rsidR="00206B2F">
        <w:t>2</w:t>
      </w:r>
      <w:r w:rsidR="00FB770A">
        <w:t>.</w:t>
      </w:r>
    </w:p>
    <w:p w14:paraId="7B87C90E" w14:textId="77777777" w:rsidR="00F521AD" w:rsidRPr="00E21588" w:rsidRDefault="00F521AD" w:rsidP="003F7692">
      <w:pPr>
        <w:jc w:val="both"/>
      </w:pPr>
    </w:p>
    <w:p w14:paraId="16C7E5B1" w14:textId="5420DE3B" w:rsidR="0080431F" w:rsidRDefault="00587722" w:rsidP="003F7692">
      <w:pPr>
        <w:tabs>
          <w:tab w:val="left" w:pos="851"/>
        </w:tabs>
        <w:ind w:left="851" w:hanging="851"/>
        <w:jc w:val="both"/>
      </w:pPr>
      <w:bookmarkStart w:id="10" w:name="O1_1_1"/>
      <w:bookmarkStart w:id="11" w:name="_Toc456598588"/>
      <w:bookmarkStart w:id="12" w:name="_Toc456600919"/>
      <w:r>
        <w:t>O1.1.1</w:t>
      </w:r>
      <w:bookmarkEnd w:id="10"/>
      <w:r w:rsidR="002A3060">
        <w:tab/>
      </w:r>
      <w:r w:rsidR="0080431F">
        <w:t>Develop a system that transmits USB communication through an optical laser across free space</w:t>
      </w:r>
      <w:r w:rsidR="006B3F3F">
        <w:t>.</w:t>
      </w:r>
      <w:r w:rsidR="003118B2">
        <w:t xml:space="preserve"> </w:t>
      </w:r>
    </w:p>
    <w:p w14:paraId="0DC38767" w14:textId="2AE2DF50" w:rsidR="0080431F" w:rsidRDefault="002A3060" w:rsidP="003F7692">
      <w:pPr>
        <w:tabs>
          <w:tab w:val="left" w:pos="851"/>
        </w:tabs>
        <w:jc w:val="both"/>
      </w:pPr>
      <w:bookmarkStart w:id="13" w:name="O1_1_2"/>
      <w:r>
        <w:t>O1.1.2</w:t>
      </w:r>
      <w:bookmarkEnd w:id="13"/>
      <w:r>
        <w:tab/>
      </w:r>
      <w:r w:rsidR="0080431F">
        <w:t xml:space="preserve">Develop an </w:t>
      </w:r>
      <w:r>
        <w:t>open-source</w:t>
      </w:r>
      <w:r w:rsidR="0080431F">
        <w:t xml:space="preserve"> system with a custom PCB for all hardware modules</w:t>
      </w:r>
    </w:p>
    <w:p w14:paraId="212E3491" w14:textId="4F41D862" w:rsidR="0080431F" w:rsidRDefault="002A3060" w:rsidP="003F7692">
      <w:pPr>
        <w:tabs>
          <w:tab w:val="left" w:pos="851"/>
        </w:tabs>
        <w:ind w:left="851" w:hanging="851"/>
        <w:jc w:val="both"/>
      </w:pPr>
      <w:bookmarkStart w:id="14" w:name="O1_1_3"/>
      <w:r>
        <w:t>O1.1.3</w:t>
      </w:r>
      <w:bookmarkEnd w:id="14"/>
      <w:r>
        <w:tab/>
      </w:r>
      <w:r w:rsidR="0080431F">
        <w:t>Develop a system that supports communication with keyboards, mice and USB storage devices.</w:t>
      </w:r>
      <w:r w:rsidR="004A6488">
        <w:t xml:space="preserve"> (Also traces to G1.3)</w:t>
      </w:r>
    </w:p>
    <w:p w14:paraId="04A3505B" w14:textId="435302F1" w:rsidR="0080431F" w:rsidRDefault="002A3060" w:rsidP="003F7692">
      <w:pPr>
        <w:tabs>
          <w:tab w:val="left" w:pos="851"/>
        </w:tabs>
        <w:jc w:val="both"/>
      </w:pPr>
      <w:bookmarkStart w:id="15" w:name="O1_2_1"/>
      <w:r>
        <w:t>O1.2.1</w:t>
      </w:r>
      <w:bookmarkEnd w:id="15"/>
      <w:r>
        <w:tab/>
      </w:r>
      <w:r w:rsidR="0080431F">
        <w:t>Develop an optical laser system that is safe for users</w:t>
      </w:r>
    </w:p>
    <w:p w14:paraId="084E76F3" w14:textId="6030DDC9" w:rsidR="0080431F" w:rsidRDefault="002A3060" w:rsidP="003F7692">
      <w:pPr>
        <w:tabs>
          <w:tab w:val="left" w:pos="851"/>
        </w:tabs>
        <w:jc w:val="both"/>
      </w:pPr>
      <w:bookmarkStart w:id="16" w:name="O1_2_2"/>
      <w:r>
        <w:t>O1.2.2</w:t>
      </w:r>
      <w:bookmarkEnd w:id="16"/>
      <w:r>
        <w:tab/>
      </w:r>
      <w:r w:rsidR="0080431F">
        <w:t>Develop a compact system that is safe to handle</w:t>
      </w:r>
    </w:p>
    <w:p w14:paraId="4535EB1E" w14:textId="5C368C02" w:rsidR="0080431F" w:rsidRDefault="002A3060" w:rsidP="003F7692">
      <w:pPr>
        <w:tabs>
          <w:tab w:val="left" w:pos="851"/>
        </w:tabs>
        <w:ind w:left="851" w:hanging="851"/>
        <w:jc w:val="both"/>
      </w:pPr>
      <w:bookmarkStart w:id="17" w:name="O1_3_1"/>
      <w:r>
        <w:t>O1.3.1</w:t>
      </w:r>
      <w:bookmarkEnd w:id="17"/>
      <w:r>
        <w:tab/>
      </w:r>
      <w:r w:rsidR="0080431F">
        <w:t>Develop a low latency and high bandwidth communication system for an efficient office environment.</w:t>
      </w:r>
    </w:p>
    <w:p w14:paraId="4089C97F" w14:textId="049D50C1" w:rsidR="0080431F" w:rsidRDefault="002A3060" w:rsidP="003F7692">
      <w:pPr>
        <w:tabs>
          <w:tab w:val="left" w:pos="851"/>
        </w:tabs>
        <w:jc w:val="both"/>
      </w:pPr>
      <w:bookmarkStart w:id="18" w:name="O1_3_2"/>
      <w:r>
        <w:t>O1.3.2</w:t>
      </w:r>
      <w:bookmarkEnd w:id="18"/>
      <w:r>
        <w:tab/>
      </w:r>
      <w:r w:rsidR="0080431F">
        <w:t>Develop a reliable system that does not need power external to the host and power bank.</w:t>
      </w:r>
    </w:p>
    <w:p w14:paraId="34D48303" w14:textId="1AB7E24C" w:rsidR="004D67BE" w:rsidRDefault="002A3060" w:rsidP="003F7692">
      <w:pPr>
        <w:tabs>
          <w:tab w:val="left" w:pos="851"/>
        </w:tabs>
        <w:jc w:val="both"/>
      </w:pPr>
      <w:bookmarkStart w:id="19" w:name="O1_4_2"/>
      <w:r>
        <w:t>O1.4.1</w:t>
      </w:r>
      <w:bookmarkEnd w:id="19"/>
      <w:r>
        <w:tab/>
      </w:r>
      <w:r w:rsidR="0080431F">
        <w:t>Develop a functional system within budget by the client's deadline.</w:t>
      </w:r>
    </w:p>
    <w:p w14:paraId="2D5DC0A6" w14:textId="77777777" w:rsidR="00FA1439" w:rsidRDefault="00FA1439" w:rsidP="003F7692">
      <w:pPr>
        <w:tabs>
          <w:tab w:val="left" w:pos="851"/>
        </w:tabs>
        <w:jc w:val="both"/>
      </w:pPr>
    </w:p>
    <w:p w14:paraId="7C023740" w14:textId="77777777" w:rsidR="00470016" w:rsidRDefault="00470016" w:rsidP="003F7692">
      <w:pPr>
        <w:tabs>
          <w:tab w:val="left" w:pos="851"/>
        </w:tabs>
        <w:jc w:val="both"/>
      </w:pPr>
    </w:p>
    <w:p w14:paraId="26659320" w14:textId="2FB6E122" w:rsidR="00FA1439" w:rsidRDefault="00FA1439" w:rsidP="003F7692">
      <w:pPr>
        <w:tabs>
          <w:tab w:val="left" w:pos="851"/>
        </w:tabs>
        <w:jc w:val="both"/>
      </w:pPr>
      <w:r>
        <w:lastRenderedPageBreak/>
        <w:t xml:space="preserve">The objectives for G1.1 have been split into </w:t>
      </w:r>
      <w:r w:rsidR="004279C2">
        <w:t xml:space="preserve">three objectives to specify the optical communication, the hardware </w:t>
      </w:r>
      <w:r w:rsidR="002B3316">
        <w:t>constraints,</w:t>
      </w:r>
      <w:r w:rsidR="00DC6FAB">
        <w:t xml:space="preserve"> and the supported devices.</w:t>
      </w:r>
      <w:r w:rsidR="00A430AD">
        <w:t xml:space="preserve"> Safety</w:t>
      </w:r>
      <w:r w:rsidR="00445AC3">
        <w:t xml:space="preserve"> for G1.2 has been broken into two parts, one for the optical laser, and the other for the handling of the system as a whole.</w:t>
      </w:r>
      <w:r w:rsidR="00EE3E0A">
        <w:t xml:space="preserve"> The office context in G1.3 </w:t>
      </w:r>
      <w:r w:rsidR="00C21E2C">
        <w:t>has also been broken into two parts</w:t>
      </w:r>
      <w:r w:rsidR="00364DCD">
        <w:t xml:space="preserve">; the system power supply, and the system </w:t>
      </w:r>
      <w:r w:rsidR="00D212B9">
        <w:t xml:space="preserve">speed and </w:t>
      </w:r>
      <w:r w:rsidR="00364DCD">
        <w:t>latency.</w:t>
      </w:r>
    </w:p>
    <w:bookmarkEnd w:id="11"/>
    <w:bookmarkEnd w:id="12"/>
    <w:p w14:paraId="79C23486" w14:textId="77777777" w:rsidR="0055797F" w:rsidRPr="00E21588" w:rsidRDefault="0055797F" w:rsidP="0055797F">
      <w:pPr>
        <w:tabs>
          <w:tab w:val="left" w:pos="851"/>
        </w:tabs>
      </w:pPr>
    </w:p>
    <w:p w14:paraId="37D524F5" w14:textId="77777777" w:rsidR="0077176C" w:rsidRPr="00E21588" w:rsidRDefault="0077176C" w:rsidP="0055797F">
      <w:pPr>
        <w:tabs>
          <w:tab w:val="left" w:pos="851"/>
        </w:tabs>
      </w:pPr>
    </w:p>
    <w:p w14:paraId="2A65FECE" w14:textId="2A8095AA" w:rsidR="0055797F" w:rsidRDefault="00740400" w:rsidP="00D12A54">
      <w:pPr>
        <w:pStyle w:val="Heading2"/>
      </w:pPr>
      <w:bookmarkStart w:id="20" w:name="_Toc206446939"/>
      <w:r>
        <w:t>Scope</w:t>
      </w:r>
      <w:bookmarkEnd w:id="20"/>
    </w:p>
    <w:p w14:paraId="25ECDDB5" w14:textId="77777777" w:rsidR="0055797F" w:rsidRDefault="0055797F" w:rsidP="0055797F"/>
    <w:p w14:paraId="0B023D6D" w14:textId="65EDFDA3" w:rsidR="0055797F" w:rsidRDefault="0055797F" w:rsidP="003F7692">
      <w:pPr>
        <w:jc w:val="both"/>
      </w:pPr>
      <w:r>
        <w:t xml:space="preserve">This document aims to present </w:t>
      </w:r>
      <w:r w:rsidR="00E45D43">
        <w:t>the</w:t>
      </w:r>
      <w:r w:rsidR="00537268">
        <w:t xml:space="preserve"> derivation of the project’s </w:t>
      </w:r>
      <w:r w:rsidR="00744DB8">
        <w:t xml:space="preserve">most critical </w:t>
      </w:r>
      <w:r w:rsidR="00537268">
        <w:t>requirements</w:t>
      </w:r>
      <w:r w:rsidR="001E60EF">
        <w:t xml:space="preserve"> from the initial need, goals and objectives described in the previous section.</w:t>
      </w:r>
      <w:r w:rsidR="00CB365E">
        <w:t xml:space="preserve"> </w:t>
      </w:r>
      <w:r w:rsidR="00063C86">
        <w:t>These</w:t>
      </w:r>
      <w:r w:rsidR="00744DB8">
        <w:t xml:space="preserve"> requirements are </w:t>
      </w:r>
      <w:r w:rsidR="006E4B3E">
        <w:t xml:space="preserve">clearly and </w:t>
      </w:r>
      <w:r w:rsidR="00031923">
        <w:t xml:space="preserve">thoroughly described, </w:t>
      </w:r>
      <w:r w:rsidR="009B48A4">
        <w:t>including</w:t>
      </w:r>
      <w:r w:rsidR="00E04481">
        <w:t xml:space="preserve"> brief descriptions </w:t>
      </w:r>
      <w:r w:rsidR="009B48A4">
        <w:t>of</w:t>
      </w:r>
      <w:r w:rsidR="00E04481">
        <w:t xml:space="preserve"> their intended delivery</w:t>
      </w:r>
      <w:r w:rsidR="00AF7591">
        <w:t xml:space="preserve"> and constraints</w:t>
      </w:r>
      <w:r w:rsidR="00000C15">
        <w:t xml:space="preserve"> to </w:t>
      </w:r>
      <w:r w:rsidR="00AF7591">
        <w:t xml:space="preserve">prevent conflicting information and to </w:t>
      </w:r>
      <w:r w:rsidR="00000C15">
        <w:t xml:space="preserve">aid </w:t>
      </w:r>
      <w:r w:rsidR="00A913CE">
        <w:t>understanding of the system as a whole</w:t>
      </w:r>
      <w:r w:rsidR="00AF7591">
        <w:t xml:space="preserve">. While intended delivery is briefly described, </w:t>
      </w:r>
      <w:r w:rsidR="00983656">
        <w:t xml:space="preserve">this document is </w:t>
      </w:r>
      <w:r w:rsidR="00C4687B">
        <w:t>intended to be used as a baseline for the formal design process</w:t>
      </w:r>
      <w:r w:rsidR="00983656">
        <w:t>, so</w:t>
      </w:r>
      <w:r w:rsidR="006E2D68">
        <w:t xml:space="preserve"> does not </w:t>
      </w:r>
      <w:r w:rsidR="00B35D76">
        <w:t xml:space="preserve">delve any further into </w:t>
      </w:r>
      <w:r w:rsidR="00147362">
        <w:t>the design</w:t>
      </w:r>
      <w:r w:rsidR="00CD52A0">
        <w:t xml:space="preserve"> aspects of the project.</w:t>
      </w:r>
    </w:p>
    <w:p w14:paraId="143283C4" w14:textId="77777777" w:rsidR="0055797F" w:rsidRDefault="0055797F" w:rsidP="0055797F"/>
    <w:p w14:paraId="70F5AA93" w14:textId="77777777" w:rsidR="0055797F" w:rsidRPr="00E21588" w:rsidRDefault="0055797F" w:rsidP="0055797F"/>
    <w:p w14:paraId="1B9DC855" w14:textId="77777777" w:rsidR="0055797F" w:rsidRPr="00E21588" w:rsidRDefault="0055797F" w:rsidP="00D12A54">
      <w:pPr>
        <w:pStyle w:val="Heading2"/>
      </w:pPr>
      <w:bookmarkStart w:id="21" w:name="_Toc206446940"/>
      <w:r w:rsidRPr="00E21588">
        <w:t>Report Structure</w:t>
      </w:r>
      <w:bookmarkEnd w:id="21"/>
    </w:p>
    <w:p w14:paraId="65577ACE" w14:textId="77777777" w:rsidR="00375ED8" w:rsidRDefault="00375ED8" w:rsidP="00375ED8"/>
    <w:p w14:paraId="00CBEF66" w14:textId="541ED86C" w:rsidR="006228D3" w:rsidRDefault="007135AD" w:rsidP="00392605">
      <w:pPr>
        <w:jc w:val="both"/>
      </w:pPr>
      <w:r>
        <w:t>This report is structured</w:t>
      </w:r>
      <w:r w:rsidR="00B96664">
        <w:t xml:space="preserve"> such that the </w:t>
      </w:r>
      <w:r w:rsidR="00DF4925">
        <w:t>process of translating</w:t>
      </w:r>
      <w:r w:rsidR="00777E0A">
        <w:t xml:space="preserve"> needs, goals and objectives into requirements can be clearly understood, as mentioned in the scope.</w:t>
      </w:r>
      <w:r w:rsidR="003E56C7">
        <w:t xml:space="preserve"> The needs, goals and objectives are described at the beginning of the introduction to provide context into the project, </w:t>
      </w:r>
      <w:r w:rsidR="003F1077">
        <w:t>followed by</w:t>
      </w:r>
      <w:r w:rsidR="008B338F">
        <w:t xml:space="preserve"> </w:t>
      </w:r>
      <w:r w:rsidR="003F1077">
        <w:t xml:space="preserve">a thorough stakeholder analysis and extensive research into the literature relevant to </w:t>
      </w:r>
      <w:r w:rsidR="00BB234D">
        <w:t xml:space="preserve">the objectives and stakeholders. The </w:t>
      </w:r>
      <w:r w:rsidR="00392605">
        <w:t>requirements determined are split across two sections, with the critical requirements containing the top 20 ranked requirements, and all remaining requirements listed</w:t>
      </w:r>
      <w:r w:rsidR="00C96250">
        <w:t xml:space="preserve"> in the subsequent section.</w:t>
      </w:r>
    </w:p>
    <w:p w14:paraId="1BD13123" w14:textId="77777777" w:rsidR="00392605" w:rsidRPr="00E21588" w:rsidRDefault="00392605" w:rsidP="00392605">
      <w:pPr>
        <w:jc w:val="both"/>
      </w:pPr>
    </w:p>
    <w:p w14:paraId="65577AD0" w14:textId="258EF580" w:rsidR="002B3C30" w:rsidRDefault="00AF7EA7" w:rsidP="003F7692">
      <w:pPr>
        <w:jc w:val="both"/>
      </w:pPr>
      <w:r>
        <w:t xml:space="preserve">The stakeholder section </w:t>
      </w:r>
      <w:r w:rsidR="00366E21">
        <w:t xml:space="preserve">identifies the relevant stakeholders corresponding to </w:t>
      </w:r>
      <w:r w:rsidR="00A459BE">
        <w:t>the project context</w:t>
      </w:r>
      <w:r w:rsidR="0060252D">
        <w:t xml:space="preserve"> described previously</w:t>
      </w:r>
      <w:r w:rsidR="008664D8">
        <w:t xml:space="preserve"> and is </w:t>
      </w:r>
      <w:r w:rsidR="00793C13">
        <w:t>a</w:t>
      </w:r>
      <w:r w:rsidR="00182819">
        <w:t>n important step in determining a comprehensive list of requirements that aligns with all relevant parties.</w:t>
      </w:r>
    </w:p>
    <w:p w14:paraId="2EBD1AC0" w14:textId="77777777" w:rsidR="00182819" w:rsidRDefault="00182819" w:rsidP="003F7692">
      <w:pPr>
        <w:jc w:val="both"/>
      </w:pPr>
    </w:p>
    <w:p w14:paraId="5AE3C6E6" w14:textId="4AE84E38" w:rsidR="00182819" w:rsidRDefault="00182819" w:rsidP="003F7692">
      <w:pPr>
        <w:jc w:val="both"/>
      </w:pPr>
      <w:r>
        <w:t>The relevant literature section</w:t>
      </w:r>
      <w:r w:rsidR="00A93CA5">
        <w:t xml:space="preserve"> </w:t>
      </w:r>
      <w:r w:rsidR="00241BB1">
        <w:t xml:space="preserve">describes the </w:t>
      </w:r>
      <w:r w:rsidR="001560EB">
        <w:t xml:space="preserve">literature that has initially been investigated in </w:t>
      </w:r>
      <w:r w:rsidR="005D727B">
        <w:t xml:space="preserve">order to better </w:t>
      </w:r>
      <w:r w:rsidR="00FC0886">
        <w:t xml:space="preserve">understand the technical project context </w:t>
      </w:r>
      <w:r w:rsidR="001002E6">
        <w:t>and again help determine a comprehensive list of requirements that aligns with contemporary context.</w:t>
      </w:r>
    </w:p>
    <w:p w14:paraId="715C0B96" w14:textId="77777777" w:rsidR="008A3026" w:rsidRDefault="008A3026" w:rsidP="003F7692">
      <w:pPr>
        <w:jc w:val="both"/>
      </w:pPr>
    </w:p>
    <w:p w14:paraId="62293A69" w14:textId="795C2F9E" w:rsidR="008A3026" w:rsidRDefault="00D41761" w:rsidP="003F7692">
      <w:pPr>
        <w:jc w:val="both"/>
      </w:pPr>
      <w:r>
        <w:t xml:space="preserve">From the objectives, stakeholder analysis, and </w:t>
      </w:r>
      <w:r w:rsidR="00A6271A">
        <w:t>relevant literature, the requirements are determined, and t</w:t>
      </w:r>
      <w:r w:rsidR="00843BC1">
        <w:t>he requirements section describes the</w:t>
      </w:r>
      <w:r w:rsidR="00A6271A">
        <w:t xml:space="preserve"> </w:t>
      </w:r>
      <w:r w:rsidR="000030D9">
        <w:t>requirements ranking process</w:t>
      </w:r>
      <w:r w:rsidR="00A6271A">
        <w:t xml:space="preserve"> with a custom ranking system of four factors, with constraints</w:t>
      </w:r>
      <w:r w:rsidR="008653D7">
        <w:t xml:space="preserve">, </w:t>
      </w:r>
      <w:r w:rsidR="00A6271A">
        <w:t>suggested delivery methods</w:t>
      </w:r>
      <w:r w:rsidR="008653D7">
        <w:t>, and tracing</w:t>
      </w:r>
      <w:r w:rsidR="00A6271A">
        <w:t xml:space="preserve"> documented</w:t>
      </w:r>
      <w:r w:rsidR="000030D9">
        <w:t xml:space="preserve"> for each requirement</w:t>
      </w:r>
      <w:r w:rsidR="00A6271A">
        <w:t>.</w:t>
      </w:r>
      <w:r w:rsidR="00651DC7">
        <w:t xml:space="preserve"> </w:t>
      </w:r>
    </w:p>
    <w:p w14:paraId="07B1E05E" w14:textId="6B77C2C0" w:rsidR="0060252D" w:rsidRPr="00E21588" w:rsidRDefault="0077176C">
      <w:pPr>
        <w:widowControl/>
        <w:spacing w:line="240" w:lineRule="auto"/>
      </w:pPr>
      <w:r>
        <w:br w:type="page"/>
      </w:r>
    </w:p>
    <w:p w14:paraId="65577AD1" w14:textId="3ED41E73" w:rsidR="003F2468" w:rsidRPr="00E21588" w:rsidRDefault="00356EED" w:rsidP="00D12A54">
      <w:pPr>
        <w:pStyle w:val="Heading1"/>
      </w:pPr>
      <w:bookmarkStart w:id="22" w:name="_Toc206446941"/>
      <w:r>
        <w:lastRenderedPageBreak/>
        <w:t>Stakeholders</w:t>
      </w:r>
      <w:bookmarkEnd w:id="22"/>
    </w:p>
    <w:p w14:paraId="44B2FF44" w14:textId="6F99D6B9" w:rsidR="008603E4" w:rsidRDefault="0EE2F3F5" w:rsidP="003F7692">
      <w:pPr>
        <w:pStyle w:val="NormalWeb"/>
        <w:jc w:val="both"/>
      </w:pPr>
      <w:r>
        <w:t>A</w:t>
      </w:r>
      <w:r w:rsidR="00787B49" w:rsidRPr="00ED66C1">
        <w:t xml:space="preserve"> </w:t>
      </w:r>
      <w:r w:rsidR="00787B49" w:rsidRPr="00ED66C1">
        <w:rPr>
          <w:rStyle w:val="Strong"/>
          <w:b w:val="0"/>
          <w:bCs w:val="0"/>
        </w:rPr>
        <w:t>stakeholder</w:t>
      </w:r>
      <w:r w:rsidR="00787B49" w:rsidRPr="00ED66C1">
        <w:t xml:space="preserve"> is defined as </w:t>
      </w:r>
      <w:r w:rsidR="00787B49" w:rsidRPr="00ED66C1">
        <w:rPr>
          <w:rStyle w:val="Emphasis"/>
          <w:i w:val="0"/>
          <w:iCs w:val="0"/>
        </w:rPr>
        <w:t>any individual, group, organisation or entity who is directly involved in, impacted by, or has influence over the design, build, and use of the system</w:t>
      </w:r>
      <w:r w:rsidR="00860BC5">
        <w:rPr>
          <w:rStyle w:val="Emphasis"/>
          <w:i w:val="0"/>
          <w:iCs w:val="0"/>
        </w:rPr>
        <w:t xml:space="preserve"> </w:t>
      </w:r>
      <w:r w:rsidR="0084207B">
        <w:rPr>
          <w:rStyle w:val="Emphasis"/>
          <w:i w:val="0"/>
          <w:iCs w:val="0"/>
        </w:rPr>
        <w:fldChar w:fldCharType="begin"/>
      </w:r>
      <w:r w:rsidR="00E24ECE">
        <w:rPr>
          <w:rStyle w:val="Emphasis"/>
          <w:i w:val="0"/>
          <w:iCs w:val="0"/>
        </w:rPr>
        <w:instrText xml:space="preserve"> ADDIN EN.CITE &lt;EndNote&gt;&lt;Cite&gt;&lt;Author&gt;Bellen&lt;/Author&gt;&lt;Year&gt;2025&lt;/Year&gt;&lt;RecNum&gt;0&lt;/RecNum&gt;&lt;IDText&gt;Understanding Different Types of Stakeholders and Their Roles&lt;/IDText&gt;&lt;DisplayText&gt;[1]&lt;/DisplayText&gt;&lt;record&gt;&lt;rec-number&gt;1&lt;/rec-number&gt;&lt;foreign-keys&gt;&lt;key app="EN" db-id="2s9rwwafw5tspye9dvmvwt2jffdrere0xzt9" timestamp="1760731392"&gt;1&lt;/key&gt;&lt;/foreign-keys&gt;&lt;ref-type name="Online Multimedia"&gt;48&lt;/ref-type&gt;&lt;contributors&gt;&lt;authors&gt;&lt;author&gt;Bellen, Kristoffer&lt;/author&gt;&lt;/authors&gt;&lt;/contributors&gt;&lt;titles&gt;&lt;title&gt;Understanding Different Types of Stakeholders and Their Roles&lt;/title&gt;&lt;secondary-title&gt;Project-Management.com&lt;/secondary-title&gt;&lt;/titles&gt;&lt;dates&gt;&lt;year&gt;2025&lt;/year&gt;&lt;pub-dates&gt;&lt;date&gt;May 6&lt;/date&gt;&lt;/pub-dates&gt;&lt;/dates&gt;&lt;urls&gt;&lt;related-urls&gt;&lt;url&gt;https://project-management.com/types-of-stakeholders/&lt;/url&gt;&lt;/related-urls&gt;&lt;/urls&gt;&lt;/record&gt;&lt;/Cite&gt;&lt;/EndNote&gt;</w:instrText>
      </w:r>
      <w:r w:rsidR="0084207B">
        <w:rPr>
          <w:rStyle w:val="Emphasis"/>
          <w:i w:val="0"/>
          <w:iCs w:val="0"/>
        </w:rPr>
        <w:fldChar w:fldCharType="separate"/>
      </w:r>
      <w:r w:rsidR="0084207B">
        <w:rPr>
          <w:rStyle w:val="Emphasis"/>
          <w:i w:val="0"/>
          <w:iCs w:val="0"/>
          <w:noProof/>
        </w:rPr>
        <w:t>[1]</w:t>
      </w:r>
      <w:r w:rsidR="0084207B">
        <w:rPr>
          <w:rStyle w:val="Emphasis"/>
          <w:i w:val="0"/>
          <w:iCs w:val="0"/>
        </w:rPr>
        <w:fldChar w:fldCharType="end"/>
      </w:r>
      <w:r w:rsidR="0DD30D01" w:rsidRPr="296FC536">
        <w:rPr>
          <w:i/>
          <w:iCs/>
        </w:rPr>
        <w:t>.</w:t>
      </w:r>
      <w:r w:rsidR="60FAFB99" w:rsidRPr="6C2FCC4A">
        <w:rPr>
          <w:i/>
          <w:iCs/>
        </w:rPr>
        <w:t xml:space="preserve"> </w:t>
      </w:r>
      <w:r w:rsidR="2FE83484" w:rsidRPr="6C2FCC4A">
        <w:t xml:space="preserve">For the 2-way laser communication project, numerous stakeholders </w:t>
      </w:r>
      <w:r w:rsidR="00543AA5">
        <w:t>have been</w:t>
      </w:r>
      <w:r w:rsidR="2FE83484" w:rsidRPr="6C2FCC4A">
        <w:t xml:space="preserve"> reviewed</w:t>
      </w:r>
      <w:r w:rsidR="00543AA5">
        <w:t>, with</w:t>
      </w:r>
      <w:r w:rsidR="2FE83484" w:rsidRPr="6C2FCC4A">
        <w:t xml:space="preserve"> their</w:t>
      </w:r>
      <w:r w:rsidR="008603E4">
        <w:t xml:space="preserve"> power and</w:t>
      </w:r>
      <w:r w:rsidR="2FE83484" w:rsidRPr="6C2FCC4A">
        <w:t xml:space="preserve"> </w:t>
      </w:r>
      <w:r w:rsidR="00A873AB">
        <w:t>interest</w:t>
      </w:r>
      <w:r w:rsidR="2FE83484" w:rsidRPr="6C2FCC4A">
        <w:t xml:space="preserve"> on the project</w:t>
      </w:r>
      <w:r w:rsidR="008603E4">
        <w:t xml:space="preserve"> as shown in </w:t>
      </w:r>
      <w:r w:rsidR="001D3BDB">
        <w:fldChar w:fldCharType="begin"/>
      </w:r>
      <w:r w:rsidR="001D3BDB">
        <w:instrText xml:space="preserve"> REF _Ref206360358 \h </w:instrText>
      </w:r>
      <w:r w:rsidR="001D3BDB">
        <w:fldChar w:fldCharType="separate"/>
      </w:r>
      <w:r w:rsidR="006D3109">
        <w:t xml:space="preserve">Table </w:t>
      </w:r>
      <w:r w:rsidR="006D3109">
        <w:rPr>
          <w:noProof/>
        </w:rPr>
        <w:t>1</w:t>
      </w:r>
      <w:r w:rsidR="001D3BDB">
        <w:fldChar w:fldCharType="end"/>
      </w:r>
      <w:r w:rsidR="2FE83484" w:rsidRPr="6C2FCC4A">
        <w:t>.</w:t>
      </w:r>
    </w:p>
    <w:p w14:paraId="522FF301" w14:textId="3A7DC6CA" w:rsidR="00A130F1" w:rsidRPr="00787B49" w:rsidRDefault="00787B49" w:rsidP="003F7692">
      <w:pPr>
        <w:pStyle w:val="NormalWeb"/>
        <w:jc w:val="both"/>
      </w:pPr>
      <w:r w:rsidRPr="00ED66C1">
        <w:t xml:space="preserve">As per the design process in Phase 1 (“Understand”) and Phase 2 (“Requirements”), stakeholder identification is the foundation for defining </w:t>
      </w:r>
      <w:r w:rsidRPr="00ED66C1">
        <w:rPr>
          <w:rStyle w:val="Strong"/>
          <w:b w:val="0"/>
          <w:bCs w:val="0"/>
        </w:rPr>
        <w:t>stakeholder</w:t>
      </w:r>
      <w:r w:rsidRPr="00ED66C1">
        <w:rPr>
          <w:rStyle w:val="Strong"/>
        </w:rPr>
        <w:t xml:space="preserve"> </w:t>
      </w:r>
      <w:r w:rsidRPr="00ED66C1">
        <w:rPr>
          <w:rStyle w:val="Strong"/>
          <w:b w:val="0"/>
          <w:bCs w:val="0"/>
        </w:rPr>
        <w:t>expectations</w:t>
      </w:r>
      <w:r w:rsidR="00384DFB">
        <w:t xml:space="preserve"> and </w:t>
      </w:r>
      <w:r w:rsidRPr="00ED66C1">
        <w:t xml:space="preserve">translating them into </w:t>
      </w:r>
      <w:r w:rsidRPr="00ED66C1">
        <w:rPr>
          <w:rStyle w:val="Strong"/>
          <w:b w:val="0"/>
          <w:bCs w:val="0"/>
        </w:rPr>
        <w:t>requirements</w:t>
      </w:r>
      <w:r w:rsidR="00316CB2">
        <w:t xml:space="preserve">. These requirements must then be clarified </w:t>
      </w:r>
      <w:r w:rsidRPr="00ED66C1">
        <w:t xml:space="preserve">before progressing to the design stage. Stakeholder expectations are influenced by their </w:t>
      </w:r>
      <w:r w:rsidRPr="00ED66C1">
        <w:rPr>
          <w:rStyle w:val="Strong"/>
          <w:b w:val="0"/>
          <w:bCs w:val="0"/>
        </w:rPr>
        <w:t>needs</w:t>
      </w:r>
      <w:r w:rsidRPr="00ED66C1">
        <w:rPr>
          <w:rStyle w:val="Strong"/>
        </w:rPr>
        <w:t xml:space="preserve">, </w:t>
      </w:r>
      <w:r w:rsidRPr="00ED66C1">
        <w:rPr>
          <w:rStyle w:val="Strong"/>
          <w:b w:val="0"/>
          <w:bCs w:val="0"/>
        </w:rPr>
        <w:t>goals</w:t>
      </w:r>
      <w:r w:rsidRPr="00ED66C1">
        <w:rPr>
          <w:rStyle w:val="Strong"/>
        </w:rPr>
        <w:t xml:space="preserve">, </w:t>
      </w:r>
      <w:r w:rsidRPr="00ED66C1">
        <w:rPr>
          <w:rStyle w:val="Strong"/>
          <w:b w:val="0"/>
          <w:bCs w:val="0"/>
        </w:rPr>
        <w:t>and objectives (NGO)</w:t>
      </w:r>
      <w:r w:rsidR="008D7390">
        <w:rPr>
          <w:rStyle w:val="Strong"/>
          <w:b w:val="0"/>
          <w:bCs w:val="0"/>
        </w:rPr>
        <w:t xml:space="preserve"> as outlined in Section </w:t>
      </w:r>
      <w:r w:rsidR="00043AD6">
        <w:rPr>
          <w:rStyle w:val="Strong"/>
          <w:b w:val="0"/>
          <w:bCs w:val="0"/>
        </w:rPr>
        <w:fldChar w:fldCharType="begin"/>
      </w:r>
      <w:r w:rsidR="00043AD6">
        <w:rPr>
          <w:rStyle w:val="Strong"/>
          <w:b w:val="0"/>
          <w:bCs w:val="0"/>
        </w:rPr>
        <w:instrText xml:space="preserve"> REF _Ref206191184 \r \h </w:instrText>
      </w:r>
      <w:r w:rsidR="00043AD6">
        <w:rPr>
          <w:rStyle w:val="Strong"/>
          <w:b w:val="0"/>
          <w:bCs w:val="0"/>
        </w:rPr>
      </w:r>
      <w:r w:rsidR="00043AD6">
        <w:rPr>
          <w:rStyle w:val="Strong"/>
          <w:b w:val="0"/>
          <w:bCs w:val="0"/>
        </w:rPr>
        <w:fldChar w:fldCharType="separate"/>
      </w:r>
      <w:r w:rsidR="006D3109">
        <w:rPr>
          <w:rStyle w:val="Strong"/>
          <w:b w:val="0"/>
          <w:bCs w:val="0"/>
        </w:rPr>
        <w:t>2.1</w:t>
      </w:r>
      <w:r w:rsidR="00043AD6">
        <w:rPr>
          <w:rStyle w:val="Strong"/>
          <w:b w:val="0"/>
          <w:bCs w:val="0"/>
        </w:rPr>
        <w:fldChar w:fldCharType="end"/>
      </w:r>
      <w:r w:rsidRPr="00FE65F1">
        <w:rPr>
          <w:b/>
          <w:bCs/>
        </w:rPr>
        <w:t>,</w:t>
      </w:r>
      <w:r w:rsidRPr="00ED66C1">
        <w:t xml:space="preserve"> as well as </w:t>
      </w:r>
      <w:r w:rsidRPr="00ED66C1">
        <w:rPr>
          <w:rStyle w:val="Strong"/>
          <w:b w:val="0"/>
          <w:bCs w:val="0"/>
        </w:rPr>
        <w:t>constraints</w:t>
      </w:r>
      <w:r w:rsidRPr="00ED66C1">
        <w:t xml:space="preserve"> such as budget, regulations and operational limitations.</w:t>
      </w:r>
    </w:p>
    <w:p w14:paraId="7ED70E8D" w14:textId="77777777" w:rsidR="00280C84" w:rsidRPr="00787B49" w:rsidRDefault="00280C84" w:rsidP="00840A42">
      <w:pPr>
        <w:rPr>
          <w:lang w:val="en-GB"/>
        </w:rPr>
      </w:pPr>
    </w:p>
    <w:p w14:paraId="1BDF2D38" w14:textId="77777777" w:rsidR="00535CD8" w:rsidRPr="00FE65F1" w:rsidRDefault="00535CD8" w:rsidP="00840A42">
      <w:pPr>
        <w:rPr>
          <w:lang w:val="en-GB"/>
        </w:rPr>
      </w:pPr>
    </w:p>
    <w:p w14:paraId="740D1A30" w14:textId="3A15AE92" w:rsidR="008F6129" w:rsidRDefault="008F6129" w:rsidP="00B848E9">
      <w:pPr>
        <w:pStyle w:val="Caption"/>
      </w:pPr>
      <w:bookmarkStart w:id="23" w:name="_Ref206360358"/>
      <w:r>
        <w:t xml:space="preserve">Table </w:t>
      </w:r>
      <w:r>
        <w:fldChar w:fldCharType="begin"/>
      </w:r>
      <w:r>
        <w:instrText xml:space="preserve"> SEQ Table \* ARABIC </w:instrText>
      </w:r>
      <w:r>
        <w:fldChar w:fldCharType="separate"/>
      </w:r>
      <w:r w:rsidR="006D3109">
        <w:rPr>
          <w:noProof/>
        </w:rPr>
        <w:t>1</w:t>
      </w:r>
      <w:r>
        <w:fldChar w:fldCharType="end"/>
      </w:r>
      <w:bookmarkEnd w:id="23"/>
      <w:r>
        <w:t>: Identified Stakeholders</w:t>
      </w:r>
    </w:p>
    <w:tbl>
      <w:tblPr>
        <w:tblStyle w:val="GridTable1Light-Accent3"/>
        <w:tblW w:w="9350" w:type="dxa"/>
        <w:tblCellMar>
          <w:top w:w="57" w:type="dxa"/>
          <w:bottom w:w="57" w:type="dxa"/>
        </w:tblCellMar>
        <w:tblLook w:val="04A0" w:firstRow="1" w:lastRow="0" w:firstColumn="1" w:lastColumn="0" w:noHBand="0" w:noVBand="1"/>
      </w:tblPr>
      <w:tblGrid>
        <w:gridCol w:w="1696"/>
        <w:gridCol w:w="2694"/>
        <w:gridCol w:w="2409"/>
        <w:gridCol w:w="2551"/>
      </w:tblGrid>
      <w:tr w:rsidR="00B941D1" w:rsidRPr="000360AB" w14:paraId="5D1BE7B0" w14:textId="00B46326" w:rsidTr="000C60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96" w:type="dxa"/>
            <w:hideMark/>
          </w:tcPr>
          <w:p w14:paraId="7960A40E" w14:textId="77777777" w:rsidR="00B941D1" w:rsidRPr="00FE65F1" w:rsidRDefault="00B941D1" w:rsidP="00B941D1">
            <w:pPr>
              <w:jc w:val="center"/>
              <w:rPr>
                <w:b w:val="0"/>
                <w:sz w:val="20"/>
                <w:lang w:val="en-GB"/>
              </w:rPr>
            </w:pPr>
            <w:r w:rsidRPr="00FE65F1">
              <w:rPr>
                <w:sz w:val="20"/>
                <w:lang w:val="en-GB"/>
              </w:rPr>
              <w:t>Stakeholder</w:t>
            </w:r>
          </w:p>
        </w:tc>
        <w:tc>
          <w:tcPr>
            <w:tcW w:w="2694" w:type="dxa"/>
            <w:hideMark/>
          </w:tcPr>
          <w:p w14:paraId="0B8294A4" w14:textId="69F6BF8A" w:rsidR="00B941D1" w:rsidRPr="00FE65F1" w:rsidRDefault="00B941D1" w:rsidP="00B941D1">
            <w:pPr>
              <w:jc w:val="center"/>
              <w:cnfStyle w:val="100000000000" w:firstRow="1" w:lastRow="0" w:firstColumn="0" w:lastColumn="0" w:oddVBand="0" w:evenVBand="0" w:oddHBand="0" w:evenHBand="0" w:firstRowFirstColumn="0" w:firstRowLastColumn="0" w:lastRowFirstColumn="0" w:lastRowLastColumn="0"/>
              <w:rPr>
                <w:b w:val="0"/>
                <w:sz w:val="20"/>
                <w:lang w:val="en-GB"/>
              </w:rPr>
            </w:pPr>
            <w:r w:rsidRPr="00FE65F1">
              <w:rPr>
                <w:sz w:val="20"/>
                <w:lang w:val="en-GB"/>
              </w:rPr>
              <w:t>Role</w:t>
            </w:r>
          </w:p>
        </w:tc>
        <w:tc>
          <w:tcPr>
            <w:tcW w:w="2409" w:type="dxa"/>
            <w:hideMark/>
          </w:tcPr>
          <w:p w14:paraId="2B8D0C41" w14:textId="17557EF0" w:rsidR="00B941D1" w:rsidRPr="00FE65F1" w:rsidRDefault="00B941D1" w:rsidP="00B941D1">
            <w:pPr>
              <w:jc w:val="center"/>
              <w:cnfStyle w:val="100000000000" w:firstRow="1" w:lastRow="0" w:firstColumn="0" w:lastColumn="0" w:oddVBand="0" w:evenVBand="0" w:oddHBand="0" w:evenHBand="0" w:firstRowFirstColumn="0" w:firstRowLastColumn="0" w:lastRowFirstColumn="0" w:lastRowLastColumn="0"/>
              <w:rPr>
                <w:b w:val="0"/>
                <w:sz w:val="20"/>
                <w:lang w:val="en-GB"/>
              </w:rPr>
            </w:pPr>
            <w:r w:rsidRPr="00FE65F1">
              <w:rPr>
                <w:sz w:val="20"/>
                <w:lang w:val="en-GB"/>
              </w:rPr>
              <w:t>Power on Project</w:t>
            </w:r>
          </w:p>
        </w:tc>
        <w:tc>
          <w:tcPr>
            <w:tcW w:w="2551" w:type="dxa"/>
          </w:tcPr>
          <w:p w14:paraId="234C5683" w14:textId="21897436" w:rsidR="00B941D1" w:rsidRPr="00FE65F1" w:rsidRDefault="00A873AB" w:rsidP="00B941D1">
            <w:pPr>
              <w:jc w:val="center"/>
              <w:cnfStyle w:val="100000000000" w:firstRow="1" w:lastRow="0" w:firstColumn="0" w:lastColumn="0" w:oddVBand="0" w:evenVBand="0" w:oddHBand="0" w:evenHBand="0" w:firstRowFirstColumn="0" w:firstRowLastColumn="0" w:lastRowFirstColumn="0" w:lastRowLastColumn="0"/>
              <w:rPr>
                <w:b w:val="0"/>
                <w:sz w:val="20"/>
                <w:lang w:val="en-GB"/>
              </w:rPr>
            </w:pPr>
            <w:r w:rsidRPr="00FE65F1">
              <w:rPr>
                <w:sz w:val="20"/>
                <w:lang w:val="en-GB"/>
              </w:rPr>
              <w:t>Interest</w:t>
            </w:r>
            <w:r w:rsidR="00B941D1" w:rsidRPr="00FE65F1">
              <w:rPr>
                <w:sz w:val="20"/>
                <w:lang w:val="en-GB"/>
              </w:rPr>
              <w:t xml:space="preserve"> </w:t>
            </w:r>
            <w:r w:rsidR="00E51BD6" w:rsidRPr="00FE65F1">
              <w:rPr>
                <w:sz w:val="20"/>
                <w:lang w:val="en-GB"/>
              </w:rPr>
              <w:t>i</w:t>
            </w:r>
            <w:r w:rsidR="00B941D1" w:rsidRPr="00FE65F1">
              <w:rPr>
                <w:sz w:val="20"/>
                <w:lang w:val="en-GB"/>
              </w:rPr>
              <w:t>n Project</w:t>
            </w:r>
          </w:p>
        </w:tc>
      </w:tr>
      <w:tr w:rsidR="00A7238F" w:rsidRPr="000360AB" w14:paraId="2989A706" w14:textId="77777777" w:rsidTr="000C6044">
        <w:tc>
          <w:tcPr>
            <w:cnfStyle w:val="001000000000" w:firstRow="0" w:lastRow="0" w:firstColumn="1" w:lastColumn="0" w:oddVBand="0" w:evenVBand="0" w:oddHBand="0" w:evenHBand="0" w:firstRowFirstColumn="0" w:firstRowLastColumn="0" w:lastRowFirstColumn="0" w:lastRowLastColumn="0"/>
            <w:tcW w:w="1696" w:type="dxa"/>
          </w:tcPr>
          <w:p w14:paraId="1FBF3341" w14:textId="159FAFA6" w:rsidR="00A7238F" w:rsidRPr="00FE65F1" w:rsidRDefault="00A7238F" w:rsidP="00A7238F">
            <w:pPr>
              <w:rPr>
                <w:b w:val="0"/>
                <w:sz w:val="20"/>
                <w:highlight w:val="yellow"/>
                <w:lang w:val="en-GB"/>
              </w:rPr>
            </w:pPr>
            <w:r w:rsidRPr="00FE65F1">
              <w:rPr>
                <w:sz w:val="20"/>
                <w:lang w:val="en-GB"/>
              </w:rPr>
              <w:t xml:space="preserve">Client/Project </w:t>
            </w:r>
            <w:r w:rsidR="00A130F1" w:rsidRPr="00FE65F1">
              <w:rPr>
                <w:sz w:val="20"/>
                <w:lang w:val="en-GB"/>
              </w:rPr>
              <w:t>Partner</w:t>
            </w:r>
            <w:r w:rsidRPr="00FE65F1">
              <w:rPr>
                <w:sz w:val="20"/>
                <w:lang w:val="en-GB"/>
              </w:rPr>
              <w:t>: Australian National Fabrication Facility</w:t>
            </w:r>
          </w:p>
        </w:tc>
        <w:tc>
          <w:tcPr>
            <w:tcW w:w="2694" w:type="dxa"/>
          </w:tcPr>
          <w:p w14:paraId="051E13BE" w14:textId="71BD6663" w:rsidR="00A7238F" w:rsidRPr="00FE65F1" w:rsidRDefault="00A910C1"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sz w:val="20"/>
                <w:lang w:val="en-GB"/>
              </w:rPr>
              <w:t>End client for the two-way laser communication system.</w:t>
            </w:r>
            <w:r w:rsidR="005E35A9" w:rsidRPr="00FE65F1">
              <w:rPr>
                <w:sz w:val="20"/>
                <w:lang w:val="en-GB"/>
              </w:rPr>
              <w:t xml:space="preserve"> They provided the design brief </w:t>
            </w:r>
            <w:r w:rsidR="00127E55" w:rsidRPr="00FE65F1">
              <w:rPr>
                <w:sz w:val="20"/>
                <w:lang w:val="en-GB"/>
              </w:rPr>
              <w:t xml:space="preserve">and are responsible for </w:t>
            </w:r>
            <w:r w:rsidR="00BF146A" w:rsidRPr="00FE65F1">
              <w:rPr>
                <w:sz w:val="20"/>
                <w:lang w:val="en-GB"/>
              </w:rPr>
              <w:t>setting requirements.</w:t>
            </w:r>
          </w:p>
        </w:tc>
        <w:tc>
          <w:tcPr>
            <w:tcW w:w="2409" w:type="dxa"/>
          </w:tcPr>
          <w:p w14:paraId="6DE80C4E" w14:textId="4AD7618E" w:rsidR="00A7238F" w:rsidRPr="00FE65F1" w:rsidRDefault="003A1680"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b/>
                <w:sz w:val="20"/>
                <w:lang w:val="en-GB"/>
              </w:rPr>
              <w:t>High</w:t>
            </w:r>
            <w:r w:rsidR="00341582" w:rsidRPr="00FE65F1">
              <w:rPr>
                <w:b/>
                <w:sz w:val="20"/>
                <w:lang w:val="en-GB"/>
              </w:rPr>
              <w:t xml:space="preserve"> </w:t>
            </w:r>
            <w:r w:rsidR="004C3B75" w:rsidRPr="00FE65F1">
              <w:rPr>
                <w:sz w:val="20"/>
                <w:lang w:val="en-GB"/>
              </w:rPr>
              <w:t>–</w:t>
            </w:r>
            <w:r w:rsidR="00341582" w:rsidRPr="00FE65F1">
              <w:rPr>
                <w:sz w:val="20"/>
                <w:lang w:val="en-GB"/>
              </w:rPr>
              <w:t xml:space="preserve"> </w:t>
            </w:r>
            <w:r w:rsidR="47641D36" w:rsidRPr="00FE65F1">
              <w:rPr>
                <w:sz w:val="20"/>
                <w:lang w:val="en-GB"/>
              </w:rPr>
              <w:t>Defined</w:t>
            </w:r>
            <w:r w:rsidR="001B7C38" w:rsidRPr="00FE65F1">
              <w:rPr>
                <w:sz w:val="20"/>
                <w:lang w:val="en-GB"/>
              </w:rPr>
              <w:t xml:space="preserve"> the </w:t>
            </w:r>
            <w:r w:rsidR="47641D36" w:rsidRPr="00FE65F1">
              <w:rPr>
                <w:sz w:val="20"/>
                <w:lang w:val="en-GB"/>
              </w:rPr>
              <w:t>project brief and h</w:t>
            </w:r>
            <w:r w:rsidR="00F23C16" w:rsidRPr="00FE65F1">
              <w:rPr>
                <w:sz w:val="20"/>
                <w:lang w:val="en-GB"/>
              </w:rPr>
              <w:t>old</w:t>
            </w:r>
            <w:r w:rsidR="00B51AE8" w:rsidRPr="00FE65F1">
              <w:rPr>
                <w:sz w:val="20"/>
                <w:lang w:val="en-GB"/>
              </w:rPr>
              <w:t>s</w:t>
            </w:r>
            <w:r w:rsidR="00F23C16" w:rsidRPr="00FE65F1">
              <w:rPr>
                <w:sz w:val="20"/>
                <w:lang w:val="en-GB"/>
              </w:rPr>
              <w:t xml:space="preserve"> authority to a</w:t>
            </w:r>
            <w:r w:rsidR="3E91D9B9" w:rsidRPr="00FE65F1">
              <w:rPr>
                <w:sz w:val="20"/>
                <w:lang w:val="en-GB"/>
              </w:rPr>
              <w:t>ddress</w:t>
            </w:r>
            <w:r w:rsidR="00F23C16" w:rsidRPr="00FE65F1">
              <w:rPr>
                <w:sz w:val="20"/>
                <w:lang w:val="en-GB"/>
              </w:rPr>
              <w:t xml:space="preserve"> </w:t>
            </w:r>
            <w:r w:rsidR="00853B90" w:rsidRPr="00FE65F1">
              <w:rPr>
                <w:sz w:val="20"/>
                <w:lang w:val="en-GB"/>
              </w:rPr>
              <w:t>technical queries regarding requirements</w:t>
            </w:r>
            <w:r w:rsidR="1A75290B" w:rsidRPr="00FE65F1">
              <w:rPr>
                <w:sz w:val="20"/>
                <w:lang w:val="en-GB"/>
              </w:rPr>
              <w:t>.</w:t>
            </w:r>
            <w:r w:rsidR="00417FC2" w:rsidRPr="00FE65F1">
              <w:rPr>
                <w:sz w:val="20"/>
                <w:lang w:val="en-GB"/>
              </w:rPr>
              <w:t xml:space="preserve"> </w:t>
            </w:r>
            <w:r w:rsidR="62011F4D" w:rsidRPr="00FE65F1">
              <w:rPr>
                <w:sz w:val="20"/>
                <w:lang w:val="en-GB"/>
              </w:rPr>
              <w:t>AANF can</w:t>
            </w:r>
            <w:r w:rsidR="00417FC2" w:rsidRPr="00FE65F1">
              <w:rPr>
                <w:sz w:val="20"/>
                <w:lang w:val="en-GB"/>
              </w:rPr>
              <w:t xml:space="preserve"> approve</w:t>
            </w:r>
            <w:r w:rsidR="063B42AA" w:rsidRPr="00FE65F1">
              <w:rPr>
                <w:sz w:val="20"/>
                <w:lang w:val="en-GB"/>
              </w:rPr>
              <w:t xml:space="preserve"> or </w:t>
            </w:r>
            <w:r w:rsidR="00417FC2" w:rsidRPr="00FE65F1">
              <w:rPr>
                <w:sz w:val="20"/>
                <w:lang w:val="en-GB"/>
              </w:rPr>
              <w:t>request changes of final deliverables based on alignment with project brief.</w:t>
            </w:r>
            <w:r w:rsidR="005F66B6" w:rsidRPr="00FE65F1">
              <w:rPr>
                <w:sz w:val="20"/>
                <w:lang w:val="en-GB"/>
              </w:rPr>
              <w:t xml:space="preserve"> </w:t>
            </w:r>
          </w:p>
        </w:tc>
        <w:tc>
          <w:tcPr>
            <w:tcW w:w="2551" w:type="dxa"/>
          </w:tcPr>
          <w:p w14:paraId="7A2CF395" w14:textId="0BBEBF28" w:rsidR="00A7238F" w:rsidRPr="00FE65F1" w:rsidRDefault="00914598"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b/>
                <w:sz w:val="20"/>
                <w:lang w:val="en-GB"/>
              </w:rPr>
              <w:t xml:space="preserve">High </w:t>
            </w:r>
            <w:r w:rsidR="00160E8F" w:rsidRPr="00FE65F1">
              <w:rPr>
                <w:sz w:val="20"/>
                <w:lang w:val="en-GB"/>
              </w:rPr>
              <w:t>–</w:t>
            </w:r>
            <w:r w:rsidR="009B3790" w:rsidRPr="00FE65F1">
              <w:rPr>
                <w:sz w:val="20"/>
                <w:lang w:val="en-GB"/>
              </w:rPr>
              <w:t xml:space="preserve"> </w:t>
            </w:r>
            <w:r w:rsidR="00591E3B" w:rsidRPr="00FE65F1">
              <w:rPr>
                <w:sz w:val="20"/>
                <w:lang w:val="en-GB"/>
              </w:rPr>
              <w:t>The</w:t>
            </w:r>
            <w:r w:rsidR="00160E8F" w:rsidRPr="00FE65F1">
              <w:rPr>
                <w:sz w:val="20"/>
                <w:lang w:val="en-GB"/>
              </w:rPr>
              <w:t xml:space="preserve"> </w:t>
            </w:r>
            <w:r w:rsidR="33DCC464" w:rsidRPr="00FE65F1">
              <w:rPr>
                <w:sz w:val="20"/>
                <w:lang w:val="en-GB"/>
              </w:rPr>
              <w:t>ongoing requirements that need to be met could significantly impede project success. Following this, the successful deployment of the system wi</w:t>
            </w:r>
            <w:r w:rsidR="76456FE3" w:rsidRPr="00FE65F1">
              <w:rPr>
                <w:sz w:val="20"/>
                <w:lang w:val="en-GB"/>
              </w:rPr>
              <w:t>ll directly enable the objectives outlined from project brief.</w:t>
            </w:r>
            <w:r w:rsidR="33DCC464" w:rsidRPr="00FE65F1">
              <w:rPr>
                <w:sz w:val="20"/>
                <w:lang w:val="en-GB"/>
              </w:rPr>
              <w:t xml:space="preserve"> </w:t>
            </w:r>
          </w:p>
        </w:tc>
      </w:tr>
      <w:tr w:rsidR="00A7238F" w:rsidRPr="000360AB" w14:paraId="25563B6A" w14:textId="77777777" w:rsidTr="000C6044">
        <w:tc>
          <w:tcPr>
            <w:cnfStyle w:val="001000000000" w:firstRow="0" w:lastRow="0" w:firstColumn="1" w:lastColumn="0" w:oddVBand="0" w:evenVBand="0" w:oddHBand="0" w:evenHBand="0" w:firstRowFirstColumn="0" w:firstRowLastColumn="0" w:lastRowFirstColumn="0" w:lastRowLastColumn="0"/>
            <w:tcW w:w="1696" w:type="dxa"/>
          </w:tcPr>
          <w:p w14:paraId="4694A10B" w14:textId="6EF66540" w:rsidR="00A7238F" w:rsidRPr="00FE65F1" w:rsidRDefault="00A7238F" w:rsidP="00A7238F">
            <w:pPr>
              <w:rPr>
                <w:b w:val="0"/>
                <w:sz w:val="20"/>
                <w:highlight w:val="yellow"/>
                <w:lang w:val="en-GB"/>
              </w:rPr>
            </w:pPr>
            <w:r w:rsidRPr="00FE65F1">
              <w:rPr>
                <w:sz w:val="20"/>
                <w:lang w:val="en-GB"/>
              </w:rPr>
              <w:t>Project Partner Representatives: Dilusha &amp; Jega</w:t>
            </w:r>
          </w:p>
        </w:tc>
        <w:tc>
          <w:tcPr>
            <w:tcW w:w="2694" w:type="dxa"/>
          </w:tcPr>
          <w:p w14:paraId="4EF30886" w14:textId="41989C69" w:rsidR="00A7238F" w:rsidRPr="00FE65F1" w:rsidRDefault="41248435"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sz w:val="20"/>
                <w:lang w:val="en-GB"/>
              </w:rPr>
              <w:t>The role of the project partner representatives is to lia</w:t>
            </w:r>
            <w:r w:rsidR="766F90C1" w:rsidRPr="00FE65F1">
              <w:rPr>
                <w:sz w:val="20"/>
                <w:lang w:val="en-GB"/>
              </w:rPr>
              <w:t>i</w:t>
            </w:r>
            <w:r w:rsidRPr="00FE65F1">
              <w:rPr>
                <w:sz w:val="20"/>
                <w:lang w:val="en-GB"/>
              </w:rPr>
              <w:t xml:space="preserve">se with the team (Team 0-26) </w:t>
            </w:r>
            <w:r w:rsidR="140927CE" w:rsidRPr="00FE65F1">
              <w:rPr>
                <w:sz w:val="20"/>
                <w:lang w:val="en-GB"/>
              </w:rPr>
              <w:t>and provide feedback and clarity of any requirements (project partner meetings).</w:t>
            </w:r>
          </w:p>
        </w:tc>
        <w:tc>
          <w:tcPr>
            <w:tcW w:w="2409" w:type="dxa"/>
          </w:tcPr>
          <w:p w14:paraId="5C9ADB3D" w14:textId="1B61E2A4" w:rsidR="00A7238F" w:rsidRPr="00FE65F1" w:rsidRDefault="140927CE"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b/>
                <w:sz w:val="20"/>
                <w:lang w:val="en-GB"/>
              </w:rPr>
              <w:t xml:space="preserve">High – </w:t>
            </w:r>
            <w:r w:rsidRPr="00FE65F1">
              <w:rPr>
                <w:sz w:val="20"/>
                <w:lang w:val="en-GB"/>
              </w:rPr>
              <w:t>Can help to set project direction, methodology and final deliverables</w:t>
            </w:r>
            <w:r w:rsidR="75147580" w:rsidRPr="00FE65F1">
              <w:rPr>
                <w:sz w:val="20"/>
                <w:lang w:val="en-GB"/>
              </w:rPr>
              <w:t xml:space="preserve"> through feedback provided in project partner meetings and other general queries.</w:t>
            </w:r>
          </w:p>
        </w:tc>
        <w:tc>
          <w:tcPr>
            <w:tcW w:w="2551" w:type="dxa"/>
          </w:tcPr>
          <w:p w14:paraId="3BD995D7" w14:textId="46102593" w:rsidR="00A7238F" w:rsidRPr="00FE65F1" w:rsidRDefault="7B3C1F4E"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b/>
                <w:sz w:val="20"/>
                <w:lang w:val="en-GB"/>
              </w:rPr>
              <w:t xml:space="preserve">High – </w:t>
            </w:r>
            <w:r w:rsidRPr="00FE65F1">
              <w:rPr>
                <w:sz w:val="20"/>
                <w:lang w:val="en-GB"/>
              </w:rPr>
              <w:t>The success of the project is marked against their expectations with the outcome being a</w:t>
            </w:r>
            <w:r w:rsidR="24BC416A" w:rsidRPr="00FE65F1">
              <w:rPr>
                <w:sz w:val="20"/>
                <w:lang w:val="en-GB"/>
              </w:rPr>
              <w:t>n</w:t>
            </w:r>
            <w:r w:rsidRPr="00FE65F1">
              <w:rPr>
                <w:sz w:val="20"/>
                <w:lang w:val="en-GB"/>
              </w:rPr>
              <w:t xml:space="preserve"> </w:t>
            </w:r>
            <w:r w:rsidR="13AA2556" w:rsidRPr="00FE65F1">
              <w:rPr>
                <w:sz w:val="20"/>
                <w:lang w:val="en-GB"/>
              </w:rPr>
              <w:t>assessment of the</w:t>
            </w:r>
            <w:r w:rsidR="522354F4" w:rsidRPr="00FE65F1">
              <w:rPr>
                <w:sz w:val="20"/>
                <w:lang w:val="en-GB"/>
              </w:rPr>
              <w:t xml:space="preserve"> </w:t>
            </w:r>
            <w:r w:rsidR="00385B3A" w:rsidRPr="00FE65F1">
              <w:rPr>
                <w:sz w:val="20"/>
                <w:lang w:val="en-GB"/>
              </w:rPr>
              <w:t>team’s</w:t>
            </w:r>
            <w:r w:rsidR="522354F4" w:rsidRPr="00FE65F1">
              <w:rPr>
                <w:sz w:val="20"/>
                <w:lang w:val="en-GB"/>
              </w:rPr>
              <w:t xml:space="preserve"> ability to meet</w:t>
            </w:r>
            <w:r w:rsidR="48ACA566" w:rsidRPr="00FE65F1">
              <w:rPr>
                <w:sz w:val="20"/>
                <w:lang w:val="en-GB"/>
              </w:rPr>
              <w:t xml:space="preserve"> technical,</w:t>
            </w:r>
            <w:r w:rsidR="522354F4" w:rsidRPr="00FE65F1">
              <w:rPr>
                <w:sz w:val="20"/>
                <w:lang w:val="en-GB"/>
              </w:rPr>
              <w:t xml:space="preserve"> </w:t>
            </w:r>
            <w:r w:rsidR="36D3D7D8" w:rsidRPr="00FE65F1">
              <w:rPr>
                <w:sz w:val="20"/>
                <w:lang w:val="en-GB"/>
              </w:rPr>
              <w:t>functional and timeline requirements.</w:t>
            </w:r>
          </w:p>
        </w:tc>
      </w:tr>
      <w:tr w:rsidR="00A7238F" w:rsidRPr="000360AB" w14:paraId="5A5EB2DE" w14:textId="77777777" w:rsidTr="000C6044">
        <w:tc>
          <w:tcPr>
            <w:cnfStyle w:val="001000000000" w:firstRow="0" w:lastRow="0" w:firstColumn="1" w:lastColumn="0" w:oddVBand="0" w:evenVBand="0" w:oddHBand="0" w:evenHBand="0" w:firstRowFirstColumn="0" w:firstRowLastColumn="0" w:lastRowFirstColumn="0" w:lastRowLastColumn="0"/>
            <w:tcW w:w="1696" w:type="dxa"/>
          </w:tcPr>
          <w:p w14:paraId="51B296C3" w14:textId="7D973DBC" w:rsidR="00A7238F" w:rsidRPr="00FE65F1" w:rsidRDefault="00A7238F" w:rsidP="00A7238F">
            <w:pPr>
              <w:rPr>
                <w:b w:val="0"/>
                <w:sz w:val="20"/>
                <w:highlight w:val="yellow"/>
                <w:lang w:val="en-GB"/>
              </w:rPr>
            </w:pPr>
            <w:r w:rsidRPr="00FE65F1">
              <w:rPr>
                <w:sz w:val="20"/>
                <w:lang w:val="en-GB"/>
              </w:rPr>
              <w:t>UWA Supervisor: Osaka Rubasinghe</w:t>
            </w:r>
          </w:p>
        </w:tc>
        <w:tc>
          <w:tcPr>
            <w:tcW w:w="2694" w:type="dxa"/>
          </w:tcPr>
          <w:p w14:paraId="4B4E9805" w14:textId="5B8D8E2C" w:rsidR="00A7238F" w:rsidRPr="00FE65F1" w:rsidRDefault="5EE1D2BB"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sz w:val="20"/>
                <w:lang w:val="en-GB"/>
              </w:rPr>
              <w:t>Acts as the primary liaison with internal team members from Team 0-26. Osaka provides feedback, clarifies requirements and ensures on track alignment with project schedule.</w:t>
            </w:r>
          </w:p>
        </w:tc>
        <w:tc>
          <w:tcPr>
            <w:tcW w:w="2409" w:type="dxa"/>
          </w:tcPr>
          <w:p w14:paraId="212AE836" w14:textId="1BC2FDC1" w:rsidR="00A7238F" w:rsidRPr="00FE65F1" w:rsidRDefault="5EE1D2BB"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b/>
                <w:sz w:val="20"/>
                <w:lang w:val="en-GB"/>
              </w:rPr>
              <w:t>High</w:t>
            </w:r>
            <w:r w:rsidRPr="00FE65F1">
              <w:rPr>
                <w:sz w:val="20"/>
                <w:lang w:val="en-GB"/>
              </w:rPr>
              <w:t xml:space="preserve"> – Influence project direction, methodology and final deliverable</w:t>
            </w:r>
            <w:r w:rsidR="72F6C061" w:rsidRPr="00FE65F1">
              <w:rPr>
                <w:sz w:val="20"/>
                <w:lang w:val="en-GB"/>
              </w:rPr>
              <w:t>s through feedback provided both over teams and formal meetings.</w:t>
            </w:r>
          </w:p>
        </w:tc>
        <w:tc>
          <w:tcPr>
            <w:tcW w:w="2551" w:type="dxa"/>
          </w:tcPr>
          <w:p w14:paraId="061B24C8" w14:textId="1D206057" w:rsidR="00A7238F" w:rsidRPr="00FE65F1" w:rsidRDefault="72F6C061"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b/>
                <w:sz w:val="20"/>
                <w:lang w:val="en-GB"/>
              </w:rPr>
              <w:t xml:space="preserve">High – </w:t>
            </w:r>
            <w:r w:rsidRPr="00FE65F1">
              <w:rPr>
                <w:sz w:val="20"/>
                <w:lang w:val="en-GB"/>
              </w:rPr>
              <w:t xml:space="preserve">Project success is assessed against his expectations with the outcome being an </w:t>
            </w:r>
            <w:r w:rsidR="76D0F5DE" w:rsidRPr="00FE65F1">
              <w:rPr>
                <w:sz w:val="20"/>
                <w:lang w:val="en-GB"/>
              </w:rPr>
              <w:t xml:space="preserve">assessment of </w:t>
            </w:r>
            <w:r w:rsidR="00385B3A" w:rsidRPr="00FE65F1">
              <w:rPr>
                <w:sz w:val="20"/>
                <w:lang w:val="en-GB"/>
              </w:rPr>
              <w:t>team’s</w:t>
            </w:r>
            <w:r w:rsidR="76D0F5DE" w:rsidRPr="00FE65F1">
              <w:rPr>
                <w:sz w:val="20"/>
                <w:lang w:val="en-GB"/>
              </w:rPr>
              <w:t xml:space="preserve"> ability to meet technical, functional and timeline requirements.</w:t>
            </w:r>
          </w:p>
        </w:tc>
      </w:tr>
      <w:tr w:rsidR="00A7238F" w:rsidRPr="000360AB" w14:paraId="0349FFAF" w14:textId="77777777" w:rsidTr="000C6044">
        <w:tc>
          <w:tcPr>
            <w:cnfStyle w:val="001000000000" w:firstRow="0" w:lastRow="0" w:firstColumn="1" w:lastColumn="0" w:oddVBand="0" w:evenVBand="0" w:oddHBand="0" w:evenHBand="0" w:firstRowFirstColumn="0" w:firstRowLastColumn="0" w:lastRowFirstColumn="0" w:lastRowLastColumn="0"/>
            <w:tcW w:w="1696" w:type="dxa"/>
          </w:tcPr>
          <w:p w14:paraId="54506EF3" w14:textId="24DBF84F" w:rsidR="00A7238F" w:rsidRPr="00FE65F1" w:rsidRDefault="6A674206" w:rsidP="00A7238F">
            <w:pPr>
              <w:rPr>
                <w:b w:val="0"/>
                <w:sz w:val="20"/>
                <w:lang w:val="en-GB"/>
              </w:rPr>
            </w:pPr>
            <w:r w:rsidRPr="00FE65F1">
              <w:rPr>
                <w:sz w:val="20"/>
                <w:lang w:val="en-GB"/>
              </w:rPr>
              <w:t xml:space="preserve">Internal Members - </w:t>
            </w:r>
            <w:r w:rsidR="00A7238F" w:rsidRPr="00FE65F1">
              <w:rPr>
                <w:sz w:val="20"/>
                <w:lang w:val="en-GB"/>
              </w:rPr>
              <w:t>Team 0-26</w:t>
            </w:r>
          </w:p>
        </w:tc>
        <w:tc>
          <w:tcPr>
            <w:tcW w:w="2694" w:type="dxa"/>
          </w:tcPr>
          <w:p w14:paraId="2CBD5252" w14:textId="48BB36D3" w:rsidR="00A7238F" w:rsidRPr="00FE65F1" w:rsidRDefault="49397F83"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sz w:val="20"/>
                <w:lang w:val="en-GB"/>
              </w:rPr>
              <w:t>Respo</w:t>
            </w:r>
            <w:r w:rsidR="15115360" w:rsidRPr="00FE65F1">
              <w:rPr>
                <w:sz w:val="20"/>
                <w:lang w:val="en-GB"/>
              </w:rPr>
              <w:t xml:space="preserve">nsible for </w:t>
            </w:r>
            <w:r w:rsidR="3B9E83E8" w:rsidRPr="00FE65F1">
              <w:rPr>
                <w:sz w:val="20"/>
                <w:lang w:val="en-GB"/>
              </w:rPr>
              <w:t xml:space="preserve">complete project lifecycle. This includes </w:t>
            </w:r>
            <w:r w:rsidR="15115360" w:rsidRPr="00FE65F1">
              <w:rPr>
                <w:sz w:val="20"/>
                <w:lang w:val="en-GB"/>
              </w:rPr>
              <w:t>system design, testing, construction and final handover.</w:t>
            </w:r>
          </w:p>
        </w:tc>
        <w:tc>
          <w:tcPr>
            <w:tcW w:w="2409" w:type="dxa"/>
          </w:tcPr>
          <w:p w14:paraId="760BD8CC" w14:textId="3C2AB5EA" w:rsidR="00A7238F" w:rsidRPr="00FE65F1" w:rsidRDefault="00A7238F" w:rsidP="00A7238F">
            <w:pPr>
              <w:cnfStyle w:val="000000000000" w:firstRow="0" w:lastRow="0" w:firstColumn="0" w:lastColumn="0" w:oddVBand="0" w:evenVBand="0" w:oddHBand="0" w:evenHBand="0" w:firstRowFirstColumn="0" w:firstRowLastColumn="0" w:lastRowFirstColumn="0" w:lastRowLastColumn="0"/>
              <w:rPr>
                <w:b/>
                <w:sz w:val="20"/>
                <w:lang w:val="en-GB"/>
              </w:rPr>
            </w:pPr>
            <w:r w:rsidRPr="00FE65F1">
              <w:rPr>
                <w:b/>
                <w:sz w:val="20"/>
                <w:lang w:val="en-GB"/>
              </w:rPr>
              <w:t>High</w:t>
            </w:r>
            <w:r w:rsidRPr="00FE65F1">
              <w:rPr>
                <w:sz w:val="20"/>
                <w:lang w:val="en-GB"/>
              </w:rPr>
              <w:t xml:space="preserve"> – </w:t>
            </w:r>
            <w:r w:rsidR="553B4136" w:rsidRPr="00FE65F1">
              <w:rPr>
                <w:sz w:val="20"/>
                <w:lang w:val="en-GB"/>
              </w:rPr>
              <w:t>Hold full control over technical decisions, execution of design and integration processes of system, directly impacting system performance.</w:t>
            </w:r>
          </w:p>
        </w:tc>
        <w:tc>
          <w:tcPr>
            <w:tcW w:w="2551" w:type="dxa"/>
          </w:tcPr>
          <w:p w14:paraId="3F88EF1D" w14:textId="2F49E30D" w:rsidR="00A7238F" w:rsidRPr="00FE65F1" w:rsidRDefault="553B4136"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b/>
                <w:sz w:val="20"/>
                <w:lang w:val="en-GB"/>
              </w:rPr>
              <w:t>High</w:t>
            </w:r>
            <w:r w:rsidRPr="00FE65F1">
              <w:rPr>
                <w:sz w:val="20"/>
                <w:lang w:val="en-GB"/>
              </w:rPr>
              <w:t xml:space="preserve"> – Project success or failure is completely </w:t>
            </w:r>
            <w:r w:rsidR="00165A5B" w:rsidRPr="00FE65F1">
              <w:rPr>
                <w:sz w:val="20"/>
                <w:lang w:val="en-GB"/>
              </w:rPr>
              <w:t>dependent</w:t>
            </w:r>
            <w:r w:rsidRPr="00FE65F1">
              <w:rPr>
                <w:sz w:val="20"/>
                <w:lang w:val="en-GB"/>
              </w:rPr>
              <w:t xml:space="preserve"> on the ability of team to provide the ANFF </w:t>
            </w:r>
            <w:proofErr w:type="gramStart"/>
            <w:r w:rsidRPr="00FE65F1">
              <w:rPr>
                <w:sz w:val="20"/>
                <w:lang w:val="en-GB"/>
              </w:rPr>
              <w:t>an end product</w:t>
            </w:r>
            <w:proofErr w:type="gramEnd"/>
            <w:r w:rsidRPr="00FE65F1">
              <w:rPr>
                <w:sz w:val="20"/>
                <w:lang w:val="en-GB"/>
              </w:rPr>
              <w:t xml:space="preserve"> solution that meets requirements.</w:t>
            </w:r>
          </w:p>
        </w:tc>
      </w:tr>
      <w:tr w:rsidR="00A7238F" w:rsidRPr="000360AB" w14:paraId="5AF5A778" w14:textId="21E06582" w:rsidTr="000C6044">
        <w:tc>
          <w:tcPr>
            <w:cnfStyle w:val="001000000000" w:firstRow="0" w:lastRow="0" w:firstColumn="1" w:lastColumn="0" w:oddVBand="0" w:evenVBand="0" w:oddHBand="0" w:evenHBand="0" w:firstRowFirstColumn="0" w:firstRowLastColumn="0" w:lastRowFirstColumn="0" w:lastRowLastColumn="0"/>
            <w:tcW w:w="1696" w:type="dxa"/>
            <w:hideMark/>
          </w:tcPr>
          <w:p w14:paraId="12942F1F" w14:textId="7F58C440" w:rsidR="00A7238F" w:rsidRPr="00FE65F1" w:rsidRDefault="00A7238F" w:rsidP="00A7238F">
            <w:pPr>
              <w:rPr>
                <w:b w:val="0"/>
                <w:sz w:val="20"/>
                <w:lang w:val="en-GB"/>
              </w:rPr>
            </w:pPr>
            <w:r w:rsidRPr="00FE65F1">
              <w:rPr>
                <w:sz w:val="20"/>
                <w:lang w:val="en-GB"/>
              </w:rPr>
              <w:t>Users of Laser</w:t>
            </w:r>
            <w:r w:rsidR="7EB1A2E1" w:rsidRPr="00FE65F1">
              <w:rPr>
                <w:sz w:val="20"/>
                <w:lang w:val="en-GB"/>
              </w:rPr>
              <w:t xml:space="preserve"> Communication </w:t>
            </w:r>
            <w:r w:rsidR="7EB1A2E1" w:rsidRPr="00FE65F1">
              <w:rPr>
                <w:sz w:val="20"/>
                <w:lang w:val="en-GB"/>
              </w:rPr>
              <w:lastRenderedPageBreak/>
              <w:t>System</w:t>
            </w:r>
          </w:p>
        </w:tc>
        <w:tc>
          <w:tcPr>
            <w:tcW w:w="2694" w:type="dxa"/>
            <w:hideMark/>
          </w:tcPr>
          <w:p w14:paraId="59E0661E" w14:textId="5FC7A93B" w:rsidR="00A7238F" w:rsidRPr="00FE65F1" w:rsidRDefault="00A7238F"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sz w:val="20"/>
                <w:lang w:val="en-GB"/>
              </w:rPr>
              <w:lastRenderedPageBreak/>
              <w:t xml:space="preserve">Primary </w:t>
            </w:r>
            <w:r w:rsidR="6C79AA6E" w:rsidRPr="00FE65F1">
              <w:rPr>
                <w:sz w:val="20"/>
                <w:lang w:val="en-GB"/>
              </w:rPr>
              <w:t xml:space="preserve">operators </w:t>
            </w:r>
            <w:r w:rsidRPr="00FE65F1">
              <w:rPr>
                <w:sz w:val="20"/>
                <w:lang w:val="en-GB"/>
              </w:rPr>
              <w:t>of</w:t>
            </w:r>
            <w:r w:rsidR="2427351A" w:rsidRPr="00FE65F1">
              <w:rPr>
                <w:sz w:val="20"/>
                <w:lang w:val="en-GB"/>
              </w:rPr>
              <w:t xml:space="preserve"> 2-way</w:t>
            </w:r>
            <w:r w:rsidRPr="00FE65F1">
              <w:rPr>
                <w:sz w:val="20"/>
                <w:lang w:val="en-GB"/>
              </w:rPr>
              <w:t xml:space="preserve"> laser</w:t>
            </w:r>
            <w:r w:rsidR="5F333C49" w:rsidRPr="00FE65F1">
              <w:rPr>
                <w:sz w:val="20"/>
                <w:lang w:val="en-GB"/>
              </w:rPr>
              <w:t xml:space="preserve"> communication system</w:t>
            </w:r>
            <w:r w:rsidRPr="00FE65F1">
              <w:rPr>
                <w:sz w:val="20"/>
                <w:lang w:val="en-GB"/>
              </w:rPr>
              <w:t xml:space="preserve"> </w:t>
            </w:r>
            <w:r w:rsidRPr="00FE65F1">
              <w:rPr>
                <w:sz w:val="20"/>
                <w:lang w:val="en-GB"/>
              </w:rPr>
              <w:lastRenderedPageBreak/>
              <w:t xml:space="preserve">who </w:t>
            </w:r>
            <w:r w:rsidR="27A7C0BE" w:rsidRPr="00FE65F1">
              <w:rPr>
                <w:sz w:val="20"/>
                <w:lang w:val="en-GB"/>
              </w:rPr>
              <w:t>rely on the functionality of project for it to complete intended tasks.</w:t>
            </w:r>
          </w:p>
        </w:tc>
        <w:tc>
          <w:tcPr>
            <w:tcW w:w="2409" w:type="dxa"/>
            <w:hideMark/>
          </w:tcPr>
          <w:p w14:paraId="10BA6D09" w14:textId="51E95131" w:rsidR="00A7238F" w:rsidRPr="00FE65F1" w:rsidRDefault="00A7238F"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b/>
                <w:sz w:val="20"/>
                <w:lang w:val="en-GB"/>
              </w:rPr>
              <w:lastRenderedPageBreak/>
              <w:t xml:space="preserve">High </w:t>
            </w:r>
            <w:r w:rsidRPr="00FE65F1">
              <w:rPr>
                <w:sz w:val="20"/>
                <w:lang w:val="en-GB"/>
              </w:rPr>
              <w:t xml:space="preserve">– </w:t>
            </w:r>
            <w:r w:rsidR="2CE7FC45" w:rsidRPr="00FE65F1">
              <w:rPr>
                <w:sz w:val="20"/>
                <w:lang w:val="en-GB"/>
              </w:rPr>
              <w:t xml:space="preserve">End users will provide direct feedback on </w:t>
            </w:r>
            <w:r w:rsidR="2CE7FC45" w:rsidRPr="00FE65F1">
              <w:rPr>
                <w:sz w:val="20"/>
                <w:lang w:val="en-GB"/>
              </w:rPr>
              <w:lastRenderedPageBreak/>
              <w:t>usability and operational requirements.</w:t>
            </w:r>
          </w:p>
        </w:tc>
        <w:tc>
          <w:tcPr>
            <w:tcW w:w="2551" w:type="dxa"/>
          </w:tcPr>
          <w:p w14:paraId="38A2E459" w14:textId="3A736697" w:rsidR="00A7238F" w:rsidRPr="00FE65F1" w:rsidRDefault="2CE7FC45" w:rsidP="00A7238F">
            <w:pPr>
              <w:cnfStyle w:val="000000000000" w:firstRow="0" w:lastRow="0" w:firstColumn="0" w:lastColumn="0" w:oddVBand="0" w:evenVBand="0" w:oddHBand="0" w:evenHBand="0" w:firstRowFirstColumn="0" w:firstRowLastColumn="0" w:lastRowFirstColumn="0" w:lastRowLastColumn="0"/>
              <w:rPr>
                <w:b/>
                <w:sz w:val="20"/>
                <w:lang w:val="en-GB"/>
              </w:rPr>
            </w:pPr>
            <w:r w:rsidRPr="00FE65F1">
              <w:rPr>
                <w:b/>
                <w:sz w:val="20"/>
                <w:lang w:val="en-GB"/>
              </w:rPr>
              <w:lastRenderedPageBreak/>
              <w:t xml:space="preserve">High – </w:t>
            </w:r>
            <w:r w:rsidRPr="00FE65F1">
              <w:rPr>
                <w:sz w:val="20"/>
                <w:lang w:val="en-GB"/>
              </w:rPr>
              <w:t xml:space="preserve">System reliability and safety directly affects </w:t>
            </w:r>
            <w:r w:rsidRPr="00FE65F1">
              <w:rPr>
                <w:sz w:val="20"/>
                <w:lang w:val="en-GB"/>
              </w:rPr>
              <w:lastRenderedPageBreak/>
              <w:t>their ability to perform tasks effectively.</w:t>
            </w:r>
          </w:p>
        </w:tc>
      </w:tr>
      <w:tr w:rsidR="00A7238F" w:rsidRPr="000360AB" w14:paraId="5063D21E" w14:textId="4DF7A6B0" w:rsidTr="000C6044">
        <w:tc>
          <w:tcPr>
            <w:cnfStyle w:val="001000000000" w:firstRow="0" w:lastRow="0" w:firstColumn="1" w:lastColumn="0" w:oddVBand="0" w:evenVBand="0" w:oddHBand="0" w:evenHBand="0" w:firstRowFirstColumn="0" w:firstRowLastColumn="0" w:lastRowFirstColumn="0" w:lastRowLastColumn="0"/>
            <w:tcW w:w="1696" w:type="dxa"/>
            <w:hideMark/>
          </w:tcPr>
          <w:p w14:paraId="1D267F16" w14:textId="30722C21" w:rsidR="00A7238F" w:rsidRPr="00FE65F1" w:rsidRDefault="1DB364D9" w:rsidP="00A7238F">
            <w:pPr>
              <w:rPr>
                <w:b w:val="0"/>
                <w:sz w:val="20"/>
                <w:lang w:val="en-GB"/>
              </w:rPr>
            </w:pPr>
            <w:r w:rsidRPr="00FE65F1">
              <w:rPr>
                <w:sz w:val="20"/>
                <w:lang w:val="en-GB"/>
              </w:rPr>
              <w:lastRenderedPageBreak/>
              <w:t>Incident Users of Laser Communication System</w:t>
            </w:r>
          </w:p>
        </w:tc>
        <w:tc>
          <w:tcPr>
            <w:tcW w:w="2694" w:type="dxa"/>
            <w:hideMark/>
          </w:tcPr>
          <w:p w14:paraId="68E63652" w14:textId="1CE0B9B1" w:rsidR="00A7238F" w:rsidRPr="00FE65F1" w:rsidRDefault="6DAB0F7D"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sz w:val="20"/>
                <w:lang w:val="en-GB"/>
              </w:rPr>
              <w:t>Safety of individuals who are located near the laser system who may be indirectly exposed during operation. This includes but is not limited to students and staff not using the equipment.</w:t>
            </w:r>
          </w:p>
        </w:tc>
        <w:tc>
          <w:tcPr>
            <w:tcW w:w="2409" w:type="dxa"/>
            <w:hideMark/>
          </w:tcPr>
          <w:p w14:paraId="62BEE4FE" w14:textId="0FE01817" w:rsidR="00A7238F" w:rsidRPr="00FE65F1" w:rsidRDefault="6DAB0F7D"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b/>
                <w:sz w:val="20"/>
                <w:lang w:val="en-GB"/>
              </w:rPr>
              <w:t xml:space="preserve">Low – </w:t>
            </w:r>
            <w:r w:rsidRPr="00FE65F1">
              <w:rPr>
                <w:sz w:val="20"/>
                <w:lang w:val="en-GB"/>
              </w:rPr>
              <w:t>No direct influence, however consideration to stakeholder safety of incident users will be considered for operation protocols.</w:t>
            </w:r>
          </w:p>
        </w:tc>
        <w:tc>
          <w:tcPr>
            <w:tcW w:w="2551" w:type="dxa"/>
          </w:tcPr>
          <w:p w14:paraId="30C28588" w14:textId="3802F02F" w:rsidR="00A7238F" w:rsidRPr="00FE65F1" w:rsidRDefault="2A86E31F" w:rsidP="00A7238F">
            <w:pPr>
              <w:cnfStyle w:val="000000000000" w:firstRow="0" w:lastRow="0" w:firstColumn="0" w:lastColumn="0" w:oddVBand="0" w:evenVBand="0" w:oddHBand="0" w:evenHBand="0" w:firstRowFirstColumn="0" w:firstRowLastColumn="0" w:lastRowFirstColumn="0" w:lastRowLastColumn="0"/>
              <w:rPr>
                <w:b/>
                <w:sz w:val="20"/>
                <w:lang w:val="en-GB"/>
              </w:rPr>
            </w:pPr>
            <w:r w:rsidRPr="00FE65F1">
              <w:rPr>
                <w:b/>
                <w:sz w:val="20"/>
                <w:lang w:val="en-GB"/>
              </w:rPr>
              <w:t xml:space="preserve">Low – </w:t>
            </w:r>
            <w:r w:rsidRPr="00FE65F1">
              <w:rPr>
                <w:sz w:val="20"/>
                <w:lang w:val="en-GB"/>
              </w:rPr>
              <w:t xml:space="preserve">Potential safety risks should be </w:t>
            </w:r>
            <w:r w:rsidR="2EF45351" w:rsidRPr="00FE65F1">
              <w:rPr>
                <w:sz w:val="20"/>
                <w:lang w:val="en-GB"/>
              </w:rPr>
              <w:t>managed such that the operational behaviour of the system has no adverse impact on incident users.</w:t>
            </w:r>
          </w:p>
        </w:tc>
      </w:tr>
      <w:tr w:rsidR="00A7238F" w:rsidRPr="000360AB" w14:paraId="1FC16FFE" w14:textId="030183A7" w:rsidTr="000C6044">
        <w:tc>
          <w:tcPr>
            <w:cnfStyle w:val="001000000000" w:firstRow="0" w:lastRow="0" w:firstColumn="1" w:lastColumn="0" w:oddVBand="0" w:evenVBand="0" w:oddHBand="0" w:evenHBand="0" w:firstRowFirstColumn="0" w:firstRowLastColumn="0" w:lastRowFirstColumn="0" w:lastRowLastColumn="0"/>
            <w:tcW w:w="1696" w:type="dxa"/>
            <w:hideMark/>
          </w:tcPr>
          <w:p w14:paraId="43F0A3C5" w14:textId="56361E79" w:rsidR="00A7238F" w:rsidRPr="00FE65F1" w:rsidRDefault="00A7238F" w:rsidP="00A7238F">
            <w:pPr>
              <w:rPr>
                <w:b w:val="0"/>
                <w:sz w:val="20"/>
                <w:lang w:val="en-GB"/>
              </w:rPr>
            </w:pPr>
            <w:r w:rsidRPr="00FE65F1">
              <w:rPr>
                <w:sz w:val="20"/>
                <w:lang w:val="en-GB"/>
              </w:rPr>
              <w:t>UWA (Funding)</w:t>
            </w:r>
          </w:p>
        </w:tc>
        <w:tc>
          <w:tcPr>
            <w:tcW w:w="2694" w:type="dxa"/>
            <w:hideMark/>
          </w:tcPr>
          <w:p w14:paraId="01C7A060" w14:textId="57FAF205" w:rsidR="00A7238F" w:rsidRPr="00FE65F1" w:rsidRDefault="00A7238F"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sz w:val="20"/>
                <w:lang w:val="en-GB"/>
              </w:rPr>
              <w:t xml:space="preserve">Governing body </w:t>
            </w:r>
            <w:r w:rsidR="78714282" w:rsidRPr="00FE65F1">
              <w:rPr>
                <w:sz w:val="20"/>
                <w:lang w:val="en-GB"/>
              </w:rPr>
              <w:t>who provided the budget of $500 for the project.</w:t>
            </w:r>
          </w:p>
        </w:tc>
        <w:tc>
          <w:tcPr>
            <w:tcW w:w="2409" w:type="dxa"/>
            <w:hideMark/>
          </w:tcPr>
          <w:p w14:paraId="62603440" w14:textId="19558311" w:rsidR="00A7238F" w:rsidRPr="00FE65F1" w:rsidRDefault="00A7238F"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b/>
                <w:sz w:val="20"/>
                <w:lang w:val="en-GB"/>
              </w:rPr>
              <w:t>High</w:t>
            </w:r>
            <w:r w:rsidRPr="00FE65F1">
              <w:rPr>
                <w:sz w:val="20"/>
                <w:lang w:val="en-GB"/>
              </w:rPr>
              <w:t xml:space="preserve"> – </w:t>
            </w:r>
            <w:r w:rsidR="77EF8EB1" w:rsidRPr="00FE65F1">
              <w:rPr>
                <w:sz w:val="20"/>
                <w:lang w:val="en-GB"/>
              </w:rPr>
              <w:t>The budget determines what resources are available which can influence project scope and timeline.</w:t>
            </w:r>
          </w:p>
        </w:tc>
        <w:tc>
          <w:tcPr>
            <w:tcW w:w="2551" w:type="dxa"/>
          </w:tcPr>
          <w:p w14:paraId="6C2446E0" w14:textId="31841CB7" w:rsidR="00A7238F" w:rsidRPr="00FE65F1" w:rsidRDefault="00BE12BE" w:rsidP="00A7238F">
            <w:pPr>
              <w:cnfStyle w:val="000000000000" w:firstRow="0" w:lastRow="0" w:firstColumn="0" w:lastColumn="0" w:oddVBand="0" w:evenVBand="0" w:oddHBand="0" w:evenHBand="0" w:firstRowFirstColumn="0" w:firstRowLastColumn="0" w:lastRowFirstColumn="0" w:lastRowLastColumn="0"/>
              <w:rPr>
                <w:b/>
                <w:sz w:val="20"/>
                <w:lang w:val="en-GB"/>
              </w:rPr>
            </w:pPr>
            <w:r w:rsidRPr="00FE65F1">
              <w:rPr>
                <w:b/>
                <w:sz w:val="20"/>
                <w:lang w:val="en-GB"/>
              </w:rPr>
              <w:t>Low</w:t>
            </w:r>
            <w:r w:rsidR="77EF8EB1" w:rsidRPr="00FE65F1">
              <w:rPr>
                <w:b/>
                <w:sz w:val="20"/>
                <w:lang w:val="en-GB"/>
              </w:rPr>
              <w:t xml:space="preserve"> – </w:t>
            </w:r>
            <w:r w:rsidR="77EF8EB1" w:rsidRPr="00FE65F1">
              <w:rPr>
                <w:sz w:val="20"/>
                <w:lang w:val="en-GB"/>
              </w:rPr>
              <w:t xml:space="preserve">Funding decisions directly </w:t>
            </w:r>
            <w:r w:rsidR="2161283C" w:rsidRPr="00FE65F1">
              <w:rPr>
                <w:sz w:val="20"/>
                <w:lang w:val="en-GB"/>
              </w:rPr>
              <w:t>impact</w:t>
            </w:r>
            <w:r w:rsidR="77EF8EB1" w:rsidRPr="00FE65F1">
              <w:rPr>
                <w:sz w:val="20"/>
                <w:lang w:val="en-GB"/>
              </w:rPr>
              <w:t xml:space="preserve"> the </w:t>
            </w:r>
            <w:r w:rsidR="00385B3A" w:rsidRPr="00FE65F1">
              <w:rPr>
                <w:sz w:val="20"/>
                <w:lang w:val="en-GB"/>
              </w:rPr>
              <w:t>team’s</w:t>
            </w:r>
            <w:r w:rsidR="77EF8EB1" w:rsidRPr="00FE65F1">
              <w:rPr>
                <w:sz w:val="20"/>
                <w:lang w:val="en-GB"/>
              </w:rPr>
              <w:t xml:space="preserve"> ability to meet requirements and deliverables.</w:t>
            </w:r>
          </w:p>
        </w:tc>
      </w:tr>
      <w:tr w:rsidR="00A7238F" w:rsidRPr="000360AB" w14:paraId="7756A3E0" w14:textId="2F6245D8" w:rsidTr="000C6044">
        <w:tc>
          <w:tcPr>
            <w:cnfStyle w:val="001000000000" w:firstRow="0" w:lastRow="0" w:firstColumn="1" w:lastColumn="0" w:oddVBand="0" w:evenVBand="0" w:oddHBand="0" w:evenHBand="0" w:firstRowFirstColumn="0" w:firstRowLastColumn="0" w:lastRowFirstColumn="0" w:lastRowLastColumn="0"/>
            <w:tcW w:w="1696" w:type="dxa"/>
          </w:tcPr>
          <w:p w14:paraId="47D0A5D2" w14:textId="51D9C1E8" w:rsidR="00A7238F" w:rsidRPr="00FE65F1" w:rsidRDefault="00A7238F" w:rsidP="00A7238F">
            <w:pPr>
              <w:rPr>
                <w:b w:val="0"/>
                <w:sz w:val="20"/>
                <w:lang w:val="en-GB"/>
              </w:rPr>
            </w:pPr>
            <w:r w:rsidRPr="00FE65F1">
              <w:rPr>
                <w:sz w:val="20"/>
                <w:lang w:val="en-GB"/>
              </w:rPr>
              <w:t>Third-Party Suppliers</w:t>
            </w:r>
          </w:p>
        </w:tc>
        <w:tc>
          <w:tcPr>
            <w:tcW w:w="2694" w:type="dxa"/>
          </w:tcPr>
          <w:p w14:paraId="2A7643F5" w14:textId="1BF302AA" w:rsidR="00A7238F" w:rsidRPr="00FE65F1" w:rsidRDefault="00A7238F"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sz w:val="20"/>
                <w:lang w:val="en-GB"/>
              </w:rPr>
              <w:t>Supply components and materials for the laser</w:t>
            </w:r>
            <w:r w:rsidR="5F7894C7" w:rsidRPr="00FE65F1">
              <w:rPr>
                <w:sz w:val="20"/>
                <w:lang w:val="en-GB"/>
              </w:rPr>
              <w:t xml:space="preserve"> system and associated</w:t>
            </w:r>
            <w:r w:rsidRPr="00FE65F1">
              <w:rPr>
                <w:sz w:val="20"/>
                <w:lang w:val="en-GB"/>
              </w:rPr>
              <w:t xml:space="preserve"> mechanical build.</w:t>
            </w:r>
          </w:p>
        </w:tc>
        <w:tc>
          <w:tcPr>
            <w:tcW w:w="2409" w:type="dxa"/>
          </w:tcPr>
          <w:p w14:paraId="1619D03E" w14:textId="1EF46E35" w:rsidR="00A7238F" w:rsidRPr="00FE65F1" w:rsidRDefault="009F6141"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b/>
                <w:sz w:val="20"/>
                <w:lang w:val="en-GB"/>
              </w:rPr>
              <w:t>High</w:t>
            </w:r>
            <w:r w:rsidR="00A7238F" w:rsidRPr="00FE65F1">
              <w:rPr>
                <w:sz w:val="20"/>
                <w:lang w:val="en-GB"/>
              </w:rPr>
              <w:t xml:space="preserve">– </w:t>
            </w:r>
            <w:r w:rsidR="6B0E8284" w:rsidRPr="00FE65F1">
              <w:rPr>
                <w:sz w:val="20"/>
                <w:lang w:val="en-GB"/>
              </w:rPr>
              <w:t>Component availability,</w:t>
            </w:r>
            <w:r w:rsidR="00A7238F" w:rsidRPr="00FE65F1">
              <w:rPr>
                <w:sz w:val="20"/>
                <w:lang w:val="en-GB"/>
              </w:rPr>
              <w:t xml:space="preserve"> lead times and quality </w:t>
            </w:r>
            <w:r w:rsidR="60596FBD" w:rsidRPr="00FE65F1">
              <w:rPr>
                <w:sz w:val="20"/>
                <w:lang w:val="en-GB"/>
              </w:rPr>
              <w:t>can</w:t>
            </w:r>
            <w:r w:rsidR="00A7238F" w:rsidRPr="00FE65F1">
              <w:rPr>
                <w:sz w:val="20"/>
                <w:lang w:val="en-GB"/>
              </w:rPr>
              <w:t xml:space="preserve"> influence project </w:t>
            </w:r>
            <w:r w:rsidR="60596FBD" w:rsidRPr="00FE65F1">
              <w:rPr>
                <w:sz w:val="20"/>
                <w:lang w:val="en-GB"/>
              </w:rPr>
              <w:t>schedule and feasibility</w:t>
            </w:r>
            <w:r w:rsidR="00A7238F" w:rsidRPr="00FE65F1">
              <w:rPr>
                <w:sz w:val="20"/>
                <w:lang w:val="en-GB"/>
              </w:rPr>
              <w:t>.</w:t>
            </w:r>
          </w:p>
        </w:tc>
        <w:tc>
          <w:tcPr>
            <w:tcW w:w="2551" w:type="dxa"/>
          </w:tcPr>
          <w:p w14:paraId="681E2BC9" w14:textId="20F4C4FF" w:rsidR="00A7238F" w:rsidRPr="00FE65F1" w:rsidRDefault="009F6141" w:rsidP="00A7238F">
            <w:pPr>
              <w:cnfStyle w:val="000000000000" w:firstRow="0" w:lastRow="0" w:firstColumn="0" w:lastColumn="0" w:oddVBand="0" w:evenVBand="0" w:oddHBand="0" w:evenHBand="0" w:firstRowFirstColumn="0" w:firstRowLastColumn="0" w:lastRowFirstColumn="0" w:lastRowLastColumn="0"/>
              <w:rPr>
                <w:b/>
                <w:sz w:val="20"/>
                <w:lang w:val="en-GB"/>
              </w:rPr>
            </w:pPr>
            <w:r w:rsidRPr="00FE65F1">
              <w:rPr>
                <w:b/>
                <w:sz w:val="20"/>
                <w:lang w:val="en-GB"/>
              </w:rPr>
              <w:t>Low</w:t>
            </w:r>
            <w:r w:rsidR="5D19675B" w:rsidRPr="00FE65F1">
              <w:rPr>
                <w:sz w:val="20"/>
                <w:lang w:val="en-GB"/>
              </w:rPr>
              <w:t xml:space="preserve"> – Timely arrival of components and their reliability affect ability to meet deadlines and performance standards.</w:t>
            </w:r>
          </w:p>
        </w:tc>
      </w:tr>
      <w:tr w:rsidR="00A7238F" w:rsidRPr="000360AB" w14:paraId="2F67FD59" w14:textId="0CB03330" w:rsidTr="000C6044">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0C4203E2" w14:textId="436F08B0" w:rsidR="00A7238F" w:rsidRPr="00FE65F1" w:rsidRDefault="00A7238F" w:rsidP="00A7238F">
            <w:pPr>
              <w:rPr>
                <w:b w:val="0"/>
                <w:sz w:val="20"/>
                <w:lang w:val="en-GB"/>
              </w:rPr>
            </w:pPr>
            <w:r w:rsidRPr="00FE65F1">
              <w:rPr>
                <w:sz w:val="20"/>
                <w:lang w:val="en-GB"/>
              </w:rPr>
              <w:t>Data Analytics Team</w:t>
            </w:r>
          </w:p>
        </w:tc>
        <w:tc>
          <w:tcPr>
            <w:tcW w:w="2694" w:type="dxa"/>
          </w:tcPr>
          <w:p w14:paraId="5B9BAF3F" w14:textId="761CAD8E" w:rsidR="00A7238F" w:rsidRPr="00FE65F1" w:rsidRDefault="00A7238F"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sz w:val="20"/>
                <w:lang w:val="en-GB"/>
              </w:rPr>
              <w:t xml:space="preserve">Analyse operational metrics and usage patterns </w:t>
            </w:r>
            <w:r w:rsidR="44E89153" w:rsidRPr="00FE65F1">
              <w:rPr>
                <w:sz w:val="20"/>
                <w:lang w:val="en-GB"/>
              </w:rPr>
              <w:t>of system</w:t>
            </w:r>
            <w:r w:rsidRPr="00FE65F1">
              <w:rPr>
                <w:sz w:val="20"/>
                <w:lang w:val="en-GB"/>
              </w:rPr>
              <w:t xml:space="preserve"> performance</w:t>
            </w:r>
            <w:r w:rsidR="44E89153" w:rsidRPr="00FE65F1">
              <w:rPr>
                <w:sz w:val="20"/>
                <w:lang w:val="en-GB"/>
              </w:rPr>
              <w:t xml:space="preserve"> data</w:t>
            </w:r>
            <w:r w:rsidRPr="00FE65F1">
              <w:rPr>
                <w:sz w:val="20"/>
                <w:lang w:val="en-GB"/>
              </w:rPr>
              <w:t>.</w:t>
            </w:r>
          </w:p>
        </w:tc>
        <w:tc>
          <w:tcPr>
            <w:tcW w:w="2409" w:type="dxa"/>
          </w:tcPr>
          <w:p w14:paraId="7E9EDBED" w14:textId="1A1EB5A9" w:rsidR="00A7238F" w:rsidRPr="00FE65F1" w:rsidRDefault="113DD4A9" w:rsidP="00A7238F">
            <w:pPr>
              <w:cnfStyle w:val="000000000000" w:firstRow="0" w:lastRow="0" w:firstColumn="0" w:lastColumn="0" w:oddVBand="0" w:evenVBand="0" w:oddHBand="0" w:evenHBand="0" w:firstRowFirstColumn="0" w:firstRowLastColumn="0" w:lastRowFirstColumn="0" w:lastRowLastColumn="0"/>
              <w:rPr>
                <w:b/>
                <w:sz w:val="20"/>
                <w:lang w:val="en-GB"/>
              </w:rPr>
            </w:pPr>
            <w:r w:rsidRPr="00FE65F1">
              <w:rPr>
                <w:b/>
                <w:sz w:val="20"/>
                <w:lang w:val="en-GB"/>
              </w:rPr>
              <w:t xml:space="preserve">Low </w:t>
            </w:r>
            <w:r w:rsidR="00A7238F" w:rsidRPr="00FE65F1">
              <w:rPr>
                <w:sz w:val="20"/>
                <w:lang w:val="en-GB"/>
              </w:rPr>
              <w:t xml:space="preserve">– </w:t>
            </w:r>
            <w:r w:rsidR="42DF4645" w:rsidRPr="00FE65F1">
              <w:rPr>
                <w:sz w:val="20"/>
                <w:lang w:val="en-GB"/>
              </w:rPr>
              <w:t>A</w:t>
            </w:r>
            <w:r w:rsidR="00A7238F" w:rsidRPr="00FE65F1">
              <w:rPr>
                <w:sz w:val="20"/>
                <w:lang w:val="en-GB"/>
              </w:rPr>
              <w:t>ccess to high-quality data is essential for continuous improvement.</w:t>
            </w:r>
          </w:p>
        </w:tc>
        <w:tc>
          <w:tcPr>
            <w:tcW w:w="2551" w:type="dxa"/>
          </w:tcPr>
          <w:p w14:paraId="5EA864DE" w14:textId="18D7593F" w:rsidR="00A7238F" w:rsidRPr="00FE65F1" w:rsidRDefault="3473D6A9" w:rsidP="00A7238F">
            <w:pPr>
              <w:cnfStyle w:val="000000000000" w:firstRow="0" w:lastRow="0" w:firstColumn="0" w:lastColumn="0" w:oddVBand="0" w:evenVBand="0" w:oddHBand="0" w:evenHBand="0" w:firstRowFirstColumn="0" w:firstRowLastColumn="0" w:lastRowFirstColumn="0" w:lastRowLastColumn="0"/>
              <w:rPr>
                <w:b/>
                <w:sz w:val="20"/>
                <w:lang w:val="en-GB"/>
              </w:rPr>
            </w:pPr>
            <w:r w:rsidRPr="00FE65F1">
              <w:rPr>
                <w:b/>
                <w:sz w:val="20"/>
                <w:lang w:val="en-GB"/>
              </w:rPr>
              <w:t xml:space="preserve">High – </w:t>
            </w:r>
            <w:r w:rsidRPr="00FE65F1">
              <w:rPr>
                <w:sz w:val="20"/>
                <w:lang w:val="en-GB"/>
              </w:rPr>
              <w:t>System functionality is critical and hence feedback on data analytics can provide crucial insight for continuous improvement.</w:t>
            </w:r>
          </w:p>
        </w:tc>
      </w:tr>
      <w:tr w:rsidR="00A7238F" w:rsidRPr="000360AB" w14:paraId="667DB1B8" w14:textId="779EB42F" w:rsidTr="000C6044">
        <w:tc>
          <w:tcPr>
            <w:cnfStyle w:val="001000000000" w:firstRow="0" w:lastRow="0" w:firstColumn="1" w:lastColumn="0" w:oddVBand="0" w:evenVBand="0" w:oddHBand="0" w:evenHBand="0" w:firstRowFirstColumn="0" w:firstRowLastColumn="0" w:lastRowFirstColumn="0" w:lastRowLastColumn="0"/>
            <w:tcW w:w="1696" w:type="dxa"/>
          </w:tcPr>
          <w:p w14:paraId="6429FB6E" w14:textId="7F17C7D7" w:rsidR="00A7238F" w:rsidRPr="00FE65F1" w:rsidRDefault="00A7238F" w:rsidP="00A7238F">
            <w:pPr>
              <w:rPr>
                <w:b w:val="0"/>
                <w:sz w:val="20"/>
                <w:lang w:val="en-GB"/>
              </w:rPr>
            </w:pPr>
            <w:r w:rsidRPr="00FE65F1">
              <w:rPr>
                <w:sz w:val="20"/>
                <w:lang w:val="en-GB"/>
              </w:rPr>
              <w:t>Emergency Services</w:t>
            </w:r>
          </w:p>
        </w:tc>
        <w:tc>
          <w:tcPr>
            <w:tcW w:w="2694" w:type="dxa"/>
          </w:tcPr>
          <w:p w14:paraId="399FA0F9" w14:textId="489CCF60" w:rsidR="00A7238F" w:rsidRPr="00FE65F1" w:rsidRDefault="00A7238F" w:rsidP="00A7238F">
            <w:pPr>
              <w:cnfStyle w:val="000000000000" w:firstRow="0" w:lastRow="0" w:firstColumn="0" w:lastColumn="0" w:oddVBand="0" w:evenVBand="0" w:oddHBand="0" w:evenHBand="0" w:firstRowFirstColumn="0" w:firstRowLastColumn="0" w:lastRowFirstColumn="0" w:lastRowLastColumn="0"/>
              <w:rPr>
                <w:sz w:val="20"/>
                <w:lang w:val="en-GB"/>
              </w:rPr>
            </w:pPr>
            <w:r w:rsidRPr="00FE65F1">
              <w:rPr>
                <w:sz w:val="20"/>
                <w:lang w:val="en-GB"/>
              </w:rPr>
              <w:t>Provide emergency response</w:t>
            </w:r>
            <w:r w:rsidR="21AE6365" w:rsidRPr="00FE65F1">
              <w:rPr>
                <w:sz w:val="20"/>
                <w:lang w:val="en-GB"/>
              </w:rPr>
              <w:t xml:space="preserve"> in the case of safety incident or equipment failure.</w:t>
            </w:r>
          </w:p>
        </w:tc>
        <w:tc>
          <w:tcPr>
            <w:tcW w:w="2409" w:type="dxa"/>
          </w:tcPr>
          <w:p w14:paraId="3BEF4D85" w14:textId="31A0DDEA" w:rsidR="00A7238F" w:rsidRPr="00FE65F1" w:rsidRDefault="21AE6365" w:rsidP="00A7238F">
            <w:pPr>
              <w:cnfStyle w:val="000000000000" w:firstRow="0" w:lastRow="0" w:firstColumn="0" w:lastColumn="0" w:oddVBand="0" w:evenVBand="0" w:oddHBand="0" w:evenHBand="0" w:firstRowFirstColumn="0" w:firstRowLastColumn="0" w:lastRowFirstColumn="0" w:lastRowLastColumn="0"/>
              <w:rPr>
                <w:b/>
                <w:sz w:val="20"/>
                <w:lang w:val="en-GB"/>
              </w:rPr>
            </w:pPr>
            <w:r w:rsidRPr="00FE65F1">
              <w:rPr>
                <w:b/>
                <w:sz w:val="20"/>
                <w:lang w:val="en-GB"/>
              </w:rPr>
              <w:t>Low</w:t>
            </w:r>
            <w:r w:rsidR="00A7238F" w:rsidRPr="00FE65F1">
              <w:rPr>
                <w:sz w:val="20"/>
                <w:lang w:val="en-GB"/>
              </w:rPr>
              <w:t xml:space="preserve"> – </w:t>
            </w:r>
            <w:r w:rsidR="24FDB00B" w:rsidRPr="00FE65F1">
              <w:rPr>
                <w:sz w:val="20"/>
                <w:lang w:val="en-GB"/>
              </w:rPr>
              <w:t>No direct involvement in decision making unless serious incident occurs in operation.</w:t>
            </w:r>
          </w:p>
        </w:tc>
        <w:tc>
          <w:tcPr>
            <w:tcW w:w="2551" w:type="dxa"/>
          </w:tcPr>
          <w:p w14:paraId="1E7359ED" w14:textId="15BF1E72" w:rsidR="00A7238F" w:rsidRPr="00FE65F1" w:rsidRDefault="24FDB00B" w:rsidP="00A7238F">
            <w:pPr>
              <w:cnfStyle w:val="000000000000" w:firstRow="0" w:lastRow="0" w:firstColumn="0" w:lastColumn="0" w:oddVBand="0" w:evenVBand="0" w:oddHBand="0" w:evenHBand="0" w:firstRowFirstColumn="0" w:firstRowLastColumn="0" w:lastRowFirstColumn="0" w:lastRowLastColumn="0"/>
              <w:rPr>
                <w:b/>
                <w:sz w:val="20"/>
                <w:lang w:val="en-GB"/>
              </w:rPr>
            </w:pPr>
            <w:r w:rsidRPr="00FE65F1">
              <w:rPr>
                <w:b/>
                <w:sz w:val="20"/>
                <w:lang w:val="en-GB"/>
              </w:rPr>
              <w:t xml:space="preserve">Low – </w:t>
            </w:r>
            <w:r w:rsidRPr="00FE65F1">
              <w:rPr>
                <w:sz w:val="20"/>
                <w:lang w:val="en-GB"/>
              </w:rPr>
              <w:t>Effective response plans must be in place to minimise damage done in the case of emergency.</w:t>
            </w:r>
          </w:p>
        </w:tc>
      </w:tr>
    </w:tbl>
    <w:p w14:paraId="2E36E7DD" w14:textId="40BF8007" w:rsidR="296FC536" w:rsidRDefault="296FC536" w:rsidP="296FC536">
      <w:pPr>
        <w:rPr>
          <w:lang w:val="en-GB"/>
        </w:rPr>
      </w:pPr>
    </w:p>
    <w:p w14:paraId="7DC65D88" w14:textId="77777777" w:rsidR="0077176C" w:rsidRDefault="0077176C">
      <w:pPr>
        <w:widowControl/>
        <w:spacing w:line="240" w:lineRule="auto"/>
        <w:rPr>
          <w:lang w:val="en-GB"/>
        </w:rPr>
      </w:pPr>
      <w:r>
        <w:rPr>
          <w:lang w:val="en-GB"/>
        </w:rPr>
        <w:br w:type="page"/>
      </w:r>
    </w:p>
    <w:p w14:paraId="3B2601D2" w14:textId="051A6EB1" w:rsidR="00706A26" w:rsidRDefault="00706A26" w:rsidP="00D63E1B">
      <w:r w:rsidRPr="00706A26">
        <w:lastRenderedPageBreak/>
        <w:t>To effectively manage stakeholders, a stakeholder matrix was developed, with each stakeholder positioned according to their level of power and interest in the project (</w:t>
      </w:r>
      <w:r w:rsidR="004A0B3D">
        <w:fldChar w:fldCharType="begin"/>
      </w:r>
      <w:r w:rsidR="004A0B3D">
        <w:instrText xml:space="preserve"> REF _Ref206446961 \h </w:instrText>
      </w:r>
      <w:r w:rsidR="004A0B3D">
        <w:fldChar w:fldCharType="separate"/>
      </w:r>
      <w:r w:rsidR="006D3109" w:rsidRPr="00B848E9">
        <w:t xml:space="preserve">Figure </w:t>
      </w:r>
      <w:r w:rsidR="006D3109">
        <w:rPr>
          <w:noProof/>
        </w:rPr>
        <w:t>1</w:t>
      </w:r>
      <w:r w:rsidR="004A0B3D">
        <w:fldChar w:fldCharType="end"/>
      </w:r>
      <w:r w:rsidRPr="00706A26">
        <w:t xml:space="preserve">). This approach allows </w:t>
      </w:r>
      <w:r w:rsidR="00541FB7">
        <w:t xml:space="preserve">us, </w:t>
      </w:r>
      <w:r w:rsidRPr="00706A26">
        <w:t>the design team</w:t>
      </w:r>
      <w:r w:rsidR="00541FB7">
        <w:t>,</w:t>
      </w:r>
      <w:r w:rsidRPr="00706A26">
        <w:t xml:space="preserve"> to prioritise communication and engagement strategie</w:t>
      </w:r>
      <w:r w:rsidR="00541FB7">
        <w:t>s in a manner</w:t>
      </w:r>
      <w:r w:rsidRPr="00706A26">
        <w:t xml:space="preserve"> </w:t>
      </w:r>
      <w:r w:rsidR="00421523">
        <w:t xml:space="preserve">such </w:t>
      </w:r>
      <w:r w:rsidRPr="00706A26">
        <w:t xml:space="preserve">that influential stakeholders are closely managed while others are appropriately informed or monitored. The matrix therefore functions as a framework to align stakeholder involvement with project </w:t>
      </w:r>
      <w:r w:rsidR="00421523">
        <w:t xml:space="preserve">requirements </w:t>
      </w:r>
      <w:r w:rsidR="003D2E65">
        <w:t>for</w:t>
      </w:r>
      <w:r w:rsidRPr="00706A26">
        <w:t xml:space="preserve"> effective project delivery.</w:t>
      </w:r>
    </w:p>
    <w:p w14:paraId="1E7BDC0F" w14:textId="77777777" w:rsidR="00706A26" w:rsidRDefault="00706A26" w:rsidP="00D63E1B">
      <w:pPr>
        <w:rPr>
          <w:lang w:val="en-GB"/>
        </w:rPr>
      </w:pPr>
    </w:p>
    <w:p w14:paraId="14BE764C" w14:textId="6E973DAD" w:rsidR="00D63E1B" w:rsidRPr="00D63E1B" w:rsidRDefault="00D63E1B" w:rsidP="00D63E1B">
      <w:pPr>
        <w:rPr>
          <w:lang w:val="en-GB"/>
        </w:rPr>
      </w:pPr>
      <w:r w:rsidRPr="00D63E1B">
        <w:rPr>
          <w:lang w:val="en-GB"/>
        </w:rPr>
        <w:t>The matrix uses four quadrants:</w:t>
      </w:r>
    </w:p>
    <w:p w14:paraId="69CD0BF0" w14:textId="7A1B493C" w:rsidR="00D63E1B" w:rsidRPr="00D63E1B" w:rsidRDefault="00D63E1B" w:rsidP="00D63E1B">
      <w:pPr>
        <w:numPr>
          <w:ilvl w:val="0"/>
          <w:numId w:val="35"/>
        </w:numPr>
        <w:rPr>
          <w:lang w:val="en-GB"/>
        </w:rPr>
      </w:pPr>
      <w:r w:rsidRPr="00D63E1B">
        <w:rPr>
          <w:b/>
          <w:bCs/>
          <w:lang w:val="en-GB"/>
        </w:rPr>
        <w:t>High Power, High Interest</w:t>
      </w:r>
      <w:r w:rsidR="00A11242">
        <w:rPr>
          <w:b/>
          <w:bCs/>
          <w:lang w:val="en-GB"/>
        </w:rPr>
        <w:t xml:space="preserve"> (Promoters)</w:t>
      </w:r>
      <w:r>
        <w:rPr>
          <w:lang w:val="en-GB"/>
        </w:rPr>
        <w:t xml:space="preserve"> </w:t>
      </w:r>
      <w:r w:rsidRPr="00D63E1B">
        <w:rPr>
          <w:lang w:val="en-GB"/>
        </w:rPr>
        <w:t xml:space="preserve">– </w:t>
      </w:r>
      <w:r w:rsidR="00B72459">
        <w:rPr>
          <w:lang w:val="en-GB"/>
        </w:rPr>
        <w:t>These stakeholders should be a</w:t>
      </w:r>
      <w:r w:rsidRPr="00D63E1B">
        <w:rPr>
          <w:lang w:val="en-GB"/>
        </w:rPr>
        <w:t xml:space="preserve">ctively engaged </w:t>
      </w:r>
      <w:r w:rsidR="00B72459">
        <w:rPr>
          <w:lang w:val="en-GB"/>
        </w:rPr>
        <w:t>as they are</w:t>
      </w:r>
      <w:r w:rsidRPr="00D63E1B">
        <w:rPr>
          <w:lang w:val="en-GB"/>
        </w:rPr>
        <w:t xml:space="preserve"> influential stakeholders. </w:t>
      </w:r>
      <w:r w:rsidR="00B72459">
        <w:rPr>
          <w:lang w:val="en-GB"/>
        </w:rPr>
        <w:t>They need</w:t>
      </w:r>
      <w:r w:rsidRPr="00D63E1B">
        <w:rPr>
          <w:lang w:val="en-GB"/>
        </w:rPr>
        <w:t xml:space="preserve"> close management to ensure project </w:t>
      </w:r>
      <w:r w:rsidR="00B72459">
        <w:rPr>
          <w:lang w:val="en-GB"/>
        </w:rPr>
        <w:t>alignment with requirements</w:t>
      </w:r>
      <w:r w:rsidRPr="00D63E1B">
        <w:rPr>
          <w:lang w:val="en-GB"/>
        </w:rPr>
        <w:t>.</w:t>
      </w:r>
    </w:p>
    <w:p w14:paraId="7A4FD737" w14:textId="548175D8" w:rsidR="00D63E1B" w:rsidRPr="00D63E1B" w:rsidRDefault="00D63E1B" w:rsidP="00D63E1B">
      <w:pPr>
        <w:numPr>
          <w:ilvl w:val="0"/>
          <w:numId w:val="35"/>
        </w:numPr>
        <w:rPr>
          <w:lang w:val="en-GB"/>
        </w:rPr>
      </w:pPr>
      <w:r w:rsidRPr="00D63E1B">
        <w:rPr>
          <w:b/>
          <w:bCs/>
          <w:lang w:val="en-GB"/>
        </w:rPr>
        <w:t>High Power, Low Interest</w:t>
      </w:r>
      <w:r w:rsidRPr="00D63E1B">
        <w:rPr>
          <w:lang w:val="en-GB"/>
        </w:rPr>
        <w:t xml:space="preserve"> </w:t>
      </w:r>
      <w:r w:rsidR="00A11242" w:rsidRPr="00A11242">
        <w:rPr>
          <w:b/>
          <w:bCs/>
          <w:lang w:val="en-GB"/>
        </w:rPr>
        <w:t>(</w:t>
      </w:r>
      <w:proofErr w:type="spellStart"/>
      <w:r w:rsidR="00A11242" w:rsidRPr="00A11242">
        <w:rPr>
          <w:b/>
          <w:bCs/>
          <w:lang w:val="en-GB"/>
        </w:rPr>
        <w:t>Latents</w:t>
      </w:r>
      <w:proofErr w:type="spellEnd"/>
      <w:r w:rsidR="00A11242" w:rsidRPr="00A11242">
        <w:rPr>
          <w:b/>
          <w:bCs/>
          <w:lang w:val="en-GB"/>
        </w:rPr>
        <w:t>)</w:t>
      </w:r>
      <w:r w:rsidRPr="00D63E1B">
        <w:rPr>
          <w:lang w:val="en-GB"/>
        </w:rPr>
        <w:t xml:space="preserve">– </w:t>
      </w:r>
      <w:r w:rsidR="0045232C">
        <w:rPr>
          <w:lang w:val="en-GB"/>
        </w:rPr>
        <w:t>These stakeholders h</w:t>
      </w:r>
      <w:r w:rsidRPr="00D63E1B">
        <w:rPr>
          <w:lang w:val="en-GB"/>
        </w:rPr>
        <w:t xml:space="preserve">old decision-making authority but have limited day-to-day interest. </w:t>
      </w:r>
      <w:r w:rsidR="0045232C">
        <w:rPr>
          <w:lang w:val="en-GB"/>
        </w:rPr>
        <w:t>It is important to k</w:t>
      </w:r>
      <w:r w:rsidRPr="00D63E1B">
        <w:rPr>
          <w:lang w:val="en-GB"/>
        </w:rPr>
        <w:t>eep them satisfied without overloading them with details.</w:t>
      </w:r>
    </w:p>
    <w:p w14:paraId="640061CC" w14:textId="55605006" w:rsidR="00D63E1B" w:rsidRPr="00D63E1B" w:rsidRDefault="00D63E1B" w:rsidP="00D63E1B">
      <w:pPr>
        <w:numPr>
          <w:ilvl w:val="0"/>
          <w:numId w:val="35"/>
        </w:numPr>
        <w:rPr>
          <w:lang w:val="en-GB"/>
        </w:rPr>
      </w:pPr>
      <w:r w:rsidRPr="00D63E1B">
        <w:rPr>
          <w:b/>
          <w:bCs/>
          <w:lang w:val="en-GB"/>
        </w:rPr>
        <w:t>Low Power, High Interes</w:t>
      </w:r>
      <w:r w:rsidRPr="00A11242">
        <w:rPr>
          <w:b/>
          <w:bCs/>
          <w:lang w:val="en-GB"/>
        </w:rPr>
        <w:t>t</w:t>
      </w:r>
      <w:r w:rsidR="00A11242" w:rsidRPr="00A11242">
        <w:rPr>
          <w:b/>
          <w:bCs/>
          <w:lang w:val="en-GB"/>
        </w:rPr>
        <w:t xml:space="preserve"> (</w:t>
      </w:r>
      <w:r w:rsidR="00531568">
        <w:rPr>
          <w:b/>
          <w:bCs/>
          <w:lang w:val="en-GB"/>
        </w:rPr>
        <w:t>Defenders</w:t>
      </w:r>
      <w:r w:rsidR="00A11242" w:rsidRPr="00A11242">
        <w:rPr>
          <w:b/>
          <w:bCs/>
          <w:lang w:val="en-GB"/>
        </w:rPr>
        <w:t>)</w:t>
      </w:r>
      <w:r w:rsidRPr="00D63E1B">
        <w:rPr>
          <w:lang w:val="en-GB"/>
        </w:rPr>
        <w:t xml:space="preserve"> – </w:t>
      </w:r>
      <w:r w:rsidR="0045232C">
        <w:rPr>
          <w:lang w:val="en-GB"/>
        </w:rPr>
        <w:t>These stakeholders are h</w:t>
      </w:r>
      <w:r w:rsidRPr="00D63E1B">
        <w:rPr>
          <w:lang w:val="en-GB"/>
        </w:rPr>
        <w:t xml:space="preserve">ighly interested but </w:t>
      </w:r>
      <w:r w:rsidR="00414118">
        <w:rPr>
          <w:lang w:val="en-GB"/>
        </w:rPr>
        <w:t>have</w:t>
      </w:r>
      <w:r w:rsidRPr="00D63E1B">
        <w:rPr>
          <w:lang w:val="en-GB"/>
        </w:rPr>
        <w:t xml:space="preserve"> limited decision-making authority. Keep them informed and engaged to maintain support.</w:t>
      </w:r>
    </w:p>
    <w:p w14:paraId="3F79842F" w14:textId="00C37D62" w:rsidR="00A42732" w:rsidRPr="009C656C" w:rsidRDefault="00D63E1B" w:rsidP="009C656C">
      <w:pPr>
        <w:numPr>
          <w:ilvl w:val="0"/>
          <w:numId w:val="35"/>
        </w:numPr>
        <w:rPr>
          <w:lang w:val="en-GB"/>
        </w:rPr>
      </w:pPr>
      <w:r w:rsidRPr="00D63E1B">
        <w:rPr>
          <w:b/>
          <w:bCs/>
          <w:lang w:val="en-GB"/>
        </w:rPr>
        <w:t>Low Power, Low Interest</w:t>
      </w:r>
      <w:r w:rsidRPr="00D63E1B">
        <w:rPr>
          <w:lang w:val="en-GB"/>
        </w:rPr>
        <w:t xml:space="preserve"> </w:t>
      </w:r>
      <w:r w:rsidR="00A11242">
        <w:rPr>
          <w:b/>
          <w:bCs/>
          <w:lang w:val="en-GB"/>
        </w:rPr>
        <w:t>(</w:t>
      </w:r>
      <w:proofErr w:type="spellStart"/>
      <w:r w:rsidR="00E36057">
        <w:rPr>
          <w:b/>
          <w:bCs/>
          <w:lang w:val="en-GB"/>
        </w:rPr>
        <w:t>Apathetics</w:t>
      </w:r>
      <w:proofErr w:type="spellEnd"/>
      <w:r w:rsidR="00A11242">
        <w:rPr>
          <w:b/>
          <w:bCs/>
          <w:lang w:val="en-GB"/>
        </w:rPr>
        <w:t xml:space="preserve">) </w:t>
      </w:r>
      <w:r w:rsidRPr="00D63E1B">
        <w:rPr>
          <w:lang w:val="en-GB"/>
        </w:rPr>
        <w:t xml:space="preserve">– </w:t>
      </w:r>
      <w:r w:rsidR="00414118">
        <w:rPr>
          <w:lang w:val="en-GB"/>
        </w:rPr>
        <w:t>These stakeholders have l</w:t>
      </w:r>
      <w:r w:rsidRPr="00D63E1B">
        <w:rPr>
          <w:lang w:val="en-GB"/>
        </w:rPr>
        <w:t xml:space="preserve">imited influence and interest. </w:t>
      </w:r>
      <w:r w:rsidR="00414118">
        <w:rPr>
          <w:lang w:val="en-GB"/>
        </w:rPr>
        <w:t>It is still important to m</w:t>
      </w:r>
      <w:r w:rsidRPr="00D63E1B">
        <w:rPr>
          <w:lang w:val="en-GB"/>
        </w:rPr>
        <w:t>onitor</w:t>
      </w:r>
      <w:r w:rsidR="00414118">
        <w:rPr>
          <w:lang w:val="en-GB"/>
        </w:rPr>
        <w:t xml:space="preserve"> them</w:t>
      </w:r>
      <w:r w:rsidRPr="00D63E1B">
        <w:rPr>
          <w:lang w:val="en-GB"/>
        </w:rPr>
        <w:t xml:space="preserve"> occasionally to ensure no unexpected concerns arise.</w:t>
      </w:r>
    </w:p>
    <w:p w14:paraId="71325F04" w14:textId="36F29958" w:rsidR="008F6129" w:rsidRDefault="008F6129" w:rsidP="00617BB9"/>
    <w:p w14:paraId="5F969E9E" w14:textId="362CDBA5" w:rsidR="008A71C5" w:rsidRDefault="009C656C">
      <w:pPr>
        <w:widowControl/>
        <w:spacing w:line="240" w:lineRule="auto"/>
      </w:pPr>
      <w:r>
        <w:rPr>
          <w:noProof/>
        </w:rPr>
        <mc:AlternateContent>
          <mc:Choice Requires="wpg">
            <w:drawing>
              <wp:anchor distT="0" distB="0" distL="114300" distR="114300" simplePos="0" relativeHeight="251658240" behindDoc="0" locked="0" layoutInCell="1" allowOverlap="1" wp14:anchorId="0B58BB03" wp14:editId="52A4CF62">
                <wp:simplePos x="0" y="0"/>
                <wp:positionH relativeFrom="column">
                  <wp:posOffset>1124243</wp:posOffset>
                </wp:positionH>
                <wp:positionV relativeFrom="paragraph">
                  <wp:posOffset>174088</wp:posOffset>
                </wp:positionV>
                <wp:extent cx="4008755" cy="3866515"/>
                <wp:effectExtent l="76200" t="38100" r="0" b="95885"/>
                <wp:wrapNone/>
                <wp:docPr id="1246476256" name="Group 5"/>
                <wp:cNvGraphicFramePr/>
                <a:graphic xmlns:a="http://schemas.openxmlformats.org/drawingml/2006/main">
                  <a:graphicData uri="http://schemas.microsoft.com/office/word/2010/wordprocessingGroup">
                    <wpg:wgp>
                      <wpg:cNvGrpSpPr/>
                      <wpg:grpSpPr>
                        <a:xfrm>
                          <a:off x="0" y="0"/>
                          <a:ext cx="4008755" cy="3866515"/>
                          <a:chOff x="0" y="0"/>
                          <a:chExt cx="4008760" cy="3866739"/>
                        </a:xfrm>
                      </wpg:grpSpPr>
                      <wps:wsp>
                        <wps:cNvPr id="1957141755" name="Text Box 4"/>
                        <wps:cNvSpPr txBox="1"/>
                        <wps:spPr>
                          <a:xfrm>
                            <a:off x="1028974" y="3185325"/>
                            <a:ext cx="789305" cy="394335"/>
                          </a:xfrm>
                          <a:prstGeom prst="rect">
                            <a:avLst/>
                          </a:prstGeom>
                          <a:noFill/>
                          <a:ln w="6350">
                            <a:noFill/>
                          </a:ln>
                        </wps:spPr>
                        <wps:txbx>
                          <w:txbxContent>
                            <w:p w14:paraId="71ADF567" w14:textId="48FA404C" w:rsidR="00916714" w:rsidRPr="00916714" w:rsidRDefault="00916714" w:rsidP="00916714">
                              <w:pPr>
                                <w:rPr>
                                  <w:sz w:val="16"/>
                                  <w:szCs w:val="10"/>
                                </w:rPr>
                              </w:pPr>
                              <w:r>
                                <w:rPr>
                                  <w:sz w:val="16"/>
                                  <w:szCs w:val="10"/>
                                </w:rPr>
                                <w:t>Incident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0349532" name="Text Box 4"/>
                        <wps:cNvSpPr txBox="1"/>
                        <wps:spPr>
                          <a:xfrm>
                            <a:off x="213251" y="3119541"/>
                            <a:ext cx="789305" cy="394335"/>
                          </a:xfrm>
                          <a:prstGeom prst="rect">
                            <a:avLst/>
                          </a:prstGeom>
                          <a:noFill/>
                          <a:ln w="6350">
                            <a:noFill/>
                          </a:ln>
                        </wps:spPr>
                        <wps:txbx>
                          <w:txbxContent>
                            <w:p w14:paraId="1494D189" w14:textId="33B25443" w:rsidR="00916714" w:rsidRPr="00916714" w:rsidRDefault="00916714" w:rsidP="00916714">
                              <w:pPr>
                                <w:spacing w:line="240" w:lineRule="auto"/>
                                <w:rPr>
                                  <w:sz w:val="16"/>
                                  <w:szCs w:val="10"/>
                                </w:rPr>
                              </w:pPr>
                              <w:r>
                                <w:rPr>
                                  <w:sz w:val="16"/>
                                  <w:szCs w:val="10"/>
                                </w:rPr>
                                <w:t>Emergency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1375186" name="Text Box 4"/>
                        <wps:cNvSpPr txBox="1"/>
                        <wps:spPr>
                          <a:xfrm>
                            <a:off x="397446" y="244772"/>
                            <a:ext cx="848360" cy="308610"/>
                          </a:xfrm>
                          <a:prstGeom prst="rect">
                            <a:avLst/>
                          </a:prstGeom>
                          <a:noFill/>
                          <a:ln w="6350">
                            <a:noFill/>
                          </a:ln>
                        </wps:spPr>
                        <wps:txbx>
                          <w:txbxContent>
                            <w:p w14:paraId="36E0EFF1" w14:textId="51C6ACA8" w:rsidR="00916714" w:rsidRPr="00916714" w:rsidRDefault="00916714">
                              <w:pPr>
                                <w:rPr>
                                  <w:sz w:val="16"/>
                                  <w:szCs w:val="10"/>
                                </w:rPr>
                              </w:pPr>
                              <w:r w:rsidRPr="00916714">
                                <w:rPr>
                                  <w:sz w:val="16"/>
                                  <w:szCs w:val="10"/>
                                </w:rPr>
                                <w:t>UWA Funding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118589" name="Text Box 4"/>
                        <wps:cNvSpPr txBox="1"/>
                        <wps:spPr>
                          <a:xfrm>
                            <a:off x="1039853" y="537414"/>
                            <a:ext cx="657225" cy="447040"/>
                          </a:xfrm>
                          <a:prstGeom prst="rect">
                            <a:avLst/>
                          </a:prstGeom>
                          <a:noFill/>
                          <a:ln w="6350">
                            <a:noFill/>
                          </a:ln>
                        </wps:spPr>
                        <wps:txbx>
                          <w:txbxContent>
                            <w:p w14:paraId="20EBD539" w14:textId="1060774C" w:rsidR="00916714" w:rsidRPr="00916714" w:rsidRDefault="00916714" w:rsidP="00916714">
                              <w:pPr>
                                <w:spacing w:line="240" w:lineRule="auto"/>
                                <w:rPr>
                                  <w:sz w:val="16"/>
                                  <w:szCs w:val="10"/>
                                </w:rPr>
                              </w:pPr>
                              <w:r>
                                <w:rPr>
                                  <w:sz w:val="16"/>
                                  <w:szCs w:val="10"/>
                                </w:rPr>
                                <w:t>Third Party Suppliers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728477" name="Text Box 4"/>
                        <wps:cNvSpPr txBox="1"/>
                        <wps:spPr>
                          <a:xfrm>
                            <a:off x="3416940" y="238194"/>
                            <a:ext cx="591820" cy="288925"/>
                          </a:xfrm>
                          <a:prstGeom prst="rect">
                            <a:avLst/>
                          </a:prstGeom>
                          <a:noFill/>
                          <a:ln w="6350">
                            <a:noFill/>
                          </a:ln>
                        </wps:spPr>
                        <wps:txbx>
                          <w:txbxContent>
                            <w:p w14:paraId="2183A03C" w14:textId="50F001A9" w:rsidR="00916714" w:rsidRPr="00916714" w:rsidRDefault="00916714" w:rsidP="00916714">
                              <w:pPr>
                                <w:rPr>
                                  <w:sz w:val="16"/>
                                  <w:szCs w:val="10"/>
                                </w:rPr>
                              </w:pPr>
                              <w:r>
                                <w:rPr>
                                  <w:sz w:val="16"/>
                                  <w:szCs w:val="10"/>
                                </w:rPr>
                                <w:t>Team 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7227385" name="Text Box 4"/>
                        <wps:cNvSpPr txBox="1"/>
                        <wps:spPr>
                          <a:xfrm>
                            <a:off x="3199852" y="14528"/>
                            <a:ext cx="506095" cy="288925"/>
                          </a:xfrm>
                          <a:prstGeom prst="rect">
                            <a:avLst/>
                          </a:prstGeom>
                          <a:noFill/>
                          <a:ln w="6350">
                            <a:noFill/>
                          </a:ln>
                        </wps:spPr>
                        <wps:txbx>
                          <w:txbxContent>
                            <w:p w14:paraId="2DF6D794" w14:textId="6BBD46A5" w:rsidR="00916714" w:rsidRPr="00916714" w:rsidRDefault="00916714" w:rsidP="00916714">
                              <w:pPr>
                                <w:rPr>
                                  <w:sz w:val="16"/>
                                  <w:szCs w:val="10"/>
                                </w:rPr>
                              </w:pPr>
                              <w:r>
                                <w:rPr>
                                  <w:sz w:val="16"/>
                                  <w:szCs w:val="10"/>
                                </w:rPr>
                                <w:t>ANFF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4030673" name="Text Box 4"/>
                        <wps:cNvSpPr txBox="1"/>
                        <wps:spPr>
                          <a:xfrm>
                            <a:off x="2074943" y="231616"/>
                            <a:ext cx="789305" cy="394335"/>
                          </a:xfrm>
                          <a:prstGeom prst="rect">
                            <a:avLst/>
                          </a:prstGeom>
                          <a:noFill/>
                          <a:ln w="6350">
                            <a:noFill/>
                          </a:ln>
                        </wps:spPr>
                        <wps:txbx>
                          <w:txbxContent>
                            <w:p w14:paraId="3674DAA4" w14:textId="0E74D9B1" w:rsidR="00916714" w:rsidRPr="00916714" w:rsidRDefault="00916714" w:rsidP="00916714">
                              <w:pPr>
                                <w:rPr>
                                  <w:sz w:val="16"/>
                                  <w:szCs w:val="10"/>
                                </w:rPr>
                              </w:pPr>
                              <w:r>
                                <w:rPr>
                                  <w:sz w:val="16"/>
                                  <w:szCs w:val="10"/>
                                </w:rPr>
                                <w:t>Dilusha / Jega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9539507" name="Text Box 4"/>
                        <wps:cNvSpPr txBox="1"/>
                        <wps:spPr>
                          <a:xfrm>
                            <a:off x="2680157" y="501331"/>
                            <a:ext cx="631190" cy="440055"/>
                          </a:xfrm>
                          <a:prstGeom prst="rect">
                            <a:avLst/>
                          </a:prstGeom>
                          <a:noFill/>
                          <a:ln w="6350">
                            <a:noFill/>
                          </a:ln>
                        </wps:spPr>
                        <wps:txbx>
                          <w:txbxContent>
                            <w:p w14:paraId="1DD16DC3" w14:textId="25786D28" w:rsidR="00916714" w:rsidRPr="00916714" w:rsidRDefault="00916714" w:rsidP="00916714">
                              <w:pPr>
                                <w:spacing w:line="240" w:lineRule="auto"/>
                                <w:rPr>
                                  <w:sz w:val="16"/>
                                  <w:szCs w:val="10"/>
                                </w:rPr>
                              </w:pPr>
                              <w:r>
                                <w:rPr>
                                  <w:sz w:val="16"/>
                                  <w:szCs w:val="10"/>
                                </w:rPr>
                                <w:t>Project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8705813" name="Text Box 4"/>
                        <wps:cNvSpPr txBox="1"/>
                        <wps:spPr>
                          <a:xfrm>
                            <a:off x="2963029" y="2080151"/>
                            <a:ext cx="789305" cy="394335"/>
                          </a:xfrm>
                          <a:prstGeom prst="rect">
                            <a:avLst/>
                          </a:prstGeom>
                          <a:noFill/>
                          <a:ln w="6350">
                            <a:noFill/>
                          </a:ln>
                        </wps:spPr>
                        <wps:txbx>
                          <w:txbxContent>
                            <w:p w14:paraId="44F6EBDC" w14:textId="77777777" w:rsidR="00916714" w:rsidRPr="00916714" w:rsidRDefault="00916714" w:rsidP="00916714">
                              <w:pPr>
                                <w:spacing w:line="240" w:lineRule="auto"/>
                                <w:rPr>
                                  <w:sz w:val="16"/>
                                  <w:szCs w:val="10"/>
                                </w:rPr>
                              </w:pPr>
                              <w:r>
                                <w:rPr>
                                  <w:sz w:val="16"/>
                                  <w:szCs w:val="10"/>
                                </w:rPr>
                                <w:t>Data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0774037" name="Straight Arrow Connector 8"/>
                        <wps:cNvCnPr/>
                        <wps:spPr>
                          <a:xfrm flipV="1">
                            <a:off x="0" y="0"/>
                            <a:ext cx="0" cy="382469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61403093" name="Straight Arrow Connector 7"/>
                        <wps:cNvCnPr/>
                        <wps:spPr>
                          <a:xfrm>
                            <a:off x="95295" y="3866739"/>
                            <a:ext cx="380555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890311475" name="Oval 3"/>
                        <wps:cNvSpPr/>
                        <wps:spPr>
                          <a:xfrm>
                            <a:off x="706632" y="475017"/>
                            <a:ext cx="92075" cy="85090"/>
                          </a:xfrm>
                          <a:prstGeom prst="ellipse">
                            <a:avLst/>
                          </a:prstGeom>
                          <a:solidFill>
                            <a:schemeClr val="bg2"/>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98300" name="Oval 3"/>
                        <wps:cNvSpPr/>
                        <wps:spPr>
                          <a:xfrm>
                            <a:off x="1318425" y="488174"/>
                            <a:ext cx="92075" cy="85090"/>
                          </a:xfrm>
                          <a:prstGeom prst="ellipse">
                            <a:avLst/>
                          </a:prstGeom>
                          <a:solidFill>
                            <a:schemeClr val="bg2"/>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636516" name="Oval 3"/>
                        <wps:cNvSpPr/>
                        <wps:spPr>
                          <a:xfrm>
                            <a:off x="2397285" y="475017"/>
                            <a:ext cx="92075" cy="85090"/>
                          </a:xfrm>
                          <a:prstGeom prst="ellipse">
                            <a:avLst/>
                          </a:prstGeom>
                          <a:solidFill>
                            <a:schemeClr val="bg2"/>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3868195" name="Oval 3"/>
                        <wps:cNvSpPr/>
                        <wps:spPr>
                          <a:xfrm>
                            <a:off x="2903823" y="461860"/>
                            <a:ext cx="92075" cy="85090"/>
                          </a:xfrm>
                          <a:prstGeom prst="ellipse">
                            <a:avLst/>
                          </a:prstGeom>
                          <a:solidFill>
                            <a:schemeClr val="bg2"/>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9188978" name="Oval 3"/>
                        <wps:cNvSpPr/>
                        <wps:spPr>
                          <a:xfrm>
                            <a:off x="3364313" y="238194"/>
                            <a:ext cx="92075" cy="85090"/>
                          </a:xfrm>
                          <a:prstGeom prst="ellipse">
                            <a:avLst/>
                          </a:prstGeom>
                          <a:solidFill>
                            <a:schemeClr val="bg2"/>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33164" name="Oval 3"/>
                        <wps:cNvSpPr/>
                        <wps:spPr>
                          <a:xfrm>
                            <a:off x="3620871" y="238194"/>
                            <a:ext cx="92075" cy="85090"/>
                          </a:xfrm>
                          <a:prstGeom prst="ellipse">
                            <a:avLst/>
                          </a:prstGeom>
                          <a:solidFill>
                            <a:schemeClr val="bg2"/>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8205899" name="Oval 3"/>
                        <wps:cNvSpPr/>
                        <wps:spPr>
                          <a:xfrm>
                            <a:off x="3291950" y="2159092"/>
                            <a:ext cx="92075" cy="85090"/>
                          </a:xfrm>
                          <a:prstGeom prst="ellipse">
                            <a:avLst/>
                          </a:prstGeom>
                          <a:solidFill>
                            <a:schemeClr val="bg2"/>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8536709" name="Oval 3"/>
                        <wps:cNvSpPr/>
                        <wps:spPr>
                          <a:xfrm>
                            <a:off x="456652" y="3402413"/>
                            <a:ext cx="92075" cy="85090"/>
                          </a:xfrm>
                          <a:prstGeom prst="ellipse">
                            <a:avLst/>
                          </a:prstGeom>
                          <a:solidFill>
                            <a:schemeClr val="bg2"/>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1334927" name="Oval 3"/>
                        <wps:cNvSpPr/>
                        <wps:spPr>
                          <a:xfrm>
                            <a:off x="1331582" y="3408991"/>
                            <a:ext cx="92075" cy="85090"/>
                          </a:xfrm>
                          <a:prstGeom prst="ellipse">
                            <a:avLst/>
                          </a:prstGeom>
                          <a:solidFill>
                            <a:schemeClr val="bg2"/>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58BB03" id="Group 5" o:spid="_x0000_s1026" style="position:absolute;margin-left:88.5pt;margin-top:13.7pt;width:315.65pt;height:304.45pt;z-index:251658240;mso-width-relative:margin;mso-height-relative:margin" coordsize="40087,3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">
                <v:shapetype id="_x0000_t202" coordsize="21600,21600" o:spt="202" path="m,l,21600r21600,l21600,xe">
                  <v:stroke joinstyle="miter"/>
                  <v:path gradientshapeok="t" o:connecttype="rect"/>
                </v:shapetype>
                <v:shape id="Text Box 4" o:spid="_x0000_s1027" type="#_x0000_t202" style="position:absolute;left:10289;top:31853;width:7893;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" filled="f" stroked="f" strokeweight=".5pt">
                  <v:textbox>
                    <w:txbxContent>
                      <w:p w14:paraId="71ADF567" w14:textId="48FA404C" w:rsidR="00916714" w:rsidRPr="00916714" w:rsidRDefault="00916714" w:rsidP="00916714">
                        <w:pPr>
                          <w:rPr>
                            <w:sz w:val="16"/>
                            <w:szCs w:val="10"/>
                          </w:rPr>
                        </w:pPr>
                        <w:r>
                          <w:rPr>
                            <w:sz w:val="16"/>
                            <w:szCs w:val="10"/>
                          </w:rPr>
                          <w:t>Incident Users</w:t>
                        </w:r>
                      </w:p>
                    </w:txbxContent>
                  </v:textbox>
                </v:shape>
                <v:shape id="Text Box 4" o:spid="_x0000_s1028" type="#_x0000_t202" style="position:absolute;left:2132;top:31195;width:7893;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" filled="f" stroked="f" strokeweight=".5pt">
                  <v:textbox>
                    <w:txbxContent>
                      <w:p w14:paraId="1494D189" w14:textId="33B25443" w:rsidR="00916714" w:rsidRPr="00916714" w:rsidRDefault="00916714" w:rsidP="00916714">
                        <w:pPr>
                          <w:spacing w:line="240" w:lineRule="auto"/>
                          <w:rPr>
                            <w:sz w:val="16"/>
                            <w:szCs w:val="10"/>
                          </w:rPr>
                        </w:pPr>
                        <w:r>
                          <w:rPr>
                            <w:sz w:val="16"/>
                            <w:szCs w:val="10"/>
                          </w:rPr>
                          <w:t>Emergency Services</w:t>
                        </w:r>
                      </w:p>
                    </w:txbxContent>
                  </v:textbox>
                </v:shape>
                <v:shape id="Text Box 4" o:spid="_x0000_s1029" type="#_x0000_t202" style="position:absolute;left:3974;top:2447;width:8484;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" filled="f" stroked="f" strokeweight=".5pt">
                  <v:textbox>
                    <w:txbxContent>
                      <w:p w14:paraId="36E0EFF1" w14:textId="51C6ACA8" w:rsidR="00916714" w:rsidRPr="00916714" w:rsidRDefault="00916714">
                        <w:pPr>
                          <w:rPr>
                            <w:sz w:val="16"/>
                            <w:szCs w:val="10"/>
                          </w:rPr>
                        </w:pPr>
                        <w:r w:rsidRPr="00916714">
                          <w:rPr>
                            <w:sz w:val="16"/>
                            <w:szCs w:val="10"/>
                          </w:rPr>
                          <w:t>UWA Funding</w:t>
                        </w:r>
                      </w:p>
                    </w:txbxContent>
                  </v:textbox>
                </v:shape>
                <v:shape id="Text Box 4" o:spid="_x0000_s1030" type="#_x0000_t202" style="position:absolute;left:10398;top:5374;width:6572;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" filled="f" stroked="f" strokeweight=".5pt">
                  <v:textbox>
                    <w:txbxContent>
                      <w:p w14:paraId="20EBD539" w14:textId="1060774C" w:rsidR="00916714" w:rsidRPr="00916714" w:rsidRDefault="00916714" w:rsidP="00916714">
                        <w:pPr>
                          <w:spacing w:line="240" w:lineRule="auto"/>
                          <w:rPr>
                            <w:sz w:val="16"/>
                            <w:szCs w:val="10"/>
                          </w:rPr>
                        </w:pPr>
                        <w:r>
                          <w:rPr>
                            <w:sz w:val="16"/>
                            <w:szCs w:val="10"/>
                          </w:rPr>
                          <w:t>Third Party Suppliers</w:t>
                        </w:r>
                      </w:p>
                    </w:txbxContent>
                  </v:textbox>
                </v:shape>
                <v:shape id="Text Box 4" o:spid="_x0000_s1031" type="#_x0000_t202" style="position:absolute;left:34169;top:2381;width:5918;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" filled="f" stroked="f" strokeweight=".5pt">
                  <v:textbox>
                    <w:txbxContent>
                      <w:p w14:paraId="2183A03C" w14:textId="50F001A9" w:rsidR="00916714" w:rsidRPr="00916714" w:rsidRDefault="00916714" w:rsidP="00916714">
                        <w:pPr>
                          <w:rPr>
                            <w:sz w:val="16"/>
                            <w:szCs w:val="10"/>
                          </w:rPr>
                        </w:pPr>
                        <w:r>
                          <w:rPr>
                            <w:sz w:val="16"/>
                            <w:szCs w:val="10"/>
                          </w:rPr>
                          <w:t>Team 26</w:t>
                        </w:r>
                      </w:p>
                    </w:txbxContent>
                  </v:textbox>
                </v:shape>
                <v:shape id="Text Box 4" o:spid="_x0000_s1032" type="#_x0000_t202" style="position:absolute;left:31998;top:145;width:5061;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" filled="f" stroked="f" strokeweight=".5pt">
                  <v:textbox>
                    <w:txbxContent>
                      <w:p w14:paraId="2DF6D794" w14:textId="6BBD46A5" w:rsidR="00916714" w:rsidRPr="00916714" w:rsidRDefault="00916714" w:rsidP="00916714">
                        <w:pPr>
                          <w:rPr>
                            <w:sz w:val="16"/>
                            <w:szCs w:val="10"/>
                          </w:rPr>
                        </w:pPr>
                        <w:r>
                          <w:rPr>
                            <w:sz w:val="16"/>
                            <w:szCs w:val="10"/>
                          </w:rPr>
                          <w:t>ANFF</w:t>
                        </w:r>
                      </w:p>
                    </w:txbxContent>
                  </v:textbox>
                </v:shape>
                <v:shape id="Text Box 4" o:spid="_x0000_s1033" type="#_x0000_t202" style="position:absolute;left:20749;top:2316;width:7893;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" filled="f" stroked="f" strokeweight=".5pt">
                  <v:textbox>
                    <w:txbxContent>
                      <w:p w14:paraId="3674DAA4" w14:textId="0E74D9B1" w:rsidR="00916714" w:rsidRPr="00916714" w:rsidRDefault="00916714" w:rsidP="00916714">
                        <w:pPr>
                          <w:rPr>
                            <w:sz w:val="16"/>
                            <w:szCs w:val="10"/>
                          </w:rPr>
                        </w:pPr>
                        <w:r>
                          <w:rPr>
                            <w:sz w:val="16"/>
                            <w:szCs w:val="10"/>
                          </w:rPr>
                          <w:t>Dilusha / Jega</w:t>
                        </w:r>
                      </w:p>
                    </w:txbxContent>
                  </v:textbox>
                </v:shape>
                <v:shape id="Text Box 4" o:spid="_x0000_s1034" type="#_x0000_t202" style="position:absolute;left:26801;top:5013;width:6312;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" filled="f" stroked="f" strokeweight=".5pt">
                  <v:textbox>
                    <w:txbxContent>
                      <w:p w14:paraId="1DD16DC3" w14:textId="25786D28" w:rsidR="00916714" w:rsidRPr="00916714" w:rsidRDefault="00916714" w:rsidP="00916714">
                        <w:pPr>
                          <w:spacing w:line="240" w:lineRule="auto"/>
                          <w:rPr>
                            <w:sz w:val="16"/>
                            <w:szCs w:val="10"/>
                          </w:rPr>
                        </w:pPr>
                        <w:r>
                          <w:rPr>
                            <w:sz w:val="16"/>
                            <w:szCs w:val="10"/>
                          </w:rPr>
                          <w:t>Project Supervisor</w:t>
                        </w:r>
                      </w:p>
                    </w:txbxContent>
                  </v:textbox>
                </v:shape>
                <v:shape id="Text Box 4" o:spid="_x0000_s1035" type="#_x0000_t202" style="position:absolute;left:29630;top:20801;width:7893;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" filled="f" stroked="f" strokeweight=".5pt">
                  <v:textbox>
                    <w:txbxContent>
                      <w:p w14:paraId="44F6EBDC" w14:textId="77777777" w:rsidR="00916714" w:rsidRPr="00916714" w:rsidRDefault="00916714" w:rsidP="00916714">
                        <w:pPr>
                          <w:spacing w:line="240" w:lineRule="auto"/>
                          <w:rPr>
                            <w:sz w:val="16"/>
                            <w:szCs w:val="10"/>
                          </w:rPr>
                        </w:pPr>
                        <w:r>
                          <w:rPr>
                            <w:sz w:val="16"/>
                            <w:szCs w:val="10"/>
                          </w:rPr>
                          <w:t>Data Analytics</w:t>
                        </w:r>
                      </w:p>
                    </w:txbxContent>
                  </v:textbox>
                </v:shape>
                <v:shapetype id="_x0000_t32" coordsize="21600,21600" o:spt="32" o:oned="t" path="m,l21600,21600e" filled="f">
                  <v:path arrowok="t" fillok="f" o:connecttype="none"/>
                  <o:lock v:ext="edit" shapetype="t"/>
                </v:shapetype>
                <v:shape id="Straight Arrow Connector 8" o:spid="_x0000_s1036" type="#_x0000_t32" style="position:absolute;width:0;height:382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" strokecolor="black [3200]" strokeweight="1pt">
                  <v:stroke endarrow="block" joinstyle="miter"/>
                </v:shape>
                <v:shape id="Straight Arrow Connector 7" o:spid="_x0000_s1037" type="#_x0000_t32" style="position:absolute;left:952;top:38667;width:380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" strokecolor="black [3200]" strokeweight="1pt">
                  <v:stroke endarrow="block" joinstyle="miter"/>
                </v:shape>
                <v:oval id="Oval 3" o:spid="_x0000_s1038" style="position:absolute;left:7066;top:4750;width:921;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" fillcolor="#e7e6e6 [3214]" strokecolor="black [3213]">
                  <v:stroke joinstyle="miter"/>
                </v:oval>
                <v:oval id="Oval 3" o:spid="_x0000_s1039" style="position:absolute;left:13184;top:4881;width:921;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" fillcolor="#e7e6e6 [3214]" strokecolor="black [3213]">
                  <v:stroke joinstyle="miter"/>
                </v:oval>
                <v:oval id="Oval 3" o:spid="_x0000_s1040" style="position:absolute;left:23972;top:4750;width:921;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" fillcolor="#e7e6e6 [3214]" strokecolor="black [3213]">
                  <v:stroke joinstyle="miter"/>
                </v:oval>
                <v:oval id="Oval 3" o:spid="_x0000_s1041" style="position:absolute;left:29038;top:4618;width:920;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" fillcolor="#e7e6e6 [3214]" strokecolor="black [3213]">
                  <v:stroke joinstyle="miter"/>
                </v:oval>
                <v:oval id="Oval 3" o:spid="_x0000_s1042" style="position:absolute;left:33643;top:2381;width:920;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" fillcolor="#e7e6e6 [3214]" strokecolor="black [3213]">
                  <v:stroke joinstyle="miter"/>
                </v:oval>
                <v:oval id="Oval 3" o:spid="_x0000_s1043" style="position:absolute;left:36208;top:2381;width:921;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" fillcolor="#e7e6e6 [3214]" strokecolor="black [3213]">
                  <v:stroke joinstyle="miter"/>
                </v:oval>
                <v:oval id="Oval 3" o:spid="_x0000_s1044" style="position:absolute;left:32919;top:21590;width:921;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" fillcolor="#e7e6e6 [3214]" strokecolor="black [3213]">
                  <v:stroke joinstyle="miter"/>
                </v:oval>
                <v:oval id="Oval 3" o:spid="_x0000_s1045" style="position:absolute;left:4566;top:34024;width:921;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" fillcolor="#e7e6e6 [3214]" strokecolor="black [3213]">
                  <v:stroke joinstyle="miter"/>
                </v:oval>
                <v:oval id="Oval 3" o:spid="_x0000_s1046" style="position:absolute;left:13315;top:34089;width:921;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" fillcolor="#e7e6e6 [3214]" strokecolor="black [3213]">
                  <v:stroke joinstyle="miter"/>
                </v:oval>
              </v:group>
            </w:pict>
          </mc:Fallback>
        </mc:AlternateContent>
      </w:r>
    </w:p>
    <w:tbl>
      <w:tblPr>
        <w:tblpPr w:leftFromText="180" w:rightFromText="180" w:vertAnchor="text" w:tblpXSpec="center" w:tblpY="1"/>
        <w:tblOverlap w:val="never"/>
        <w:tblW w:w="6498" w:type="dxa"/>
        <w:tblLook w:val="04A0" w:firstRow="1" w:lastRow="0" w:firstColumn="1" w:lastColumn="0" w:noHBand="0" w:noVBand="1"/>
      </w:tblPr>
      <w:tblGrid>
        <w:gridCol w:w="498"/>
        <w:gridCol w:w="3000"/>
        <w:gridCol w:w="3000"/>
      </w:tblGrid>
      <w:tr w:rsidR="00617BB9" w:rsidRPr="00617BB9" w14:paraId="7C67459B" w14:textId="77777777" w:rsidTr="00346516">
        <w:trPr>
          <w:trHeight w:val="2985"/>
        </w:trPr>
        <w:tc>
          <w:tcPr>
            <w:tcW w:w="498" w:type="dxa"/>
            <w:vMerge w:val="restart"/>
            <w:tcBorders>
              <w:right w:val="single" w:sz="4" w:space="0" w:color="auto"/>
            </w:tcBorders>
            <w:noWrap/>
            <w:textDirection w:val="btLr"/>
            <w:vAlign w:val="center"/>
            <w:hideMark/>
          </w:tcPr>
          <w:p w14:paraId="6BC47E02" w14:textId="042C650A" w:rsidR="00617BB9" w:rsidRPr="000E57AF" w:rsidRDefault="00617BB9" w:rsidP="00800352">
            <w:pPr>
              <w:widowControl/>
              <w:spacing w:line="240" w:lineRule="auto"/>
              <w:jc w:val="center"/>
              <w:rPr>
                <w:rFonts w:ascii="Calibri" w:hAnsi="Calibri" w:cs="Calibri"/>
                <w:b/>
                <w:color w:val="000000"/>
                <w:sz w:val="22"/>
                <w:szCs w:val="22"/>
                <w:lang w:eastAsia="zh-CN"/>
              </w:rPr>
            </w:pPr>
            <w:r w:rsidRPr="000E57AF">
              <w:rPr>
                <w:rFonts w:ascii="Calibri" w:hAnsi="Calibri" w:cs="Calibri"/>
                <w:b/>
                <w:color w:val="000000"/>
                <w:sz w:val="22"/>
                <w:szCs w:val="22"/>
                <w:lang w:eastAsia="zh-CN"/>
              </w:rPr>
              <w:t>POWER</w:t>
            </w:r>
          </w:p>
        </w:tc>
        <w:tc>
          <w:tcPr>
            <w:tcW w:w="3000" w:type="dxa"/>
            <w:tcBorders>
              <w:top w:val="single" w:sz="4" w:space="0" w:color="auto"/>
              <w:left w:val="single" w:sz="4" w:space="0" w:color="auto"/>
              <w:bottom w:val="single" w:sz="4" w:space="0" w:color="auto"/>
              <w:right w:val="single" w:sz="4" w:space="0" w:color="auto"/>
            </w:tcBorders>
            <w:noWrap/>
            <w:vAlign w:val="bottom"/>
            <w:hideMark/>
          </w:tcPr>
          <w:p w14:paraId="6C22F375" w14:textId="78C139D9" w:rsidR="00617BB9" w:rsidRPr="000E57AF" w:rsidRDefault="00617BB9" w:rsidP="00800352">
            <w:pPr>
              <w:widowControl/>
              <w:spacing w:line="240" w:lineRule="auto"/>
              <w:jc w:val="right"/>
              <w:rPr>
                <w:rFonts w:ascii="Calibri" w:hAnsi="Calibri" w:cs="Calibri"/>
                <w:b/>
                <w:color w:val="000000"/>
                <w:sz w:val="22"/>
                <w:szCs w:val="22"/>
                <w:lang w:eastAsia="zh-CN"/>
              </w:rPr>
            </w:pPr>
            <w:r w:rsidRPr="000E57AF">
              <w:rPr>
                <w:rFonts w:ascii="Calibri" w:hAnsi="Calibri" w:cs="Calibri"/>
                <w:b/>
                <w:color w:val="000000"/>
                <w:sz w:val="22"/>
                <w:szCs w:val="22"/>
                <w:lang w:eastAsia="zh-CN"/>
              </w:rPr>
              <w:t>Keep Satisfied</w:t>
            </w:r>
          </w:p>
        </w:tc>
        <w:tc>
          <w:tcPr>
            <w:tcW w:w="3000" w:type="dxa"/>
            <w:tcBorders>
              <w:top w:val="single" w:sz="4" w:space="0" w:color="auto"/>
              <w:left w:val="single" w:sz="4" w:space="0" w:color="auto"/>
              <w:bottom w:val="single" w:sz="4" w:space="0" w:color="auto"/>
              <w:right w:val="single" w:sz="4" w:space="0" w:color="auto"/>
            </w:tcBorders>
            <w:noWrap/>
            <w:vAlign w:val="bottom"/>
            <w:hideMark/>
          </w:tcPr>
          <w:p w14:paraId="13E2BC87" w14:textId="64912102" w:rsidR="00617BB9" w:rsidRPr="000E57AF" w:rsidRDefault="00617BB9" w:rsidP="00800352">
            <w:pPr>
              <w:widowControl/>
              <w:spacing w:line="240" w:lineRule="auto"/>
              <w:rPr>
                <w:rFonts w:ascii="Calibri" w:hAnsi="Calibri" w:cs="Calibri"/>
                <w:b/>
                <w:color w:val="000000"/>
                <w:sz w:val="22"/>
                <w:szCs w:val="22"/>
                <w:lang w:eastAsia="zh-CN"/>
              </w:rPr>
            </w:pPr>
            <w:r w:rsidRPr="000E57AF">
              <w:rPr>
                <w:rFonts w:ascii="Calibri" w:hAnsi="Calibri" w:cs="Calibri"/>
                <w:b/>
                <w:color w:val="000000"/>
                <w:sz w:val="22"/>
                <w:szCs w:val="22"/>
                <w:lang w:eastAsia="zh-CN"/>
              </w:rPr>
              <w:t>Manage Closely</w:t>
            </w:r>
          </w:p>
        </w:tc>
      </w:tr>
      <w:tr w:rsidR="00617BB9" w:rsidRPr="00617BB9" w14:paraId="75CFEEAB" w14:textId="77777777" w:rsidTr="00346516">
        <w:trPr>
          <w:trHeight w:val="3000"/>
        </w:trPr>
        <w:tc>
          <w:tcPr>
            <w:tcW w:w="498" w:type="dxa"/>
            <w:vMerge/>
            <w:tcBorders>
              <w:right w:val="single" w:sz="4" w:space="0" w:color="auto"/>
            </w:tcBorders>
            <w:vAlign w:val="center"/>
            <w:hideMark/>
          </w:tcPr>
          <w:p w14:paraId="20E63EDA" w14:textId="77777777" w:rsidR="00617BB9" w:rsidRPr="00617BB9" w:rsidRDefault="00617BB9" w:rsidP="00800352">
            <w:pPr>
              <w:widowControl/>
              <w:spacing w:line="240" w:lineRule="auto"/>
              <w:rPr>
                <w:rFonts w:ascii="Calibri" w:hAnsi="Calibri" w:cs="Calibri"/>
                <w:color w:val="000000"/>
                <w:sz w:val="22"/>
                <w:szCs w:val="22"/>
                <w:lang w:eastAsia="zh-CN"/>
              </w:rPr>
            </w:pPr>
          </w:p>
        </w:tc>
        <w:tc>
          <w:tcPr>
            <w:tcW w:w="3000" w:type="dxa"/>
            <w:tcBorders>
              <w:top w:val="single" w:sz="4" w:space="0" w:color="auto"/>
              <w:left w:val="single" w:sz="4" w:space="0" w:color="auto"/>
              <w:bottom w:val="single" w:sz="4" w:space="0" w:color="auto"/>
              <w:right w:val="single" w:sz="4" w:space="0" w:color="auto"/>
            </w:tcBorders>
            <w:noWrap/>
            <w:hideMark/>
          </w:tcPr>
          <w:p w14:paraId="3C05E845" w14:textId="1E2FF260" w:rsidR="00617BB9" w:rsidRPr="000E57AF" w:rsidRDefault="00617BB9" w:rsidP="00800352">
            <w:pPr>
              <w:widowControl/>
              <w:spacing w:line="240" w:lineRule="auto"/>
              <w:jc w:val="right"/>
              <w:rPr>
                <w:rFonts w:ascii="Calibri" w:hAnsi="Calibri" w:cs="Calibri"/>
                <w:b/>
                <w:color w:val="000000"/>
                <w:sz w:val="22"/>
                <w:szCs w:val="22"/>
                <w:lang w:eastAsia="zh-CN"/>
              </w:rPr>
            </w:pPr>
            <w:r w:rsidRPr="000E57AF">
              <w:rPr>
                <w:rFonts w:ascii="Calibri" w:hAnsi="Calibri" w:cs="Calibri"/>
                <w:b/>
                <w:color w:val="000000"/>
                <w:sz w:val="22"/>
                <w:szCs w:val="22"/>
                <w:lang w:eastAsia="zh-CN"/>
              </w:rPr>
              <w:t>Monitor</w:t>
            </w:r>
          </w:p>
        </w:tc>
        <w:tc>
          <w:tcPr>
            <w:tcW w:w="3000" w:type="dxa"/>
            <w:tcBorders>
              <w:top w:val="single" w:sz="4" w:space="0" w:color="auto"/>
              <w:left w:val="single" w:sz="4" w:space="0" w:color="auto"/>
              <w:bottom w:val="single" w:sz="4" w:space="0" w:color="auto"/>
              <w:right w:val="single" w:sz="4" w:space="0" w:color="auto"/>
            </w:tcBorders>
            <w:noWrap/>
            <w:hideMark/>
          </w:tcPr>
          <w:p w14:paraId="49AC65F3" w14:textId="10C9FBBE" w:rsidR="00617BB9" w:rsidRPr="000E57AF" w:rsidRDefault="00617BB9" w:rsidP="00800352">
            <w:pPr>
              <w:widowControl/>
              <w:spacing w:line="240" w:lineRule="auto"/>
              <w:rPr>
                <w:rFonts w:ascii="Calibri" w:hAnsi="Calibri" w:cs="Calibri"/>
                <w:b/>
                <w:color w:val="000000"/>
                <w:sz w:val="22"/>
                <w:szCs w:val="22"/>
                <w:lang w:eastAsia="zh-CN"/>
              </w:rPr>
            </w:pPr>
            <w:r w:rsidRPr="000E57AF">
              <w:rPr>
                <w:rFonts w:ascii="Calibri" w:hAnsi="Calibri" w:cs="Calibri"/>
                <w:b/>
                <w:color w:val="000000"/>
                <w:sz w:val="22"/>
                <w:szCs w:val="22"/>
                <w:lang w:eastAsia="zh-CN"/>
              </w:rPr>
              <w:t>Keep Informed</w:t>
            </w:r>
          </w:p>
        </w:tc>
      </w:tr>
      <w:tr w:rsidR="00617BB9" w:rsidRPr="00617BB9" w14:paraId="6ED383BF" w14:textId="77777777" w:rsidTr="00346516">
        <w:trPr>
          <w:trHeight w:val="300"/>
        </w:trPr>
        <w:tc>
          <w:tcPr>
            <w:tcW w:w="498" w:type="dxa"/>
            <w:noWrap/>
            <w:vAlign w:val="bottom"/>
            <w:hideMark/>
          </w:tcPr>
          <w:p w14:paraId="45041CB1" w14:textId="675A8720" w:rsidR="00617BB9" w:rsidRPr="00617BB9" w:rsidRDefault="00617BB9" w:rsidP="00800352">
            <w:pPr>
              <w:widowControl/>
              <w:spacing w:line="240" w:lineRule="auto"/>
              <w:rPr>
                <w:rFonts w:ascii="Calibri" w:hAnsi="Calibri" w:cs="Calibri"/>
                <w:color w:val="000000"/>
                <w:sz w:val="22"/>
                <w:szCs w:val="22"/>
                <w:lang w:eastAsia="zh-CN"/>
              </w:rPr>
            </w:pPr>
          </w:p>
        </w:tc>
        <w:tc>
          <w:tcPr>
            <w:tcW w:w="6000" w:type="dxa"/>
            <w:gridSpan w:val="2"/>
            <w:tcBorders>
              <w:top w:val="single" w:sz="4" w:space="0" w:color="auto"/>
            </w:tcBorders>
            <w:noWrap/>
            <w:vAlign w:val="bottom"/>
            <w:hideMark/>
          </w:tcPr>
          <w:p w14:paraId="49CD94D5" w14:textId="2FC21655" w:rsidR="00617BB9" w:rsidRPr="000E57AF" w:rsidRDefault="00617BB9" w:rsidP="00800352">
            <w:pPr>
              <w:widowControl/>
              <w:spacing w:line="240" w:lineRule="auto"/>
              <w:jc w:val="center"/>
              <w:rPr>
                <w:rFonts w:ascii="Calibri" w:hAnsi="Calibri" w:cs="Calibri"/>
                <w:b/>
                <w:color w:val="000000"/>
                <w:sz w:val="22"/>
                <w:szCs w:val="22"/>
                <w:lang w:eastAsia="zh-CN"/>
              </w:rPr>
            </w:pPr>
            <w:commentRangeStart w:id="24"/>
            <w:commentRangeStart w:id="25"/>
            <w:r w:rsidRPr="000E57AF">
              <w:rPr>
                <w:rFonts w:ascii="Calibri" w:hAnsi="Calibri" w:cs="Calibri"/>
                <w:b/>
                <w:color w:val="000000"/>
                <w:sz w:val="22"/>
                <w:szCs w:val="22"/>
                <w:lang w:eastAsia="zh-CN"/>
              </w:rPr>
              <w:t>INTEREST</w:t>
            </w:r>
            <w:commentRangeEnd w:id="24"/>
            <w:r w:rsidR="00EA1D4F">
              <w:rPr>
                <w:rStyle w:val="CommentReference"/>
              </w:rPr>
              <w:commentReference w:id="24"/>
            </w:r>
            <w:commentRangeEnd w:id="25"/>
            <w:r w:rsidR="00905259">
              <w:rPr>
                <w:rStyle w:val="CommentReference"/>
              </w:rPr>
              <w:commentReference w:id="25"/>
            </w:r>
          </w:p>
        </w:tc>
      </w:tr>
    </w:tbl>
    <w:p w14:paraId="6F70C2E4" w14:textId="01536366" w:rsidR="002B3C30" w:rsidRPr="00E21588" w:rsidRDefault="00800352" w:rsidP="00B848E9">
      <w:pPr>
        <w:pStyle w:val="Caption"/>
      </w:pPr>
      <w:r>
        <w:br w:type="textWrapping" w:clear="all"/>
      </w:r>
      <w:bookmarkStart w:id="26" w:name="_Ref206446961"/>
      <w:r w:rsidR="00B848E9" w:rsidRPr="00B848E9">
        <w:t xml:space="preserve">Figure </w:t>
      </w:r>
      <w:r w:rsidR="008F6129">
        <w:fldChar w:fldCharType="begin"/>
      </w:r>
      <w:r w:rsidR="008F6129">
        <w:instrText xml:space="preserve"> SEQ Figure \* ARABIC </w:instrText>
      </w:r>
      <w:r w:rsidR="008F6129">
        <w:fldChar w:fldCharType="separate"/>
      </w:r>
      <w:r w:rsidR="006D3109">
        <w:rPr>
          <w:noProof/>
        </w:rPr>
        <w:t>1</w:t>
      </w:r>
      <w:r w:rsidR="008F6129">
        <w:fldChar w:fldCharType="end"/>
      </w:r>
      <w:bookmarkEnd w:id="26"/>
      <w:r w:rsidR="008F6129">
        <w:t>: Stakeholder Power-Interest Matrix for Relevant Stakeholders</w:t>
      </w:r>
    </w:p>
    <w:p w14:paraId="522AFCFB" w14:textId="2C82129D" w:rsidR="5CA31E46" w:rsidRPr="00FE65F1" w:rsidRDefault="00356EED" w:rsidP="00D12A54">
      <w:pPr>
        <w:pStyle w:val="Heading1"/>
      </w:pPr>
      <w:bookmarkStart w:id="27" w:name="_Toc206446942"/>
      <w:commentRangeStart w:id="28"/>
      <w:r w:rsidRPr="00FE65F1">
        <w:lastRenderedPageBreak/>
        <w:t>Relevant Literature</w:t>
      </w:r>
      <w:r w:rsidR="00C64598" w:rsidRPr="00FE65F1">
        <w:t xml:space="preserve"> </w:t>
      </w:r>
      <w:commentRangeEnd w:id="28"/>
      <w:r w:rsidR="00C37CC0">
        <w:rPr>
          <w:rStyle w:val="CommentReference"/>
          <w:rFonts w:ascii="Times New Roman" w:hAnsi="Times New Roman" w:cs="Times New Roman"/>
          <w:b w:val="0"/>
        </w:rPr>
        <w:commentReference w:id="28"/>
      </w:r>
      <w:bookmarkEnd w:id="27"/>
    </w:p>
    <w:p w14:paraId="265C530C" w14:textId="18939C19" w:rsidR="00265655" w:rsidRPr="00BA18C6" w:rsidRDefault="006C5AC5" w:rsidP="008F04C0">
      <w:pPr>
        <w:jc w:val="both"/>
        <w:rPr>
          <w:color w:val="000000" w:themeColor="text1"/>
        </w:rPr>
      </w:pPr>
      <w:r w:rsidRPr="00BA18C6">
        <w:rPr>
          <w:color w:val="000000" w:themeColor="text1"/>
        </w:rPr>
        <w:t xml:space="preserve">The relevant literature review </w:t>
      </w:r>
      <w:r w:rsidR="00851F25">
        <w:rPr>
          <w:color w:val="000000" w:themeColor="text1"/>
        </w:rPr>
        <w:t>i</w:t>
      </w:r>
      <w:r w:rsidR="00973D40" w:rsidRPr="00BA18C6">
        <w:rPr>
          <w:color w:val="000000" w:themeColor="text1"/>
        </w:rPr>
        <w:t xml:space="preserve">s the next step following the </w:t>
      </w:r>
      <w:r w:rsidR="009B49F3">
        <w:rPr>
          <w:color w:val="000000" w:themeColor="text1"/>
        </w:rPr>
        <w:t xml:space="preserve">understanding </w:t>
      </w:r>
      <w:r w:rsidR="006A7428" w:rsidRPr="00BA18C6">
        <w:rPr>
          <w:color w:val="000000" w:themeColor="text1"/>
        </w:rPr>
        <w:t xml:space="preserve">of the </w:t>
      </w:r>
      <w:r w:rsidR="0071286B" w:rsidRPr="00BA18C6">
        <w:rPr>
          <w:color w:val="000000" w:themeColor="text1"/>
        </w:rPr>
        <w:t>goals</w:t>
      </w:r>
      <w:r w:rsidR="009B49F3">
        <w:rPr>
          <w:color w:val="000000" w:themeColor="text1"/>
        </w:rPr>
        <w:t>,</w:t>
      </w:r>
      <w:r w:rsidR="0071286B" w:rsidRPr="00BA18C6">
        <w:rPr>
          <w:color w:val="000000" w:themeColor="text1"/>
        </w:rPr>
        <w:t xml:space="preserve"> objectives </w:t>
      </w:r>
      <w:r w:rsidR="006A7428" w:rsidRPr="00BA18C6">
        <w:rPr>
          <w:color w:val="000000" w:themeColor="text1"/>
        </w:rPr>
        <w:t xml:space="preserve">and </w:t>
      </w:r>
      <w:r w:rsidR="00BA18C6" w:rsidRPr="00BA18C6">
        <w:rPr>
          <w:color w:val="000000" w:themeColor="text1"/>
        </w:rPr>
        <w:t>stakeholders.</w:t>
      </w:r>
      <w:r w:rsidR="00F50A23" w:rsidRPr="00BA18C6">
        <w:rPr>
          <w:color w:val="000000" w:themeColor="text1"/>
        </w:rPr>
        <w:t xml:space="preserve"> </w:t>
      </w:r>
      <w:r w:rsidR="003F0BFE">
        <w:rPr>
          <w:color w:val="000000" w:themeColor="text1"/>
        </w:rPr>
        <w:t xml:space="preserve">This section is broken into 5 parts that required further insights in addressing the overall objectives. </w:t>
      </w:r>
      <w:r w:rsidR="00BA18C6">
        <w:rPr>
          <w:color w:val="000000" w:themeColor="text1"/>
        </w:rPr>
        <w:t>R</w:t>
      </w:r>
      <w:r w:rsidR="00D5219F" w:rsidRPr="00BA18C6">
        <w:rPr>
          <w:color w:val="000000" w:themeColor="text1"/>
        </w:rPr>
        <w:t>esearch</w:t>
      </w:r>
      <w:r w:rsidR="00BA18C6">
        <w:rPr>
          <w:color w:val="000000" w:themeColor="text1"/>
        </w:rPr>
        <w:t>ing key areas</w:t>
      </w:r>
      <w:r w:rsidR="00472B41">
        <w:rPr>
          <w:color w:val="000000" w:themeColor="text1"/>
        </w:rPr>
        <w:t xml:space="preserve"> </w:t>
      </w:r>
      <w:r w:rsidR="00FC3F35">
        <w:rPr>
          <w:color w:val="000000" w:themeColor="text1"/>
        </w:rPr>
        <w:t xml:space="preserve">will </w:t>
      </w:r>
      <w:r w:rsidR="008A2B57">
        <w:rPr>
          <w:color w:val="000000" w:themeColor="text1"/>
        </w:rPr>
        <w:t>shed light on</w:t>
      </w:r>
      <w:r w:rsidR="008D4022">
        <w:rPr>
          <w:color w:val="000000" w:themeColor="text1"/>
        </w:rPr>
        <w:t xml:space="preserve"> requirements </w:t>
      </w:r>
      <w:r w:rsidR="003F0BFE">
        <w:rPr>
          <w:color w:val="000000" w:themeColor="text1"/>
        </w:rPr>
        <w:t>set from</w:t>
      </w:r>
      <w:r w:rsidR="00F643D3">
        <w:rPr>
          <w:color w:val="000000" w:themeColor="text1"/>
        </w:rPr>
        <w:t xml:space="preserve"> </w:t>
      </w:r>
      <w:r w:rsidR="00E172F4">
        <w:rPr>
          <w:color w:val="000000" w:themeColor="text1"/>
        </w:rPr>
        <w:t xml:space="preserve">existing </w:t>
      </w:r>
      <w:r w:rsidR="00EB598D">
        <w:rPr>
          <w:color w:val="000000" w:themeColor="text1"/>
        </w:rPr>
        <w:t>projects</w:t>
      </w:r>
      <w:r w:rsidR="00E172F4">
        <w:rPr>
          <w:color w:val="000000" w:themeColor="text1"/>
        </w:rPr>
        <w:t xml:space="preserve"> </w:t>
      </w:r>
      <w:r w:rsidR="008D4022">
        <w:rPr>
          <w:color w:val="000000" w:themeColor="text1"/>
        </w:rPr>
        <w:t>that</w:t>
      </w:r>
      <w:r w:rsidR="00E172F4">
        <w:rPr>
          <w:color w:val="000000" w:themeColor="text1"/>
        </w:rPr>
        <w:t xml:space="preserve"> achieve</w:t>
      </w:r>
      <w:r w:rsidR="008D4022">
        <w:rPr>
          <w:color w:val="000000" w:themeColor="text1"/>
        </w:rPr>
        <w:t>d</w:t>
      </w:r>
      <w:r w:rsidR="00E172F4">
        <w:rPr>
          <w:color w:val="000000" w:themeColor="text1"/>
        </w:rPr>
        <w:t xml:space="preserve"> the same </w:t>
      </w:r>
      <w:r w:rsidR="0064116C">
        <w:rPr>
          <w:color w:val="000000" w:themeColor="text1"/>
        </w:rPr>
        <w:t>goals</w:t>
      </w:r>
      <w:r w:rsidR="008D4022">
        <w:rPr>
          <w:color w:val="000000" w:themeColor="text1"/>
        </w:rPr>
        <w:t>.</w:t>
      </w:r>
      <w:r w:rsidR="00CD0B81">
        <w:rPr>
          <w:color w:val="000000" w:themeColor="text1"/>
        </w:rPr>
        <w:t xml:space="preserve"> </w:t>
      </w:r>
      <w:r w:rsidR="00F7187E">
        <w:rPr>
          <w:color w:val="000000" w:themeColor="text1"/>
        </w:rPr>
        <w:t xml:space="preserve">The first part </w:t>
      </w:r>
      <w:r w:rsidR="00242C28">
        <w:rPr>
          <w:color w:val="000000" w:themeColor="text1"/>
        </w:rPr>
        <w:t>examines</w:t>
      </w:r>
      <w:r w:rsidR="00F7187E">
        <w:rPr>
          <w:color w:val="000000" w:themeColor="text1"/>
        </w:rPr>
        <w:t xml:space="preserve"> the </w:t>
      </w:r>
      <w:r w:rsidR="00647519">
        <w:rPr>
          <w:color w:val="000000" w:themeColor="text1"/>
        </w:rPr>
        <w:t xml:space="preserve">broader </w:t>
      </w:r>
      <w:r w:rsidR="00664699">
        <w:rPr>
          <w:color w:val="000000" w:themeColor="text1"/>
        </w:rPr>
        <w:t>system-</w:t>
      </w:r>
      <w:r w:rsidR="00647519">
        <w:rPr>
          <w:color w:val="000000" w:themeColor="text1"/>
        </w:rPr>
        <w:t>level design</w:t>
      </w:r>
      <w:r w:rsidR="00EC5C95">
        <w:rPr>
          <w:color w:val="000000" w:themeColor="text1"/>
        </w:rPr>
        <w:t>, followed by the USB protocol</w:t>
      </w:r>
      <w:r w:rsidR="00345C07">
        <w:rPr>
          <w:color w:val="000000" w:themeColor="text1"/>
        </w:rPr>
        <w:t xml:space="preserve"> which </w:t>
      </w:r>
      <w:r w:rsidR="001C788D">
        <w:rPr>
          <w:color w:val="000000" w:themeColor="text1"/>
        </w:rPr>
        <w:t xml:space="preserve">is key </w:t>
      </w:r>
      <w:r w:rsidR="005600D7">
        <w:rPr>
          <w:color w:val="000000" w:themeColor="text1"/>
        </w:rPr>
        <w:t xml:space="preserve">to understand for reliable data transfer. </w:t>
      </w:r>
      <w:r w:rsidR="004A589A">
        <w:rPr>
          <w:color w:val="000000" w:themeColor="text1"/>
        </w:rPr>
        <w:t xml:space="preserve">After understanding the broader level, </w:t>
      </w:r>
      <w:r w:rsidR="00770A2D">
        <w:rPr>
          <w:color w:val="000000" w:themeColor="text1"/>
        </w:rPr>
        <w:t>th</w:t>
      </w:r>
      <w:r w:rsidR="00876A0C">
        <w:rPr>
          <w:color w:val="000000" w:themeColor="text1"/>
        </w:rPr>
        <w:t xml:space="preserve">e report looks </w:t>
      </w:r>
      <w:r w:rsidR="00E84493">
        <w:rPr>
          <w:color w:val="000000" w:themeColor="text1"/>
        </w:rPr>
        <w:t>deeper into the MCU</w:t>
      </w:r>
      <w:r w:rsidR="001247CC">
        <w:rPr>
          <w:color w:val="000000" w:themeColor="text1"/>
        </w:rPr>
        <w:t>,</w:t>
      </w:r>
      <w:r w:rsidR="00E84493">
        <w:rPr>
          <w:color w:val="000000" w:themeColor="text1"/>
        </w:rPr>
        <w:t xml:space="preserve"> laser diode driver and receiver</w:t>
      </w:r>
      <w:r w:rsidR="00406D60">
        <w:rPr>
          <w:color w:val="000000" w:themeColor="text1"/>
        </w:rPr>
        <w:t xml:space="preserve"> for </w:t>
      </w:r>
      <w:r w:rsidR="00122383">
        <w:rPr>
          <w:color w:val="000000" w:themeColor="text1"/>
        </w:rPr>
        <w:t xml:space="preserve">a </w:t>
      </w:r>
      <w:proofErr w:type="gramStart"/>
      <w:r w:rsidR="00122383">
        <w:rPr>
          <w:color w:val="000000" w:themeColor="text1"/>
        </w:rPr>
        <w:t>lower level</w:t>
      </w:r>
      <w:proofErr w:type="gramEnd"/>
      <w:r w:rsidR="00122383">
        <w:rPr>
          <w:color w:val="000000" w:themeColor="text1"/>
        </w:rPr>
        <w:t xml:space="preserve"> understanding </w:t>
      </w:r>
      <w:r w:rsidR="00B13678">
        <w:rPr>
          <w:color w:val="000000" w:themeColor="text1"/>
        </w:rPr>
        <w:t xml:space="preserve">that </w:t>
      </w:r>
      <w:r w:rsidR="00B51EAD">
        <w:rPr>
          <w:color w:val="000000" w:themeColor="text1"/>
        </w:rPr>
        <w:t xml:space="preserve">will influence the </w:t>
      </w:r>
      <w:r w:rsidR="008F04C0">
        <w:rPr>
          <w:color w:val="000000" w:themeColor="text1"/>
        </w:rPr>
        <w:t xml:space="preserve">generation of </w:t>
      </w:r>
      <w:r w:rsidR="00B51EAD">
        <w:rPr>
          <w:color w:val="000000" w:themeColor="text1"/>
        </w:rPr>
        <w:t xml:space="preserve">requirements and </w:t>
      </w:r>
      <w:r w:rsidR="008F04C0">
        <w:rPr>
          <w:color w:val="000000" w:themeColor="text1"/>
        </w:rPr>
        <w:t>the important criteria to prioritise them.</w:t>
      </w:r>
    </w:p>
    <w:p w14:paraId="055B0C0E" w14:textId="77777777" w:rsidR="00DE24C4" w:rsidRDefault="00DE24C4" w:rsidP="00C07AF5">
      <w:pPr>
        <w:rPr>
          <w:i/>
          <w:color w:val="0070C0"/>
          <w:sz w:val="22"/>
          <w:szCs w:val="22"/>
        </w:rPr>
      </w:pPr>
    </w:p>
    <w:p w14:paraId="7D67DFE3" w14:textId="7B06AAAF" w:rsidR="007C56D8" w:rsidRPr="002C4D85" w:rsidRDefault="00B80002" w:rsidP="00181B0E">
      <w:pPr>
        <w:pStyle w:val="Heading2"/>
      </w:pPr>
      <w:bookmarkStart w:id="29" w:name="_Toc206446943"/>
      <w:r w:rsidRPr="00BC6CF6">
        <w:t xml:space="preserve">Existing </w:t>
      </w:r>
      <w:r w:rsidR="00995234" w:rsidRPr="00BC6CF6">
        <w:rPr>
          <w:szCs w:val="24"/>
        </w:rPr>
        <w:t>Solutions</w:t>
      </w:r>
      <w:bookmarkEnd w:id="29"/>
    </w:p>
    <w:p w14:paraId="037EDB6C" w14:textId="5A6A1F1D" w:rsidR="007C56D8" w:rsidRPr="00FE65F1" w:rsidRDefault="007C56D8" w:rsidP="007C56D8">
      <w:pPr>
        <w:jc w:val="both"/>
        <w:rPr>
          <w:color w:val="000000" w:themeColor="text1"/>
        </w:rPr>
      </w:pPr>
      <w:r>
        <w:rPr>
          <w:color w:val="000000" w:themeColor="text1"/>
        </w:rPr>
        <w:t xml:space="preserve">One existing implementation of a </w:t>
      </w:r>
      <w:r w:rsidR="006D3AF4">
        <w:rPr>
          <w:color w:val="000000" w:themeColor="text1"/>
        </w:rPr>
        <w:t>short-range</w:t>
      </w:r>
      <w:r>
        <w:rPr>
          <w:color w:val="000000" w:themeColor="text1"/>
        </w:rPr>
        <w:t xml:space="preserve"> optical communication system involves</w:t>
      </w:r>
      <w:r w:rsidRPr="00FE65F1">
        <w:rPr>
          <w:color w:val="000000" w:themeColor="text1"/>
        </w:rPr>
        <w:t xml:space="preserve"> PC-to-PC data transmission using Visible Light Communication (VLC)</w:t>
      </w:r>
      <w:r>
        <w:rPr>
          <w:color w:val="000000" w:themeColor="text1"/>
        </w:rPr>
        <w:t>,</w:t>
      </w:r>
      <w:r w:rsidR="006D3AF4">
        <w:rPr>
          <w:color w:val="000000" w:themeColor="text1"/>
        </w:rPr>
        <w:t xml:space="preserve"> </w:t>
      </w:r>
      <w:r w:rsidRPr="00FE65F1">
        <w:rPr>
          <w:color w:val="000000" w:themeColor="text1"/>
        </w:rPr>
        <w:t>operat</w:t>
      </w:r>
      <w:r>
        <w:rPr>
          <w:color w:val="000000" w:themeColor="text1"/>
        </w:rPr>
        <w:t>ing</w:t>
      </w:r>
      <w:r w:rsidRPr="00FE65F1">
        <w:rPr>
          <w:color w:val="000000" w:themeColor="text1"/>
        </w:rPr>
        <w:t xml:space="preserve"> at a wavelength of 650nm </w:t>
      </w:r>
      <w:r w:rsidR="00943719">
        <w:rPr>
          <w:color w:val="000000" w:themeColor="text1"/>
        </w:rPr>
        <w:fldChar w:fldCharType="begin"/>
      </w:r>
      <w:r w:rsidR="00E24ECE">
        <w:rPr>
          <w:color w:val="000000" w:themeColor="text1"/>
        </w:rPr>
        <w:instrText xml:space="preserve"> ADDIN EN.CITE &lt;EndNote&gt;&lt;Cite&gt;&lt;Author&gt;Jalil&lt;/Author&gt;&lt;Year&gt;2022&lt;/Year&gt;&lt;RecNum&gt;11&lt;/RecNum&gt;&lt;DisplayText&gt;[2]&lt;/DisplayText&gt;&lt;record&gt;&lt;rec-number&gt;2&lt;/rec-number&gt;&lt;foreign-keys&gt;&lt;key app="EN" db-id="2s9rwwafw5tspye9dvmvwt2jffdrere0xzt9" timestamp="1760731392"&gt;2&lt;/key&gt;&lt;/foreign-keys&gt;&lt;ref-type name="Journal Article"&gt;17&lt;/ref-type&gt;&lt;contributors&gt;&lt;authors&gt;&lt;author&gt;Jalil, Reyhane&lt;/author&gt;&lt;author&gt;Sabbar, Adnan&lt;/author&gt;&lt;author&gt;Fakhruldeen, Hassan Falah&lt;/author&gt;&lt;author&gt;Jabbar, Feryal&lt;/author&gt;&lt;/authors&gt;&lt;/contributors&gt;&lt;titles&gt;&lt;title&gt;Design and implementation of PC to PC data transmission using wireless visible light communication system&lt;/title&gt;&lt;secondary-title&gt;Indonesian Journal of Electrical Engineering and Computer Science&lt;/secondary-title&gt;&lt;/titles&gt;&lt;periodical&gt;&lt;full-title&gt;Indonesian Journal of Electrical Engineering and Computer Science&lt;/full-title&gt;&lt;/periodical&gt;&lt;pages&gt;1423-1428&lt;/pages&gt;&lt;volume&gt;26&lt;/volume&gt;&lt;dates&gt;&lt;year&gt;2022&lt;/year&gt;&lt;pub-dates&gt;&lt;date&gt;06/01&lt;/date&gt;&lt;/pub-dates&gt;&lt;/dates&gt;&lt;urls&gt;&lt;/urls&gt;&lt;electronic-resource-num&gt;10.11591/ijeecs.v26.i3.pp1423-1428&lt;/electronic-resource-num&gt;&lt;/record&gt;&lt;/Cite&gt;&lt;/EndNote&gt;</w:instrText>
      </w:r>
      <w:r w:rsidR="00943719">
        <w:rPr>
          <w:color w:val="000000" w:themeColor="text1"/>
        </w:rPr>
        <w:fldChar w:fldCharType="separate"/>
      </w:r>
      <w:r w:rsidR="00943719">
        <w:rPr>
          <w:noProof/>
          <w:color w:val="000000" w:themeColor="text1"/>
        </w:rPr>
        <w:t>[2]</w:t>
      </w:r>
      <w:r w:rsidR="00943719">
        <w:rPr>
          <w:color w:val="000000" w:themeColor="text1"/>
        </w:rPr>
        <w:fldChar w:fldCharType="end"/>
      </w:r>
      <w:r w:rsidRPr="00FE65F1">
        <w:rPr>
          <w:color w:val="000000" w:themeColor="text1"/>
        </w:rPr>
        <w:t xml:space="preserve">. The </w:t>
      </w:r>
      <w:r w:rsidR="006D3AF4">
        <w:rPr>
          <w:color w:val="000000" w:themeColor="text1"/>
        </w:rPr>
        <w:t xml:space="preserve">system was implemented using </w:t>
      </w:r>
      <w:r w:rsidR="001C5648">
        <w:rPr>
          <w:color w:val="000000" w:themeColor="text1"/>
        </w:rPr>
        <w:t xml:space="preserve">an </w:t>
      </w:r>
      <w:r w:rsidR="00930452">
        <w:rPr>
          <w:color w:val="000000" w:themeColor="text1"/>
        </w:rPr>
        <w:t xml:space="preserve">Arduino Uno board for </w:t>
      </w:r>
      <w:r w:rsidR="00EB354F">
        <w:rPr>
          <w:color w:val="000000" w:themeColor="text1"/>
        </w:rPr>
        <w:t>processing</w:t>
      </w:r>
      <w:r w:rsidR="001C5648">
        <w:rPr>
          <w:color w:val="000000" w:themeColor="text1"/>
        </w:rPr>
        <w:t xml:space="preserve"> and transmission </w:t>
      </w:r>
      <w:r w:rsidR="008A6ECD">
        <w:rPr>
          <w:color w:val="000000" w:themeColor="text1"/>
        </w:rPr>
        <w:t>of</w:t>
      </w:r>
      <w:r w:rsidR="00B93D4B">
        <w:rPr>
          <w:color w:val="000000" w:themeColor="text1"/>
        </w:rPr>
        <w:t xml:space="preserve"> information from one PC</w:t>
      </w:r>
      <w:r w:rsidR="001C5648">
        <w:rPr>
          <w:color w:val="000000" w:themeColor="text1"/>
        </w:rPr>
        <w:t xml:space="preserve"> through the laser diode, with a p</w:t>
      </w:r>
      <w:r w:rsidR="008A6ECD">
        <w:rPr>
          <w:color w:val="000000" w:themeColor="text1"/>
        </w:rPr>
        <w:t>hotodiode receiving information into another PC</w:t>
      </w:r>
      <w:r w:rsidRPr="00FE65F1">
        <w:rPr>
          <w:color w:val="000000" w:themeColor="text1"/>
        </w:rPr>
        <w:t xml:space="preserve">. </w:t>
      </w:r>
      <w:r w:rsidR="00F56FE9">
        <w:rPr>
          <w:color w:val="000000" w:themeColor="text1"/>
        </w:rPr>
        <w:t>Overall, the system achieved a</w:t>
      </w:r>
      <w:r w:rsidRPr="00FE65F1">
        <w:rPr>
          <w:color w:val="000000" w:themeColor="text1"/>
        </w:rPr>
        <w:t xml:space="preserve"> data transfer rate of 1kbps</w:t>
      </w:r>
      <w:r w:rsidR="006C69B0">
        <w:rPr>
          <w:color w:val="000000" w:themeColor="text1"/>
        </w:rPr>
        <w:t>,</w:t>
      </w:r>
      <w:r w:rsidR="00465793">
        <w:rPr>
          <w:color w:val="000000" w:themeColor="text1"/>
        </w:rPr>
        <w:t xml:space="preserve"> </w:t>
      </w:r>
      <w:r w:rsidR="00297267">
        <w:rPr>
          <w:color w:val="000000" w:themeColor="text1"/>
        </w:rPr>
        <w:t>and the paper summarised that w</w:t>
      </w:r>
      <w:r w:rsidR="00297267" w:rsidRPr="00FE65F1">
        <w:rPr>
          <w:color w:val="000000" w:themeColor="text1"/>
        </w:rPr>
        <w:t>hile laser communication offers many benefits such as security of data transfer and low cost for required components, its most distinguished characteristic is the higher bandwidth for data transfer compared to radio wave</w:t>
      </w:r>
      <w:r w:rsidR="000D468D">
        <w:rPr>
          <w:color w:val="000000" w:themeColor="text1"/>
        </w:rPr>
        <w:t>s</w:t>
      </w:r>
      <w:r w:rsidR="004E4090">
        <w:rPr>
          <w:color w:val="000000" w:themeColor="text1"/>
        </w:rPr>
        <w:t>.</w:t>
      </w:r>
    </w:p>
    <w:p w14:paraId="27053309" w14:textId="77777777" w:rsidR="004E4090" w:rsidRDefault="004E4090" w:rsidP="007C56D8">
      <w:pPr>
        <w:jc w:val="both"/>
        <w:rPr>
          <w:color w:val="000000" w:themeColor="text1"/>
        </w:rPr>
      </w:pPr>
    </w:p>
    <w:p w14:paraId="546F978D" w14:textId="3E850398" w:rsidR="007C56D8" w:rsidRPr="00FE65F1" w:rsidRDefault="0004663B" w:rsidP="00C017AA">
      <w:pPr>
        <w:jc w:val="both"/>
        <w:rPr>
          <w:color w:val="000000" w:themeColor="text1"/>
        </w:rPr>
      </w:pPr>
      <w:r>
        <w:rPr>
          <w:color w:val="000000" w:themeColor="text1"/>
        </w:rPr>
        <w:t xml:space="preserve">The </w:t>
      </w:r>
      <w:r w:rsidR="006F464A">
        <w:rPr>
          <w:color w:val="000000" w:themeColor="text1"/>
        </w:rPr>
        <w:t xml:space="preserve">system design involved </w:t>
      </w:r>
      <w:r w:rsidR="00105AB6">
        <w:rPr>
          <w:color w:val="000000" w:themeColor="text1"/>
        </w:rPr>
        <w:t>an encoder and modulator to control the laser</w:t>
      </w:r>
      <w:r w:rsidR="00BE5557">
        <w:rPr>
          <w:color w:val="000000" w:themeColor="text1"/>
        </w:rPr>
        <w:t xml:space="preserve"> from the computer input</w:t>
      </w:r>
      <w:r w:rsidR="00EF540F">
        <w:rPr>
          <w:color w:val="000000" w:themeColor="text1"/>
        </w:rPr>
        <w:t>, a photodetector</w:t>
      </w:r>
      <w:r w:rsidR="00672E1E">
        <w:rPr>
          <w:color w:val="000000" w:themeColor="text1"/>
        </w:rPr>
        <w:t xml:space="preserve"> with a noise reducing low-pass filter</w:t>
      </w:r>
      <w:r w:rsidR="00BE5557">
        <w:rPr>
          <w:color w:val="000000" w:themeColor="text1"/>
        </w:rPr>
        <w:t xml:space="preserve"> to receive the signal, and a decoder to transmit the information to the receiving computer.</w:t>
      </w:r>
      <w:r w:rsidR="007B676C">
        <w:rPr>
          <w:color w:val="000000" w:themeColor="text1"/>
        </w:rPr>
        <w:t xml:space="preserve"> The key takeaway from the software</w:t>
      </w:r>
      <w:r w:rsidR="00B73F70">
        <w:rPr>
          <w:color w:val="000000" w:themeColor="text1"/>
        </w:rPr>
        <w:t xml:space="preserve"> utilised is</w:t>
      </w:r>
      <w:r w:rsidR="0066391A">
        <w:rPr>
          <w:color w:val="000000" w:themeColor="text1"/>
        </w:rPr>
        <w:t xml:space="preserve"> a</w:t>
      </w:r>
      <w:r w:rsidR="00145DD0">
        <w:rPr>
          <w:color w:val="000000" w:themeColor="text1"/>
        </w:rPr>
        <w:t xml:space="preserve"> single bit </w:t>
      </w:r>
      <w:r w:rsidR="00A10585">
        <w:rPr>
          <w:color w:val="000000" w:themeColor="text1"/>
        </w:rPr>
        <w:t xml:space="preserve">used </w:t>
      </w:r>
      <w:r w:rsidR="00145DD0">
        <w:rPr>
          <w:color w:val="000000" w:themeColor="text1"/>
        </w:rPr>
        <w:t xml:space="preserve">for </w:t>
      </w:r>
      <w:r w:rsidR="00DD1298">
        <w:rPr>
          <w:color w:val="000000" w:themeColor="text1"/>
        </w:rPr>
        <w:t>start</w:t>
      </w:r>
      <w:r w:rsidR="00385B3A">
        <w:rPr>
          <w:color w:val="000000" w:themeColor="text1"/>
        </w:rPr>
        <w:t>-</w:t>
      </w:r>
      <w:r w:rsidR="00DD1298">
        <w:rPr>
          <w:color w:val="000000" w:themeColor="text1"/>
        </w:rPr>
        <w:t>of</w:t>
      </w:r>
      <w:r w:rsidR="00385B3A">
        <w:rPr>
          <w:color w:val="000000" w:themeColor="text1"/>
        </w:rPr>
        <w:t>-</w:t>
      </w:r>
      <w:r w:rsidR="00DD1298">
        <w:rPr>
          <w:color w:val="000000" w:themeColor="text1"/>
        </w:rPr>
        <w:t xml:space="preserve">packet </w:t>
      </w:r>
      <w:r w:rsidR="00145DD0">
        <w:rPr>
          <w:color w:val="000000" w:themeColor="text1"/>
        </w:rPr>
        <w:t>clock synchronization</w:t>
      </w:r>
      <w:r w:rsidR="005E2EB8">
        <w:rPr>
          <w:color w:val="000000" w:themeColor="text1"/>
        </w:rPr>
        <w:t xml:space="preserve"> to prevent misalignment.</w:t>
      </w:r>
      <w:r w:rsidR="00DD0C77">
        <w:rPr>
          <w:color w:val="000000" w:themeColor="text1"/>
        </w:rPr>
        <w:t xml:space="preserve"> </w:t>
      </w:r>
      <w:r w:rsidR="00E66FA3">
        <w:rPr>
          <w:color w:val="000000" w:themeColor="text1"/>
        </w:rPr>
        <w:t>Building upon that communication protocol, a request-to-send (RTS) and clear-to-send (CTS) protocol should be investigated for the 2-way communication</w:t>
      </w:r>
    </w:p>
    <w:p w14:paraId="425FF73E" w14:textId="77777777" w:rsidR="00B07898" w:rsidRDefault="00B07898" w:rsidP="00C017AA">
      <w:pPr>
        <w:jc w:val="both"/>
        <w:rPr>
          <w:color w:val="000000" w:themeColor="text1"/>
        </w:rPr>
      </w:pPr>
    </w:p>
    <w:p w14:paraId="71E4E7E0" w14:textId="0F403047" w:rsidR="00B07898" w:rsidRDefault="003602BB" w:rsidP="00C017AA">
      <w:pPr>
        <w:jc w:val="both"/>
      </w:pPr>
      <w:r>
        <w:t>Photodiodes</w:t>
      </w:r>
      <w:r w:rsidR="00A94CAB">
        <w:t xml:space="preserve"> can</w:t>
      </w:r>
      <w:r w:rsidR="00353C9A">
        <w:t xml:space="preserve"> operate in</w:t>
      </w:r>
      <w:r w:rsidR="00B07898">
        <w:t xml:space="preserve"> two common modes </w:t>
      </w:r>
      <w:r w:rsidR="00977C5D">
        <w:t>namely,</w:t>
      </w:r>
      <w:r w:rsidR="00B07898">
        <w:t xml:space="preserve"> Photo Conductive or Photo Voltaic mode. </w:t>
      </w:r>
      <w:r w:rsidR="001251FF">
        <w:t xml:space="preserve">In another </w:t>
      </w:r>
      <w:r w:rsidR="00752BA8">
        <w:t>implementation of a laser communication system that</w:t>
      </w:r>
      <w:r w:rsidR="00B07898" w:rsidRPr="00FE65F1">
        <w:t xml:space="preserve"> require</w:t>
      </w:r>
      <w:r w:rsidR="00752BA8">
        <w:t>d</w:t>
      </w:r>
      <w:r w:rsidR="00B07898">
        <w:t xml:space="preserve"> high</w:t>
      </w:r>
      <w:r w:rsidR="00A94CAB">
        <w:t>er</w:t>
      </w:r>
      <w:r w:rsidR="00B07898">
        <w:t xml:space="preserve"> bit rates of transfer, a photodiode in the photo conductive mode </w:t>
      </w:r>
      <w:r w:rsidR="00752BA8">
        <w:t xml:space="preserve">was considered </w:t>
      </w:r>
      <w:r w:rsidR="00B07898">
        <w:t>for its fast response characteristics</w:t>
      </w:r>
      <w:r w:rsidR="00977C5D">
        <w:t xml:space="preserve"> </w:t>
      </w:r>
      <w:r w:rsidR="00523328">
        <w:fldChar w:fldCharType="begin"/>
      </w:r>
      <w:r w:rsidR="00E24ECE">
        <w:instrText xml:space="preserve"> ADDIN EN.CITE &lt;EndNote&gt;&lt;Cite&gt;&lt;Author&gt;Seehra&lt;/Author&gt;&lt;Year&gt;2017&lt;/Year&gt;&lt;RecNum&gt;12&lt;/RecNum&gt;&lt;DisplayText&gt;[3]&lt;/DisplayText&gt;&lt;record&gt;&lt;rec-number&gt;3&lt;/rec-number&gt;&lt;foreign-keys&gt;&lt;key app="EN" db-id="2s9rwwafw5tspye9dvmvwt2jffdrere0xzt9" timestamp="1760731392"&gt;3&lt;/key&gt;&lt;/foreign-keys&gt;&lt;ref-type name="Journal Article"&gt;17&lt;/ref-type&gt;&lt;contributors&gt;&lt;authors&gt;&lt;author&gt;Seehra, Manureet&lt;/author&gt;&lt;author&gt;Anushka, Joohee Gupta&lt;/author&gt;&lt;author&gt;Verma, Anurag Bhushan&lt;/author&gt;&lt;/authors&gt;&lt;/contributors&gt;&lt;titles&gt;&lt;title&gt;PC to PC LASER Communication&lt;/title&gt;&lt;secondary-title&gt;International Research Journal of Engineering and Technology (IRJET) e-ISSN&lt;/secondary-title&gt;&lt;/titles&gt;&lt;periodical&gt;&lt;full-title&gt;International Research Journal of Engineering and Technology (IRJET) e-ISSN&lt;/full-title&gt;&lt;/periodical&gt;&lt;pages&gt;2395-0056&lt;/pages&gt;&lt;dates&gt;&lt;year&gt;2017&lt;/year&gt;&lt;/dates&gt;&lt;urls&gt;&lt;/urls&gt;&lt;/record&gt;&lt;/Cite&gt;&lt;/EndNote&gt;</w:instrText>
      </w:r>
      <w:r w:rsidR="00523328">
        <w:fldChar w:fldCharType="separate"/>
      </w:r>
      <w:r w:rsidR="00523328">
        <w:rPr>
          <w:noProof/>
        </w:rPr>
        <w:t>[3]</w:t>
      </w:r>
      <w:r w:rsidR="00523328">
        <w:fldChar w:fldCharType="end"/>
      </w:r>
      <w:r w:rsidR="00A51E47">
        <w:t>.</w:t>
      </w:r>
      <w:r w:rsidR="00482752">
        <w:t xml:space="preserve"> </w:t>
      </w:r>
      <w:r w:rsidR="00B07898">
        <w:t xml:space="preserve">The set up </w:t>
      </w:r>
      <w:r w:rsidR="00482752">
        <w:t>included</w:t>
      </w:r>
      <w:r w:rsidR="00B07898">
        <w:t xml:space="preserve"> MAXIM chips to communicate in serial rather than in voltage pulses. It highlight</w:t>
      </w:r>
      <w:r w:rsidR="00482752">
        <w:t>ed</w:t>
      </w:r>
      <w:r w:rsidR="00B07898">
        <w:t xml:space="preserve"> the benefits of reduced losses in using serial cables in contrast with electrical cables, and the simplicity of using serial communication directly from the micro controllers. </w:t>
      </w:r>
      <w:r w:rsidR="00482752">
        <w:t>Lastly,</w:t>
      </w:r>
      <w:r w:rsidR="0069652B">
        <w:t xml:space="preserve"> an op-amp in positive feedback </w:t>
      </w:r>
      <w:r w:rsidR="0068458C">
        <w:t xml:space="preserve">mode was used </w:t>
      </w:r>
      <w:r w:rsidR="0069652B">
        <w:t xml:space="preserve">at the </w:t>
      </w:r>
      <w:r w:rsidR="00B07898">
        <w:t>receiver</w:t>
      </w:r>
      <w:r w:rsidR="0069652B">
        <w:t xml:space="preserve"> end</w:t>
      </w:r>
      <w:r w:rsidR="00B07898">
        <w:t xml:space="preserve"> </w:t>
      </w:r>
      <w:r w:rsidR="0068458C">
        <w:t xml:space="preserve">to </w:t>
      </w:r>
      <w:r w:rsidR="00317898">
        <w:t xml:space="preserve">saturate its output </w:t>
      </w:r>
      <w:r w:rsidR="001611BE">
        <w:t>at fixed voltage levels</w:t>
      </w:r>
      <w:r w:rsidR="0068458C">
        <w:t>, and</w:t>
      </w:r>
      <w:r w:rsidR="00CC75F9">
        <w:t xml:space="preserve"> to recreate </w:t>
      </w:r>
      <w:r w:rsidR="00B07898">
        <w:t xml:space="preserve">clear pulses </w:t>
      </w:r>
      <w:r w:rsidR="00C017AA">
        <w:t>for the</w:t>
      </w:r>
      <w:r w:rsidR="00B07898">
        <w:t xml:space="preserve"> micro controller</w:t>
      </w:r>
      <w:r w:rsidR="00B80002">
        <w:t xml:space="preserve"> </w:t>
      </w:r>
      <w:r w:rsidR="00C017AA">
        <w:t>to read</w:t>
      </w:r>
      <w:r w:rsidR="00B07898">
        <w:t>.</w:t>
      </w:r>
    </w:p>
    <w:p w14:paraId="2597481D" w14:textId="77777777" w:rsidR="00B07898" w:rsidRDefault="00B07898" w:rsidP="7FB1E303">
      <w:pPr>
        <w:rPr>
          <w:color w:val="000000" w:themeColor="text1"/>
          <w:szCs w:val="24"/>
        </w:rPr>
      </w:pPr>
    </w:p>
    <w:p w14:paraId="381B0645" w14:textId="6D37867E" w:rsidR="170AC666" w:rsidRPr="00977C5D" w:rsidRDefault="00977C5D" w:rsidP="00D102D2">
      <w:pPr>
        <w:jc w:val="both"/>
      </w:pPr>
      <w:r w:rsidRPr="00FE65F1">
        <w:t>The</w:t>
      </w:r>
      <w:r w:rsidR="003E56D8">
        <w:t>se</w:t>
      </w:r>
      <w:r>
        <w:t xml:space="preserve"> two examples </w:t>
      </w:r>
      <w:r w:rsidR="001E7E04">
        <w:t>ha</w:t>
      </w:r>
      <w:r w:rsidR="00C017AA">
        <w:t>ve</w:t>
      </w:r>
      <w:r w:rsidR="001E7E04">
        <w:t xml:space="preserve"> shown that </w:t>
      </w:r>
      <w:r w:rsidR="0092622E">
        <w:t xml:space="preserve">data can be </w:t>
      </w:r>
      <w:r w:rsidR="0092622E" w:rsidRPr="00FE65F1">
        <w:t>clear</w:t>
      </w:r>
      <w:r w:rsidR="00BC4B25">
        <w:t>ly</w:t>
      </w:r>
      <w:r w:rsidR="0092622E">
        <w:t xml:space="preserve"> communicated through light. </w:t>
      </w:r>
      <w:r w:rsidR="00191489">
        <w:t>B</w:t>
      </w:r>
      <w:r w:rsidR="00ED7881" w:rsidRPr="00FE65F1">
        <w:t>oth</w:t>
      </w:r>
      <w:r w:rsidR="00ED7881">
        <w:t xml:space="preserve"> have </w:t>
      </w:r>
      <w:r w:rsidR="00A51E47">
        <w:t>raised</w:t>
      </w:r>
      <w:r w:rsidR="00ED7881">
        <w:t xml:space="preserve"> </w:t>
      </w:r>
      <w:r w:rsidR="00C06711">
        <w:t>concerns</w:t>
      </w:r>
      <w:r w:rsidR="00ED7881">
        <w:t xml:space="preserve"> </w:t>
      </w:r>
      <w:r w:rsidR="005C7EA3">
        <w:t>in regard to</w:t>
      </w:r>
      <w:r w:rsidR="00ED7881">
        <w:t xml:space="preserve"> </w:t>
      </w:r>
      <w:r w:rsidR="00270D77">
        <w:t>background light</w:t>
      </w:r>
      <w:r w:rsidR="00297352">
        <w:t xml:space="preserve"> interference</w:t>
      </w:r>
      <w:r w:rsidR="00ED7881">
        <w:t xml:space="preserve"> and have </w:t>
      </w:r>
      <w:r w:rsidR="005C7EA3">
        <w:t>mitigated</w:t>
      </w:r>
      <w:r w:rsidR="001A6F63">
        <w:t xml:space="preserve"> it by keeping the lights low for their test </w:t>
      </w:r>
      <w:r w:rsidR="005C7EA3">
        <w:t>instead of</w:t>
      </w:r>
      <w:r w:rsidR="001A6F63">
        <w:t xml:space="preserve"> </w:t>
      </w:r>
      <w:r w:rsidR="00385390">
        <w:t xml:space="preserve">implementing a </w:t>
      </w:r>
      <w:r w:rsidR="00181643">
        <w:t xml:space="preserve">corrective method to </w:t>
      </w:r>
      <w:r w:rsidR="00CB6AC3">
        <w:t>filter out unwanted</w:t>
      </w:r>
      <w:r w:rsidR="00181643">
        <w:t xml:space="preserve"> </w:t>
      </w:r>
      <w:r w:rsidR="00C06711">
        <w:t>noises from</w:t>
      </w:r>
      <w:r w:rsidR="00F975C1">
        <w:t xml:space="preserve"> other</w:t>
      </w:r>
      <w:r w:rsidR="00C06711">
        <w:t xml:space="preserve"> light sources. Moreover,</w:t>
      </w:r>
      <w:r w:rsidR="0092622E">
        <w:t xml:space="preserve"> neither </w:t>
      </w:r>
      <w:r w:rsidR="00B16C93">
        <w:t>system</w:t>
      </w:r>
      <w:r w:rsidR="00B84612">
        <w:t xml:space="preserve"> was</w:t>
      </w:r>
      <w:r w:rsidR="0092622E">
        <w:t xml:space="preserve"> test</w:t>
      </w:r>
      <w:r w:rsidR="00B84612">
        <w:t>ed</w:t>
      </w:r>
      <w:r w:rsidR="0092622E">
        <w:t xml:space="preserve"> over </w:t>
      </w:r>
      <w:r w:rsidR="00ED7881">
        <w:t>2m</w:t>
      </w:r>
      <w:r w:rsidR="0092622E">
        <w:t xml:space="preserve"> and used existing </w:t>
      </w:r>
      <w:r w:rsidR="00EB671B">
        <w:t xml:space="preserve">circuit </w:t>
      </w:r>
      <w:r w:rsidR="00FF4037">
        <w:t>boards such as the Arduino Uno</w:t>
      </w:r>
      <w:r w:rsidR="00EB671B">
        <w:t xml:space="preserve"> rather than </w:t>
      </w:r>
      <w:r w:rsidR="00FF4037">
        <w:t xml:space="preserve">designing their own PCB from scratch. </w:t>
      </w:r>
      <w:r w:rsidR="00C06711">
        <w:t xml:space="preserve">Before </w:t>
      </w:r>
      <w:r w:rsidR="00B84612">
        <w:t xml:space="preserve">progressing to smaller </w:t>
      </w:r>
      <w:r w:rsidR="00683F41">
        <w:t>components</w:t>
      </w:r>
      <w:r w:rsidR="00FC0A6C">
        <w:t xml:space="preserve"> to design</w:t>
      </w:r>
      <w:r w:rsidR="00856434">
        <w:t>,</w:t>
      </w:r>
      <w:r w:rsidR="00C06711">
        <w:t xml:space="preserve"> the USB protocol </w:t>
      </w:r>
      <w:r w:rsidR="009626FD">
        <w:t xml:space="preserve">must be examined in more details to </w:t>
      </w:r>
      <w:r w:rsidR="00B856ED">
        <w:t>come up</w:t>
      </w:r>
      <w:r w:rsidR="00E3334E">
        <w:t xml:space="preserve"> with an optimal proposal for the </w:t>
      </w:r>
      <w:r w:rsidR="000E1EF6">
        <w:t>2-way optical communication des</w:t>
      </w:r>
      <w:r w:rsidR="00315E5E">
        <w:t>ign</w:t>
      </w:r>
      <w:r w:rsidR="00C06711">
        <w:t>.</w:t>
      </w:r>
    </w:p>
    <w:p w14:paraId="16361F4B" w14:textId="1688CAFD" w:rsidR="170AC666" w:rsidRDefault="170AC666" w:rsidP="170AC666">
      <w:pPr>
        <w:rPr>
          <w:b/>
          <w:bCs/>
        </w:rPr>
      </w:pPr>
    </w:p>
    <w:p w14:paraId="45669DC4" w14:textId="1DE638DC" w:rsidR="170AC666" w:rsidRDefault="170AC666" w:rsidP="170AC666">
      <w:pPr>
        <w:rPr>
          <w:b/>
          <w:bCs/>
        </w:rPr>
      </w:pPr>
    </w:p>
    <w:p w14:paraId="3327596C" w14:textId="0B3C33AD" w:rsidR="0D6F7AEC" w:rsidRDefault="50A4EA20" w:rsidP="006A5B9A">
      <w:pPr>
        <w:pStyle w:val="Heading2"/>
      </w:pPr>
      <w:bookmarkStart w:id="30" w:name="_Toc206446944"/>
      <w:r w:rsidRPr="00FE65F1">
        <w:lastRenderedPageBreak/>
        <w:t xml:space="preserve">USB </w:t>
      </w:r>
      <w:r w:rsidR="00580D5F">
        <w:t>Communication</w:t>
      </w:r>
      <w:bookmarkEnd w:id="30"/>
    </w:p>
    <w:p w14:paraId="352EB0DF" w14:textId="77777777" w:rsidR="4171AF51" w:rsidRPr="002D350A" w:rsidRDefault="4171AF51" w:rsidP="4171AF51"/>
    <w:p w14:paraId="6440B4FA" w14:textId="4984FB0B" w:rsidR="002D350A" w:rsidRDefault="6941CA38" w:rsidP="00DF6CAD">
      <w:pPr>
        <w:jc w:val="both"/>
      </w:pPr>
      <w:r>
        <w:t>In</w:t>
      </w:r>
      <w:r w:rsidR="002D350A">
        <w:t xml:space="preserve"> regard to the data transfer rules, </w:t>
      </w:r>
      <w:r w:rsidR="002D350A" w:rsidRPr="00FE65F1">
        <w:t xml:space="preserve">Universal Serial Bus (USB) </w:t>
      </w:r>
      <w:r w:rsidR="00077502">
        <w:t xml:space="preserve">2.0 </w:t>
      </w:r>
      <w:r w:rsidR="002D350A" w:rsidRPr="00FE65F1">
        <w:t>protocol</w:t>
      </w:r>
      <w:r w:rsidR="0007127A">
        <w:t xml:space="preserve"> </w:t>
      </w:r>
      <w:r w:rsidR="00077502" w:rsidRPr="00FE65F1">
        <w:fldChar w:fldCharType="begin"/>
      </w:r>
      <w:r w:rsidR="00E24ECE">
        <w:instrText xml:space="preserve"> ADDIN EN.CITE &lt;EndNote&gt;&lt;Cite&gt;&lt;Author&gt;USB-IF&lt;/Author&gt;&lt;Year&gt;2000&lt;/Year&gt;&lt;RecNum&gt;2&lt;/RecNum&gt;&lt;DisplayText&gt;[4]&lt;/DisplayText&gt;&lt;record&gt;&lt;rec-number&gt;4&lt;/rec-number&gt;&lt;foreign-keys&gt;&lt;key app="EN" db-id="2s9rwwafw5tspye9dvmvwt2jffdrere0xzt9" timestamp="1760731392"&gt;4&lt;/key&gt;&lt;/foreign-keys&gt;&lt;ref-type name="Standard"&gt;58&lt;/ref-type&gt;&lt;contributors&gt;&lt;authors&gt;&lt;author&gt;USB-IF&lt;/author&gt;&lt;/authors&gt;&lt;/contributors&gt;&lt;titles&gt;&lt;title&gt;Universal Serial Bus 2.0 Specification, Rev 2.0&lt;/title&gt;&lt;/titles&gt;&lt;dates&gt;&lt;year&gt;2000&lt;/year&gt;&lt;pub-dates&gt;&lt;date&gt;27 April&lt;/date&gt;&lt;/pub-dates&gt;&lt;/dates&gt;&lt;urls&gt;&lt;related-urls&gt;&lt;url&gt;https://www.usb.org/document-library/usb-20-specification&lt;/url&gt;&lt;/related-urls&gt;&lt;/urls&gt;&lt;access-date&gt;30 Jul 2025&lt;/access-date&gt;&lt;/record&gt;&lt;/Cite&gt;&lt;/EndNote&gt;</w:instrText>
      </w:r>
      <w:r w:rsidR="00077502" w:rsidRPr="00FE65F1">
        <w:fldChar w:fldCharType="separate"/>
      </w:r>
      <w:r w:rsidR="00523328">
        <w:rPr>
          <w:noProof/>
        </w:rPr>
        <w:t>[4]</w:t>
      </w:r>
      <w:r w:rsidR="00077502" w:rsidRPr="00FE65F1">
        <w:fldChar w:fldCharType="end"/>
      </w:r>
      <w:r w:rsidR="00077502">
        <w:t xml:space="preserve"> </w:t>
      </w:r>
      <w:r w:rsidR="002D350A" w:rsidRPr="00FE65F1">
        <w:t xml:space="preserve">is a master-slave communication method, where the host sends continuous requests to the device, utilising a bus voltage wire, a ground wire, and a twisted differential pair wire (D+ and D-) for communication, with cable length not exceeding 5m. </w:t>
      </w:r>
      <w:r w:rsidR="6C45AB5E">
        <w:t>The</w:t>
      </w:r>
      <w:r w:rsidR="002D350A" w:rsidRPr="00FE65F1">
        <w:t xml:space="preserve"> communication system uses a non-return-to-zero inverted (NRZI) encoding with bit stuffing to ensure no long periods without signal edges</w:t>
      </w:r>
      <w:r w:rsidR="00AA30D2">
        <w:t xml:space="preserve"> that could impact clock synchronisation</w:t>
      </w:r>
      <w:r w:rsidR="002D350A" w:rsidRPr="00FE65F1">
        <w:t>. Since it uses a differential signal, there are two possible configurations for one line being high, and the other low, called J and K states, which have opposite functions based on the speed of communication being used. These speeds are low-speed (1.5Mbps) and high-speed (12Mbps</w:t>
      </w:r>
      <w:r w:rsidR="00385B3A" w:rsidRPr="00FE65F1">
        <w:t>)</w:t>
      </w:r>
      <w:r w:rsidR="002D350A" w:rsidRPr="00FE65F1">
        <w:t xml:space="preserve"> </w:t>
      </w:r>
      <w:r w:rsidR="006B00BF">
        <w:t xml:space="preserve">and are </w:t>
      </w:r>
      <w:r w:rsidR="002D350A" w:rsidRPr="00FE65F1">
        <w:t xml:space="preserve">determined by pullup resistors on the host side of the differential that pull one line up to 3.3V through a high resistance. </w:t>
      </w:r>
      <w:r w:rsidR="00D5471D">
        <w:t xml:space="preserve">To transmit information, </w:t>
      </w:r>
      <w:r w:rsidR="0D86AFC3">
        <w:t>t</w:t>
      </w:r>
      <w:r w:rsidR="32421E92">
        <w:t>he</w:t>
      </w:r>
      <w:r w:rsidR="002D350A" w:rsidRPr="00FE65F1">
        <w:t xml:space="preserve"> communication follows a series of packets containing start-of-packet and end-of-packet signals, as well as error detection and packet information. In addition, USB protocol is designed to be fully compatible, meaning USB 3.0 devices can be used in USB 2.0 contexts, and similarly for USB 2.0 with USB 1.0.</w:t>
      </w:r>
    </w:p>
    <w:p w14:paraId="2241B3B3" w14:textId="77777777" w:rsidR="00395284" w:rsidRDefault="00395284" w:rsidP="00DF6CAD">
      <w:pPr>
        <w:jc w:val="both"/>
      </w:pPr>
    </w:p>
    <w:p w14:paraId="4C903B2A" w14:textId="080BDB35" w:rsidR="00395284" w:rsidRPr="00FE65F1" w:rsidRDefault="00910010" w:rsidP="00DF6CAD">
      <w:pPr>
        <w:jc w:val="both"/>
      </w:pPr>
      <w:r>
        <w:t xml:space="preserve">In the context of digital communication </w:t>
      </w:r>
      <w:r w:rsidR="00615B6C">
        <w:t xml:space="preserve">systems, </w:t>
      </w:r>
      <w:r w:rsidR="494796D7">
        <w:t>l</w:t>
      </w:r>
      <w:r w:rsidR="553CFA31">
        <w:t>atency</w:t>
      </w:r>
      <w:r w:rsidR="00395284">
        <w:t xml:space="preserve"> is a crucial consideration when it comes to creating a user-friendly design. </w:t>
      </w:r>
      <w:r w:rsidR="00395284" w:rsidRPr="00FE65F1">
        <w:t xml:space="preserve">Other the past 50 years, many guidelines for application latency have been developed and proposed, with various studies summarised concisely in a conference paper by C. Attig et al </w:t>
      </w:r>
      <w:r w:rsidR="00395284" w:rsidRPr="00FE65F1">
        <w:fldChar w:fldCharType="begin"/>
      </w:r>
      <w:r w:rsidR="00E24ECE">
        <w:instrText xml:space="preserve"> ADDIN EN.CITE &lt;EndNote&gt;&lt;Cite&gt;&lt;Author&gt;Attig&lt;/Author&gt;&lt;Year&gt;2017&lt;/Year&gt;&lt;RecNum&gt;5&lt;/RecNum&gt;&lt;DisplayText&gt;[5]&lt;/DisplayText&gt;&lt;record&gt;&lt;rec-number&gt;5&lt;/rec-number&gt;&lt;foreign-keys&gt;&lt;key app="EN" db-id="2s9rwwafw5tspye9dvmvwt2jffdrere0xzt9" timestamp="1760731392"&gt;5&lt;/key&gt;&lt;/foreign-keys&gt;&lt;ref-type name="Conference Proceedings"&gt;10&lt;/ref-type&gt;&lt;contributors&gt;&lt;authors&gt;&lt;author&gt;Attig, Christiane&lt;/author&gt;&lt;author&gt;Rauh, Nadine&lt;/author&gt;&lt;author&gt;Franke, Thomas&lt;/author&gt;&lt;author&gt;Krems, Josef F.&lt;/author&gt;&lt;/authors&gt;&lt;tertiary-authors&gt;&lt;author&gt;Harris, Don&lt;/author&gt;&lt;/tertiary-authors&gt;&lt;/contributors&gt;&lt;titles&gt;&lt;title&gt;System Latency Guidelines Then and Now – Is Zero Latency Really Considered Necessary?&lt;/title&gt;&lt;tertiary-title&gt;Engineering Psychology and Cognitive Ergonomics: Cognition and Design&lt;/tertiary-title&gt;&lt;/titles&gt;&lt;pages&gt;3-14&lt;/pages&gt;&lt;dates&gt;&lt;year&gt;2017&lt;/year&gt;&lt;/dates&gt;&lt;pub-location&gt;Cham&lt;/pub-location&gt;&lt;publisher&gt;Springer International Publishing&lt;/publisher&gt;&lt;isbn&gt;978-3-319-58475-1&lt;/isbn&gt;&lt;label&gt;10.1007/978-3-319-58475-1_1&lt;/label&gt;&lt;urls&gt;&lt;/urls&gt;&lt;/record&gt;&lt;/Cite&gt;&lt;/EndNote&gt;</w:instrText>
      </w:r>
      <w:r w:rsidR="00395284" w:rsidRPr="00FE65F1">
        <w:fldChar w:fldCharType="separate"/>
      </w:r>
      <w:r w:rsidR="00395284" w:rsidRPr="00FE65F1">
        <w:rPr>
          <w:noProof/>
        </w:rPr>
        <w:t>[5]</w:t>
      </w:r>
      <w:r w:rsidR="00395284" w:rsidRPr="00FE65F1">
        <w:fldChar w:fldCharType="end"/>
      </w:r>
      <w:r w:rsidR="00395284" w:rsidRPr="00FE65F1">
        <w:t xml:space="preserve">. System response times (SRT or latency) of 100ms were historically regarded as a maximum for which SRTs below this value would not affect users significantly, however this is shown to be outdated. </w:t>
      </w:r>
      <w:r w:rsidR="5EA1D42A">
        <w:t>L</w:t>
      </w:r>
      <w:r w:rsidR="553CFA31">
        <w:t>atency</w:t>
      </w:r>
      <w:r w:rsidR="00395284" w:rsidRPr="00FE65F1">
        <w:t xml:space="preserve"> thresholds </w:t>
      </w:r>
      <w:r w:rsidR="000B4BED">
        <w:t xml:space="preserve">are summarised </w:t>
      </w:r>
      <w:r w:rsidR="00395284" w:rsidRPr="00FE65F1">
        <w:t xml:space="preserve">for various applications </w:t>
      </w:r>
      <w:r w:rsidR="5EA1D42A">
        <w:t>where</w:t>
      </w:r>
      <w:r w:rsidR="00395284" w:rsidRPr="00FE65F1">
        <w:t xml:space="preserve"> input appears simultaneous to output, from visual at 30ms to audio at 20ms and tactile at 5ms. </w:t>
      </w:r>
      <w:r w:rsidR="28A0EE8B">
        <w:t>It</w:t>
      </w:r>
      <w:r w:rsidR="00F865EE">
        <w:t xml:space="preserve"> is also concluded</w:t>
      </w:r>
      <w:r w:rsidR="00395284" w:rsidRPr="00FE65F1">
        <w:t xml:space="preserve"> that latency starts to impair operation after 16ms for both zero-order tasks such as mice and keyboards, and more complex second-order tasks. In another study focusing on second order tasks, this latency threshold is concluded to be </w:t>
      </w:r>
      <w:r w:rsidR="00696A1D">
        <w:t>very</w:t>
      </w:r>
      <w:r w:rsidR="00395284" w:rsidRPr="00FE65F1">
        <w:t xml:space="preserve"> similar at 14ms, providing a clear threshold for latency impacts to become apparent </w:t>
      </w:r>
      <w:r w:rsidR="00395284" w:rsidRPr="00FE65F1">
        <w:fldChar w:fldCharType="begin"/>
      </w:r>
      <w:r w:rsidR="00E24ECE">
        <w:instrText xml:space="preserve"> ADDIN EN.CITE &lt;EndNote&gt;&lt;Cite&gt;&lt;Author&gt;Martens&lt;/Author&gt;&lt;Year&gt;2018&lt;/Year&gt;&lt;RecNum&gt;4&lt;/RecNum&gt;&lt;DisplayText&gt;[6]&lt;/DisplayText&gt;&lt;record&gt;&lt;rec-number&gt;6&lt;/rec-number&gt;&lt;foreign-keys&gt;&lt;key app="EN" db-id="2s9rwwafw5tspye9dvmvwt2jffdrere0xzt9" timestamp="1760731392"&gt;6&lt;/key&gt;&lt;/foreign-keys&gt;&lt;ref-type name="Journal Article"&gt;17&lt;/ref-type&gt;&lt;contributors&gt;&lt;authors&gt;&lt;author&gt;Martens, Judith&lt;/author&gt;&lt;author&gt;Franke, Thomas&lt;/author&gt;&lt;author&gt;Rauh, Nadine&lt;/author&gt;&lt;author&gt;Krems, Josef F.&lt;/author&gt;&lt;/authors&gt;&lt;/contributors&gt;&lt;titles&gt;&lt;title&gt;Effects of low-range latency on performance and perception in a virtual, unstable second-order control task&lt;/title&gt;&lt;secondary-title&gt;Quality and User Experience&lt;/secondary-title&gt;&lt;/titles&gt;&lt;periodical&gt;&lt;full-title&gt;Quality and User Experience&lt;/full-title&gt;&lt;/periodical&gt;&lt;pages&gt;10&lt;/pages&gt;&lt;volume&gt;3&lt;/volume&gt;&lt;number&gt;1&lt;/number&gt;&lt;dates&gt;&lt;year&gt;2018&lt;/year&gt;&lt;pub-dates&gt;&lt;date&gt;2018/10/10&lt;/date&gt;&lt;/pub-dates&gt;&lt;/dates&gt;&lt;isbn&gt;2366-0147&lt;/isbn&gt;&lt;urls&gt;&lt;related-urls&gt;&lt;url&gt;https://doi.org/10.1007/s41233-018-0023-z&lt;/url&gt;&lt;/related-urls&gt;&lt;/urls&gt;&lt;electronic-resource-num&gt;10.1007/s41233-018-0023-z&lt;/electronic-resource-num&gt;&lt;/record&gt;&lt;/Cite&gt;&lt;/EndNote&gt;</w:instrText>
      </w:r>
      <w:r w:rsidR="00395284" w:rsidRPr="00FE65F1">
        <w:fldChar w:fldCharType="separate"/>
      </w:r>
      <w:r w:rsidR="00395284" w:rsidRPr="00FE65F1">
        <w:rPr>
          <w:noProof/>
        </w:rPr>
        <w:t>[6]</w:t>
      </w:r>
      <w:r w:rsidR="00395284" w:rsidRPr="00FE65F1">
        <w:fldChar w:fldCharType="end"/>
      </w:r>
      <w:r w:rsidR="00395284" w:rsidRPr="00FE65F1">
        <w:t xml:space="preserve">. </w:t>
      </w:r>
      <w:r w:rsidR="00445FDA">
        <w:t>These conclusions will be relevant to the implementation of USB communication in the 2-way free-space optical communication system.</w:t>
      </w:r>
    </w:p>
    <w:p w14:paraId="31EC8DDB" w14:textId="543A9286" w:rsidR="00395284" w:rsidRDefault="00395284" w:rsidP="00DF6CAD">
      <w:pPr>
        <w:jc w:val="both"/>
      </w:pPr>
    </w:p>
    <w:p w14:paraId="23834B90" w14:textId="2224D8C1" w:rsidR="003F3B4F" w:rsidRDefault="55B559B9" w:rsidP="00DF6CAD">
      <w:pPr>
        <w:jc w:val="both"/>
      </w:pPr>
      <w:r>
        <w:t xml:space="preserve">When </w:t>
      </w:r>
      <w:r w:rsidR="00410631">
        <w:t>considering</w:t>
      </w:r>
      <w:r w:rsidR="003F3B4F" w:rsidDel="000C3957">
        <w:t xml:space="preserve"> </w:t>
      </w:r>
      <w:r w:rsidR="003F3B4F">
        <w:t>physical interface</w:t>
      </w:r>
      <w:r w:rsidR="000C3957">
        <w:t>s</w:t>
      </w:r>
      <w:r w:rsidR="003F3B4F">
        <w:t xml:space="preserve"> for USB communication, the USB hardware and PCB guidelines publication by STMicroelectronics NV </w:t>
      </w:r>
      <w:r w:rsidR="001B43C9">
        <w:fldChar w:fldCharType="begin"/>
      </w:r>
      <w:r w:rsidR="00E24ECE">
        <w:instrText xml:space="preserve"> ADDIN EN.CITE &lt;EndNote&gt;&lt;Cite&gt;&lt;Author&gt;STMicroelectronics&lt;/Author&gt;&lt;Year&gt;2025&lt;/Year&gt;&lt;RecNum&gt;13&lt;/RecNum&gt;&lt;DisplayText&gt;[7]&lt;/DisplayText&gt;&lt;record&gt;&lt;rec-number&gt;7&lt;/rec-number&gt;&lt;foreign-keys&gt;&lt;key app="EN" db-id="2s9rwwafw5tspye9dvmvwt2jffdrere0xzt9" timestamp="1760731392"&gt;7&lt;/key&gt;&lt;/foreign-keys&gt;&lt;ref-type name="Standard"&gt;58&lt;/ref-type&gt;&lt;contributors&gt;&lt;authors&gt;&lt;author&gt;STMicroelectronics,&lt;/author&gt;&lt;/authors&gt;&lt;/contributors&gt;&lt;titles&gt;&lt;title&gt;Introduction to USB hardware and PCB guidelines using STM32 MCUs&lt;/title&gt;&lt;/titles&gt;&lt;dates&gt;&lt;year&gt;2025&lt;/year&gt;&lt;/dates&gt;&lt;urls&gt;&lt;related-urls&gt;&lt;url&gt;https://www.st.com/resource/en/application_note/an4879-introduction-to-usb-hardware-and-pcb-guidelines-using-stm32-mcus-stmicroelectronics.pdf&lt;/url&gt;&lt;/related-urls&gt;&lt;/urls&gt;&lt;/record&gt;&lt;/Cite&gt;&lt;/EndNote&gt;</w:instrText>
      </w:r>
      <w:r w:rsidR="001B43C9">
        <w:fldChar w:fldCharType="separate"/>
      </w:r>
      <w:r w:rsidR="001B43C9">
        <w:rPr>
          <w:noProof/>
        </w:rPr>
        <w:t>[7]</w:t>
      </w:r>
      <w:r w:rsidR="001B43C9">
        <w:fldChar w:fldCharType="end"/>
      </w:r>
      <w:r w:rsidR="003F3B4F">
        <w:t xml:space="preserve"> </w:t>
      </w:r>
      <w:r w:rsidR="00903A28">
        <w:t xml:space="preserve">provide </w:t>
      </w:r>
      <w:r w:rsidR="001E6AD4">
        <w:t xml:space="preserve">an important </w:t>
      </w:r>
      <w:r w:rsidR="002C6B60">
        <w:t>baseline</w:t>
      </w:r>
      <w:r w:rsidR="001E6AD4">
        <w:t xml:space="preserve"> for design work</w:t>
      </w:r>
      <w:r w:rsidR="003F3B4F">
        <w:t xml:space="preserve">. </w:t>
      </w:r>
      <w:r w:rsidR="00785441">
        <w:t xml:space="preserve">It outlines that </w:t>
      </w:r>
      <w:r w:rsidR="3B43AC32">
        <w:t>p</w:t>
      </w:r>
      <w:r w:rsidR="5D442412">
        <w:t>rotection</w:t>
      </w:r>
      <w:r w:rsidR="003F3B4F">
        <w:t xml:space="preserve"> against </w:t>
      </w:r>
      <w:r w:rsidR="009F1917">
        <w:t>Electro-static Discharge (</w:t>
      </w:r>
      <w:r w:rsidR="003F3B4F">
        <w:t>ESD</w:t>
      </w:r>
      <w:r w:rsidR="009F1917">
        <w:t>)</w:t>
      </w:r>
      <w:r w:rsidR="003F3B4F">
        <w:t xml:space="preserve"> and </w:t>
      </w:r>
      <w:r w:rsidR="009F1917">
        <w:t>Electro-magnetic Interference (</w:t>
      </w:r>
      <w:r w:rsidR="003F3B4F">
        <w:t>EMI</w:t>
      </w:r>
      <w:r w:rsidR="009F1917">
        <w:t>)</w:t>
      </w:r>
      <w:r w:rsidR="003F3B4F">
        <w:t xml:space="preserve"> is a requirement by JESD22-A114D and IEC 61000-4-2 standards</w:t>
      </w:r>
      <w:r w:rsidR="008C5834">
        <w:t xml:space="preserve"> and suggest that </w:t>
      </w:r>
      <w:r w:rsidR="4C4456C3">
        <w:t>t</w:t>
      </w:r>
      <w:r w:rsidR="5D442412">
        <w:t>o</w:t>
      </w:r>
      <w:r w:rsidR="003F3B4F">
        <w:t xml:space="preserve"> abide by the standards and increase protection against ESD surges, an ESD protection (such as USBLC6-2SC6 for a full-speed USB) must be placed as close as possible to the USB receptacle. </w:t>
      </w:r>
      <w:r w:rsidR="00B016B8">
        <w:t xml:space="preserve">It is also clearly explained that </w:t>
      </w:r>
      <w:r w:rsidR="6548115C">
        <w:t>a</w:t>
      </w:r>
      <w:r w:rsidR="003F3B4F">
        <w:t xml:space="preserve"> USB must have a VBUS sensing mechanism</w:t>
      </w:r>
      <w:r w:rsidR="00B016B8">
        <w:t xml:space="preserve"> that</w:t>
      </w:r>
      <w:r w:rsidR="00D72554">
        <w:t xml:space="preserve"> </w:t>
      </w:r>
      <w:r w:rsidR="23AB8C57">
        <w:t>allows</w:t>
      </w:r>
      <w:r w:rsidR="00D72554">
        <w:t xml:space="preserve"> it to connect</w:t>
      </w:r>
      <w:r w:rsidR="003F3B4F">
        <w:t xml:space="preserve"> its pull-up resistor to either D+ or D- data signal</w:t>
      </w:r>
      <w:r w:rsidR="00D72554">
        <w:t xml:space="preserve"> when the host is detected</w:t>
      </w:r>
      <w:r w:rsidR="00BA2EFD">
        <w:t xml:space="preserve">, </w:t>
      </w:r>
      <w:r w:rsidR="09C93ED2">
        <w:t>allowing</w:t>
      </w:r>
      <w:r w:rsidR="003F3B4F">
        <w:t xml:space="preserve"> the host to </w:t>
      </w:r>
      <w:r w:rsidR="00BA2EFD">
        <w:t>then</w:t>
      </w:r>
      <w:r w:rsidR="003F3B4F">
        <w:t xml:space="preserve"> detect the device presence on the bus. It is recommended to use an external low-dropout regulator (LDO) to lower the input supply of the MCU </w:t>
      </w:r>
      <w:r w:rsidR="001B43C9">
        <w:fldChar w:fldCharType="begin"/>
      </w:r>
      <w:r w:rsidR="00E24ECE">
        <w:instrText xml:space="preserve"> ADDIN EN.CITE &lt;EndNote&gt;&lt;Cite&gt;&lt;Author&gt;STMicroelectronics&lt;/Author&gt;&lt;Year&gt;2025&lt;/Year&gt;&lt;RecNum&gt;13&lt;/RecNum&gt;&lt;DisplayText&gt;[7]&lt;/DisplayText&gt;&lt;record&gt;&lt;rec-number&gt;7&lt;/rec-number&gt;&lt;foreign-keys&gt;&lt;key app="EN" db-id="2s9rwwafw5tspye9dvmvwt2jffdrere0xzt9" timestamp="1760731392"&gt;7&lt;/key&gt;&lt;/foreign-keys&gt;&lt;ref-type name="Standard"&gt;58&lt;/ref-type&gt;&lt;contributors&gt;&lt;authors&gt;&lt;author&gt;STMicroelectronics,&lt;/author&gt;&lt;/authors&gt;&lt;/contributors&gt;&lt;titles&gt;&lt;title&gt;Introduction to USB hardware and PCB guidelines using STM32 MCUs&lt;/title&gt;&lt;/titles&gt;&lt;dates&gt;&lt;year&gt;2025&lt;/year&gt;&lt;/dates&gt;&lt;urls&gt;&lt;related-urls&gt;&lt;url&gt;https://www.st.com/resource/en/application_note/an4879-introduction-to-usb-hardware-and-pcb-guidelines-using-stm32-mcus-stmicroelectronics.pdf&lt;/url&gt;&lt;/related-urls&gt;&lt;/urls&gt;&lt;/record&gt;&lt;/Cite&gt;&lt;/EndNote&gt;</w:instrText>
      </w:r>
      <w:r w:rsidR="001B43C9">
        <w:fldChar w:fldCharType="separate"/>
      </w:r>
      <w:r w:rsidR="001B43C9">
        <w:rPr>
          <w:noProof/>
        </w:rPr>
        <w:t>[7]</w:t>
      </w:r>
      <w:r w:rsidR="001B43C9">
        <w:fldChar w:fldCharType="end"/>
      </w:r>
      <w:r w:rsidR="003F3B4F">
        <w:t>.</w:t>
      </w:r>
    </w:p>
    <w:p w14:paraId="46426EE0" w14:textId="77777777" w:rsidR="000F707D" w:rsidRDefault="000F707D" w:rsidP="00DF6CAD">
      <w:pPr>
        <w:jc w:val="both"/>
      </w:pPr>
    </w:p>
    <w:p w14:paraId="2F970CDD" w14:textId="11C68A9A" w:rsidR="000F707D" w:rsidRPr="00E63650" w:rsidRDefault="005C54A1" w:rsidP="00DF6CAD">
      <w:pPr>
        <w:jc w:val="both"/>
      </w:pPr>
      <w:r>
        <w:t>A guide</w:t>
      </w:r>
      <w:r w:rsidR="000F707D">
        <w:t xml:space="preserve"> by Silicon Labs </w:t>
      </w:r>
      <w:r w:rsidR="000E4137">
        <w:fldChar w:fldCharType="begin"/>
      </w:r>
      <w:r w:rsidR="00E24ECE">
        <w:instrText xml:space="preserve"> ADDIN EN.CITE &lt;EndNote&gt;&lt;Cite&gt;&lt;Author&gt;Silicon Laboratories&lt;/Author&gt;&lt;Year&gt;2025&lt;/Year&gt;&lt;RecNum&gt;14&lt;/RecNum&gt;&lt;DisplayText&gt;[8]&lt;/DisplayText&gt;&lt;record&gt;&lt;rec-number&gt;8&lt;/rec-number&gt;&lt;foreign-keys&gt;&lt;key app="EN" db-id="2s9rwwafw5tspye9dvmvwt2jffdrere0xzt9" timestamp="1760731392"&gt;8&lt;/key&gt;&lt;/foreign-keys&gt;&lt;ref-type name="Standard"&gt;58&lt;/ref-type&gt;&lt;contributors&gt;&lt;authors&gt;&lt;author&gt;Silicon Laboratories, Inc&lt;/author&gt;&lt;/authors&gt;&lt;/contributors&gt;&lt;titles&gt;&lt;title&gt;Design Considerations in Adding USB Communications to Embedded Applications&lt;/title&gt;&lt;/titles&gt;&lt;dates&gt;&lt;year&gt;2025&lt;/year&gt;&lt;/dates&gt;&lt;urls&gt;&lt;related-urls&gt;&lt;url&gt;https://www.silabs.com/documents/public/white-papers/Adding-USB-Comm-to-Embedded-Apps-WP.pdf&lt;/url&gt;&lt;/related-urls&gt;&lt;/urls&gt;&lt;/record&gt;&lt;/Cite&gt;&lt;/EndNote&gt;</w:instrText>
      </w:r>
      <w:r w:rsidR="000E4137">
        <w:fldChar w:fldCharType="separate"/>
      </w:r>
      <w:r w:rsidR="000E4137">
        <w:rPr>
          <w:noProof/>
        </w:rPr>
        <w:t>[8]</w:t>
      </w:r>
      <w:r w:rsidR="000E4137">
        <w:fldChar w:fldCharType="end"/>
      </w:r>
      <w:r w:rsidR="000F707D">
        <w:t>, looks at design considerations that should be considered when creating a USB driver interface</w:t>
      </w:r>
      <w:r w:rsidR="002D4AF3">
        <w:t>, stating that</w:t>
      </w:r>
      <w:r w:rsidR="000F707D">
        <w:t xml:space="preserve"> </w:t>
      </w:r>
      <w:r w:rsidR="65F74A76">
        <w:t>“</w:t>
      </w:r>
      <w:r w:rsidR="002D4AF3">
        <w:t>d</w:t>
      </w:r>
      <w:r w:rsidR="693A8DCA">
        <w:t>esigning</w:t>
      </w:r>
      <w:r w:rsidR="000F707D">
        <w:t xml:space="preserve"> USB </w:t>
      </w:r>
      <w:r w:rsidR="693A8DCA">
        <w:t xml:space="preserve">communications into an application enables a system to communicate with a variety of USB </w:t>
      </w:r>
      <w:r w:rsidR="000F707D">
        <w:t xml:space="preserve">host </w:t>
      </w:r>
      <w:r w:rsidR="693A8DCA">
        <w:t xml:space="preserve">devices and provides a convenient power option </w:t>
      </w:r>
      <w:r w:rsidR="2CAB478D">
        <w:t>through</w:t>
      </w:r>
      <w:r w:rsidR="000F707D">
        <w:t xml:space="preserve"> the USB </w:t>
      </w:r>
      <w:r w:rsidR="2CAB478D">
        <w:t>connection.</w:t>
      </w:r>
      <w:r w:rsidR="5D6859F4">
        <w:t xml:space="preserve">” </w:t>
      </w:r>
      <w:r w:rsidR="000E4137">
        <w:fldChar w:fldCharType="begin"/>
      </w:r>
      <w:r w:rsidR="00E24ECE">
        <w:instrText xml:space="preserve"> ADDIN EN.CITE &lt;EndNote&gt;&lt;Cite&gt;&lt;Author&gt;Silicon Laboratories&lt;/Author&gt;&lt;Year&gt;2025&lt;/Year&gt;&lt;RecNum&gt;14&lt;/RecNum&gt;&lt;DisplayText&gt;[8]&lt;/DisplayText&gt;&lt;record&gt;&lt;rec-number&gt;8&lt;/rec-number&gt;&lt;foreign-keys&gt;&lt;key app="EN" db-id="2s9rwwafw5tspye9dvmvwt2jffdrere0xzt9" timestamp="1760731392"&gt;8&lt;/key&gt;&lt;/foreign-keys&gt;&lt;ref-type name="Standard"&gt;58&lt;/ref-type&gt;&lt;contributors&gt;&lt;authors&gt;&lt;author&gt;Silicon Laboratories, Inc&lt;/author&gt;&lt;/authors&gt;&lt;/contributors&gt;&lt;titles&gt;&lt;title&gt;Design Considerations in Adding USB Communications to Embedded Applications&lt;/title&gt;&lt;/titles&gt;&lt;dates&gt;&lt;year&gt;2025&lt;/year&gt;&lt;/dates&gt;&lt;urls&gt;&lt;related-urls&gt;&lt;url&gt;https://www.silabs.com/documents/public/white-papers/Adding-USB-Comm-to-Embedded-Apps-WP.pdf&lt;/url&gt;&lt;/related-urls&gt;&lt;/urls&gt;&lt;/record&gt;&lt;/Cite&gt;&lt;/EndNote&gt;</w:instrText>
      </w:r>
      <w:r w:rsidR="000E4137">
        <w:fldChar w:fldCharType="separate"/>
      </w:r>
      <w:r w:rsidR="000E4137">
        <w:rPr>
          <w:noProof/>
        </w:rPr>
        <w:t>[8]</w:t>
      </w:r>
      <w:r w:rsidR="000E4137">
        <w:fldChar w:fldCharType="end"/>
      </w:r>
      <w:r w:rsidR="5D6859F4">
        <w:t>.</w:t>
      </w:r>
      <w:commentRangeStart w:id="31"/>
      <w:commentRangeStart w:id="32"/>
      <w:commentRangeStart w:id="33"/>
      <w:r w:rsidR="110FEBF2">
        <w:t xml:space="preserve"> A USB MCU</w:t>
      </w:r>
      <w:r w:rsidR="2A77F4B6">
        <w:t xml:space="preserve"> </w:t>
      </w:r>
      <w:r w:rsidR="000F707D">
        <w:t xml:space="preserve">can </w:t>
      </w:r>
      <w:r w:rsidR="2A77F4B6">
        <w:t>address both scenarios.</w:t>
      </w:r>
      <w:r w:rsidR="000F707D">
        <w:t xml:space="preserve"> This source compares several USB connectivity options, including fixed-function virtual COM port bridge, fixed-function HID bridge, HID USB MCU, and custom USB MCU. </w:t>
      </w:r>
      <w:r w:rsidR="4FBA04DD">
        <w:t>Fixed-</w:t>
      </w:r>
      <w:r w:rsidR="726411D0">
        <w:t>function</w:t>
      </w:r>
      <w:r w:rsidR="4FBA04DD">
        <w:t xml:space="preserve"> USB </w:t>
      </w:r>
      <w:r w:rsidR="4FBA04DD">
        <w:lastRenderedPageBreak/>
        <w:t xml:space="preserve">communication bridges are the simplest solution to implementing USB communication to a new </w:t>
      </w:r>
      <w:r w:rsidR="7D945240">
        <w:t>design but</w:t>
      </w:r>
      <w:r w:rsidR="4FBA04DD">
        <w:t xml:space="preserve"> offer the least flexibility. </w:t>
      </w:r>
      <w:r w:rsidR="5E10D188">
        <w:t xml:space="preserve">USB expertise is not required, as firmware and driver development are not required. The USB interface </w:t>
      </w:r>
      <w:r w:rsidR="34A1F68D">
        <w:t xml:space="preserve">is not directly connected to the target system – </w:t>
      </w:r>
      <w:r w:rsidR="0B8B58A2">
        <w:t>instead</w:t>
      </w:r>
      <w:r w:rsidR="34A1F68D">
        <w:t>, a bridge device interface (e.g. UART), serial peripheral interface (SPI)</w:t>
      </w:r>
      <w:r w:rsidR="0657408E">
        <w:t xml:space="preserve">, or inter-integrated </w:t>
      </w:r>
      <w:r w:rsidR="6B6F0041">
        <w:t>circuit</w:t>
      </w:r>
      <w:r w:rsidR="0657408E">
        <w:t xml:space="preserve"> directly connects to the target application. </w:t>
      </w:r>
      <w:r w:rsidR="000F707D">
        <w:t>According to Silicon Labs, USB MCUs offer the most flexibility and control over the USB communication interface but have the highest design complexity</w:t>
      </w:r>
      <w:r w:rsidR="00E356EB">
        <w:t>, with</w:t>
      </w:r>
      <w:r w:rsidR="000F707D">
        <w:t xml:space="preserve"> </w:t>
      </w:r>
      <w:r w:rsidR="3C2FE68F">
        <w:t>USB experience</w:t>
      </w:r>
      <w:r w:rsidR="3C2FE68F" w:rsidDel="00E356EB">
        <w:t xml:space="preserve"> </w:t>
      </w:r>
      <w:r w:rsidR="3C2FE68F">
        <w:t xml:space="preserve">required. </w:t>
      </w:r>
      <w:r w:rsidR="34374D0D">
        <w:t>Since with this method all the MCU firmware is customisable, the USB MCU can perform additional tasks</w:t>
      </w:r>
      <w:r w:rsidR="510CC9AF">
        <w:t xml:space="preserve"> that are not available with a communication bridge. </w:t>
      </w:r>
      <w:r w:rsidR="000F707D">
        <w:t>A USB MCU system allows flexibility in changing aspects of the design to fit the best USB solution as needed</w:t>
      </w:r>
      <w:commentRangeEnd w:id="31"/>
      <w:r w:rsidR="5897DE73">
        <w:t xml:space="preserve">. A </w:t>
      </w:r>
      <w:r w:rsidR="154BAE2C">
        <w:t>trade-off</w:t>
      </w:r>
      <w:r w:rsidR="5897DE73">
        <w:t xml:space="preserve"> exists within the USB MCU method between high flexibility and USB expertise/possible driver development. </w:t>
      </w:r>
      <w:r w:rsidR="3A4BFA56">
        <w:t xml:space="preserve">Due to the </w:t>
      </w:r>
      <w:r w:rsidR="39B70B31">
        <w:t xml:space="preserve">complexity and </w:t>
      </w:r>
      <w:r w:rsidR="3A4BFA56">
        <w:t>nature of the requirements of this project, a USB MCU has been selected for the USB communication method</w:t>
      </w:r>
      <w:r w:rsidR="2DD35AAA">
        <w:t xml:space="preserve"> </w:t>
      </w:r>
      <w:r w:rsidR="000E4137">
        <w:fldChar w:fldCharType="begin"/>
      </w:r>
      <w:r w:rsidR="00E24ECE">
        <w:instrText xml:space="preserve"> ADDIN EN.CITE &lt;EndNote&gt;&lt;Cite&gt;&lt;Author&gt;Silicon Laboratories&lt;/Author&gt;&lt;Year&gt;2025&lt;/Year&gt;&lt;RecNum&gt;14&lt;/RecNum&gt;&lt;DisplayText&gt;[8]&lt;/DisplayText&gt;&lt;record&gt;&lt;rec-number&gt;8&lt;/rec-number&gt;&lt;foreign-keys&gt;&lt;key app="EN" db-id="2s9rwwafw5tspye9dvmvwt2jffdrere0xzt9" timestamp="1760731392"&gt;8&lt;/key&gt;&lt;/foreign-keys&gt;&lt;ref-type name="Standard"&gt;58&lt;/ref-type&gt;&lt;contributors&gt;&lt;authors&gt;&lt;author&gt;Silicon Laboratories, Inc&lt;/author&gt;&lt;/authors&gt;&lt;/contributors&gt;&lt;titles&gt;&lt;title&gt;Design Considerations in Adding USB Communications to Embedded Applications&lt;/title&gt;&lt;/titles&gt;&lt;dates&gt;&lt;year&gt;2025&lt;/year&gt;&lt;/dates&gt;&lt;urls&gt;&lt;related-urls&gt;&lt;url&gt;https://www.silabs.com/documents/public/white-papers/Adding-USB-Comm-to-Embedded-Apps-WP.pdf&lt;/url&gt;&lt;/related-urls&gt;&lt;/urls&gt;&lt;/record&gt;&lt;/Cite&gt;&lt;/EndNote&gt;</w:instrText>
      </w:r>
      <w:r w:rsidR="000E4137">
        <w:fldChar w:fldCharType="separate"/>
      </w:r>
      <w:r w:rsidR="000E4137">
        <w:rPr>
          <w:noProof/>
        </w:rPr>
        <w:t>[8]</w:t>
      </w:r>
      <w:r w:rsidR="000E4137">
        <w:fldChar w:fldCharType="end"/>
      </w:r>
      <w:r w:rsidR="2DD35AAA">
        <w:t>.</w:t>
      </w:r>
      <w:r w:rsidR="00A83A39">
        <w:rPr>
          <w:rStyle w:val="CommentReference"/>
        </w:rPr>
        <w:commentReference w:id="31"/>
      </w:r>
      <w:commentRangeEnd w:id="32"/>
      <w:r w:rsidR="000F707D">
        <w:rPr>
          <w:rStyle w:val="CommentReference"/>
        </w:rPr>
        <w:commentReference w:id="32"/>
      </w:r>
      <w:commentRangeEnd w:id="33"/>
      <w:r w:rsidR="00F8570E">
        <w:rPr>
          <w:rStyle w:val="CommentReference"/>
        </w:rPr>
        <w:commentReference w:id="33"/>
      </w:r>
    </w:p>
    <w:p w14:paraId="50D54596" w14:textId="77777777" w:rsidR="000F707D" w:rsidRDefault="000F707D" w:rsidP="00DF6CAD">
      <w:pPr>
        <w:jc w:val="both"/>
        <w:rPr>
          <w:b/>
          <w:bCs/>
        </w:rPr>
      </w:pPr>
    </w:p>
    <w:p w14:paraId="6F11A9BB" w14:textId="4D74126B" w:rsidR="560534D8" w:rsidRPr="000F707D" w:rsidRDefault="000F707D" w:rsidP="00DF6CAD">
      <w:pPr>
        <w:jc w:val="both"/>
      </w:pPr>
      <w:r>
        <w:t>The literature explored in this section provides guidelines for designing a</w:t>
      </w:r>
      <w:r w:rsidR="00384B7B">
        <w:t>n effective</w:t>
      </w:r>
      <w:r>
        <w:t xml:space="preserve"> </w:t>
      </w:r>
      <w:r w:rsidRPr="00E21588">
        <w:t>2-</w:t>
      </w:r>
      <w:r>
        <w:t>w</w:t>
      </w:r>
      <w:r w:rsidRPr="00E21588">
        <w:t xml:space="preserve">ay </w:t>
      </w:r>
      <w:r>
        <w:t>f</w:t>
      </w:r>
      <w:r w:rsidRPr="00E21588">
        <w:t>ree-</w:t>
      </w:r>
      <w:r>
        <w:t>s</w:t>
      </w:r>
      <w:r w:rsidRPr="00E21588">
        <w:t xml:space="preserve">pace </w:t>
      </w:r>
      <w:r>
        <w:t>o</w:t>
      </w:r>
      <w:r w:rsidRPr="00E21588">
        <w:t xml:space="preserve">ptical </w:t>
      </w:r>
      <w:r>
        <w:t>c</w:t>
      </w:r>
      <w:r w:rsidRPr="00E21588">
        <w:t xml:space="preserve">ommunication </w:t>
      </w:r>
      <w:r>
        <w:t>s</w:t>
      </w:r>
      <w:r w:rsidRPr="00E21588">
        <w:t>ystem</w:t>
      </w:r>
      <w:r>
        <w:t xml:space="preserve"> that </w:t>
      </w:r>
      <w:r w:rsidR="00E3767E">
        <w:t xml:space="preserve">also </w:t>
      </w:r>
      <w:r>
        <w:t>satisfies standard USB protocol</w:t>
      </w:r>
      <w:r w:rsidR="00384B7B">
        <w:t xml:space="preserve"> and</w:t>
      </w:r>
      <w:r w:rsidR="2DD35AAA">
        <w:t xml:space="preserve"> </w:t>
      </w:r>
      <w:r w:rsidR="34E2552D">
        <w:t>regulations,</w:t>
      </w:r>
      <w:r w:rsidR="5E972B40">
        <w:t xml:space="preserve"> a</w:t>
      </w:r>
      <w:r w:rsidR="2DD35AAA">
        <w:t>s</w:t>
      </w:r>
      <w:r>
        <w:t xml:space="preserve"> well as providing a quantitative reference for latency which will allow the system to function as intended.</w:t>
      </w:r>
    </w:p>
    <w:p w14:paraId="31DB20DD" w14:textId="55156C8E" w:rsidR="00BC6CF6" w:rsidRDefault="00BC6CF6">
      <w:pPr>
        <w:widowControl/>
        <w:spacing w:line="240" w:lineRule="auto"/>
        <w:rPr>
          <w:b/>
          <w:bCs/>
        </w:rPr>
      </w:pPr>
    </w:p>
    <w:p w14:paraId="50A3DB24" w14:textId="2BF1E33F" w:rsidR="0155EF32" w:rsidRPr="000F707D" w:rsidRDefault="50A4EA20" w:rsidP="00E531C6">
      <w:pPr>
        <w:pStyle w:val="Heading2"/>
      </w:pPr>
      <w:bookmarkStart w:id="34" w:name="_Toc206446945"/>
      <w:r w:rsidRPr="00FE65F1">
        <w:t>Laser Diode</w:t>
      </w:r>
      <w:r w:rsidR="00DF54C2" w:rsidRPr="00FE65F1">
        <w:t>,</w:t>
      </w:r>
      <w:r w:rsidRPr="00FE65F1">
        <w:t xml:space="preserve"> Driver</w:t>
      </w:r>
      <w:r w:rsidR="00B9580B" w:rsidRPr="00FE65F1">
        <w:t xml:space="preserve"> &amp; Receiver</w:t>
      </w:r>
      <w:bookmarkEnd w:id="34"/>
    </w:p>
    <w:p w14:paraId="1FA15D5F" w14:textId="6692D74D" w:rsidR="001A7D82" w:rsidRPr="00F57FE5" w:rsidRDefault="001A7D82" w:rsidP="00311DF5"/>
    <w:p w14:paraId="3B905FA9" w14:textId="3D94B595" w:rsidR="001A7D82" w:rsidRDefault="00776D17" w:rsidP="00311DF5">
      <w:r>
        <w:t xml:space="preserve">The inception of the laser is </w:t>
      </w:r>
      <w:r w:rsidR="00072790">
        <w:t>often correlated with the rise of transistor and computer technologies</w:t>
      </w:r>
      <w:r w:rsidR="0014673F">
        <w:t xml:space="preserve"> beginning in the mid-20</w:t>
      </w:r>
      <w:r w:rsidR="0014673F" w:rsidRPr="0014673F">
        <w:rPr>
          <w:vertAlign w:val="superscript"/>
        </w:rPr>
        <w:t>th</w:t>
      </w:r>
      <w:r w:rsidR="0014673F">
        <w:t xml:space="preserve"> century, </w:t>
      </w:r>
      <w:r w:rsidR="006124CA">
        <w:t xml:space="preserve">and </w:t>
      </w:r>
      <w:r w:rsidR="00C70406">
        <w:t xml:space="preserve">since then </w:t>
      </w:r>
      <w:r w:rsidR="006124CA">
        <w:t xml:space="preserve">further </w:t>
      </w:r>
      <w:r w:rsidR="005C17F5">
        <w:t xml:space="preserve">developments </w:t>
      </w:r>
      <w:r w:rsidR="00B01925">
        <w:t>and evolution in</w:t>
      </w:r>
      <w:r w:rsidR="005C17F5">
        <w:t xml:space="preserve"> laser technology </w:t>
      </w:r>
      <w:r w:rsidR="00C70406">
        <w:t xml:space="preserve">came about due to </w:t>
      </w:r>
      <w:r w:rsidR="00D060D4">
        <w:t xml:space="preserve">economic and </w:t>
      </w:r>
      <w:r w:rsidR="008959DF">
        <w:t xml:space="preserve">functional </w:t>
      </w:r>
      <w:r w:rsidR="00F4661E">
        <w:t>needs</w:t>
      </w:r>
      <w:r w:rsidR="00A40D9B">
        <w:t xml:space="preserve">. </w:t>
      </w:r>
      <w:r w:rsidR="00E5325E">
        <w:t xml:space="preserve">Various laser designs have been developed, however </w:t>
      </w:r>
      <w:r w:rsidR="00D0353D">
        <w:t>most modern quality lasers are built upon semiconductor technology</w:t>
      </w:r>
      <w:r w:rsidR="00922E1E">
        <w:t xml:space="preserve"> such as GaAs </w:t>
      </w:r>
      <w:r w:rsidR="007F65A7">
        <w:t xml:space="preserve">or </w:t>
      </w:r>
      <w:r w:rsidR="00B9254A">
        <w:t xml:space="preserve">GaInP </w:t>
      </w:r>
      <w:r w:rsidR="00922E1E">
        <w:t>diodes</w:t>
      </w:r>
      <w:r w:rsidR="001A4214">
        <w:t xml:space="preserve">, with wavelengths </w:t>
      </w:r>
      <w:r w:rsidR="00340E3B">
        <w:t xml:space="preserve">commonly </w:t>
      </w:r>
      <w:r w:rsidR="001A4214">
        <w:t xml:space="preserve">ranging from 350 to </w:t>
      </w:r>
      <w:r w:rsidR="00746729">
        <w:t>1400</w:t>
      </w:r>
      <w:r w:rsidR="009C66BC">
        <w:t xml:space="preserve"> nm</w:t>
      </w:r>
      <w:r w:rsidR="00AE2041">
        <w:t>.</w:t>
      </w:r>
      <w:r w:rsidR="009C66BC">
        <w:t xml:space="preserve"> In addition to this, research into </w:t>
      </w:r>
      <w:r w:rsidR="003212A8">
        <w:t xml:space="preserve">IR </w:t>
      </w:r>
      <w:r w:rsidR="009C66BC">
        <w:t xml:space="preserve">lasers with wavelengths longer than 1400 nm </w:t>
      </w:r>
      <w:r w:rsidR="00AA518A">
        <w:t>have become of interest due to</w:t>
      </w:r>
      <w:r w:rsidR="00946786">
        <w:t xml:space="preserve"> </w:t>
      </w:r>
      <w:r w:rsidR="00340E3B">
        <w:t>not penetrating the human retina</w:t>
      </w:r>
      <w:r w:rsidR="00E332D6">
        <w:t xml:space="preserve"> </w:t>
      </w:r>
      <w:r w:rsidR="000E4137">
        <w:fldChar w:fldCharType="begin"/>
      </w:r>
      <w:r w:rsidR="00E24ECE">
        <w:instrText xml:space="preserve"> ADDIN EN.CITE &lt;EndNote&gt;&lt;Cite&gt;&lt;Author&gt;Hecht&lt;/Author&gt;&lt;Year&gt;2010&lt;/Year&gt;&lt;RecNum&gt;6&lt;/RecNum&gt;&lt;DisplayText&gt;[9]&lt;/DisplayText&gt;&lt;record&gt;&lt;rec-number&gt;9&lt;/rec-number&gt;&lt;foreign-keys&gt;&lt;key app="EN" db-id="2s9rwwafw5tspye9dvmvwt2jffdrere0xzt9" timestamp="1760731392"&gt;9&lt;/key&gt;&lt;/foreign-keys&gt;&lt;ref-type name="Journal Article"&gt;17&lt;/ref-type&gt;&lt;contributors&gt;&lt;authors&gt;&lt;author&gt;Hecht, Jeff&lt;/author&gt;&lt;/authors&gt;&lt;/contributors&gt;&lt;titles&gt;&lt;title&gt;Short history of laser development&lt;/title&gt;&lt;secondary-title&gt;Optical Engineering&lt;/secondary-title&gt;&lt;/titles&gt;&lt;periodical&gt;&lt;full-title&gt;Optical Engineering&lt;/full-title&gt;&lt;/periodical&gt;&lt;pages&gt;091002&lt;/pages&gt;&lt;volume&gt;49&lt;/volume&gt;&lt;number&gt;9&lt;/number&gt;&lt;dates&gt;&lt;year&gt;2010&lt;/year&gt;&lt;/dates&gt;&lt;urls&gt;&lt;related-urls&gt;&lt;url&gt;https://doi.org/10.1117/1.3483597&lt;/url&gt;&lt;/related-urls&gt;&lt;/urls&gt;&lt;/record&gt;&lt;/Cite&gt;&lt;/EndNote&gt;</w:instrText>
      </w:r>
      <w:r w:rsidR="000E4137">
        <w:fldChar w:fldCharType="separate"/>
      </w:r>
      <w:r w:rsidR="000E4137">
        <w:rPr>
          <w:noProof/>
        </w:rPr>
        <w:t>[9]</w:t>
      </w:r>
      <w:r w:rsidR="000E4137">
        <w:fldChar w:fldCharType="end"/>
      </w:r>
      <w:r w:rsidR="00922E1E">
        <w:t>.</w:t>
      </w:r>
    </w:p>
    <w:p w14:paraId="5184BB33" w14:textId="77777777" w:rsidR="002174E3" w:rsidRDefault="002174E3" w:rsidP="00311DF5"/>
    <w:p w14:paraId="59FB09A8" w14:textId="38D5B85B" w:rsidR="071FC3C4" w:rsidRPr="002A3593" w:rsidRDefault="00385A0D" w:rsidP="000E4137">
      <w:r>
        <w:t xml:space="preserve">In free-space laser applications, it is also important to understand the </w:t>
      </w:r>
      <w:r w:rsidR="007E5581">
        <w:t xml:space="preserve">wavelengths and </w:t>
      </w:r>
      <w:r w:rsidR="00354408">
        <w:t>effect</w:t>
      </w:r>
      <w:r w:rsidR="007E5581">
        <w:t>s</w:t>
      </w:r>
      <w:r w:rsidR="00354408">
        <w:t xml:space="preserve"> of external lighting</w:t>
      </w:r>
      <w:r w:rsidR="00546FA6">
        <w:t xml:space="preserve"> sources</w:t>
      </w:r>
      <w:r w:rsidR="007E5581">
        <w:t>.</w:t>
      </w:r>
      <w:r w:rsidR="00712783">
        <w:t xml:space="preserve"> S</w:t>
      </w:r>
      <w:r w:rsidR="00580B18">
        <w:t>olar irradiance</w:t>
      </w:r>
      <w:r w:rsidR="000B1551">
        <w:t xml:space="preserve"> spans a wide range of wavelengths from </w:t>
      </w:r>
      <w:r w:rsidR="00C91F6B">
        <w:t xml:space="preserve">250 nm to 2500nm, </w:t>
      </w:r>
      <w:r w:rsidR="0081584C">
        <w:t>and while</w:t>
      </w:r>
      <w:r w:rsidR="0060783E">
        <w:t xml:space="preserve"> it is not equally distributed</w:t>
      </w:r>
      <w:r w:rsidR="009D4F06">
        <w:t xml:space="preserve"> due to atmospheric attenuation, numerical methods exist to </w:t>
      </w:r>
      <w:r w:rsidR="00E56B40">
        <w:t>calculate</w:t>
      </w:r>
      <w:r w:rsidR="00BE6933">
        <w:t xml:space="preserve"> irradiance at </w:t>
      </w:r>
      <w:r w:rsidR="006E2D38">
        <w:t>different latitudes and times</w:t>
      </w:r>
      <w:r w:rsidR="00940A9C">
        <w:t xml:space="preserve"> </w:t>
      </w:r>
      <w:r w:rsidR="000E4137" w:rsidRPr="000E4137">
        <w:fldChar w:fldCharType="begin"/>
      </w:r>
      <w:r w:rsidR="00E24ECE">
        <w:instrText xml:space="preserve"> ADDIN EN.CITE &lt;EndNote&gt;&lt;Cite&gt;&lt;Author&gt;Islim&lt;/Author&gt;&lt;Year&gt;2017&lt;/Year&gt;&lt;RecNum&gt;7&lt;/RecNum&gt;&lt;DisplayText&gt;[10]&lt;/DisplayText&gt;&lt;record&gt;&lt;rec-number&gt;10&lt;/rec-number&gt;&lt;foreign-keys&gt;&lt;key app="EN" db-id="2s9rwwafw5tspye9dvmvwt2jffdrere0xzt9" timestamp="1760731392"&gt;10&lt;/key&gt;&lt;/foreign-keys&gt;&lt;ref-type name="Book"&gt;6&lt;/ref-type&gt;&lt;contributors&gt;&lt;authors&gt;&lt;author&gt;Islim, Mohamed Sufyan&lt;/author&gt;&lt;author&gt;Haas, Harald&lt;/author&gt;&lt;/authors&gt;&lt;/contributors&gt;&lt;titles&gt;&lt;title&gt;An investigation of the solar irradiance effect on visible light communications&lt;/title&gt;&lt;/titles&gt;&lt;pages&gt;1-6&lt;/pages&gt;&lt;dates&gt;&lt;year&gt;2017&lt;/year&gt;&lt;/dates&gt;&lt;urls&gt;&lt;/urls&gt;&lt;electronic-resource-num&gt;10.1109/PIMRC.2017.8292621&lt;/electronic-resource-num&gt;&lt;/record&gt;&lt;/Cite&gt;&lt;/EndNote&gt;</w:instrText>
      </w:r>
      <w:r w:rsidR="000E4137" w:rsidRPr="000E4137">
        <w:fldChar w:fldCharType="separate"/>
      </w:r>
      <w:r w:rsidR="000E4137" w:rsidRPr="000E4137">
        <w:rPr>
          <w:noProof/>
        </w:rPr>
        <w:t>[10]</w:t>
      </w:r>
      <w:r w:rsidR="000E4137" w:rsidRPr="000E4137">
        <w:fldChar w:fldCharType="end"/>
      </w:r>
      <w:r w:rsidR="00855F38" w:rsidRPr="000E4137">
        <w:t>, a</w:t>
      </w:r>
      <w:r w:rsidR="00855F38">
        <w:t xml:space="preserve">nd </w:t>
      </w:r>
      <w:r w:rsidR="003B4F57">
        <w:t>irradiance tends to fall from</w:t>
      </w:r>
      <w:r w:rsidR="00797FBC">
        <w:t xml:space="preserve"> </w:t>
      </w:r>
      <w:r w:rsidR="001129DD">
        <w:t xml:space="preserve">the max of </w:t>
      </w:r>
      <w:r w:rsidR="00226A55">
        <w:t>just over</w:t>
      </w:r>
      <w:r w:rsidR="009E694D">
        <w:t xml:space="preserve"> 1</w:t>
      </w:r>
      <w:r w:rsidR="00797FBC">
        <w:t xml:space="preserve"> W/m</w:t>
      </w:r>
      <w:r w:rsidR="00797FBC">
        <w:rPr>
          <w:vertAlign w:val="superscript"/>
        </w:rPr>
        <w:t>2</w:t>
      </w:r>
      <w:r w:rsidR="00797FBC">
        <w:t xml:space="preserve"> </w:t>
      </w:r>
      <w:r w:rsidR="009E694D">
        <w:t>at 550nm</w:t>
      </w:r>
      <w:r w:rsidR="0043554F">
        <w:t xml:space="preserve"> to</w:t>
      </w:r>
      <w:r w:rsidR="002932EF">
        <w:t xml:space="preserve"> approximately 0.4W/m</w:t>
      </w:r>
      <w:r w:rsidR="002932EF">
        <w:rPr>
          <w:vertAlign w:val="superscript"/>
        </w:rPr>
        <w:t>2</w:t>
      </w:r>
      <w:r w:rsidR="002932EF">
        <w:t xml:space="preserve"> at 1200</w:t>
      </w:r>
      <w:r w:rsidR="007F1CA6">
        <w:t xml:space="preserve">nm </w:t>
      </w:r>
      <w:r w:rsidR="000E4137">
        <w:fldChar w:fldCharType="begin"/>
      </w:r>
      <w:r w:rsidR="00E24ECE">
        <w:instrText xml:space="preserve"> ADDIN EN.CITE &lt;EndNote&gt;&lt;Cite&gt;&lt;Author&gt;Nasa&lt;/Author&gt;&lt;Year&gt;2018&lt;/Year&gt;&lt;RecNum&gt;8&lt;/RecNum&gt;&lt;DisplayText&gt;[11, 12]&lt;/DisplayText&gt;&lt;record&gt;&lt;rec-number&gt;11&lt;/rec-number&gt;&lt;foreign-keys&gt;&lt;key app="EN" db-id="2s9rwwafw5tspye9dvmvwt2jffdrere0xzt9" timestamp="1760731392"&gt;11&lt;/key&gt;&lt;/foreign-keys&gt;&lt;ref-type name="Electronic Article"&gt;43&lt;/ref-type&gt;&lt;contributors&gt;&lt;authors&gt;&lt;author&gt;Nasa,&lt;/author&gt;&lt;/authors&gt;&lt;/contributors&gt;&lt;titles&gt;&lt;title&gt;Solar Irradiance | Sun Climate&lt;/title&gt;&lt;short-title&gt;Solar Irradiance | Sun Climate&lt;/short-title&gt;&lt;/titles&gt;&lt;dates&gt;&lt;year&gt;2018&lt;/year&gt;&lt;pub-dates&gt;&lt;date&gt;16 Aug 2025&lt;/date&gt;&lt;/pub-dates&gt;&lt;/dates&gt;&lt;urls&gt;&lt;related-urls&gt;&lt;url&gt;https://sunclimate.gsfc.nasa.gov/article/solar-irradiance&lt;/url&gt;&lt;/related-urls&gt;&lt;/urls&gt;&lt;/record&gt;&lt;/Cite&gt;&lt;Cite&gt;&lt;Author&gt;Biswas&lt;/Author&gt;&lt;Year&gt;2020&lt;/Year&gt;&lt;RecNum&gt;9&lt;/RecNum&gt;&lt;record&gt;&lt;rec-number&gt;12&lt;/rec-number&gt;&lt;foreign-keys&gt;&lt;key app="EN" db-id="2s9rwwafw5tspye9dvmvwt2jffdrere0xzt9" timestamp="1760731392"&gt;12&lt;/key&gt;&lt;/foreign-keys&gt;&lt;ref-type name="Journal Article"&gt;17&lt;/ref-type&gt;&lt;contributors&gt;&lt;authors&gt;&lt;author&gt;Biswas, Swarup&lt;/author&gt;&lt;author&gt;Kim, Hyeok&lt;/author&gt;&lt;/authors&gt;&lt;/contributors&gt;&lt;titles&gt;&lt;title&gt;Solar Cells for Indoor Applications: Progress and Development&lt;/title&gt;&lt;secondary-title&gt;Polymers&lt;/secondary-title&gt;&lt;/titles&gt;&lt;periodical&gt;&lt;full-title&gt;Polymers&lt;/full-title&gt;&lt;/periodical&gt;&lt;pages&gt;1338&lt;/pages&gt;&lt;volume&gt;12&lt;/volume&gt;&lt;dates&gt;&lt;year&gt;2020&lt;/year&gt;&lt;pub-dates&gt;&lt;date&gt;06/12&lt;/date&gt;&lt;/pub-dates&gt;&lt;/dates&gt;&lt;urls&gt;&lt;/urls&gt;&lt;electronic-resource-num&gt;10.3390/polym12061338&lt;/electronic-resource-num&gt;&lt;/record&gt;&lt;/Cite&gt;&lt;/EndNote&gt;</w:instrText>
      </w:r>
      <w:r w:rsidR="000E4137">
        <w:fldChar w:fldCharType="separate"/>
      </w:r>
      <w:r w:rsidR="000E4137">
        <w:rPr>
          <w:noProof/>
        </w:rPr>
        <w:t>[11, 12]</w:t>
      </w:r>
      <w:r w:rsidR="000E4137">
        <w:fldChar w:fldCharType="end"/>
      </w:r>
      <w:r w:rsidR="002B62E5">
        <w:t>.</w:t>
      </w:r>
      <w:r w:rsidR="007469BD">
        <w:t xml:space="preserve"> In addition to this, </w:t>
      </w:r>
      <w:r w:rsidR="00D242D6">
        <w:t>typical indoor ambient lighting</w:t>
      </w:r>
      <w:r w:rsidR="00E41173">
        <w:t xml:space="preserve"> has </w:t>
      </w:r>
      <w:r w:rsidR="000D282D">
        <w:t>peak</w:t>
      </w:r>
      <w:r w:rsidR="00F4477B">
        <w:t xml:space="preserve"> irradiance between 450 nm and 700 nm up to 1 W/m</w:t>
      </w:r>
      <w:r w:rsidR="00F4477B">
        <w:rPr>
          <w:vertAlign w:val="superscript"/>
        </w:rPr>
        <w:t>2</w:t>
      </w:r>
      <w:r w:rsidR="00F4477B">
        <w:t xml:space="preserve">, </w:t>
      </w:r>
      <w:r w:rsidR="00E76EE6">
        <w:t xml:space="preserve">with incandescent and halogen </w:t>
      </w:r>
      <w:r w:rsidR="00810EDD">
        <w:t xml:space="preserve">lighting </w:t>
      </w:r>
      <w:r w:rsidR="001E62B9">
        <w:t xml:space="preserve">also </w:t>
      </w:r>
      <w:r w:rsidR="00CF1EBE">
        <w:t>reaching up to</w:t>
      </w:r>
      <w:r w:rsidR="008D6CD3">
        <w:t xml:space="preserve"> between 0.5 and 1 W/m</w:t>
      </w:r>
      <w:r w:rsidR="008D6CD3">
        <w:rPr>
          <w:vertAlign w:val="superscript"/>
        </w:rPr>
        <w:t>2</w:t>
      </w:r>
      <w:r w:rsidR="008D6CD3">
        <w:t xml:space="preserve"> for wavelengths between 700 nm and 900 nm </w:t>
      </w:r>
      <w:r w:rsidR="000E4137">
        <w:fldChar w:fldCharType="begin"/>
      </w:r>
      <w:r w:rsidR="00E24ECE">
        <w:instrText xml:space="preserve"> ADDIN EN.CITE &lt;EndNote&gt;&lt;Cite&gt;&lt;Author&gt;Biswas&lt;/Author&gt;&lt;Year&gt;2020&lt;/Year&gt;&lt;RecNum&gt;9&lt;/RecNum&gt;&lt;DisplayText&gt;[12]&lt;/DisplayText&gt;&lt;record&gt;&lt;rec-number&gt;12&lt;/rec-number&gt;&lt;foreign-keys&gt;&lt;key app="EN" db-id="2s9rwwafw5tspye9dvmvwt2jffdrere0xzt9" timestamp="1760731392"&gt;12&lt;/key&gt;&lt;/foreign-keys&gt;&lt;ref-type name="Journal Article"&gt;17&lt;/ref-type&gt;&lt;contributors&gt;&lt;authors&gt;&lt;author&gt;Biswas, Swarup&lt;/author&gt;&lt;author&gt;Kim, Hyeok&lt;/author&gt;&lt;/authors&gt;&lt;/contributors&gt;&lt;titles&gt;&lt;title&gt;Solar Cells for Indoor Applications: Progress and Development&lt;/title&gt;&lt;secondary-title&gt;Polymers&lt;/secondary-title&gt;&lt;/titles&gt;&lt;periodical&gt;&lt;full-title&gt;Polymers&lt;/full-title&gt;&lt;/periodical&gt;&lt;pages&gt;1338&lt;/pages&gt;&lt;volume&gt;12&lt;/volume&gt;&lt;dates&gt;&lt;year&gt;2020&lt;/year&gt;&lt;pub-dates&gt;&lt;date&gt;06/12&lt;/date&gt;&lt;/pub-dates&gt;&lt;/dates&gt;&lt;urls&gt;&lt;/urls&gt;&lt;electronic-resource-num&gt;10.3390/polym12061338&lt;/electronic-resource-num&gt;&lt;/record&gt;&lt;/Cite&gt;&lt;/EndNote&gt;</w:instrText>
      </w:r>
      <w:r w:rsidR="000E4137">
        <w:fldChar w:fldCharType="separate"/>
      </w:r>
      <w:r w:rsidR="000E4137">
        <w:rPr>
          <w:noProof/>
        </w:rPr>
        <w:t>[12]</w:t>
      </w:r>
      <w:r w:rsidR="000E4137">
        <w:fldChar w:fldCharType="end"/>
      </w:r>
      <w:r w:rsidR="008D6CD3">
        <w:t>.</w:t>
      </w:r>
      <w:r w:rsidR="007966C5">
        <w:t xml:space="preserve"> </w:t>
      </w:r>
      <w:r w:rsidR="00D22545">
        <w:t>While sunlight has been shown to</w:t>
      </w:r>
      <w:r w:rsidR="0066493D">
        <w:t xml:space="preserve"> </w:t>
      </w:r>
      <w:r w:rsidR="00755703">
        <w:t xml:space="preserve">not normally affect typical laser operation, </w:t>
      </w:r>
      <w:r w:rsidR="002D4CB4">
        <w:t>measures can be taken to mitigate unwanted effects</w:t>
      </w:r>
      <w:r w:rsidR="00894298">
        <w:t xml:space="preserve">, through the use of </w:t>
      </w:r>
      <w:r w:rsidR="008D31E5">
        <w:t xml:space="preserve">monitor photodiodes in the transmitter </w:t>
      </w:r>
      <w:r w:rsidR="000E4137">
        <w:fldChar w:fldCharType="begin"/>
      </w:r>
      <w:r w:rsidR="00E24ECE">
        <w:instrText xml:space="preserve"> ADDIN EN.CITE &lt;EndNote&gt;&lt;Cite&gt;&lt;Author&gt;Sidorovich&lt;/Author&gt;&lt;Year&gt;2002&lt;/Year&gt;&lt;RecNum&gt;10&lt;/RecNum&gt;&lt;DisplayText&gt;[13]&lt;/DisplayText&gt;&lt;record&gt;&lt;rec-number&gt;13&lt;/rec-number&gt;&lt;foreign-keys&gt;&lt;key app="EN" db-id="2s9rwwafw5tspye9dvmvwt2jffdrere0xzt9" timestamp="1760731393"&gt;13&lt;/key&gt;&lt;/foreign-keys&gt;&lt;ref-type name="Book"&gt;6&lt;/ref-type&gt;&lt;contributors&gt;&lt;authors&gt;&lt;author&gt;Sidorovich, Vladimir&lt;/author&gt;&lt;/authors&gt;&lt;/contributors&gt;&lt;titles&gt;&lt;title&gt;Solar background effects in wireless optical communications&lt;/title&gt;&lt;secondary-title&gt;ITCom 2002: The Convergence of Information Technologies and Communications&lt;/secondary-title&gt;&lt;/titles&gt;&lt;volume&gt;4873&lt;/volume&gt;&lt;section&gt;IT&lt;/section&gt;&lt;dates&gt;&lt;year&gt;2002&lt;/year&gt;&lt;/dates&gt;&lt;publisher&gt;SPIE&lt;/publisher&gt;&lt;urls&gt;&lt;related-urls&gt;&lt;url&gt;https://doi.org/10.1117/12.456303&lt;/url&gt;&lt;/related-urls&gt;&lt;/urls&gt;&lt;/record&gt;&lt;/Cite&gt;&lt;/EndNote&gt;</w:instrText>
      </w:r>
      <w:r w:rsidR="000E4137">
        <w:fldChar w:fldCharType="separate"/>
      </w:r>
      <w:r w:rsidR="000E4137">
        <w:rPr>
          <w:noProof/>
        </w:rPr>
        <w:t>[13]</w:t>
      </w:r>
      <w:r w:rsidR="000E4137">
        <w:fldChar w:fldCharType="end"/>
      </w:r>
      <w:r w:rsidR="008D31E5">
        <w:t xml:space="preserve">, </w:t>
      </w:r>
      <w:r w:rsidR="009A4E64">
        <w:t>optical bandpass filters</w:t>
      </w:r>
      <w:r w:rsidR="000E4137">
        <w:t xml:space="preserve"> </w:t>
      </w:r>
      <w:r w:rsidR="000E4137">
        <w:fldChar w:fldCharType="begin"/>
      </w:r>
      <w:r w:rsidR="00E24ECE">
        <w:instrText xml:space="preserve"> ADDIN EN.CITE &lt;EndNote&gt;&lt;Cite&gt;&lt;Author&gt;Islim&lt;/Author&gt;&lt;Year&gt;2017&lt;/Year&gt;&lt;RecNum&gt;7&lt;/RecNum&gt;&lt;DisplayText&gt;[10]&lt;/DisplayText&gt;&lt;record&gt;&lt;rec-number&gt;10&lt;/rec-number&gt;&lt;foreign-keys&gt;&lt;key app="EN" db-id="2s9rwwafw5tspye9dvmvwt2jffdrere0xzt9" timestamp="1760731392"&gt;10&lt;/key&gt;&lt;/foreign-keys&gt;&lt;ref-type name="Book"&gt;6&lt;/ref-type&gt;&lt;contributors&gt;&lt;authors&gt;&lt;author&gt;Islim, Mohamed Sufyan&lt;/author&gt;&lt;author&gt;Haas, Harald&lt;/author&gt;&lt;/authors&gt;&lt;/contributors&gt;&lt;titles&gt;&lt;title&gt;An investigation of the solar irradiance effect on visible light communications&lt;/title&gt;&lt;/titles&gt;&lt;pages&gt;1-6&lt;/pages&gt;&lt;dates&gt;&lt;year&gt;2017&lt;/year&gt;&lt;/dates&gt;&lt;urls&gt;&lt;/urls&gt;&lt;electronic-resource-num&gt;10.1109/PIMRC.2017.8292621&lt;/electronic-resource-num&gt;&lt;/record&gt;&lt;/Cite&gt;&lt;/EndNote&gt;</w:instrText>
      </w:r>
      <w:r w:rsidR="000E4137">
        <w:fldChar w:fldCharType="separate"/>
      </w:r>
      <w:r w:rsidR="000E4137">
        <w:rPr>
          <w:noProof/>
        </w:rPr>
        <w:t>[10]</w:t>
      </w:r>
      <w:r w:rsidR="000E4137">
        <w:fldChar w:fldCharType="end"/>
      </w:r>
      <w:r w:rsidR="00124B74">
        <w:t xml:space="preserve">, and </w:t>
      </w:r>
      <w:r w:rsidR="00756B84">
        <w:t xml:space="preserve">utilising receivers with narrow absorption bands </w:t>
      </w:r>
      <w:r w:rsidR="000E4137">
        <w:fldChar w:fldCharType="begin"/>
      </w:r>
      <w:r w:rsidR="00E24ECE">
        <w:instrText xml:space="preserve"> ADDIN EN.CITE &lt;EndNote&gt;&lt;Cite&gt;&lt;Author&gt;Biswas&lt;/Author&gt;&lt;Year&gt;2020&lt;/Year&gt;&lt;RecNum&gt;9&lt;/RecNum&gt;&lt;DisplayText&gt;[12]&lt;/DisplayText&gt;&lt;record&gt;&lt;rec-number&gt;12&lt;/rec-number&gt;&lt;foreign-keys&gt;&lt;key app="EN" db-id="2s9rwwafw5tspye9dvmvwt2jffdrere0xzt9" timestamp="1760731392"&gt;12&lt;/key&gt;&lt;/foreign-keys&gt;&lt;ref-type name="Journal Article"&gt;17&lt;/ref-type&gt;&lt;contributors&gt;&lt;authors&gt;&lt;author&gt;Biswas, Swarup&lt;/author&gt;&lt;author&gt;Kim, Hyeok&lt;/author&gt;&lt;/authors&gt;&lt;/contributors&gt;&lt;titles&gt;&lt;title&gt;Solar Cells for Indoor Applications: Progress and Development&lt;/title&gt;&lt;secondary-title&gt;Polymers&lt;/secondary-title&gt;&lt;/titles&gt;&lt;periodical&gt;&lt;full-title&gt;Polymers&lt;/full-title&gt;&lt;/periodical&gt;&lt;pages&gt;1338&lt;/pages&gt;&lt;volume&gt;12&lt;/volume&gt;&lt;dates&gt;&lt;year&gt;2020&lt;/year&gt;&lt;pub-dates&gt;&lt;date&gt;06/12&lt;/date&gt;&lt;/pub-dates&gt;&lt;/dates&gt;&lt;urls&gt;&lt;/urls&gt;&lt;electronic-resource-num&gt;10.3390/polym12061338&lt;/electronic-resource-num&gt;&lt;/record&gt;&lt;/Cite&gt;&lt;/EndNote&gt;</w:instrText>
      </w:r>
      <w:r w:rsidR="000E4137">
        <w:fldChar w:fldCharType="separate"/>
      </w:r>
      <w:r w:rsidR="000E4137">
        <w:rPr>
          <w:noProof/>
        </w:rPr>
        <w:t>[12]</w:t>
      </w:r>
      <w:r w:rsidR="000E4137">
        <w:fldChar w:fldCharType="end"/>
      </w:r>
      <w:r w:rsidR="000E4137">
        <w:t>.</w:t>
      </w:r>
    </w:p>
    <w:p w14:paraId="4A9DBCEF" w14:textId="77777777" w:rsidR="000E4137" w:rsidRPr="002A3593" w:rsidRDefault="000E4137" w:rsidP="000E4137"/>
    <w:p w14:paraId="24D23AFB" w14:textId="3B89096B" w:rsidR="0031117F" w:rsidRDefault="00FF21FF" w:rsidP="004C67A2">
      <w:pPr>
        <w:jc w:val="both"/>
      </w:pPr>
      <w:r>
        <w:t>V</w:t>
      </w:r>
      <w:r w:rsidR="00DB5633">
        <w:t>ertical-</w:t>
      </w:r>
      <w:r>
        <w:t>C</w:t>
      </w:r>
      <w:r w:rsidR="00DB5633">
        <w:t xml:space="preserve">avity </w:t>
      </w:r>
      <w:r>
        <w:t>S</w:t>
      </w:r>
      <w:r w:rsidR="00DB5633">
        <w:t>urface-</w:t>
      </w:r>
      <w:r>
        <w:t>E</w:t>
      </w:r>
      <w:r w:rsidR="00DB5633">
        <w:t xml:space="preserve">mitting </w:t>
      </w:r>
      <w:r>
        <w:t>L</w:t>
      </w:r>
      <w:r w:rsidR="00DB5633">
        <w:t>asers (VCSELs)</w:t>
      </w:r>
      <w:r w:rsidR="003F2DF5">
        <w:t xml:space="preserve"> are</w:t>
      </w:r>
      <w:r w:rsidR="00DB5633">
        <w:t xml:space="preserve"> </w:t>
      </w:r>
      <w:r w:rsidR="003F5323">
        <w:t>a type of laser diode</w:t>
      </w:r>
      <w:r w:rsidR="00CC5FDF">
        <w:t xml:space="preserve"> (LD)</w:t>
      </w:r>
      <w:r w:rsidR="0031117F">
        <w:t xml:space="preserve"> </w:t>
      </w:r>
      <w:r w:rsidR="002361AC">
        <w:t>useful</w:t>
      </w:r>
      <w:r w:rsidR="0031117F">
        <w:t xml:space="preserve"> for optical communication</w:t>
      </w:r>
      <w:r w:rsidR="00836C05">
        <w:t>,</w:t>
      </w:r>
      <w:r w:rsidR="0031117F">
        <w:t xml:space="preserve"> </w:t>
      </w:r>
      <w:r w:rsidR="00836C05">
        <w:t>widel</w:t>
      </w:r>
      <w:r w:rsidR="00EA2C58">
        <w:t>y</w:t>
      </w:r>
      <w:r w:rsidR="00836C05">
        <w:t xml:space="preserve"> used for</w:t>
      </w:r>
      <w:r w:rsidR="003F23AB">
        <w:t xml:space="preserve"> their</w:t>
      </w:r>
      <w:r w:rsidR="00836C05">
        <w:t xml:space="preserve"> high speed</w:t>
      </w:r>
      <w:r w:rsidR="00A66989">
        <w:t>,</w:t>
      </w:r>
      <w:r w:rsidR="0031117F">
        <w:t xml:space="preserve"> </w:t>
      </w:r>
      <w:r w:rsidR="00EA2C58">
        <w:t xml:space="preserve">low power </w:t>
      </w:r>
      <w:r w:rsidR="0031117F">
        <w:t xml:space="preserve">and </w:t>
      </w:r>
      <w:r w:rsidR="00EA2C58">
        <w:t xml:space="preserve">low cost </w:t>
      </w:r>
      <w:r w:rsidR="002361AC">
        <w:t>applications</w:t>
      </w:r>
      <w:r w:rsidR="00DF13DE">
        <w:t>, with</w:t>
      </w:r>
      <w:r w:rsidR="00745AEC">
        <w:t xml:space="preserve"> almost </w:t>
      </w:r>
      <w:r w:rsidR="0031117F">
        <w:t>95% of short range optical networking systems utilis</w:t>
      </w:r>
      <w:r w:rsidR="00745AEC">
        <w:t>ing</w:t>
      </w:r>
      <w:r w:rsidR="0031117F">
        <w:t xml:space="preserve"> GaAs based VCSELs at 850nm in the infrared (IR) wavelength </w:t>
      </w:r>
      <w:r w:rsidR="0031117F">
        <w:fldChar w:fldCharType="begin"/>
      </w:r>
      <w:r w:rsidR="00E24ECE">
        <w:instrText xml:space="preserve"> ADDIN EN.CITE &lt;EndNote&gt;&lt;Cite&gt;&lt;Author&gt;Jahed&lt;/Author&gt;&lt;Year&gt;2021&lt;/Year&gt;&lt;RecNum&gt;1&lt;/RecNum&gt;&lt;DisplayText&gt;[14]&lt;/DisplayText&gt;&lt;record&gt;&lt;rec-number&gt;14&lt;/rec-number&gt;&lt;foreign-keys&gt;&lt;key app="EN" db-id="2s9rwwafw5tspye9dvmvwt2jffdrere0xzt9" timestamp="1760731393"&gt;14&lt;/key&gt;&lt;/foreign-keys&gt;&lt;ref-type name="Thesis"&gt;32&lt;/ref-type&gt;&lt;contributors&gt;&lt;authors&gt;&lt;author&gt;Mehdi Jahed&lt;/author&gt;&lt;/authors&gt;&lt;/contributors&gt;&lt;titles&gt;&lt;title&gt;VCSEL and Integration Techniques for Wavelength-Multiplexed Optical Interconnects&lt;/title&gt;&lt;/titles&gt;&lt;dates&gt;&lt;year&gt;2021&lt;/year&gt;&lt;/dates&gt;&lt;publisher&gt;Chalmers Tekniska Hogskola (Sweden)&lt;/publisher&gt;&lt;urls&gt;&lt;/urls&gt;&lt;/record&gt;&lt;/Cite&gt;&lt;/EndNote&gt;</w:instrText>
      </w:r>
      <w:r w:rsidR="0031117F">
        <w:fldChar w:fldCharType="separate"/>
      </w:r>
      <w:r w:rsidR="000E4137">
        <w:rPr>
          <w:noProof/>
        </w:rPr>
        <w:t>[14]</w:t>
      </w:r>
      <w:r w:rsidR="0031117F">
        <w:fldChar w:fldCharType="end"/>
      </w:r>
      <w:r w:rsidR="0031117F">
        <w:t xml:space="preserve">. </w:t>
      </w:r>
      <w:r w:rsidR="00AC6CE4">
        <w:t xml:space="preserve">Many </w:t>
      </w:r>
      <w:r w:rsidR="00407276">
        <w:t>designs implementing VCSEL</w:t>
      </w:r>
      <w:r w:rsidR="0031117F">
        <w:t xml:space="preserve"> have </w:t>
      </w:r>
      <w:r w:rsidR="00745AEC">
        <w:t xml:space="preserve">also been </w:t>
      </w:r>
      <w:r w:rsidR="0031117F">
        <w:t xml:space="preserve">shown to be effective for gigabit communication with non-return to zero (NRZ) communication. </w:t>
      </w:r>
      <w:r w:rsidR="0031117F">
        <w:lastRenderedPageBreak/>
        <w:t xml:space="preserve">This makes VCSELs not only useful for USB 2.0 communication but also gives them the capability to support faster speeds. While beyond the scope of this project, these lasers also can be incorporated into dense monolithic multi-wavelength arrays, as well as the potential to be integrated directly into silicon photonic integrated circuits </w:t>
      </w:r>
      <w:r w:rsidR="0031117F">
        <w:fldChar w:fldCharType="begin"/>
      </w:r>
      <w:r w:rsidR="00E24ECE">
        <w:instrText xml:space="preserve"> ADDIN EN.CITE &lt;EndNote&gt;&lt;Cite&gt;&lt;Author&gt;Jahed&lt;/Author&gt;&lt;Year&gt;2021&lt;/Year&gt;&lt;RecNum&gt;1&lt;/RecNum&gt;&lt;DisplayText&gt;[14]&lt;/DisplayText&gt;&lt;record&gt;&lt;rec-number&gt;14&lt;/rec-number&gt;&lt;foreign-keys&gt;&lt;key app="EN" db-id="2s9rwwafw5tspye9dvmvwt2jffdrere0xzt9" timestamp="1760731393"&gt;14&lt;/key&gt;&lt;/foreign-keys&gt;&lt;ref-type name="Thesis"&gt;32&lt;/ref-type&gt;&lt;contributors&gt;&lt;authors&gt;&lt;author&gt;Mehdi Jahed&lt;/author&gt;&lt;/authors&gt;&lt;/contributors&gt;&lt;titles&gt;&lt;title&gt;VCSEL and Integration Techniques for Wavelength-Multiplexed Optical Interconnects&lt;/title&gt;&lt;/titles&gt;&lt;dates&gt;&lt;year&gt;2021&lt;/year&gt;&lt;/dates&gt;&lt;publisher&gt;Chalmers Tekniska Hogskola (Sweden)&lt;/publisher&gt;&lt;urls&gt;&lt;/urls&gt;&lt;/record&gt;&lt;/Cite&gt;&lt;/EndNote&gt;</w:instrText>
      </w:r>
      <w:r w:rsidR="0031117F">
        <w:fldChar w:fldCharType="separate"/>
      </w:r>
      <w:r w:rsidR="000E4137">
        <w:rPr>
          <w:noProof/>
        </w:rPr>
        <w:t>[14]</w:t>
      </w:r>
      <w:r w:rsidR="0031117F">
        <w:fldChar w:fldCharType="end"/>
      </w:r>
      <w:r w:rsidR="0031117F">
        <w:t>.</w:t>
      </w:r>
      <w:r w:rsidR="00FA7003">
        <w:t xml:space="preserve"> </w:t>
      </w:r>
      <w:r w:rsidR="000F731D">
        <w:t>These lasers diodes are commercially available in IR wavelengths, making them a good choice to avoid typical sunlight and ambient lighting wavelengths</w:t>
      </w:r>
      <w:r w:rsidR="0015300E">
        <w:t>.</w:t>
      </w:r>
    </w:p>
    <w:p w14:paraId="302D6C1A" w14:textId="77777777" w:rsidR="0031117F" w:rsidRDefault="0031117F" w:rsidP="004C67A2">
      <w:pPr>
        <w:jc w:val="both"/>
      </w:pPr>
    </w:p>
    <w:p w14:paraId="2BE1D2C9" w14:textId="581418AE" w:rsidR="071FC3C4" w:rsidRDefault="0031117F" w:rsidP="004C67A2">
      <w:pPr>
        <w:jc w:val="both"/>
      </w:pPr>
      <w:r>
        <w:t xml:space="preserve">According to AS/NZS IEC 60825:1, a </w:t>
      </w:r>
      <w:r w:rsidR="00E2428C">
        <w:t>continuous wave</w:t>
      </w:r>
      <w:commentRangeStart w:id="35"/>
      <w:r w:rsidR="000252C0">
        <w:t xml:space="preserve"> </w:t>
      </w:r>
      <w:commentRangeEnd w:id="35"/>
      <w:r w:rsidR="00AA08BE">
        <w:rPr>
          <w:rStyle w:val="CommentReference"/>
        </w:rPr>
        <w:commentReference w:id="35"/>
      </w:r>
      <w:r w:rsidR="000252C0">
        <w:t xml:space="preserve">laser is Class 1M only if its accessible </w:t>
      </w:r>
      <w:r w:rsidR="003B0405">
        <w:t>emission remains below the applicable AEL</w:t>
      </w:r>
      <w:r w:rsidR="00CD2E5A">
        <w:t xml:space="preserve">. For </w:t>
      </w:r>
      <w:r w:rsidR="001F20CE">
        <w:t>a</w:t>
      </w:r>
      <w:r w:rsidR="00795BB9">
        <w:t>n</w:t>
      </w:r>
      <w:r w:rsidR="001F20CE">
        <w:t xml:space="preserve"> 850nm laser, this limit is 0.</w:t>
      </w:r>
      <w:r w:rsidR="001F20CE" w:rsidRPr="00321DB5">
        <w:t xml:space="preserve">78mW </w:t>
      </w:r>
      <w:r w:rsidR="00321DB5" w:rsidRPr="00321DB5">
        <w:fldChar w:fldCharType="begin"/>
      </w:r>
      <w:r w:rsidR="00E24ECE">
        <w:instrText xml:space="preserve"> ADDIN EN.CITE &lt;EndNote&gt;&lt;Cite&gt;&lt;Author&gt;Zealand&lt;/Author&gt;&lt;Year&gt;2014&lt;/Year&gt;&lt;RecNum&gt;15&lt;/RecNum&gt;&lt;DisplayText&gt;[15]&lt;/DisplayText&gt;&lt;record&gt;&lt;rec-number&gt;15&lt;/rec-number&gt;&lt;foreign-keys&gt;&lt;key app="EN" db-id="2s9rwwafw5tspye9dvmvwt2jffdrere0xzt9" timestamp="1760731393"&gt;15&lt;/key&gt;&lt;/foreign-keys&gt;&lt;ref-type name="Standard"&gt;58&lt;/ref-type&gt;&lt;contributors&gt;&lt;authors&gt;&lt;author&gt;Standards Australia Limited/Standards New Zealand&lt;/author&gt;&lt;/authors&gt;&lt;/contributors&gt;&lt;titles&gt;&lt;title&gt;Safety of laser products - Part 1: Equipment classification and requirements&lt;/title&gt;&lt;/titles&gt;&lt;dates&gt;&lt;year&gt;2014&lt;/year&gt;&lt;/dates&gt;&lt;urls&gt;&lt;related-urls&gt;&lt;url&gt;https://research.unsw.edu.au/document/1-2014%20Safety%20of%20laser%20products_Equipment%20classification%20and%20requirements.pdf&lt;/url&gt;&lt;/related-urls&gt;&lt;/urls&gt;&lt;/record&gt;&lt;/Cite&gt;&lt;/EndNote&gt;</w:instrText>
      </w:r>
      <w:r w:rsidR="00321DB5" w:rsidRPr="00321DB5">
        <w:fldChar w:fldCharType="separate"/>
      </w:r>
      <w:r w:rsidR="00321DB5" w:rsidRPr="00321DB5">
        <w:rPr>
          <w:noProof/>
        </w:rPr>
        <w:t>[15]</w:t>
      </w:r>
      <w:r w:rsidR="00321DB5" w:rsidRPr="00321DB5">
        <w:fldChar w:fldCharType="end"/>
      </w:r>
      <w:r w:rsidR="001F20CE" w:rsidRPr="00321DB5">
        <w:t xml:space="preserve">. </w:t>
      </w:r>
      <w:r w:rsidR="003101BA">
        <w:t>Accordingly</w:t>
      </w:r>
      <w:r w:rsidR="00823357">
        <w:t xml:space="preserve">, the </w:t>
      </w:r>
      <w:r w:rsidR="004319DA">
        <w:t xml:space="preserve">laser diode </w:t>
      </w:r>
      <w:r w:rsidR="00823357">
        <w:t>driver</w:t>
      </w:r>
      <w:r w:rsidR="004319DA">
        <w:t xml:space="preserve"> (LDD)</w:t>
      </w:r>
      <w:r w:rsidR="00823357">
        <w:t xml:space="preserve"> shall </w:t>
      </w:r>
      <w:r w:rsidR="00DC4830">
        <w:t xml:space="preserve">ensure </w:t>
      </w:r>
      <w:r w:rsidR="00001C54">
        <w:t>the chosen laser</w:t>
      </w:r>
      <w:r w:rsidR="00CB7CDA">
        <w:t>’s</w:t>
      </w:r>
      <w:r w:rsidR="00001C54">
        <w:t xml:space="preserve"> </w:t>
      </w:r>
      <w:r w:rsidR="00D308C5">
        <w:t xml:space="preserve">emission levels </w:t>
      </w:r>
      <w:r w:rsidR="00CB7CDA">
        <w:t>does</w:t>
      </w:r>
      <w:r w:rsidR="00D308C5">
        <w:t xml:space="preserve"> not exceed th</w:t>
      </w:r>
      <w:r w:rsidR="00CB7CDA">
        <w:t>is limit</w:t>
      </w:r>
      <w:r w:rsidR="009F4AFA">
        <w:t xml:space="preserve"> in all operating conditions</w:t>
      </w:r>
      <w:r w:rsidR="00F60982">
        <w:t>.</w:t>
      </w:r>
    </w:p>
    <w:p w14:paraId="217AEE0C" w14:textId="7FB1E8FB" w:rsidR="00BC6CF6" w:rsidRPr="00721B0F" w:rsidRDefault="009E64FB" w:rsidP="00D91843">
      <w:pPr>
        <w:spacing w:before="240"/>
        <w:jc w:val="both"/>
        <w:rPr>
          <w:szCs w:val="24"/>
        </w:rPr>
      </w:pPr>
      <w:r>
        <w:rPr>
          <w:szCs w:val="24"/>
        </w:rPr>
        <w:t>Effective</w:t>
      </w:r>
      <w:r w:rsidR="00AB0560">
        <w:rPr>
          <w:szCs w:val="24"/>
        </w:rPr>
        <w:t xml:space="preserve"> </w:t>
      </w:r>
      <w:r w:rsidR="001D0B3F" w:rsidRPr="5CD8F012">
        <w:rPr>
          <w:szCs w:val="24"/>
        </w:rPr>
        <w:t xml:space="preserve">LDD </w:t>
      </w:r>
      <w:r w:rsidR="00F118CD">
        <w:rPr>
          <w:szCs w:val="24"/>
        </w:rPr>
        <w:t xml:space="preserve">design </w:t>
      </w:r>
      <w:r>
        <w:rPr>
          <w:szCs w:val="24"/>
        </w:rPr>
        <w:t>begins</w:t>
      </w:r>
      <w:r w:rsidR="001D0B3F" w:rsidRPr="5CD8F012">
        <w:rPr>
          <w:szCs w:val="24"/>
        </w:rPr>
        <w:t xml:space="preserve"> with </w:t>
      </w:r>
      <w:r w:rsidR="00CA06E1">
        <w:rPr>
          <w:szCs w:val="24"/>
        </w:rPr>
        <w:t xml:space="preserve">a clear </w:t>
      </w:r>
      <w:r w:rsidR="001D0B3F" w:rsidRPr="5CD8F012">
        <w:rPr>
          <w:szCs w:val="24"/>
        </w:rPr>
        <w:t xml:space="preserve">understanding </w:t>
      </w:r>
      <w:r w:rsidR="00740585">
        <w:rPr>
          <w:szCs w:val="24"/>
        </w:rPr>
        <w:t xml:space="preserve">of </w:t>
      </w:r>
      <w:r w:rsidR="001D0B3F" w:rsidRPr="5CD8F012">
        <w:rPr>
          <w:szCs w:val="24"/>
        </w:rPr>
        <w:t xml:space="preserve">the </w:t>
      </w:r>
      <w:r w:rsidR="00F873AA">
        <w:rPr>
          <w:szCs w:val="24"/>
        </w:rPr>
        <w:t>LD’s</w:t>
      </w:r>
      <w:r w:rsidR="00004409">
        <w:rPr>
          <w:szCs w:val="24"/>
        </w:rPr>
        <w:t xml:space="preserve"> </w:t>
      </w:r>
      <w:r w:rsidR="00ED2F8D">
        <w:rPr>
          <w:szCs w:val="24"/>
        </w:rPr>
        <w:t>I-V behaviour, threshold, dynamics, and safe operating area.</w:t>
      </w:r>
      <w:r w:rsidR="001D0B3F" w:rsidRPr="5CD8F012">
        <w:rPr>
          <w:szCs w:val="24"/>
        </w:rPr>
        <w:t xml:space="preserve">  </w:t>
      </w:r>
      <w:r w:rsidR="003F0B6B">
        <w:rPr>
          <w:szCs w:val="24"/>
        </w:rPr>
        <w:t>Since</w:t>
      </w:r>
      <w:r w:rsidR="001D0B3F" w:rsidRPr="5CD8F012">
        <w:rPr>
          <w:szCs w:val="24"/>
        </w:rPr>
        <w:t xml:space="preserve"> LDs are </w:t>
      </w:r>
      <w:r w:rsidR="00703A93">
        <w:rPr>
          <w:szCs w:val="24"/>
        </w:rPr>
        <w:t>fragile</w:t>
      </w:r>
      <w:r w:rsidR="00487E64">
        <w:rPr>
          <w:szCs w:val="24"/>
        </w:rPr>
        <w:t xml:space="preserve"> and </w:t>
      </w:r>
      <w:r w:rsidR="007F7182">
        <w:rPr>
          <w:szCs w:val="24"/>
        </w:rPr>
        <w:t>temperature</w:t>
      </w:r>
      <w:r w:rsidR="008134C8">
        <w:rPr>
          <w:szCs w:val="24"/>
        </w:rPr>
        <w:t xml:space="preserve"> </w:t>
      </w:r>
      <w:r w:rsidR="00ED4A25">
        <w:rPr>
          <w:szCs w:val="24"/>
        </w:rPr>
        <w:t xml:space="preserve">shifts </w:t>
      </w:r>
      <w:r w:rsidR="008134C8">
        <w:rPr>
          <w:szCs w:val="24"/>
        </w:rPr>
        <w:t xml:space="preserve">their electrical </w:t>
      </w:r>
      <w:r w:rsidR="00ED4A25">
        <w:rPr>
          <w:szCs w:val="24"/>
        </w:rPr>
        <w:t>characteristics</w:t>
      </w:r>
      <w:r w:rsidR="007F7182">
        <w:rPr>
          <w:szCs w:val="24"/>
        </w:rPr>
        <w:t xml:space="preserve">, the </w:t>
      </w:r>
      <w:r w:rsidR="00ED4A25">
        <w:rPr>
          <w:szCs w:val="24"/>
        </w:rPr>
        <w:t>driver</w:t>
      </w:r>
      <w:r w:rsidR="007F7182">
        <w:rPr>
          <w:szCs w:val="24"/>
        </w:rPr>
        <w:t xml:space="preserve"> </w:t>
      </w:r>
      <w:r w:rsidR="007F7182" w:rsidRPr="00721B0F">
        <w:rPr>
          <w:szCs w:val="24"/>
        </w:rPr>
        <w:t>must regulate current tightly</w:t>
      </w:r>
      <w:r w:rsidR="00AD22AD" w:rsidRPr="00721B0F">
        <w:rPr>
          <w:szCs w:val="24"/>
        </w:rPr>
        <w:t>,</w:t>
      </w:r>
      <w:r w:rsidR="007F7182" w:rsidRPr="00721B0F">
        <w:rPr>
          <w:szCs w:val="24"/>
        </w:rPr>
        <w:t xml:space="preserve"> </w:t>
      </w:r>
      <w:r w:rsidR="00843923" w:rsidRPr="00721B0F">
        <w:rPr>
          <w:szCs w:val="24"/>
        </w:rPr>
        <w:t xml:space="preserve">incorporate </w:t>
      </w:r>
      <w:r w:rsidR="002F548A" w:rsidRPr="00721B0F">
        <w:rPr>
          <w:szCs w:val="24"/>
        </w:rPr>
        <w:t>ESD protection</w:t>
      </w:r>
      <w:r w:rsidR="00AD22AD" w:rsidRPr="00721B0F">
        <w:rPr>
          <w:szCs w:val="24"/>
        </w:rPr>
        <w:t xml:space="preserve">, and </w:t>
      </w:r>
      <w:r w:rsidR="000160E9" w:rsidRPr="00721B0F">
        <w:rPr>
          <w:szCs w:val="24"/>
        </w:rPr>
        <w:t>ade</w:t>
      </w:r>
      <w:r w:rsidR="00DC238B" w:rsidRPr="00721B0F">
        <w:rPr>
          <w:szCs w:val="24"/>
        </w:rPr>
        <w:t>quate thermal management for the intended application</w:t>
      </w:r>
      <w:r w:rsidR="002D43A7" w:rsidRPr="00721B0F">
        <w:rPr>
          <w:szCs w:val="24"/>
        </w:rPr>
        <w:t xml:space="preserve"> </w:t>
      </w:r>
      <w:r w:rsidR="00721B0F">
        <w:rPr>
          <w:szCs w:val="24"/>
        </w:rPr>
        <w:fldChar w:fldCharType="begin"/>
      </w:r>
      <w:r w:rsidR="00E24ECE">
        <w:rPr>
          <w:szCs w:val="24"/>
        </w:rPr>
        <w:instrText xml:space="preserve"> ADDIN EN.CITE &lt;EndNote&gt;&lt;Cite&gt;&lt;Author&gt;Trestman&lt;/Author&gt;&lt;Year&gt;2017&lt;/Year&gt;&lt;RecNum&gt;16&lt;/RecNum&gt;&lt;DisplayText&gt;[16]&lt;/DisplayText&gt;&lt;record&gt;&lt;rec-number&gt;16&lt;/rec-number&gt;&lt;foreign-keys&gt;&lt;key app="EN" db-id="2s9rwwafw5tspye9dvmvwt2jffdrere0xzt9" timestamp="1760731393"&gt;16&lt;/key&gt;&lt;/foreign-keys&gt;&lt;ref-type name="Book"&gt;6&lt;/ref-type&gt;&lt;contributors&gt;&lt;authors&gt;&lt;author&gt;Trestman, G.A.&lt;/author&gt;&lt;/authors&gt;&lt;/contributors&gt;&lt;titles&gt;&lt;title&gt;Powering Laser Diode Systems&lt;/title&gt;&lt;/titles&gt;&lt;dates&gt;&lt;year&gt;2017&lt;/year&gt;&lt;/dates&gt;&lt;publisher&gt;SPIE Press&lt;/publisher&gt;&lt;isbn&gt;9781510608450&lt;/isbn&gt;&lt;urls&gt;&lt;related-urls&gt;&lt;url&gt;https://books.google.com.au/books?id=V-bBswEACAAJ&lt;/url&gt;&lt;/related-urls&gt;&lt;/urls&gt;&lt;/record&gt;&lt;/Cite&gt;&lt;/EndNote&gt;</w:instrText>
      </w:r>
      <w:r w:rsidR="00721B0F">
        <w:rPr>
          <w:szCs w:val="24"/>
        </w:rPr>
        <w:fldChar w:fldCharType="separate"/>
      </w:r>
      <w:r w:rsidR="00721B0F">
        <w:rPr>
          <w:noProof/>
          <w:szCs w:val="24"/>
        </w:rPr>
        <w:t>[16]</w:t>
      </w:r>
      <w:r w:rsidR="00721B0F">
        <w:rPr>
          <w:szCs w:val="24"/>
        </w:rPr>
        <w:fldChar w:fldCharType="end"/>
      </w:r>
      <w:r w:rsidR="00721B0F">
        <w:rPr>
          <w:szCs w:val="24"/>
        </w:rPr>
        <w:t>.</w:t>
      </w:r>
    </w:p>
    <w:p w14:paraId="5B47C6C5" w14:textId="1C8A924F" w:rsidR="001D0B3F" w:rsidRDefault="001D0B3F" w:rsidP="00D91843">
      <w:pPr>
        <w:spacing w:before="240"/>
        <w:jc w:val="both"/>
        <w:rPr>
          <w:szCs w:val="24"/>
        </w:rPr>
      </w:pPr>
      <w:r w:rsidRPr="13983097">
        <w:rPr>
          <w:szCs w:val="24"/>
        </w:rPr>
        <w:t xml:space="preserve">In its normal operating region, a LD’s voltage barely changes, so a small voltage error can </w:t>
      </w:r>
      <w:r w:rsidR="00CF6F02">
        <w:rPr>
          <w:szCs w:val="24"/>
        </w:rPr>
        <w:t>cause a</w:t>
      </w:r>
      <w:r w:rsidRPr="13983097">
        <w:rPr>
          <w:szCs w:val="24"/>
        </w:rPr>
        <w:t xml:space="preserve"> current surge. Therefore, it must be driven by a constant current source to keep the current stable. The driver must keep current within limits and guard against forward over-current and reverse over-voltage. Hence implementing a current clamp and ESD protection is required to prevent these undesired results. Additionally, </w:t>
      </w:r>
      <w:proofErr w:type="gramStart"/>
      <w:r w:rsidRPr="13983097">
        <w:rPr>
          <w:szCs w:val="24"/>
        </w:rPr>
        <w:t>LD’s</w:t>
      </w:r>
      <w:proofErr w:type="gramEnd"/>
      <w:r w:rsidRPr="13983097">
        <w:rPr>
          <w:szCs w:val="24"/>
        </w:rPr>
        <w:t xml:space="preserve"> are negative temperature coefficient devices, meaning heat lowers the LD’s voltage and results in thermal runaway. A passive heatsink is required and is often sufficient for low-power LDs</w:t>
      </w:r>
      <w:r>
        <w:rPr>
          <w:szCs w:val="24"/>
        </w:rPr>
        <w:t xml:space="preserve"> </w:t>
      </w:r>
      <w:r w:rsidR="00721B0F">
        <w:rPr>
          <w:szCs w:val="24"/>
        </w:rPr>
        <w:fldChar w:fldCharType="begin"/>
      </w:r>
      <w:r w:rsidR="00E24ECE">
        <w:rPr>
          <w:szCs w:val="24"/>
        </w:rPr>
        <w:instrText xml:space="preserve"> ADDIN EN.CITE &lt;EndNote&gt;&lt;Cite&gt;&lt;Author&gt;Trestman&lt;/Author&gt;&lt;Year&gt;2017&lt;/Year&gt;&lt;RecNum&gt;16&lt;/RecNum&gt;&lt;DisplayText&gt;[16]&lt;/DisplayText&gt;&lt;record&gt;&lt;rec-number&gt;16&lt;/rec-number&gt;&lt;foreign-keys&gt;&lt;key app="EN" db-id="2s9rwwafw5tspye9dvmvwt2jffdrere0xzt9" timestamp="1760731393"&gt;16&lt;/key&gt;&lt;/foreign-keys&gt;&lt;ref-type name="Book"&gt;6&lt;/ref-type&gt;&lt;contributors&gt;&lt;authors&gt;&lt;author&gt;Trestman, G.A.&lt;/author&gt;&lt;/authors&gt;&lt;/contributors&gt;&lt;titles&gt;&lt;title&gt;Powering Laser Diode Systems&lt;/title&gt;&lt;/titles&gt;&lt;dates&gt;&lt;year&gt;2017&lt;/year&gt;&lt;/dates&gt;&lt;publisher&gt;SPIE Press&lt;/publisher&gt;&lt;isbn&gt;9781510608450&lt;/isbn&gt;&lt;urls&gt;&lt;related-urls&gt;&lt;url&gt;https://books.google.com.au/books?id=V-bBswEACAAJ&lt;/url&gt;&lt;/related-urls&gt;&lt;/urls&gt;&lt;/record&gt;&lt;/Cite&gt;&lt;/EndNote&gt;</w:instrText>
      </w:r>
      <w:r w:rsidR="00721B0F">
        <w:rPr>
          <w:szCs w:val="24"/>
        </w:rPr>
        <w:fldChar w:fldCharType="separate"/>
      </w:r>
      <w:r w:rsidR="00721B0F">
        <w:rPr>
          <w:noProof/>
          <w:szCs w:val="24"/>
        </w:rPr>
        <w:t>[16]</w:t>
      </w:r>
      <w:r w:rsidR="00721B0F">
        <w:rPr>
          <w:szCs w:val="24"/>
        </w:rPr>
        <w:fldChar w:fldCharType="end"/>
      </w:r>
      <w:r w:rsidRPr="13983097">
        <w:rPr>
          <w:szCs w:val="24"/>
        </w:rPr>
        <w:t>.</w:t>
      </w:r>
      <w:r w:rsidR="0067648A">
        <w:rPr>
          <w:szCs w:val="24"/>
        </w:rPr>
        <w:t xml:space="preserve"> </w:t>
      </w:r>
      <w:r w:rsidRPr="13983097">
        <w:rPr>
          <w:szCs w:val="24"/>
        </w:rPr>
        <w:t xml:space="preserve">This </w:t>
      </w:r>
      <w:r w:rsidR="007C18EA">
        <w:rPr>
          <w:szCs w:val="24"/>
        </w:rPr>
        <w:t xml:space="preserve">literature </w:t>
      </w:r>
      <w:r w:rsidRPr="13983097">
        <w:rPr>
          <w:szCs w:val="24"/>
        </w:rPr>
        <w:t>suggests a high-frequency switch-mode driver over a linear topology because it delivers higher efficiency and enables a smaller, lighter design. The main trade-off is switching losses and related EMI, but they can be mitigated with careful layout and appropriate snubber and damping networks.</w:t>
      </w:r>
    </w:p>
    <w:p w14:paraId="3A065FED" w14:textId="4C8B7A9E" w:rsidR="00CC3E9A" w:rsidRDefault="00341274" w:rsidP="00AA739F">
      <w:pPr>
        <w:spacing w:before="240"/>
        <w:jc w:val="both"/>
        <w:rPr>
          <w:szCs w:val="24"/>
        </w:rPr>
      </w:pPr>
      <w:r>
        <w:rPr>
          <w:szCs w:val="24"/>
        </w:rPr>
        <w:t>For</w:t>
      </w:r>
      <w:r w:rsidR="00E04017">
        <w:rPr>
          <w:szCs w:val="24"/>
        </w:rPr>
        <w:t xml:space="preserve"> the </w:t>
      </w:r>
      <w:r>
        <w:rPr>
          <w:szCs w:val="24"/>
        </w:rPr>
        <w:t xml:space="preserve">laser </w:t>
      </w:r>
      <w:r w:rsidR="0030536B">
        <w:rPr>
          <w:szCs w:val="24"/>
        </w:rPr>
        <w:t>receiver</w:t>
      </w:r>
      <w:r>
        <w:rPr>
          <w:szCs w:val="24"/>
        </w:rPr>
        <w:t>,</w:t>
      </w:r>
      <w:r w:rsidR="00E95048">
        <w:rPr>
          <w:szCs w:val="24"/>
        </w:rPr>
        <w:t xml:space="preserve"> </w:t>
      </w:r>
      <w:r w:rsidR="00A06558">
        <w:rPr>
          <w:szCs w:val="24"/>
        </w:rPr>
        <w:t>high</w:t>
      </w:r>
      <w:r w:rsidR="00AD2F45">
        <w:rPr>
          <w:szCs w:val="24"/>
        </w:rPr>
        <w:t xml:space="preserve"> speed photodiodes</w:t>
      </w:r>
      <w:r>
        <w:rPr>
          <w:szCs w:val="24"/>
        </w:rPr>
        <w:t xml:space="preserve"> such as </w:t>
      </w:r>
      <w:r w:rsidR="00AD2F45">
        <w:rPr>
          <w:szCs w:val="24"/>
        </w:rPr>
        <w:t xml:space="preserve">PIN, </w:t>
      </w:r>
      <w:proofErr w:type="spellStart"/>
      <w:r w:rsidR="00AD2F45">
        <w:rPr>
          <w:szCs w:val="24"/>
        </w:rPr>
        <w:t>uni</w:t>
      </w:r>
      <w:proofErr w:type="spellEnd"/>
      <w:r w:rsidR="00B17171">
        <w:rPr>
          <w:szCs w:val="24"/>
        </w:rPr>
        <w:t>-</w:t>
      </w:r>
      <w:r>
        <w:rPr>
          <w:szCs w:val="24"/>
        </w:rPr>
        <w:t>travelling</w:t>
      </w:r>
      <w:r w:rsidR="00B17171">
        <w:rPr>
          <w:szCs w:val="24"/>
        </w:rPr>
        <w:t>-carrier (UTC), and avalanche (APD</w:t>
      </w:r>
      <w:r>
        <w:rPr>
          <w:szCs w:val="24"/>
        </w:rPr>
        <w:t>) have been shown to be effective</w:t>
      </w:r>
      <w:r w:rsidR="00971273">
        <w:rPr>
          <w:szCs w:val="24"/>
        </w:rPr>
        <w:t xml:space="preserve"> </w:t>
      </w:r>
      <w:r w:rsidR="00E338EB">
        <w:rPr>
          <w:szCs w:val="24"/>
        </w:rPr>
        <w:fldChar w:fldCharType="begin"/>
      </w:r>
      <w:r w:rsidR="00E24ECE">
        <w:rPr>
          <w:szCs w:val="24"/>
        </w:rPr>
        <w:instrText xml:space="preserve"> ADDIN EN.CITE &lt;EndNote&gt;&lt;Cite&gt;&lt;Author&gt;Wey&lt;/Author&gt;&lt;Year&gt;2019&lt;/Year&gt;&lt;RecNum&gt;17&lt;/RecNum&gt;&lt;DisplayText&gt;[17]&lt;/DisplayText&gt;&lt;record&gt;&lt;rec-number&gt;17&lt;/rec-number&gt;&lt;foreign-keys&gt;&lt;key app="EN" db-id="2s9rwwafw5tspye9dvmvwt2jffdrere0xzt9" timestamp="1760731393"&gt;17&lt;/key&gt;&lt;/foreign-keys&gt;&lt;ref-type name="Conference Proceedings"&gt;10&lt;/ref-type&gt;&lt;contributors&gt;&lt;authors&gt;&lt;author&gt;T. Wey&lt;/author&gt;&lt;/authors&gt;&lt;/contributors&gt;&lt;titles&gt;&lt;title&gt;Transimpedance Amplifier Graphical Design Technique&lt;/title&gt;&lt;secondary-title&gt;2019 IEEE 62nd International Midwest Symposium on Circuits and Systems (MWSCAS)&lt;/secondary-title&gt;&lt;alt-title&gt;2019 IEEE 62nd International Midwest Symposium on Circuits and Systems (MWSCAS)&lt;/alt-title&gt;&lt;/titles&gt;&lt;pages&gt;654-657&lt;/pages&gt;&lt;dates&gt;&lt;year&gt;2019&lt;/year&gt;&lt;pub-dates&gt;&lt;date&gt;4-7 Aug. 2019&lt;/date&gt;&lt;/pub-dates&gt;&lt;/dates&gt;&lt;isbn&gt;1558-3899&lt;/isbn&gt;&lt;urls&gt;&lt;/urls&gt;&lt;electronic-resource-num&gt;10.1109/MWSCAS.2019.8885311&lt;/electronic-resource-num&gt;&lt;/record&gt;&lt;/Cite&gt;&lt;/EndNote&gt;</w:instrText>
      </w:r>
      <w:r w:rsidR="00E338EB">
        <w:rPr>
          <w:szCs w:val="24"/>
        </w:rPr>
        <w:fldChar w:fldCharType="separate"/>
      </w:r>
      <w:r w:rsidR="00E338EB">
        <w:rPr>
          <w:noProof/>
          <w:szCs w:val="24"/>
        </w:rPr>
        <w:t>[17]</w:t>
      </w:r>
      <w:r w:rsidR="00E338EB">
        <w:rPr>
          <w:szCs w:val="24"/>
        </w:rPr>
        <w:fldChar w:fldCharType="end"/>
      </w:r>
      <w:r>
        <w:rPr>
          <w:szCs w:val="24"/>
        </w:rPr>
        <w:t>.</w:t>
      </w:r>
      <w:r w:rsidR="00485250">
        <w:rPr>
          <w:szCs w:val="24"/>
        </w:rPr>
        <w:t xml:space="preserve"> </w:t>
      </w:r>
      <w:r w:rsidR="004A364B">
        <w:rPr>
          <w:szCs w:val="24"/>
        </w:rPr>
        <w:t>Th</w:t>
      </w:r>
      <w:r w:rsidR="00707070">
        <w:rPr>
          <w:szCs w:val="24"/>
        </w:rPr>
        <w:t>is</w:t>
      </w:r>
      <w:r w:rsidR="004A364B">
        <w:rPr>
          <w:szCs w:val="24"/>
        </w:rPr>
        <w:t xml:space="preserve"> paper highlights </w:t>
      </w:r>
      <w:r w:rsidR="003265E7">
        <w:rPr>
          <w:szCs w:val="24"/>
        </w:rPr>
        <w:t xml:space="preserve">each </w:t>
      </w:r>
      <w:r w:rsidR="00816913">
        <w:rPr>
          <w:szCs w:val="24"/>
        </w:rPr>
        <w:t xml:space="preserve">photodiode’s material choice, </w:t>
      </w:r>
      <w:r w:rsidR="008A6C14">
        <w:rPr>
          <w:szCs w:val="24"/>
        </w:rPr>
        <w:t>respons</w:t>
      </w:r>
      <w:r w:rsidR="00C4687C">
        <w:rPr>
          <w:szCs w:val="24"/>
        </w:rPr>
        <w:t>ivity</w:t>
      </w:r>
      <w:r w:rsidR="008A6C14">
        <w:rPr>
          <w:szCs w:val="24"/>
        </w:rPr>
        <w:t xml:space="preserve"> to bandwidth trade-off</w:t>
      </w:r>
      <w:r w:rsidR="00C4687C">
        <w:rPr>
          <w:szCs w:val="24"/>
        </w:rPr>
        <w:t xml:space="preserve">, </w:t>
      </w:r>
      <w:r w:rsidR="00520695">
        <w:rPr>
          <w:szCs w:val="24"/>
        </w:rPr>
        <w:t xml:space="preserve">and </w:t>
      </w:r>
      <w:r w:rsidR="00520695" w:rsidRPr="096DEE29">
        <w:t>Semiconductor Optical Amplifier</w:t>
      </w:r>
      <w:r w:rsidR="00520695">
        <w:t xml:space="preserve"> (SOA) integration</w:t>
      </w:r>
      <w:r w:rsidR="00375D73">
        <w:t>.</w:t>
      </w:r>
      <w:r w:rsidR="00EA5931">
        <w:t xml:space="preserve"> </w:t>
      </w:r>
      <w:r w:rsidR="00A47448">
        <w:t xml:space="preserve">SOA is </w:t>
      </w:r>
      <w:r w:rsidR="007B35AA">
        <w:t>also</w:t>
      </w:r>
      <w:r w:rsidR="00A47448">
        <w:t xml:space="preserve"> important in </w:t>
      </w:r>
      <w:r w:rsidR="000B25DC">
        <w:t>maintaining Class 1M compliance, so this</w:t>
      </w:r>
      <w:r w:rsidR="00A47448">
        <w:t xml:space="preserve"> </w:t>
      </w:r>
      <w:r w:rsidR="00AB0918">
        <w:t>is a very useful</w:t>
      </w:r>
      <w:r w:rsidR="00990A4A" w:rsidRPr="74B918E3">
        <w:rPr>
          <w:szCs w:val="24"/>
        </w:rPr>
        <w:t xml:space="preserve"> </w:t>
      </w:r>
      <w:r w:rsidR="00AB0918">
        <w:rPr>
          <w:szCs w:val="24"/>
        </w:rPr>
        <w:t>g</w:t>
      </w:r>
      <w:r w:rsidR="00990A4A" w:rsidRPr="74B918E3">
        <w:rPr>
          <w:szCs w:val="24"/>
        </w:rPr>
        <w:t xml:space="preserve">uide </w:t>
      </w:r>
      <w:r w:rsidR="00AB0918">
        <w:rPr>
          <w:szCs w:val="24"/>
        </w:rPr>
        <w:t>for</w:t>
      </w:r>
      <w:r w:rsidR="00990A4A" w:rsidRPr="5F97B744">
        <w:rPr>
          <w:szCs w:val="24"/>
        </w:rPr>
        <w:t xml:space="preserve"> the selection</w:t>
      </w:r>
      <w:r w:rsidR="00990A4A" w:rsidRPr="74B918E3">
        <w:rPr>
          <w:szCs w:val="24"/>
        </w:rPr>
        <w:t xml:space="preserve"> of a high-speed, high-responsivity photodiode optimised for low-latency USB transfer in a Class 1M-compliant free-space optical</w:t>
      </w:r>
      <w:r w:rsidR="00990A4A">
        <w:rPr>
          <w:szCs w:val="24"/>
        </w:rPr>
        <w:t>.</w:t>
      </w:r>
    </w:p>
    <w:p w14:paraId="75293985" w14:textId="5A788A46" w:rsidR="00BC6CF6" w:rsidRPr="00CC3E9A" w:rsidRDefault="00AF3D03" w:rsidP="00AA739F">
      <w:pPr>
        <w:spacing w:before="240"/>
        <w:jc w:val="both"/>
        <w:rPr>
          <w:szCs w:val="24"/>
        </w:rPr>
      </w:pPr>
      <w:r>
        <w:t>G</w:t>
      </w:r>
      <w:r w:rsidR="007878FF">
        <w:t>raphical method</w:t>
      </w:r>
      <w:r>
        <w:t>s</w:t>
      </w:r>
      <w:r w:rsidR="007878FF">
        <w:t xml:space="preserve"> to balance feedback resistance, op-amp gain–bandwidth product, and photodiode capacitance for target noise and bandwidth</w:t>
      </w:r>
      <w:r w:rsidR="00031697">
        <w:t xml:space="preserve"> are well detailed in the literature </w:t>
      </w:r>
      <w:r w:rsidR="009C6806">
        <w:fldChar w:fldCharType="begin"/>
      </w:r>
      <w:r w:rsidR="00E24ECE">
        <w:instrText xml:space="preserve"> ADDIN EN.CITE &lt;EndNote&gt;&lt;Cite&gt;&lt;Author&gt;Beckerwerth&lt;/Author&gt;&lt;Year&gt;2024&lt;/Year&gt;&lt;RecNum&gt;18&lt;/RecNum&gt;&lt;DisplayText&gt;[18]&lt;/DisplayText&gt;&lt;record&gt;&lt;rec-number&gt;18&lt;/rec-number&gt;&lt;foreign-keys&gt;&lt;key app="EN" db-id="2s9rwwafw5tspye9dvmvwt2jffdrere0xzt9" timestamp="1760731393"&gt;18&lt;/key&gt;&lt;/foreign-keys&gt;&lt;ref-type name="Journal Article"&gt;17&lt;/ref-type&gt;&lt;contributors&gt;&lt;authors&gt;&lt;author&gt;T. Beckerwerth&lt;/author&gt;&lt;author&gt;P. Runge&lt;/author&gt;&lt;author&gt;M. Schell&lt;/author&gt;&lt;/authors&gt;&lt;/contributors&gt;&lt;titles&gt;&lt;title&gt;High-Speed Photodiodes for Power Efficient Data Transmission&lt;/title&gt;&lt;secondary-title&gt;Journal of Lightwave Technology&lt;/secondary-title&gt;&lt;/titles&gt;&lt;periodical&gt;&lt;full-title&gt;Journal of Lightwave Technology&lt;/full-title&gt;&lt;/periodical&gt;&lt;pages&gt;1056-1061&lt;/pages&gt;&lt;volume&gt;42&lt;/volume&gt;&lt;number&gt;3&lt;/number&gt;&lt;dates&gt;&lt;year&gt;2024&lt;/year&gt;&lt;/dates&gt;&lt;isbn&gt;1558-2213&lt;/isbn&gt;&lt;urls&gt;&lt;/urls&gt;&lt;electronic-resource-num&gt;10.1109/JLT.2023.3322467&lt;/electronic-resource-num&gt;&lt;/record&gt;&lt;/Cite&gt;&lt;/EndNote&gt;</w:instrText>
      </w:r>
      <w:r w:rsidR="009C6806">
        <w:fldChar w:fldCharType="separate"/>
      </w:r>
      <w:r w:rsidR="009C6806">
        <w:rPr>
          <w:noProof/>
        </w:rPr>
        <w:t>[18]</w:t>
      </w:r>
      <w:r w:rsidR="009C6806">
        <w:fldChar w:fldCharType="end"/>
      </w:r>
      <w:r w:rsidR="00E412E0">
        <w:t>.</w:t>
      </w:r>
      <w:r w:rsidR="007878FF">
        <w:t xml:space="preserve"> </w:t>
      </w:r>
      <w:r w:rsidR="00E412E0">
        <w:rPr>
          <w:szCs w:val="24"/>
        </w:rPr>
        <w:t>These p</w:t>
      </w:r>
      <w:r w:rsidR="007878FF">
        <w:t xml:space="preserve">rovide a structured approach to </w:t>
      </w:r>
      <w:r w:rsidR="003344E4">
        <w:t>trans-impedance amplifier (</w:t>
      </w:r>
      <w:r w:rsidR="007878FF">
        <w:t>TIA</w:t>
      </w:r>
      <w:r w:rsidR="003344E4">
        <w:t>)</w:t>
      </w:r>
      <w:r w:rsidR="007878FF">
        <w:t xml:space="preserve"> design, enabling stable, low-noise photocurrent-to-voltage conversion</w:t>
      </w:r>
      <w:r w:rsidR="003344E4">
        <w:t>, and also h</w:t>
      </w:r>
      <w:r w:rsidR="007878FF">
        <w:t xml:space="preserve">elps in </w:t>
      </w:r>
      <w:r w:rsidR="00C5390E">
        <w:t>designing</w:t>
      </w:r>
      <w:r w:rsidR="007878FF">
        <w:t xml:space="preserve"> a stable transimpedance amplifier</w:t>
      </w:r>
      <w:r w:rsidR="00C5390E">
        <w:t xml:space="preserve"> for laser receiver circuits</w:t>
      </w:r>
      <w:r w:rsidR="00B215F9">
        <w:t>.</w:t>
      </w:r>
    </w:p>
    <w:p w14:paraId="6EAA6DED" w14:textId="77777777" w:rsidR="00BC6CF6" w:rsidRDefault="00BC6CF6">
      <w:pPr>
        <w:widowControl/>
        <w:spacing w:line="240" w:lineRule="auto"/>
      </w:pPr>
      <w:r>
        <w:br w:type="page"/>
      </w:r>
    </w:p>
    <w:p w14:paraId="648DF1A9" w14:textId="5495EB20" w:rsidR="001970D4" w:rsidRPr="000F707D" w:rsidRDefault="003C0272" w:rsidP="00C80E8F">
      <w:pPr>
        <w:pStyle w:val="Heading2"/>
      </w:pPr>
      <w:bookmarkStart w:id="36" w:name="_Toc206446946"/>
      <w:r>
        <w:lastRenderedPageBreak/>
        <w:t>Requirements Framework &amp; Stakeholder Context</w:t>
      </w:r>
      <w:bookmarkEnd w:id="36"/>
    </w:p>
    <w:p w14:paraId="37AA00F5" w14:textId="76137B75" w:rsidR="00313666" w:rsidRDefault="00057523" w:rsidP="00BC6CF6">
      <w:pPr>
        <w:spacing w:before="240"/>
        <w:jc w:val="both"/>
        <w:rPr>
          <w:color w:val="333333"/>
          <w:szCs w:val="24"/>
        </w:rPr>
      </w:pPr>
      <w:r w:rsidRPr="00057523">
        <w:rPr>
          <w:color w:val="333333"/>
          <w:szCs w:val="24"/>
        </w:rPr>
        <w:t xml:space="preserve">Requirements play a critical role in ensuring the design process delivers a solution that meets stakeholder expectations. </w:t>
      </w:r>
      <w:r w:rsidR="00FF3E61">
        <w:rPr>
          <w:color w:val="333333"/>
          <w:szCs w:val="24"/>
        </w:rPr>
        <w:t>The design process consists of five phases as shown in</w:t>
      </w:r>
      <w:r w:rsidR="004A0B3D">
        <w:rPr>
          <w:color w:val="333333"/>
          <w:szCs w:val="24"/>
        </w:rPr>
        <w:t xml:space="preserve"> </w:t>
      </w:r>
      <w:r w:rsidR="004A0B3D">
        <w:rPr>
          <w:color w:val="333333"/>
          <w:szCs w:val="24"/>
        </w:rPr>
        <w:fldChar w:fldCharType="begin"/>
      </w:r>
      <w:r w:rsidR="004A0B3D">
        <w:rPr>
          <w:color w:val="333333"/>
          <w:szCs w:val="24"/>
        </w:rPr>
        <w:instrText xml:space="preserve"> REF _Ref206446913 \h </w:instrText>
      </w:r>
      <w:r w:rsidR="004A0B3D">
        <w:rPr>
          <w:color w:val="333333"/>
          <w:szCs w:val="24"/>
        </w:rPr>
      </w:r>
      <w:r w:rsidR="004A0B3D">
        <w:rPr>
          <w:color w:val="333333"/>
          <w:szCs w:val="24"/>
        </w:rPr>
        <w:fldChar w:fldCharType="separate"/>
      </w:r>
      <w:r w:rsidR="006D3109">
        <w:t xml:space="preserve">Figure </w:t>
      </w:r>
      <w:r w:rsidR="006D3109">
        <w:rPr>
          <w:noProof/>
        </w:rPr>
        <w:t>2</w:t>
      </w:r>
      <w:r w:rsidR="004A0B3D">
        <w:rPr>
          <w:color w:val="333333"/>
          <w:szCs w:val="24"/>
        </w:rPr>
        <w:fldChar w:fldCharType="end"/>
      </w:r>
      <w:r w:rsidR="00FF3E61">
        <w:rPr>
          <w:color w:val="333333"/>
          <w:szCs w:val="24"/>
        </w:rPr>
        <w:t>.</w:t>
      </w:r>
      <w:r w:rsidR="00520E5A">
        <w:rPr>
          <w:color w:val="333333"/>
          <w:szCs w:val="24"/>
        </w:rPr>
        <w:t xml:space="preserve"> </w:t>
      </w:r>
      <w:r w:rsidRPr="00057523">
        <w:rPr>
          <w:color w:val="333333"/>
          <w:szCs w:val="24"/>
        </w:rPr>
        <w:t xml:space="preserve">In Phase 1 (“Understand”) and Phase 2 (“Requirements”), identifying stakeholders establishes the foundation for translating </w:t>
      </w:r>
      <w:r w:rsidR="00597491">
        <w:rPr>
          <w:color w:val="333333"/>
          <w:szCs w:val="24"/>
        </w:rPr>
        <w:t>relevant stakeholder</w:t>
      </w:r>
      <w:r w:rsidRPr="00057523">
        <w:rPr>
          <w:color w:val="333333"/>
          <w:szCs w:val="24"/>
        </w:rPr>
        <w:t xml:space="preserve"> needs, goals, and objectives (NGO) into clear, actionable requirements</w:t>
      </w:r>
      <w:r w:rsidR="00757B6D">
        <w:rPr>
          <w:color w:val="333333"/>
          <w:szCs w:val="24"/>
        </w:rPr>
        <w:t xml:space="preserve"> </w:t>
      </w:r>
      <w:r w:rsidR="00937D2B">
        <w:rPr>
          <w:color w:val="333333"/>
          <w:szCs w:val="24"/>
        </w:rPr>
        <w:fldChar w:fldCharType="begin"/>
      </w:r>
      <w:r w:rsidR="00E24ECE">
        <w:rPr>
          <w:color w:val="333333"/>
          <w:szCs w:val="24"/>
        </w:rPr>
        <w:instrText xml:space="preserve"> ADDIN EN.CITE &lt;EndNote&gt;&lt;Cite&gt;&lt;Author&gt;Silva&lt;/Author&gt;&lt;Year&gt;2025&lt;/Year&gt;&lt;RecNum&gt;19&lt;/RecNum&gt;&lt;DisplayText&gt;[19]&lt;/DisplayText&gt;&lt;record&gt;&lt;rec-number&gt;19&lt;/rec-number&gt;&lt;foreign-keys&gt;&lt;key app="EN" db-id="2s9rwwafw5tspye9dvmvwt2jffdrere0xzt9" timestamp="1760731393"&gt;19&lt;/key&gt;&lt;/foreign-keys&gt;&lt;ref-type name="Report"&gt;27&lt;/ref-type&gt;&lt;contributors&gt;&lt;authors&gt;&lt;author&gt;Silva, Dilusha&lt;/author&gt;&lt;author&gt;Gurusamy, Jega&lt;/author&gt;&lt;/authors&gt;&lt;/contributors&gt;&lt;titles&gt;&lt;title&gt;Lecture 02: The Design Process - Requirements and Design Solution&lt;/title&gt;&lt;/titles&gt;&lt;dates&gt;&lt;year&gt;2025&lt;/year&gt;&lt;/dates&gt;&lt;publisher&gt;UWA&lt;/publisher&gt;&lt;urls&gt;&lt;/urls&gt;&lt;/record&gt;&lt;/Cite&gt;&lt;/EndNote&gt;</w:instrText>
      </w:r>
      <w:r w:rsidR="00937D2B">
        <w:rPr>
          <w:color w:val="333333"/>
          <w:szCs w:val="24"/>
        </w:rPr>
        <w:fldChar w:fldCharType="separate"/>
      </w:r>
      <w:r w:rsidR="00937D2B">
        <w:rPr>
          <w:noProof/>
          <w:color w:val="333333"/>
          <w:szCs w:val="24"/>
        </w:rPr>
        <w:t>[19]</w:t>
      </w:r>
      <w:r w:rsidR="00937D2B">
        <w:rPr>
          <w:color w:val="333333"/>
          <w:szCs w:val="24"/>
        </w:rPr>
        <w:fldChar w:fldCharType="end"/>
      </w:r>
      <w:r w:rsidR="003B7524">
        <w:rPr>
          <w:color w:val="333333"/>
          <w:szCs w:val="24"/>
        </w:rPr>
        <w:t>.</w:t>
      </w:r>
      <w:r w:rsidRPr="00057523">
        <w:rPr>
          <w:color w:val="333333"/>
          <w:szCs w:val="24"/>
        </w:rPr>
        <w:t xml:space="preserve"> </w:t>
      </w:r>
    </w:p>
    <w:p w14:paraId="0FF399D6" w14:textId="066EA152" w:rsidR="00CB20A1" w:rsidRPr="0054360E" w:rsidRDefault="00861B60" w:rsidP="00BC6CF6">
      <w:pPr>
        <w:spacing w:before="240"/>
        <w:jc w:val="both"/>
        <w:rPr>
          <w:color w:val="333333"/>
          <w:szCs w:val="24"/>
        </w:rPr>
      </w:pPr>
      <w:r>
        <w:rPr>
          <w:color w:val="333333"/>
          <w:szCs w:val="24"/>
        </w:rPr>
        <w:t>Requirements</w:t>
      </w:r>
      <w:r w:rsidR="00057523" w:rsidRPr="00057523">
        <w:rPr>
          <w:color w:val="333333"/>
          <w:szCs w:val="24"/>
        </w:rPr>
        <w:t xml:space="preserve"> define the scope, performance criteria, and constraints such as budget, regulatory compliance and operational limitations</w:t>
      </w:r>
      <w:r w:rsidR="00597491">
        <w:rPr>
          <w:color w:val="333333"/>
          <w:szCs w:val="24"/>
        </w:rPr>
        <w:t>. This</w:t>
      </w:r>
      <w:r w:rsidR="00057523" w:rsidRPr="00057523">
        <w:rPr>
          <w:color w:val="333333"/>
          <w:szCs w:val="24"/>
        </w:rPr>
        <w:t xml:space="preserve"> guide</w:t>
      </w:r>
      <w:r w:rsidR="00597491">
        <w:rPr>
          <w:color w:val="333333"/>
          <w:szCs w:val="24"/>
        </w:rPr>
        <w:t>s</w:t>
      </w:r>
      <w:r w:rsidR="00057523" w:rsidRPr="00057523">
        <w:rPr>
          <w:color w:val="333333"/>
          <w:szCs w:val="24"/>
        </w:rPr>
        <w:t xml:space="preserve"> all subsequent design decisions</w:t>
      </w:r>
      <w:r w:rsidR="0035115C">
        <w:rPr>
          <w:color w:val="333333"/>
          <w:szCs w:val="24"/>
        </w:rPr>
        <w:t xml:space="preserve"> to ensure that requirements are maintained in the end product</w:t>
      </w:r>
      <w:r w:rsidR="00057523" w:rsidRPr="00057523">
        <w:rPr>
          <w:color w:val="333333"/>
          <w:szCs w:val="24"/>
        </w:rPr>
        <w:t xml:space="preserve">. Without well-defined requirements, the project risks misalignment between client intent and user needs, </w:t>
      </w:r>
      <w:r w:rsidR="00BA1158">
        <w:rPr>
          <w:color w:val="333333"/>
          <w:szCs w:val="24"/>
        </w:rPr>
        <w:t xml:space="preserve">alongside </w:t>
      </w:r>
      <w:r w:rsidR="00057523" w:rsidRPr="00057523">
        <w:rPr>
          <w:color w:val="333333"/>
          <w:szCs w:val="24"/>
        </w:rPr>
        <w:t xml:space="preserve">non-compliance with standards and potential cost or time overruns. The process </w:t>
      </w:r>
      <w:r w:rsidR="008D5B15">
        <w:rPr>
          <w:color w:val="333333"/>
          <w:szCs w:val="24"/>
        </w:rPr>
        <w:t xml:space="preserve">can be </w:t>
      </w:r>
      <w:r w:rsidR="00057523" w:rsidRPr="00057523">
        <w:rPr>
          <w:color w:val="333333"/>
          <w:szCs w:val="24"/>
        </w:rPr>
        <w:t xml:space="preserve">iterative </w:t>
      </w:r>
      <w:r w:rsidR="008D5B15">
        <w:rPr>
          <w:color w:val="333333"/>
          <w:szCs w:val="24"/>
        </w:rPr>
        <w:t>as it</w:t>
      </w:r>
      <w:r w:rsidR="00057523" w:rsidRPr="00057523">
        <w:rPr>
          <w:color w:val="333333"/>
          <w:szCs w:val="24"/>
        </w:rPr>
        <w:t xml:space="preserve"> often requires clarification and validation to ensure all parties agree before progressing to the design stage. Wel</w:t>
      </w:r>
      <w:r w:rsidR="00776269">
        <w:rPr>
          <w:color w:val="333333"/>
          <w:szCs w:val="24"/>
        </w:rPr>
        <w:t>l defined</w:t>
      </w:r>
      <w:r w:rsidR="00057523" w:rsidRPr="00057523">
        <w:rPr>
          <w:color w:val="333333"/>
          <w:szCs w:val="24"/>
        </w:rPr>
        <w:t xml:space="preserve"> requirements provide a measurable baseline for verification and validation </w:t>
      </w:r>
      <w:r w:rsidR="003C678B">
        <w:rPr>
          <w:color w:val="333333"/>
          <w:szCs w:val="24"/>
        </w:rPr>
        <w:t>and</w:t>
      </w:r>
      <w:r w:rsidR="00057523" w:rsidRPr="00057523">
        <w:rPr>
          <w:color w:val="333333"/>
          <w:szCs w:val="24"/>
        </w:rPr>
        <w:t xml:space="preserve"> also reduce the likelihood of late-stage changes</w:t>
      </w:r>
      <w:r w:rsidR="004B2204">
        <w:rPr>
          <w:color w:val="333333"/>
          <w:szCs w:val="24"/>
        </w:rPr>
        <w:t xml:space="preserve">. </w:t>
      </w:r>
      <w:r w:rsidR="00332551">
        <w:rPr>
          <w:color w:val="333333"/>
          <w:szCs w:val="24"/>
        </w:rPr>
        <w:t>Overall</w:t>
      </w:r>
      <w:r w:rsidR="00057523" w:rsidRPr="00057523">
        <w:rPr>
          <w:color w:val="333333"/>
          <w:szCs w:val="24"/>
        </w:rPr>
        <w:t xml:space="preserve">, they serve as the bridge between stakeholder expectations and </w:t>
      </w:r>
      <w:r w:rsidR="00A04F28">
        <w:rPr>
          <w:color w:val="333333"/>
          <w:szCs w:val="24"/>
        </w:rPr>
        <w:t xml:space="preserve">the final </w:t>
      </w:r>
      <w:r w:rsidR="00057523" w:rsidRPr="00057523">
        <w:rPr>
          <w:color w:val="333333"/>
          <w:szCs w:val="24"/>
        </w:rPr>
        <w:t>design.</w:t>
      </w:r>
    </w:p>
    <w:p w14:paraId="1E39527A" w14:textId="0BFE6A81" w:rsidR="0054360E" w:rsidRPr="00D67A58" w:rsidRDefault="0054360E" w:rsidP="00D67A58">
      <w:pPr>
        <w:widowControl/>
        <w:spacing w:line="240" w:lineRule="auto"/>
        <w:jc w:val="both"/>
      </w:pPr>
    </w:p>
    <w:p w14:paraId="506BB274" w14:textId="2B457966" w:rsidR="18218D3D" w:rsidRDefault="18218D3D" w:rsidP="00DF6CAD">
      <w:pPr>
        <w:jc w:val="both"/>
        <w:rPr>
          <w:b/>
          <w:bCs/>
          <w:color w:val="333333"/>
          <w:szCs w:val="24"/>
        </w:rPr>
      </w:pPr>
    </w:p>
    <w:p w14:paraId="2FC72D8D" w14:textId="32661F26" w:rsidR="00D67A58" w:rsidRDefault="00D67A58" w:rsidP="00D67A58">
      <w:pPr>
        <w:pStyle w:val="Caption"/>
      </w:pPr>
      <w:bookmarkStart w:id="37" w:name="_Ref206446913"/>
      <w:bookmarkStart w:id="38" w:name="_Ref206446894"/>
      <w:r>
        <w:t xml:space="preserve">Figure </w:t>
      </w:r>
      <w:r>
        <w:fldChar w:fldCharType="begin"/>
      </w:r>
      <w:r>
        <w:instrText xml:space="preserve"> SEQ Figure \* ARABIC </w:instrText>
      </w:r>
      <w:r>
        <w:fldChar w:fldCharType="separate"/>
      </w:r>
      <w:r w:rsidR="006D3109">
        <w:rPr>
          <w:noProof/>
        </w:rPr>
        <w:t>2</w:t>
      </w:r>
      <w:r>
        <w:fldChar w:fldCharType="end"/>
      </w:r>
      <w:bookmarkEnd w:id="37"/>
      <w:r>
        <w:t>: Design Process</w:t>
      </w:r>
      <w:bookmarkEnd w:id="38"/>
    </w:p>
    <w:p w14:paraId="1F62AD0E" w14:textId="2190C113" w:rsidR="53998133" w:rsidRDefault="53998133" w:rsidP="00DF6CAD">
      <w:pPr>
        <w:jc w:val="both"/>
        <w:rPr>
          <w:b/>
          <w:bCs/>
          <w:color w:val="000000" w:themeColor="text1"/>
        </w:rPr>
      </w:pPr>
    </w:p>
    <w:p w14:paraId="57CCF0ED" w14:textId="71E4986E" w:rsidR="008202EB" w:rsidRDefault="00FF3E61" w:rsidP="00D67A58">
      <w:pPr>
        <w:keepNext/>
        <w:jc w:val="both"/>
      </w:pPr>
      <w:r w:rsidRPr="00FF3E61">
        <w:rPr>
          <w:b/>
          <w:noProof/>
          <w:color w:val="000000" w:themeColor="text1"/>
        </w:rPr>
        <w:drawing>
          <wp:inline distT="0" distB="0" distL="0" distR="0" wp14:anchorId="118EEDD3" wp14:editId="6C38DDC0">
            <wp:extent cx="594360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28850"/>
                    </a:xfrm>
                    <a:prstGeom prst="rect">
                      <a:avLst/>
                    </a:prstGeom>
                  </pic:spPr>
                </pic:pic>
              </a:graphicData>
            </a:graphic>
          </wp:inline>
        </w:drawing>
      </w:r>
    </w:p>
    <w:p w14:paraId="77809828" w14:textId="77777777" w:rsidR="000945C5" w:rsidRDefault="000945C5" w:rsidP="00DF6CAD">
      <w:pPr>
        <w:jc w:val="both"/>
      </w:pPr>
    </w:p>
    <w:p w14:paraId="10DD6F2C" w14:textId="51B6D15F" w:rsidR="000945C5" w:rsidRPr="000945C5" w:rsidRDefault="000945C5" w:rsidP="00DF6CAD">
      <w:pPr>
        <w:jc w:val="both"/>
        <w:rPr>
          <w:b/>
          <w:bCs/>
        </w:rPr>
      </w:pPr>
    </w:p>
    <w:p w14:paraId="3A66F8BD" w14:textId="45C89F32" w:rsidR="0062424F" w:rsidRPr="0062424F" w:rsidRDefault="0062424F" w:rsidP="00DF6CAD">
      <w:pPr>
        <w:jc w:val="both"/>
        <w:rPr>
          <w:lang w:val="en-GB"/>
        </w:rPr>
      </w:pPr>
      <w:r w:rsidRPr="0062424F">
        <w:rPr>
          <w:lang w:val="en-GB"/>
        </w:rPr>
        <w:t xml:space="preserve">The </w:t>
      </w:r>
      <w:r w:rsidR="00BB31D9">
        <w:rPr>
          <w:lang w:val="en-GB"/>
        </w:rPr>
        <w:t xml:space="preserve">client, </w:t>
      </w:r>
      <w:r w:rsidR="00DA0087">
        <w:rPr>
          <w:lang w:val="en-GB"/>
        </w:rPr>
        <w:t xml:space="preserve">the </w:t>
      </w:r>
      <w:r w:rsidRPr="0062424F">
        <w:rPr>
          <w:lang w:val="en-GB"/>
        </w:rPr>
        <w:t>Australian National Fabrication Facility (ANFF) is a national infrastructure network established in 2007 under the Commonwealth’s National Collaborative Research Infrastructure Strategy (NCRIS)</w:t>
      </w:r>
      <w:r w:rsidR="00E73CA9">
        <w:rPr>
          <w:lang w:val="en-GB"/>
        </w:rPr>
        <w:t xml:space="preserve"> </w:t>
      </w:r>
      <w:r w:rsidR="0084207B">
        <w:rPr>
          <w:lang w:val="en-GB"/>
        </w:rPr>
        <w:fldChar w:fldCharType="begin"/>
      </w:r>
      <w:r w:rsidR="00E24ECE">
        <w:rPr>
          <w:lang w:val="en-GB"/>
        </w:rPr>
        <w:instrText xml:space="preserve"> ADDIN EN.CITE &lt;EndNote&gt;&lt;Cite&gt;&lt;Year&gt;2025&lt;/Year&gt;&lt;RecNum&gt;0&lt;/RecNum&gt;&lt;IDText&gt;The Australian National Fabrication Facility&lt;/IDText&gt;&lt;DisplayText&gt;[20]&lt;/DisplayText&gt;&lt;record&gt;&lt;rec-number&gt;20&lt;/rec-number&gt;&lt;foreign-keys&gt;&lt;key app="EN" db-id="2s9rwwafw5tspye9dvmvwt2jffdrere0xzt9" timestamp="1760731393"&gt;20&lt;/key&gt;&lt;/foreign-keys&gt;&lt;ref-type name="Online Multimedia"&gt;48&lt;/ref-type&gt;&lt;contributors&gt;&lt;/contributors&gt;&lt;titles&gt;&lt;title&gt;The Australian National Fabrication Facility&lt;/title&gt;&lt;/titles&gt;&lt;dates&gt;&lt;year&gt;2025&lt;/year&gt;&lt;/dates&gt;&lt;urls&gt;&lt;/urls&gt;&lt;/record&gt;&lt;/Cite&gt;&lt;/EndNote&gt;</w:instrText>
      </w:r>
      <w:r w:rsidR="0084207B">
        <w:rPr>
          <w:lang w:val="en-GB"/>
        </w:rPr>
        <w:fldChar w:fldCharType="separate"/>
      </w:r>
      <w:r w:rsidR="00937D2B">
        <w:rPr>
          <w:noProof/>
          <w:lang w:val="en-GB"/>
        </w:rPr>
        <w:t>[20]</w:t>
      </w:r>
      <w:r w:rsidR="0084207B">
        <w:rPr>
          <w:lang w:val="en-GB"/>
        </w:rPr>
        <w:fldChar w:fldCharType="end"/>
      </w:r>
      <w:r w:rsidRPr="0062424F">
        <w:rPr>
          <w:lang w:val="en-GB"/>
        </w:rPr>
        <w:t xml:space="preserve">. It </w:t>
      </w:r>
      <w:r w:rsidR="00A81E5C">
        <w:rPr>
          <w:lang w:val="en-GB"/>
        </w:rPr>
        <w:t xml:space="preserve">operates through </w:t>
      </w:r>
      <w:r w:rsidRPr="0062424F">
        <w:rPr>
          <w:lang w:val="en-GB"/>
        </w:rPr>
        <w:t>eight university-based nodes offering researchers and industry open access to micro- and nanofabrication tools, technical expertise, and cleanroom facilities across Australia</w:t>
      </w:r>
      <w:r w:rsidR="00E73CA9">
        <w:rPr>
          <w:lang w:val="en-GB"/>
        </w:rPr>
        <w:t xml:space="preserve"> </w:t>
      </w:r>
      <w:r w:rsidR="0084207B">
        <w:rPr>
          <w:lang w:val="en-GB"/>
        </w:rPr>
        <w:fldChar w:fldCharType="begin"/>
      </w:r>
      <w:r w:rsidR="00E24ECE">
        <w:rPr>
          <w:lang w:val="en-GB"/>
        </w:rPr>
        <w:instrText xml:space="preserve"> ADDIN EN.CITE &lt;EndNote&gt;&lt;Cite&gt;&lt;Year&gt;2025&lt;/Year&gt;&lt;RecNum&gt;0&lt;/RecNum&gt;&lt;IDText&gt;The Australian National Fabrication Facility&lt;/IDText&gt;&lt;DisplayText&gt;[20]&lt;/DisplayText&gt;&lt;record&gt;&lt;rec-number&gt;20&lt;/rec-number&gt;&lt;foreign-keys&gt;&lt;key app="EN" db-id="2s9rwwafw5tspye9dvmvwt2jffdrere0xzt9" timestamp="1760731393"&gt;20&lt;/key&gt;&lt;/foreign-keys&gt;&lt;ref-type name="Online Multimedia"&gt;48&lt;/ref-type&gt;&lt;contributors&gt;&lt;/contributors&gt;&lt;titles&gt;&lt;title&gt;The Australian National Fabrication Facility&lt;/title&gt;&lt;/titles&gt;&lt;dates&gt;&lt;year&gt;2025&lt;/year&gt;&lt;/dates&gt;&lt;urls&gt;&lt;/urls&gt;&lt;/record&gt;&lt;/Cite&gt;&lt;/EndNote&gt;</w:instrText>
      </w:r>
      <w:r w:rsidR="0084207B">
        <w:rPr>
          <w:lang w:val="en-GB"/>
        </w:rPr>
        <w:fldChar w:fldCharType="separate"/>
      </w:r>
      <w:r w:rsidR="00937D2B">
        <w:rPr>
          <w:noProof/>
          <w:lang w:val="en-GB"/>
        </w:rPr>
        <w:t>[20]</w:t>
      </w:r>
      <w:r w:rsidR="0084207B">
        <w:rPr>
          <w:lang w:val="en-GB"/>
        </w:rPr>
        <w:fldChar w:fldCharType="end"/>
      </w:r>
      <w:r>
        <w:rPr>
          <w:lang w:val="en-GB"/>
        </w:rPr>
        <w:t>.</w:t>
      </w:r>
    </w:p>
    <w:p w14:paraId="0A03E5D8" w14:textId="77777777" w:rsidR="000945C5" w:rsidRDefault="00A81E5C" w:rsidP="003C678B">
      <w:pPr>
        <w:jc w:val="both"/>
      </w:pPr>
      <w:r w:rsidRPr="00A81E5C">
        <w:t>ANFF’s interest in sponsoring the two-way laser communication system is to support translational research and product development, helping bridge laboratory innovation with real-world applications.</w:t>
      </w:r>
    </w:p>
    <w:p w14:paraId="5FAFEF9D" w14:textId="77777777" w:rsidR="00B07429" w:rsidRDefault="00B07429" w:rsidP="003C678B">
      <w:pPr>
        <w:jc w:val="both"/>
      </w:pPr>
    </w:p>
    <w:p w14:paraId="58C18E55" w14:textId="1032B0A0" w:rsidR="00A42732" w:rsidRPr="00A42732" w:rsidRDefault="00356EED" w:rsidP="00D12A54">
      <w:pPr>
        <w:pStyle w:val="Heading1"/>
      </w:pPr>
      <w:bookmarkStart w:id="39" w:name="_Toc206446947"/>
      <w:r w:rsidRPr="00E21588">
        <w:lastRenderedPageBreak/>
        <w:t>Top 20 Requirements</w:t>
      </w:r>
      <w:bookmarkEnd w:id="39"/>
    </w:p>
    <w:p w14:paraId="39EE2AC4" w14:textId="617BC89A" w:rsidR="00FD3D8C" w:rsidRDefault="007C4268" w:rsidP="0092357F">
      <w:pPr>
        <w:jc w:val="both"/>
        <w:rPr>
          <w:color w:val="000000" w:themeColor="text1"/>
        </w:rPr>
      </w:pPr>
      <w:r w:rsidRPr="007C4268">
        <w:rPr>
          <w:color w:val="000000" w:themeColor="text1"/>
        </w:rPr>
        <w:t xml:space="preserve">The tables below </w:t>
      </w:r>
      <w:r w:rsidR="00B246C0">
        <w:rPr>
          <w:color w:val="000000" w:themeColor="text1"/>
        </w:rPr>
        <w:t>compile all the requirements that align with the project</w:t>
      </w:r>
      <w:r w:rsidR="002E1277">
        <w:rPr>
          <w:color w:val="000000" w:themeColor="text1"/>
        </w:rPr>
        <w:t>’s</w:t>
      </w:r>
      <w:r w:rsidR="00B246C0">
        <w:rPr>
          <w:color w:val="000000" w:themeColor="text1"/>
        </w:rPr>
        <w:t xml:space="preserve"> purpose </w:t>
      </w:r>
      <w:r w:rsidR="002E1277">
        <w:rPr>
          <w:color w:val="000000" w:themeColor="text1"/>
        </w:rPr>
        <w:t>and</w:t>
      </w:r>
      <w:r w:rsidR="00FC1AFC">
        <w:rPr>
          <w:color w:val="000000" w:themeColor="text1"/>
        </w:rPr>
        <w:t xml:space="preserve"> will </w:t>
      </w:r>
      <w:r w:rsidR="0003760B">
        <w:rPr>
          <w:color w:val="000000" w:themeColor="text1"/>
        </w:rPr>
        <w:t xml:space="preserve">act as a </w:t>
      </w:r>
      <w:r w:rsidR="002E1277">
        <w:rPr>
          <w:color w:val="000000" w:themeColor="text1"/>
        </w:rPr>
        <w:t>guid</w:t>
      </w:r>
      <w:r w:rsidR="0003760B">
        <w:rPr>
          <w:color w:val="000000" w:themeColor="text1"/>
        </w:rPr>
        <w:t>e in</w:t>
      </w:r>
      <w:r w:rsidR="002E1277">
        <w:rPr>
          <w:color w:val="000000" w:themeColor="text1"/>
        </w:rPr>
        <w:t xml:space="preserve"> the system’s design.</w:t>
      </w:r>
      <w:r w:rsidR="0003760B">
        <w:rPr>
          <w:color w:val="000000" w:themeColor="text1"/>
        </w:rPr>
        <w:t xml:space="preserve"> The requirement</w:t>
      </w:r>
      <w:r w:rsidR="00DF228D">
        <w:rPr>
          <w:color w:val="000000" w:themeColor="text1"/>
        </w:rPr>
        <w:t>s</w:t>
      </w:r>
      <w:r w:rsidR="0003760B">
        <w:rPr>
          <w:color w:val="000000" w:themeColor="text1"/>
        </w:rPr>
        <w:t xml:space="preserve"> </w:t>
      </w:r>
      <w:r w:rsidR="00DF228D">
        <w:rPr>
          <w:color w:val="000000" w:themeColor="text1"/>
        </w:rPr>
        <w:t>were</w:t>
      </w:r>
      <w:r w:rsidR="0003760B">
        <w:rPr>
          <w:color w:val="000000" w:themeColor="text1"/>
        </w:rPr>
        <w:t xml:space="preserve"> based on the stakeholder’s </w:t>
      </w:r>
      <w:r w:rsidR="008C3AC2">
        <w:rPr>
          <w:color w:val="000000" w:themeColor="text1"/>
        </w:rPr>
        <w:t xml:space="preserve">needs from the </w:t>
      </w:r>
      <w:r w:rsidR="007659EF">
        <w:rPr>
          <w:color w:val="000000" w:themeColor="text1"/>
        </w:rPr>
        <w:t xml:space="preserve">project </w:t>
      </w:r>
      <w:r w:rsidR="008C3AC2">
        <w:rPr>
          <w:color w:val="000000" w:themeColor="text1"/>
        </w:rPr>
        <w:t>design brief, Technical Queries (TQ), derived from other feature</w:t>
      </w:r>
      <w:r w:rsidR="00D202E3">
        <w:rPr>
          <w:color w:val="000000" w:themeColor="text1"/>
        </w:rPr>
        <w:t>s</w:t>
      </w:r>
      <w:r w:rsidR="008C3AC2">
        <w:rPr>
          <w:color w:val="000000" w:themeColor="text1"/>
        </w:rPr>
        <w:t xml:space="preserve"> and allocated </w:t>
      </w:r>
      <w:r w:rsidR="00D202E3">
        <w:rPr>
          <w:color w:val="000000" w:themeColor="text1"/>
        </w:rPr>
        <w:t xml:space="preserve">based on the team’s direction. </w:t>
      </w:r>
      <w:r w:rsidR="008D401D">
        <w:rPr>
          <w:color w:val="000000" w:themeColor="text1"/>
        </w:rPr>
        <w:t>Once all the requirements identified, t</w:t>
      </w:r>
      <w:r w:rsidR="00EB2A35">
        <w:rPr>
          <w:color w:val="000000" w:themeColor="text1"/>
        </w:rPr>
        <w:t xml:space="preserve">hey were prioritised based on the </w:t>
      </w:r>
      <w:r w:rsidR="00FD3D8C">
        <w:rPr>
          <w:color w:val="000000" w:themeColor="text1"/>
        </w:rPr>
        <w:t>following:</w:t>
      </w:r>
    </w:p>
    <w:p w14:paraId="2BCA6143" w14:textId="0A82BB0B" w:rsidR="00FD3D8C" w:rsidRDefault="00FD3D8C" w:rsidP="0092357F">
      <w:pPr>
        <w:pStyle w:val="ListParagraph"/>
        <w:numPr>
          <w:ilvl w:val="0"/>
          <w:numId w:val="40"/>
        </w:numPr>
        <w:jc w:val="both"/>
        <w:rPr>
          <w:color w:val="000000" w:themeColor="text1"/>
        </w:rPr>
      </w:pPr>
      <w:r>
        <w:rPr>
          <w:color w:val="000000" w:themeColor="text1"/>
        </w:rPr>
        <w:t>C</w:t>
      </w:r>
      <w:r w:rsidR="00EB2A35" w:rsidRPr="00FD3D8C">
        <w:rPr>
          <w:color w:val="000000" w:themeColor="text1"/>
        </w:rPr>
        <w:t>riticality</w:t>
      </w:r>
      <w:r>
        <w:rPr>
          <w:color w:val="000000" w:themeColor="text1"/>
        </w:rPr>
        <w:t xml:space="preserve"> </w:t>
      </w:r>
      <w:r w:rsidR="00746B8C">
        <w:rPr>
          <w:color w:val="000000" w:themeColor="text1"/>
        </w:rPr>
        <w:t xml:space="preserve">- </w:t>
      </w:r>
      <w:r>
        <w:rPr>
          <w:color w:val="000000" w:themeColor="text1"/>
        </w:rPr>
        <w:t>How important the requirement</w:t>
      </w:r>
      <w:r w:rsidR="00305531">
        <w:rPr>
          <w:color w:val="000000" w:themeColor="text1"/>
        </w:rPr>
        <w:t xml:space="preserve"> and does it align with the goals and objectives.</w:t>
      </w:r>
    </w:p>
    <w:p w14:paraId="0055AF31" w14:textId="0552DB60" w:rsidR="00FD3D8C" w:rsidRDefault="00FD3D8C" w:rsidP="0092357F">
      <w:pPr>
        <w:pStyle w:val="ListParagraph"/>
        <w:numPr>
          <w:ilvl w:val="0"/>
          <w:numId w:val="40"/>
        </w:numPr>
        <w:jc w:val="both"/>
        <w:rPr>
          <w:color w:val="000000" w:themeColor="text1"/>
        </w:rPr>
      </w:pPr>
      <w:r w:rsidRPr="00FD3D8C">
        <w:rPr>
          <w:color w:val="000000" w:themeColor="text1"/>
        </w:rPr>
        <w:t>C</w:t>
      </w:r>
      <w:r w:rsidR="00EB2A35" w:rsidRPr="00FD3D8C">
        <w:rPr>
          <w:color w:val="000000" w:themeColor="text1"/>
        </w:rPr>
        <w:t>omplexity</w:t>
      </w:r>
      <w:r>
        <w:rPr>
          <w:color w:val="000000" w:themeColor="text1"/>
        </w:rPr>
        <w:t xml:space="preserve"> </w:t>
      </w:r>
      <w:r w:rsidR="00746B8C">
        <w:rPr>
          <w:color w:val="000000" w:themeColor="text1"/>
        </w:rPr>
        <w:t>-</w:t>
      </w:r>
      <w:r>
        <w:rPr>
          <w:color w:val="000000" w:themeColor="text1"/>
        </w:rPr>
        <w:t xml:space="preserve"> </w:t>
      </w:r>
      <w:r w:rsidR="00305531">
        <w:rPr>
          <w:color w:val="000000" w:themeColor="text1"/>
        </w:rPr>
        <w:t>How much complexity will it add to the design</w:t>
      </w:r>
      <w:r w:rsidR="00A33C5B">
        <w:rPr>
          <w:color w:val="000000" w:themeColor="text1"/>
        </w:rPr>
        <w:t>.</w:t>
      </w:r>
    </w:p>
    <w:p w14:paraId="01F675E9" w14:textId="696BFA1C" w:rsidR="00FD3D8C" w:rsidRDefault="00FD3D8C" w:rsidP="0092357F">
      <w:pPr>
        <w:pStyle w:val="ListParagraph"/>
        <w:numPr>
          <w:ilvl w:val="0"/>
          <w:numId w:val="40"/>
        </w:numPr>
        <w:jc w:val="both"/>
        <w:rPr>
          <w:color w:val="000000" w:themeColor="text1"/>
        </w:rPr>
      </w:pPr>
      <w:r>
        <w:rPr>
          <w:color w:val="000000" w:themeColor="text1"/>
        </w:rPr>
        <w:t>C</w:t>
      </w:r>
      <w:r w:rsidR="00EB2A35" w:rsidRPr="00FD3D8C">
        <w:rPr>
          <w:color w:val="000000" w:themeColor="text1"/>
        </w:rPr>
        <w:t xml:space="preserve">ost </w:t>
      </w:r>
      <w:r w:rsidR="00746B8C">
        <w:rPr>
          <w:color w:val="000000" w:themeColor="text1"/>
        </w:rPr>
        <w:t>- How</w:t>
      </w:r>
      <w:r w:rsidR="00684FA4">
        <w:rPr>
          <w:color w:val="000000" w:themeColor="text1"/>
        </w:rPr>
        <w:t xml:space="preserve"> much cost will it add to the design</w:t>
      </w:r>
      <w:r w:rsidR="00746B8C">
        <w:rPr>
          <w:color w:val="000000" w:themeColor="text1"/>
        </w:rPr>
        <w:t>.</w:t>
      </w:r>
    </w:p>
    <w:p w14:paraId="55394B02" w14:textId="69EBC97D" w:rsidR="00FD3D8C" w:rsidRDefault="00FD3D8C" w:rsidP="0092357F">
      <w:pPr>
        <w:pStyle w:val="ListParagraph"/>
        <w:numPr>
          <w:ilvl w:val="0"/>
          <w:numId w:val="40"/>
        </w:numPr>
        <w:jc w:val="both"/>
        <w:rPr>
          <w:color w:val="000000" w:themeColor="text1"/>
        </w:rPr>
      </w:pPr>
      <w:r>
        <w:rPr>
          <w:color w:val="000000" w:themeColor="text1"/>
        </w:rPr>
        <w:t>T</w:t>
      </w:r>
      <w:r w:rsidR="00EB2A35" w:rsidRPr="00FD3D8C">
        <w:rPr>
          <w:color w:val="000000" w:themeColor="text1"/>
        </w:rPr>
        <w:t>estability</w:t>
      </w:r>
      <w:r>
        <w:rPr>
          <w:color w:val="000000" w:themeColor="text1"/>
        </w:rPr>
        <w:t xml:space="preserve"> - </w:t>
      </w:r>
      <w:r w:rsidR="00684FA4">
        <w:rPr>
          <w:color w:val="000000" w:themeColor="text1"/>
        </w:rPr>
        <w:t xml:space="preserve">How easy </w:t>
      </w:r>
      <w:r w:rsidR="000F1FF5" w:rsidRPr="00FE65F1">
        <w:rPr>
          <w:color w:val="000000" w:themeColor="text1"/>
        </w:rPr>
        <w:t xml:space="preserve">it </w:t>
      </w:r>
      <w:r w:rsidR="00684FA4">
        <w:rPr>
          <w:color w:val="000000" w:themeColor="text1"/>
        </w:rPr>
        <w:t>is to test t</w:t>
      </w:r>
      <w:r w:rsidR="00746B8C">
        <w:rPr>
          <w:color w:val="000000" w:themeColor="text1"/>
        </w:rPr>
        <w:t>he requirement.</w:t>
      </w:r>
    </w:p>
    <w:p w14:paraId="0C922CBE" w14:textId="77777777" w:rsidR="00FD3D8C" w:rsidRDefault="00FD3D8C" w:rsidP="0092357F">
      <w:pPr>
        <w:pStyle w:val="ListParagraph"/>
        <w:jc w:val="both"/>
        <w:rPr>
          <w:color w:val="000000" w:themeColor="text1"/>
        </w:rPr>
      </w:pPr>
    </w:p>
    <w:p w14:paraId="0D4CDB3B" w14:textId="61E1B6E3" w:rsidR="00B6592C" w:rsidRDefault="00EB3CF0" w:rsidP="0092357F">
      <w:pPr>
        <w:jc w:val="both"/>
        <w:rPr>
          <w:color w:val="000000" w:themeColor="text1"/>
        </w:rPr>
      </w:pPr>
      <w:r w:rsidRPr="00FD3D8C">
        <w:rPr>
          <w:color w:val="000000" w:themeColor="text1"/>
        </w:rPr>
        <w:t>This ensures that the design addresse</w:t>
      </w:r>
      <w:r w:rsidR="00E57BBA" w:rsidRPr="00FD3D8C">
        <w:rPr>
          <w:color w:val="000000" w:themeColor="text1"/>
        </w:rPr>
        <w:t>s the m</w:t>
      </w:r>
      <w:r w:rsidR="00EE485E" w:rsidRPr="00FD3D8C">
        <w:rPr>
          <w:color w:val="000000" w:themeColor="text1"/>
        </w:rPr>
        <w:t xml:space="preserve">ost important </w:t>
      </w:r>
      <w:r w:rsidR="00E57BBA" w:rsidRPr="00FD3D8C">
        <w:rPr>
          <w:color w:val="000000" w:themeColor="text1"/>
        </w:rPr>
        <w:t xml:space="preserve">requirements </w:t>
      </w:r>
      <w:r w:rsidR="00B85491" w:rsidRPr="00FD3D8C">
        <w:rPr>
          <w:color w:val="000000" w:themeColor="text1"/>
        </w:rPr>
        <w:t>and stay within the scope of the project.</w:t>
      </w:r>
      <w:r w:rsidR="00F72986" w:rsidRPr="00FD3D8C">
        <w:rPr>
          <w:color w:val="000000" w:themeColor="text1"/>
        </w:rPr>
        <w:t xml:space="preserve"> </w:t>
      </w:r>
      <w:bookmarkStart w:id="40" w:name="_Hlt206174466"/>
      <w:bookmarkStart w:id="41" w:name="_Hlt206174467"/>
      <w:bookmarkStart w:id="42" w:name="_Hlt206174472"/>
      <w:r w:rsidR="004B3C80" w:rsidRPr="00FE65F1">
        <w:rPr>
          <w:color w:val="000000" w:themeColor="text1"/>
        </w:rPr>
        <w:fldChar w:fldCharType="begin"/>
      </w:r>
      <w:r w:rsidR="004B3C80" w:rsidRPr="00FE65F1">
        <w:rPr>
          <w:color w:val="000000" w:themeColor="text1"/>
        </w:rPr>
        <w:instrText xml:space="preserve"> REF _Ref205925171 \h </w:instrText>
      </w:r>
      <w:r w:rsidR="00FE65F1">
        <w:rPr>
          <w:color w:val="000000" w:themeColor="text1"/>
        </w:rPr>
        <w:instrText xml:space="preserve"> \* MERGEFORMAT </w:instrText>
      </w:r>
      <w:r w:rsidR="004B3C80" w:rsidRPr="00FE65F1">
        <w:rPr>
          <w:color w:val="000000" w:themeColor="text1"/>
        </w:rPr>
      </w:r>
      <w:r w:rsidR="004B3C80" w:rsidRPr="00FE65F1">
        <w:rPr>
          <w:color w:val="000000" w:themeColor="text1"/>
        </w:rPr>
        <w:fldChar w:fldCharType="separate"/>
      </w:r>
      <w:r w:rsidR="006D3109">
        <w:t xml:space="preserve">Table </w:t>
      </w:r>
      <w:r w:rsidR="006D3109">
        <w:rPr>
          <w:noProof/>
        </w:rPr>
        <w:t>2</w:t>
      </w:r>
      <w:r w:rsidR="004B3C80" w:rsidRPr="00FE65F1">
        <w:rPr>
          <w:color w:val="000000" w:themeColor="text1"/>
        </w:rPr>
        <w:fldChar w:fldCharType="end"/>
      </w:r>
      <w:bookmarkEnd w:id="40"/>
      <w:bookmarkEnd w:id="41"/>
      <w:bookmarkEnd w:id="42"/>
      <w:r w:rsidR="004B3C80">
        <w:rPr>
          <w:color w:val="000000" w:themeColor="text1"/>
        </w:rPr>
        <w:t xml:space="preserve"> </w:t>
      </w:r>
      <w:r w:rsidR="003C3610">
        <w:rPr>
          <w:color w:val="000000" w:themeColor="text1"/>
        </w:rPr>
        <w:t xml:space="preserve">represents </w:t>
      </w:r>
      <w:r w:rsidR="006B588C">
        <w:rPr>
          <w:color w:val="000000" w:themeColor="text1"/>
        </w:rPr>
        <w:t xml:space="preserve">the </w:t>
      </w:r>
      <w:r w:rsidR="002F7288">
        <w:rPr>
          <w:color w:val="000000" w:themeColor="text1"/>
        </w:rPr>
        <w:t xml:space="preserve">description for each rating used </w:t>
      </w:r>
      <w:r w:rsidR="003E5066">
        <w:rPr>
          <w:color w:val="000000" w:themeColor="text1"/>
        </w:rPr>
        <w:t>to prioritise the requirements.</w:t>
      </w:r>
      <w:r w:rsidR="004B3C80">
        <w:rPr>
          <w:color w:val="000000" w:themeColor="text1"/>
        </w:rPr>
        <w:t xml:space="preserve"> Since the criticality </w:t>
      </w:r>
      <w:r w:rsidR="003F0835">
        <w:rPr>
          <w:color w:val="000000" w:themeColor="text1"/>
        </w:rPr>
        <w:t>was considered the main aspect</w:t>
      </w:r>
      <w:r w:rsidR="00963D02">
        <w:rPr>
          <w:color w:val="000000" w:themeColor="text1"/>
        </w:rPr>
        <w:t xml:space="preserve">, a weightage approach was used to </w:t>
      </w:r>
      <w:r w:rsidR="00875E94">
        <w:rPr>
          <w:color w:val="000000" w:themeColor="text1"/>
        </w:rPr>
        <w:t xml:space="preserve">give </w:t>
      </w:r>
      <w:r w:rsidR="00A64591">
        <w:rPr>
          <w:color w:val="000000" w:themeColor="text1"/>
        </w:rPr>
        <w:t xml:space="preserve">higher significant to </w:t>
      </w:r>
      <w:r w:rsidR="007A04BB">
        <w:rPr>
          <w:color w:val="000000" w:themeColor="text1"/>
        </w:rPr>
        <w:t>criticality. Consequently</w:t>
      </w:r>
      <w:r w:rsidR="00EC2C7C">
        <w:rPr>
          <w:color w:val="000000" w:themeColor="text1"/>
        </w:rPr>
        <w:t>,</w:t>
      </w:r>
      <w:r w:rsidR="007A04BB">
        <w:rPr>
          <w:color w:val="000000" w:themeColor="text1"/>
        </w:rPr>
        <w:t xml:space="preserve"> the equation below was used to calculate the </w:t>
      </w:r>
      <w:r w:rsidR="00D9053C">
        <w:rPr>
          <w:color w:val="000000" w:themeColor="text1"/>
        </w:rPr>
        <w:t>ranking</w:t>
      </w:r>
      <w:r w:rsidR="007A04BB">
        <w:rPr>
          <w:color w:val="000000" w:themeColor="text1"/>
        </w:rPr>
        <w:t>.</w:t>
      </w:r>
      <w:r w:rsidR="00C0576F">
        <w:rPr>
          <w:color w:val="000000" w:themeColor="text1"/>
        </w:rPr>
        <w:t xml:space="preserve"> This </w:t>
      </w:r>
      <w:r w:rsidR="00A659EF">
        <w:rPr>
          <w:color w:val="000000" w:themeColor="text1"/>
        </w:rPr>
        <w:t>is not primarily a ranking of the importance of each requirement</w:t>
      </w:r>
      <w:r w:rsidR="004A62BE">
        <w:rPr>
          <w:color w:val="000000" w:themeColor="text1"/>
        </w:rPr>
        <w:t xml:space="preserve">, but rather </w:t>
      </w:r>
      <w:r w:rsidR="003A6AA6">
        <w:rPr>
          <w:color w:val="000000" w:themeColor="text1"/>
        </w:rPr>
        <w:t>determines which</w:t>
      </w:r>
      <w:r w:rsidR="00F96187">
        <w:rPr>
          <w:color w:val="000000" w:themeColor="text1"/>
        </w:rPr>
        <w:t xml:space="preserve"> requirements </w:t>
      </w:r>
      <w:r w:rsidR="00A659EF">
        <w:rPr>
          <w:color w:val="000000" w:themeColor="text1"/>
        </w:rPr>
        <w:t>need to</w:t>
      </w:r>
      <w:r w:rsidR="00F96187">
        <w:rPr>
          <w:color w:val="000000" w:themeColor="text1"/>
        </w:rPr>
        <w:t xml:space="preserve"> be focused on more</w:t>
      </w:r>
      <w:r w:rsidR="00A659EF">
        <w:rPr>
          <w:color w:val="000000" w:themeColor="text1"/>
        </w:rPr>
        <w:t xml:space="preserve"> due to the four factors</w:t>
      </w:r>
      <w:r w:rsidR="007A04BB">
        <w:rPr>
          <w:color w:val="000000" w:themeColor="text1"/>
        </w:rPr>
        <w:t>.</w:t>
      </w:r>
    </w:p>
    <w:p w14:paraId="656A48EE" w14:textId="6E5D8E58" w:rsidR="000F7F36" w:rsidRPr="00E757ED" w:rsidRDefault="007A04BB" w:rsidP="00356EED">
      <w:pPr>
        <w:rPr>
          <w:color w:val="000000" w:themeColor="text1"/>
        </w:rPr>
      </w:pPr>
      <w:r>
        <w:rPr>
          <w:color w:val="000000" w:themeColor="text1"/>
        </w:rPr>
        <w:br/>
      </w:r>
      <m:oMathPara>
        <m:oMath>
          <m:r>
            <w:rPr>
              <w:rFonts w:ascii="Cambria Math" w:hAnsi="Cambria Math"/>
              <w:color w:val="000000" w:themeColor="text1"/>
            </w:rPr>
            <m:t>Total points=0.7</m:t>
          </m:r>
          <m:d>
            <m:dPr>
              <m:ctrlPr>
                <w:rPr>
                  <w:rFonts w:ascii="Cambria Math" w:hAnsi="Cambria Math"/>
                  <w:i/>
                  <w:color w:val="000000" w:themeColor="text1"/>
                </w:rPr>
              </m:ctrlPr>
            </m:dPr>
            <m:e>
              <m:r>
                <w:rPr>
                  <w:rFonts w:ascii="Cambria Math" w:hAnsi="Cambria Math"/>
                  <w:color w:val="000000" w:themeColor="text1"/>
                </w:rPr>
                <m:t>Criticality</m:t>
              </m:r>
            </m:e>
          </m:d>
          <m:r>
            <w:rPr>
              <w:rFonts w:ascii="Cambria Math" w:hAnsi="Cambria Math"/>
              <w:color w:val="000000" w:themeColor="text1"/>
            </w:rPr>
            <m:t>+0.1</m:t>
          </m:r>
          <m:d>
            <m:dPr>
              <m:ctrlPr>
                <w:rPr>
                  <w:rFonts w:ascii="Cambria Math" w:hAnsi="Cambria Math"/>
                  <w:i/>
                  <w:color w:val="000000" w:themeColor="text1"/>
                </w:rPr>
              </m:ctrlPr>
            </m:dPr>
            <m:e>
              <m:r>
                <w:rPr>
                  <w:rFonts w:ascii="Cambria Math" w:hAnsi="Cambria Math"/>
                  <w:color w:val="000000" w:themeColor="text1"/>
                </w:rPr>
                <m:t>Complexity</m:t>
              </m:r>
            </m:e>
          </m:d>
          <m:r>
            <w:rPr>
              <w:rFonts w:ascii="Cambria Math" w:hAnsi="Cambria Math"/>
              <w:color w:val="000000" w:themeColor="text1"/>
            </w:rPr>
            <m:t>+0.1</m:t>
          </m:r>
          <m:d>
            <m:dPr>
              <m:ctrlPr>
                <w:rPr>
                  <w:rFonts w:ascii="Cambria Math" w:hAnsi="Cambria Math"/>
                  <w:i/>
                  <w:color w:val="000000" w:themeColor="text1"/>
                </w:rPr>
              </m:ctrlPr>
            </m:dPr>
            <m:e>
              <m:r>
                <w:rPr>
                  <w:rFonts w:ascii="Cambria Math" w:hAnsi="Cambria Math"/>
                  <w:color w:val="000000" w:themeColor="text1"/>
                </w:rPr>
                <m:t>Cost</m:t>
              </m:r>
            </m:e>
          </m:d>
          <m:r>
            <w:rPr>
              <w:rFonts w:ascii="Cambria Math" w:hAnsi="Cambria Math"/>
              <w:color w:val="000000" w:themeColor="text1"/>
            </w:rPr>
            <m:t>+0.1(Testability)</m:t>
          </m:r>
        </m:oMath>
      </m:oMathPara>
    </w:p>
    <w:p w14:paraId="7D7AEBC5" w14:textId="77777777" w:rsidR="00E757ED" w:rsidRDefault="00E757ED" w:rsidP="00356EED">
      <w:pPr>
        <w:rPr>
          <w:color w:val="000000" w:themeColor="text1"/>
        </w:rPr>
      </w:pPr>
    </w:p>
    <w:p w14:paraId="3E60AD34" w14:textId="5ED6C716" w:rsidR="000F7F36" w:rsidRDefault="000F7F36" w:rsidP="00B848E9">
      <w:pPr>
        <w:pStyle w:val="Caption"/>
      </w:pPr>
      <w:bookmarkStart w:id="43" w:name="_Ref205925171"/>
      <w:r>
        <w:t xml:space="preserve">Table </w:t>
      </w:r>
      <w:r>
        <w:fldChar w:fldCharType="begin"/>
      </w:r>
      <w:r>
        <w:instrText xml:space="preserve"> SEQ Table \* ARABIC </w:instrText>
      </w:r>
      <w:r>
        <w:fldChar w:fldCharType="separate"/>
      </w:r>
      <w:r w:rsidR="006D3109">
        <w:rPr>
          <w:noProof/>
        </w:rPr>
        <w:t>2</w:t>
      </w:r>
      <w:r>
        <w:fldChar w:fldCharType="end"/>
      </w:r>
      <w:bookmarkEnd w:id="43"/>
      <w:r>
        <w:t>: Ratings description.</w:t>
      </w:r>
    </w:p>
    <w:tbl>
      <w:tblPr>
        <w:tblStyle w:val="TableGridLight"/>
        <w:tblW w:w="8300" w:type="dxa"/>
        <w:jc w:val="center"/>
        <w:tblLook w:val="04A0" w:firstRow="1" w:lastRow="0" w:firstColumn="1" w:lastColumn="0" w:noHBand="0" w:noVBand="1"/>
      </w:tblPr>
      <w:tblGrid>
        <w:gridCol w:w="1168"/>
        <w:gridCol w:w="1636"/>
        <w:gridCol w:w="1476"/>
        <w:gridCol w:w="1636"/>
        <w:gridCol w:w="876"/>
        <w:gridCol w:w="1508"/>
      </w:tblGrid>
      <w:tr w:rsidR="000F7F36" w:rsidRPr="000F7F36" w14:paraId="2D6FCE7A" w14:textId="77777777" w:rsidTr="00AA704A">
        <w:trPr>
          <w:trHeight w:val="300"/>
          <w:jc w:val="center"/>
        </w:trPr>
        <w:tc>
          <w:tcPr>
            <w:tcW w:w="1168" w:type="dxa"/>
            <w:noWrap/>
            <w:hideMark/>
          </w:tcPr>
          <w:p w14:paraId="23467B31" w14:textId="77777777" w:rsidR="000F7F36" w:rsidRPr="00AA704A" w:rsidRDefault="000F7F36" w:rsidP="000F7F36">
            <w:pPr>
              <w:widowControl/>
              <w:spacing w:line="240" w:lineRule="auto"/>
              <w:rPr>
                <w:b/>
                <w:color w:val="000000" w:themeColor="text1"/>
                <w:sz w:val="22"/>
                <w:szCs w:val="22"/>
                <w:lang w:val="en-GB" w:eastAsia="en-GB"/>
              </w:rPr>
            </w:pPr>
            <w:r w:rsidRPr="00AA704A">
              <w:rPr>
                <w:b/>
                <w:color w:val="000000" w:themeColor="text1"/>
                <w:sz w:val="22"/>
                <w:szCs w:val="22"/>
                <w:lang w:val="en-GB" w:eastAsia="en-GB"/>
              </w:rPr>
              <w:t>Ratings</w:t>
            </w:r>
          </w:p>
        </w:tc>
        <w:tc>
          <w:tcPr>
            <w:tcW w:w="1636" w:type="dxa"/>
            <w:noWrap/>
            <w:hideMark/>
          </w:tcPr>
          <w:p w14:paraId="61F0DB51" w14:textId="77777777" w:rsidR="000F7F36" w:rsidRPr="00AA704A" w:rsidRDefault="000F7F36" w:rsidP="000F7F36">
            <w:pPr>
              <w:widowControl/>
              <w:spacing w:line="240" w:lineRule="auto"/>
              <w:rPr>
                <w:b/>
                <w:color w:val="000000" w:themeColor="text1"/>
                <w:sz w:val="22"/>
                <w:szCs w:val="22"/>
                <w:lang w:val="en-GB" w:eastAsia="en-GB"/>
              </w:rPr>
            </w:pPr>
            <w:r w:rsidRPr="00AA704A">
              <w:rPr>
                <w:b/>
                <w:color w:val="000000" w:themeColor="text1"/>
                <w:sz w:val="22"/>
                <w:szCs w:val="22"/>
                <w:lang w:val="en-GB" w:eastAsia="en-GB"/>
              </w:rPr>
              <w:t>Description</w:t>
            </w:r>
          </w:p>
        </w:tc>
        <w:tc>
          <w:tcPr>
            <w:tcW w:w="1476" w:type="dxa"/>
            <w:noWrap/>
            <w:hideMark/>
          </w:tcPr>
          <w:p w14:paraId="701AAE6E" w14:textId="77777777" w:rsidR="000F7F36" w:rsidRPr="00AA704A" w:rsidRDefault="000F7F36" w:rsidP="000F7F36">
            <w:pPr>
              <w:widowControl/>
              <w:spacing w:line="240" w:lineRule="auto"/>
              <w:rPr>
                <w:b/>
                <w:color w:val="000000" w:themeColor="text1"/>
                <w:sz w:val="22"/>
                <w:szCs w:val="22"/>
                <w:lang w:val="en-GB" w:eastAsia="en-GB"/>
              </w:rPr>
            </w:pPr>
            <w:r w:rsidRPr="00AA704A">
              <w:rPr>
                <w:b/>
                <w:color w:val="000000" w:themeColor="text1"/>
                <w:sz w:val="22"/>
                <w:szCs w:val="22"/>
                <w:lang w:val="en-GB" w:eastAsia="en-GB"/>
              </w:rPr>
              <w:t xml:space="preserve">Criticality </w:t>
            </w:r>
          </w:p>
        </w:tc>
        <w:tc>
          <w:tcPr>
            <w:tcW w:w="1636" w:type="dxa"/>
            <w:noWrap/>
            <w:hideMark/>
          </w:tcPr>
          <w:p w14:paraId="4AA2A367" w14:textId="77777777" w:rsidR="000F7F36" w:rsidRPr="00AA704A" w:rsidRDefault="000F7F36" w:rsidP="000F7F36">
            <w:pPr>
              <w:widowControl/>
              <w:spacing w:line="240" w:lineRule="auto"/>
              <w:rPr>
                <w:b/>
                <w:color w:val="000000" w:themeColor="text1"/>
                <w:sz w:val="22"/>
                <w:szCs w:val="22"/>
                <w:lang w:val="en-GB" w:eastAsia="en-GB"/>
              </w:rPr>
            </w:pPr>
            <w:r w:rsidRPr="00AA704A">
              <w:rPr>
                <w:b/>
                <w:color w:val="000000" w:themeColor="text1"/>
                <w:sz w:val="22"/>
                <w:szCs w:val="22"/>
                <w:lang w:val="en-GB" w:eastAsia="en-GB"/>
              </w:rPr>
              <w:t>Complexity</w:t>
            </w:r>
          </w:p>
        </w:tc>
        <w:tc>
          <w:tcPr>
            <w:tcW w:w="876" w:type="dxa"/>
            <w:noWrap/>
            <w:hideMark/>
          </w:tcPr>
          <w:p w14:paraId="5C638068" w14:textId="77777777" w:rsidR="000F7F36" w:rsidRPr="00AA704A" w:rsidRDefault="000F7F36" w:rsidP="000F7F36">
            <w:pPr>
              <w:widowControl/>
              <w:spacing w:line="240" w:lineRule="auto"/>
              <w:rPr>
                <w:b/>
                <w:color w:val="000000" w:themeColor="text1"/>
                <w:sz w:val="22"/>
                <w:szCs w:val="22"/>
                <w:lang w:val="en-GB" w:eastAsia="en-GB"/>
              </w:rPr>
            </w:pPr>
            <w:r w:rsidRPr="00AA704A">
              <w:rPr>
                <w:b/>
                <w:color w:val="000000" w:themeColor="text1"/>
                <w:sz w:val="22"/>
                <w:szCs w:val="22"/>
                <w:lang w:val="en-GB" w:eastAsia="en-GB"/>
              </w:rPr>
              <w:t>Cost</w:t>
            </w:r>
          </w:p>
        </w:tc>
        <w:tc>
          <w:tcPr>
            <w:tcW w:w="1508" w:type="dxa"/>
            <w:noWrap/>
            <w:hideMark/>
          </w:tcPr>
          <w:p w14:paraId="7041F563" w14:textId="77777777" w:rsidR="000F7F36" w:rsidRPr="00AA704A" w:rsidRDefault="000F7F36" w:rsidP="000F7F36">
            <w:pPr>
              <w:widowControl/>
              <w:spacing w:line="240" w:lineRule="auto"/>
              <w:rPr>
                <w:b/>
                <w:color w:val="000000" w:themeColor="text1"/>
                <w:sz w:val="22"/>
                <w:szCs w:val="22"/>
                <w:lang w:val="en-GB" w:eastAsia="en-GB"/>
              </w:rPr>
            </w:pPr>
            <w:r w:rsidRPr="00AA704A">
              <w:rPr>
                <w:b/>
                <w:color w:val="000000" w:themeColor="text1"/>
                <w:sz w:val="22"/>
                <w:szCs w:val="22"/>
                <w:lang w:val="en-GB" w:eastAsia="en-GB"/>
              </w:rPr>
              <w:t>Testability</w:t>
            </w:r>
          </w:p>
        </w:tc>
      </w:tr>
      <w:tr w:rsidR="000F7F36" w:rsidRPr="000F7F36" w14:paraId="0B49CE4A" w14:textId="77777777" w:rsidTr="00AA704A">
        <w:trPr>
          <w:trHeight w:val="300"/>
          <w:jc w:val="center"/>
        </w:trPr>
        <w:tc>
          <w:tcPr>
            <w:tcW w:w="1168" w:type="dxa"/>
            <w:noWrap/>
            <w:hideMark/>
          </w:tcPr>
          <w:p w14:paraId="3550ED5F" w14:textId="77777777" w:rsidR="000F7F36" w:rsidRPr="00FE65F1" w:rsidRDefault="000F7F36" w:rsidP="00B6592C">
            <w:pPr>
              <w:widowControl/>
              <w:spacing w:line="240" w:lineRule="auto"/>
              <w:jc w:val="center"/>
              <w:rPr>
                <w:color w:val="000000"/>
                <w:sz w:val="22"/>
                <w:szCs w:val="22"/>
                <w:lang w:val="en-GB" w:eastAsia="en-GB"/>
              </w:rPr>
            </w:pPr>
            <w:r w:rsidRPr="00FE65F1">
              <w:rPr>
                <w:color w:val="000000"/>
                <w:sz w:val="22"/>
                <w:szCs w:val="22"/>
                <w:lang w:val="en-GB" w:eastAsia="en-GB"/>
              </w:rPr>
              <w:t>1</w:t>
            </w:r>
          </w:p>
        </w:tc>
        <w:tc>
          <w:tcPr>
            <w:tcW w:w="1636" w:type="dxa"/>
            <w:noWrap/>
            <w:hideMark/>
          </w:tcPr>
          <w:p w14:paraId="7CAF2130"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Worst</w:t>
            </w:r>
          </w:p>
        </w:tc>
        <w:tc>
          <w:tcPr>
            <w:tcW w:w="1476" w:type="dxa"/>
            <w:noWrap/>
            <w:hideMark/>
          </w:tcPr>
          <w:p w14:paraId="659919CF"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Not Critical</w:t>
            </w:r>
          </w:p>
        </w:tc>
        <w:tc>
          <w:tcPr>
            <w:tcW w:w="1636" w:type="dxa"/>
            <w:noWrap/>
            <w:hideMark/>
          </w:tcPr>
          <w:p w14:paraId="3D7FFF47" w14:textId="7CEA3F1C" w:rsidR="000F7F36" w:rsidRPr="00FE65F1" w:rsidRDefault="0005479E" w:rsidP="000F7F36">
            <w:pPr>
              <w:widowControl/>
              <w:spacing w:line="240" w:lineRule="auto"/>
              <w:rPr>
                <w:color w:val="000000"/>
                <w:sz w:val="22"/>
                <w:szCs w:val="22"/>
                <w:lang w:val="en-GB" w:eastAsia="en-GB"/>
              </w:rPr>
            </w:pPr>
            <w:r>
              <w:rPr>
                <w:color w:val="000000"/>
                <w:sz w:val="22"/>
                <w:szCs w:val="22"/>
                <w:lang w:val="en-GB" w:eastAsia="en-GB"/>
              </w:rPr>
              <w:t>Trivial</w:t>
            </w:r>
          </w:p>
        </w:tc>
        <w:tc>
          <w:tcPr>
            <w:tcW w:w="876" w:type="dxa"/>
            <w:noWrap/>
            <w:hideMark/>
          </w:tcPr>
          <w:p w14:paraId="727121E7"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Free</w:t>
            </w:r>
          </w:p>
        </w:tc>
        <w:tc>
          <w:tcPr>
            <w:tcW w:w="1508" w:type="dxa"/>
            <w:noWrap/>
            <w:hideMark/>
          </w:tcPr>
          <w:p w14:paraId="792E9652"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Trivial</w:t>
            </w:r>
          </w:p>
        </w:tc>
      </w:tr>
      <w:tr w:rsidR="000F7F36" w:rsidRPr="000F7F36" w14:paraId="54EE74F0" w14:textId="77777777" w:rsidTr="00AA704A">
        <w:trPr>
          <w:trHeight w:val="300"/>
          <w:jc w:val="center"/>
        </w:trPr>
        <w:tc>
          <w:tcPr>
            <w:tcW w:w="1168" w:type="dxa"/>
            <w:noWrap/>
            <w:hideMark/>
          </w:tcPr>
          <w:p w14:paraId="297BA229" w14:textId="77777777" w:rsidR="000F7F36" w:rsidRPr="00FE65F1" w:rsidRDefault="000F7F36" w:rsidP="00B6592C">
            <w:pPr>
              <w:widowControl/>
              <w:spacing w:line="240" w:lineRule="auto"/>
              <w:jc w:val="center"/>
              <w:rPr>
                <w:color w:val="000000"/>
                <w:sz w:val="22"/>
                <w:szCs w:val="22"/>
                <w:lang w:val="en-GB" w:eastAsia="en-GB"/>
              </w:rPr>
            </w:pPr>
            <w:r w:rsidRPr="00FE65F1">
              <w:rPr>
                <w:color w:val="000000"/>
                <w:sz w:val="22"/>
                <w:szCs w:val="22"/>
                <w:lang w:val="en-GB" w:eastAsia="en-GB"/>
              </w:rPr>
              <w:t>2</w:t>
            </w:r>
          </w:p>
        </w:tc>
        <w:tc>
          <w:tcPr>
            <w:tcW w:w="1636" w:type="dxa"/>
            <w:noWrap/>
            <w:hideMark/>
          </w:tcPr>
          <w:p w14:paraId="0708B7FE"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 xml:space="preserve">Bad </w:t>
            </w:r>
          </w:p>
        </w:tc>
        <w:tc>
          <w:tcPr>
            <w:tcW w:w="1476" w:type="dxa"/>
            <w:noWrap/>
            <w:hideMark/>
          </w:tcPr>
          <w:p w14:paraId="74874E7B"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 xml:space="preserve">Less Critical </w:t>
            </w:r>
          </w:p>
        </w:tc>
        <w:tc>
          <w:tcPr>
            <w:tcW w:w="1636" w:type="dxa"/>
            <w:noWrap/>
            <w:hideMark/>
          </w:tcPr>
          <w:p w14:paraId="05DAC244"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Doable</w:t>
            </w:r>
          </w:p>
        </w:tc>
        <w:tc>
          <w:tcPr>
            <w:tcW w:w="876" w:type="dxa"/>
            <w:noWrap/>
            <w:hideMark/>
          </w:tcPr>
          <w:p w14:paraId="345B6EAA"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$0-10</w:t>
            </w:r>
          </w:p>
        </w:tc>
        <w:tc>
          <w:tcPr>
            <w:tcW w:w="1508" w:type="dxa"/>
            <w:noWrap/>
            <w:hideMark/>
          </w:tcPr>
          <w:p w14:paraId="32B13FEF"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Doable</w:t>
            </w:r>
          </w:p>
        </w:tc>
      </w:tr>
      <w:tr w:rsidR="000F7F36" w:rsidRPr="000F7F36" w14:paraId="2419A300" w14:textId="77777777" w:rsidTr="00AA704A">
        <w:trPr>
          <w:trHeight w:val="300"/>
          <w:jc w:val="center"/>
        </w:trPr>
        <w:tc>
          <w:tcPr>
            <w:tcW w:w="1168" w:type="dxa"/>
            <w:noWrap/>
            <w:hideMark/>
          </w:tcPr>
          <w:p w14:paraId="5B08EF1B" w14:textId="77777777" w:rsidR="000F7F36" w:rsidRPr="00FE65F1" w:rsidRDefault="000F7F36" w:rsidP="00B6592C">
            <w:pPr>
              <w:widowControl/>
              <w:spacing w:line="240" w:lineRule="auto"/>
              <w:jc w:val="center"/>
              <w:rPr>
                <w:color w:val="000000"/>
                <w:sz w:val="22"/>
                <w:szCs w:val="22"/>
                <w:lang w:val="en-GB" w:eastAsia="en-GB"/>
              </w:rPr>
            </w:pPr>
            <w:r w:rsidRPr="00FE65F1">
              <w:rPr>
                <w:color w:val="000000"/>
                <w:sz w:val="22"/>
                <w:szCs w:val="22"/>
                <w:lang w:val="en-GB" w:eastAsia="en-GB"/>
              </w:rPr>
              <w:t>3</w:t>
            </w:r>
          </w:p>
        </w:tc>
        <w:tc>
          <w:tcPr>
            <w:tcW w:w="1636" w:type="dxa"/>
            <w:noWrap/>
            <w:hideMark/>
          </w:tcPr>
          <w:p w14:paraId="00C9C970"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Neutral</w:t>
            </w:r>
          </w:p>
        </w:tc>
        <w:tc>
          <w:tcPr>
            <w:tcW w:w="1476" w:type="dxa"/>
            <w:noWrap/>
            <w:hideMark/>
          </w:tcPr>
          <w:p w14:paraId="58416D02"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Neutral</w:t>
            </w:r>
          </w:p>
        </w:tc>
        <w:tc>
          <w:tcPr>
            <w:tcW w:w="1636" w:type="dxa"/>
            <w:noWrap/>
            <w:hideMark/>
          </w:tcPr>
          <w:p w14:paraId="60FFBCB8"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Neutral</w:t>
            </w:r>
          </w:p>
        </w:tc>
        <w:tc>
          <w:tcPr>
            <w:tcW w:w="876" w:type="dxa"/>
            <w:noWrap/>
            <w:hideMark/>
          </w:tcPr>
          <w:p w14:paraId="4DF7BFBA"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$10-25</w:t>
            </w:r>
          </w:p>
        </w:tc>
        <w:tc>
          <w:tcPr>
            <w:tcW w:w="1508" w:type="dxa"/>
            <w:noWrap/>
            <w:hideMark/>
          </w:tcPr>
          <w:p w14:paraId="34831717"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Neutral</w:t>
            </w:r>
          </w:p>
        </w:tc>
      </w:tr>
      <w:tr w:rsidR="000F7F36" w:rsidRPr="000F7F36" w14:paraId="6DA7F71C" w14:textId="77777777" w:rsidTr="00AA704A">
        <w:trPr>
          <w:trHeight w:val="300"/>
          <w:jc w:val="center"/>
        </w:trPr>
        <w:tc>
          <w:tcPr>
            <w:tcW w:w="1168" w:type="dxa"/>
            <w:noWrap/>
            <w:hideMark/>
          </w:tcPr>
          <w:p w14:paraId="068F0215" w14:textId="77777777" w:rsidR="000F7F36" w:rsidRPr="00FE65F1" w:rsidRDefault="000F7F36" w:rsidP="00B6592C">
            <w:pPr>
              <w:widowControl/>
              <w:spacing w:line="240" w:lineRule="auto"/>
              <w:jc w:val="center"/>
              <w:rPr>
                <w:color w:val="000000"/>
                <w:sz w:val="22"/>
                <w:szCs w:val="22"/>
                <w:lang w:val="en-GB" w:eastAsia="en-GB"/>
              </w:rPr>
            </w:pPr>
            <w:r w:rsidRPr="00FE65F1">
              <w:rPr>
                <w:color w:val="000000"/>
                <w:sz w:val="22"/>
                <w:szCs w:val="22"/>
                <w:lang w:val="en-GB" w:eastAsia="en-GB"/>
              </w:rPr>
              <w:t>4</w:t>
            </w:r>
          </w:p>
        </w:tc>
        <w:tc>
          <w:tcPr>
            <w:tcW w:w="1636" w:type="dxa"/>
            <w:noWrap/>
            <w:hideMark/>
          </w:tcPr>
          <w:p w14:paraId="374F9341"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Good</w:t>
            </w:r>
          </w:p>
        </w:tc>
        <w:tc>
          <w:tcPr>
            <w:tcW w:w="1476" w:type="dxa"/>
            <w:noWrap/>
            <w:hideMark/>
          </w:tcPr>
          <w:p w14:paraId="02D1043A"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Important</w:t>
            </w:r>
          </w:p>
        </w:tc>
        <w:tc>
          <w:tcPr>
            <w:tcW w:w="1636" w:type="dxa"/>
            <w:noWrap/>
            <w:hideMark/>
          </w:tcPr>
          <w:p w14:paraId="279BCFDB"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Hard</w:t>
            </w:r>
          </w:p>
        </w:tc>
        <w:tc>
          <w:tcPr>
            <w:tcW w:w="876" w:type="dxa"/>
            <w:noWrap/>
            <w:hideMark/>
          </w:tcPr>
          <w:p w14:paraId="1F81D38A"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$25-50</w:t>
            </w:r>
          </w:p>
        </w:tc>
        <w:tc>
          <w:tcPr>
            <w:tcW w:w="1508" w:type="dxa"/>
            <w:noWrap/>
            <w:hideMark/>
          </w:tcPr>
          <w:p w14:paraId="529D0A7B"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Hard</w:t>
            </w:r>
          </w:p>
        </w:tc>
      </w:tr>
      <w:tr w:rsidR="000F7F36" w:rsidRPr="000F7F36" w14:paraId="255F3F7B" w14:textId="77777777" w:rsidTr="00AA704A">
        <w:trPr>
          <w:trHeight w:val="300"/>
          <w:jc w:val="center"/>
        </w:trPr>
        <w:tc>
          <w:tcPr>
            <w:tcW w:w="1168" w:type="dxa"/>
            <w:noWrap/>
            <w:hideMark/>
          </w:tcPr>
          <w:p w14:paraId="5FBFD2A0" w14:textId="77777777" w:rsidR="000F7F36" w:rsidRPr="00FE65F1" w:rsidRDefault="000F7F36" w:rsidP="00B6592C">
            <w:pPr>
              <w:widowControl/>
              <w:spacing w:line="240" w:lineRule="auto"/>
              <w:jc w:val="center"/>
              <w:rPr>
                <w:color w:val="000000"/>
                <w:sz w:val="22"/>
                <w:szCs w:val="22"/>
                <w:lang w:val="en-GB" w:eastAsia="en-GB"/>
              </w:rPr>
            </w:pPr>
            <w:r w:rsidRPr="00FE65F1">
              <w:rPr>
                <w:color w:val="000000"/>
                <w:sz w:val="22"/>
                <w:szCs w:val="22"/>
                <w:lang w:val="en-GB" w:eastAsia="en-GB"/>
              </w:rPr>
              <w:t>5</w:t>
            </w:r>
          </w:p>
        </w:tc>
        <w:tc>
          <w:tcPr>
            <w:tcW w:w="1636" w:type="dxa"/>
            <w:noWrap/>
            <w:hideMark/>
          </w:tcPr>
          <w:p w14:paraId="5D001BB7"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Best</w:t>
            </w:r>
          </w:p>
        </w:tc>
        <w:tc>
          <w:tcPr>
            <w:tcW w:w="1476" w:type="dxa"/>
            <w:noWrap/>
            <w:hideMark/>
          </w:tcPr>
          <w:p w14:paraId="68342248"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Critical</w:t>
            </w:r>
          </w:p>
        </w:tc>
        <w:tc>
          <w:tcPr>
            <w:tcW w:w="1636" w:type="dxa"/>
            <w:noWrap/>
            <w:hideMark/>
          </w:tcPr>
          <w:p w14:paraId="33140617"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Very Hard</w:t>
            </w:r>
          </w:p>
        </w:tc>
        <w:tc>
          <w:tcPr>
            <w:tcW w:w="876" w:type="dxa"/>
            <w:noWrap/>
            <w:hideMark/>
          </w:tcPr>
          <w:p w14:paraId="223A6358"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&gt;$50</w:t>
            </w:r>
          </w:p>
        </w:tc>
        <w:tc>
          <w:tcPr>
            <w:tcW w:w="1508" w:type="dxa"/>
            <w:noWrap/>
            <w:hideMark/>
          </w:tcPr>
          <w:p w14:paraId="3501E948" w14:textId="77777777" w:rsidR="000F7F36" w:rsidRPr="00FE65F1" w:rsidRDefault="000F7F36" w:rsidP="000F7F36">
            <w:pPr>
              <w:widowControl/>
              <w:spacing w:line="240" w:lineRule="auto"/>
              <w:rPr>
                <w:color w:val="000000"/>
                <w:sz w:val="22"/>
                <w:szCs w:val="22"/>
                <w:lang w:val="en-GB" w:eastAsia="en-GB"/>
              </w:rPr>
            </w:pPr>
            <w:r w:rsidRPr="00FE65F1">
              <w:rPr>
                <w:color w:val="000000"/>
                <w:sz w:val="22"/>
                <w:szCs w:val="22"/>
                <w:lang w:val="en-GB" w:eastAsia="en-GB"/>
              </w:rPr>
              <w:t>Very Hard</w:t>
            </w:r>
          </w:p>
        </w:tc>
      </w:tr>
    </w:tbl>
    <w:p w14:paraId="0125DFB4" w14:textId="77777777" w:rsidR="00B5551F" w:rsidRPr="00233503" w:rsidRDefault="00B5551F">
      <w:pPr>
        <w:widowControl/>
        <w:spacing w:line="240" w:lineRule="auto"/>
      </w:pPr>
    </w:p>
    <w:p w14:paraId="1751026A" w14:textId="356B6FEE" w:rsidR="00233503" w:rsidRPr="00233503" w:rsidRDefault="00233503">
      <w:pPr>
        <w:widowControl/>
        <w:spacing w:line="240" w:lineRule="auto"/>
      </w:pPr>
      <w:r>
        <w:t>Note that</w:t>
      </w:r>
      <w:r w:rsidR="00BF4096">
        <w:t xml:space="preserve"> the convention in the ‘Source’ column</w:t>
      </w:r>
      <w:r w:rsidR="00E9254B">
        <w:t xml:space="preserve"> </w:t>
      </w:r>
      <w:r w:rsidR="00E96E13">
        <w:t xml:space="preserve">of </w:t>
      </w:r>
      <w:r w:rsidR="00E96E13">
        <w:fldChar w:fldCharType="begin"/>
      </w:r>
      <w:r w:rsidR="00E96E13">
        <w:instrText xml:space="preserve"> REF _Ref206401327 \h </w:instrText>
      </w:r>
      <w:r w:rsidR="00E96E13">
        <w:fldChar w:fldCharType="separate"/>
      </w:r>
      <w:r w:rsidR="006D3109">
        <w:t xml:space="preserve">Table </w:t>
      </w:r>
      <w:r w:rsidR="006D3109">
        <w:rPr>
          <w:noProof/>
        </w:rPr>
        <w:t>3</w:t>
      </w:r>
      <w:r w:rsidR="00E96E13">
        <w:fldChar w:fldCharType="end"/>
      </w:r>
      <w:r w:rsidR="00E96E13">
        <w:t xml:space="preserve"> below </w:t>
      </w:r>
      <w:r w:rsidR="00E9254B">
        <w:t>relates ‘Design Brief’ D2 to the second numbered item in the design brief. Traces and TQ Sources contain hyperlinks</w:t>
      </w:r>
      <w:r w:rsidR="00F65738">
        <w:t>,</w:t>
      </w:r>
      <w:r w:rsidR="00E9254B">
        <w:t xml:space="preserve"> but TQ links must be opened in the browser to navigate to the correct cell.</w:t>
      </w:r>
    </w:p>
    <w:p w14:paraId="76BA6785" w14:textId="77777777" w:rsidR="00F65738" w:rsidRPr="00233503" w:rsidRDefault="00F65738">
      <w:pPr>
        <w:widowControl/>
        <w:spacing w:line="240" w:lineRule="auto"/>
      </w:pPr>
    </w:p>
    <w:p w14:paraId="6AB46BD6" w14:textId="77777777" w:rsidR="00B5551F" w:rsidRDefault="00B5551F">
      <w:pPr>
        <w:widowControl/>
        <w:spacing w:line="240" w:lineRule="auto"/>
        <w:rPr>
          <w:color w:val="0070C0"/>
        </w:rPr>
        <w:sectPr w:rsidR="00B5551F" w:rsidSect="00DD6093">
          <w:headerReference w:type="default" r:id="rId18"/>
          <w:footerReference w:type="default" r:id="rId19"/>
          <w:pgSz w:w="12240" w:h="15840" w:code="1"/>
          <w:pgMar w:top="1440" w:right="1440" w:bottom="1440" w:left="1440" w:header="426" w:footer="483" w:gutter="0"/>
          <w:cols w:space="720"/>
          <w:docGrid w:linePitch="326"/>
        </w:sectPr>
      </w:pPr>
    </w:p>
    <w:p w14:paraId="5CFB7A46" w14:textId="790FE93A" w:rsidR="002D60B5" w:rsidRDefault="002D60B5" w:rsidP="00B848E9">
      <w:pPr>
        <w:pStyle w:val="Caption"/>
      </w:pPr>
      <w:bookmarkStart w:id="44" w:name="_Ref206401327"/>
      <w:r>
        <w:lastRenderedPageBreak/>
        <w:t xml:space="preserve">Table </w:t>
      </w:r>
      <w:r>
        <w:fldChar w:fldCharType="begin"/>
      </w:r>
      <w:r>
        <w:instrText xml:space="preserve"> SEQ Table \* ARABIC </w:instrText>
      </w:r>
      <w:r>
        <w:fldChar w:fldCharType="separate"/>
      </w:r>
      <w:r w:rsidR="006D3109">
        <w:rPr>
          <w:noProof/>
        </w:rPr>
        <w:t>3</w:t>
      </w:r>
      <w:r>
        <w:fldChar w:fldCharType="end"/>
      </w:r>
      <w:bookmarkEnd w:id="44"/>
      <w:r>
        <w:t>: Top 10 Requirements.</w:t>
      </w:r>
    </w:p>
    <w:tbl>
      <w:tblPr>
        <w:tblStyle w:val="GridTable1Light-Accent3"/>
        <w:tblW w:w="14296" w:type="dxa"/>
        <w:tblLayout w:type="fixed"/>
        <w:tblCellMar>
          <w:top w:w="57" w:type="dxa"/>
          <w:bottom w:w="57" w:type="dxa"/>
        </w:tblCellMar>
        <w:tblLook w:val="04A0" w:firstRow="1" w:lastRow="0" w:firstColumn="1" w:lastColumn="0" w:noHBand="0" w:noVBand="1"/>
      </w:tblPr>
      <w:tblGrid>
        <w:gridCol w:w="476"/>
        <w:gridCol w:w="476"/>
        <w:gridCol w:w="476"/>
        <w:gridCol w:w="2268"/>
        <w:gridCol w:w="1402"/>
        <w:gridCol w:w="4097"/>
        <w:gridCol w:w="2721"/>
        <w:gridCol w:w="476"/>
        <w:gridCol w:w="476"/>
        <w:gridCol w:w="476"/>
        <w:gridCol w:w="476"/>
        <w:gridCol w:w="476"/>
      </w:tblGrid>
      <w:tr w:rsidR="000B7C35" w:rsidRPr="00B4450E" w14:paraId="6ECDDB4F" w14:textId="77777777" w:rsidTr="00A561BE">
        <w:trPr>
          <w:cnfStyle w:val="100000000000" w:firstRow="1" w:lastRow="0" w:firstColumn="0" w:lastColumn="0" w:oddVBand="0" w:evenVBand="0" w:oddHBand="0" w:evenHBand="0" w:firstRowFirstColumn="0" w:firstRowLastColumn="0" w:lastRowFirstColumn="0" w:lastRowLastColumn="0"/>
          <w:trHeight w:val="1100"/>
          <w:tblHeader/>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326732A6" w14:textId="77777777" w:rsidR="00B4450E" w:rsidRPr="00AE651B" w:rsidRDefault="00B4450E" w:rsidP="00B4450E">
            <w:pPr>
              <w:jc w:val="center"/>
              <w:rPr>
                <w:sz w:val="20"/>
                <w:lang w:val="en-GB"/>
              </w:rPr>
            </w:pPr>
            <w:r w:rsidRPr="00AE651B">
              <w:rPr>
                <w:sz w:val="20"/>
              </w:rPr>
              <w:t>ID</w:t>
            </w:r>
          </w:p>
        </w:tc>
        <w:tc>
          <w:tcPr>
            <w:tcW w:w="476" w:type="dxa"/>
            <w:noWrap/>
            <w:textDirection w:val="btLr"/>
            <w:hideMark/>
          </w:tcPr>
          <w:p w14:paraId="3C0EE5F1" w14:textId="77777777" w:rsidR="00B4450E" w:rsidRPr="00AE651B" w:rsidRDefault="00B4450E" w:rsidP="00B4450E">
            <w:pPr>
              <w:jc w:val="center"/>
              <w:cnfStyle w:val="100000000000" w:firstRow="1" w:lastRow="0" w:firstColumn="0" w:lastColumn="0" w:oddVBand="0" w:evenVBand="0" w:oddHBand="0" w:evenHBand="0" w:firstRowFirstColumn="0" w:firstRowLastColumn="0" w:lastRowFirstColumn="0" w:lastRowLastColumn="0"/>
              <w:rPr>
                <w:sz w:val="20"/>
              </w:rPr>
            </w:pPr>
            <w:r w:rsidRPr="00AE651B">
              <w:rPr>
                <w:sz w:val="20"/>
              </w:rPr>
              <w:t>Traced</w:t>
            </w:r>
          </w:p>
        </w:tc>
        <w:tc>
          <w:tcPr>
            <w:tcW w:w="476" w:type="dxa"/>
            <w:noWrap/>
            <w:textDirection w:val="btLr"/>
            <w:hideMark/>
          </w:tcPr>
          <w:p w14:paraId="22982E03" w14:textId="77777777" w:rsidR="00B4450E" w:rsidRPr="00AE651B" w:rsidRDefault="00B4450E" w:rsidP="00B4450E">
            <w:pPr>
              <w:jc w:val="center"/>
              <w:cnfStyle w:val="100000000000" w:firstRow="1" w:lastRow="0" w:firstColumn="0" w:lastColumn="0" w:oddVBand="0" w:evenVBand="0" w:oddHBand="0" w:evenHBand="0" w:firstRowFirstColumn="0" w:firstRowLastColumn="0" w:lastRowFirstColumn="0" w:lastRowLastColumn="0"/>
              <w:rPr>
                <w:sz w:val="20"/>
              </w:rPr>
            </w:pPr>
            <w:r w:rsidRPr="00AE651B">
              <w:rPr>
                <w:sz w:val="20"/>
              </w:rPr>
              <w:t>Level</w:t>
            </w:r>
          </w:p>
        </w:tc>
        <w:tc>
          <w:tcPr>
            <w:tcW w:w="2268" w:type="dxa"/>
            <w:noWrap/>
            <w:hideMark/>
          </w:tcPr>
          <w:p w14:paraId="4329EC4D" w14:textId="77777777" w:rsidR="00B4450E" w:rsidRPr="00AE651B" w:rsidRDefault="00B4450E" w:rsidP="00B4450E">
            <w:pPr>
              <w:jc w:val="center"/>
              <w:cnfStyle w:val="100000000000" w:firstRow="1" w:lastRow="0" w:firstColumn="0" w:lastColumn="0" w:oddVBand="0" w:evenVBand="0" w:oddHBand="0" w:evenHBand="0" w:firstRowFirstColumn="0" w:firstRowLastColumn="0" w:lastRowFirstColumn="0" w:lastRowLastColumn="0"/>
              <w:rPr>
                <w:sz w:val="20"/>
              </w:rPr>
            </w:pPr>
            <w:r w:rsidRPr="00AE651B">
              <w:rPr>
                <w:sz w:val="20"/>
              </w:rPr>
              <w:t>Requirement</w:t>
            </w:r>
          </w:p>
        </w:tc>
        <w:tc>
          <w:tcPr>
            <w:tcW w:w="1402" w:type="dxa"/>
            <w:hideMark/>
          </w:tcPr>
          <w:p w14:paraId="3A5B1D31" w14:textId="4E49FEDC" w:rsidR="00B4450E" w:rsidRPr="00AE651B" w:rsidRDefault="00B4450E" w:rsidP="00B4450E">
            <w:pPr>
              <w:jc w:val="center"/>
              <w:cnfStyle w:val="100000000000" w:firstRow="1" w:lastRow="0" w:firstColumn="0" w:lastColumn="0" w:oddVBand="0" w:evenVBand="0" w:oddHBand="0" w:evenHBand="0" w:firstRowFirstColumn="0" w:firstRowLastColumn="0" w:lastRowFirstColumn="0" w:lastRowLastColumn="0"/>
              <w:rPr>
                <w:sz w:val="20"/>
              </w:rPr>
            </w:pPr>
            <w:r w:rsidRPr="00AE651B">
              <w:rPr>
                <w:sz w:val="20"/>
              </w:rPr>
              <w:t>Source</w:t>
            </w:r>
          </w:p>
        </w:tc>
        <w:tc>
          <w:tcPr>
            <w:tcW w:w="4097" w:type="dxa"/>
            <w:noWrap/>
            <w:hideMark/>
          </w:tcPr>
          <w:p w14:paraId="547BA4C3" w14:textId="77777777" w:rsidR="00B4450E" w:rsidRPr="00AE651B" w:rsidRDefault="00B4450E" w:rsidP="00B4450E">
            <w:pPr>
              <w:jc w:val="center"/>
              <w:cnfStyle w:val="100000000000" w:firstRow="1" w:lastRow="0" w:firstColumn="0" w:lastColumn="0" w:oddVBand="0" w:evenVBand="0" w:oddHBand="0" w:evenHBand="0" w:firstRowFirstColumn="0" w:firstRowLastColumn="0" w:lastRowFirstColumn="0" w:lastRowLastColumn="0"/>
              <w:rPr>
                <w:sz w:val="20"/>
              </w:rPr>
            </w:pPr>
            <w:r w:rsidRPr="00AE651B">
              <w:rPr>
                <w:sz w:val="20"/>
              </w:rPr>
              <w:t>Delivery Method</w:t>
            </w:r>
          </w:p>
        </w:tc>
        <w:tc>
          <w:tcPr>
            <w:tcW w:w="2721" w:type="dxa"/>
            <w:noWrap/>
            <w:hideMark/>
          </w:tcPr>
          <w:p w14:paraId="266C9D04" w14:textId="77777777" w:rsidR="00B4450E" w:rsidRPr="00AE651B" w:rsidRDefault="00B4450E" w:rsidP="00B4450E">
            <w:pPr>
              <w:jc w:val="center"/>
              <w:cnfStyle w:val="100000000000" w:firstRow="1" w:lastRow="0" w:firstColumn="0" w:lastColumn="0" w:oddVBand="0" w:evenVBand="0" w:oddHBand="0" w:evenHBand="0" w:firstRowFirstColumn="0" w:firstRowLastColumn="0" w:lastRowFirstColumn="0" w:lastRowLastColumn="0"/>
              <w:rPr>
                <w:sz w:val="20"/>
              </w:rPr>
            </w:pPr>
            <w:r w:rsidRPr="00AE651B">
              <w:rPr>
                <w:sz w:val="20"/>
              </w:rPr>
              <w:t>Constraints</w:t>
            </w:r>
          </w:p>
        </w:tc>
        <w:tc>
          <w:tcPr>
            <w:tcW w:w="476" w:type="dxa"/>
            <w:noWrap/>
            <w:textDirection w:val="btLr"/>
            <w:hideMark/>
          </w:tcPr>
          <w:p w14:paraId="2FD06391" w14:textId="77777777" w:rsidR="00B4450E" w:rsidRPr="00AE651B" w:rsidRDefault="00B4450E" w:rsidP="00B4450E">
            <w:pPr>
              <w:jc w:val="center"/>
              <w:cnfStyle w:val="100000000000" w:firstRow="1" w:lastRow="0" w:firstColumn="0" w:lastColumn="0" w:oddVBand="0" w:evenVBand="0" w:oddHBand="0" w:evenHBand="0" w:firstRowFirstColumn="0" w:firstRowLastColumn="0" w:lastRowFirstColumn="0" w:lastRowLastColumn="0"/>
              <w:rPr>
                <w:sz w:val="20"/>
              </w:rPr>
            </w:pPr>
            <w:r w:rsidRPr="00AE651B">
              <w:rPr>
                <w:sz w:val="20"/>
              </w:rPr>
              <w:t>Criticality</w:t>
            </w:r>
          </w:p>
        </w:tc>
        <w:tc>
          <w:tcPr>
            <w:tcW w:w="476" w:type="dxa"/>
            <w:noWrap/>
            <w:textDirection w:val="btLr"/>
            <w:hideMark/>
          </w:tcPr>
          <w:p w14:paraId="68888598" w14:textId="77777777" w:rsidR="00B4450E" w:rsidRPr="00AE651B" w:rsidRDefault="00B4450E" w:rsidP="00B4450E">
            <w:pPr>
              <w:jc w:val="center"/>
              <w:cnfStyle w:val="100000000000" w:firstRow="1" w:lastRow="0" w:firstColumn="0" w:lastColumn="0" w:oddVBand="0" w:evenVBand="0" w:oddHBand="0" w:evenHBand="0" w:firstRowFirstColumn="0" w:firstRowLastColumn="0" w:lastRowFirstColumn="0" w:lastRowLastColumn="0"/>
              <w:rPr>
                <w:sz w:val="20"/>
              </w:rPr>
            </w:pPr>
            <w:r w:rsidRPr="00AE651B">
              <w:rPr>
                <w:sz w:val="20"/>
              </w:rPr>
              <w:t>Complexity</w:t>
            </w:r>
          </w:p>
        </w:tc>
        <w:tc>
          <w:tcPr>
            <w:tcW w:w="476" w:type="dxa"/>
            <w:noWrap/>
            <w:textDirection w:val="btLr"/>
            <w:hideMark/>
          </w:tcPr>
          <w:p w14:paraId="587A02D7" w14:textId="77777777" w:rsidR="00B4450E" w:rsidRPr="00AE651B" w:rsidRDefault="00B4450E" w:rsidP="00B4450E">
            <w:pPr>
              <w:jc w:val="center"/>
              <w:cnfStyle w:val="100000000000" w:firstRow="1" w:lastRow="0" w:firstColumn="0" w:lastColumn="0" w:oddVBand="0" w:evenVBand="0" w:oddHBand="0" w:evenHBand="0" w:firstRowFirstColumn="0" w:firstRowLastColumn="0" w:lastRowFirstColumn="0" w:lastRowLastColumn="0"/>
              <w:rPr>
                <w:sz w:val="20"/>
              </w:rPr>
            </w:pPr>
            <w:r w:rsidRPr="00AE651B">
              <w:rPr>
                <w:sz w:val="20"/>
              </w:rPr>
              <w:t>Cost</w:t>
            </w:r>
          </w:p>
        </w:tc>
        <w:tc>
          <w:tcPr>
            <w:tcW w:w="476" w:type="dxa"/>
            <w:noWrap/>
            <w:textDirection w:val="btLr"/>
            <w:hideMark/>
          </w:tcPr>
          <w:p w14:paraId="5BCBDE27" w14:textId="06522C2D" w:rsidR="00B4450E" w:rsidRPr="00AE651B" w:rsidRDefault="00B4450E" w:rsidP="00B4450E">
            <w:pPr>
              <w:jc w:val="center"/>
              <w:cnfStyle w:val="100000000000" w:firstRow="1" w:lastRow="0" w:firstColumn="0" w:lastColumn="0" w:oddVBand="0" w:evenVBand="0" w:oddHBand="0" w:evenHBand="0" w:firstRowFirstColumn="0" w:firstRowLastColumn="0" w:lastRowFirstColumn="0" w:lastRowLastColumn="0"/>
              <w:rPr>
                <w:sz w:val="20"/>
              </w:rPr>
            </w:pPr>
            <w:r w:rsidRPr="00AE651B">
              <w:rPr>
                <w:sz w:val="20"/>
              </w:rPr>
              <w:t>Testability</w:t>
            </w:r>
          </w:p>
        </w:tc>
        <w:tc>
          <w:tcPr>
            <w:tcW w:w="476" w:type="dxa"/>
            <w:noWrap/>
            <w:textDirection w:val="btLr"/>
            <w:hideMark/>
          </w:tcPr>
          <w:p w14:paraId="37165529" w14:textId="76B90A79" w:rsidR="00B4450E" w:rsidRPr="00AE651B" w:rsidRDefault="00B64020" w:rsidP="00B4450E">
            <w:pPr>
              <w:jc w:val="center"/>
              <w:cnfStyle w:val="100000000000" w:firstRow="1" w:lastRow="0" w:firstColumn="0" w:lastColumn="0" w:oddVBand="0" w:evenVBand="0" w:oddHBand="0" w:evenHBand="0" w:firstRowFirstColumn="0" w:firstRowLastColumn="0" w:lastRowFirstColumn="0" w:lastRowLastColumn="0"/>
              <w:rPr>
                <w:sz w:val="20"/>
              </w:rPr>
            </w:pPr>
            <w:r>
              <w:rPr>
                <w:sz w:val="20"/>
              </w:rPr>
              <w:t>Ranking</w:t>
            </w:r>
          </w:p>
        </w:tc>
      </w:tr>
      <w:tr w:rsidR="000B7C35" w:rsidRPr="00B4450E" w14:paraId="26FB061A" w14:textId="77777777" w:rsidTr="00A561BE">
        <w:trPr>
          <w:trHeight w:val="130"/>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6A636899" w14:textId="77777777" w:rsidR="00B4450E" w:rsidRPr="00AE651B" w:rsidRDefault="00B4450E" w:rsidP="00B4450E">
            <w:pPr>
              <w:jc w:val="center"/>
              <w:rPr>
                <w:sz w:val="20"/>
              </w:rPr>
            </w:pPr>
            <w:bookmarkStart w:id="45" w:name="RQ0_02"/>
            <w:r w:rsidRPr="00AE651B">
              <w:rPr>
                <w:sz w:val="20"/>
              </w:rPr>
              <w:t>RQ0.02</w:t>
            </w:r>
            <w:bookmarkEnd w:id="45"/>
          </w:p>
        </w:tc>
        <w:tc>
          <w:tcPr>
            <w:tcW w:w="476" w:type="dxa"/>
            <w:noWrap/>
            <w:textDirection w:val="btLr"/>
            <w:hideMark/>
          </w:tcPr>
          <w:p w14:paraId="02B09C03" w14:textId="56C81140" w:rsidR="00B4450E" w:rsidRPr="00AE651B" w:rsidRDefault="003939CF"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3939CF">
              <w:rPr>
                <w:sz w:val="20"/>
              </w:rPr>
              <w:fldChar w:fldCharType="begin"/>
            </w:r>
            <w:r w:rsidRPr="003939CF">
              <w:rPr>
                <w:sz w:val="20"/>
              </w:rPr>
              <w:instrText xml:space="preserve"> REF O1_2_1 \h </w:instrText>
            </w:r>
            <w:r>
              <w:rPr>
                <w:sz w:val="20"/>
              </w:rPr>
              <w:instrText xml:space="preserve"> \* MERGEFORMAT </w:instrText>
            </w:r>
            <w:r w:rsidRPr="003939CF">
              <w:rPr>
                <w:sz w:val="20"/>
              </w:rPr>
            </w:r>
            <w:r w:rsidRPr="003939CF">
              <w:rPr>
                <w:sz w:val="20"/>
              </w:rPr>
              <w:fldChar w:fldCharType="separate"/>
            </w:r>
            <w:r w:rsidR="006D3109" w:rsidRPr="006D3109">
              <w:rPr>
                <w:sz w:val="20"/>
              </w:rPr>
              <w:t>O1.2.1</w:t>
            </w:r>
            <w:r w:rsidRPr="003939CF">
              <w:rPr>
                <w:sz w:val="20"/>
              </w:rPr>
              <w:fldChar w:fldCharType="end"/>
            </w:r>
          </w:p>
        </w:tc>
        <w:tc>
          <w:tcPr>
            <w:tcW w:w="476" w:type="dxa"/>
            <w:noWrap/>
            <w:textDirection w:val="btLr"/>
            <w:hideMark/>
          </w:tcPr>
          <w:p w14:paraId="4C5DDE2E"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System</w:t>
            </w:r>
          </w:p>
        </w:tc>
        <w:tc>
          <w:tcPr>
            <w:tcW w:w="2268" w:type="dxa"/>
            <w:hideMark/>
          </w:tcPr>
          <w:p w14:paraId="4821624E" w14:textId="663E4939"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The optical communication system SHALL be Class 1M or below according to AS/NZS IEC 60825.</w:t>
            </w:r>
          </w:p>
        </w:tc>
        <w:tc>
          <w:tcPr>
            <w:tcW w:w="1402" w:type="dxa"/>
            <w:hideMark/>
          </w:tcPr>
          <w:p w14:paraId="39793213" w14:textId="77777777" w:rsidR="00233503"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Design Brief (D2)</w:t>
            </w:r>
          </w:p>
          <w:p w14:paraId="43C521C7" w14:textId="3D4920B9"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br/>
              <w:t>AS/NZS IEC 60825</w:t>
            </w:r>
          </w:p>
        </w:tc>
        <w:tc>
          <w:tcPr>
            <w:tcW w:w="4097" w:type="dxa"/>
            <w:hideMark/>
          </w:tcPr>
          <w:p w14:paraId="7CADA828" w14:textId="66665B2A"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 xml:space="preserve">A laser diode capable of emitting </w:t>
            </w:r>
            <w:r w:rsidR="00840C19" w:rsidRPr="00AE651B">
              <w:rPr>
                <w:sz w:val="20"/>
              </w:rPr>
              <w:t xml:space="preserve">at </w:t>
            </w:r>
            <w:r w:rsidRPr="00AE651B">
              <w:rPr>
                <w:sz w:val="20"/>
              </w:rPr>
              <w:t xml:space="preserve">Class 1M </w:t>
            </w:r>
            <w:r w:rsidR="00840C19" w:rsidRPr="00AE651B">
              <w:rPr>
                <w:sz w:val="20"/>
              </w:rPr>
              <w:t>and below</w:t>
            </w:r>
            <w:r w:rsidR="00C17A44" w:rsidRPr="00AE651B">
              <w:rPr>
                <w:sz w:val="20"/>
              </w:rPr>
              <w:t xml:space="preserve"> at </w:t>
            </w:r>
            <w:r w:rsidR="00AF3D1A" w:rsidRPr="00AE651B">
              <w:rPr>
                <w:sz w:val="20"/>
              </w:rPr>
              <w:t>the designed circuit ratings</w:t>
            </w:r>
            <w:r w:rsidR="00840C19" w:rsidRPr="00AE651B">
              <w:rPr>
                <w:sz w:val="20"/>
              </w:rPr>
              <w:t xml:space="preserve"> </w:t>
            </w:r>
            <w:r w:rsidRPr="00AE651B">
              <w:rPr>
                <w:sz w:val="20"/>
              </w:rPr>
              <w:t>will be used in the designing. The laser diode driver should clamp the laser's current flow to prevent the output power from breaching Class 1M.</w:t>
            </w:r>
          </w:p>
        </w:tc>
        <w:tc>
          <w:tcPr>
            <w:tcW w:w="2721" w:type="dxa"/>
            <w:hideMark/>
          </w:tcPr>
          <w:p w14:paraId="2D18F0B5" w14:textId="77777777"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Must comply with AS/NZS IEC 60825 standards. There should be enough current to flow through the diode on top of the MCU from the USB port.</w:t>
            </w:r>
          </w:p>
        </w:tc>
        <w:tc>
          <w:tcPr>
            <w:tcW w:w="476" w:type="dxa"/>
            <w:noWrap/>
            <w:hideMark/>
          </w:tcPr>
          <w:p w14:paraId="30D71211"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5</w:t>
            </w:r>
          </w:p>
        </w:tc>
        <w:tc>
          <w:tcPr>
            <w:tcW w:w="476" w:type="dxa"/>
            <w:noWrap/>
            <w:hideMark/>
          </w:tcPr>
          <w:p w14:paraId="45DCE680"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4</w:t>
            </w:r>
          </w:p>
        </w:tc>
        <w:tc>
          <w:tcPr>
            <w:tcW w:w="476" w:type="dxa"/>
            <w:noWrap/>
            <w:hideMark/>
          </w:tcPr>
          <w:p w14:paraId="46838B8D"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4</w:t>
            </w:r>
          </w:p>
        </w:tc>
        <w:tc>
          <w:tcPr>
            <w:tcW w:w="476" w:type="dxa"/>
            <w:noWrap/>
            <w:hideMark/>
          </w:tcPr>
          <w:p w14:paraId="3F8D6BE7"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2</w:t>
            </w:r>
          </w:p>
        </w:tc>
        <w:tc>
          <w:tcPr>
            <w:tcW w:w="476" w:type="dxa"/>
            <w:noWrap/>
            <w:hideMark/>
          </w:tcPr>
          <w:p w14:paraId="2F7141EE"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b/>
                <w:sz w:val="20"/>
              </w:rPr>
            </w:pPr>
            <w:r w:rsidRPr="00AE651B">
              <w:rPr>
                <w:b/>
                <w:sz w:val="20"/>
              </w:rPr>
              <w:t>4.5</w:t>
            </w:r>
          </w:p>
        </w:tc>
      </w:tr>
      <w:tr w:rsidR="00B4450E" w:rsidRPr="00B4450E" w14:paraId="1FF16018" w14:textId="77777777" w:rsidTr="00A561BE">
        <w:trPr>
          <w:trHeight w:val="520"/>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0725E798" w14:textId="77777777" w:rsidR="00B4450E" w:rsidRPr="00AE651B" w:rsidRDefault="00B4450E" w:rsidP="00B4450E">
            <w:pPr>
              <w:jc w:val="center"/>
              <w:rPr>
                <w:sz w:val="20"/>
              </w:rPr>
            </w:pPr>
            <w:bookmarkStart w:id="46" w:name="RQ0_03"/>
            <w:r w:rsidRPr="00AE651B">
              <w:rPr>
                <w:sz w:val="20"/>
              </w:rPr>
              <w:t>RQ0.03</w:t>
            </w:r>
            <w:bookmarkEnd w:id="46"/>
          </w:p>
        </w:tc>
        <w:tc>
          <w:tcPr>
            <w:tcW w:w="476" w:type="dxa"/>
            <w:noWrap/>
            <w:textDirection w:val="btLr"/>
            <w:hideMark/>
          </w:tcPr>
          <w:p w14:paraId="54326505" w14:textId="692B4D13" w:rsidR="00B4450E" w:rsidRPr="00AE651B" w:rsidRDefault="003939CF"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3939CF">
              <w:rPr>
                <w:sz w:val="20"/>
              </w:rPr>
              <w:fldChar w:fldCharType="begin"/>
            </w:r>
            <w:r w:rsidRPr="003939CF">
              <w:rPr>
                <w:sz w:val="20"/>
              </w:rPr>
              <w:instrText xml:space="preserve"> REF O1_3_2 \h </w:instrText>
            </w:r>
            <w:r>
              <w:rPr>
                <w:sz w:val="20"/>
              </w:rPr>
              <w:instrText xml:space="preserve"> \* MERGEFORMAT </w:instrText>
            </w:r>
            <w:r w:rsidRPr="003939CF">
              <w:rPr>
                <w:sz w:val="20"/>
              </w:rPr>
            </w:r>
            <w:r w:rsidRPr="003939CF">
              <w:rPr>
                <w:sz w:val="20"/>
              </w:rPr>
              <w:fldChar w:fldCharType="separate"/>
            </w:r>
            <w:r w:rsidR="006D3109" w:rsidRPr="006D3109">
              <w:rPr>
                <w:sz w:val="20"/>
              </w:rPr>
              <w:t>O1.3.2</w:t>
            </w:r>
            <w:r w:rsidRPr="003939CF">
              <w:rPr>
                <w:sz w:val="20"/>
              </w:rPr>
              <w:fldChar w:fldCharType="end"/>
            </w:r>
          </w:p>
        </w:tc>
        <w:tc>
          <w:tcPr>
            <w:tcW w:w="476" w:type="dxa"/>
            <w:noWrap/>
            <w:textDirection w:val="btLr"/>
            <w:hideMark/>
          </w:tcPr>
          <w:p w14:paraId="2C5A5080"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System</w:t>
            </w:r>
          </w:p>
        </w:tc>
        <w:tc>
          <w:tcPr>
            <w:tcW w:w="2268" w:type="dxa"/>
            <w:hideMark/>
          </w:tcPr>
          <w:p w14:paraId="1FCF169E" w14:textId="7E8BF276"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The system's power SHALL be provided through the host device USB conn</w:t>
            </w:r>
            <w:commentRangeStart w:id="47"/>
            <w:commentRangeStart w:id="48"/>
            <w:commentRangeStart w:id="49"/>
            <w:r w:rsidRPr="00AE651B">
              <w:rPr>
                <w:sz w:val="20"/>
              </w:rPr>
              <w:t>ection on one end, and a power bank on th</w:t>
            </w:r>
            <w:commentRangeEnd w:id="47"/>
            <w:r w:rsidR="004E7B4E" w:rsidRPr="00AE651B">
              <w:rPr>
                <w:rStyle w:val="CommentReference"/>
                <w:sz w:val="20"/>
                <w:szCs w:val="20"/>
              </w:rPr>
              <w:commentReference w:id="47"/>
            </w:r>
            <w:commentRangeEnd w:id="48"/>
            <w:r w:rsidR="00BF33DE" w:rsidRPr="00AE651B">
              <w:rPr>
                <w:rStyle w:val="CommentReference"/>
                <w:sz w:val="20"/>
                <w:szCs w:val="20"/>
              </w:rPr>
              <w:commentReference w:id="48"/>
            </w:r>
            <w:commentRangeEnd w:id="49"/>
            <w:r w:rsidR="009668C4" w:rsidRPr="00AE651B">
              <w:rPr>
                <w:rStyle w:val="CommentReference"/>
                <w:sz w:val="20"/>
                <w:szCs w:val="20"/>
              </w:rPr>
              <w:commentReference w:id="49"/>
            </w:r>
            <w:r w:rsidRPr="00AE651B">
              <w:rPr>
                <w:sz w:val="20"/>
              </w:rPr>
              <w:t xml:space="preserve">e </w:t>
            </w:r>
            <w:proofErr w:type="gramStart"/>
            <w:r w:rsidRPr="00AE651B">
              <w:rPr>
                <w:sz w:val="20"/>
              </w:rPr>
              <w:t>other</w:t>
            </w:r>
            <w:proofErr w:type="gramEnd"/>
            <w:r w:rsidRPr="00AE651B">
              <w:rPr>
                <w:sz w:val="20"/>
              </w:rPr>
              <w:t xml:space="preserve"> end.</w:t>
            </w:r>
          </w:p>
        </w:tc>
        <w:tc>
          <w:tcPr>
            <w:tcW w:w="1402" w:type="dxa"/>
            <w:hideMark/>
          </w:tcPr>
          <w:p w14:paraId="0F3D49E9" w14:textId="77777777" w:rsidR="00233503"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 xml:space="preserve">Design Brief </w:t>
            </w:r>
          </w:p>
          <w:p w14:paraId="66A37640" w14:textId="60C9A50E"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br/>
            </w:r>
            <w:hyperlink r:id="rId20" w:history="1">
              <w:r w:rsidR="00F5407F" w:rsidRPr="00AF7190">
                <w:rPr>
                  <w:rStyle w:val="Hyperlink"/>
                  <w:sz w:val="20"/>
                </w:rPr>
                <w:t xml:space="preserve">Class </w:t>
              </w:r>
              <w:r w:rsidRPr="00AF7190">
                <w:rPr>
                  <w:rStyle w:val="Hyperlink"/>
                  <w:sz w:val="20"/>
                </w:rPr>
                <w:t>TQ ID 104</w:t>
              </w:r>
            </w:hyperlink>
          </w:p>
        </w:tc>
        <w:tc>
          <w:tcPr>
            <w:tcW w:w="4097" w:type="dxa"/>
            <w:hideMark/>
          </w:tcPr>
          <w:p w14:paraId="27FC60B3" w14:textId="435D7F22"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 xml:space="preserve">The PCB will be designed with connections from V+ and GND of the input type A cable to provide power to the PCB. The same </w:t>
            </w:r>
            <w:r w:rsidR="00DD0108" w:rsidRPr="00AE651B">
              <w:rPr>
                <w:sz w:val="20"/>
              </w:rPr>
              <w:t>design</w:t>
            </w:r>
            <w:r w:rsidRPr="00AE651B">
              <w:rPr>
                <w:sz w:val="20"/>
              </w:rPr>
              <w:t xml:space="preserve"> will be used on both ends for </w:t>
            </w:r>
            <w:commentRangeStart w:id="50"/>
            <w:r w:rsidRPr="00AE651B">
              <w:rPr>
                <w:sz w:val="20"/>
              </w:rPr>
              <w:t>supply</w:t>
            </w:r>
            <w:commentRangeEnd w:id="50"/>
            <w:r w:rsidR="00C45711" w:rsidRPr="00AE651B">
              <w:rPr>
                <w:rStyle w:val="CommentReference"/>
                <w:sz w:val="20"/>
                <w:szCs w:val="20"/>
              </w:rPr>
              <w:commentReference w:id="50"/>
            </w:r>
            <w:r w:rsidR="003871D6" w:rsidRPr="00AE651B">
              <w:rPr>
                <w:sz w:val="20"/>
              </w:rPr>
              <w:t>, although</w:t>
            </w:r>
            <w:r w:rsidR="00E445F7" w:rsidRPr="00AE651B">
              <w:rPr>
                <w:sz w:val="20"/>
              </w:rPr>
              <w:t xml:space="preserve"> power will be supplied from a different </w:t>
            </w:r>
            <w:r w:rsidR="00043F75" w:rsidRPr="00AE651B">
              <w:rPr>
                <w:sz w:val="20"/>
              </w:rPr>
              <w:t xml:space="preserve">port depending on </w:t>
            </w:r>
            <w:r w:rsidR="00160201" w:rsidRPr="00AE651B">
              <w:rPr>
                <w:sz w:val="20"/>
              </w:rPr>
              <w:t>if a host or device is connected.</w:t>
            </w:r>
          </w:p>
        </w:tc>
        <w:tc>
          <w:tcPr>
            <w:tcW w:w="2721" w:type="dxa"/>
            <w:hideMark/>
          </w:tcPr>
          <w:p w14:paraId="181678A3" w14:textId="5AFFCDF8"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Since a mouse/keyboard will be used, a second p</w:t>
            </w:r>
            <w:r w:rsidR="007B1278" w:rsidRPr="00AE651B">
              <w:rPr>
                <w:sz w:val="20"/>
              </w:rPr>
              <w:t>o</w:t>
            </w:r>
            <w:r w:rsidRPr="00AE651B">
              <w:rPr>
                <w:sz w:val="20"/>
              </w:rPr>
              <w:t>rt is inevitable to supply power. The mouse and keyboard wil</w:t>
            </w:r>
            <w:r w:rsidR="00DD0108" w:rsidRPr="00AE651B">
              <w:rPr>
                <w:sz w:val="20"/>
              </w:rPr>
              <w:t>l</w:t>
            </w:r>
            <w:r w:rsidRPr="00AE651B">
              <w:rPr>
                <w:sz w:val="20"/>
              </w:rPr>
              <w:t xml:space="preserve"> need to be powered on top of the MCU and the laser.</w:t>
            </w:r>
          </w:p>
        </w:tc>
        <w:tc>
          <w:tcPr>
            <w:tcW w:w="476" w:type="dxa"/>
            <w:noWrap/>
            <w:hideMark/>
          </w:tcPr>
          <w:p w14:paraId="311ED53D"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5</w:t>
            </w:r>
          </w:p>
        </w:tc>
        <w:tc>
          <w:tcPr>
            <w:tcW w:w="476" w:type="dxa"/>
            <w:noWrap/>
            <w:hideMark/>
          </w:tcPr>
          <w:p w14:paraId="06E75EB4"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4</w:t>
            </w:r>
          </w:p>
        </w:tc>
        <w:tc>
          <w:tcPr>
            <w:tcW w:w="476" w:type="dxa"/>
            <w:noWrap/>
            <w:hideMark/>
          </w:tcPr>
          <w:p w14:paraId="7528D530"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4</w:t>
            </w:r>
          </w:p>
        </w:tc>
        <w:tc>
          <w:tcPr>
            <w:tcW w:w="476" w:type="dxa"/>
            <w:noWrap/>
            <w:hideMark/>
          </w:tcPr>
          <w:p w14:paraId="3A877C50"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2</w:t>
            </w:r>
          </w:p>
        </w:tc>
        <w:tc>
          <w:tcPr>
            <w:tcW w:w="476" w:type="dxa"/>
            <w:noWrap/>
            <w:hideMark/>
          </w:tcPr>
          <w:p w14:paraId="7AB8D5DC"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b/>
                <w:sz w:val="20"/>
              </w:rPr>
            </w:pPr>
            <w:r w:rsidRPr="00AE651B">
              <w:rPr>
                <w:b/>
                <w:sz w:val="20"/>
              </w:rPr>
              <w:t>4.5</w:t>
            </w:r>
          </w:p>
        </w:tc>
      </w:tr>
      <w:tr w:rsidR="000B7C35" w:rsidRPr="00B4450E" w14:paraId="71549E7C" w14:textId="77777777" w:rsidTr="00A561BE">
        <w:trPr>
          <w:trHeight w:val="62"/>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0A004646" w14:textId="77777777" w:rsidR="00B4450E" w:rsidRPr="00AE651B" w:rsidRDefault="00B4450E" w:rsidP="00B4450E">
            <w:pPr>
              <w:jc w:val="center"/>
              <w:rPr>
                <w:sz w:val="20"/>
              </w:rPr>
            </w:pPr>
            <w:bookmarkStart w:id="51" w:name="RQ1_05"/>
            <w:r w:rsidRPr="00AE651B">
              <w:rPr>
                <w:sz w:val="20"/>
              </w:rPr>
              <w:t>RQ1.05</w:t>
            </w:r>
            <w:bookmarkEnd w:id="51"/>
          </w:p>
        </w:tc>
        <w:tc>
          <w:tcPr>
            <w:tcW w:w="476" w:type="dxa"/>
            <w:noWrap/>
            <w:textDirection w:val="btLr"/>
            <w:hideMark/>
          </w:tcPr>
          <w:p w14:paraId="47949ED5" w14:textId="6CFC77D1" w:rsidR="00B4450E" w:rsidRPr="00AE651B" w:rsidRDefault="003939CF"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3939CF">
              <w:rPr>
                <w:sz w:val="20"/>
              </w:rPr>
              <w:fldChar w:fldCharType="begin"/>
            </w:r>
            <w:r w:rsidRPr="003939CF">
              <w:rPr>
                <w:sz w:val="20"/>
              </w:rPr>
              <w:instrText xml:space="preserve"> REF RQ0_04 \h </w:instrText>
            </w:r>
            <w:r>
              <w:rPr>
                <w:sz w:val="20"/>
              </w:rPr>
              <w:instrText xml:space="preserve"> \* MERGEFORMAT </w:instrText>
            </w:r>
            <w:r w:rsidRPr="003939CF">
              <w:rPr>
                <w:sz w:val="20"/>
              </w:rPr>
            </w:r>
            <w:r w:rsidRPr="003939CF">
              <w:rPr>
                <w:sz w:val="20"/>
              </w:rPr>
              <w:fldChar w:fldCharType="separate"/>
            </w:r>
            <w:r w:rsidR="006D3109" w:rsidRPr="00AE651B">
              <w:rPr>
                <w:rFonts w:eastAsia="Calibri"/>
                <w:color w:val="000000" w:themeColor="text1"/>
                <w:sz w:val="20"/>
              </w:rPr>
              <w:t>RQ0.04</w:t>
            </w:r>
            <w:r w:rsidRPr="003939CF">
              <w:rPr>
                <w:sz w:val="20"/>
              </w:rPr>
              <w:fldChar w:fldCharType="end"/>
            </w:r>
          </w:p>
        </w:tc>
        <w:tc>
          <w:tcPr>
            <w:tcW w:w="476" w:type="dxa"/>
            <w:noWrap/>
            <w:textDirection w:val="btLr"/>
            <w:hideMark/>
          </w:tcPr>
          <w:p w14:paraId="2B9E1C16" w14:textId="3B5E261F" w:rsidR="00B4450E" w:rsidRPr="00AE651B" w:rsidRDefault="000B2EE1" w:rsidP="00B4450E">
            <w:pPr>
              <w:jc w:val="center"/>
              <w:cnfStyle w:val="000000000000" w:firstRow="0" w:lastRow="0" w:firstColumn="0" w:lastColumn="0" w:oddVBand="0" w:evenVBand="0" w:oddHBand="0" w:evenHBand="0" w:firstRowFirstColumn="0" w:firstRowLastColumn="0" w:lastRowFirstColumn="0" w:lastRowLastColumn="0"/>
              <w:rPr>
                <w:sz w:val="20"/>
              </w:rPr>
            </w:pPr>
            <w:r>
              <w:rPr>
                <w:sz w:val="20"/>
              </w:rPr>
              <w:t>Subsystem</w:t>
            </w:r>
          </w:p>
        </w:tc>
        <w:tc>
          <w:tcPr>
            <w:tcW w:w="2268" w:type="dxa"/>
            <w:hideMark/>
          </w:tcPr>
          <w:p w14:paraId="6BA82F23" w14:textId="77777777"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The implemented laser diode driver SHALL have a rise and fall time no more than 5ns</w:t>
            </w:r>
          </w:p>
        </w:tc>
        <w:tc>
          <w:tcPr>
            <w:tcW w:w="1402" w:type="dxa"/>
            <w:hideMark/>
          </w:tcPr>
          <w:p w14:paraId="2E2545EE" w14:textId="77777777"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Allocated</w:t>
            </w:r>
          </w:p>
        </w:tc>
        <w:tc>
          <w:tcPr>
            <w:tcW w:w="4097" w:type="dxa"/>
            <w:hideMark/>
          </w:tcPr>
          <w:p w14:paraId="66F88ACF" w14:textId="2D7ED667"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 xml:space="preserve">In order to support 24Mbps, </w:t>
            </w:r>
            <w:r w:rsidR="00957497" w:rsidRPr="00AE651B">
              <w:rPr>
                <w:sz w:val="20"/>
              </w:rPr>
              <w:t xml:space="preserve">which is </w:t>
            </w:r>
            <w:r w:rsidRPr="00AE651B">
              <w:rPr>
                <w:sz w:val="20"/>
              </w:rPr>
              <w:t xml:space="preserve">double the full speed communication due to </w:t>
            </w:r>
            <w:r w:rsidR="008D5170" w:rsidRPr="00AE651B">
              <w:rPr>
                <w:sz w:val="20"/>
              </w:rPr>
              <w:t xml:space="preserve">a </w:t>
            </w:r>
            <w:r w:rsidRPr="00AE651B">
              <w:rPr>
                <w:sz w:val="20"/>
              </w:rPr>
              <w:t>single communication line with 3 different states, the laser diode driver should rise and fall within 5ns to high or low for at least 30ns between switching. The quick fall and rise time will be achieved through a fast</w:t>
            </w:r>
            <w:r w:rsidR="00C80E8F" w:rsidRPr="00AE651B">
              <w:rPr>
                <w:sz w:val="20"/>
              </w:rPr>
              <w:t>-</w:t>
            </w:r>
            <w:r w:rsidRPr="00AE651B">
              <w:rPr>
                <w:sz w:val="20"/>
              </w:rPr>
              <w:t>switching MOS</w:t>
            </w:r>
            <w:r w:rsidR="006C6DE6" w:rsidRPr="00AE651B">
              <w:rPr>
                <w:sz w:val="20"/>
              </w:rPr>
              <w:t>FE</w:t>
            </w:r>
            <w:r w:rsidRPr="00AE651B">
              <w:rPr>
                <w:sz w:val="20"/>
              </w:rPr>
              <w:t>T</w:t>
            </w:r>
            <w:r w:rsidR="006C6DE6" w:rsidRPr="00AE651B">
              <w:rPr>
                <w:sz w:val="20"/>
              </w:rPr>
              <w:t xml:space="preserve"> and VCSEL</w:t>
            </w:r>
            <w:r w:rsidRPr="00AE651B">
              <w:rPr>
                <w:sz w:val="20"/>
              </w:rPr>
              <w:t xml:space="preserve"> which will be controlled directly from the controller.</w:t>
            </w:r>
          </w:p>
        </w:tc>
        <w:tc>
          <w:tcPr>
            <w:tcW w:w="2721" w:type="dxa"/>
            <w:hideMark/>
          </w:tcPr>
          <w:p w14:paraId="67F20EBF" w14:textId="44992909"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 xml:space="preserve">Switching speed will depend on the characteristics of MOSFETs on the market. The fast switching may also give rise to interference. Testing the driver at such a small window would require a good </w:t>
            </w:r>
            <w:r w:rsidR="00DD0108" w:rsidRPr="00AE651B">
              <w:rPr>
                <w:sz w:val="20"/>
              </w:rPr>
              <w:t>oscilloscope</w:t>
            </w:r>
            <w:r w:rsidRPr="00AE651B">
              <w:rPr>
                <w:sz w:val="20"/>
              </w:rPr>
              <w:t>.</w:t>
            </w:r>
          </w:p>
        </w:tc>
        <w:tc>
          <w:tcPr>
            <w:tcW w:w="476" w:type="dxa"/>
            <w:noWrap/>
            <w:hideMark/>
          </w:tcPr>
          <w:p w14:paraId="4C2CB6A3"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5</w:t>
            </w:r>
          </w:p>
        </w:tc>
        <w:tc>
          <w:tcPr>
            <w:tcW w:w="476" w:type="dxa"/>
            <w:noWrap/>
            <w:hideMark/>
          </w:tcPr>
          <w:p w14:paraId="6A6771B7"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3</w:t>
            </w:r>
          </w:p>
        </w:tc>
        <w:tc>
          <w:tcPr>
            <w:tcW w:w="476" w:type="dxa"/>
            <w:noWrap/>
            <w:hideMark/>
          </w:tcPr>
          <w:p w14:paraId="1D8265E7"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4</w:t>
            </w:r>
          </w:p>
        </w:tc>
        <w:tc>
          <w:tcPr>
            <w:tcW w:w="476" w:type="dxa"/>
            <w:noWrap/>
            <w:hideMark/>
          </w:tcPr>
          <w:p w14:paraId="2E8C2264"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3</w:t>
            </w:r>
          </w:p>
        </w:tc>
        <w:tc>
          <w:tcPr>
            <w:tcW w:w="476" w:type="dxa"/>
            <w:noWrap/>
            <w:hideMark/>
          </w:tcPr>
          <w:p w14:paraId="51101724"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b/>
                <w:sz w:val="20"/>
              </w:rPr>
            </w:pPr>
            <w:r w:rsidRPr="00AE651B">
              <w:rPr>
                <w:b/>
                <w:sz w:val="20"/>
              </w:rPr>
              <w:t>4.5</w:t>
            </w:r>
          </w:p>
        </w:tc>
      </w:tr>
      <w:tr w:rsidR="00B4450E" w:rsidRPr="00B4450E" w14:paraId="7107F0BB" w14:textId="77777777" w:rsidTr="00A561BE">
        <w:trPr>
          <w:trHeight w:val="62"/>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5650F627" w14:textId="77777777" w:rsidR="00B4450E" w:rsidRPr="00AE651B" w:rsidRDefault="00B4450E" w:rsidP="00B4450E">
            <w:pPr>
              <w:jc w:val="center"/>
              <w:rPr>
                <w:sz w:val="20"/>
              </w:rPr>
            </w:pPr>
            <w:bookmarkStart w:id="52" w:name="RQ0_11"/>
            <w:r w:rsidRPr="00AE651B">
              <w:rPr>
                <w:sz w:val="20"/>
              </w:rPr>
              <w:t>RQ0.11</w:t>
            </w:r>
            <w:bookmarkEnd w:id="52"/>
          </w:p>
        </w:tc>
        <w:tc>
          <w:tcPr>
            <w:tcW w:w="476" w:type="dxa"/>
            <w:noWrap/>
            <w:textDirection w:val="btLr"/>
            <w:hideMark/>
          </w:tcPr>
          <w:p w14:paraId="7B0020CA" w14:textId="1D6B91E2" w:rsidR="00B4450E" w:rsidRPr="00AE651B" w:rsidRDefault="003939CF"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3939CF">
              <w:rPr>
                <w:sz w:val="20"/>
              </w:rPr>
              <w:fldChar w:fldCharType="begin"/>
            </w:r>
            <w:r w:rsidRPr="003939CF">
              <w:rPr>
                <w:sz w:val="20"/>
              </w:rPr>
              <w:instrText xml:space="preserve"> REF O1_1_2 \h </w:instrText>
            </w:r>
            <w:r>
              <w:rPr>
                <w:sz w:val="20"/>
              </w:rPr>
              <w:instrText xml:space="preserve"> \* MERGEFORMAT </w:instrText>
            </w:r>
            <w:r w:rsidRPr="003939CF">
              <w:rPr>
                <w:sz w:val="20"/>
              </w:rPr>
            </w:r>
            <w:r w:rsidRPr="003939CF">
              <w:rPr>
                <w:sz w:val="20"/>
              </w:rPr>
              <w:fldChar w:fldCharType="separate"/>
            </w:r>
            <w:r w:rsidR="006D3109" w:rsidRPr="006D3109">
              <w:rPr>
                <w:sz w:val="20"/>
              </w:rPr>
              <w:t>O1.1.2</w:t>
            </w:r>
            <w:r w:rsidRPr="003939CF">
              <w:rPr>
                <w:sz w:val="20"/>
              </w:rPr>
              <w:fldChar w:fldCharType="end"/>
            </w:r>
          </w:p>
        </w:tc>
        <w:tc>
          <w:tcPr>
            <w:tcW w:w="476" w:type="dxa"/>
            <w:noWrap/>
            <w:textDirection w:val="btLr"/>
            <w:hideMark/>
          </w:tcPr>
          <w:p w14:paraId="4EF6D16E" w14:textId="05BE7823" w:rsidR="00B4450E" w:rsidRPr="00AE651B" w:rsidRDefault="000B2EE1" w:rsidP="00B4450E">
            <w:pPr>
              <w:jc w:val="center"/>
              <w:cnfStyle w:val="000000000000" w:firstRow="0" w:lastRow="0" w:firstColumn="0" w:lastColumn="0" w:oddVBand="0" w:evenVBand="0" w:oddHBand="0" w:evenHBand="0" w:firstRowFirstColumn="0" w:firstRowLastColumn="0" w:lastRowFirstColumn="0" w:lastRowLastColumn="0"/>
              <w:rPr>
                <w:sz w:val="20"/>
              </w:rPr>
            </w:pPr>
            <w:r>
              <w:rPr>
                <w:sz w:val="20"/>
              </w:rPr>
              <w:t>System</w:t>
            </w:r>
          </w:p>
        </w:tc>
        <w:tc>
          <w:tcPr>
            <w:tcW w:w="2268" w:type="dxa"/>
            <w:hideMark/>
          </w:tcPr>
          <w:p w14:paraId="6DCD3FF3" w14:textId="6235D423"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The system SHALL use only individual components and bare integrated circuits (ICs), including bare microcontroller units (MCUs)</w:t>
            </w:r>
          </w:p>
        </w:tc>
        <w:tc>
          <w:tcPr>
            <w:tcW w:w="1402" w:type="dxa"/>
            <w:hideMark/>
          </w:tcPr>
          <w:p w14:paraId="761B490E" w14:textId="77777777"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Design Brief (D3, 7)</w:t>
            </w:r>
          </w:p>
        </w:tc>
        <w:tc>
          <w:tcPr>
            <w:tcW w:w="4097" w:type="dxa"/>
            <w:hideMark/>
          </w:tcPr>
          <w:p w14:paraId="0FCEA0FD" w14:textId="0A0ABD01"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 xml:space="preserve">The PCB will be designed from </w:t>
            </w:r>
            <w:commentRangeStart w:id="53"/>
            <w:r w:rsidRPr="00AE651B">
              <w:rPr>
                <w:sz w:val="20"/>
              </w:rPr>
              <w:t>scratch</w:t>
            </w:r>
            <w:r w:rsidR="006F4C8A" w:rsidRPr="00AE651B">
              <w:rPr>
                <w:sz w:val="20"/>
              </w:rPr>
              <w:t>, starting from</w:t>
            </w:r>
            <w:commentRangeEnd w:id="53"/>
            <w:r w:rsidR="00CD3549" w:rsidRPr="00AE651B">
              <w:rPr>
                <w:rStyle w:val="CommentReference"/>
                <w:sz w:val="20"/>
                <w:szCs w:val="20"/>
              </w:rPr>
              <w:commentReference w:id="53"/>
            </w:r>
            <w:r w:rsidRPr="00AE651B">
              <w:rPr>
                <w:sz w:val="20"/>
              </w:rPr>
              <w:t xml:space="preserve"> the selected MCU module. Only bare ICs and discrete components will be used.</w:t>
            </w:r>
            <w:r w:rsidR="00216D8D" w:rsidRPr="00AE651B">
              <w:rPr>
                <w:sz w:val="20"/>
              </w:rPr>
              <w:t xml:space="preserve"> </w:t>
            </w:r>
            <w:r w:rsidR="00E858B6" w:rsidRPr="00AE651B">
              <w:rPr>
                <w:sz w:val="20"/>
              </w:rPr>
              <w:t xml:space="preserve">Custom circuits will be designed to ensure these components </w:t>
            </w:r>
            <w:r w:rsidR="004F5C45" w:rsidRPr="00AE651B">
              <w:rPr>
                <w:sz w:val="20"/>
              </w:rPr>
              <w:t>operate safely.</w:t>
            </w:r>
          </w:p>
        </w:tc>
        <w:tc>
          <w:tcPr>
            <w:tcW w:w="2721" w:type="dxa"/>
            <w:hideMark/>
          </w:tcPr>
          <w:p w14:paraId="0502C9FA" w14:textId="444C6ACE"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 xml:space="preserve">No commercial driver board for the laser or receiver will be allowed. Completed kits such as the </w:t>
            </w:r>
            <w:r w:rsidR="00DD0108" w:rsidRPr="00AE651B">
              <w:rPr>
                <w:sz w:val="20"/>
              </w:rPr>
              <w:t>Arduino</w:t>
            </w:r>
            <w:r w:rsidRPr="00AE651B">
              <w:rPr>
                <w:sz w:val="20"/>
              </w:rPr>
              <w:t xml:space="preserve"> boards for ESP32 Dev Kit will not be used on the PCB.</w:t>
            </w:r>
            <w:r w:rsidR="00714886" w:rsidRPr="00AE651B">
              <w:rPr>
                <w:sz w:val="20"/>
              </w:rPr>
              <w:t xml:space="preserve"> </w:t>
            </w:r>
          </w:p>
        </w:tc>
        <w:tc>
          <w:tcPr>
            <w:tcW w:w="476" w:type="dxa"/>
            <w:noWrap/>
            <w:hideMark/>
          </w:tcPr>
          <w:p w14:paraId="570B3AE9"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5</w:t>
            </w:r>
          </w:p>
        </w:tc>
        <w:tc>
          <w:tcPr>
            <w:tcW w:w="476" w:type="dxa"/>
            <w:noWrap/>
            <w:hideMark/>
          </w:tcPr>
          <w:p w14:paraId="64DFD43C"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4</w:t>
            </w:r>
          </w:p>
        </w:tc>
        <w:tc>
          <w:tcPr>
            <w:tcW w:w="476" w:type="dxa"/>
            <w:noWrap/>
            <w:hideMark/>
          </w:tcPr>
          <w:p w14:paraId="79DDE898"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4</w:t>
            </w:r>
          </w:p>
        </w:tc>
        <w:tc>
          <w:tcPr>
            <w:tcW w:w="476" w:type="dxa"/>
            <w:noWrap/>
            <w:hideMark/>
          </w:tcPr>
          <w:p w14:paraId="51311783"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1</w:t>
            </w:r>
          </w:p>
        </w:tc>
        <w:tc>
          <w:tcPr>
            <w:tcW w:w="476" w:type="dxa"/>
            <w:noWrap/>
            <w:hideMark/>
          </w:tcPr>
          <w:p w14:paraId="635FE603"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b/>
                <w:sz w:val="20"/>
              </w:rPr>
            </w:pPr>
            <w:r w:rsidRPr="00AE651B">
              <w:rPr>
                <w:b/>
                <w:sz w:val="20"/>
              </w:rPr>
              <w:t>4.4</w:t>
            </w:r>
          </w:p>
        </w:tc>
      </w:tr>
      <w:tr w:rsidR="000B7C35" w:rsidRPr="00B4450E" w14:paraId="751F5F24" w14:textId="77777777" w:rsidTr="00A561BE">
        <w:trPr>
          <w:trHeight w:val="62"/>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58AB287F" w14:textId="77777777" w:rsidR="00B4450E" w:rsidRPr="00AE651B" w:rsidRDefault="00B4450E" w:rsidP="00B4450E">
            <w:pPr>
              <w:jc w:val="center"/>
              <w:rPr>
                <w:sz w:val="20"/>
              </w:rPr>
            </w:pPr>
            <w:bookmarkStart w:id="54" w:name="RQ0_14"/>
            <w:r w:rsidRPr="00AE651B">
              <w:rPr>
                <w:sz w:val="20"/>
              </w:rPr>
              <w:t>RQ0.14</w:t>
            </w:r>
            <w:bookmarkEnd w:id="54"/>
          </w:p>
        </w:tc>
        <w:tc>
          <w:tcPr>
            <w:tcW w:w="476" w:type="dxa"/>
            <w:noWrap/>
            <w:textDirection w:val="btLr"/>
            <w:hideMark/>
          </w:tcPr>
          <w:p w14:paraId="393D8600" w14:textId="66DB6F42" w:rsidR="00B4450E" w:rsidRPr="00AE651B" w:rsidRDefault="003939CF"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3939CF">
              <w:rPr>
                <w:sz w:val="20"/>
              </w:rPr>
              <w:fldChar w:fldCharType="begin"/>
            </w:r>
            <w:r w:rsidRPr="003939CF">
              <w:rPr>
                <w:sz w:val="20"/>
              </w:rPr>
              <w:instrText xml:space="preserve"> REF O1_1_3 \h </w:instrText>
            </w:r>
            <w:r>
              <w:rPr>
                <w:sz w:val="20"/>
              </w:rPr>
              <w:instrText xml:space="preserve"> \* MERGEFORMAT </w:instrText>
            </w:r>
            <w:r w:rsidRPr="003939CF">
              <w:rPr>
                <w:sz w:val="20"/>
              </w:rPr>
            </w:r>
            <w:r w:rsidRPr="003939CF">
              <w:rPr>
                <w:sz w:val="20"/>
              </w:rPr>
              <w:fldChar w:fldCharType="separate"/>
            </w:r>
            <w:r w:rsidR="006D3109" w:rsidRPr="006D3109">
              <w:rPr>
                <w:sz w:val="20"/>
              </w:rPr>
              <w:t>O1.1.3</w:t>
            </w:r>
            <w:r w:rsidRPr="003939CF">
              <w:rPr>
                <w:sz w:val="20"/>
              </w:rPr>
              <w:fldChar w:fldCharType="end"/>
            </w:r>
          </w:p>
        </w:tc>
        <w:tc>
          <w:tcPr>
            <w:tcW w:w="476" w:type="dxa"/>
            <w:noWrap/>
            <w:textDirection w:val="btLr"/>
            <w:hideMark/>
          </w:tcPr>
          <w:p w14:paraId="084A7D21"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System</w:t>
            </w:r>
          </w:p>
        </w:tc>
        <w:tc>
          <w:tcPr>
            <w:tcW w:w="2268" w:type="dxa"/>
            <w:hideMark/>
          </w:tcPr>
          <w:p w14:paraId="2CAF0746" w14:textId="77777777"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The system SHALL be compatible with USB Type A 2.0 cable at a minimum from the host.</w:t>
            </w:r>
          </w:p>
        </w:tc>
        <w:tc>
          <w:tcPr>
            <w:tcW w:w="1402" w:type="dxa"/>
            <w:hideMark/>
          </w:tcPr>
          <w:p w14:paraId="51B6C951" w14:textId="10D176B5" w:rsidR="00B4450E" w:rsidRPr="00AE651B" w:rsidRDefault="00E779FA" w:rsidP="00B4450E">
            <w:pPr>
              <w:cnfStyle w:val="000000000000" w:firstRow="0" w:lastRow="0" w:firstColumn="0" w:lastColumn="0" w:oddVBand="0" w:evenVBand="0" w:oddHBand="0" w:evenHBand="0" w:firstRowFirstColumn="0" w:firstRowLastColumn="0" w:lastRowFirstColumn="0" w:lastRowLastColumn="0"/>
              <w:rPr>
                <w:sz w:val="20"/>
              </w:rPr>
            </w:pPr>
            <w:hyperlink r:id="rId21" w:history="1">
              <w:r w:rsidRPr="00AF7190">
                <w:rPr>
                  <w:rStyle w:val="Hyperlink"/>
                  <w:sz w:val="20"/>
                </w:rPr>
                <w:t xml:space="preserve">Class </w:t>
              </w:r>
              <w:r w:rsidR="00B4450E" w:rsidRPr="00AF7190">
                <w:rPr>
                  <w:rStyle w:val="Hyperlink"/>
                  <w:sz w:val="20"/>
                </w:rPr>
                <w:t>TQ</w:t>
              </w:r>
              <w:commentRangeStart w:id="55"/>
              <w:commentRangeStart w:id="56"/>
              <w:commentRangeStart w:id="57"/>
              <w:commentRangeEnd w:id="55"/>
              <w:r w:rsidR="00E67DA6" w:rsidRPr="00AF7190">
                <w:rPr>
                  <w:rStyle w:val="Hyperlink"/>
                  <w:sz w:val="20"/>
                </w:rPr>
                <w:commentReference w:id="55"/>
              </w:r>
              <w:commentRangeEnd w:id="56"/>
              <w:r w:rsidR="00492C4C" w:rsidRPr="00AF7190">
                <w:rPr>
                  <w:rStyle w:val="Hyperlink"/>
                  <w:sz w:val="20"/>
                </w:rPr>
                <w:commentReference w:id="56"/>
              </w:r>
              <w:commentRangeEnd w:id="57"/>
              <w:r w:rsidR="00F36CDF" w:rsidRPr="00AF7190">
                <w:rPr>
                  <w:rStyle w:val="Hyperlink"/>
                  <w:sz w:val="20"/>
                </w:rPr>
                <w:commentReference w:id="57"/>
              </w:r>
              <w:r w:rsidR="00C149B9" w:rsidRPr="00AF7190">
                <w:rPr>
                  <w:rStyle w:val="Hyperlink"/>
                  <w:sz w:val="20"/>
                </w:rPr>
                <w:t xml:space="preserve"> ID 130</w:t>
              </w:r>
            </w:hyperlink>
          </w:p>
        </w:tc>
        <w:tc>
          <w:tcPr>
            <w:tcW w:w="4097" w:type="dxa"/>
            <w:hideMark/>
          </w:tcPr>
          <w:p w14:paraId="6C560DCD" w14:textId="345256F5"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 xml:space="preserve">As per the TQ, the system will be designed with USB Type A 2.0 port </w:t>
            </w:r>
            <w:r w:rsidR="2946BF2E" w:rsidRPr="6A8A48A3">
              <w:rPr>
                <w:sz w:val="20"/>
              </w:rPr>
              <w:t>for</w:t>
            </w:r>
            <w:r w:rsidRPr="00AE651B">
              <w:rPr>
                <w:sz w:val="20"/>
              </w:rPr>
              <w:t xml:space="preserve"> the host</w:t>
            </w:r>
            <w:r w:rsidR="2CDB3B57" w:rsidRPr="6A8A48A3">
              <w:rPr>
                <w:sz w:val="20"/>
              </w:rPr>
              <w:t>.</w:t>
            </w:r>
            <w:r w:rsidRPr="00AE651B">
              <w:rPr>
                <w:sz w:val="20"/>
              </w:rPr>
              <w:t xml:space="preserve"> The four pins will be enough for the PCB to be powered and transfer data.</w:t>
            </w:r>
          </w:p>
        </w:tc>
        <w:tc>
          <w:tcPr>
            <w:tcW w:w="2721" w:type="dxa"/>
            <w:hideMark/>
          </w:tcPr>
          <w:p w14:paraId="3C5C6876" w14:textId="16606254"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USB Type A 2.0 is limited to 500mA</w:t>
            </w:r>
            <w:r w:rsidR="00E67DA6" w:rsidRPr="00AE651B">
              <w:rPr>
                <w:sz w:val="20"/>
              </w:rPr>
              <w:t xml:space="preserve"> after enumeration</w:t>
            </w:r>
            <w:r w:rsidR="2946BF2E" w:rsidRPr="6A8A48A3">
              <w:rPr>
                <w:sz w:val="20"/>
              </w:rPr>
              <w:t>.</w:t>
            </w:r>
            <w:r w:rsidRPr="00AE651B">
              <w:rPr>
                <w:sz w:val="20"/>
              </w:rPr>
              <w:t xml:space="preserve"> The PCB will need to operate under this current limit.</w:t>
            </w:r>
          </w:p>
        </w:tc>
        <w:tc>
          <w:tcPr>
            <w:tcW w:w="476" w:type="dxa"/>
            <w:noWrap/>
            <w:hideMark/>
          </w:tcPr>
          <w:p w14:paraId="40203B6D"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5</w:t>
            </w:r>
          </w:p>
        </w:tc>
        <w:tc>
          <w:tcPr>
            <w:tcW w:w="476" w:type="dxa"/>
            <w:noWrap/>
            <w:hideMark/>
          </w:tcPr>
          <w:p w14:paraId="2F94A628"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4</w:t>
            </w:r>
          </w:p>
        </w:tc>
        <w:tc>
          <w:tcPr>
            <w:tcW w:w="476" w:type="dxa"/>
            <w:noWrap/>
            <w:hideMark/>
          </w:tcPr>
          <w:p w14:paraId="74B71309"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2</w:t>
            </w:r>
          </w:p>
        </w:tc>
        <w:tc>
          <w:tcPr>
            <w:tcW w:w="476" w:type="dxa"/>
            <w:noWrap/>
            <w:hideMark/>
          </w:tcPr>
          <w:p w14:paraId="2E623D8D"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3</w:t>
            </w:r>
          </w:p>
        </w:tc>
        <w:tc>
          <w:tcPr>
            <w:tcW w:w="476" w:type="dxa"/>
            <w:noWrap/>
            <w:hideMark/>
          </w:tcPr>
          <w:p w14:paraId="09E018AD"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b/>
                <w:sz w:val="20"/>
              </w:rPr>
            </w:pPr>
            <w:r w:rsidRPr="00AE651B">
              <w:rPr>
                <w:b/>
                <w:sz w:val="20"/>
              </w:rPr>
              <w:t>4.4</w:t>
            </w:r>
          </w:p>
        </w:tc>
      </w:tr>
      <w:tr w:rsidR="00B4450E" w:rsidRPr="00B4450E" w14:paraId="2EDC4B82" w14:textId="77777777" w:rsidTr="00A561BE">
        <w:trPr>
          <w:trHeight w:val="62"/>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4F91CE0E" w14:textId="77777777" w:rsidR="00B4450E" w:rsidRPr="00AE651B" w:rsidRDefault="00B4450E" w:rsidP="00B4450E">
            <w:pPr>
              <w:jc w:val="center"/>
              <w:rPr>
                <w:sz w:val="20"/>
              </w:rPr>
            </w:pPr>
            <w:bookmarkStart w:id="58" w:name="RQ1_03"/>
            <w:r w:rsidRPr="00AE651B">
              <w:rPr>
                <w:sz w:val="20"/>
              </w:rPr>
              <w:lastRenderedPageBreak/>
              <w:t>RQ1.03</w:t>
            </w:r>
            <w:bookmarkEnd w:id="58"/>
          </w:p>
        </w:tc>
        <w:tc>
          <w:tcPr>
            <w:tcW w:w="476" w:type="dxa"/>
            <w:noWrap/>
            <w:textDirection w:val="btLr"/>
            <w:hideMark/>
          </w:tcPr>
          <w:p w14:paraId="279AD12B" w14:textId="6D5A1A34" w:rsidR="00B4450E" w:rsidRPr="00AE651B" w:rsidRDefault="003939CF"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3939CF">
              <w:rPr>
                <w:sz w:val="20"/>
              </w:rPr>
              <w:fldChar w:fldCharType="begin"/>
            </w:r>
            <w:r w:rsidRPr="003939CF">
              <w:rPr>
                <w:sz w:val="20"/>
              </w:rPr>
              <w:instrText xml:space="preserve"> REF RQ0_02 \h </w:instrText>
            </w:r>
            <w:r>
              <w:rPr>
                <w:sz w:val="20"/>
              </w:rPr>
              <w:instrText xml:space="preserve"> \* MERGEFORMAT </w:instrText>
            </w:r>
            <w:r w:rsidRPr="003939CF">
              <w:rPr>
                <w:sz w:val="20"/>
              </w:rPr>
            </w:r>
            <w:r w:rsidRPr="003939CF">
              <w:rPr>
                <w:sz w:val="20"/>
              </w:rPr>
              <w:fldChar w:fldCharType="separate"/>
            </w:r>
            <w:r w:rsidR="006D3109" w:rsidRPr="00AE651B">
              <w:rPr>
                <w:sz w:val="20"/>
              </w:rPr>
              <w:t>RQ0.02</w:t>
            </w:r>
            <w:r w:rsidRPr="003939CF">
              <w:rPr>
                <w:sz w:val="20"/>
              </w:rPr>
              <w:fldChar w:fldCharType="end"/>
            </w:r>
          </w:p>
        </w:tc>
        <w:tc>
          <w:tcPr>
            <w:tcW w:w="476" w:type="dxa"/>
            <w:noWrap/>
            <w:textDirection w:val="btLr"/>
            <w:hideMark/>
          </w:tcPr>
          <w:p w14:paraId="79572F8A"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Subsystem</w:t>
            </w:r>
          </w:p>
        </w:tc>
        <w:tc>
          <w:tcPr>
            <w:tcW w:w="2268" w:type="dxa"/>
            <w:hideMark/>
          </w:tcPr>
          <w:p w14:paraId="20C7C7EE" w14:textId="4EE1DF67"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 xml:space="preserve">The system SHALL have an </w:t>
            </w:r>
            <w:r w:rsidR="6B3BC37A" w:rsidRPr="6A8A48A3">
              <w:rPr>
                <w:sz w:val="20"/>
              </w:rPr>
              <w:t>adjustable</w:t>
            </w:r>
            <w:r w:rsidRPr="00AE651B">
              <w:rPr>
                <w:sz w:val="20"/>
              </w:rPr>
              <w:t xml:space="preserve"> current clamp to limit the laser power.</w:t>
            </w:r>
          </w:p>
        </w:tc>
        <w:tc>
          <w:tcPr>
            <w:tcW w:w="1402" w:type="dxa"/>
            <w:hideMark/>
          </w:tcPr>
          <w:p w14:paraId="2B4DC69C" w14:textId="77777777"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Design Brief (D2)</w:t>
            </w:r>
          </w:p>
        </w:tc>
        <w:tc>
          <w:tcPr>
            <w:tcW w:w="4097" w:type="dxa"/>
            <w:hideMark/>
          </w:tcPr>
          <w:p w14:paraId="61C91DA5" w14:textId="3331689D"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In order to control the current being clamped, a potentiometer will be used in series with the laser diode</w:t>
            </w:r>
            <w:r w:rsidR="00F700AA" w:rsidRPr="00AE651B">
              <w:rPr>
                <w:sz w:val="20"/>
              </w:rPr>
              <w:t xml:space="preserve"> </w:t>
            </w:r>
            <w:commentRangeStart w:id="59"/>
            <w:commentRangeStart w:id="60"/>
            <w:r w:rsidR="006D5E98" w:rsidRPr="00AE651B">
              <w:rPr>
                <w:sz w:val="20"/>
              </w:rPr>
              <w:t>so that</w:t>
            </w:r>
            <w:r w:rsidRPr="00AE651B">
              <w:rPr>
                <w:sz w:val="20"/>
              </w:rPr>
              <w:t xml:space="preserve"> the </w:t>
            </w:r>
            <w:r w:rsidR="006D5E98" w:rsidRPr="00AE651B">
              <w:rPr>
                <w:sz w:val="20"/>
              </w:rPr>
              <w:t xml:space="preserve">maximum </w:t>
            </w:r>
            <w:r w:rsidRPr="00AE651B">
              <w:rPr>
                <w:sz w:val="20"/>
              </w:rPr>
              <w:t xml:space="preserve">current </w:t>
            </w:r>
            <w:r w:rsidR="006D5E98" w:rsidRPr="00AE651B">
              <w:rPr>
                <w:sz w:val="20"/>
              </w:rPr>
              <w:t>and</w:t>
            </w:r>
            <w:r w:rsidRPr="00AE651B">
              <w:rPr>
                <w:sz w:val="20"/>
              </w:rPr>
              <w:t xml:space="preserve"> voltage </w:t>
            </w:r>
            <w:r w:rsidR="006D5E98" w:rsidRPr="00AE651B">
              <w:rPr>
                <w:sz w:val="20"/>
              </w:rPr>
              <w:t>possible does not exceed the Class 1M ratin</w:t>
            </w:r>
            <w:r w:rsidR="00BB0D44" w:rsidRPr="00AE651B">
              <w:rPr>
                <w:sz w:val="20"/>
              </w:rPr>
              <w:t>g.</w:t>
            </w:r>
            <w:r w:rsidR="006D5E98" w:rsidRPr="00FE65F1">
              <w:rPr>
                <w:sz w:val="20"/>
                <w:lang w:val="en-GB" w:eastAsia="ja-JP"/>
              </w:rPr>
              <w:t xml:space="preserve"> </w:t>
            </w:r>
            <w:commentRangeEnd w:id="59"/>
            <w:r w:rsidR="00E42903" w:rsidRPr="00AE651B">
              <w:rPr>
                <w:rStyle w:val="CommentReference"/>
                <w:sz w:val="20"/>
                <w:szCs w:val="20"/>
              </w:rPr>
              <w:commentReference w:id="59"/>
            </w:r>
            <w:commentRangeEnd w:id="60"/>
            <w:r w:rsidR="00B66267" w:rsidRPr="00AE651B">
              <w:rPr>
                <w:rStyle w:val="CommentReference"/>
                <w:sz w:val="20"/>
                <w:szCs w:val="20"/>
              </w:rPr>
              <w:commentReference w:id="60"/>
            </w:r>
          </w:p>
        </w:tc>
        <w:tc>
          <w:tcPr>
            <w:tcW w:w="2721" w:type="dxa"/>
            <w:hideMark/>
          </w:tcPr>
          <w:p w14:paraId="7B832E03" w14:textId="423B48F8"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 xml:space="preserve">If the laser diode </w:t>
            </w:r>
            <w:r w:rsidR="00DD0108" w:rsidRPr="00AE651B">
              <w:rPr>
                <w:sz w:val="20"/>
              </w:rPr>
              <w:t>temperature</w:t>
            </w:r>
            <w:r w:rsidRPr="00AE651B">
              <w:rPr>
                <w:sz w:val="20"/>
              </w:rPr>
              <w:t xml:space="preserve"> increases, the power consumption will increase</w:t>
            </w:r>
            <w:r w:rsidR="00C80E8F" w:rsidRPr="00AE651B">
              <w:rPr>
                <w:sz w:val="20"/>
              </w:rPr>
              <w:t>,</w:t>
            </w:r>
            <w:r w:rsidRPr="00AE651B">
              <w:rPr>
                <w:sz w:val="20"/>
              </w:rPr>
              <w:t xml:space="preserve"> and the potentiometer might need some adjustments after long period of use.</w:t>
            </w:r>
          </w:p>
        </w:tc>
        <w:tc>
          <w:tcPr>
            <w:tcW w:w="476" w:type="dxa"/>
            <w:noWrap/>
            <w:hideMark/>
          </w:tcPr>
          <w:p w14:paraId="72891895"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5</w:t>
            </w:r>
          </w:p>
        </w:tc>
        <w:tc>
          <w:tcPr>
            <w:tcW w:w="476" w:type="dxa"/>
            <w:noWrap/>
            <w:hideMark/>
          </w:tcPr>
          <w:p w14:paraId="1080F0C3"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4</w:t>
            </w:r>
          </w:p>
        </w:tc>
        <w:tc>
          <w:tcPr>
            <w:tcW w:w="476" w:type="dxa"/>
            <w:noWrap/>
            <w:hideMark/>
          </w:tcPr>
          <w:p w14:paraId="3DA11A38"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2</w:t>
            </w:r>
          </w:p>
        </w:tc>
        <w:tc>
          <w:tcPr>
            <w:tcW w:w="476" w:type="dxa"/>
            <w:noWrap/>
            <w:hideMark/>
          </w:tcPr>
          <w:p w14:paraId="6877A4B7"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3</w:t>
            </w:r>
          </w:p>
        </w:tc>
        <w:tc>
          <w:tcPr>
            <w:tcW w:w="476" w:type="dxa"/>
            <w:noWrap/>
            <w:hideMark/>
          </w:tcPr>
          <w:p w14:paraId="50F70088"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b/>
                <w:sz w:val="20"/>
              </w:rPr>
            </w:pPr>
            <w:r w:rsidRPr="00AE651B">
              <w:rPr>
                <w:b/>
                <w:sz w:val="20"/>
              </w:rPr>
              <w:t>4.4</w:t>
            </w:r>
          </w:p>
        </w:tc>
      </w:tr>
      <w:tr w:rsidR="000B7C35" w:rsidRPr="00B4450E" w14:paraId="353F8BE0" w14:textId="77777777" w:rsidTr="00A561BE">
        <w:trPr>
          <w:trHeight w:val="62"/>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5449757E" w14:textId="77777777" w:rsidR="00B4450E" w:rsidRPr="00AE651B" w:rsidRDefault="00B4450E" w:rsidP="00B4450E">
            <w:pPr>
              <w:jc w:val="center"/>
              <w:rPr>
                <w:sz w:val="20"/>
              </w:rPr>
            </w:pPr>
            <w:bookmarkStart w:id="61" w:name="RQ0_13"/>
            <w:r w:rsidRPr="00AE651B">
              <w:rPr>
                <w:sz w:val="20"/>
              </w:rPr>
              <w:t>RQ0.13</w:t>
            </w:r>
            <w:bookmarkEnd w:id="61"/>
          </w:p>
        </w:tc>
        <w:tc>
          <w:tcPr>
            <w:tcW w:w="476" w:type="dxa"/>
            <w:noWrap/>
            <w:textDirection w:val="btLr"/>
            <w:hideMark/>
          </w:tcPr>
          <w:p w14:paraId="212D569D" w14:textId="4FF5C6EF" w:rsidR="00B4450E" w:rsidRPr="00AE651B" w:rsidRDefault="003939CF"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3939CF">
              <w:rPr>
                <w:sz w:val="20"/>
              </w:rPr>
              <w:fldChar w:fldCharType="begin"/>
            </w:r>
            <w:r w:rsidRPr="003939CF">
              <w:rPr>
                <w:sz w:val="20"/>
              </w:rPr>
              <w:instrText xml:space="preserve"> REF O1_1_3 \h </w:instrText>
            </w:r>
            <w:r>
              <w:rPr>
                <w:sz w:val="20"/>
              </w:rPr>
              <w:instrText xml:space="preserve"> \* MERGEFORMAT </w:instrText>
            </w:r>
            <w:r w:rsidRPr="003939CF">
              <w:rPr>
                <w:sz w:val="20"/>
              </w:rPr>
            </w:r>
            <w:r w:rsidRPr="003939CF">
              <w:rPr>
                <w:sz w:val="20"/>
              </w:rPr>
              <w:fldChar w:fldCharType="separate"/>
            </w:r>
            <w:r w:rsidR="006D3109" w:rsidRPr="006D3109">
              <w:rPr>
                <w:sz w:val="20"/>
              </w:rPr>
              <w:t>O1.1.3</w:t>
            </w:r>
            <w:r w:rsidRPr="003939CF">
              <w:rPr>
                <w:sz w:val="20"/>
              </w:rPr>
              <w:fldChar w:fldCharType="end"/>
            </w:r>
          </w:p>
        </w:tc>
        <w:tc>
          <w:tcPr>
            <w:tcW w:w="476" w:type="dxa"/>
            <w:noWrap/>
            <w:textDirection w:val="btLr"/>
            <w:hideMark/>
          </w:tcPr>
          <w:p w14:paraId="636097D4"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Subsystem</w:t>
            </w:r>
          </w:p>
        </w:tc>
        <w:tc>
          <w:tcPr>
            <w:tcW w:w="2268" w:type="dxa"/>
            <w:hideMark/>
          </w:tcPr>
          <w:p w14:paraId="0BAD9535" w14:textId="77777777"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The system SHALL support communication through USB 2.0 Protocol</w:t>
            </w:r>
          </w:p>
        </w:tc>
        <w:tc>
          <w:tcPr>
            <w:tcW w:w="1402" w:type="dxa"/>
            <w:hideMark/>
          </w:tcPr>
          <w:p w14:paraId="1D41C907" w14:textId="77777777"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Team decision</w:t>
            </w:r>
            <w:r w:rsidRPr="00AE651B">
              <w:rPr>
                <w:sz w:val="20"/>
              </w:rPr>
              <w:br/>
              <w:t>Minimum for Design Brief (D5)</w:t>
            </w:r>
          </w:p>
        </w:tc>
        <w:tc>
          <w:tcPr>
            <w:tcW w:w="4097" w:type="dxa"/>
            <w:hideMark/>
          </w:tcPr>
          <w:p w14:paraId="7FC9E2E9" w14:textId="4041DCD7"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 xml:space="preserve">A USB compatible MCU </w:t>
            </w:r>
            <w:r w:rsidR="00F21178" w:rsidRPr="00AE651B">
              <w:rPr>
                <w:sz w:val="20"/>
              </w:rPr>
              <w:t xml:space="preserve">with clock speed greater than 200MHz </w:t>
            </w:r>
            <w:r w:rsidRPr="00AE651B">
              <w:rPr>
                <w:sz w:val="20"/>
              </w:rPr>
              <w:t xml:space="preserve">will be </w:t>
            </w:r>
            <w:r w:rsidR="00C80E8F" w:rsidRPr="00AE651B">
              <w:rPr>
                <w:sz w:val="20"/>
              </w:rPr>
              <w:t>used</w:t>
            </w:r>
            <w:r w:rsidRPr="00AE651B">
              <w:rPr>
                <w:sz w:val="20"/>
              </w:rPr>
              <w:t xml:space="preserve"> to </w:t>
            </w:r>
            <w:r w:rsidR="004335F1" w:rsidRPr="00AE651B">
              <w:rPr>
                <w:sz w:val="20"/>
              </w:rPr>
              <w:t>facilitate bi-directional communication on the D+ and D- lines</w:t>
            </w:r>
            <w:r w:rsidR="00F21178" w:rsidRPr="00AE651B">
              <w:rPr>
                <w:sz w:val="20"/>
              </w:rPr>
              <w:t>.</w:t>
            </w:r>
          </w:p>
        </w:tc>
        <w:tc>
          <w:tcPr>
            <w:tcW w:w="2721" w:type="dxa"/>
            <w:hideMark/>
          </w:tcPr>
          <w:p w14:paraId="7F130EE2" w14:textId="383FC8EB"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 xml:space="preserve">Even though the data communication between USB is fast, the MCU will need to process information from the receiver with error detection and correction for </w:t>
            </w:r>
            <w:r w:rsidR="00DD0108" w:rsidRPr="00AE651B">
              <w:rPr>
                <w:sz w:val="20"/>
              </w:rPr>
              <w:t>reliable</w:t>
            </w:r>
            <w:r w:rsidRPr="00AE651B">
              <w:rPr>
                <w:sz w:val="20"/>
              </w:rPr>
              <w:t xml:space="preserve"> data transfer.</w:t>
            </w:r>
          </w:p>
        </w:tc>
        <w:tc>
          <w:tcPr>
            <w:tcW w:w="476" w:type="dxa"/>
            <w:noWrap/>
            <w:hideMark/>
          </w:tcPr>
          <w:p w14:paraId="192EF940"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5</w:t>
            </w:r>
          </w:p>
        </w:tc>
        <w:tc>
          <w:tcPr>
            <w:tcW w:w="476" w:type="dxa"/>
            <w:noWrap/>
            <w:hideMark/>
          </w:tcPr>
          <w:p w14:paraId="3A1CDD8C"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4</w:t>
            </w:r>
          </w:p>
        </w:tc>
        <w:tc>
          <w:tcPr>
            <w:tcW w:w="476" w:type="dxa"/>
            <w:noWrap/>
            <w:hideMark/>
          </w:tcPr>
          <w:p w14:paraId="006C20C6"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2</w:t>
            </w:r>
          </w:p>
        </w:tc>
        <w:tc>
          <w:tcPr>
            <w:tcW w:w="476" w:type="dxa"/>
            <w:noWrap/>
            <w:hideMark/>
          </w:tcPr>
          <w:p w14:paraId="4F320865"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2</w:t>
            </w:r>
          </w:p>
        </w:tc>
        <w:tc>
          <w:tcPr>
            <w:tcW w:w="476" w:type="dxa"/>
            <w:noWrap/>
            <w:hideMark/>
          </w:tcPr>
          <w:p w14:paraId="4D78FAEF"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b/>
                <w:sz w:val="20"/>
              </w:rPr>
            </w:pPr>
            <w:r w:rsidRPr="00AE651B">
              <w:rPr>
                <w:b/>
                <w:sz w:val="20"/>
              </w:rPr>
              <w:t>4.3</w:t>
            </w:r>
          </w:p>
        </w:tc>
      </w:tr>
      <w:tr w:rsidR="00B4450E" w:rsidRPr="00B4450E" w14:paraId="5846B9CB" w14:textId="77777777" w:rsidTr="00A561BE">
        <w:trPr>
          <w:trHeight w:val="62"/>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61E5DD2D" w14:textId="77777777" w:rsidR="00B4450E" w:rsidRPr="00AE651B" w:rsidRDefault="00B4450E" w:rsidP="00B4450E">
            <w:pPr>
              <w:jc w:val="center"/>
              <w:rPr>
                <w:sz w:val="20"/>
              </w:rPr>
            </w:pPr>
            <w:bookmarkStart w:id="62" w:name="RQ0_07"/>
            <w:r w:rsidRPr="00AE651B">
              <w:rPr>
                <w:sz w:val="20"/>
              </w:rPr>
              <w:t>RQ0.07</w:t>
            </w:r>
            <w:bookmarkEnd w:id="62"/>
          </w:p>
        </w:tc>
        <w:tc>
          <w:tcPr>
            <w:tcW w:w="476" w:type="dxa"/>
            <w:noWrap/>
            <w:textDirection w:val="btLr"/>
            <w:hideMark/>
          </w:tcPr>
          <w:p w14:paraId="4A62E828" w14:textId="459C27C8" w:rsidR="00B4450E" w:rsidRPr="00AE651B" w:rsidRDefault="003939CF"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3939CF">
              <w:rPr>
                <w:sz w:val="20"/>
              </w:rPr>
              <w:fldChar w:fldCharType="begin"/>
            </w:r>
            <w:r w:rsidRPr="003939CF">
              <w:rPr>
                <w:sz w:val="20"/>
              </w:rPr>
              <w:instrText xml:space="preserve"> REF O1_3_1 \h </w:instrText>
            </w:r>
            <w:r>
              <w:rPr>
                <w:sz w:val="20"/>
              </w:rPr>
              <w:instrText xml:space="preserve"> \* MERGEFORMAT </w:instrText>
            </w:r>
            <w:r w:rsidRPr="003939CF">
              <w:rPr>
                <w:sz w:val="20"/>
              </w:rPr>
            </w:r>
            <w:r w:rsidRPr="003939CF">
              <w:rPr>
                <w:sz w:val="20"/>
              </w:rPr>
              <w:fldChar w:fldCharType="separate"/>
            </w:r>
            <w:r w:rsidR="006D3109" w:rsidRPr="006D3109">
              <w:rPr>
                <w:sz w:val="20"/>
              </w:rPr>
              <w:t>O1.3.1</w:t>
            </w:r>
            <w:r w:rsidRPr="003939CF">
              <w:rPr>
                <w:sz w:val="20"/>
              </w:rPr>
              <w:fldChar w:fldCharType="end"/>
            </w:r>
          </w:p>
        </w:tc>
        <w:tc>
          <w:tcPr>
            <w:tcW w:w="476" w:type="dxa"/>
            <w:noWrap/>
            <w:textDirection w:val="btLr"/>
            <w:hideMark/>
          </w:tcPr>
          <w:p w14:paraId="4F711415"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System</w:t>
            </w:r>
          </w:p>
        </w:tc>
        <w:tc>
          <w:tcPr>
            <w:tcW w:w="2268" w:type="dxa"/>
            <w:hideMark/>
          </w:tcPr>
          <w:p w14:paraId="401C4365" w14:textId="77777777"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The system SHALL operate reliably in the artificial indoor lighting conditions of UWA's MILC Room, with no direct sunlight.</w:t>
            </w:r>
          </w:p>
        </w:tc>
        <w:tc>
          <w:tcPr>
            <w:tcW w:w="1402" w:type="dxa"/>
            <w:hideMark/>
          </w:tcPr>
          <w:p w14:paraId="17524466" w14:textId="0C658B14" w:rsidR="00B4450E" w:rsidRPr="00AE651B" w:rsidRDefault="000E7DC6" w:rsidP="00B4450E">
            <w:pPr>
              <w:cnfStyle w:val="000000000000" w:firstRow="0" w:lastRow="0" w:firstColumn="0" w:lastColumn="0" w:oddVBand="0" w:evenVBand="0" w:oddHBand="0" w:evenHBand="0" w:firstRowFirstColumn="0" w:firstRowLastColumn="0" w:lastRowFirstColumn="0" w:lastRowLastColumn="0"/>
              <w:rPr>
                <w:sz w:val="20"/>
              </w:rPr>
            </w:pPr>
            <w:hyperlink r:id="rId22" w:history="1">
              <w:r w:rsidRPr="00AF7190">
                <w:rPr>
                  <w:rStyle w:val="Hyperlink"/>
                  <w:sz w:val="20"/>
                </w:rPr>
                <w:t>Class TQ</w:t>
              </w:r>
              <w:r w:rsidR="00B4450E" w:rsidRPr="00AF7190">
                <w:rPr>
                  <w:rStyle w:val="Hyperlink"/>
                  <w:sz w:val="20"/>
                </w:rPr>
                <w:t xml:space="preserve"> ID 4</w:t>
              </w:r>
            </w:hyperlink>
          </w:p>
        </w:tc>
        <w:tc>
          <w:tcPr>
            <w:tcW w:w="4097" w:type="dxa"/>
            <w:hideMark/>
          </w:tcPr>
          <w:p w14:paraId="4A16B434" w14:textId="0FB8DB7B" w:rsidR="00B4450E" w:rsidRPr="00AE651B" w:rsidRDefault="00493A7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 xml:space="preserve">If required, </w:t>
            </w:r>
            <w:r w:rsidR="00A73C6F" w:rsidRPr="00AE651B">
              <w:rPr>
                <w:sz w:val="20"/>
              </w:rPr>
              <w:t>p</w:t>
            </w:r>
            <w:r w:rsidR="00B4450E" w:rsidRPr="00AE651B">
              <w:rPr>
                <w:sz w:val="20"/>
              </w:rPr>
              <w:t xml:space="preserve">olarising filters </w:t>
            </w:r>
            <w:r w:rsidR="007F7034" w:rsidRPr="00AE651B">
              <w:rPr>
                <w:sz w:val="20"/>
              </w:rPr>
              <w:t xml:space="preserve">will </w:t>
            </w:r>
            <w:r w:rsidR="00B4450E" w:rsidRPr="00AE651B">
              <w:rPr>
                <w:sz w:val="20"/>
              </w:rPr>
              <w:t xml:space="preserve">be use in front of the receiver to only allow light in one direction to go through and </w:t>
            </w:r>
            <w:r w:rsidR="007F7034" w:rsidRPr="00AE651B">
              <w:rPr>
                <w:sz w:val="20"/>
              </w:rPr>
              <w:t>the</w:t>
            </w:r>
            <w:r w:rsidR="00B4450E" w:rsidRPr="00AE651B" w:rsidDel="007F7034">
              <w:rPr>
                <w:sz w:val="20"/>
              </w:rPr>
              <w:t xml:space="preserve"> </w:t>
            </w:r>
            <w:r w:rsidR="00DD0108" w:rsidRPr="00AE651B">
              <w:rPr>
                <w:sz w:val="20"/>
              </w:rPr>
              <w:t>existing</w:t>
            </w:r>
            <w:r w:rsidR="00B4450E" w:rsidRPr="00AE651B">
              <w:rPr>
                <w:sz w:val="20"/>
              </w:rPr>
              <w:t xml:space="preserve"> light different</w:t>
            </w:r>
            <w:r w:rsidR="005D5730" w:rsidRPr="00AE651B">
              <w:rPr>
                <w:sz w:val="20"/>
              </w:rPr>
              <w:t>ial will be included</w:t>
            </w:r>
            <w:r w:rsidR="00B4450E" w:rsidRPr="00AE651B">
              <w:rPr>
                <w:sz w:val="20"/>
              </w:rPr>
              <w:t xml:space="preserve"> as a global variable in the software to be tuned based on the environment being </w:t>
            </w:r>
            <w:commentRangeStart w:id="63"/>
            <w:commentRangeStart w:id="64"/>
            <w:r w:rsidR="00B4450E" w:rsidRPr="00AE651B">
              <w:rPr>
                <w:sz w:val="20"/>
              </w:rPr>
              <w:t>used</w:t>
            </w:r>
            <w:commentRangeEnd w:id="63"/>
            <w:r w:rsidR="007772BC" w:rsidRPr="00AE651B">
              <w:rPr>
                <w:rStyle w:val="CommentReference"/>
                <w:sz w:val="20"/>
                <w:szCs w:val="20"/>
              </w:rPr>
              <w:commentReference w:id="63"/>
            </w:r>
            <w:commentRangeEnd w:id="64"/>
            <w:r w:rsidR="00D774BF" w:rsidRPr="00AE651B">
              <w:rPr>
                <w:rStyle w:val="CommentReference"/>
                <w:sz w:val="20"/>
                <w:szCs w:val="20"/>
              </w:rPr>
              <w:commentReference w:id="64"/>
            </w:r>
            <w:r w:rsidR="00B4450E" w:rsidRPr="00AE651B">
              <w:rPr>
                <w:sz w:val="20"/>
              </w:rPr>
              <w:t>.</w:t>
            </w:r>
            <w:r w:rsidR="00B57FE1" w:rsidRPr="00AE651B">
              <w:rPr>
                <w:sz w:val="20"/>
              </w:rPr>
              <w:t xml:space="preserve"> Lastly, an 850nm IR wavelength laser will be used</w:t>
            </w:r>
            <w:r w:rsidR="00867F8A" w:rsidRPr="00AE651B">
              <w:rPr>
                <w:sz w:val="20"/>
              </w:rPr>
              <w:t xml:space="preserve"> to reduce external interference</w:t>
            </w:r>
            <w:r w:rsidR="00B4450E" w:rsidRPr="00AE651B">
              <w:rPr>
                <w:sz w:val="20"/>
              </w:rPr>
              <w:t>.</w:t>
            </w:r>
          </w:p>
        </w:tc>
        <w:tc>
          <w:tcPr>
            <w:tcW w:w="2721" w:type="dxa"/>
            <w:hideMark/>
          </w:tcPr>
          <w:p w14:paraId="640BFCBD" w14:textId="1BE88B99"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 xml:space="preserve">The laser light reaching the receiver should be strong enough to stand out </w:t>
            </w:r>
            <w:r w:rsidR="00DD0108" w:rsidRPr="00AE651B">
              <w:rPr>
                <w:sz w:val="20"/>
              </w:rPr>
              <w:t>against</w:t>
            </w:r>
            <w:r w:rsidRPr="00AE651B">
              <w:rPr>
                <w:sz w:val="20"/>
              </w:rPr>
              <w:t xml:space="preserve"> all </w:t>
            </w:r>
            <w:r w:rsidR="00DD0108" w:rsidRPr="00AE651B">
              <w:rPr>
                <w:sz w:val="20"/>
              </w:rPr>
              <w:t>their</w:t>
            </w:r>
            <w:r w:rsidRPr="00AE651B">
              <w:rPr>
                <w:sz w:val="20"/>
              </w:rPr>
              <w:t xml:space="preserve"> other lights in the region, else it will be harder to tune and filter out.</w:t>
            </w:r>
          </w:p>
        </w:tc>
        <w:tc>
          <w:tcPr>
            <w:tcW w:w="476" w:type="dxa"/>
            <w:noWrap/>
            <w:hideMark/>
          </w:tcPr>
          <w:p w14:paraId="3AEBD44C"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5</w:t>
            </w:r>
          </w:p>
        </w:tc>
        <w:tc>
          <w:tcPr>
            <w:tcW w:w="476" w:type="dxa"/>
            <w:noWrap/>
            <w:hideMark/>
          </w:tcPr>
          <w:p w14:paraId="043C4832"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3</w:t>
            </w:r>
          </w:p>
        </w:tc>
        <w:tc>
          <w:tcPr>
            <w:tcW w:w="476" w:type="dxa"/>
            <w:noWrap/>
            <w:hideMark/>
          </w:tcPr>
          <w:p w14:paraId="17AA5ED0"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2</w:t>
            </w:r>
          </w:p>
        </w:tc>
        <w:tc>
          <w:tcPr>
            <w:tcW w:w="476" w:type="dxa"/>
            <w:noWrap/>
            <w:hideMark/>
          </w:tcPr>
          <w:p w14:paraId="7E041153"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2</w:t>
            </w:r>
          </w:p>
        </w:tc>
        <w:tc>
          <w:tcPr>
            <w:tcW w:w="476" w:type="dxa"/>
            <w:noWrap/>
            <w:hideMark/>
          </w:tcPr>
          <w:p w14:paraId="7D198D18"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b/>
                <w:sz w:val="20"/>
              </w:rPr>
            </w:pPr>
            <w:r w:rsidRPr="00AE651B">
              <w:rPr>
                <w:b/>
                <w:sz w:val="20"/>
              </w:rPr>
              <w:t>4.2</w:t>
            </w:r>
          </w:p>
        </w:tc>
      </w:tr>
      <w:tr w:rsidR="000B7C35" w:rsidRPr="00B4450E" w14:paraId="2F564301" w14:textId="77777777" w:rsidTr="00A561BE">
        <w:trPr>
          <w:trHeight w:val="62"/>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2C528620" w14:textId="77777777" w:rsidR="00B4450E" w:rsidRPr="00AE651B" w:rsidRDefault="00B4450E" w:rsidP="00B4450E">
            <w:pPr>
              <w:jc w:val="center"/>
              <w:rPr>
                <w:sz w:val="20"/>
              </w:rPr>
            </w:pPr>
            <w:bookmarkStart w:id="65" w:name="RQ0_20"/>
            <w:r w:rsidRPr="00AE651B">
              <w:rPr>
                <w:sz w:val="20"/>
              </w:rPr>
              <w:t>RQ0.20</w:t>
            </w:r>
            <w:bookmarkEnd w:id="65"/>
          </w:p>
        </w:tc>
        <w:tc>
          <w:tcPr>
            <w:tcW w:w="476" w:type="dxa"/>
            <w:noWrap/>
            <w:textDirection w:val="btLr"/>
            <w:hideMark/>
          </w:tcPr>
          <w:p w14:paraId="74F04A3F" w14:textId="4A6FD3A2" w:rsidR="00B4450E" w:rsidRPr="00AE651B" w:rsidRDefault="003939CF"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3939CF">
              <w:rPr>
                <w:sz w:val="20"/>
              </w:rPr>
              <w:fldChar w:fldCharType="begin"/>
            </w:r>
            <w:r w:rsidRPr="003939CF">
              <w:rPr>
                <w:sz w:val="20"/>
              </w:rPr>
              <w:instrText xml:space="preserve"> REF O1_1_1 \h </w:instrText>
            </w:r>
            <w:r>
              <w:rPr>
                <w:sz w:val="20"/>
              </w:rPr>
              <w:instrText xml:space="preserve"> \* MERGEFORMAT </w:instrText>
            </w:r>
            <w:r w:rsidRPr="003939CF">
              <w:rPr>
                <w:sz w:val="20"/>
              </w:rPr>
            </w:r>
            <w:r w:rsidRPr="003939CF">
              <w:rPr>
                <w:sz w:val="20"/>
              </w:rPr>
              <w:fldChar w:fldCharType="separate"/>
            </w:r>
            <w:r w:rsidR="006D3109" w:rsidRPr="006D3109">
              <w:rPr>
                <w:sz w:val="20"/>
              </w:rPr>
              <w:t>O1.1.1</w:t>
            </w:r>
            <w:r w:rsidRPr="003939CF">
              <w:rPr>
                <w:sz w:val="20"/>
              </w:rPr>
              <w:fldChar w:fldCharType="end"/>
            </w:r>
          </w:p>
        </w:tc>
        <w:tc>
          <w:tcPr>
            <w:tcW w:w="476" w:type="dxa"/>
            <w:noWrap/>
            <w:textDirection w:val="btLr"/>
            <w:hideMark/>
          </w:tcPr>
          <w:p w14:paraId="415D3DCF"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System</w:t>
            </w:r>
          </w:p>
        </w:tc>
        <w:tc>
          <w:tcPr>
            <w:tcW w:w="2268" w:type="dxa"/>
            <w:hideMark/>
          </w:tcPr>
          <w:p w14:paraId="31190FD5" w14:textId="4827B23A"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Each side of the system SHALL not recognise reflected light from its own laser source</w:t>
            </w:r>
          </w:p>
        </w:tc>
        <w:tc>
          <w:tcPr>
            <w:tcW w:w="1402" w:type="dxa"/>
            <w:hideMark/>
          </w:tcPr>
          <w:p w14:paraId="29812BDB" w14:textId="77777777"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Design Brief (D 4)</w:t>
            </w:r>
          </w:p>
        </w:tc>
        <w:tc>
          <w:tcPr>
            <w:tcW w:w="4097" w:type="dxa"/>
            <w:hideMark/>
          </w:tcPr>
          <w:p w14:paraId="5B7C435A" w14:textId="0F01BA07"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 xml:space="preserve">The laser and receiver will be spaced enough to prevent any divergent light from reaching it. </w:t>
            </w:r>
            <w:r w:rsidR="00DD0108" w:rsidRPr="00AE651B">
              <w:rPr>
                <w:sz w:val="20"/>
              </w:rPr>
              <w:t>Moreover,</w:t>
            </w:r>
            <w:r w:rsidRPr="00AE651B">
              <w:rPr>
                <w:sz w:val="20"/>
              </w:rPr>
              <w:t xml:space="preserve"> added optical filters will be added to focus the light to only cover the receiver's detection area.</w:t>
            </w:r>
          </w:p>
        </w:tc>
        <w:tc>
          <w:tcPr>
            <w:tcW w:w="2721" w:type="dxa"/>
            <w:hideMark/>
          </w:tcPr>
          <w:p w14:paraId="4930C8E2" w14:textId="11B287BD"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 xml:space="preserve">If a window/glass is used in </w:t>
            </w:r>
            <w:r w:rsidR="00DD0108" w:rsidRPr="00AE651B">
              <w:rPr>
                <w:sz w:val="20"/>
              </w:rPr>
              <w:t>between</w:t>
            </w:r>
            <w:r w:rsidRPr="00AE651B">
              <w:rPr>
                <w:sz w:val="20"/>
              </w:rPr>
              <w:t xml:space="preserve"> to which the light is reflected back, the light could be strong enough to still impact the receiver.</w:t>
            </w:r>
          </w:p>
        </w:tc>
        <w:tc>
          <w:tcPr>
            <w:tcW w:w="476" w:type="dxa"/>
            <w:noWrap/>
            <w:hideMark/>
          </w:tcPr>
          <w:p w14:paraId="6F97633C"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5</w:t>
            </w:r>
          </w:p>
        </w:tc>
        <w:tc>
          <w:tcPr>
            <w:tcW w:w="476" w:type="dxa"/>
            <w:noWrap/>
            <w:hideMark/>
          </w:tcPr>
          <w:p w14:paraId="1DC6EC89"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2</w:t>
            </w:r>
          </w:p>
        </w:tc>
        <w:tc>
          <w:tcPr>
            <w:tcW w:w="476" w:type="dxa"/>
            <w:noWrap/>
            <w:hideMark/>
          </w:tcPr>
          <w:p w14:paraId="736D0148"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2</w:t>
            </w:r>
          </w:p>
        </w:tc>
        <w:tc>
          <w:tcPr>
            <w:tcW w:w="476" w:type="dxa"/>
            <w:noWrap/>
            <w:hideMark/>
          </w:tcPr>
          <w:p w14:paraId="37D72C3B"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3</w:t>
            </w:r>
          </w:p>
        </w:tc>
        <w:tc>
          <w:tcPr>
            <w:tcW w:w="476" w:type="dxa"/>
            <w:noWrap/>
            <w:hideMark/>
          </w:tcPr>
          <w:p w14:paraId="54C89DB0"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b/>
                <w:sz w:val="20"/>
              </w:rPr>
            </w:pPr>
            <w:r w:rsidRPr="00AE651B">
              <w:rPr>
                <w:b/>
                <w:sz w:val="20"/>
              </w:rPr>
              <w:t>4.2</w:t>
            </w:r>
          </w:p>
        </w:tc>
      </w:tr>
      <w:tr w:rsidR="00B4450E" w:rsidRPr="00B4450E" w14:paraId="03C31A3B" w14:textId="77777777" w:rsidTr="00A561BE">
        <w:trPr>
          <w:trHeight w:val="1211"/>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1B553D94" w14:textId="77777777" w:rsidR="00B4450E" w:rsidRPr="00AE651B" w:rsidRDefault="00B4450E" w:rsidP="00B4450E">
            <w:pPr>
              <w:jc w:val="center"/>
              <w:rPr>
                <w:sz w:val="20"/>
              </w:rPr>
            </w:pPr>
            <w:bookmarkStart w:id="66" w:name="RQ0_15"/>
            <w:r w:rsidRPr="00AE651B">
              <w:rPr>
                <w:sz w:val="20"/>
              </w:rPr>
              <w:t>RQ0.15</w:t>
            </w:r>
            <w:bookmarkEnd w:id="66"/>
          </w:p>
        </w:tc>
        <w:tc>
          <w:tcPr>
            <w:tcW w:w="476" w:type="dxa"/>
            <w:noWrap/>
            <w:textDirection w:val="btLr"/>
            <w:hideMark/>
          </w:tcPr>
          <w:p w14:paraId="302823CB" w14:textId="72790178" w:rsidR="00B4450E" w:rsidRPr="00AE651B" w:rsidRDefault="003939CF"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3939CF">
              <w:rPr>
                <w:sz w:val="20"/>
              </w:rPr>
              <w:fldChar w:fldCharType="begin"/>
            </w:r>
            <w:r w:rsidRPr="003939CF">
              <w:rPr>
                <w:sz w:val="20"/>
              </w:rPr>
              <w:instrText xml:space="preserve"> REF O1_1_1 \h </w:instrText>
            </w:r>
            <w:r>
              <w:rPr>
                <w:sz w:val="20"/>
              </w:rPr>
              <w:instrText xml:space="preserve"> \* MERGEFORMAT </w:instrText>
            </w:r>
            <w:r w:rsidRPr="003939CF">
              <w:rPr>
                <w:sz w:val="20"/>
              </w:rPr>
            </w:r>
            <w:r w:rsidRPr="003939CF">
              <w:rPr>
                <w:sz w:val="20"/>
              </w:rPr>
              <w:fldChar w:fldCharType="separate"/>
            </w:r>
            <w:r w:rsidR="006D3109" w:rsidRPr="006D3109">
              <w:rPr>
                <w:sz w:val="20"/>
              </w:rPr>
              <w:t>O1.1.1</w:t>
            </w:r>
            <w:r w:rsidRPr="003939CF">
              <w:rPr>
                <w:sz w:val="20"/>
              </w:rPr>
              <w:fldChar w:fldCharType="end"/>
            </w:r>
            <w:r w:rsidR="00014BCB" w:rsidRPr="003939CF">
              <w:rPr>
                <w:sz w:val="20"/>
              </w:rPr>
              <w:t xml:space="preserve">; </w:t>
            </w:r>
            <w:r w:rsidRPr="003939CF">
              <w:rPr>
                <w:sz w:val="20"/>
              </w:rPr>
              <w:fldChar w:fldCharType="begin"/>
            </w:r>
            <w:r w:rsidRPr="003939CF">
              <w:rPr>
                <w:sz w:val="20"/>
              </w:rPr>
              <w:instrText xml:space="preserve"> REF RQ0_12 \h </w:instrText>
            </w:r>
            <w:r>
              <w:rPr>
                <w:sz w:val="20"/>
              </w:rPr>
              <w:instrText xml:space="preserve"> \* MERGEFORMAT </w:instrText>
            </w:r>
            <w:r w:rsidRPr="003939CF">
              <w:rPr>
                <w:sz w:val="20"/>
              </w:rPr>
            </w:r>
            <w:r w:rsidRPr="003939CF">
              <w:rPr>
                <w:sz w:val="20"/>
              </w:rPr>
              <w:fldChar w:fldCharType="separate"/>
            </w:r>
            <w:r w:rsidR="006D3109" w:rsidRPr="00AE651B">
              <w:rPr>
                <w:rFonts w:eastAsia="Calibri"/>
                <w:color w:val="000000" w:themeColor="text1"/>
                <w:sz w:val="20"/>
              </w:rPr>
              <w:t>RQ0.12</w:t>
            </w:r>
            <w:r w:rsidRPr="003939CF">
              <w:rPr>
                <w:sz w:val="20"/>
              </w:rPr>
              <w:fldChar w:fldCharType="end"/>
            </w:r>
          </w:p>
        </w:tc>
        <w:tc>
          <w:tcPr>
            <w:tcW w:w="476" w:type="dxa"/>
            <w:noWrap/>
            <w:textDirection w:val="btLr"/>
            <w:hideMark/>
          </w:tcPr>
          <w:p w14:paraId="0EF1F219"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System</w:t>
            </w:r>
          </w:p>
        </w:tc>
        <w:tc>
          <w:tcPr>
            <w:tcW w:w="2268" w:type="dxa"/>
            <w:hideMark/>
          </w:tcPr>
          <w:p w14:paraId="72E16A44" w14:textId="77777777"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Once the system is set up, the lasers SHALL remain pointed at the receivers for the duration of operation.</w:t>
            </w:r>
          </w:p>
        </w:tc>
        <w:tc>
          <w:tcPr>
            <w:tcW w:w="1402" w:type="dxa"/>
            <w:hideMark/>
          </w:tcPr>
          <w:p w14:paraId="4CB6B3F4" w14:textId="77777777"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Team decision + Logical option</w:t>
            </w:r>
          </w:p>
        </w:tc>
        <w:tc>
          <w:tcPr>
            <w:tcW w:w="4097" w:type="dxa"/>
            <w:hideMark/>
          </w:tcPr>
          <w:p w14:paraId="18227E38" w14:textId="62A1041A"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 xml:space="preserve">To confirm that the system is aligned, LED lights on both ends will be used to confirm calibration and alignment. </w:t>
            </w:r>
            <w:r w:rsidR="00C4674D" w:rsidRPr="00AE651B">
              <w:rPr>
                <w:sz w:val="20"/>
              </w:rPr>
              <w:t xml:space="preserve">Tight adjustable laser mounts will be used to ensure lasers stay stationary. </w:t>
            </w:r>
            <w:r w:rsidR="00B538D8" w:rsidRPr="00AE651B">
              <w:rPr>
                <w:sz w:val="20"/>
              </w:rPr>
              <w:t xml:space="preserve">The system will have a </w:t>
            </w:r>
            <w:r w:rsidR="00A94724" w:rsidRPr="00AE651B">
              <w:rPr>
                <w:sz w:val="20"/>
              </w:rPr>
              <w:t>high friction base to prevent slipping.</w:t>
            </w:r>
          </w:p>
        </w:tc>
        <w:tc>
          <w:tcPr>
            <w:tcW w:w="2721" w:type="dxa"/>
            <w:hideMark/>
          </w:tcPr>
          <w:p w14:paraId="7E50F75E" w14:textId="5B1494BD" w:rsidR="00B4450E" w:rsidRPr="00AE651B" w:rsidRDefault="00B4450E" w:rsidP="00B4450E">
            <w:pPr>
              <w:cnfStyle w:val="000000000000" w:firstRow="0" w:lastRow="0" w:firstColumn="0" w:lastColumn="0" w:oddVBand="0" w:evenVBand="0" w:oddHBand="0" w:evenHBand="0" w:firstRowFirstColumn="0" w:firstRowLastColumn="0" w:lastRowFirstColumn="0" w:lastRowLastColumn="0"/>
              <w:rPr>
                <w:sz w:val="20"/>
              </w:rPr>
            </w:pPr>
            <w:r w:rsidRPr="00AE651B">
              <w:rPr>
                <w:sz w:val="20"/>
              </w:rPr>
              <w:t>Testing might include blocking the laser for a short time before allowing it to communicate again. A recovery protocol should be considered in the system.</w:t>
            </w:r>
            <w:r w:rsidR="00C928DE" w:rsidRPr="00AE651B">
              <w:rPr>
                <w:sz w:val="20"/>
              </w:rPr>
              <w:t xml:space="preserve"> </w:t>
            </w:r>
          </w:p>
        </w:tc>
        <w:tc>
          <w:tcPr>
            <w:tcW w:w="476" w:type="dxa"/>
            <w:noWrap/>
            <w:hideMark/>
          </w:tcPr>
          <w:p w14:paraId="032EC6DD"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5</w:t>
            </w:r>
          </w:p>
        </w:tc>
        <w:tc>
          <w:tcPr>
            <w:tcW w:w="476" w:type="dxa"/>
            <w:noWrap/>
            <w:hideMark/>
          </w:tcPr>
          <w:p w14:paraId="348FCD8C"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2</w:t>
            </w:r>
          </w:p>
        </w:tc>
        <w:tc>
          <w:tcPr>
            <w:tcW w:w="476" w:type="dxa"/>
            <w:noWrap/>
            <w:hideMark/>
          </w:tcPr>
          <w:p w14:paraId="0BCD55B9"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2</w:t>
            </w:r>
          </w:p>
        </w:tc>
        <w:tc>
          <w:tcPr>
            <w:tcW w:w="476" w:type="dxa"/>
            <w:noWrap/>
            <w:hideMark/>
          </w:tcPr>
          <w:p w14:paraId="5F5E46DD"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sz w:val="20"/>
              </w:rPr>
            </w:pPr>
            <w:r w:rsidRPr="00AE651B">
              <w:rPr>
                <w:sz w:val="20"/>
              </w:rPr>
              <w:t>2</w:t>
            </w:r>
          </w:p>
        </w:tc>
        <w:tc>
          <w:tcPr>
            <w:tcW w:w="476" w:type="dxa"/>
            <w:noWrap/>
            <w:hideMark/>
          </w:tcPr>
          <w:p w14:paraId="3ED17004" w14:textId="77777777" w:rsidR="00B4450E" w:rsidRPr="00AE651B" w:rsidRDefault="00B4450E" w:rsidP="00B4450E">
            <w:pPr>
              <w:jc w:val="center"/>
              <w:cnfStyle w:val="000000000000" w:firstRow="0" w:lastRow="0" w:firstColumn="0" w:lastColumn="0" w:oddVBand="0" w:evenVBand="0" w:oddHBand="0" w:evenHBand="0" w:firstRowFirstColumn="0" w:firstRowLastColumn="0" w:lastRowFirstColumn="0" w:lastRowLastColumn="0"/>
              <w:rPr>
                <w:b/>
                <w:sz w:val="20"/>
              </w:rPr>
            </w:pPr>
            <w:r w:rsidRPr="00AE651B">
              <w:rPr>
                <w:b/>
                <w:sz w:val="20"/>
              </w:rPr>
              <w:t>4.1</w:t>
            </w:r>
          </w:p>
        </w:tc>
      </w:tr>
      <w:tr w:rsidR="1612F251" w14:paraId="470FF491" w14:textId="77777777" w:rsidTr="00A561BE">
        <w:trPr>
          <w:trHeight w:val="1710"/>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50D6CE57" w14:textId="11C72544" w:rsidR="1612F251" w:rsidRPr="00AE651B" w:rsidRDefault="1612F251" w:rsidP="00494CDF">
            <w:pPr>
              <w:jc w:val="center"/>
              <w:rPr>
                <w:b w:val="0"/>
                <w:color w:val="000000" w:themeColor="text1"/>
                <w:sz w:val="20"/>
              </w:rPr>
            </w:pPr>
            <w:bookmarkStart w:id="67" w:name="RQ0_10"/>
            <w:r w:rsidRPr="00AE651B">
              <w:rPr>
                <w:rFonts w:eastAsia="Calibri"/>
                <w:color w:val="000000" w:themeColor="text1"/>
                <w:sz w:val="20"/>
              </w:rPr>
              <w:lastRenderedPageBreak/>
              <w:t>RQ0.10</w:t>
            </w:r>
            <w:bookmarkEnd w:id="67"/>
          </w:p>
        </w:tc>
        <w:tc>
          <w:tcPr>
            <w:tcW w:w="476" w:type="dxa"/>
            <w:noWrap/>
            <w:textDirection w:val="btLr"/>
            <w:hideMark/>
          </w:tcPr>
          <w:p w14:paraId="526BBB58" w14:textId="56F58621" w:rsidR="1612F251" w:rsidRPr="00AE651B" w:rsidRDefault="003939CF"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3939CF">
              <w:rPr>
                <w:rFonts w:eastAsia="Calibri"/>
                <w:color w:val="000000" w:themeColor="text1"/>
                <w:sz w:val="20"/>
              </w:rPr>
              <w:fldChar w:fldCharType="begin"/>
            </w:r>
            <w:r w:rsidRPr="003939CF">
              <w:rPr>
                <w:color w:val="000000" w:themeColor="text1"/>
                <w:sz w:val="20"/>
              </w:rPr>
              <w:instrText xml:space="preserve"> REF O1_1_2 \h </w:instrText>
            </w:r>
            <w:r>
              <w:rPr>
                <w:rFonts w:eastAsia="Calibri"/>
                <w:color w:val="000000" w:themeColor="text1"/>
                <w:sz w:val="20"/>
              </w:rPr>
              <w:instrText xml:space="preserve"> \* MERGEFORMAT </w:instrText>
            </w:r>
            <w:r w:rsidRPr="003939CF">
              <w:rPr>
                <w:rFonts w:eastAsia="Calibri"/>
                <w:color w:val="000000" w:themeColor="text1"/>
                <w:sz w:val="20"/>
              </w:rPr>
            </w:r>
            <w:r w:rsidRPr="003939CF">
              <w:rPr>
                <w:rFonts w:eastAsia="Calibri"/>
                <w:color w:val="000000" w:themeColor="text1"/>
                <w:sz w:val="20"/>
              </w:rPr>
              <w:fldChar w:fldCharType="separate"/>
            </w:r>
            <w:r w:rsidR="006D3109" w:rsidRPr="006D3109">
              <w:rPr>
                <w:sz w:val="20"/>
              </w:rPr>
              <w:t>O1.1.2</w:t>
            </w:r>
            <w:r w:rsidRPr="003939CF">
              <w:rPr>
                <w:rFonts w:eastAsia="Calibri"/>
                <w:color w:val="000000" w:themeColor="text1"/>
                <w:sz w:val="20"/>
              </w:rPr>
              <w:fldChar w:fldCharType="end"/>
            </w:r>
          </w:p>
        </w:tc>
        <w:tc>
          <w:tcPr>
            <w:tcW w:w="476" w:type="dxa"/>
            <w:noWrap/>
            <w:textDirection w:val="btLr"/>
            <w:hideMark/>
          </w:tcPr>
          <w:p w14:paraId="11298FAA" w14:textId="350BB680" w:rsidR="1612F251" w:rsidRPr="00AE651B" w:rsidRDefault="1612F251"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System</w:t>
            </w:r>
          </w:p>
        </w:tc>
        <w:tc>
          <w:tcPr>
            <w:tcW w:w="2268" w:type="dxa"/>
            <w:hideMark/>
          </w:tcPr>
          <w:p w14:paraId="7F21B473" w14:textId="0B8EF646"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All project materials and documentation SHALL be released under an open-source license and delivered via a shared git repository.</w:t>
            </w:r>
          </w:p>
        </w:tc>
        <w:tc>
          <w:tcPr>
            <w:tcW w:w="1402" w:type="dxa"/>
            <w:hideMark/>
          </w:tcPr>
          <w:p w14:paraId="5D7540C6" w14:textId="2903608E"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Design Brief (Deliverables)</w:t>
            </w:r>
          </w:p>
        </w:tc>
        <w:tc>
          <w:tcPr>
            <w:tcW w:w="4097" w:type="dxa"/>
            <w:hideMark/>
          </w:tcPr>
          <w:p w14:paraId="2746239B" w14:textId="31052C3A" w:rsidR="1612F251" w:rsidRPr="00AE651B" w:rsidRDefault="50EBCEA8" w:rsidP="1612F251">
            <w:pPr>
              <w:cnfStyle w:val="000000000000" w:firstRow="0" w:lastRow="0" w:firstColumn="0" w:lastColumn="0" w:oddVBand="0" w:evenVBand="0" w:oddHBand="0" w:evenHBand="0" w:firstRowFirstColumn="0" w:firstRowLastColumn="0" w:lastRowFirstColumn="0" w:lastRowLastColumn="0"/>
              <w:rPr>
                <w:rFonts w:eastAsia="Calibri"/>
                <w:color w:val="000000" w:themeColor="text1"/>
                <w:sz w:val="20"/>
              </w:rPr>
            </w:pPr>
            <w:r w:rsidRPr="6A8A48A3">
              <w:rPr>
                <w:rFonts w:eastAsia="Calibri"/>
                <w:color w:val="000000" w:themeColor="text1"/>
                <w:sz w:val="20"/>
              </w:rPr>
              <w:t>A</w:t>
            </w:r>
            <w:r w:rsidR="1612F251" w:rsidRPr="00AE651B">
              <w:rPr>
                <w:rFonts w:eastAsia="Calibri"/>
                <w:color w:val="000000" w:themeColor="text1"/>
                <w:sz w:val="20"/>
              </w:rPr>
              <w:t xml:space="preserve"> </w:t>
            </w:r>
            <w:r w:rsidR="001972A5" w:rsidRPr="00AE651B">
              <w:rPr>
                <w:rFonts w:eastAsia="Calibri"/>
                <w:color w:val="000000" w:themeColor="text1"/>
                <w:sz w:val="20"/>
              </w:rPr>
              <w:t xml:space="preserve">public </w:t>
            </w:r>
            <w:r w:rsidR="1612F251" w:rsidRPr="00AE651B">
              <w:rPr>
                <w:rFonts w:eastAsia="Calibri"/>
                <w:color w:val="000000" w:themeColor="text1"/>
                <w:sz w:val="20"/>
              </w:rPr>
              <w:t>GitHub repository will be created for the purpose of the project</w:t>
            </w:r>
            <w:r w:rsidR="001972A5" w:rsidRPr="00AE651B">
              <w:rPr>
                <w:rFonts w:eastAsia="Calibri"/>
                <w:color w:val="000000" w:themeColor="text1"/>
                <w:sz w:val="20"/>
              </w:rPr>
              <w:t>, containing a README file detailing</w:t>
            </w:r>
            <w:r w:rsidR="008A360D" w:rsidRPr="00AE651B">
              <w:rPr>
                <w:rFonts w:eastAsia="Calibri"/>
                <w:color w:val="000000" w:themeColor="text1"/>
                <w:sz w:val="20"/>
              </w:rPr>
              <w:t xml:space="preserve"> all contents</w:t>
            </w:r>
            <w:r w:rsidR="00CE011F" w:rsidRPr="00AE651B">
              <w:rPr>
                <w:rFonts w:eastAsia="Calibri"/>
                <w:color w:val="000000" w:themeColor="text1"/>
                <w:sz w:val="20"/>
              </w:rPr>
              <w:t>, and the open-source documentation for all project materials</w:t>
            </w:r>
            <w:r w:rsidR="1612F251" w:rsidRPr="00AE651B">
              <w:rPr>
                <w:rFonts w:eastAsia="Calibri"/>
                <w:color w:val="000000" w:themeColor="text1"/>
                <w:sz w:val="20"/>
              </w:rPr>
              <w:t xml:space="preserve">. </w:t>
            </w:r>
          </w:p>
        </w:tc>
        <w:tc>
          <w:tcPr>
            <w:tcW w:w="2721" w:type="dxa"/>
            <w:hideMark/>
          </w:tcPr>
          <w:p w14:paraId="45D6A260" w14:textId="0CDA482F"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There may be delays associated with uploading project files to the GitHub repository if collaborators want to make edits, they may need to wait on pull requests.</w:t>
            </w:r>
          </w:p>
        </w:tc>
        <w:tc>
          <w:tcPr>
            <w:tcW w:w="476" w:type="dxa"/>
            <w:noWrap/>
            <w:hideMark/>
          </w:tcPr>
          <w:p w14:paraId="656F9B8C" w14:textId="27863428"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5</w:t>
            </w:r>
          </w:p>
        </w:tc>
        <w:tc>
          <w:tcPr>
            <w:tcW w:w="476" w:type="dxa"/>
            <w:noWrap/>
            <w:hideMark/>
          </w:tcPr>
          <w:p w14:paraId="68445DD9" w14:textId="27C3DF86"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2</w:t>
            </w:r>
          </w:p>
        </w:tc>
        <w:tc>
          <w:tcPr>
            <w:tcW w:w="476" w:type="dxa"/>
            <w:noWrap/>
            <w:hideMark/>
          </w:tcPr>
          <w:p w14:paraId="022677AA" w14:textId="374E02A2"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1</w:t>
            </w:r>
          </w:p>
        </w:tc>
        <w:tc>
          <w:tcPr>
            <w:tcW w:w="476" w:type="dxa"/>
            <w:noWrap/>
            <w:hideMark/>
          </w:tcPr>
          <w:p w14:paraId="3B292DDC" w14:textId="07E9C1CB"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2</w:t>
            </w:r>
          </w:p>
        </w:tc>
        <w:tc>
          <w:tcPr>
            <w:tcW w:w="476" w:type="dxa"/>
            <w:noWrap/>
            <w:hideMark/>
          </w:tcPr>
          <w:p w14:paraId="3E9EB1BE" w14:textId="270A8313"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b/>
                <w:color w:val="000000" w:themeColor="text1"/>
                <w:sz w:val="20"/>
              </w:rPr>
            </w:pPr>
            <w:r w:rsidRPr="00AE651B">
              <w:rPr>
                <w:rFonts w:eastAsia="Calibri"/>
                <w:b/>
                <w:color w:val="000000" w:themeColor="text1"/>
                <w:sz w:val="20"/>
              </w:rPr>
              <w:t>4.0</w:t>
            </w:r>
          </w:p>
        </w:tc>
      </w:tr>
      <w:tr w:rsidR="1612F251" w14:paraId="229B6004" w14:textId="77777777" w:rsidTr="00A561BE">
        <w:trPr>
          <w:trHeight w:val="62"/>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4D24C906" w14:textId="31108F2E" w:rsidR="1612F251" w:rsidRPr="00AE651B" w:rsidRDefault="1612F251" w:rsidP="00494CDF">
            <w:pPr>
              <w:jc w:val="center"/>
              <w:rPr>
                <w:color w:val="000000" w:themeColor="text1"/>
                <w:sz w:val="20"/>
              </w:rPr>
            </w:pPr>
            <w:bookmarkStart w:id="68" w:name="RQ0_12"/>
            <w:r w:rsidRPr="00AE651B">
              <w:rPr>
                <w:rFonts w:eastAsia="Calibri"/>
                <w:color w:val="000000" w:themeColor="text1"/>
                <w:sz w:val="20"/>
              </w:rPr>
              <w:t>RQ0.12</w:t>
            </w:r>
            <w:bookmarkEnd w:id="68"/>
          </w:p>
        </w:tc>
        <w:tc>
          <w:tcPr>
            <w:tcW w:w="476" w:type="dxa"/>
            <w:noWrap/>
            <w:textDirection w:val="btLr"/>
            <w:hideMark/>
          </w:tcPr>
          <w:p w14:paraId="43AF70AE" w14:textId="1583DA71" w:rsidR="1612F251" w:rsidRPr="00AE651B" w:rsidRDefault="003939CF"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3939CF">
              <w:rPr>
                <w:rFonts w:eastAsia="Calibri"/>
                <w:color w:val="000000" w:themeColor="text1"/>
                <w:sz w:val="20"/>
              </w:rPr>
              <w:fldChar w:fldCharType="begin"/>
            </w:r>
            <w:r w:rsidRPr="003939CF">
              <w:rPr>
                <w:color w:val="000000" w:themeColor="text1"/>
                <w:sz w:val="20"/>
              </w:rPr>
              <w:instrText xml:space="preserve"> REF O1_1_1 \h </w:instrText>
            </w:r>
            <w:r>
              <w:rPr>
                <w:rFonts w:eastAsia="Calibri"/>
                <w:color w:val="000000" w:themeColor="text1"/>
                <w:sz w:val="20"/>
              </w:rPr>
              <w:instrText xml:space="preserve"> \* MERGEFORMAT </w:instrText>
            </w:r>
            <w:r w:rsidRPr="003939CF">
              <w:rPr>
                <w:rFonts w:eastAsia="Calibri"/>
                <w:color w:val="000000" w:themeColor="text1"/>
                <w:sz w:val="20"/>
              </w:rPr>
            </w:r>
            <w:r w:rsidRPr="003939CF">
              <w:rPr>
                <w:rFonts w:eastAsia="Calibri"/>
                <w:color w:val="000000" w:themeColor="text1"/>
                <w:sz w:val="20"/>
              </w:rPr>
              <w:fldChar w:fldCharType="separate"/>
            </w:r>
            <w:r w:rsidR="006D3109" w:rsidRPr="006D3109">
              <w:rPr>
                <w:sz w:val="20"/>
              </w:rPr>
              <w:t>O1.1.1</w:t>
            </w:r>
            <w:r w:rsidRPr="003939CF">
              <w:rPr>
                <w:rFonts w:eastAsia="Calibri"/>
                <w:color w:val="000000" w:themeColor="text1"/>
                <w:sz w:val="20"/>
              </w:rPr>
              <w:fldChar w:fldCharType="end"/>
            </w:r>
          </w:p>
        </w:tc>
        <w:tc>
          <w:tcPr>
            <w:tcW w:w="476" w:type="dxa"/>
            <w:noWrap/>
            <w:textDirection w:val="btLr"/>
            <w:hideMark/>
          </w:tcPr>
          <w:p w14:paraId="08714E1C" w14:textId="43D9F97F" w:rsidR="1612F251" w:rsidRPr="00AE651B" w:rsidRDefault="1612F251"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System</w:t>
            </w:r>
          </w:p>
        </w:tc>
        <w:tc>
          <w:tcPr>
            <w:tcW w:w="2268" w:type="dxa"/>
            <w:hideMark/>
          </w:tcPr>
          <w:p w14:paraId="2E31F3CA" w14:textId="6116A444"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The host and device modules SHALL be physically separated from each other.</w:t>
            </w:r>
          </w:p>
        </w:tc>
        <w:tc>
          <w:tcPr>
            <w:tcW w:w="1402" w:type="dxa"/>
            <w:hideMark/>
          </w:tcPr>
          <w:p w14:paraId="112F66D4" w14:textId="38328E3D"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TQ Information Session (Verbal)</w:t>
            </w:r>
          </w:p>
        </w:tc>
        <w:tc>
          <w:tcPr>
            <w:tcW w:w="4097" w:type="dxa"/>
            <w:hideMark/>
          </w:tcPr>
          <w:p w14:paraId="2341BE5E" w14:textId="77C77BEE"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 xml:space="preserve">An optical laser communication system will be </w:t>
            </w:r>
            <w:r w:rsidR="00014534" w:rsidRPr="00AE651B">
              <w:rPr>
                <w:rFonts w:eastAsia="Calibri"/>
                <w:color w:val="000000" w:themeColor="text1"/>
                <w:sz w:val="20"/>
              </w:rPr>
              <w:t>designed as two separate modules.</w:t>
            </w:r>
            <w:r w:rsidR="00C1426C" w:rsidRPr="00AE651B">
              <w:rPr>
                <w:rFonts w:eastAsia="Calibri"/>
                <w:color w:val="000000" w:themeColor="text1"/>
                <w:sz w:val="20"/>
              </w:rPr>
              <w:t xml:space="preserve"> Laser calibration will be </w:t>
            </w:r>
            <w:r w:rsidR="00A27B69" w:rsidRPr="00AE651B">
              <w:rPr>
                <w:rFonts w:eastAsia="Calibri"/>
                <w:color w:val="000000" w:themeColor="text1"/>
                <w:sz w:val="20"/>
              </w:rPr>
              <w:t>done manually with LEDs.</w:t>
            </w:r>
          </w:p>
        </w:tc>
        <w:tc>
          <w:tcPr>
            <w:tcW w:w="2721" w:type="dxa"/>
            <w:hideMark/>
          </w:tcPr>
          <w:p w14:paraId="0887D1C6" w14:textId="77777777" w:rsidR="1612F251" w:rsidRDefault="1612F251" w:rsidP="1612F251">
            <w:pPr>
              <w:cnfStyle w:val="000000000000" w:firstRow="0" w:lastRow="0" w:firstColumn="0" w:lastColumn="0" w:oddVBand="0" w:evenVBand="0" w:oddHBand="0" w:evenHBand="0" w:firstRowFirstColumn="0" w:firstRowLastColumn="0" w:lastRowFirstColumn="0" w:lastRowLastColumn="0"/>
              <w:rPr>
                <w:rFonts w:eastAsia="Calibri"/>
                <w:color w:val="000000" w:themeColor="text1"/>
                <w:sz w:val="20"/>
              </w:rPr>
            </w:pPr>
            <w:r w:rsidRPr="00AE651B">
              <w:rPr>
                <w:rFonts w:eastAsia="Calibri"/>
                <w:color w:val="000000" w:themeColor="text1"/>
                <w:sz w:val="20"/>
              </w:rPr>
              <w:t>It may be difficult to align the transmitter and receiver modules for operation. Issues may arise with environmental disturbances.</w:t>
            </w:r>
          </w:p>
          <w:p w14:paraId="55078E41" w14:textId="6C79B8F7"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c>
          <w:tcPr>
            <w:tcW w:w="476" w:type="dxa"/>
            <w:noWrap/>
            <w:hideMark/>
          </w:tcPr>
          <w:p w14:paraId="1F39D129" w14:textId="2AF1408D"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5</w:t>
            </w:r>
          </w:p>
        </w:tc>
        <w:tc>
          <w:tcPr>
            <w:tcW w:w="476" w:type="dxa"/>
            <w:noWrap/>
            <w:hideMark/>
          </w:tcPr>
          <w:p w14:paraId="418424C5" w14:textId="23E5F333"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3</w:t>
            </w:r>
          </w:p>
        </w:tc>
        <w:tc>
          <w:tcPr>
            <w:tcW w:w="476" w:type="dxa"/>
            <w:noWrap/>
            <w:hideMark/>
          </w:tcPr>
          <w:p w14:paraId="2E5D5115" w14:textId="42078E56"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1</w:t>
            </w:r>
          </w:p>
        </w:tc>
        <w:tc>
          <w:tcPr>
            <w:tcW w:w="476" w:type="dxa"/>
            <w:noWrap/>
            <w:hideMark/>
          </w:tcPr>
          <w:p w14:paraId="328DA193" w14:textId="6B33138A"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1</w:t>
            </w:r>
          </w:p>
        </w:tc>
        <w:tc>
          <w:tcPr>
            <w:tcW w:w="476" w:type="dxa"/>
            <w:noWrap/>
            <w:hideMark/>
          </w:tcPr>
          <w:p w14:paraId="5D843777" w14:textId="038C4609"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b/>
                <w:color w:val="000000" w:themeColor="text1"/>
                <w:sz w:val="20"/>
              </w:rPr>
            </w:pPr>
            <w:r w:rsidRPr="00AE651B">
              <w:rPr>
                <w:rFonts w:eastAsia="Calibri"/>
                <w:b/>
                <w:color w:val="000000" w:themeColor="text1"/>
                <w:sz w:val="20"/>
              </w:rPr>
              <w:t>4.0</w:t>
            </w:r>
          </w:p>
        </w:tc>
      </w:tr>
      <w:tr w:rsidR="1612F251" w14:paraId="5BF05C7D" w14:textId="77777777" w:rsidTr="00A561BE">
        <w:trPr>
          <w:trHeight w:val="62"/>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0AC22E83" w14:textId="08E6671B" w:rsidR="1612F251" w:rsidRPr="00AE651B" w:rsidRDefault="1612F251" w:rsidP="00494CDF">
            <w:pPr>
              <w:jc w:val="center"/>
              <w:rPr>
                <w:color w:val="000000" w:themeColor="text1"/>
                <w:sz w:val="20"/>
              </w:rPr>
            </w:pPr>
            <w:bookmarkStart w:id="69" w:name="RQ0_16"/>
            <w:r w:rsidRPr="00AE651B">
              <w:rPr>
                <w:rFonts w:eastAsia="Calibri"/>
                <w:color w:val="000000" w:themeColor="text1"/>
                <w:sz w:val="20"/>
              </w:rPr>
              <w:t>RQ0.16</w:t>
            </w:r>
            <w:bookmarkEnd w:id="69"/>
          </w:p>
        </w:tc>
        <w:tc>
          <w:tcPr>
            <w:tcW w:w="476" w:type="dxa"/>
            <w:noWrap/>
            <w:textDirection w:val="btLr"/>
            <w:hideMark/>
          </w:tcPr>
          <w:p w14:paraId="4FF10ACD" w14:textId="1DBF6E19" w:rsidR="1612F251" w:rsidRPr="00AE651B" w:rsidRDefault="003939CF"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3939CF">
              <w:rPr>
                <w:rFonts w:eastAsia="Calibri"/>
                <w:color w:val="000000" w:themeColor="text1"/>
                <w:sz w:val="20"/>
              </w:rPr>
              <w:fldChar w:fldCharType="begin"/>
            </w:r>
            <w:r w:rsidRPr="003939CF">
              <w:rPr>
                <w:color w:val="000000" w:themeColor="text1"/>
                <w:sz w:val="20"/>
              </w:rPr>
              <w:instrText xml:space="preserve"> REF O1_4_2 \h </w:instrText>
            </w:r>
            <w:r>
              <w:rPr>
                <w:rFonts w:eastAsia="Calibri"/>
                <w:color w:val="000000" w:themeColor="text1"/>
                <w:sz w:val="20"/>
              </w:rPr>
              <w:instrText xml:space="preserve"> \* MERGEFORMAT </w:instrText>
            </w:r>
            <w:r w:rsidRPr="003939CF">
              <w:rPr>
                <w:rFonts w:eastAsia="Calibri"/>
                <w:color w:val="000000" w:themeColor="text1"/>
                <w:sz w:val="20"/>
              </w:rPr>
            </w:r>
            <w:r w:rsidRPr="003939CF">
              <w:rPr>
                <w:rFonts w:eastAsia="Calibri"/>
                <w:color w:val="000000" w:themeColor="text1"/>
                <w:sz w:val="20"/>
              </w:rPr>
              <w:fldChar w:fldCharType="separate"/>
            </w:r>
            <w:r w:rsidR="006D3109" w:rsidRPr="006D3109">
              <w:rPr>
                <w:sz w:val="20"/>
              </w:rPr>
              <w:t>O1.4.1</w:t>
            </w:r>
            <w:r w:rsidRPr="003939CF">
              <w:rPr>
                <w:rFonts w:eastAsia="Calibri"/>
                <w:color w:val="000000" w:themeColor="text1"/>
                <w:sz w:val="20"/>
              </w:rPr>
              <w:fldChar w:fldCharType="end"/>
            </w:r>
          </w:p>
        </w:tc>
        <w:tc>
          <w:tcPr>
            <w:tcW w:w="476" w:type="dxa"/>
            <w:noWrap/>
            <w:textDirection w:val="btLr"/>
            <w:hideMark/>
          </w:tcPr>
          <w:p w14:paraId="18770DF3" w14:textId="4A0C39B2" w:rsidR="1612F251" w:rsidRPr="00AE651B" w:rsidRDefault="1612F251"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System</w:t>
            </w:r>
          </w:p>
        </w:tc>
        <w:tc>
          <w:tcPr>
            <w:tcW w:w="2268" w:type="dxa"/>
            <w:hideMark/>
          </w:tcPr>
          <w:p w14:paraId="7C4D4CDA" w14:textId="319DAB7A"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 xml:space="preserve">The system SHALL be completed and approved for use by the </w:t>
            </w:r>
            <w:proofErr w:type="gramStart"/>
            <w:r w:rsidRPr="00AE651B">
              <w:rPr>
                <w:rFonts w:eastAsia="Calibri"/>
                <w:color w:val="000000" w:themeColor="text1"/>
                <w:sz w:val="20"/>
              </w:rPr>
              <w:t>27th</w:t>
            </w:r>
            <w:proofErr w:type="gramEnd"/>
            <w:r w:rsidRPr="00AE651B">
              <w:rPr>
                <w:rFonts w:eastAsia="Calibri"/>
                <w:color w:val="000000" w:themeColor="text1"/>
                <w:sz w:val="20"/>
              </w:rPr>
              <w:t xml:space="preserve"> Oct 2025</w:t>
            </w:r>
          </w:p>
        </w:tc>
        <w:tc>
          <w:tcPr>
            <w:tcW w:w="1402" w:type="dxa"/>
            <w:hideMark/>
          </w:tcPr>
          <w:p w14:paraId="7D8B0A16" w14:textId="1EFEC3A0"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ELEC5550 Unit Schedule</w:t>
            </w:r>
          </w:p>
        </w:tc>
        <w:tc>
          <w:tcPr>
            <w:tcW w:w="4097" w:type="dxa"/>
            <w:hideMark/>
          </w:tcPr>
          <w:p w14:paraId="4032FA4F" w14:textId="731A54AF"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 xml:space="preserve">A comprehensive Gantt chart and team coordination methods have been implemented to </w:t>
            </w:r>
            <w:r w:rsidR="4BDB8574" w:rsidRPr="00AE651B">
              <w:rPr>
                <w:rFonts w:eastAsia="Calibri"/>
                <w:color w:val="000000" w:themeColor="text1"/>
                <w:sz w:val="20"/>
              </w:rPr>
              <w:t>ensure</w:t>
            </w:r>
            <w:r w:rsidRPr="00AE651B">
              <w:rPr>
                <w:rFonts w:eastAsia="Calibri"/>
                <w:color w:val="000000" w:themeColor="text1"/>
                <w:sz w:val="20"/>
              </w:rPr>
              <w:t xml:space="preserve"> the deadline is met.</w:t>
            </w:r>
            <w:r w:rsidR="00F66E5C" w:rsidRPr="00AE651B">
              <w:rPr>
                <w:rFonts w:eastAsia="Calibri"/>
                <w:color w:val="000000" w:themeColor="text1"/>
                <w:sz w:val="20"/>
              </w:rPr>
              <w:t xml:space="preserve"> Weekly check ins on progress against project goals</w:t>
            </w:r>
            <w:r w:rsidR="00635D7E" w:rsidRPr="00AE651B">
              <w:rPr>
                <w:rFonts w:eastAsia="Calibri"/>
                <w:color w:val="000000" w:themeColor="text1"/>
                <w:sz w:val="20"/>
              </w:rPr>
              <w:t xml:space="preserve"> will be </w:t>
            </w:r>
            <w:r w:rsidR="003947AA" w:rsidRPr="00AE651B">
              <w:rPr>
                <w:rFonts w:eastAsia="Calibri"/>
                <w:color w:val="000000" w:themeColor="text1"/>
                <w:sz w:val="20"/>
              </w:rPr>
              <w:t>performed.</w:t>
            </w:r>
          </w:p>
        </w:tc>
        <w:tc>
          <w:tcPr>
            <w:tcW w:w="2721" w:type="dxa"/>
            <w:hideMark/>
          </w:tcPr>
          <w:p w14:paraId="2B48BAEB" w14:textId="77777777" w:rsidR="1612F251" w:rsidRDefault="1612F251" w:rsidP="1612F251">
            <w:pPr>
              <w:cnfStyle w:val="000000000000" w:firstRow="0" w:lastRow="0" w:firstColumn="0" w:lastColumn="0" w:oddVBand="0" w:evenVBand="0" w:oddHBand="0" w:evenHBand="0" w:firstRowFirstColumn="0" w:firstRowLastColumn="0" w:lastRowFirstColumn="0" w:lastRowLastColumn="0"/>
              <w:rPr>
                <w:rFonts w:eastAsia="Calibri"/>
                <w:color w:val="000000" w:themeColor="text1"/>
                <w:sz w:val="20"/>
              </w:rPr>
            </w:pPr>
            <w:r w:rsidRPr="00AE651B">
              <w:rPr>
                <w:rFonts w:eastAsia="Calibri"/>
                <w:color w:val="000000" w:themeColor="text1"/>
                <w:sz w:val="20"/>
              </w:rPr>
              <w:t>Limited time to complete project may lead to time crunches, especially if other units or life events take priority.</w:t>
            </w:r>
          </w:p>
          <w:p w14:paraId="64662C74" w14:textId="07B3581A"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c>
          <w:tcPr>
            <w:tcW w:w="476" w:type="dxa"/>
            <w:noWrap/>
            <w:hideMark/>
          </w:tcPr>
          <w:p w14:paraId="25850C3A" w14:textId="2DFBD31B"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5</w:t>
            </w:r>
          </w:p>
        </w:tc>
        <w:tc>
          <w:tcPr>
            <w:tcW w:w="476" w:type="dxa"/>
            <w:noWrap/>
            <w:hideMark/>
          </w:tcPr>
          <w:p w14:paraId="60D58329" w14:textId="4CFEDD65"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3</w:t>
            </w:r>
          </w:p>
        </w:tc>
        <w:tc>
          <w:tcPr>
            <w:tcW w:w="476" w:type="dxa"/>
            <w:noWrap/>
            <w:hideMark/>
          </w:tcPr>
          <w:p w14:paraId="3473BE9A" w14:textId="1D8C08E3"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1</w:t>
            </w:r>
          </w:p>
        </w:tc>
        <w:tc>
          <w:tcPr>
            <w:tcW w:w="476" w:type="dxa"/>
            <w:noWrap/>
            <w:hideMark/>
          </w:tcPr>
          <w:p w14:paraId="34542F3C" w14:textId="428F2420"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1</w:t>
            </w:r>
          </w:p>
        </w:tc>
        <w:tc>
          <w:tcPr>
            <w:tcW w:w="476" w:type="dxa"/>
            <w:noWrap/>
            <w:hideMark/>
          </w:tcPr>
          <w:p w14:paraId="2C94DE14" w14:textId="49C7C867"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b/>
                <w:color w:val="000000" w:themeColor="text1"/>
                <w:sz w:val="20"/>
              </w:rPr>
            </w:pPr>
            <w:r w:rsidRPr="00AE651B">
              <w:rPr>
                <w:rFonts w:eastAsia="Calibri"/>
                <w:b/>
                <w:color w:val="000000" w:themeColor="text1"/>
                <w:sz w:val="20"/>
              </w:rPr>
              <w:t>4.0</w:t>
            </w:r>
          </w:p>
        </w:tc>
      </w:tr>
      <w:tr w:rsidR="1612F251" w14:paraId="38575283" w14:textId="77777777" w:rsidTr="00A561BE">
        <w:trPr>
          <w:trHeight w:val="62"/>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14A9D3FC" w14:textId="0A54A394" w:rsidR="1612F251" w:rsidRPr="00AE651B" w:rsidRDefault="1612F251" w:rsidP="00494CDF">
            <w:pPr>
              <w:jc w:val="center"/>
              <w:rPr>
                <w:color w:val="000000" w:themeColor="text1"/>
                <w:sz w:val="20"/>
              </w:rPr>
            </w:pPr>
            <w:bookmarkStart w:id="70" w:name="RQ0_09"/>
            <w:r w:rsidRPr="00AE651B">
              <w:rPr>
                <w:rFonts w:eastAsia="Calibri"/>
                <w:color w:val="000000" w:themeColor="text1"/>
                <w:sz w:val="20"/>
              </w:rPr>
              <w:t>RQ0.09</w:t>
            </w:r>
            <w:bookmarkEnd w:id="70"/>
          </w:p>
        </w:tc>
        <w:tc>
          <w:tcPr>
            <w:tcW w:w="476" w:type="dxa"/>
            <w:noWrap/>
            <w:textDirection w:val="btLr"/>
            <w:hideMark/>
          </w:tcPr>
          <w:p w14:paraId="4363B575" w14:textId="2213E57D" w:rsidR="1612F251" w:rsidRPr="00AE651B" w:rsidRDefault="1612F251"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O1.4.1</w:t>
            </w:r>
          </w:p>
        </w:tc>
        <w:tc>
          <w:tcPr>
            <w:tcW w:w="476" w:type="dxa"/>
            <w:noWrap/>
            <w:textDirection w:val="btLr"/>
            <w:hideMark/>
          </w:tcPr>
          <w:p w14:paraId="74327043" w14:textId="5AB3CB13" w:rsidR="1612F251" w:rsidRPr="00AE651B" w:rsidRDefault="1612F251"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System</w:t>
            </w:r>
          </w:p>
        </w:tc>
        <w:tc>
          <w:tcPr>
            <w:tcW w:w="2268" w:type="dxa"/>
            <w:hideMark/>
          </w:tcPr>
          <w:p w14:paraId="4A71CB4F" w14:textId="77777777" w:rsidR="1612F251" w:rsidRDefault="1612F251" w:rsidP="1612F251">
            <w:pPr>
              <w:cnfStyle w:val="000000000000" w:firstRow="0" w:lastRow="0" w:firstColumn="0" w:lastColumn="0" w:oddVBand="0" w:evenVBand="0" w:oddHBand="0" w:evenHBand="0" w:firstRowFirstColumn="0" w:firstRowLastColumn="0" w:lastRowFirstColumn="0" w:lastRowLastColumn="0"/>
              <w:rPr>
                <w:rFonts w:eastAsia="Calibri"/>
                <w:color w:val="000000" w:themeColor="text1"/>
                <w:sz w:val="20"/>
              </w:rPr>
            </w:pPr>
            <w:r w:rsidRPr="00AE651B">
              <w:rPr>
                <w:rFonts w:eastAsia="Calibri"/>
                <w:color w:val="000000" w:themeColor="text1"/>
                <w:sz w:val="20"/>
              </w:rPr>
              <w:t>The cost of all components used in the final design, or purchased and reimbursed for the purpose of achieving the final design SHALL NOT exceed $500</w:t>
            </w:r>
          </w:p>
          <w:p w14:paraId="36666BA0" w14:textId="7B3E8D47"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c>
          <w:tcPr>
            <w:tcW w:w="1402" w:type="dxa"/>
            <w:hideMark/>
          </w:tcPr>
          <w:p w14:paraId="01276278" w14:textId="686E7C8C"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Design Brief (Budget)</w:t>
            </w:r>
          </w:p>
        </w:tc>
        <w:tc>
          <w:tcPr>
            <w:tcW w:w="4097" w:type="dxa"/>
            <w:hideMark/>
          </w:tcPr>
          <w:p w14:paraId="59068AA1" w14:textId="05B4716A" w:rsidR="008653FE" w:rsidRPr="002F7EEE" w:rsidRDefault="1612F251" w:rsidP="008653FE">
            <w:pPr>
              <w:cnfStyle w:val="000000000000" w:firstRow="0" w:lastRow="0" w:firstColumn="0" w:lastColumn="0" w:oddVBand="0" w:evenVBand="0" w:oddHBand="0" w:evenHBand="0" w:firstRowFirstColumn="0" w:firstRowLastColumn="0" w:lastRowFirstColumn="0" w:lastRowLastColumn="0"/>
              <w:rPr>
                <w:rFonts w:eastAsia="Calibri"/>
                <w:color w:val="000000" w:themeColor="text1"/>
                <w:sz w:val="20"/>
              </w:rPr>
            </w:pPr>
            <w:r w:rsidRPr="00AE651B">
              <w:rPr>
                <w:rFonts w:eastAsia="Calibri"/>
                <w:color w:val="000000" w:themeColor="text1"/>
                <w:sz w:val="20"/>
              </w:rPr>
              <w:t>A budget register is being maintained, with group discussion before agreeing on any purchases. The budget is aimed to be undershot so that replacement parts can be purchased if needed.</w:t>
            </w:r>
          </w:p>
          <w:p w14:paraId="1551B397" w14:textId="3B549C16" w:rsidR="1612F251" w:rsidRPr="008653FE" w:rsidRDefault="1612F251" w:rsidP="008653FE">
            <w:pPr>
              <w:jc w:val="center"/>
              <w:cnfStyle w:val="000000000000" w:firstRow="0" w:lastRow="0" w:firstColumn="0" w:lastColumn="0" w:oddVBand="0" w:evenVBand="0" w:oddHBand="0" w:evenHBand="0" w:firstRowFirstColumn="0" w:firstRowLastColumn="0" w:lastRowFirstColumn="0" w:lastRowLastColumn="0"/>
              <w:rPr>
                <w:sz w:val="20"/>
              </w:rPr>
            </w:pPr>
          </w:p>
        </w:tc>
        <w:tc>
          <w:tcPr>
            <w:tcW w:w="2721" w:type="dxa"/>
            <w:hideMark/>
          </w:tcPr>
          <w:p w14:paraId="6FA29EB0" w14:textId="5E4BF658"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Risk of budget overrun increases if purchased parts are unavoidably damaged or inappropriate for the device.</w:t>
            </w:r>
          </w:p>
        </w:tc>
        <w:tc>
          <w:tcPr>
            <w:tcW w:w="476" w:type="dxa"/>
            <w:noWrap/>
            <w:hideMark/>
          </w:tcPr>
          <w:p w14:paraId="02F17E92" w14:textId="5EEF1333"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5</w:t>
            </w:r>
          </w:p>
        </w:tc>
        <w:tc>
          <w:tcPr>
            <w:tcW w:w="476" w:type="dxa"/>
            <w:noWrap/>
            <w:hideMark/>
          </w:tcPr>
          <w:p w14:paraId="14680F25" w14:textId="39F47A7C"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2</w:t>
            </w:r>
          </w:p>
        </w:tc>
        <w:tc>
          <w:tcPr>
            <w:tcW w:w="476" w:type="dxa"/>
            <w:noWrap/>
            <w:hideMark/>
          </w:tcPr>
          <w:p w14:paraId="1FFA6926" w14:textId="777FF50F"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1</w:t>
            </w:r>
          </w:p>
        </w:tc>
        <w:tc>
          <w:tcPr>
            <w:tcW w:w="476" w:type="dxa"/>
            <w:noWrap/>
            <w:hideMark/>
          </w:tcPr>
          <w:p w14:paraId="0D840FC9" w14:textId="7D0A6A68"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1</w:t>
            </w:r>
          </w:p>
        </w:tc>
        <w:tc>
          <w:tcPr>
            <w:tcW w:w="476" w:type="dxa"/>
            <w:noWrap/>
            <w:hideMark/>
          </w:tcPr>
          <w:p w14:paraId="658A5F89" w14:textId="6D7FBB9B"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b/>
                <w:color w:val="000000" w:themeColor="text1"/>
                <w:sz w:val="20"/>
              </w:rPr>
            </w:pPr>
            <w:r w:rsidRPr="00AE651B">
              <w:rPr>
                <w:rFonts w:eastAsia="Calibri"/>
                <w:b/>
                <w:color w:val="000000" w:themeColor="text1"/>
                <w:sz w:val="20"/>
              </w:rPr>
              <w:t>3.9</w:t>
            </w:r>
          </w:p>
        </w:tc>
      </w:tr>
      <w:tr w:rsidR="1612F251" w14:paraId="04CFB5CF" w14:textId="77777777" w:rsidTr="00A626C3">
        <w:trPr>
          <w:trHeight w:val="1373"/>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08D3C9B3" w14:textId="1F9F5F2B" w:rsidR="1612F251" w:rsidRPr="00AE651B" w:rsidRDefault="1612F251" w:rsidP="00494CDF">
            <w:pPr>
              <w:jc w:val="center"/>
              <w:rPr>
                <w:color w:val="000000" w:themeColor="text1"/>
                <w:sz w:val="20"/>
              </w:rPr>
            </w:pPr>
            <w:bookmarkStart w:id="71" w:name="RQ1_04"/>
            <w:r w:rsidRPr="00AE651B">
              <w:rPr>
                <w:rFonts w:eastAsia="Calibri"/>
                <w:color w:val="000000" w:themeColor="text1"/>
                <w:sz w:val="20"/>
              </w:rPr>
              <w:t>RQ1.04</w:t>
            </w:r>
            <w:bookmarkEnd w:id="71"/>
          </w:p>
        </w:tc>
        <w:tc>
          <w:tcPr>
            <w:tcW w:w="476" w:type="dxa"/>
            <w:noWrap/>
            <w:textDirection w:val="btLr"/>
            <w:hideMark/>
          </w:tcPr>
          <w:p w14:paraId="28E84707" w14:textId="497710D8" w:rsidR="1612F251" w:rsidRPr="00AE651B" w:rsidRDefault="003939CF"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3939CF">
              <w:rPr>
                <w:rFonts w:eastAsia="Calibri"/>
                <w:color w:val="000000" w:themeColor="text1"/>
                <w:sz w:val="20"/>
              </w:rPr>
              <w:fldChar w:fldCharType="begin"/>
            </w:r>
            <w:r w:rsidRPr="003939CF">
              <w:rPr>
                <w:color w:val="000000" w:themeColor="text1"/>
                <w:sz w:val="20"/>
              </w:rPr>
              <w:instrText xml:space="preserve"> REF RQ0_04 \h </w:instrText>
            </w:r>
            <w:r>
              <w:rPr>
                <w:rFonts w:eastAsia="Calibri"/>
                <w:color w:val="000000" w:themeColor="text1"/>
                <w:sz w:val="20"/>
              </w:rPr>
              <w:instrText xml:space="preserve"> \* MERGEFORMAT </w:instrText>
            </w:r>
            <w:r w:rsidRPr="003939CF">
              <w:rPr>
                <w:rFonts w:eastAsia="Calibri"/>
                <w:color w:val="000000" w:themeColor="text1"/>
                <w:sz w:val="20"/>
              </w:rPr>
            </w:r>
            <w:r w:rsidRPr="003939CF">
              <w:rPr>
                <w:rFonts w:eastAsia="Calibri"/>
                <w:color w:val="000000" w:themeColor="text1"/>
                <w:sz w:val="20"/>
              </w:rPr>
              <w:fldChar w:fldCharType="separate"/>
            </w:r>
            <w:r w:rsidR="006D3109" w:rsidRPr="00AE651B">
              <w:rPr>
                <w:rFonts w:eastAsia="Calibri"/>
                <w:color w:val="000000" w:themeColor="text1"/>
                <w:sz w:val="20"/>
              </w:rPr>
              <w:t>RQ0.04</w:t>
            </w:r>
            <w:r w:rsidRPr="003939CF">
              <w:rPr>
                <w:rFonts w:eastAsia="Calibri"/>
                <w:color w:val="000000" w:themeColor="text1"/>
                <w:sz w:val="20"/>
              </w:rPr>
              <w:fldChar w:fldCharType="end"/>
            </w:r>
          </w:p>
        </w:tc>
        <w:tc>
          <w:tcPr>
            <w:tcW w:w="476" w:type="dxa"/>
            <w:noWrap/>
            <w:textDirection w:val="btLr"/>
            <w:hideMark/>
          </w:tcPr>
          <w:p w14:paraId="7125FB4C" w14:textId="66BC0B34" w:rsidR="1612F251" w:rsidRPr="00AE651B" w:rsidRDefault="1612F251"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Subsystem</w:t>
            </w:r>
          </w:p>
        </w:tc>
        <w:tc>
          <w:tcPr>
            <w:tcW w:w="2268" w:type="dxa"/>
            <w:hideMark/>
          </w:tcPr>
          <w:p w14:paraId="447A6D30" w14:textId="77777777" w:rsidR="1612F251" w:rsidRDefault="00B45332" w:rsidP="1612F251">
            <w:pPr>
              <w:cnfStyle w:val="000000000000" w:firstRow="0" w:lastRow="0" w:firstColumn="0" w:lastColumn="0" w:oddVBand="0" w:evenVBand="0" w:oddHBand="0" w:evenHBand="0" w:firstRowFirstColumn="0" w:firstRowLastColumn="0" w:lastRowFirstColumn="0" w:lastRowLastColumn="0"/>
              <w:rPr>
                <w:rFonts w:eastAsia="Calibri"/>
                <w:color w:val="000000" w:themeColor="text1"/>
                <w:sz w:val="20"/>
              </w:rPr>
            </w:pPr>
            <w:r w:rsidRPr="00AE651B">
              <w:rPr>
                <w:rFonts w:eastAsia="Calibri"/>
                <w:color w:val="000000" w:themeColor="text1"/>
                <w:sz w:val="20"/>
              </w:rPr>
              <w:t>The system SHALL allow both power and device connections on either side</w:t>
            </w:r>
            <w:commentRangeStart w:id="72"/>
            <w:commentRangeStart w:id="73"/>
            <w:r w:rsidR="1612F251" w:rsidRPr="00AE651B">
              <w:rPr>
                <w:rFonts w:eastAsia="Calibri"/>
                <w:color w:val="000000" w:themeColor="text1"/>
                <w:sz w:val="20"/>
              </w:rPr>
              <w:t>.</w:t>
            </w:r>
            <w:commentRangeEnd w:id="72"/>
            <w:r w:rsidR="00081DE0" w:rsidRPr="00AE651B">
              <w:rPr>
                <w:rFonts w:eastAsia="Calibri"/>
                <w:color w:val="000000" w:themeColor="text1"/>
                <w:sz w:val="20"/>
              </w:rPr>
              <w:commentReference w:id="72"/>
            </w:r>
            <w:commentRangeEnd w:id="73"/>
            <w:r w:rsidR="001E4AFF" w:rsidRPr="00AE651B">
              <w:rPr>
                <w:rStyle w:val="CommentReference"/>
                <w:sz w:val="20"/>
                <w:szCs w:val="20"/>
              </w:rPr>
              <w:commentReference w:id="73"/>
            </w:r>
          </w:p>
          <w:p w14:paraId="57FE5A60" w14:textId="0F6991D1"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c>
          <w:tcPr>
            <w:tcW w:w="1402" w:type="dxa"/>
            <w:hideMark/>
          </w:tcPr>
          <w:p w14:paraId="3425B499" w14:textId="71FA4E2A"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Team decision</w:t>
            </w:r>
          </w:p>
        </w:tc>
        <w:tc>
          <w:tcPr>
            <w:tcW w:w="4097" w:type="dxa"/>
            <w:hideMark/>
          </w:tcPr>
          <w:p w14:paraId="763F1FC6" w14:textId="68E1AFCE"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 xml:space="preserve">Two individual USB-A </w:t>
            </w:r>
            <w:r w:rsidR="00B45332" w:rsidRPr="00AE651B">
              <w:rPr>
                <w:rFonts w:eastAsia="Calibri"/>
                <w:color w:val="000000" w:themeColor="text1"/>
                <w:sz w:val="20"/>
              </w:rPr>
              <w:t>ports</w:t>
            </w:r>
            <w:r w:rsidRPr="00AE651B">
              <w:rPr>
                <w:rFonts w:eastAsia="Calibri"/>
                <w:color w:val="000000" w:themeColor="text1"/>
                <w:sz w:val="20"/>
              </w:rPr>
              <w:t xml:space="preserve"> will be installed on each module </w:t>
            </w:r>
            <w:r w:rsidR="00D437FD" w:rsidRPr="00AE651B">
              <w:rPr>
                <w:rFonts w:eastAsia="Calibri"/>
                <w:color w:val="000000" w:themeColor="text1"/>
                <w:sz w:val="20"/>
              </w:rPr>
              <w:t>to</w:t>
            </w:r>
            <w:r w:rsidRPr="00AE651B">
              <w:rPr>
                <w:rFonts w:eastAsia="Calibri"/>
                <w:color w:val="000000" w:themeColor="text1"/>
                <w:sz w:val="20"/>
              </w:rPr>
              <w:t xml:space="preserve"> power </w:t>
            </w:r>
            <w:r w:rsidR="00D437FD" w:rsidRPr="00AE651B">
              <w:rPr>
                <w:rFonts w:eastAsia="Calibri"/>
                <w:color w:val="000000" w:themeColor="text1"/>
                <w:sz w:val="20"/>
              </w:rPr>
              <w:t xml:space="preserve">the PCB </w:t>
            </w:r>
            <w:r w:rsidRPr="00AE651B">
              <w:rPr>
                <w:rFonts w:eastAsia="Calibri"/>
                <w:color w:val="000000" w:themeColor="text1"/>
                <w:sz w:val="20"/>
              </w:rPr>
              <w:t xml:space="preserve">and </w:t>
            </w:r>
            <w:r w:rsidR="00D437FD" w:rsidRPr="00AE651B">
              <w:rPr>
                <w:rFonts w:eastAsia="Calibri"/>
                <w:color w:val="000000" w:themeColor="text1"/>
                <w:sz w:val="20"/>
              </w:rPr>
              <w:t xml:space="preserve">the other </w:t>
            </w:r>
            <w:r w:rsidR="00AE66D5" w:rsidRPr="00AE651B">
              <w:rPr>
                <w:rFonts w:eastAsia="Calibri"/>
                <w:color w:val="000000" w:themeColor="text1"/>
                <w:sz w:val="20"/>
              </w:rPr>
              <w:t xml:space="preserve">one for a device connection. </w:t>
            </w:r>
          </w:p>
        </w:tc>
        <w:tc>
          <w:tcPr>
            <w:tcW w:w="2721" w:type="dxa"/>
            <w:hideMark/>
          </w:tcPr>
          <w:p w14:paraId="433772FD" w14:textId="21BA7169" w:rsidR="1612F251" w:rsidRPr="00AE651B" w:rsidRDefault="00892F17"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Pr>
                <w:rFonts w:eastAsia="Calibri"/>
                <w:color w:val="000000" w:themeColor="text1"/>
                <w:sz w:val="20"/>
              </w:rPr>
              <w:t>Needs</w:t>
            </w:r>
            <w:r w:rsidR="00FB15F2" w:rsidRPr="00AE651B">
              <w:rPr>
                <w:rFonts w:eastAsia="Calibri"/>
                <w:color w:val="000000" w:themeColor="text1"/>
                <w:sz w:val="20"/>
              </w:rPr>
              <w:t xml:space="preserve"> to </w:t>
            </w:r>
            <w:r>
              <w:rPr>
                <w:rFonts w:eastAsia="Calibri"/>
                <w:color w:val="000000" w:themeColor="text1"/>
                <w:sz w:val="20"/>
              </w:rPr>
              <w:t>function safely if</w:t>
            </w:r>
            <w:r w:rsidR="00684F54" w:rsidRPr="00AE651B">
              <w:rPr>
                <w:rFonts w:eastAsia="Calibri"/>
                <w:color w:val="000000" w:themeColor="text1"/>
                <w:sz w:val="20"/>
              </w:rPr>
              <w:t xml:space="preserve"> a power bank </w:t>
            </w:r>
            <w:r>
              <w:rPr>
                <w:rFonts w:eastAsia="Calibri"/>
                <w:color w:val="000000" w:themeColor="text1"/>
                <w:sz w:val="20"/>
              </w:rPr>
              <w:t>is also</w:t>
            </w:r>
            <w:r w:rsidR="00684F54" w:rsidRPr="00AE651B">
              <w:rPr>
                <w:rFonts w:eastAsia="Calibri"/>
                <w:color w:val="000000" w:themeColor="text1"/>
                <w:sz w:val="20"/>
              </w:rPr>
              <w:t xml:space="preserve"> connected</w:t>
            </w:r>
            <w:r>
              <w:rPr>
                <w:rFonts w:eastAsia="Calibri"/>
                <w:color w:val="000000" w:themeColor="text1"/>
                <w:sz w:val="20"/>
              </w:rPr>
              <w:t xml:space="preserve"> on the host side</w:t>
            </w:r>
            <w:r w:rsidR="00684F54" w:rsidRPr="00AE651B">
              <w:rPr>
                <w:rFonts w:eastAsia="Calibri"/>
                <w:color w:val="000000" w:themeColor="text1"/>
                <w:sz w:val="20"/>
              </w:rPr>
              <w:t>. Could consider a multiplexor.</w:t>
            </w:r>
          </w:p>
        </w:tc>
        <w:tc>
          <w:tcPr>
            <w:tcW w:w="476" w:type="dxa"/>
            <w:noWrap/>
            <w:hideMark/>
          </w:tcPr>
          <w:p w14:paraId="0326EC00" w14:textId="5F4220EE"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5</w:t>
            </w:r>
          </w:p>
        </w:tc>
        <w:tc>
          <w:tcPr>
            <w:tcW w:w="476" w:type="dxa"/>
            <w:noWrap/>
            <w:hideMark/>
          </w:tcPr>
          <w:p w14:paraId="166919D4" w14:textId="341DF8B9"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1</w:t>
            </w:r>
          </w:p>
        </w:tc>
        <w:tc>
          <w:tcPr>
            <w:tcW w:w="476" w:type="dxa"/>
            <w:noWrap/>
            <w:hideMark/>
          </w:tcPr>
          <w:p w14:paraId="5E87CE6B" w14:textId="07DE85A7"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2</w:t>
            </w:r>
          </w:p>
        </w:tc>
        <w:tc>
          <w:tcPr>
            <w:tcW w:w="476" w:type="dxa"/>
            <w:noWrap/>
            <w:hideMark/>
          </w:tcPr>
          <w:p w14:paraId="36E23833" w14:textId="6A7E04DC"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1</w:t>
            </w:r>
          </w:p>
        </w:tc>
        <w:tc>
          <w:tcPr>
            <w:tcW w:w="476" w:type="dxa"/>
            <w:noWrap/>
            <w:hideMark/>
          </w:tcPr>
          <w:p w14:paraId="68F3991F" w14:textId="069D22BD"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b/>
                <w:color w:val="000000" w:themeColor="text1"/>
                <w:sz w:val="20"/>
              </w:rPr>
            </w:pPr>
            <w:r w:rsidRPr="00AE651B">
              <w:rPr>
                <w:rFonts w:eastAsia="Calibri"/>
                <w:b/>
                <w:color w:val="000000" w:themeColor="text1"/>
                <w:sz w:val="20"/>
              </w:rPr>
              <w:t>3.9</w:t>
            </w:r>
          </w:p>
        </w:tc>
      </w:tr>
      <w:tr w:rsidR="1612F251" w14:paraId="05953773" w14:textId="77777777" w:rsidTr="00A561BE">
        <w:trPr>
          <w:trHeight w:val="62"/>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6608B2C5" w14:textId="3CECFC19" w:rsidR="1612F251" w:rsidRPr="00AE651B" w:rsidRDefault="1612F251" w:rsidP="00494CDF">
            <w:pPr>
              <w:jc w:val="center"/>
              <w:rPr>
                <w:color w:val="000000" w:themeColor="text1"/>
                <w:sz w:val="20"/>
              </w:rPr>
            </w:pPr>
            <w:bookmarkStart w:id="74" w:name="RQ3_01"/>
            <w:r w:rsidRPr="00AE651B">
              <w:rPr>
                <w:rFonts w:eastAsia="Calibri"/>
                <w:color w:val="000000" w:themeColor="text1"/>
                <w:sz w:val="20"/>
              </w:rPr>
              <w:lastRenderedPageBreak/>
              <w:t>RQ3.01</w:t>
            </w:r>
            <w:bookmarkEnd w:id="74"/>
          </w:p>
        </w:tc>
        <w:tc>
          <w:tcPr>
            <w:tcW w:w="476" w:type="dxa"/>
            <w:noWrap/>
            <w:textDirection w:val="btLr"/>
            <w:hideMark/>
          </w:tcPr>
          <w:p w14:paraId="7B135DB7" w14:textId="2D9A58C6" w:rsidR="1612F251" w:rsidRPr="00AE651B" w:rsidRDefault="003939CF"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3939CF">
              <w:rPr>
                <w:rFonts w:eastAsia="Calibri"/>
                <w:color w:val="000000" w:themeColor="text1"/>
                <w:sz w:val="20"/>
              </w:rPr>
              <w:fldChar w:fldCharType="begin"/>
            </w:r>
            <w:r w:rsidRPr="003939CF">
              <w:rPr>
                <w:color w:val="000000" w:themeColor="text1"/>
                <w:sz w:val="20"/>
              </w:rPr>
              <w:instrText xml:space="preserve"> REF RQ0_02 \h </w:instrText>
            </w:r>
            <w:r>
              <w:rPr>
                <w:rFonts w:eastAsia="Calibri"/>
                <w:color w:val="000000" w:themeColor="text1"/>
                <w:sz w:val="20"/>
              </w:rPr>
              <w:instrText xml:space="preserve"> \* MERGEFORMAT </w:instrText>
            </w:r>
            <w:r w:rsidRPr="003939CF">
              <w:rPr>
                <w:rFonts w:eastAsia="Calibri"/>
                <w:color w:val="000000" w:themeColor="text1"/>
                <w:sz w:val="20"/>
              </w:rPr>
            </w:r>
            <w:r w:rsidRPr="003939CF">
              <w:rPr>
                <w:rFonts w:eastAsia="Calibri"/>
                <w:color w:val="000000" w:themeColor="text1"/>
                <w:sz w:val="20"/>
              </w:rPr>
              <w:fldChar w:fldCharType="separate"/>
            </w:r>
            <w:r w:rsidR="006D3109" w:rsidRPr="00AE651B">
              <w:rPr>
                <w:sz w:val="20"/>
              </w:rPr>
              <w:t>RQ0.02</w:t>
            </w:r>
            <w:r w:rsidRPr="003939CF">
              <w:rPr>
                <w:rFonts w:eastAsia="Calibri"/>
                <w:color w:val="000000" w:themeColor="text1"/>
                <w:sz w:val="20"/>
              </w:rPr>
              <w:fldChar w:fldCharType="end"/>
            </w:r>
          </w:p>
        </w:tc>
        <w:tc>
          <w:tcPr>
            <w:tcW w:w="476" w:type="dxa"/>
            <w:noWrap/>
            <w:textDirection w:val="btLr"/>
            <w:hideMark/>
          </w:tcPr>
          <w:p w14:paraId="57735A7B" w14:textId="635A8459" w:rsidR="1612F251" w:rsidRPr="00AE651B" w:rsidRDefault="000B2EE1"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Pr>
                <w:rFonts w:eastAsia="Calibri"/>
                <w:color w:val="000000" w:themeColor="text1"/>
                <w:sz w:val="20"/>
              </w:rPr>
              <w:t>Subsystem</w:t>
            </w:r>
          </w:p>
        </w:tc>
        <w:tc>
          <w:tcPr>
            <w:tcW w:w="2268" w:type="dxa"/>
            <w:hideMark/>
          </w:tcPr>
          <w:p w14:paraId="4910CE4C" w14:textId="1CC92E0D" w:rsidR="1612F251" w:rsidRDefault="1612F251" w:rsidP="008B5CBE">
            <w:pPr>
              <w:cnfStyle w:val="000000000000" w:firstRow="0" w:lastRow="0" w:firstColumn="0" w:lastColumn="0" w:oddVBand="0" w:evenVBand="0" w:oddHBand="0" w:evenHBand="0" w:firstRowFirstColumn="0" w:firstRowLastColumn="0" w:lastRowFirstColumn="0" w:lastRowLastColumn="0"/>
              <w:rPr>
                <w:rFonts w:eastAsia="Calibri"/>
                <w:color w:val="000000" w:themeColor="text1"/>
                <w:sz w:val="20"/>
              </w:rPr>
            </w:pPr>
            <w:r w:rsidRPr="00AE651B">
              <w:rPr>
                <w:rFonts w:eastAsia="Calibri"/>
                <w:color w:val="000000" w:themeColor="text1"/>
                <w:sz w:val="20"/>
              </w:rPr>
              <w:t>The system SHALL include warnings against laser magnification clearly visible adjacent to each power input</w:t>
            </w:r>
            <w:r w:rsidR="002D1872">
              <w:rPr>
                <w:rFonts w:eastAsia="Calibri"/>
                <w:color w:val="000000" w:themeColor="text1"/>
                <w:sz w:val="20"/>
              </w:rPr>
              <w:t>.</w:t>
            </w:r>
          </w:p>
          <w:p w14:paraId="195D0A1C" w14:textId="5DB06FEE" w:rsidR="008B5CBE" w:rsidRPr="00AE651B" w:rsidRDefault="008B5CBE" w:rsidP="008B5CBE">
            <w:pPr>
              <w:cnfStyle w:val="000000000000" w:firstRow="0" w:lastRow="0" w:firstColumn="0" w:lastColumn="0" w:oddVBand="0" w:evenVBand="0" w:oddHBand="0" w:evenHBand="0" w:firstRowFirstColumn="0" w:firstRowLastColumn="0" w:lastRowFirstColumn="0" w:lastRowLastColumn="0"/>
              <w:rPr>
                <w:color w:val="000000" w:themeColor="text1"/>
                <w:sz w:val="20"/>
              </w:rPr>
            </w:pPr>
          </w:p>
        </w:tc>
        <w:tc>
          <w:tcPr>
            <w:tcW w:w="1402" w:type="dxa"/>
            <w:hideMark/>
          </w:tcPr>
          <w:p w14:paraId="64945BE0" w14:textId="6B4FA107"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Team decision</w:t>
            </w:r>
          </w:p>
        </w:tc>
        <w:tc>
          <w:tcPr>
            <w:tcW w:w="4097" w:type="dxa"/>
            <w:hideMark/>
          </w:tcPr>
          <w:p w14:paraId="5C15538D" w14:textId="595D62A3" w:rsidR="1612F251" w:rsidRPr="00AE651B" w:rsidRDefault="1612F251" w:rsidP="008B5CBE">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Written warnings against laser magnification will be applied to the device where power is supplied</w:t>
            </w:r>
            <w:r w:rsidR="00610442" w:rsidRPr="00AE651B">
              <w:rPr>
                <w:rFonts w:eastAsia="Calibri"/>
                <w:color w:val="000000" w:themeColor="text1"/>
                <w:sz w:val="20"/>
              </w:rPr>
              <w:t xml:space="preserve"> such that they are seen before </w:t>
            </w:r>
            <w:r w:rsidR="00475E1E" w:rsidRPr="00AE651B">
              <w:rPr>
                <w:rFonts w:eastAsia="Calibri"/>
                <w:color w:val="000000" w:themeColor="text1"/>
                <w:sz w:val="20"/>
              </w:rPr>
              <w:t>the laser can operate</w:t>
            </w:r>
            <w:r w:rsidRPr="00AE651B">
              <w:rPr>
                <w:rFonts w:eastAsia="Calibri"/>
                <w:color w:val="000000" w:themeColor="text1"/>
                <w:sz w:val="20"/>
              </w:rPr>
              <w:t>.</w:t>
            </w:r>
          </w:p>
        </w:tc>
        <w:tc>
          <w:tcPr>
            <w:tcW w:w="2721" w:type="dxa"/>
            <w:hideMark/>
          </w:tcPr>
          <w:p w14:paraId="7FD39CBA" w14:textId="7A630C21"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None.</w:t>
            </w:r>
          </w:p>
        </w:tc>
        <w:tc>
          <w:tcPr>
            <w:tcW w:w="476" w:type="dxa"/>
            <w:noWrap/>
            <w:hideMark/>
          </w:tcPr>
          <w:p w14:paraId="1C13A409" w14:textId="70D45BD7"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5</w:t>
            </w:r>
          </w:p>
        </w:tc>
        <w:tc>
          <w:tcPr>
            <w:tcW w:w="476" w:type="dxa"/>
            <w:noWrap/>
            <w:hideMark/>
          </w:tcPr>
          <w:p w14:paraId="13258843" w14:textId="1CD8171A"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1</w:t>
            </w:r>
          </w:p>
        </w:tc>
        <w:tc>
          <w:tcPr>
            <w:tcW w:w="476" w:type="dxa"/>
            <w:noWrap/>
            <w:hideMark/>
          </w:tcPr>
          <w:p w14:paraId="1AD1ED8E" w14:textId="21659E8B"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2</w:t>
            </w:r>
          </w:p>
        </w:tc>
        <w:tc>
          <w:tcPr>
            <w:tcW w:w="476" w:type="dxa"/>
            <w:noWrap/>
            <w:hideMark/>
          </w:tcPr>
          <w:p w14:paraId="430F08C5" w14:textId="716BD6F4"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1</w:t>
            </w:r>
          </w:p>
        </w:tc>
        <w:tc>
          <w:tcPr>
            <w:tcW w:w="476" w:type="dxa"/>
            <w:noWrap/>
            <w:hideMark/>
          </w:tcPr>
          <w:p w14:paraId="65ABDFD1" w14:textId="2FEC9DF7"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b/>
                <w:color w:val="000000" w:themeColor="text1"/>
                <w:sz w:val="20"/>
              </w:rPr>
            </w:pPr>
            <w:r w:rsidRPr="00AE651B">
              <w:rPr>
                <w:rFonts w:eastAsia="Calibri"/>
                <w:b/>
                <w:color w:val="000000" w:themeColor="text1"/>
                <w:sz w:val="20"/>
              </w:rPr>
              <w:t>3.9</w:t>
            </w:r>
          </w:p>
        </w:tc>
      </w:tr>
      <w:tr w:rsidR="1612F251" w14:paraId="2CDE645B" w14:textId="77777777" w:rsidTr="00A626C3">
        <w:trPr>
          <w:trHeight w:val="966"/>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4CE24A23" w14:textId="52EB367A" w:rsidR="1612F251" w:rsidRPr="00AE651B" w:rsidRDefault="1612F251" w:rsidP="00494CDF">
            <w:pPr>
              <w:jc w:val="center"/>
              <w:rPr>
                <w:color w:val="000000" w:themeColor="text1"/>
                <w:sz w:val="20"/>
              </w:rPr>
            </w:pPr>
            <w:bookmarkStart w:id="75" w:name="RQ0_04"/>
            <w:r w:rsidRPr="00AE651B">
              <w:rPr>
                <w:rFonts w:eastAsia="Calibri"/>
                <w:color w:val="000000" w:themeColor="text1"/>
                <w:sz w:val="20"/>
              </w:rPr>
              <w:t>RQ0.04</w:t>
            </w:r>
            <w:bookmarkEnd w:id="75"/>
          </w:p>
        </w:tc>
        <w:tc>
          <w:tcPr>
            <w:tcW w:w="476" w:type="dxa"/>
            <w:noWrap/>
            <w:textDirection w:val="btLr"/>
            <w:hideMark/>
          </w:tcPr>
          <w:p w14:paraId="388B380F" w14:textId="0525C174" w:rsidR="1612F251" w:rsidRPr="00AE651B" w:rsidRDefault="003939CF"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3939CF">
              <w:rPr>
                <w:rFonts w:eastAsia="Calibri"/>
                <w:color w:val="000000" w:themeColor="text1"/>
                <w:sz w:val="20"/>
              </w:rPr>
              <w:fldChar w:fldCharType="begin"/>
            </w:r>
            <w:r w:rsidRPr="003939CF">
              <w:rPr>
                <w:color w:val="000000" w:themeColor="text1"/>
                <w:sz w:val="20"/>
              </w:rPr>
              <w:instrText xml:space="preserve"> REF O1_3_1 \h </w:instrText>
            </w:r>
            <w:r>
              <w:rPr>
                <w:rFonts w:eastAsia="Calibri"/>
                <w:color w:val="000000" w:themeColor="text1"/>
                <w:sz w:val="20"/>
              </w:rPr>
              <w:instrText xml:space="preserve"> \* MERGEFORMAT </w:instrText>
            </w:r>
            <w:r w:rsidRPr="003939CF">
              <w:rPr>
                <w:rFonts w:eastAsia="Calibri"/>
                <w:color w:val="000000" w:themeColor="text1"/>
                <w:sz w:val="20"/>
              </w:rPr>
            </w:r>
            <w:r w:rsidRPr="003939CF">
              <w:rPr>
                <w:rFonts w:eastAsia="Calibri"/>
                <w:color w:val="000000" w:themeColor="text1"/>
                <w:sz w:val="20"/>
              </w:rPr>
              <w:fldChar w:fldCharType="separate"/>
            </w:r>
            <w:r w:rsidR="006D3109" w:rsidRPr="006D3109">
              <w:rPr>
                <w:sz w:val="20"/>
              </w:rPr>
              <w:t>O1.3.1</w:t>
            </w:r>
            <w:r w:rsidRPr="003939CF">
              <w:rPr>
                <w:rFonts w:eastAsia="Calibri"/>
                <w:color w:val="000000" w:themeColor="text1"/>
                <w:sz w:val="20"/>
              </w:rPr>
              <w:fldChar w:fldCharType="end"/>
            </w:r>
          </w:p>
        </w:tc>
        <w:tc>
          <w:tcPr>
            <w:tcW w:w="476" w:type="dxa"/>
            <w:noWrap/>
            <w:textDirection w:val="btLr"/>
            <w:hideMark/>
          </w:tcPr>
          <w:p w14:paraId="3D6CDA5C" w14:textId="6E17BC37" w:rsidR="1612F251" w:rsidRPr="00AE651B" w:rsidRDefault="1612F251"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System</w:t>
            </w:r>
          </w:p>
        </w:tc>
        <w:tc>
          <w:tcPr>
            <w:tcW w:w="2268" w:type="dxa"/>
            <w:hideMark/>
          </w:tcPr>
          <w:p w14:paraId="6DAE7973" w14:textId="28F50AAF"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 xml:space="preserve">The system SHALL support communication speeds up to Full-Speed </w:t>
            </w:r>
          </w:p>
        </w:tc>
        <w:tc>
          <w:tcPr>
            <w:tcW w:w="1402" w:type="dxa"/>
            <w:hideMark/>
          </w:tcPr>
          <w:p w14:paraId="69F41CF7" w14:textId="221B4F9F"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Team decision</w:t>
            </w:r>
          </w:p>
        </w:tc>
        <w:tc>
          <w:tcPr>
            <w:tcW w:w="4097" w:type="dxa"/>
            <w:hideMark/>
          </w:tcPr>
          <w:p w14:paraId="7AD28FC9" w14:textId="17AD47BE"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The laser's rise and fall times and the MCU's clock speed will be chosen specifically to allow for full-speed communication.</w:t>
            </w:r>
          </w:p>
        </w:tc>
        <w:tc>
          <w:tcPr>
            <w:tcW w:w="2721" w:type="dxa"/>
            <w:hideMark/>
          </w:tcPr>
          <w:p w14:paraId="0B67056F" w14:textId="54C858B3" w:rsidR="1612F251" w:rsidRPr="00AE651B" w:rsidRDefault="1D05F999"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6A8A48A3">
              <w:rPr>
                <w:rFonts w:eastAsia="Calibri"/>
                <w:color w:val="000000" w:themeColor="text1"/>
                <w:sz w:val="20"/>
              </w:rPr>
              <w:t xml:space="preserve">None. </w:t>
            </w:r>
          </w:p>
        </w:tc>
        <w:tc>
          <w:tcPr>
            <w:tcW w:w="476" w:type="dxa"/>
            <w:noWrap/>
            <w:hideMark/>
          </w:tcPr>
          <w:p w14:paraId="192FA023" w14:textId="6150071F"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4</w:t>
            </w:r>
          </w:p>
        </w:tc>
        <w:tc>
          <w:tcPr>
            <w:tcW w:w="476" w:type="dxa"/>
            <w:noWrap/>
            <w:hideMark/>
          </w:tcPr>
          <w:p w14:paraId="0670BCAA" w14:textId="33A3F698"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4</w:t>
            </w:r>
          </w:p>
        </w:tc>
        <w:tc>
          <w:tcPr>
            <w:tcW w:w="476" w:type="dxa"/>
            <w:noWrap/>
            <w:hideMark/>
          </w:tcPr>
          <w:p w14:paraId="1B4B44C8" w14:textId="0C598E7B"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2</w:t>
            </w:r>
          </w:p>
        </w:tc>
        <w:tc>
          <w:tcPr>
            <w:tcW w:w="476" w:type="dxa"/>
            <w:noWrap/>
            <w:hideMark/>
          </w:tcPr>
          <w:p w14:paraId="78CD7CCA" w14:textId="1A52F5BC"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2</w:t>
            </w:r>
          </w:p>
        </w:tc>
        <w:tc>
          <w:tcPr>
            <w:tcW w:w="476" w:type="dxa"/>
            <w:noWrap/>
            <w:hideMark/>
          </w:tcPr>
          <w:p w14:paraId="67D35B62" w14:textId="380CACD9"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b/>
                <w:color w:val="000000" w:themeColor="text1"/>
                <w:sz w:val="20"/>
              </w:rPr>
            </w:pPr>
            <w:r w:rsidRPr="00AE651B">
              <w:rPr>
                <w:rFonts w:eastAsia="Calibri"/>
                <w:b/>
                <w:color w:val="000000" w:themeColor="text1"/>
                <w:sz w:val="20"/>
              </w:rPr>
              <w:t>3.6</w:t>
            </w:r>
          </w:p>
        </w:tc>
      </w:tr>
      <w:tr w:rsidR="1612F251" w14:paraId="43F4A2D5" w14:textId="77777777" w:rsidTr="00A626C3">
        <w:trPr>
          <w:trHeight w:val="1435"/>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6087D389" w14:textId="5DF37446" w:rsidR="1612F251" w:rsidRPr="00AE651B" w:rsidRDefault="1612F251" w:rsidP="00494CDF">
            <w:pPr>
              <w:jc w:val="center"/>
              <w:rPr>
                <w:color w:val="000000" w:themeColor="text1"/>
                <w:sz w:val="20"/>
              </w:rPr>
            </w:pPr>
            <w:bookmarkStart w:id="76" w:name="RQ3_03"/>
            <w:r w:rsidRPr="00AE651B">
              <w:rPr>
                <w:rFonts w:eastAsia="Calibri"/>
                <w:color w:val="000000" w:themeColor="text1"/>
                <w:sz w:val="20"/>
              </w:rPr>
              <w:t>RQ3.03</w:t>
            </w:r>
            <w:bookmarkEnd w:id="76"/>
          </w:p>
        </w:tc>
        <w:tc>
          <w:tcPr>
            <w:tcW w:w="476" w:type="dxa"/>
            <w:noWrap/>
            <w:textDirection w:val="btLr"/>
            <w:hideMark/>
          </w:tcPr>
          <w:p w14:paraId="0C037721" w14:textId="651BA90A" w:rsidR="1612F251" w:rsidRPr="00AE651B" w:rsidRDefault="003939CF"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3939CF">
              <w:rPr>
                <w:rFonts w:eastAsia="Calibri"/>
                <w:color w:val="000000" w:themeColor="text1"/>
                <w:sz w:val="20"/>
              </w:rPr>
              <w:fldChar w:fldCharType="begin"/>
            </w:r>
            <w:r w:rsidRPr="003939CF">
              <w:rPr>
                <w:color w:val="000000" w:themeColor="text1"/>
                <w:sz w:val="20"/>
              </w:rPr>
              <w:instrText xml:space="preserve"> REF RQ0_15 \h </w:instrText>
            </w:r>
            <w:r>
              <w:rPr>
                <w:rFonts w:eastAsia="Calibri"/>
                <w:color w:val="000000" w:themeColor="text1"/>
                <w:sz w:val="20"/>
              </w:rPr>
              <w:instrText xml:space="preserve"> \* MERGEFORMAT </w:instrText>
            </w:r>
            <w:r w:rsidRPr="003939CF">
              <w:rPr>
                <w:rFonts w:eastAsia="Calibri"/>
                <w:color w:val="000000" w:themeColor="text1"/>
                <w:sz w:val="20"/>
              </w:rPr>
            </w:r>
            <w:r w:rsidRPr="003939CF">
              <w:rPr>
                <w:rFonts w:eastAsia="Calibri"/>
                <w:color w:val="000000" w:themeColor="text1"/>
                <w:sz w:val="20"/>
              </w:rPr>
              <w:fldChar w:fldCharType="separate"/>
            </w:r>
            <w:r w:rsidR="006D3109" w:rsidRPr="00AE651B">
              <w:rPr>
                <w:sz w:val="20"/>
              </w:rPr>
              <w:t>RQ0.15</w:t>
            </w:r>
            <w:r w:rsidRPr="003939CF">
              <w:rPr>
                <w:rFonts w:eastAsia="Calibri"/>
                <w:color w:val="000000" w:themeColor="text1"/>
                <w:sz w:val="20"/>
              </w:rPr>
              <w:fldChar w:fldCharType="end"/>
            </w:r>
          </w:p>
        </w:tc>
        <w:tc>
          <w:tcPr>
            <w:tcW w:w="476" w:type="dxa"/>
            <w:noWrap/>
            <w:textDirection w:val="btLr"/>
            <w:hideMark/>
          </w:tcPr>
          <w:p w14:paraId="4AA19D54" w14:textId="50503052" w:rsidR="1612F251" w:rsidRPr="00AE651B" w:rsidRDefault="000B2EE1"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Pr>
                <w:rFonts w:eastAsia="Calibri"/>
                <w:color w:val="000000" w:themeColor="text1"/>
                <w:sz w:val="20"/>
              </w:rPr>
              <w:t>Subsystem</w:t>
            </w:r>
          </w:p>
        </w:tc>
        <w:tc>
          <w:tcPr>
            <w:tcW w:w="2268" w:type="dxa"/>
            <w:hideMark/>
          </w:tcPr>
          <w:p w14:paraId="2C9251C2" w14:textId="3AB2869F"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The laser mounts SHALL be tight and precisely adjustable</w:t>
            </w:r>
          </w:p>
        </w:tc>
        <w:tc>
          <w:tcPr>
            <w:tcW w:w="1402" w:type="dxa"/>
            <w:hideMark/>
          </w:tcPr>
          <w:p w14:paraId="769D6B23" w14:textId="2A250F38"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Team decision</w:t>
            </w:r>
          </w:p>
        </w:tc>
        <w:tc>
          <w:tcPr>
            <w:tcW w:w="4097" w:type="dxa"/>
            <w:hideMark/>
          </w:tcPr>
          <w:p w14:paraId="60A41707" w14:textId="1F218DBC"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The selected laser mount will be sturdily mounted onto the module, with a sensitive adjustment mechanism for accurate laser positioning.</w:t>
            </w:r>
          </w:p>
        </w:tc>
        <w:tc>
          <w:tcPr>
            <w:tcW w:w="2721" w:type="dxa"/>
            <w:hideMark/>
          </w:tcPr>
          <w:p w14:paraId="02FC3DB9" w14:textId="19BCF2AE"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 xml:space="preserve">Need a mount that will fit </w:t>
            </w:r>
            <w:r w:rsidR="003B3A68">
              <w:rPr>
                <w:rFonts w:eastAsia="Calibri"/>
                <w:color w:val="000000" w:themeColor="text1"/>
                <w:sz w:val="20"/>
              </w:rPr>
              <w:t>the</w:t>
            </w:r>
            <w:r w:rsidRPr="00AE651B">
              <w:rPr>
                <w:rFonts w:eastAsia="Calibri"/>
                <w:color w:val="000000" w:themeColor="text1"/>
                <w:sz w:val="20"/>
              </w:rPr>
              <w:t xml:space="preserve"> laser choice. May be </w:t>
            </w:r>
            <w:r w:rsidR="4D9E5EA0" w:rsidRPr="6A8A48A3">
              <w:rPr>
                <w:rFonts w:eastAsia="Calibri"/>
                <w:color w:val="000000" w:themeColor="text1"/>
                <w:sz w:val="20"/>
              </w:rPr>
              <w:t>large</w:t>
            </w:r>
            <w:r w:rsidR="50EBCEA8" w:rsidRPr="6A8A48A3">
              <w:rPr>
                <w:rFonts w:eastAsia="Calibri"/>
                <w:color w:val="000000" w:themeColor="text1"/>
                <w:sz w:val="20"/>
              </w:rPr>
              <w:t>.</w:t>
            </w:r>
            <w:r w:rsidRPr="00AE651B">
              <w:rPr>
                <w:rFonts w:eastAsia="Calibri"/>
                <w:color w:val="000000" w:themeColor="text1"/>
                <w:sz w:val="20"/>
              </w:rPr>
              <w:t xml:space="preserve"> Adjustment needs to be accessible</w:t>
            </w:r>
            <w:r w:rsidR="003B2F81" w:rsidRPr="00AE651B">
              <w:rPr>
                <w:rFonts w:eastAsia="Calibri"/>
                <w:color w:val="000000" w:themeColor="text1"/>
                <w:sz w:val="20"/>
              </w:rPr>
              <w:t>,</w:t>
            </w:r>
            <w:r w:rsidRPr="00AE651B">
              <w:rPr>
                <w:rFonts w:eastAsia="Calibri"/>
                <w:color w:val="000000" w:themeColor="text1"/>
                <w:sz w:val="20"/>
              </w:rPr>
              <w:t xml:space="preserve"> and system must not move after adjusting.</w:t>
            </w:r>
          </w:p>
        </w:tc>
        <w:tc>
          <w:tcPr>
            <w:tcW w:w="476" w:type="dxa"/>
            <w:noWrap/>
            <w:hideMark/>
          </w:tcPr>
          <w:p w14:paraId="57574F03" w14:textId="608DD21B"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4</w:t>
            </w:r>
          </w:p>
        </w:tc>
        <w:tc>
          <w:tcPr>
            <w:tcW w:w="476" w:type="dxa"/>
            <w:noWrap/>
            <w:hideMark/>
          </w:tcPr>
          <w:p w14:paraId="434673AB" w14:textId="04711CDA"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4</w:t>
            </w:r>
          </w:p>
        </w:tc>
        <w:tc>
          <w:tcPr>
            <w:tcW w:w="476" w:type="dxa"/>
            <w:noWrap/>
            <w:hideMark/>
          </w:tcPr>
          <w:p w14:paraId="16DFAD9D" w14:textId="31F779D0"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3</w:t>
            </w:r>
          </w:p>
        </w:tc>
        <w:tc>
          <w:tcPr>
            <w:tcW w:w="476" w:type="dxa"/>
            <w:noWrap/>
            <w:hideMark/>
          </w:tcPr>
          <w:p w14:paraId="3987F56A" w14:textId="0382526A"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1</w:t>
            </w:r>
          </w:p>
        </w:tc>
        <w:tc>
          <w:tcPr>
            <w:tcW w:w="476" w:type="dxa"/>
            <w:noWrap/>
            <w:hideMark/>
          </w:tcPr>
          <w:p w14:paraId="13383E4B" w14:textId="42C3A772"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b/>
                <w:color w:val="000000" w:themeColor="text1"/>
                <w:sz w:val="20"/>
              </w:rPr>
            </w:pPr>
            <w:r w:rsidRPr="00AE651B">
              <w:rPr>
                <w:rFonts w:eastAsia="Calibri"/>
                <w:b/>
                <w:color w:val="000000" w:themeColor="text1"/>
                <w:sz w:val="20"/>
              </w:rPr>
              <w:t>3.6</w:t>
            </w:r>
          </w:p>
        </w:tc>
      </w:tr>
      <w:tr w:rsidR="1612F251" w14:paraId="357EC4B5" w14:textId="77777777" w:rsidTr="00A561BE">
        <w:trPr>
          <w:trHeight w:val="1425"/>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59D10523" w14:textId="25C2DDCA" w:rsidR="1612F251" w:rsidRPr="00AE651B" w:rsidRDefault="1612F251" w:rsidP="00494CDF">
            <w:pPr>
              <w:jc w:val="center"/>
              <w:rPr>
                <w:color w:val="000000" w:themeColor="text1"/>
                <w:sz w:val="20"/>
              </w:rPr>
            </w:pPr>
            <w:bookmarkStart w:id="77" w:name="RQ0_01"/>
            <w:r w:rsidRPr="00AE651B">
              <w:rPr>
                <w:rFonts w:eastAsia="Calibri"/>
                <w:color w:val="000000" w:themeColor="text1"/>
                <w:sz w:val="20"/>
              </w:rPr>
              <w:t>RQ0.01</w:t>
            </w:r>
            <w:bookmarkEnd w:id="77"/>
          </w:p>
        </w:tc>
        <w:tc>
          <w:tcPr>
            <w:tcW w:w="476" w:type="dxa"/>
            <w:noWrap/>
            <w:textDirection w:val="btLr"/>
            <w:hideMark/>
          </w:tcPr>
          <w:p w14:paraId="1C53391E" w14:textId="28C1926B" w:rsidR="1612F251" w:rsidRPr="00AE651B" w:rsidRDefault="003939CF"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3939CF">
              <w:rPr>
                <w:rFonts w:eastAsia="Calibri"/>
                <w:color w:val="000000" w:themeColor="text1"/>
                <w:sz w:val="20"/>
              </w:rPr>
              <w:fldChar w:fldCharType="begin"/>
            </w:r>
            <w:r w:rsidRPr="003939CF">
              <w:rPr>
                <w:color w:val="000000" w:themeColor="text1"/>
                <w:sz w:val="20"/>
              </w:rPr>
              <w:instrText xml:space="preserve"> REF O1_1_1 \h </w:instrText>
            </w:r>
            <w:r>
              <w:rPr>
                <w:rFonts w:eastAsia="Calibri"/>
                <w:color w:val="000000" w:themeColor="text1"/>
                <w:sz w:val="20"/>
              </w:rPr>
              <w:instrText xml:space="preserve"> \* MERGEFORMAT </w:instrText>
            </w:r>
            <w:r w:rsidRPr="003939CF">
              <w:rPr>
                <w:rFonts w:eastAsia="Calibri"/>
                <w:color w:val="000000" w:themeColor="text1"/>
                <w:sz w:val="20"/>
              </w:rPr>
            </w:r>
            <w:r w:rsidRPr="003939CF">
              <w:rPr>
                <w:rFonts w:eastAsia="Calibri"/>
                <w:color w:val="000000" w:themeColor="text1"/>
                <w:sz w:val="20"/>
              </w:rPr>
              <w:fldChar w:fldCharType="separate"/>
            </w:r>
            <w:r w:rsidR="006D3109" w:rsidRPr="006D3109">
              <w:rPr>
                <w:sz w:val="20"/>
              </w:rPr>
              <w:t>O1.1.1</w:t>
            </w:r>
            <w:r w:rsidRPr="003939CF">
              <w:rPr>
                <w:rFonts w:eastAsia="Calibri"/>
                <w:color w:val="000000" w:themeColor="text1"/>
                <w:sz w:val="20"/>
              </w:rPr>
              <w:fldChar w:fldCharType="end"/>
            </w:r>
          </w:p>
        </w:tc>
        <w:tc>
          <w:tcPr>
            <w:tcW w:w="476" w:type="dxa"/>
            <w:noWrap/>
            <w:textDirection w:val="btLr"/>
            <w:hideMark/>
          </w:tcPr>
          <w:p w14:paraId="273FB013" w14:textId="362DFA25" w:rsidR="1612F251" w:rsidRPr="00AE651B" w:rsidRDefault="1612F251"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System</w:t>
            </w:r>
          </w:p>
        </w:tc>
        <w:tc>
          <w:tcPr>
            <w:tcW w:w="2268" w:type="dxa"/>
            <w:hideMark/>
          </w:tcPr>
          <w:p w14:paraId="2C2C68DD" w14:textId="72856147"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The optical communication system SHALL operate over a distance of at least 2m.</w:t>
            </w:r>
          </w:p>
        </w:tc>
        <w:tc>
          <w:tcPr>
            <w:tcW w:w="1402" w:type="dxa"/>
            <w:hideMark/>
          </w:tcPr>
          <w:p w14:paraId="55E58EF2" w14:textId="3275BF14" w:rsidR="1612F251" w:rsidRPr="00AE651B" w:rsidRDefault="000E7DC6"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hyperlink r:id="rId23" w:history="1">
              <w:r w:rsidRPr="00DA1A65">
                <w:rPr>
                  <w:rStyle w:val="Hyperlink"/>
                  <w:rFonts w:eastAsia="Calibri"/>
                  <w:sz w:val="20"/>
                </w:rPr>
                <w:t>Class TQ</w:t>
              </w:r>
              <w:r w:rsidR="1612F251" w:rsidRPr="00DA1A65">
                <w:rPr>
                  <w:rStyle w:val="Hyperlink"/>
                  <w:rFonts w:eastAsia="Calibri"/>
                  <w:sz w:val="20"/>
                </w:rPr>
                <w:t xml:space="preserve"> ID 3</w:t>
              </w:r>
            </w:hyperlink>
          </w:p>
        </w:tc>
        <w:tc>
          <w:tcPr>
            <w:tcW w:w="4097" w:type="dxa"/>
            <w:hideMark/>
          </w:tcPr>
          <w:p w14:paraId="134E36D1" w14:textId="00984F8F"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 xml:space="preserve">The chosen laser will have a small enough </w:t>
            </w:r>
            <w:r w:rsidR="00DE563D" w:rsidRPr="00AE651B">
              <w:rPr>
                <w:rFonts w:eastAsia="Calibri"/>
                <w:color w:val="000000" w:themeColor="text1"/>
                <w:sz w:val="20"/>
              </w:rPr>
              <w:t xml:space="preserve">divergence </w:t>
            </w:r>
            <w:r w:rsidRPr="00AE651B">
              <w:rPr>
                <w:rFonts w:eastAsia="Calibri"/>
                <w:color w:val="000000" w:themeColor="text1"/>
                <w:sz w:val="20"/>
              </w:rPr>
              <w:t>over 2 metres to ensure signals can be received properly. The system will have a built-in calibration sequence to confirm that the transmitter and receiver are aligned and communicating</w:t>
            </w:r>
            <w:r w:rsidR="00F90C39" w:rsidRPr="00AE651B">
              <w:rPr>
                <w:rFonts w:eastAsia="Calibri"/>
                <w:color w:val="000000" w:themeColor="text1"/>
                <w:sz w:val="20"/>
              </w:rPr>
              <w:t>, with manual adjustments possible</w:t>
            </w:r>
            <w:r w:rsidR="00F06E83" w:rsidRPr="00AE651B">
              <w:rPr>
                <w:rFonts w:eastAsia="Calibri"/>
                <w:color w:val="000000" w:themeColor="text1"/>
                <w:sz w:val="20"/>
              </w:rPr>
              <w:t>.</w:t>
            </w:r>
          </w:p>
        </w:tc>
        <w:tc>
          <w:tcPr>
            <w:tcW w:w="2721" w:type="dxa"/>
            <w:hideMark/>
          </w:tcPr>
          <w:p w14:paraId="706D1966" w14:textId="4A6C0130" w:rsidR="1612F251" w:rsidRPr="00AE651B" w:rsidRDefault="6C45FA03"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6A8A48A3">
              <w:rPr>
                <w:rFonts w:eastAsia="Calibri"/>
                <w:color w:val="000000" w:themeColor="text1"/>
                <w:sz w:val="20"/>
              </w:rPr>
              <w:t>Collimator</w:t>
            </w:r>
            <w:r w:rsidR="00F06E83" w:rsidRPr="00AE651B">
              <w:rPr>
                <w:rFonts w:eastAsia="Calibri"/>
                <w:color w:val="000000" w:themeColor="text1"/>
                <w:sz w:val="20"/>
              </w:rPr>
              <w:t xml:space="preserve"> may be needed to keep the laser divergence low enough</w:t>
            </w:r>
            <w:r w:rsidR="006E3713" w:rsidRPr="00AE651B">
              <w:rPr>
                <w:rFonts w:eastAsia="Calibri"/>
                <w:color w:val="000000" w:themeColor="text1"/>
                <w:sz w:val="20"/>
              </w:rPr>
              <w:t xml:space="preserve"> </w:t>
            </w:r>
            <w:r w:rsidR="006D1D31" w:rsidRPr="00AE651B">
              <w:rPr>
                <w:rFonts w:eastAsia="Calibri"/>
                <w:color w:val="000000" w:themeColor="text1"/>
                <w:sz w:val="20"/>
              </w:rPr>
              <w:t>for</w:t>
            </w:r>
            <w:r w:rsidR="006E3713" w:rsidRPr="00AE651B">
              <w:rPr>
                <w:rFonts w:eastAsia="Calibri"/>
                <w:color w:val="000000" w:themeColor="text1"/>
                <w:sz w:val="20"/>
              </w:rPr>
              <w:t xml:space="preserve"> the receiver</w:t>
            </w:r>
            <w:r w:rsidR="006D1D31" w:rsidRPr="00AE651B">
              <w:rPr>
                <w:rFonts w:eastAsia="Calibri"/>
                <w:color w:val="000000" w:themeColor="text1"/>
                <w:sz w:val="20"/>
              </w:rPr>
              <w:t>.</w:t>
            </w:r>
          </w:p>
        </w:tc>
        <w:tc>
          <w:tcPr>
            <w:tcW w:w="476" w:type="dxa"/>
            <w:noWrap/>
            <w:hideMark/>
          </w:tcPr>
          <w:p w14:paraId="119C4CF1" w14:textId="0F259589"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4</w:t>
            </w:r>
          </w:p>
        </w:tc>
        <w:tc>
          <w:tcPr>
            <w:tcW w:w="476" w:type="dxa"/>
            <w:noWrap/>
            <w:hideMark/>
          </w:tcPr>
          <w:p w14:paraId="2E9AFEA4" w14:textId="56E38107"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3</w:t>
            </w:r>
          </w:p>
        </w:tc>
        <w:tc>
          <w:tcPr>
            <w:tcW w:w="476" w:type="dxa"/>
            <w:noWrap/>
            <w:hideMark/>
          </w:tcPr>
          <w:p w14:paraId="5591F0A4" w14:textId="6BD55346"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2</w:t>
            </w:r>
          </w:p>
        </w:tc>
        <w:tc>
          <w:tcPr>
            <w:tcW w:w="476" w:type="dxa"/>
            <w:noWrap/>
            <w:hideMark/>
          </w:tcPr>
          <w:p w14:paraId="5985EDA9" w14:textId="45BD4BE9"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2</w:t>
            </w:r>
          </w:p>
        </w:tc>
        <w:tc>
          <w:tcPr>
            <w:tcW w:w="476" w:type="dxa"/>
            <w:noWrap/>
            <w:hideMark/>
          </w:tcPr>
          <w:p w14:paraId="327833D9" w14:textId="2B1A822C"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b/>
                <w:color w:val="000000" w:themeColor="text1"/>
                <w:sz w:val="20"/>
              </w:rPr>
            </w:pPr>
            <w:r w:rsidRPr="00AE651B">
              <w:rPr>
                <w:rFonts w:eastAsia="Calibri"/>
                <w:b/>
                <w:color w:val="000000" w:themeColor="text1"/>
                <w:sz w:val="20"/>
              </w:rPr>
              <w:t>3.5</w:t>
            </w:r>
          </w:p>
        </w:tc>
      </w:tr>
      <w:tr w:rsidR="1612F251" w14:paraId="6B121F3B" w14:textId="77777777" w:rsidTr="00A561BE">
        <w:trPr>
          <w:trHeight w:val="62"/>
        </w:trPr>
        <w:tc>
          <w:tcPr>
            <w:cnfStyle w:val="001000000000" w:firstRow="0" w:lastRow="0" w:firstColumn="1" w:lastColumn="0" w:oddVBand="0" w:evenVBand="0" w:oddHBand="0" w:evenHBand="0" w:firstRowFirstColumn="0" w:firstRowLastColumn="0" w:lastRowFirstColumn="0" w:lastRowLastColumn="0"/>
            <w:tcW w:w="476" w:type="dxa"/>
            <w:noWrap/>
            <w:textDirection w:val="btLr"/>
            <w:hideMark/>
          </w:tcPr>
          <w:p w14:paraId="61379D37" w14:textId="1FF0CB8C" w:rsidR="1612F251" w:rsidRPr="00AE651B" w:rsidRDefault="1612F251" w:rsidP="00494CDF">
            <w:pPr>
              <w:jc w:val="center"/>
              <w:rPr>
                <w:color w:val="000000" w:themeColor="text1"/>
                <w:sz w:val="20"/>
              </w:rPr>
            </w:pPr>
            <w:bookmarkStart w:id="78" w:name="RQ1_06"/>
            <w:r w:rsidRPr="00AE651B">
              <w:rPr>
                <w:rFonts w:eastAsia="Calibri"/>
                <w:color w:val="000000" w:themeColor="text1"/>
                <w:sz w:val="20"/>
              </w:rPr>
              <w:t>RQ1.06</w:t>
            </w:r>
            <w:bookmarkEnd w:id="78"/>
          </w:p>
        </w:tc>
        <w:tc>
          <w:tcPr>
            <w:tcW w:w="476" w:type="dxa"/>
            <w:noWrap/>
            <w:textDirection w:val="btLr"/>
            <w:hideMark/>
          </w:tcPr>
          <w:p w14:paraId="5BE7C1A7" w14:textId="3511AF48" w:rsidR="1612F251" w:rsidRPr="00AE651B" w:rsidRDefault="0078459E"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3939CF">
              <w:rPr>
                <w:rFonts w:eastAsia="Calibri"/>
                <w:color w:val="000000" w:themeColor="text1"/>
                <w:sz w:val="20"/>
              </w:rPr>
              <w:fldChar w:fldCharType="begin"/>
            </w:r>
            <w:r w:rsidRPr="003939CF">
              <w:rPr>
                <w:color w:val="000000" w:themeColor="text1"/>
                <w:sz w:val="20"/>
              </w:rPr>
              <w:instrText xml:space="preserve"> REF RQ0_01 \h </w:instrText>
            </w:r>
            <w:r w:rsidR="003939CF">
              <w:rPr>
                <w:rFonts w:eastAsia="Calibri"/>
                <w:color w:val="000000" w:themeColor="text1"/>
                <w:sz w:val="20"/>
              </w:rPr>
              <w:instrText xml:space="preserve"> \* MERGEFORMAT </w:instrText>
            </w:r>
            <w:r w:rsidRPr="003939CF">
              <w:rPr>
                <w:rFonts w:eastAsia="Calibri"/>
                <w:color w:val="000000" w:themeColor="text1"/>
                <w:sz w:val="20"/>
              </w:rPr>
            </w:r>
            <w:r w:rsidRPr="003939CF">
              <w:rPr>
                <w:rFonts w:eastAsia="Calibri"/>
                <w:color w:val="000000" w:themeColor="text1"/>
                <w:sz w:val="20"/>
              </w:rPr>
              <w:fldChar w:fldCharType="separate"/>
            </w:r>
            <w:r w:rsidR="006D3109" w:rsidRPr="00AE651B">
              <w:rPr>
                <w:rFonts w:eastAsia="Calibri"/>
                <w:color w:val="000000" w:themeColor="text1"/>
                <w:sz w:val="20"/>
              </w:rPr>
              <w:t>RQ0.01</w:t>
            </w:r>
            <w:r w:rsidRPr="003939CF">
              <w:rPr>
                <w:rFonts w:eastAsia="Calibri"/>
                <w:color w:val="000000" w:themeColor="text1"/>
                <w:sz w:val="20"/>
              </w:rPr>
              <w:fldChar w:fldCharType="end"/>
            </w:r>
          </w:p>
        </w:tc>
        <w:tc>
          <w:tcPr>
            <w:tcW w:w="476" w:type="dxa"/>
            <w:noWrap/>
            <w:textDirection w:val="btLr"/>
            <w:hideMark/>
          </w:tcPr>
          <w:p w14:paraId="69645688" w14:textId="37FE28A0" w:rsidR="1612F251" w:rsidRPr="00AE651B" w:rsidRDefault="1612F251" w:rsidP="00494CDF">
            <w:pPr>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System</w:t>
            </w:r>
          </w:p>
        </w:tc>
        <w:tc>
          <w:tcPr>
            <w:tcW w:w="2268" w:type="dxa"/>
            <w:hideMark/>
          </w:tcPr>
          <w:p w14:paraId="677D0DA6" w14:textId="3ACCAF4E"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The laser SHALL have adequate power and divergence such that the receiver can function at minimum 2 meters distance</w:t>
            </w:r>
          </w:p>
        </w:tc>
        <w:tc>
          <w:tcPr>
            <w:tcW w:w="1402" w:type="dxa"/>
            <w:hideMark/>
          </w:tcPr>
          <w:p w14:paraId="608F73C5" w14:textId="3F728407"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Allocated</w:t>
            </w:r>
          </w:p>
        </w:tc>
        <w:tc>
          <w:tcPr>
            <w:tcW w:w="4097" w:type="dxa"/>
            <w:hideMark/>
          </w:tcPr>
          <w:p w14:paraId="4734488F" w14:textId="1809FC55" w:rsidR="1612F251" w:rsidRPr="00AE651B" w:rsidRDefault="1612F251" w:rsidP="1612F251">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 xml:space="preserve">The chosen laser will be powerful enough, with a small enough </w:t>
            </w:r>
            <w:r w:rsidR="0002639F" w:rsidRPr="00AE651B">
              <w:rPr>
                <w:rFonts w:eastAsia="Calibri"/>
                <w:color w:val="000000" w:themeColor="text1"/>
                <w:sz w:val="20"/>
              </w:rPr>
              <w:t xml:space="preserve">divergence </w:t>
            </w:r>
            <w:r w:rsidRPr="00AE651B">
              <w:rPr>
                <w:rFonts w:eastAsia="Calibri"/>
                <w:color w:val="000000" w:themeColor="text1"/>
                <w:sz w:val="20"/>
              </w:rPr>
              <w:t>to allow reliable communication with the receiver. Additionally, a laser collimator may be applied if required.</w:t>
            </w:r>
          </w:p>
        </w:tc>
        <w:tc>
          <w:tcPr>
            <w:tcW w:w="2721" w:type="dxa"/>
            <w:hideMark/>
          </w:tcPr>
          <w:p w14:paraId="1A6DD5D8" w14:textId="17CAC6A2" w:rsidR="1612F251" w:rsidRPr="00AE651B" w:rsidRDefault="00AE4F16" w:rsidP="1612F251">
            <w:pPr>
              <w:cnfStyle w:val="000000000000" w:firstRow="0" w:lastRow="0" w:firstColumn="0" w:lastColumn="0" w:oddVBand="0" w:evenVBand="0" w:oddHBand="0" w:evenHBand="0" w:firstRowFirstColumn="0" w:firstRowLastColumn="0" w:lastRowFirstColumn="0" w:lastRowLastColumn="0"/>
              <w:rPr>
                <w:rFonts w:eastAsia="Calibri"/>
                <w:color w:val="000000" w:themeColor="text1"/>
                <w:sz w:val="20"/>
              </w:rPr>
            </w:pPr>
            <w:r w:rsidRPr="00AE651B">
              <w:rPr>
                <w:rFonts w:eastAsia="Calibri"/>
                <w:color w:val="000000" w:themeColor="text1"/>
                <w:sz w:val="20"/>
              </w:rPr>
              <w:t xml:space="preserve">Collimator may be hard to implement along with </w:t>
            </w:r>
            <w:r w:rsidR="008A0932" w:rsidRPr="00AE651B">
              <w:rPr>
                <w:rFonts w:eastAsia="Calibri"/>
                <w:color w:val="000000" w:themeColor="text1"/>
                <w:sz w:val="20"/>
              </w:rPr>
              <w:t xml:space="preserve">adjustable </w:t>
            </w:r>
            <w:r w:rsidRPr="00AE651B">
              <w:rPr>
                <w:rFonts w:eastAsia="Calibri"/>
                <w:color w:val="000000" w:themeColor="text1"/>
                <w:sz w:val="20"/>
              </w:rPr>
              <w:t>laser mount.</w:t>
            </w:r>
          </w:p>
        </w:tc>
        <w:tc>
          <w:tcPr>
            <w:tcW w:w="476" w:type="dxa"/>
            <w:noWrap/>
            <w:hideMark/>
          </w:tcPr>
          <w:p w14:paraId="77E1BCD1" w14:textId="47334E57"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4</w:t>
            </w:r>
          </w:p>
        </w:tc>
        <w:tc>
          <w:tcPr>
            <w:tcW w:w="476" w:type="dxa"/>
            <w:noWrap/>
            <w:hideMark/>
          </w:tcPr>
          <w:p w14:paraId="3E8FA92E" w14:textId="34E2ADAA"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3</w:t>
            </w:r>
          </w:p>
        </w:tc>
        <w:tc>
          <w:tcPr>
            <w:tcW w:w="476" w:type="dxa"/>
            <w:noWrap/>
            <w:hideMark/>
          </w:tcPr>
          <w:p w14:paraId="35005B05" w14:textId="2A71AEE5"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2</w:t>
            </w:r>
          </w:p>
        </w:tc>
        <w:tc>
          <w:tcPr>
            <w:tcW w:w="476" w:type="dxa"/>
            <w:noWrap/>
            <w:hideMark/>
          </w:tcPr>
          <w:p w14:paraId="7B3CEDD0" w14:textId="5AC69B92"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E651B">
              <w:rPr>
                <w:rFonts w:eastAsia="Calibri"/>
                <w:color w:val="000000" w:themeColor="text1"/>
                <w:sz w:val="20"/>
              </w:rPr>
              <w:t>2</w:t>
            </w:r>
          </w:p>
        </w:tc>
        <w:tc>
          <w:tcPr>
            <w:tcW w:w="476" w:type="dxa"/>
            <w:noWrap/>
            <w:hideMark/>
          </w:tcPr>
          <w:p w14:paraId="6FB68577" w14:textId="457EEBF2" w:rsidR="1612F251" w:rsidRPr="00AE651B" w:rsidRDefault="1612F251" w:rsidP="1612F251">
            <w:pPr>
              <w:jc w:val="right"/>
              <w:cnfStyle w:val="000000000000" w:firstRow="0" w:lastRow="0" w:firstColumn="0" w:lastColumn="0" w:oddVBand="0" w:evenVBand="0" w:oddHBand="0" w:evenHBand="0" w:firstRowFirstColumn="0" w:firstRowLastColumn="0" w:lastRowFirstColumn="0" w:lastRowLastColumn="0"/>
              <w:rPr>
                <w:b/>
                <w:color w:val="000000" w:themeColor="text1"/>
                <w:sz w:val="20"/>
              </w:rPr>
            </w:pPr>
            <w:r w:rsidRPr="00AE651B">
              <w:rPr>
                <w:rFonts w:eastAsia="Calibri"/>
                <w:b/>
                <w:color w:val="000000" w:themeColor="text1"/>
                <w:sz w:val="20"/>
              </w:rPr>
              <w:t>3.5</w:t>
            </w:r>
          </w:p>
        </w:tc>
      </w:tr>
    </w:tbl>
    <w:p w14:paraId="5EAA0B69" w14:textId="77777777" w:rsidR="00181B0E" w:rsidRDefault="00181B0E">
      <w:pPr>
        <w:widowControl/>
        <w:spacing w:line="240" w:lineRule="auto"/>
        <w:rPr>
          <w:rFonts w:ascii="Arial" w:hAnsi="Arial" w:cs="Arial"/>
          <w:b/>
        </w:rPr>
      </w:pPr>
      <w:r>
        <w:br w:type="page"/>
      </w:r>
    </w:p>
    <w:p w14:paraId="65577AE4" w14:textId="55DC9DCC" w:rsidR="00E06C98" w:rsidRPr="00E21588" w:rsidRDefault="00356EED" w:rsidP="008B5CBE">
      <w:pPr>
        <w:pStyle w:val="Heading1"/>
      </w:pPr>
      <w:bookmarkStart w:id="79" w:name="_Toc206446948"/>
      <w:r w:rsidRPr="00E21588">
        <w:lastRenderedPageBreak/>
        <w:t>Other Requirements</w:t>
      </w:r>
      <w:bookmarkEnd w:id="79"/>
    </w:p>
    <w:p w14:paraId="65577AE6" w14:textId="100C36A3" w:rsidR="00746E0A" w:rsidRPr="00E21588" w:rsidRDefault="00773429" w:rsidP="00746E0A">
      <w:r w:rsidRPr="5CA31E46">
        <w:rPr>
          <w:color w:val="000000" w:themeColor="text1"/>
        </w:rPr>
        <w:t xml:space="preserve">In addition to the top twenty prioritised requirements, further </w:t>
      </w:r>
      <w:r w:rsidR="00975CC3" w:rsidRPr="5CA31E46">
        <w:rPr>
          <w:color w:val="000000" w:themeColor="text1"/>
        </w:rPr>
        <w:t xml:space="preserve">requirements have been </w:t>
      </w:r>
      <w:r w:rsidR="00F9280E" w:rsidRPr="5CA31E46">
        <w:rPr>
          <w:color w:val="000000" w:themeColor="text1"/>
        </w:rPr>
        <w:t>identified</w:t>
      </w:r>
      <w:r w:rsidR="00807CF8" w:rsidRPr="5CA31E46">
        <w:rPr>
          <w:color w:val="000000" w:themeColor="text1"/>
        </w:rPr>
        <w:t xml:space="preserve">. </w:t>
      </w:r>
      <w:r w:rsidR="00F9280E" w:rsidRPr="5CA31E46">
        <w:rPr>
          <w:color w:val="000000" w:themeColor="text1"/>
        </w:rPr>
        <w:t>These requirements were left out of the top twenty</w:t>
      </w:r>
      <w:r w:rsidR="00807CF8" w:rsidRPr="5CA31E46">
        <w:rPr>
          <w:color w:val="000000" w:themeColor="text1"/>
        </w:rPr>
        <w:t xml:space="preserve"> </w:t>
      </w:r>
      <w:r w:rsidR="003823FF" w:rsidRPr="5CA31E46">
        <w:rPr>
          <w:color w:val="000000" w:themeColor="text1"/>
        </w:rPr>
        <w:t xml:space="preserve">based on ranking lower in total points. </w:t>
      </w:r>
      <w:r w:rsidR="00AB4C31" w:rsidRPr="00FE65F1">
        <w:rPr>
          <w:color w:val="000000" w:themeColor="text1"/>
        </w:rPr>
        <w:fldChar w:fldCharType="begin"/>
      </w:r>
      <w:r w:rsidR="00AB4C31" w:rsidRPr="00FE65F1">
        <w:rPr>
          <w:color w:val="000000" w:themeColor="text1"/>
        </w:rPr>
        <w:instrText xml:space="preserve"> REF _Ref206162178 \h </w:instrText>
      </w:r>
      <w:r w:rsidR="00FE65F1">
        <w:rPr>
          <w:color w:val="000000" w:themeColor="text1"/>
        </w:rPr>
        <w:instrText xml:space="preserve"> \* MERGEFORMAT </w:instrText>
      </w:r>
      <w:r w:rsidR="00AB4C31" w:rsidRPr="00FE65F1">
        <w:rPr>
          <w:color w:val="000000" w:themeColor="text1"/>
        </w:rPr>
      </w:r>
      <w:r w:rsidR="00AB4C31" w:rsidRPr="00FE65F1">
        <w:rPr>
          <w:color w:val="000000" w:themeColor="text1"/>
        </w:rPr>
        <w:fldChar w:fldCharType="separate"/>
      </w:r>
      <w:r w:rsidR="006D3109">
        <w:t xml:space="preserve">Table </w:t>
      </w:r>
      <w:r w:rsidR="006D3109">
        <w:rPr>
          <w:noProof/>
        </w:rPr>
        <w:t>4</w:t>
      </w:r>
      <w:r w:rsidR="00AB4C31" w:rsidRPr="00FE65F1">
        <w:rPr>
          <w:color w:val="000000" w:themeColor="text1"/>
        </w:rPr>
        <w:fldChar w:fldCharType="end"/>
      </w:r>
      <w:r w:rsidR="0059211C">
        <w:rPr>
          <w:color w:val="000000" w:themeColor="text1"/>
        </w:rPr>
        <w:t xml:space="preserve"> </w:t>
      </w:r>
      <w:r w:rsidR="00D26FB1">
        <w:t xml:space="preserve">summarises </w:t>
      </w:r>
      <w:r w:rsidR="007A3824">
        <w:t>these additional requirements alongside their associated delivery methods, constraint</w:t>
      </w:r>
      <w:r w:rsidR="00051AD7">
        <w:t>, traces</w:t>
      </w:r>
      <w:r w:rsidR="007A3824">
        <w:t xml:space="preserve"> and ranking points.</w:t>
      </w:r>
    </w:p>
    <w:p w14:paraId="65577AE7" w14:textId="22ECD3D6" w:rsidR="00E06C98" w:rsidRPr="00E21588" w:rsidRDefault="00DC41F6" w:rsidP="00B848E9">
      <w:pPr>
        <w:pStyle w:val="Caption"/>
      </w:pPr>
      <w:bookmarkStart w:id="80" w:name="_Ref206162178"/>
      <w:bookmarkStart w:id="81" w:name="_Ref206162171"/>
      <w:r>
        <w:t xml:space="preserve">Table </w:t>
      </w:r>
      <w:r>
        <w:fldChar w:fldCharType="begin"/>
      </w:r>
      <w:r>
        <w:instrText xml:space="preserve"> SEQ Table \* ARABIC </w:instrText>
      </w:r>
      <w:r>
        <w:fldChar w:fldCharType="separate"/>
      </w:r>
      <w:r w:rsidR="006D3109">
        <w:rPr>
          <w:noProof/>
        </w:rPr>
        <w:t>4</w:t>
      </w:r>
      <w:r>
        <w:fldChar w:fldCharType="end"/>
      </w:r>
      <w:bookmarkEnd w:id="80"/>
      <w:r>
        <w:t>: Other Requirements</w:t>
      </w:r>
      <w:bookmarkEnd w:id="81"/>
    </w:p>
    <w:tbl>
      <w:tblPr>
        <w:tblStyle w:val="GridTable1Light-Accent3"/>
        <w:tblW w:w="14305" w:type="dxa"/>
        <w:tblLayout w:type="fixed"/>
        <w:tblCellMar>
          <w:top w:w="57" w:type="dxa"/>
          <w:bottom w:w="113" w:type="dxa"/>
        </w:tblCellMar>
        <w:tblLook w:val="04A0" w:firstRow="1" w:lastRow="0" w:firstColumn="1" w:lastColumn="0" w:noHBand="0" w:noVBand="1"/>
      </w:tblPr>
      <w:tblGrid>
        <w:gridCol w:w="474"/>
        <w:gridCol w:w="474"/>
        <w:gridCol w:w="474"/>
        <w:gridCol w:w="2268"/>
        <w:gridCol w:w="1417"/>
        <w:gridCol w:w="4082"/>
        <w:gridCol w:w="2736"/>
        <w:gridCol w:w="476"/>
        <w:gridCol w:w="476"/>
        <w:gridCol w:w="476"/>
        <w:gridCol w:w="476"/>
        <w:gridCol w:w="476"/>
      </w:tblGrid>
      <w:tr w:rsidR="00FA3DD4" w:rsidRPr="00B4450E" w14:paraId="4BFD6D7A" w14:textId="77777777" w:rsidTr="0071770D">
        <w:trPr>
          <w:cnfStyle w:val="100000000000" w:firstRow="1" w:lastRow="0" w:firstColumn="0" w:lastColumn="0" w:oddVBand="0" w:evenVBand="0" w:oddHBand="0" w:evenHBand="0" w:firstRowFirstColumn="0" w:firstRowLastColumn="0" w:lastRowFirstColumn="0" w:lastRowLastColumn="0"/>
          <w:trHeight w:val="1004"/>
          <w:tblHeader/>
        </w:trPr>
        <w:tc>
          <w:tcPr>
            <w:cnfStyle w:val="001000000000" w:firstRow="0" w:lastRow="0" w:firstColumn="1" w:lastColumn="0" w:oddVBand="0" w:evenVBand="0" w:oddHBand="0" w:evenHBand="0" w:firstRowFirstColumn="0" w:firstRowLastColumn="0" w:lastRowFirstColumn="0" w:lastRowLastColumn="0"/>
            <w:tcW w:w="474" w:type="dxa"/>
            <w:noWrap/>
            <w:textDirection w:val="btLr"/>
            <w:hideMark/>
          </w:tcPr>
          <w:p w14:paraId="16EB577A" w14:textId="77777777" w:rsidR="00FA3DD4" w:rsidRPr="0080600B" w:rsidRDefault="00FA3DD4">
            <w:pPr>
              <w:jc w:val="center"/>
              <w:rPr>
                <w:sz w:val="20"/>
                <w:lang w:val="en-GB"/>
              </w:rPr>
            </w:pPr>
            <w:r w:rsidRPr="0080600B">
              <w:rPr>
                <w:sz w:val="20"/>
              </w:rPr>
              <w:t>ID</w:t>
            </w:r>
          </w:p>
        </w:tc>
        <w:tc>
          <w:tcPr>
            <w:tcW w:w="474" w:type="dxa"/>
            <w:noWrap/>
            <w:textDirection w:val="btLr"/>
            <w:hideMark/>
          </w:tcPr>
          <w:p w14:paraId="5D87B25E" w14:textId="77777777" w:rsidR="00FA3DD4" w:rsidRPr="0080600B" w:rsidRDefault="00FA3DD4">
            <w:pPr>
              <w:jc w:val="center"/>
              <w:cnfStyle w:val="100000000000" w:firstRow="1" w:lastRow="0" w:firstColumn="0" w:lastColumn="0" w:oddVBand="0" w:evenVBand="0" w:oddHBand="0" w:evenHBand="0" w:firstRowFirstColumn="0" w:firstRowLastColumn="0" w:lastRowFirstColumn="0" w:lastRowLastColumn="0"/>
              <w:rPr>
                <w:sz w:val="20"/>
              </w:rPr>
            </w:pPr>
            <w:r w:rsidRPr="0080600B">
              <w:rPr>
                <w:sz w:val="20"/>
              </w:rPr>
              <w:t>Traced</w:t>
            </w:r>
          </w:p>
        </w:tc>
        <w:tc>
          <w:tcPr>
            <w:tcW w:w="474" w:type="dxa"/>
            <w:noWrap/>
            <w:textDirection w:val="btLr"/>
            <w:hideMark/>
          </w:tcPr>
          <w:p w14:paraId="39D2B231" w14:textId="77777777" w:rsidR="00FA3DD4" w:rsidRPr="0080600B" w:rsidRDefault="00FA3DD4">
            <w:pPr>
              <w:jc w:val="center"/>
              <w:cnfStyle w:val="100000000000" w:firstRow="1" w:lastRow="0" w:firstColumn="0" w:lastColumn="0" w:oddVBand="0" w:evenVBand="0" w:oddHBand="0" w:evenHBand="0" w:firstRowFirstColumn="0" w:firstRowLastColumn="0" w:lastRowFirstColumn="0" w:lastRowLastColumn="0"/>
              <w:rPr>
                <w:sz w:val="20"/>
              </w:rPr>
            </w:pPr>
            <w:r w:rsidRPr="0080600B">
              <w:rPr>
                <w:sz w:val="20"/>
              </w:rPr>
              <w:t>Level</w:t>
            </w:r>
          </w:p>
        </w:tc>
        <w:tc>
          <w:tcPr>
            <w:tcW w:w="2268" w:type="dxa"/>
            <w:noWrap/>
            <w:hideMark/>
          </w:tcPr>
          <w:p w14:paraId="630AC6CF" w14:textId="74D0660B" w:rsidR="00FA3DD4" w:rsidRPr="0080600B" w:rsidRDefault="00D40A26">
            <w:pPr>
              <w:jc w:val="center"/>
              <w:cnfStyle w:val="100000000000" w:firstRow="1" w:lastRow="0" w:firstColumn="0" w:lastColumn="0" w:oddVBand="0" w:evenVBand="0" w:oddHBand="0" w:evenHBand="0" w:firstRowFirstColumn="0" w:firstRowLastColumn="0" w:lastRowFirstColumn="0" w:lastRowLastColumn="0"/>
              <w:rPr>
                <w:sz w:val="20"/>
              </w:rPr>
            </w:pPr>
            <w:r w:rsidRPr="0080600B">
              <w:rPr>
                <w:sz w:val="20"/>
              </w:rPr>
              <w:t xml:space="preserve">Other </w:t>
            </w:r>
            <w:r w:rsidR="00FA3DD4" w:rsidRPr="0080600B">
              <w:rPr>
                <w:sz w:val="20"/>
              </w:rPr>
              <w:t>Requirement</w:t>
            </w:r>
            <w:r w:rsidRPr="0080600B">
              <w:rPr>
                <w:sz w:val="20"/>
              </w:rPr>
              <w:t>s</w:t>
            </w:r>
          </w:p>
        </w:tc>
        <w:tc>
          <w:tcPr>
            <w:tcW w:w="1417" w:type="dxa"/>
            <w:hideMark/>
          </w:tcPr>
          <w:p w14:paraId="2F79D834" w14:textId="44C4C8B0" w:rsidR="00FA3DD4" w:rsidRPr="0080600B" w:rsidRDefault="00FA3DD4">
            <w:pPr>
              <w:jc w:val="center"/>
              <w:cnfStyle w:val="100000000000" w:firstRow="1" w:lastRow="0" w:firstColumn="0" w:lastColumn="0" w:oddVBand="0" w:evenVBand="0" w:oddHBand="0" w:evenHBand="0" w:firstRowFirstColumn="0" w:firstRowLastColumn="0" w:lastRowFirstColumn="0" w:lastRowLastColumn="0"/>
              <w:rPr>
                <w:sz w:val="20"/>
              </w:rPr>
            </w:pPr>
            <w:r w:rsidRPr="0080600B">
              <w:rPr>
                <w:sz w:val="20"/>
              </w:rPr>
              <w:t>Source</w:t>
            </w:r>
          </w:p>
        </w:tc>
        <w:tc>
          <w:tcPr>
            <w:tcW w:w="4082" w:type="dxa"/>
            <w:noWrap/>
            <w:hideMark/>
          </w:tcPr>
          <w:p w14:paraId="70681708" w14:textId="77777777" w:rsidR="00FA3DD4" w:rsidRPr="0080600B" w:rsidRDefault="00FA3DD4">
            <w:pPr>
              <w:jc w:val="center"/>
              <w:cnfStyle w:val="100000000000" w:firstRow="1" w:lastRow="0" w:firstColumn="0" w:lastColumn="0" w:oddVBand="0" w:evenVBand="0" w:oddHBand="0" w:evenHBand="0" w:firstRowFirstColumn="0" w:firstRowLastColumn="0" w:lastRowFirstColumn="0" w:lastRowLastColumn="0"/>
              <w:rPr>
                <w:sz w:val="20"/>
              </w:rPr>
            </w:pPr>
            <w:r w:rsidRPr="0080600B">
              <w:rPr>
                <w:sz w:val="20"/>
              </w:rPr>
              <w:t>Delivery Method</w:t>
            </w:r>
          </w:p>
        </w:tc>
        <w:tc>
          <w:tcPr>
            <w:tcW w:w="2736" w:type="dxa"/>
            <w:noWrap/>
            <w:hideMark/>
          </w:tcPr>
          <w:p w14:paraId="64488D6F" w14:textId="77777777" w:rsidR="00FA3DD4" w:rsidRPr="0080600B" w:rsidRDefault="00FA3DD4">
            <w:pPr>
              <w:jc w:val="center"/>
              <w:cnfStyle w:val="100000000000" w:firstRow="1" w:lastRow="0" w:firstColumn="0" w:lastColumn="0" w:oddVBand="0" w:evenVBand="0" w:oddHBand="0" w:evenHBand="0" w:firstRowFirstColumn="0" w:firstRowLastColumn="0" w:lastRowFirstColumn="0" w:lastRowLastColumn="0"/>
              <w:rPr>
                <w:sz w:val="20"/>
              </w:rPr>
            </w:pPr>
            <w:r w:rsidRPr="0080600B">
              <w:rPr>
                <w:sz w:val="20"/>
              </w:rPr>
              <w:t>Constraints</w:t>
            </w:r>
          </w:p>
        </w:tc>
        <w:tc>
          <w:tcPr>
            <w:tcW w:w="476" w:type="dxa"/>
            <w:noWrap/>
            <w:textDirection w:val="btLr"/>
            <w:hideMark/>
          </w:tcPr>
          <w:p w14:paraId="4E66BB28" w14:textId="77777777" w:rsidR="00FA3DD4" w:rsidRPr="0080600B" w:rsidRDefault="00FA3DD4">
            <w:pPr>
              <w:jc w:val="center"/>
              <w:cnfStyle w:val="100000000000" w:firstRow="1" w:lastRow="0" w:firstColumn="0" w:lastColumn="0" w:oddVBand="0" w:evenVBand="0" w:oddHBand="0" w:evenHBand="0" w:firstRowFirstColumn="0" w:firstRowLastColumn="0" w:lastRowFirstColumn="0" w:lastRowLastColumn="0"/>
              <w:rPr>
                <w:sz w:val="20"/>
              </w:rPr>
            </w:pPr>
            <w:r w:rsidRPr="0080600B">
              <w:rPr>
                <w:sz w:val="20"/>
              </w:rPr>
              <w:t>Criticality</w:t>
            </w:r>
          </w:p>
        </w:tc>
        <w:tc>
          <w:tcPr>
            <w:tcW w:w="476" w:type="dxa"/>
            <w:noWrap/>
            <w:textDirection w:val="btLr"/>
            <w:hideMark/>
          </w:tcPr>
          <w:p w14:paraId="5626D395" w14:textId="77777777" w:rsidR="00FA3DD4" w:rsidRPr="0080600B" w:rsidRDefault="00FA3DD4">
            <w:pPr>
              <w:jc w:val="center"/>
              <w:cnfStyle w:val="100000000000" w:firstRow="1" w:lastRow="0" w:firstColumn="0" w:lastColumn="0" w:oddVBand="0" w:evenVBand="0" w:oddHBand="0" w:evenHBand="0" w:firstRowFirstColumn="0" w:firstRowLastColumn="0" w:lastRowFirstColumn="0" w:lastRowLastColumn="0"/>
              <w:rPr>
                <w:sz w:val="20"/>
              </w:rPr>
            </w:pPr>
            <w:r w:rsidRPr="0080600B">
              <w:rPr>
                <w:sz w:val="20"/>
              </w:rPr>
              <w:t>Complexity</w:t>
            </w:r>
          </w:p>
        </w:tc>
        <w:tc>
          <w:tcPr>
            <w:tcW w:w="476" w:type="dxa"/>
            <w:noWrap/>
            <w:textDirection w:val="btLr"/>
            <w:hideMark/>
          </w:tcPr>
          <w:p w14:paraId="2A8FE41B" w14:textId="77777777" w:rsidR="00FA3DD4" w:rsidRPr="0080600B" w:rsidRDefault="00FA3DD4">
            <w:pPr>
              <w:jc w:val="center"/>
              <w:cnfStyle w:val="100000000000" w:firstRow="1" w:lastRow="0" w:firstColumn="0" w:lastColumn="0" w:oddVBand="0" w:evenVBand="0" w:oddHBand="0" w:evenHBand="0" w:firstRowFirstColumn="0" w:firstRowLastColumn="0" w:lastRowFirstColumn="0" w:lastRowLastColumn="0"/>
              <w:rPr>
                <w:sz w:val="20"/>
              </w:rPr>
            </w:pPr>
            <w:r w:rsidRPr="0080600B">
              <w:rPr>
                <w:sz w:val="20"/>
              </w:rPr>
              <w:t>Cost</w:t>
            </w:r>
          </w:p>
        </w:tc>
        <w:tc>
          <w:tcPr>
            <w:tcW w:w="476" w:type="dxa"/>
            <w:noWrap/>
            <w:textDirection w:val="btLr"/>
            <w:hideMark/>
          </w:tcPr>
          <w:p w14:paraId="6D2EA5A4" w14:textId="77777777" w:rsidR="00FA3DD4" w:rsidRPr="0080600B" w:rsidRDefault="00FA3DD4">
            <w:pPr>
              <w:jc w:val="center"/>
              <w:cnfStyle w:val="100000000000" w:firstRow="1" w:lastRow="0" w:firstColumn="0" w:lastColumn="0" w:oddVBand="0" w:evenVBand="0" w:oddHBand="0" w:evenHBand="0" w:firstRowFirstColumn="0" w:firstRowLastColumn="0" w:lastRowFirstColumn="0" w:lastRowLastColumn="0"/>
              <w:rPr>
                <w:sz w:val="20"/>
              </w:rPr>
            </w:pPr>
            <w:r w:rsidRPr="0080600B">
              <w:rPr>
                <w:sz w:val="20"/>
              </w:rPr>
              <w:t>Testability</w:t>
            </w:r>
          </w:p>
        </w:tc>
        <w:tc>
          <w:tcPr>
            <w:tcW w:w="476" w:type="dxa"/>
            <w:noWrap/>
            <w:textDirection w:val="btLr"/>
            <w:hideMark/>
          </w:tcPr>
          <w:p w14:paraId="31956982" w14:textId="37ABDE5F" w:rsidR="00FA3DD4" w:rsidRPr="0080600B" w:rsidRDefault="0080600B">
            <w:pPr>
              <w:jc w:val="center"/>
              <w:cnfStyle w:val="100000000000" w:firstRow="1" w:lastRow="0" w:firstColumn="0" w:lastColumn="0" w:oddVBand="0" w:evenVBand="0" w:oddHBand="0" w:evenHBand="0" w:firstRowFirstColumn="0" w:firstRowLastColumn="0" w:lastRowFirstColumn="0" w:lastRowLastColumn="0"/>
              <w:rPr>
                <w:sz w:val="20"/>
              </w:rPr>
            </w:pPr>
            <w:r>
              <w:rPr>
                <w:sz w:val="20"/>
              </w:rPr>
              <w:t>Ranking</w:t>
            </w:r>
          </w:p>
        </w:tc>
      </w:tr>
      <w:tr w:rsidR="000B7C35" w:rsidRPr="00B4450E" w14:paraId="6AE74805" w14:textId="77777777" w:rsidTr="006A72FD">
        <w:trPr>
          <w:trHeight w:val="1291"/>
        </w:trPr>
        <w:tc>
          <w:tcPr>
            <w:cnfStyle w:val="001000000000" w:firstRow="0" w:lastRow="0" w:firstColumn="1" w:lastColumn="0" w:oddVBand="0" w:evenVBand="0" w:oddHBand="0" w:evenHBand="0" w:firstRowFirstColumn="0" w:firstRowLastColumn="0" w:lastRowFirstColumn="0" w:lastRowLastColumn="0"/>
            <w:tcW w:w="474" w:type="dxa"/>
            <w:noWrap/>
            <w:textDirection w:val="btLr"/>
            <w:hideMark/>
          </w:tcPr>
          <w:p w14:paraId="545DC593" w14:textId="2D862E70" w:rsidR="00B9604F" w:rsidRPr="0080600B" w:rsidRDefault="00B9604F" w:rsidP="00B9604F">
            <w:pPr>
              <w:jc w:val="center"/>
              <w:rPr>
                <w:sz w:val="20"/>
              </w:rPr>
            </w:pPr>
            <w:bookmarkStart w:id="82" w:name="RQ0_06"/>
            <w:r w:rsidRPr="0080600B">
              <w:rPr>
                <w:color w:val="000000"/>
                <w:sz w:val="20"/>
              </w:rPr>
              <w:t>RQ0.06</w:t>
            </w:r>
            <w:bookmarkEnd w:id="82"/>
          </w:p>
        </w:tc>
        <w:tc>
          <w:tcPr>
            <w:tcW w:w="474" w:type="dxa"/>
            <w:noWrap/>
            <w:textDirection w:val="btLr"/>
            <w:hideMark/>
          </w:tcPr>
          <w:p w14:paraId="2C717397" w14:textId="5106A4C2" w:rsidR="00B9604F" w:rsidRPr="0080600B" w:rsidRDefault="0078459E"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3939CF">
              <w:rPr>
                <w:color w:val="000000"/>
                <w:sz w:val="20"/>
              </w:rPr>
              <w:fldChar w:fldCharType="begin"/>
            </w:r>
            <w:r w:rsidRPr="003939CF">
              <w:rPr>
                <w:sz w:val="20"/>
              </w:rPr>
              <w:instrText xml:space="preserve"> REF O1_3_2 \h </w:instrText>
            </w:r>
            <w:r w:rsidR="003939CF">
              <w:rPr>
                <w:color w:val="000000"/>
                <w:sz w:val="20"/>
              </w:rPr>
              <w:instrText xml:space="preserve"> \* MERGEFORMAT </w:instrText>
            </w:r>
            <w:r w:rsidRPr="003939CF">
              <w:rPr>
                <w:color w:val="000000"/>
                <w:sz w:val="20"/>
              </w:rPr>
            </w:r>
            <w:r w:rsidRPr="003939CF">
              <w:rPr>
                <w:color w:val="000000"/>
                <w:sz w:val="20"/>
              </w:rPr>
              <w:fldChar w:fldCharType="separate"/>
            </w:r>
            <w:r w:rsidR="006D3109" w:rsidRPr="006D3109">
              <w:rPr>
                <w:sz w:val="20"/>
              </w:rPr>
              <w:t>O1.3.2</w:t>
            </w:r>
            <w:r w:rsidRPr="003939CF">
              <w:rPr>
                <w:color w:val="000000"/>
                <w:sz w:val="20"/>
              </w:rPr>
              <w:fldChar w:fldCharType="end"/>
            </w:r>
          </w:p>
        </w:tc>
        <w:tc>
          <w:tcPr>
            <w:tcW w:w="474" w:type="dxa"/>
            <w:noWrap/>
            <w:textDirection w:val="btLr"/>
            <w:hideMark/>
          </w:tcPr>
          <w:p w14:paraId="176C43DF" w14:textId="0F108D06"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System</w:t>
            </w:r>
          </w:p>
        </w:tc>
        <w:tc>
          <w:tcPr>
            <w:tcW w:w="2268" w:type="dxa"/>
            <w:hideMark/>
          </w:tcPr>
          <w:p w14:paraId="2F747796" w14:textId="35095001"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The system SHALL operate for at least 2 hours without power external to the host and power bank.</w:t>
            </w:r>
          </w:p>
        </w:tc>
        <w:tc>
          <w:tcPr>
            <w:tcW w:w="1417" w:type="dxa"/>
            <w:hideMark/>
          </w:tcPr>
          <w:p w14:paraId="221C8A77" w14:textId="73B86656" w:rsidR="00B9604F" w:rsidRPr="0080600B" w:rsidRDefault="0096360E" w:rsidP="00B9604F">
            <w:pPr>
              <w:cnfStyle w:val="000000000000" w:firstRow="0" w:lastRow="0" w:firstColumn="0" w:lastColumn="0" w:oddVBand="0" w:evenVBand="0" w:oddHBand="0" w:evenHBand="0" w:firstRowFirstColumn="0" w:firstRowLastColumn="0" w:lastRowFirstColumn="0" w:lastRowLastColumn="0"/>
              <w:rPr>
                <w:sz w:val="20"/>
              </w:rPr>
            </w:pPr>
            <w:hyperlink r:id="rId24" w:history="1">
              <w:r w:rsidRPr="00D414C3">
                <w:rPr>
                  <w:rStyle w:val="Hyperlink"/>
                  <w:rFonts w:eastAsia="Calibri"/>
                  <w:sz w:val="20"/>
                </w:rPr>
                <w:t>Class TQ ID 44</w:t>
              </w:r>
            </w:hyperlink>
          </w:p>
        </w:tc>
        <w:tc>
          <w:tcPr>
            <w:tcW w:w="4082" w:type="dxa"/>
            <w:hideMark/>
          </w:tcPr>
          <w:p w14:paraId="3BF8A9F5" w14:textId="17A11890"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 xml:space="preserve">The system will be designed with a low power MCU, efficient laser driver circuitry, and optimised firmware to minimise idle consumption. Power </w:t>
            </w:r>
            <w:r w:rsidR="00C70F7D" w:rsidRPr="0080600B">
              <w:rPr>
                <w:color w:val="000000"/>
                <w:sz w:val="20"/>
              </w:rPr>
              <w:t>drawn</w:t>
            </w:r>
            <w:r w:rsidRPr="0080600B">
              <w:rPr>
                <w:color w:val="000000"/>
                <w:sz w:val="20"/>
              </w:rPr>
              <w:t xml:space="preserve"> from system will be tested under full load to ensure the total consumption allows continuous operation for 2+ hours from the specified power bank source. </w:t>
            </w:r>
          </w:p>
        </w:tc>
        <w:tc>
          <w:tcPr>
            <w:tcW w:w="2736" w:type="dxa"/>
            <w:hideMark/>
          </w:tcPr>
          <w:p w14:paraId="4D9CF4B8" w14:textId="768B517F"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Duration of operation is constrained by USB port current limits (500mA for USB 2.0) and battery capacity of power bank.</w:t>
            </w:r>
          </w:p>
        </w:tc>
        <w:tc>
          <w:tcPr>
            <w:tcW w:w="476" w:type="dxa"/>
            <w:noWrap/>
            <w:hideMark/>
          </w:tcPr>
          <w:p w14:paraId="19651315" w14:textId="13D47FAA"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4</w:t>
            </w:r>
          </w:p>
        </w:tc>
        <w:tc>
          <w:tcPr>
            <w:tcW w:w="476" w:type="dxa"/>
            <w:noWrap/>
            <w:hideMark/>
          </w:tcPr>
          <w:p w14:paraId="5599D71B" w14:textId="57737D03"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2</w:t>
            </w:r>
          </w:p>
        </w:tc>
        <w:tc>
          <w:tcPr>
            <w:tcW w:w="476" w:type="dxa"/>
            <w:noWrap/>
            <w:hideMark/>
          </w:tcPr>
          <w:p w14:paraId="09DE15C8" w14:textId="17F5A0A1"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1</w:t>
            </w:r>
          </w:p>
        </w:tc>
        <w:tc>
          <w:tcPr>
            <w:tcW w:w="476" w:type="dxa"/>
            <w:noWrap/>
            <w:hideMark/>
          </w:tcPr>
          <w:p w14:paraId="27F64D82" w14:textId="753B43C5"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3</w:t>
            </w:r>
          </w:p>
        </w:tc>
        <w:tc>
          <w:tcPr>
            <w:tcW w:w="476" w:type="dxa"/>
            <w:noWrap/>
            <w:hideMark/>
          </w:tcPr>
          <w:p w14:paraId="2F084261" w14:textId="12FD1BDF"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b/>
                <w:color w:val="000000"/>
                <w:sz w:val="20"/>
              </w:rPr>
              <w:t>3.4</w:t>
            </w:r>
          </w:p>
        </w:tc>
      </w:tr>
      <w:tr w:rsidR="00B9604F" w:rsidRPr="00B4450E" w14:paraId="42AB4015" w14:textId="77777777" w:rsidTr="0071770D">
        <w:trPr>
          <w:trHeight w:val="610"/>
        </w:trPr>
        <w:tc>
          <w:tcPr>
            <w:cnfStyle w:val="001000000000" w:firstRow="0" w:lastRow="0" w:firstColumn="1" w:lastColumn="0" w:oddVBand="0" w:evenVBand="0" w:oddHBand="0" w:evenHBand="0" w:firstRowFirstColumn="0" w:firstRowLastColumn="0" w:lastRowFirstColumn="0" w:lastRowLastColumn="0"/>
            <w:tcW w:w="474" w:type="dxa"/>
            <w:noWrap/>
            <w:textDirection w:val="btLr"/>
            <w:hideMark/>
          </w:tcPr>
          <w:p w14:paraId="45C2DE47" w14:textId="3D3A2EE0" w:rsidR="00B9604F" w:rsidRPr="0080600B" w:rsidRDefault="00B9604F" w:rsidP="00B9604F">
            <w:pPr>
              <w:jc w:val="center"/>
              <w:rPr>
                <w:sz w:val="20"/>
              </w:rPr>
            </w:pPr>
            <w:bookmarkStart w:id="83" w:name="RQ2_01"/>
            <w:r w:rsidRPr="0080600B">
              <w:rPr>
                <w:color w:val="000000"/>
                <w:sz w:val="20"/>
              </w:rPr>
              <w:t>RQ2.01</w:t>
            </w:r>
            <w:bookmarkEnd w:id="83"/>
          </w:p>
        </w:tc>
        <w:tc>
          <w:tcPr>
            <w:tcW w:w="474" w:type="dxa"/>
            <w:noWrap/>
            <w:textDirection w:val="btLr"/>
            <w:hideMark/>
          </w:tcPr>
          <w:p w14:paraId="5FD62A60" w14:textId="4590243F" w:rsidR="00B9604F" w:rsidRPr="0080600B" w:rsidRDefault="0078459E"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3939CF">
              <w:rPr>
                <w:color w:val="000000"/>
                <w:sz w:val="20"/>
              </w:rPr>
              <w:fldChar w:fldCharType="begin"/>
            </w:r>
            <w:r w:rsidRPr="003939CF">
              <w:rPr>
                <w:sz w:val="20"/>
              </w:rPr>
              <w:instrText xml:space="preserve"> REF RQ0_02 \h </w:instrText>
            </w:r>
            <w:r w:rsidR="003939CF">
              <w:rPr>
                <w:color w:val="000000"/>
                <w:sz w:val="20"/>
              </w:rPr>
              <w:instrText xml:space="preserve"> \* MERGEFORMAT </w:instrText>
            </w:r>
            <w:r w:rsidRPr="003939CF">
              <w:rPr>
                <w:color w:val="000000"/>
                <w:sz w:val="20"/>
              </w:rPr>
            </w:r>
            <w:r w:rsidRPr="003939CF">
              <w:rPr>
                <w:color w:val="000000"/>
                <w:sz w:val="20"/>
              </w:rPr>
              <w:fldChar w:fldCharType="separate"/>
            </w:r>
            <w:r w:rsidR="006D3109" w:rsidRPr="00AE651B">
              <w:rPr>
                <w:sz w:val="20"/>
              </w:rPr>
              <w:t>RQ0.02</w:t>
            </w:r>
            <w:r w:rsidRPr="003939CF">
              <w:rPr>
                <w:color w:val="000000"/>
                <w:sz w:val="20"/>
              </w:rPr>
              <w:fldChar w:fldCharType="end"/>
            </w:r>
          </w:p>
        </w:tc>
        <w:tc>
          <w:tcPr>
            <w:tcW w:w="474" w:type="dxa"/>
            <w:noWrap/>
            <w:textDirection w:val="btLr"/>
            <w:hideMark/>
          </w:tcPr>
          <w:p w14:paraId="362483E3" w14:textId="27E5D817"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Subsystem</w:t>
            </w:r>
          </w:p>
        </w:tc>
        <w:tc>
          <w:tcPr>
            <w:tcW w:w="2268" w:type="dxa"/>
            <w:hideMark/>
          </w:tcPr>
          <w:p w14:paraId="31E45B3B" w14:textId="17601100"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color w:val="FF0000"/>
                <w:sz w:val="20"/>
              </w:rPr>
            </w:pPr>
            <w:r w:rsidRPr="0080600B">
              <w:rPr>
                <w:color w:val="000000" w:themeColor="text1"/>
                <w:sz w:val="20"/>
              </w:rPr>
              <w:t>The system SHALL communicate USB 2.0 Protocol J-States as a non-emitting laser</w:t>
            </w:r>
          </w:p>
        </w:tc>
        <w:tc>
          <w:tcPr>
            <w:tcW w:w="1417" w:type="dxa"/>
            <w:hideMark/>
          </w:tcPr>
          <w:p w14:paraId="208CB004" w14:textId="63EB3262"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Team decision</w:t>
            </w:r>
          </w:p>
        </w:tc>
        <w:tc>
          <w:tcPr>
            <w:tcW w:w="4082" w:type="dxa"/>
            <w:hideMark/>
          </w:tcPr>
          <w:p w14:paraId="50494B2A" w14:textId="75EF2AA6" w:rsidR="00B9604F" w:rsidRPr="0080600B" w:rsidRDefault="64BC0677" w:rsidP="00B9604F">
            <w:pPr>
              <w:cnfStyle w:val="000000000000" w:firstRow="0" w:lastRow="0" w:firstColumn="0" w:lastColumn="0" w:oddVBand="0" w:evenVBand="0" w:oddHBand="0" w:evenHBand="0" w:firstRowFirstColumn="0" w:firstRowLastColumn="0" w:lastRowFirstColumn="0" w:lastRowLastColumn="0"/>
              <w:rPr>
                <w:rStyle w:val="font421"/>
                <w:rFonts w:ascii="Times New Roman" w:hAnsi="Times New Roman" w:cs="Times New Roman"/>
                <w:color w:val="auto"/>
                <w:sz w:val="20"/>
                <w:szCs w:val="20"/>
              </w:rPr>
            </w:pPr>
            <w:r w:rsidRPr="0080600B">
              <w:rPr>
                <w:rStyle w:val="font421"/>
                <w:rFonts w:ascii="Times New Roman" w:hAnsi="Times New Roman" w:cs="Times New Roman"/>
                <w:color w:val="auto"/>
                <w:sz w:val="20"/>
                <w:szCs w:val="20"/>
              </w:rPr>
              <w:t xml:space="preserve">USB 2.0 uses differential signalling on the D+ and D- lines to </w:t>
            </w:r>
            <w:r w:rsidR="16925084" w:rsidRPr="0080600B">
              <w:rPr>
                <w:rStyle w:val="font421"/>
                <w:rFonts w:ascii="Times New Roman" w:hAnsi="Times New Roman" w:cs="Times New Roman"/>
                <w:color w:val="auto"/>
                <w:sz w:val="20"/>
                <w:szCs w:val="20"/>
              </w:rPr>
              <w:t>transmit data</w:t>
            </w:r>
            <w:r w:rsidR="0A45CFA1" w:rsidRPr="0080600B">
              <w:rPr>
                <w:rStyle w:val="font421"/>
                <w:rFonts w:ascii="Times New Roman" w:hAnsi="Times New Roman" w:cs="Times New Roman"/>
                <w:color w:val="auto"/>
                <w:sz w:val="20"/>
                <w:szCs w:val="20"/>
              </w:rPr>
              <w:t xml:space="preserve">. </w:t>
            </w:r>
            <w:r w:rsidR="079F173D" w:rsidRPr="0080600B">
              <w:rPr>
                <w:rStyle w:val="font421"/>
                <w:rFonts w:ascii="Times New Roman" w:hAnsi="Times New Roman" w:cs="Times New Roman"/>
                <w:color w:val="auto"/>
                <w:sz w:val="20"/>
                <w:szCs w:val="20"/>
              </w:rPr>
              <w:t xml:space="preserve">J state represents the idle state of the communication </w:t>
            </w:r>
            <w:proofErr w:type="gramStart"/>
            <w:r w:rsidR="079F173D" w:rsidRPr="0080600B">
              <w:rPr>
                <w:rStyle w:val="font421"/>
                <w:rFonts w:ascii="Times New Roman" w:hAnsi="Times New Roman" w:cs="Times New Roman"/>
                <w:color w:val="auto"/>
                <w:sz w:val="20"/>
                <w:szCs w:val="20"/>
              </w:rPr>
              <w:t>system</w:t>
            </w:r>
            <w:r w:rsidR="00043C0F" w:rsidRPr="6E735B8B">
              <w:rPr>
                <w:rStyle w:val="font421"/>
                <w:rFonts w:ascii="Times New Roman" w:hAnsi="Times New Roman" w:cs="Times New Roman"/>
                <w:color w:val="auto"/>
                <w:sz w:val="20"/>
                <w:szCs w:val="20"/>
              </w:rPr>
              <w:t>,</w:t>
            </w:r>
            <w:r w:rsidR="00043C0F" w:rsidRPr="0080600B">
              <w:rPr>
                <w:rStyle w:val="font421"/>
                <w:rFonts w:ascii="Times New Roman" w:hAnsi="Times New Roman" w:cs="Times New Roman"/>
                <w:color w:val="auto"/>
                <w:sz w:val="20"/>
                <w:szCs w:val="20"/>
              </w:rPr>
              <w:t xml:space="preserve"> and</w:t>
            </w:r>
            <w:proofErr w:type="gramEnd"/>
            <w:r w:rsidR="00043C0F" w:rsidRPr="0080600B">
              <w:rPr>
                <w:rStyle w:val="font421"/>
                <w:rFonts w:ascii="Times New Roman" w:hAnsi="Times New Roman" w:cs="Times New Roman"/>
                <w:color w:val="auto"/>
                <w:sz w:val="20"/>
                <w:szCs w:val="20"/>
              </w:rPr>
              <w:t xml:space="preserve"> will </w:t>
            </w:r>
            <w:r w:rsidR="00B72CB2" w:rsidRPr="0080600B">
              <w:rPr>
                <w:rStyle w:val="font421"/>
                <w:rFonts w:ascii="Times New Roman" w:hAnsi="Times New Roman" w:cs="Times New Roman"/>
                <w:color w:val="auto"/>
                <w:sz w:val="20"/>
                <w:szCs w:val="20"/>
              </w:rPr>
              <w:t xml:space="preserve">programmed to </w:t>
            </w:r>
            <w:r w:rsidR="00043C0F" w:rsidRPr="0080600B">
              <w:rPr>
                <w:rStyle w:val="font421"/>
                <w:rFonts w:ascii="Times New Roman" w:hAnsi="Times New Roman" w:cs="Times New Roman"/>
                <w:color w:val="auto"/>
                <w:sz w:val="20"/>
                <w:szCs w:val="20"/>
              </w:rPr>
              <w:t xml:space="preserve">be sent as </w:t>
            </w:r>
            <w:r w:rsidR="00273A0F" w:rsidRPr="0080600B">
              <w:rPr>
                <w:rStyle w:val="font421"/>
                <w:rFonts w:ascii="Times New Roman" w:hAnsi="Times New Roman" w:cs="Times New Roman"/>
                <w:color w:val="auto"/>
                <w:sz w:val="20"/>
                <w:szCs w:val="20"/>
              </w:rPr>
              <w:t>t</w:t>
            </w:r>
            <w:r w:rsidR="00273A0F" w:rsidRPr="00FE65F1">
              <w:rPr>
                <w:rStyle w:val="font421"/>
                <w:rFonts w:ascii="Times New Roman" w:hAnsi="Times New Roman" w:cs="Times New Roman"/>
                <w:color w:val="auto"/>
                <w:sz w:val="20"/>
                <w:szCs w:val="20"/>
              </w:rPr>
              <w:t xml:space="preserve">wo </w:t>
            </w:r>
            <w:r w:rsidR="000150EA" w:rsidRPr="00FE65F1">
              <w:rPr>
                <w:rStyle w:val="font421"/>
                <w:rFonts w:ascii="Times New Roman" w:hAnsi="Times New Roman" w:cs="Times New Roman"/>
                <w:color w:val="auto"/>
                <w:sz w:val="20"/>
                <w:szCs w:val="20"/>
              </w:rPr>
              <w:t xml:space="preserve">bits of </w:t>
            </w:r>
            <w:r w:rsidR="008E7572" w:rsidRPr="00FE65F1">
              <w:rPr>
                <w:rStyle w:val="font421"/>
                <w:rFonts w:ascii="Times New Roman" w:hAnsi="Times New Roman" w:cs="Times New Roman"/>
                <w:color w:val="auto"/>
                <w:sz w:val="20"/>
                <w:szCs w:val="20"/>
              </w:rPr>
              <w:t>unpowered laser</w:t>
            </w:r>
            <w:r w:rsidR="00B72CB2" w:rsidRPr="00FE65F1">
              <w:rPr>
                <w:rStyle w:val="font421"/>
                <w:rFonts w:ascii="Times New Roman" w:hAnsi="Times New Roman" w:cs="Times New Roman"/>
                <w:color w:val="auto"/>
                <w:sz w:val="20"/>
                <w:szCs w:val="20"/>
              </w:rPr>
              <w:t xml:space="preserve"> to minimise power</w:t>
            </w:r>
            <w:r w:rsidR="00C95609">
              <w:rPr>
                <w:rStyle w:val="font421"/>
                <w:rFonts w:ascii="Times New Roman" w:hAnsi="Times New Roman" w:cs="Times New Roman"/>
                <w:color w:val="auto"/>
                <w:sz w:val="20"/>
                <w:szCs w:val="20"/>
              </w:rPr>
              <w:t xml:space="preserve"> </w:t>
            </w:r>
            <w:r w:rsidR="00C95609">
              <w:rPr>
                <w:rStyle w:val="font421"/>
                <w:color w:val="auto"/>
              </w:rPr>
              <w:t>usage</w:t>
            </w:r>
            <w:r w:rsidR="00B72CB2" w:rsidRPr="00FE65F1">
              <w:rPr>
                <w:rStyle w:val="font421"/>
                <w:rFonts w:ascii="Times New Roman" w:hAnsi="Times New Roman" w:cs="Times New Roman"/>
                <w:color w:val="auto"/>
                <w:sz w:val="20"/>
                <w:szCs w:val="20"/>
              </w:rPr>
              <w:t>.</w:t>
            </w:r>
            <w:r w:rsidR="008E7572" w:rsidRPr="00FE65F1">
              <w:rPr>
                <w:rStyle w:val="font421"/>
                <w:rFonts w:ascii="Times New Roman" w:hAnsi="Times New Roman" w:cs="Times New Roman"/>
                <w:color w:val="auto"/>
                <w:sz w:val="20"/>
                <w:szCs w:val="20"/>
              </w:rPr>
              <w:t xml:space="preserve"> </w:t>
            </w:r>
          </w:p>
        </w:tc>
        <w:tc>
          <w:tcPr>
            <w:tcW w:w="2736" w:type="dxa"/>
            <w:hideMark/>
          </w:tcPr>
          <w:p w14:paraId="26D56F90" w14:textId="21EC9664" w:rsidR="00B9604F" w:rsidRPr="0080600B" w:rsidRDefault="00C737A2" w:rsidP="00B9604F">
            <w:pPr>
              <w:cnfStyle w:val="000000000000" w:firstRow="0" w:lastRow="0" w:firstColumn="0" w:lastColumn="0" w:oddVBand="0" w:evenVBand="0" w:oddHBand="0" w:evenHBand="0" w:firstRowFirstColumn="0" w:firstRowLastColumn="0" w:lastRowFirstColumn="0" w:lastRowLastColumn="0"/>
              <w:rPr>
                <w:sz w:val="20"/>
              </w:rPr>
            </w:pPr>
            <w:r w:rsidRPr="6E735B8B">
              <w:rPr>
                <w:color w:val="000000" w:themeColor="text1"/>
                <w:sz w:val="20"/>
              </w:rPr>
              <w:t>Relies on determination of USB speed</w:t>
            </w:r>
            <w:r w:rsidR="00517650" w:rsidRPr="6E735B8B">
              <w:rPr>
                <w:color w:val="000000" w:themeColor="text1"/>
                <w:sz w:val="20"/>
              </w:rPr>
              <w:t xml:space="preserve"> (full vs low speed)</w:t>
            </w:r>
          </w:p>
        </w:tc>
        <w:tc>
          <w:tcPr>
            <w:tcW w:w="476" w:type="dxa"/>
            <w:noWrap/>
            <w:hideMark/>
          </w:tcPr>
          <w:p w14:paraId="6525B0F7" w14:textId="097151B5"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4</w:t>
            </w:r>
          </w:p>
        </w:tc>
        <w:tc>
          <w:tcPr>
            <w:tcW w:w="476" w:type="dxa"/>
            <w:noWrap/>
            <w:hideMark/>
          </w:tcPr>
          <w:p w14:paraId="7202E2C5" w14:textId="61ADDFBC"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1</w:t>
            </w:r>
          </w:p>
        </w:tc>
        <w:tc>
          <w:tcPr>
            <w:tcW w:w="476" w:type="dxa"/>
            <w:noWrap/>
            <w:hideMark/>
          </w:tcPr>
          <w:p w14:paraId="73C2A71C" w14:textId="048AC146"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1</w:t>
            </w:r>
          </w:p>
        </w:tc>
        <w:tc>
          <w:tcPr>
            <w:tcW w:w="476" w:type="dxa"/>
            <w:noWrap/>
            <w:hideMark/>
          </w:tcPr>
          <w:p w14:paraId="0D91CDA5" w14:textId="626D02FF"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3</w:t>
            </w:r>
          </w:p>
        </w:tc>
        <w:tc>
          <w:tcPr>
            <w:tcW w:w="476" w:type="dxa"/>
            <w:noWrap/>
            <w:hideMark/>
          </w:tcPr>
          <w:p w14:paraId="51F963D6" w14:textId="009EC62F" w:rsidR="0080600B" w:rsidRPr="0080600B" w:rsidRDefault="00B9604F" w:rsidP="002F7EEE">
            <w:pPr>
              <w:jc w:val="center"/>
              <w:cnfStyle w:val="000000000000" w:firstRow="0" w:lastRow="0" w:firstColumn="0" w:lastColumn="0" w:oddVBand="0" w:evenVBand="0" w:oddHBand="0" w:evenHBand="0" w:firstRowFirstColumn="0" w:firstRowLastColumn="0" w:lastRowFirstColumn="0" w:lastRowLastColumn="0"/>
              <w:rPr>
                <w:b/>
                <w:bCs/>
                <w:color w:val="000000"/>
                <w:sz w:val="20"/>
              </w:rPr>
            </w:pPr>
            <w:r w:rsidRPr="0080600B">
              <w:rPr>
                <w:b/>
                <w:color w:val="000000"/>
                <w:sz w:val="20"/>
              </w:rPr>
              <w:t>3.3</w:t>
            </w:r>
          </w:p>
          <w:p w14:paraId="2D8AD8C8" w14:textId="54C871B4" w:rsidR="00B9604F" w:rsidRPr="0080600B" w:rsidRDefault="00B9604F" w:rsidP="0080600B">
            <w:pPr>
              <w:cnfStyle w:val="000000000000" w:firstRow="0" w:lastRow="0" w:firstColumn="0" w:lastColumn="0" w:oddVBand="0" w:evenVBand="0" w:oddHBand="0" w:evenHBand="0" w:firstRowFirstColumn="0" w:firstRowLastColumn="0" w:lastRowFirstColumn="0" w:lastRowLastColumn="0"/>
              <w:rPr>
                <w:sz w:val="20"/>
              </w:rPr>
            </w:pPr>
          </w:p>
        </w:tc>
      </w:tr>
      <w:tr w:rsidR="000B7C35" w:rsidRPr="00B4450E" w14:paraId="0D6B37CF" w14:textId="77777777" w:rsidTr="0071770D">
        <w:trPr>
          <w:trHeight w:val="33"/>
        </w:trPr>
        <w:tc>
          <w:tcPr>
            <w:cnfStyle w:val="001000000000" w:firstRow="0" w:lastRow="0" w:firstColumn="1" w:lastColumn="0" w:oddVBand="0" w:evenVBand="0" w:oddHBand="0" w:evenHBand="0" w:firstRowFirstColumn="0" w:firstRowLastColumn="0" w:lastRowFirstColumn="0" w:lastRowLastColumn="0"/>
            <w:tcW w:w="474" w:type="dxa"/>
            <w:noWrap/>
            <w:textDirection w:val="btLr"/>
            <w:hideMark/>
          </w:tcPr>
          <w:p w14:paraId="3EC62DC9" w14:textId="3CE0F24A" w:rsidR="00B9604F" w:rsidRPr="0080600B" w:rsidRDefault="00B9604F" w:rsidP="00B9604F">
            <w:pPr>
              <w:jc w:val="center"/>
              <w:rPr>
                <w:sz w:val="20"/>
              </w:rPr>
            </w:pPr>
            <w:bookmarkStart w:id="84" w:name="RQ1_01"/>
            <w:r w:rsidRPr="0080600B">
              <w:rPr>
                <w:color w:val="000000"/>
                <w:sz w:val="20"/>
              </w:rPr>
              <w:t>RQ1.01</w:t>
            </w:r>
            <w:bookmarkEnd w:id="84"/>
          </w:p>
        </w:tc>
        <w:tc>
          <w:tcPr>
            <w:tcW w:w="474" w:type="dxa"/>
            <w:noWrap/>
            <w:textDirection w:val="btLr"/>
            <w:hideMark/>
          </w:tcPr>
          <w:p w14:paraId="53D74EC9" w14:textId="6CB133A7" w:rsidR="00B9604F" w:rsidRPr="0080600B" w:rsidRDefault="0078459E"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3939CF">
              <w:rPr>
                <w:color w:val="000000"/>
                <w:sz w:val="20"/>
              </w:rPr>
              <w:fldChar w:fldCharType="begin"/>
            </w:r>
            <w:r w:rsidRPr="003939CF">
              <w:rPr>
                <w:sz w:val="20"/>
              </w:rPr>
              <w:instrText xml:space="preserve"> REF RQ0_04 \h </w:instrText>
            </w:r>
            <w:r w:rsidR="003939CF">
              <w:rPr>
                <w:color w:val="000000"/>
                <w:sz w:val="20"/>
              </w:rPr>
              <w:instrText xml:space="preserve"> \* MERGEFORMAT </w:instrText>
            </w:r>
            <w:r w:rsidRPr="003939CF">
              <w:rPr>
                <w:color w:val="000000"/>
                <w:sz w:val="20"/>
              </w:rPr>
            </w:r>
            <w:r w:rsidRPr="003939CF">
              <w:rPr>
                <w:color w:val="000000"/>
                <w:sz w:val="20"/>
              </w:rPr>
              <w:fldChar w:fldCharType="separate"/>
            </w:r>
            <w:r w:rsidR="006D3109" w:rsidRPr="00AE651B">
              <w:rPr>
                <w:rFonts w:eastAsia="Calibri"/>
                <w:color w:val="000000" w:themeColor="text1"/>
                <w:sz w:val="20"/>
              </w:rPr>
              <w:t>RQ0.04</w:t>
            </w:r>
            <w:r w:rsidRPr="003939CF">
              <w:rPr>
                <w:color w:val="000000"/>
                <w:sz w:val="20"/>
              </w:rPr>
              <w:fldChar w:fldCharType="end"/>
            </w:r>
          </w:p>
        </w:tc>
        <w:tc>
          <w:tcPr>
            <w:tcW w:w="474" w:type="dxa"/>
            <w:noWrap/>
            <w:textDirection w:val="btLr"/>
            <w:hideMark/>
          </w:tcPr>
          <w:p w14:paraId="05F65BE6" w14:textId="117A5146"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System</w:t>
            </w:r>
          </w:p>
        </w:tc>
        <w:tc>
          <w:tcPr>
            <w:tcW w:w="2268" w:type="dxa"/>
            <w:hideMark/>
          </w:tcPr>
          <w:p w14:paraId="57304917" w14:textId="57F1D1B4"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The MCU SHALL have a clock rate of at least 200MHz.</w:t>
            </w:r>
          </w:p>
        </w:tc>
        <w:tc>
          <w:tcPr>
            <w:tcW w:w="1417" w:type="dxa"/>
            <w:hideMark/>
          </w:tcPr>
          <w:p w14:paraId="7270DC95" w14:textId="684823BA"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Allocated</w:t>
            </w:r>
          </w:p>
        </w:tc>
        <w:tc>
          <w:tcPr>
            <w:tcW w:w="4082" w:type="dxa"/>
            <w:hideMark/>
          </w:tcPr>
          <w:p w14:paraId="6ECB292D" w14:textId="144AEB92"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6E735B8B">
              <w:rPr>
                <w:color w:val="000000" w:themeColor="text1"/>
                <w:sz w:val="20"/>
              </w:rPr>
              <w:t>An MCU with at least 20</w:t>
            </w:r>
            <w:r w:rsidR="00FA575E" w:rsidRPr="6E735B8B">
              <w:rPr>
                <w:color w:val="000000" w:themeColor="text1"/>
                <w:sz w:val="20"/>
              </w:rPr>
              <w:t>0</w:t>
            </w:r>
            <w:r w:rsidRPr="6E735B8B">
              <w:rPr>
                <w:color w:val="000000" w:themeColor="text1"/>
                <w:sz w:val="20"/>
              </w:rPr>
              <w:t xml:space="preserve">MHz clock rate </w:t>
            </w:r>
            <w:r w:rsidR="00FA575E" w:rsidRPr="6E735B8B">
              <w:rPr>
                <w:color w:val="000000" w:themeColor="text1"/>
                <w:sz w:val="20"/>
              </w:rPr>
              <w:t xml:space="preserve">specified in the datasheet </w:t>
            </w:r>
            <w:r w:rsidRPr="6E735B8B">
              <w:rPr>
                <w:color w:val="000000" w:themeColor="text1"/>
                <w:sz w:val="20"/>
              </w:rPr>
              <w:t>will be selected to handle USB 2.0 protocol timing. Clock frequency will be verified to sustain maximum data rate</w:t>
            </w:r>
          </w:p>
        </w:tc>
        <w:tc>
          <w:tcPr>
            <w:tcW w:w="2736" w:type="dxa"/>
            <w:hideMark/>
          </w:tcPr>
          <w:p w14:paraId="02F796AB" w14:textId="06556104" w:rsidR="00B9604F" w:rsidRPr="0080600B" w:rsidRDefault="50FAE8E8" w:rsidP="00B9604F">
            <w:pPr>
              <w:cnfStyle w:val="000000000000" w:firstRow="0" w:lastRow="0" w:firstColumn="0" w:lastColumn="0" w:oddVBand="0" w:evenVBand="0" w:oddHBand="0" w:evenHBand="0" w:firstRowFirstColumn="0" w:firstRowLastColumn="0" w:lastRowFirstColumn="0" w:lastRowLastColumn="0"/>
              <w:rPr>
                <w:sz w:val="20"/>
              </w:rPr>
            </w:pPr>
            <w:r w:rsidRPr="52A84B14">
              <w:rPr>
                <w:sz w:val="20"/>
              </w:rPr>
              <w:t>Clock signal needs to be aligned with transmitted signal.</w:t>
            </w:r>
          </w:p>
        </w:tc>
        <w:tc>
          <w:tcPr>
            <w:tcW w:w="476" w:type="dxa"/>
            <w:noWrap/>
            <w:hideMark/>
          </w:tcPr>
          <w:p w14:paraId="6F5BC036" w14:textId="3F608204"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4</w:t>
            </w:r>
          </w:p>
        </w:tc>
        <w:tc>
          <w:tcPr>
            <w:tcW w:w="476" w:type="dxa"/>
            <w:noWrap/>
            <w:hideMark/>
          </w:tcPr>
          <w:p w14:paraId="2DE9CA43" w14:textId="6CF29D41"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1</w:t>
            </w:r>
          </w:p>
        </w:tc>
        <w:tc>
          <w:tcPr>
            <w:tcW w:w="476" w:type="dxa"/>
            <w:noWrap/>
            <w:hideMark/>
          </w:tcPr>
          <w:p w14:paraId="7D013372" w14:textId="1C3F648E"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2</w:t>
            </w:r>
          </w:p>
        </w:tc>
        <w:tc>
          <w:tcPr>
            <w:tcW w:w="476" w:type="dxa"/>
            <w:noWrap/>
            <w:hideMark/>
          </w:tcPr>
          <w:p w14:paraId="321F84B7" w14:textId="1D2B11F9"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1</w:t>
            </w:r>
          </w:p>
        </w:tc>
        <w:tc>
          <w:tcPr>
            <w:tcW w:w="476" w:type="dxa"/>
            <w:noWrap/>
            <w:hideMark/>
          </w:tcPr>
          <w:p w14:paraId="7E333452" w14:textId="4A6D2F85"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b/>
                <w:color w:val="000000"/>
                <w:sz w:val="20"/>
              </w:rPr>
              <w:t>3.2</w:t>
            </w:r>
          </w:p>
        </w:tc>
      </w:tr>
      <w:tr w:rsidR="00B9604F" w:rsidRPr="00B4450E" w14:paraId="07EEBDCB" w14:textId="77777777" w:rsidTr="0071770D">
        <w:trPr>
          <w:trHeight w:val="111"/>
        </w:trPr>
        <w:tc>
          <w:tcPr>
            <w:cnfStyle w:val="001000000000" w:firstRow="0" w:lastRow="0" w:firstColumn="1" w:lastColumn="0" w:oddVBand="0" w:evenVBand="0" w:oddHBand="0" w:evenHBand="0" w:firstRowFirstColumn="0" w:firstRowLastColumn="0" w:lastRowFirstColumn="0" w:lastRowLastColumn="0"/>
            <w:tcW w:w="474" w:type="dxa"/>
            <w:noWrap/>
            <w:textDirection w:val="btLr"/>
            <w:hideMark/>
          </w:tcPr>
          <w:p w14:paraId="6548CA27" w14:textId="73121CEE" w:rsidR="00B9604F" w:rsidRPr="0080600B" w:rsidRDefault="00B9604F" w:rsidP="00B9604F">
            <w:pPr>
              <w:jc w:val="center"/>
              <w:rPr>
                <w:sz w:val="20"/>
              </w:rPr>
            </w:pPr>
            <w:bookmarkStart w:id="85" w:name="RQ0_19"/>
            <w:r w:rsidRPr="0080600B">
              <w:rPr>
                <w:color w:val="000000"/>
                <w:sz w:val="20"/>
              </w:rPr>
              <w:t>RQ0.19</w:t>
            </w:r>
            <w:bookmarkEnd w:id="85"/>
          </w:p>
        </w:tc>
        <w:tc>
          <w:tcPr>
            <w:tcW w:w="474" w:type="dxa"/>
            <w:noWrap/>
            <w:textDirection w:val="btLr"/>
            <w:hideMark/>
          </w:tcPr>
          <w:p w14:paraId="34801EB9" w14:textId="6F2FE0D1" w:rsidR="00B9604F" w:rsidRPr="0080600B" w:rsidRDefault="0078459E"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3939CF">
              <w:rPr>
                <w:color w:val="000000"/>
                <w:sz w:val="20"/>
              </w:rPr>
              <w:fldChar w:fldCharType="begin"/>
            </w:r>
            <w:r w:rsidRPr="003939CF">
              <w:rPr>
                <w:sz w:val="20"/>
              </w:rPr>
              <w:instrText xml:space="preserve"> REF O1_3_1 \h </w:instrText>
            </w:r>
            <w:r w:rsidR="003939CF">
              <w:rPr>
                <w:color w:val="000000"/>
                <w:sz w:val="20"/>
              </w:rPr>
              <w:instrText xml:space="preserve"> \* MERGEFORMAT </w:instrText>
            </w:r>
            <w:r w:rsidRPr="003939CF">
              <w:rPr>
                <w:color w:val="000000"/>
                <w:sz w:val="20"/>
              </w:rPr>
            </w:r>
            <w:r w:rsidRPr="003939CF">
              <w:rPr>
                <w:color w:val="000000"/>
                <w:sz w:val="20"/>
              </w:rPr>
              <w:fldChar w:fldCharType="separate"/>
            </w:r>
            <w:r w:rsidR="006D3109" w:rsidRPr="006D3109">
              <w:rPr>
                <w:sz w:val="20"/>
              </w:rPr>
              <w:t>O1.3.1</w:t>
            </w:r>
            <w:r w:rsidRPr="003939CF">
              <w:rPr>
                <w:color w:val="000000"/>
                <w:sz w:val="20"/>
              </w:rPr>
              <w:fldChar w:fldCharType="end"/>
            </w:r>
          </w:p>
        </w:tc>
        <w:tc>
          <w:tcPr>
            <w:tcW w:w="474" w:type="dxa"/>
            <w:noWrap/>
            <w:textDirection w:val="btLr"/>
            <w:hideMark/>
          </w:tcPr>
          <w:p w14:paraId="32276FE8" w14:textId="75244F05"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System</w:t>
            </w:r>
          </w:p>
        </w:tc>
        <w:tc>
          <w:tcPr>
            <w:tcW w:w="2268" w:type="dxa"/>
            <w:hideMark/>
          </w:tcPr>
          <w:p w14:paraId="2DFCE2CF" w14:textId="33332F0C"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The system SHALL have a latency of less than 5ms</w:t>
            </w:r>
          </w:p>
        </w:tc>
        <w:tc>
          <w:tcPr>
            <w:tcW w:w="1417" w:type="dxa"/>
            <w:hideMark/>
          </w:tcPr>
          <w:p w14:paraId="5995FCA2" w14:textId="62C49EC5" w:rsidR="00B9604F" w:rsidRPr="0080600B" w:rsidRDefault="0096360E" w:rsidP="00B9604F">
            <w:pPr>
              <w:cnfStyle w:val="000000000000" w:firstRow="0" w:lastRow="0" w:firstColumn="0" w:lastColumn="0" w:oddVBand="0" w:evenVBand="0" w:oddHBand="0" w:evenHBand="0" w:firstRowFirstColumn="0" w:firstRowLastColumn="0" w:lastRowFirstColumn="0" w:lastRowLastColumn="0"/>
              <w:rPr>
                <w:sz w:val="20"/>
              </w:rPr>
            </w:pPr>
            <w:hyperlink r:id="rId25" w:history="1">
              <w:r w:rsidRPr="00D414C3">
                <w:rPr>
                  <w:rStyle w:val="Hyperlink"/>
                  <w:rFonts w:eastAsia="Calibri"/>
                  <w:sz w:val="20"/>
                </w:rPr>
                <w:t>Class TQ ID 25</w:t>
              </w:r>
            </w:hyperlink>
          </w:p>
        </w:tc>
        <w:tc>
          <w:tcPr>
            <w:tcW w:w="4082" w:type="dxa"/>
            <w:hideMark/>
          </w:tcPr>
          <w:p w14:paraId="6A09C018" w14:textId="779FBDAB"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color w:val="000000" w:themeColor="text1"/>
                <w:sz w:val="20"/>
              </w:rPr>
            </w:pPr>
            <w:r w:rsidRPr="6E735B8B">
              <w:rPr>
                <w:color w:val="000000" w:themeColor="text1"/>
                <w:sz w:val="20"/>
              </w:rPr>
              <w:t>low latency communication protocols (</w:t>
            </w:r>
            <w:proofErr w:type="spellStart"/>
            <w:r w:rsidRPr="6E735B8B">
              <w:rPr>
                <w:color w:val="000000" w:themeColor="text1"/>
                <w:sz w:val="20"/>
              </w:rPr>
              <w:t>ie</w:t>
            </w:r>
            <w:proofErr w:type="spellEnd"/>
            <w:r w:rsidRPr="6E735B8B">
              <w:rPr>
                <w:color w:val="000000" w:themeColor="text1"/>
                <w:sz w:val="20"/>
              </w:rPr>
              <w:t xml:space="preserve"> minimal packet buffering) will be </w:t>
            </w:r>
            <w:r w:rsidR="00F91D58" w:rsidRPr="6E735B8B">
              <w:rPr>
                <w:color w:val="000000" w:themeColor="text1"/>
                <w:sz w:val="20"/>
              </w:rPr>
              <w:t xml:space="preserve">programmed </w:t>
            </w:r>
            <w:r w:rsidRPr="6E735B8B">
              <w:rPr>
                <w:color w:val="000000" w:themeColor="text1"/>
                <w:sz w:val="20"/>
              </w:rPr>
              <w:t xml:space="preserve">to ensure latency remains under 5ms. </w:t>
            </w:r>
          </w:p>
        </w:tc>
        <w:tc>
          <w:tcPr>
            <w:tcW w:w="2736" w:type="dxa"/>
            <w:hideMark/>
          </w:tcPr>
          <w:p w14:paraId="131B527B" w14:textId="4CCB5726"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 xml:space="preserve">Latency must account for both </w:t>
            </w:r>
            <w:commentRangeStart w:id="86"/>
            <w:r w:rsidRPr="0080600B">
              <w:rPr>
                <w:color w:val="000000"/>
                <w:sz w:val="20"/>
              </w:rPr>
              <w:t xml:space="preserve">hardware </w:t>
            </w:r>
            <w:commentRangeEnd w:id="86"/>
            <w:r w:rsidR="003B5945" w:rsidRPr="0080600B">
              <w:rPr>
                <w:rStyle w:val="CommentReference"/>
                <w:sz w:val="20"/>
                <w:szCs w:val="20"/>
              </w:rPr>
              <w:commentReference w:id="86"/>
            </w:r>
            <w:r w:rsidRPr="0080600B">
              <w:rPr>
                <w:color w:val="000000"/>
                <w:sz w:val="20"/>
              </w:rPr>
              <w:t xml:space="preserve">and software delays. </w:t>
            </w:r>
          </w:p>
        </w:tc>
        <w:tc>
          <w:tcPr>
            <w:tcW w:w="476" w:type="dxa"/>
            <w:noWrap/>
            <w:hideMark/>
          </w:tcPr>
          <w:p w14:paraId="1A37F288" w14:textId="04F07EEB"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3</w:t>
            </w:r>
          </w:p>
        </w:tc>
        <w:tc>
          <w:tcPr>
            <w:tcW w:w="476" w:type="dxa"/>
            <w:noWrap/>
            <w:hideMark/>
          </w:tcPr>
          <w:p w14:paraId="6F600792" w14:textId="0A6C0C83"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3</w:t>
            </w:r>
          </w:p>
        </w:tc>
        <w:tc>
          <w:tcPr>
            <w:tcW w:w="476" w:type="dxa"/>
            <w:noWrap/>
            <w:hideMark/>
          </w:tcPr>
          <w:p w14:paraId="520F66C5" w14:textId="2C653099"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2</w:t>
            </w:r>
          </w:p>
        </w:tc>
        <w:tc>
          <w:tcPr>
            <w:tcW w:w="476" w:type="dxa"/>
            <w:noWrap/>
            <w:hideMark/>
          </w:tcPr>
          <w:p w14:paraId="33E681C9" w14:textId="21D771F7"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4</w:t>
            </w:r>
          </w:p>
        </w:tc>
        <w:tc>
          <w:tcPr>
            <w:tcW w:w="476" w:type="dxa"/>
            <w:noWrap/>
            <w:hideMark/>
          </w:tcPr>
          <w:p w14:paraId="2D0DDD47" w14:textId="5201BBF4"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b/>
                <w:color w:val="000000"/>
                <w:sz w:val="20"/>
              </w:rPr>
              <w:t>3.0</w:t>
            </w:r>
          </w:p>
        </w:tc>
      </w:tr>
      <w:tr w:rsidR="000B7C35" w:rsidRPr="00B4450E" w14:paraId="5A63C781" w14:textId="77777777" w:rsidTr="0071770D">
        <w:trPr>
          <w:trHeight w:val="201"/>
        </w:trPr>
        <w:tc>
          <w:tcPr>
            <w:cnfStyle w:val="001000000000" w:firstRow="0" w:lastRow="0" w:firstColumn="1" w:lastColumn="0" w:oddVBand="0" w:evenVBand="0" w:oddHBand="0" w:evenHBand="0" w:firstRowFirstColumn="0" w:firstRowLastColumn="0" w:lastRowFirstColumn="0" w:lastRowLastColumn="0"/>
            <w:tcW w:w="474" w:type="dxa"/>
            <w:noWrap/>
            <w:textDirection w:val="btLr"/>
            <w:hideMark/>
          </w:tcPr>
          <w:p w14:paraId="6CF3D5C8" w14:textId="013F551A" w:rsidR="00B9604F" w:rsidRPr="0080600B" w:rsidRDefault="00B9604F" w:rsidP="00B9604F">
            <w:pPr>
              <w:jc w:val="center"/>
              <w:rPr>
                <w:sz w:val="20"/>
              </w:rPr>
            </w:pPr>
            <w:bookmarkStart w:id="87" w:name="RQ0_18"/>
            <w:r w:rsidRPr="0080600B">
              <w:rPr>
                <w:color w:val="000000"/>
                <w:sz w:val="20"/>
              </w:rPr>
              <w:t>RQ0.18</w:t>
            </w:r>
            <w:bookmarkEnd w:id="87"/>
          </w:p>
        </w:tc>
        <w:tc>
          <w:tcPr>
            <w:tcW w:w="474" w:type="dxa"/>
            <w:noWrap/>
            <w:textDirection w:val="btLr"/>
            <w:hideMark/>
          </w:tcPr>
          <w:p w14:paraId="615D4CF8" w14:textId="6A874B00" w:rsidR="00B9604F" w:rsidRPr="0080600B" w:rsidRDefault="0078459E"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3939CF">
              <w:rPr>
                <w:color w:val="000000"/>
                <w:sz w:val="20"/>
              </w:rPr>
              <w:fldChar w:fldCharType="begin"/>
            </w:r>
            <w:r w:rsidRPr="003939CF">
              <w:rPr>
                <w:sz w:val="20"/>
              </w:rPr>
              <w:instrText xml:space="preserve"> REF O1_3_1 \h </w:instrText>
            </w:r>
            <w:r w:rsidR="003939CF">
              <w:rPr>
                <w:color w:val="000000"/>
                <w:sz w:val="20"/>
              </w:rPr>
              <w:instrText xml:space="preserve"> \* MERGEFORMAT </w:instrText>
            </w:r>
            <w:r w:rsidRPr="003939CF">
              <w:rPr>
                <w:color w:val="000000"/>
                <w:sz w:val="20"/>
              </w:rPr>
            </w:r>
            <w:r w:rsidRPr="003939CF">
              <w:rPr>
                <w:color w:val="000000"/>
                <w:sz w:val="20"/>
              </w:rPr>
              <w:fldChar w:fldCharType="separate"/>
            </w:r>
            <w:r w:rsidR="006D3109" w:rsidRPr="006D3109">
              <w:rPr>
                <w:sz w:val="20"/>
              </w:rPr>
              <w:t>O1.3.1</w:t>
            </w:r>
            <w:r w:rsidRPr="003939CF">
              <w:rPr>
                <w:color w:val="000000"/>
                <w:sz w:val="20"/>
              </w:rPr>
              <w:fldChar w:fldCharType="end"/>
            </w:r>
          </w:p>
        </w:tc>
        <w:tc>
          <w:tcPr>
            <w:tcW w:w="474" w:type="dxa"/>
            <w:noWrap/>
            <w:textDirection w:val="btLr"/>
            <w:hideMark/>
          </w:tcPr>
          <w:p w14:paraId="535EB4E9" w14:textId="128A51C7"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System</w:t>
            </w:r>
          </w:p>
        </w:tc>
        <w:tc>
          <w:tcPr>
            <w:tcW w:w="2268" w:type="dxa"/>
            <w:hideMark/>
          </w:tcPr>
          <w:p w14:paraId="734F4148" w14:textId="63401291"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The system SHALL support use with hosts and devices on either side.</w:t>
            </w:r>
          </w:p>
        </w:tc>
        <w:tc>
          <w:tcPr>
            <w:tcW w:w="1417" w:type="dxa"/>
            <w:hideMark/>
          </w:tcPr>
          <w:p w14:paraId="428863E9" w14:textId="4373E647"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Design Brief</w:t>
            </w:r>
          </w:p>
        </w:tc>
        <w:tc>
          <w:tcPr>
            <w:tcW w:w="4082" w:type="dxa"/>
            <w:hideMark/>
          </w:tcPr>
          <w:p w14:paraId="056DCC1F" w14:textId="4028EE57" w:rsidR="00B9604F" w:rsidRPr="0080600B" w:rsidRDefault="007E545E" w:rsidP="00B9604F">
            <w:pPr>
              <w:cnfStyle w:val="000000000000" w:firstRow="0" w:lastRow="0" w:firstColumn="0" w:lastColumn="0" w:oddVBand="0" w:evenVBand="0" w:oddHBand="0" w:evenHBand="0" w:firstRowFirstColumn="0" w:firstRowLastColumn="0" w:lastRowFirstColumn="0" w:lastRowLastColumn="0"/>
              <w:rPr>
                <w:sz w:val="20"/>
              </w:rPr>
            </w:pPr>
            <w:r w:rsidRPr="6E735B8B">
              <w:rPr>
                <w:color w:val="000000" w:themeColor="text1"/>
                <w:sz w:val="20"/>
              </w:rPr>
              <w:t xml:space="preserve">MCUs will be able to detect </w:t>
            </w:r>
            <w:r w:rsidR="008D187A" w:rsidRPr="6E735B8B">
              <w:rPr>
                <w:color w:val="000000" w:themeColor="text1"/>
                <w:sz w:val="20"/>
              </w:rPr>
              <w:t>the device’s</w:t>
            </w:r>
            <w:r w:rsidR="00E43D18" w:rsidRPr="6E735B8B">
              <w:rPr>
                <w:color w:val="000000" w:themeColor="text1"/>
                <w:sz w:val="20"/>
              </w:rPr>
              <w:t xml:space="preserve"> pull up </w:t>
            </w:r>
            <w:r w:rsidR="00D420A9" w:rsidRPr="6E735B8B">
              <w:rPr>
                <w:color w:val="000000" w:themeColor="text1"/>
                <w:sz w:val="20"/>
              </w:rPr>
              <w:t>resistor, and</w:t>
            </w:r>
            <w:r w:rsidR="008D187A" w:rsidRPr="6E735B8B">
              <w:rPr>
                <w:color w:val="000000" w:themeColor="text1"/>
                <w:sz w:val="20"/>
              </w:rPr>
              <w:t xml:space="preserve"> the hosts enumeration </w:t>
            </w:r>
            <w:r w:rsidR="007D3B70">
              <w:rPr>
                <w:color w:val="000000" w:themeColor="text1"/>
                <w:sz w:val="20"/>
              </w:rPr>
              <w:t xml:space="preserve">signals, </w:t>
            </w:r>
            <w:r w:rsidR="008D187A" w:rsidRPr="6E735B8B">
              <w:rPr>
                <w:color w:val="000000" w:themeColor="text1"/>
                <w:sz w:val="20"/>
              </w:rPr>
              <w:t xml:space="preserve">to determine what has been plugged in. </w:t>
            </w:r>
            <w:r w:rsidR="00B9604F" w:rsidRPr="6E735B8B">
              <w:rPr>
                <w:color w:val="000000" w:themeColor="text1"/>
                <w:sz w:val="20"/>
              </w:rPr>
              <w:t>System will be tested by switching the host and devices around on either side. This ensures operation works on both sides prio</w:t>
            </w:r>
            <w:r w:rsidR="006A72FD">
              <w:rPr>
                <w:color w:val="000000" w:themeColor="text1"/>
                <w:sz w:val="20"/>
              </w:rPr>
              <w:t>ri</w:t>
            </w:r>
            <w:r w:rsidR="00B9604F" w:rsidRPr="6E735B8B">
              <w:rPr>
                <w:color w:val="000000" w:themeColor="text1"/>
                <w:sz w:val="20"/>
              </w:rPr>
              <w:t xml:space="preserve">tising plug-and-play convenience. </w:t>
            </w:r>
          </w:p>
        </w:tc>
        <w:tc>
          <w:tcPr>
            <w:tcW w:w="2736" w:type="dxa"/>
            <w:hideMark/>
          </w:tcPr>
          <w:p w14:paraId="603C7902" w14:textId="16EC5F91" w:rsidR="00B9604F" w:rsidRPr="0080600B" w:rsidRDefault="006B4AF0" w:rsidP="00B9604F">
            <w:pPr>
              <w:cnfStyle w:val="000000000000" w:firstRow="0" w:lastRow="0" w:firstColumn="0" w:lastColumn="0" w:oddVBand="0" w:evenVBand="0" w:oddHBand="0" w:evenHBand="0" w:firstRowFirstColumn="0" w:firstRowLastColumn="0" w:lastRowFirstColumn="0" w:lastRowLastColumn="0"/>
              <w:rPr>
                <w:sz w:val="20"/>
              </w:rPr>
            </w:pPr>
            <w:r w:rsidRPr="0080600B">
              <w:rPr>
                <w:sz w:val="20"/>
              </w:rPr>
              <w:t>Ensure protection against multiple hosts or devices plugged in</w:t>
            </w:r>
          </w:p>
        </w:tc>
        <w:tc>
          <w:tcPr>
            <w:tcW w:w="476" w:type="dxa"/>
            <w:noWrap/>
            <w:hideMark/>
          </w:tcPr>
          <w:p w14:paraId="0AFB20F7" w14:textId="69256168"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3</w:t>
            </w:r>
          </w:p>
        </w:tc>
        <w:tc>
          <w:tcPr>
            <w:tcW w:w="476" w:type="dxa"/>
            <w:noWrap/>
            <w:hideMark/>
          </w:tcPr>
          <w:p w14:paraId="5F2C5209" w14:textId="381645D1"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3</w:t>
            </w:r>
          </w:p>
        </w:tc>
        <w:tc>
          <w:tcPr>
            <w:tcW w:w="476" w:type="dxa"/>
            <w:noWrap/>
            <w:hideMark/>
          </w:tcPr>
          <w:p w14:paraId="425406D9" w14:textId="7AF4402D"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1</w:t>
            </w:r>
          </w:p>
        </w:tc>
        <w:tc>
          <w:tcPr>
            <w:tcW w:w="476" w:type="dxa"/>
            <w:noWrap/>
            <w:hideMark/>
          </w:tcPr>
          <w:p w14:paraId="2C979C08" w14:textId="7E570412"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2</w:t>
            </w:r>
          </w:p>
        </w:tc>
        <w:tc>
          <w:tcPr>
            <w:tcW w:w="476" w:type="dxa"/>
            <w:noWrap/>
            <w:hideMark/>
          </w:tcPr>
          <w:p w14:paraId="4F49B9A5" w14:textId="2ECBCD27"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b/>
                <w:color w:val="000000"/>
                <w:sz w:val="20"/>
              </w:rPr>
              <w:t>2.7</w:t>
            </w:r>
          </w:p>
        </w:tc>
      </w:tr>
      <w:tr w:rsidR="00B9604F" w:rsidRPr="00B4450E" w14:paraId="71FD6764" w14:textId="77777777" w:rsidTr="0071770D">
        <w:trPr>
          <w:trHeight w:val="99"/>
        </w:trPr>
        <w:tc>
          <w:tcPr>
            <w:cnfStyle w:val="001000000000" w:firstRow="0" w:lastRow="0" w:firstColumn="1" w:lastColumn="0" w:oddVBand="0" w:evenVBand="0" w:oddHBand="0" w:evenHBand="0" w:firstRowFirstColumn="0" w:firstRowLastColumn="0" w:lastRowFirstColumn="0" w:lastRowLastColumn="0"/>
            <w:tcW w:w="474" w:type="dxa"/>
            <w:noWrap/>
            <w:textDirection w:val="btLr"/>
            <w:hideMark/>
          </w:tcPr>
          <w:p w14:paraId="40E99487" w14:textId="5A22F121" w:rsidR="00B9604F" w:rsidRPr="0080600B" w:rsidRDefault="00B9604F" w:rsidP="00B9604F">
            <w:pPr>
              <w:jc w:val="center"/>
              <w:rPr>
                <w:sz w:val="20"/>
              </w:rPr>
            </w:pPr>
            <w:bookmarkStart w:id="88" w:name="RQ1_02"/>
            <w:r w:rsidRPr="0080600B">
              <w:rPr>
                <w:color w:val="000000"/>
                <w:sz w:val="20"/>
              </w:rPr>
              <w:lastRenderedPageBreak/>
              <w:t>RQ1.02</w:t>
            </w:r>
            <w:bookmarkEnd w:id="88"/>
          </w:p>
        </w:tc>
        <w:tc>
          <w:tcPr>
            <w:tcW w:w="474" w:type="dxa"/>
            <w:noWrap/>
            <w:textDirection w:val="btLr"/>
            <w:hideMark/>
          </w:tcPr>
          <w:p w14:paraId="5BF3D1C3" w14:textId="5DB09766" w:rsidR="00B9604F" w:rsidRPr="0080600B" w:rsidRDefault="0078459E"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3939CF">
              <w:rPr>
                <w:color w:val="000000"/>
                <w:sz w:val="20"/>
              </w:rPr>
              <w:fldChar w:fldCharType="begin"/>
            </w:r>
            <w:r w:rsidRPr="003939CF">
              <w:rPr>
                <w:sz w:val="20"/>
              </w:rPr>
              <w:instrText xml:space="preserve"> REF RQ0_03 \h </w:instrText>
            </w:r>
            <w:r w:rsidR="003939CF">
              <w:rPr>
                <w:color w:val="000000"/>
                <w:sz w:val="20"/>
              </w:rPr>
              <w:instrText xml:space="preserve"> \* MERGEFORMAT </w:instrText>
            </w:r>
            <w:r w:rsidRPr="003939CF">
              <w:rPr>
                <w:color w:val="000000"/>
                <w:sz w:val="20"/>
              </w:rPr>
            </w:r>
            <w:r w:rsidRPr="003939CF">
              <w:rPr>
                <w:color w:val="000000"/>
                <w:sz w:val="20"/>
              </w:rPr>
              <w:fldChar w:fldCharType="separate"/>
            </w:r>
            <w:r w:rsidR="006D3109" w:rsidRPr="00AE651B">
              <w:rPr>
                <w:sz w:val="20"/>
              </w:rPr>
              <w:t>RQ0.03</w:t>
            </w:r>
            <w:r w:rsidRPr="003939CF">
              <w:rPr>
                <w:color w:val="000000"/>
                <w:sz w:val="20"/>
              </w:rPr>
              <w:fldChar w:fldCharType="end"/>
            </w:r>
          </w:p>
        </w:tc>
        <w:tc>
          <w:tcPr>
            <w:tcW w:w="474" w:type="dxa"/>
            <w:noWrap/>
            <w:textDirection w:val="btLr"/>
            <w:hideMark/>
          </w:tcPr>
          <w:p w14:paraId="33C3140F" w14:textId="316EB35B"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System</w:t>
            </w:r>
          </w:p>
        </w:tc>
        <w:tc>
          <w:tcPr>
            <w:tcW w:w="2268" w:type="dxa"/>
            <w:hideMark/>
          </w:tcPr>
          <w:p w14:paraId="5DE564B4" w14:textId="78538B37"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The system on each side SHALL require less than 100mA before USB enumeration, and less than 500mA after USB enumeration, from the power source at each end.</w:t>
            </w:r>
          </w:p>
        </w:tc>
        <w:tc>
          <w:tcPr>
            <w:tcW w:w="1417" w:type="dxa"/>
            <w:hideMark/>
          </w:tcPr>
          <w:p w14:paraId="445544C0" w14:textId="75E8BDCD"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Allocated</w:t>
            </w:r>
          </w:p>
        </w:tc>
        <w:tc>
          <w:tcPr>
            <w:tcW w:w="4082" w:type="dxa"/>
            <w:hideMark/>
          </w:tcPr>
          <w:p w14:paraId="163B6127" w14:textId="63B7C206"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6E735B8B">
              <w:rPr>
                <w:color w:val="000000" w:themeColor="text1"/>
                <w:sz w:val="20"/>
              </w:rPr>
              <w:t xml:space="preserve">The power architecture will be designed so that total draw after USB enumeration stays within the 500MA USB 2.0 limit (and 100mA </w:t>
            </w:r>
            <w:r w:rsidR="004A0B3D" w:rsidRPr="6E735B8B">
              <w:rPr>
                <w:color w:val="000000" w:themeColor="text1"/>
                <w:sz w:val="20"/>
              </w:rPr>
              <w:t>pre-enumeration</w:t>
            </w:r>
            <w:r w:rsidRPr="6E735B8B">
              <w:rPr>
                <w:color w:val="000000" w:themeColor="text1"/>
                <w:sz w:val="20"/>
              </w:rPr>
              <w:t>). Smart design architecture by placing bypass capacitors in certain locations will effectively limit current surges.</w:t>
            </w:r>
            <w:r w:rsidR="00A97AE3" w:rsidRPr="6E735B8B">
              <w:rPr>
                <w:color w:val="000000" w:themeColor="text1"/>
                <w:sz w:val="20"/>
              </w:rPr>
              <w:t xml:space="preserve"> Temporary full speed enumeration will happen on the host side to permit 500mA for </w:t>
            </w:r>
            <w:r w:rsidR="00272CE0" w:rsidRPr="6E735B8B">
              <w:rPr>
                <w:color w:val="000000" w:themeColor="text1"/>
                <w:sz w:val="20"/>
              </w:rPr>
              <w:t>laser initialisation</w:t>
            </w:r>
          </w:p>
        </w:tc>
        <w:tc>
          <w:tcPr>
            <w:tcW w:w="2736" w:type="dxa"/>
            <w:hideMark/>
          </w:tcPr>
          <w:p w14:paraId="7F0AE21E" w14:textId="4D921C17"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Must comply with USB 2.0 current limits while powering the MCU, laser dio</w:t>
            </w:r>
            <w:r w:rsidR="005F60C6" w:rsidRPr="0080600B">
              <w:rPr>
                <w:color w:val="000000"/>
                <w:sz w:val="20"/>
              </w:rPr>
              <w:t>d</w:t>
            </w:r>
            <w:r w:rsidRPr="0080600B">
              <w:rPr>
                <w:color w:val="000000"/>
                <w:sz w:val="20"/>
              </w:rPr>
              <w:t>e driver &amp; receiver. Any current surges during operation must be mitigated.</w:t>
            </w:r>
          </w:p>
        </w:tc>
        <w:tc>
          <w:tcPr>
            <w:tcW w:w="476" w:type="dxa"/>
            <w:noWrap/>
            <w:hideMark/>
          </w:tcPr>
          <w:p w14:paraId="5F9187A4" w14:textId="685E24D9"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3</w:t>
            </w:r>
          </w:p>
        </w:tc>
        <w:tc>
          <w:tcPr>
            <w:tcW w:w="476" w:type="dxa"/>
            <w:noWrap/>
            <w:hideMark/>
          </w:tcPr>
          <w:p w14:paraId="6D0D8A66" w14:textId="09E261D0"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1</w:t>
            </w:r>
          </w:p>
        </w:tc>
        <w:tc>
          <w:tcPr>
            <w:tcW w:w="476" w:type="dxa"/>
            <w:noWrap/>
            <w:hideMark/>
          </w:tcPr>
          <w:p w14:paraId="3B835381" w14:textId="3F2BCC0C"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1</w:t>
            </w:r>
          </w:p>
        </w:tc>
        <w:tc>
          <w:tcPr>
            <w:tcW w:w="476" w:type="dxa"/>
            <w:noWrap/>
            <w:hideMark/>
          </w:tcPr>
          <w:p w14:paraId="38275DCC" w14:textId="4062E0AE"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1</w:t>
            </w:r>
          </w:p>
        </w:tc>
        <w:tc>
          <w:tcPr>
            <w:tcW w:w="476" w:type="dxa"/>
            <w:noWrap/>
            <w:hideMark/>
          </w:tcPr>
          <w:p w14:paraId="59461E18" w14:textId="6CF276ED"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b/>
                <w:color w:val="000000"/>
                <w:sz w:val="20"/>
              </w:rPr>
              <w:t>2.4</w:t>
            </w:r>
          </w:p>
        </w:tc>
      </w:tr>
      <w:tr w:rsidR="000B7C35" w:rsidRPr="00B4450E" w14:paraId="49B47672" w14:textId="77777777" w:rsidTr="0071770D">
        <w:trPr>
          <w:trHeight w:val="610"/>
        </w:trPr>
        <w:tc>
          <w:tcPr>
            <w:cnfStyle w:val="001000000000" w:firstRow="0" w:lastRow="0" w:firstColumn="1" w:lastColumn="0" w:oddVBand="0" w:evenVBand="0" w:oddHBand="0" w:evenHBand="0" w:firstRowFirstColumn="0" w:firstRowLastColumn="0" w:lastRowFirstColumn="0" w:lastRowLastColumn="0"/>
            <w:tcW w:w="474" w:type="dxa"/>
            <w:noWrap/>
            <w:textDirection w:val="btLr"/>
            <w:vAlign w:val="bottom"/>
            <w:hideMark/>
          </w:tcPr>
          <w:p w14:paraId="21745E04" w14:textId="42998F11" w:rsidR="00B9604F" w:rsidRPr="0080600B" w:rsidRDefault="00B9604F" w:rsidP="00C80E8F">
            <w:pPr>
              <w:jc w:val="center"/>
              <w:rPr>
                <w:sz w:val="20"/>
              </w:rPr>
            </w:pPr>
            <w:bookmarkStart w:id="89" w:name="RQ3_02"/>
            <w:r w:rsidRPr="0080600B">
              <w:rPr>
                <w:color w:val="000000"/>
                <w:sz w:val="20"/>
              </w:rPr>
              <w:t>RQ3.02</w:t>
            </w:r>
            <w:bookmarkEnd w:id="89"/>
          </w:p>
        </w:tc>
        <w:tc>
          <w:tcPr>
            <w:tcW w:w="474" w:type="dxa"/>
            <w:noWrap/>
            <w:textDirection w:val="btLr"/>
            <w:hideMark/>
          </w:tcPr>
          <w:p w14:paraId="08478E82" w14:textId="0DD1A089" w:rsidR="00B9604F" w:rsidRPr="0080600B" w:rsidRDefault="0078459E" w:rsidP="008A71C5">
            <w:pPr>
              <w:cnfStyle w:val="000000000000" w:firstRow="0" w:lastRow="0" w:firstColumn="0" w:lastColumn="0" w:oddVBand="0" w:evenVBand="0" w:oddHBand="0" w:evenHBand="0" w:firstRowFirstColumn="0" w:firstRowLastColumn="0" w:lastRowFirstColumn="0" w:lastRowLastColumn="0"/>
              <w:rPr>
                <w:sz w:val="20"/>
              </w:rPr>
            </w:pPr>
            <w:r w:rsidRPr="003939CF">
              <w:rPr>
                <w:color w:val="000000"/>
                <w:sz w:val="20"/>
              </w:rPr>
              <w:fldChar w:fldCharType="begin"/>
            </w:r>
            <w:r w:rsidRPr="003939CF">
              <w:rPr>
                <w:color w:val="000000"/>
                <w:sz w:val="20"/>
              </w:rPr>
              <w:instrText xml:space="preserve"> REF RQ0_12 \h </w:instrText>
            </w:r>
            <w:r w:rsidR="003939CF">
              <w:rPr>
                <w:color w:val="000000"/>
                <w:sz w:val="20"/>
              </w:rPr>
              <w:instrText xml:space="preserve"> \* MERGEFORMAT </w:instrText>
            </w:r>
            <w:r w:rsidRPr="003939CF">
              <w:rPr>
                <w:color w:val="000000"/>
                <w:sz w:val="20"/>
              </w:rPr>
            </w:r>
            <w:r w:rsidRPr="003939CF">
              <w:rPr>
                <w:color w:val="000000"/>
                <w:sz w:val="20"/>
              </w:rPr>
              <w:fldChar w:fldCharType="separate"/>
            </w:r>
            <w:r w:rsidR="006D3109" w:rsidRPr="00AE651B">
              <w:rPr>
                <w:rFonts w:eastAsia="Calibri"/>
                <w:color w:val="000000" w:themeColor="text1"/>
                <w:sz w:val="20"/>
              </w:rPr>
              <w:t>RQ0.12</w:t>
            </w:r>
            <w:r w:rsidRPr="003939CF">
              <w:rPr>
                <w:color w:val="000000"/>
                <w:sz w:val="20"/>
              </w:rPr>
              <w:fldChar w:fldCharType="end"/>
            </w:r>
            <w:r w:rsidR="00C152AD" w:rsidRPr="003939CF">
              <w:rPr>
                <w:color w:val="000000"/>
                <w:sz w:val="20"/>
              </w:rPr>
              <w:t xml:space="preserve">; </w:t>
            </w:r>
            <w:r w:rsidRPr="003939CF">
              <w:rPr>
                <w:color w:val="000000"/>
                <w:sz w:val="20"/>
              </w:rPr>
              <w:fldChar w:fldCharType="begin"/>
            </w:r>
            <w:r w:rsidRPr="003939CF">
              <w:rPr>
                <w:color w:val="000000"/>
                <w:sz w:val="20"/>
              </w:rPr>
              <w:instrText xml:space="preserve"> REF RQ0_18 \h </w:instrText>
            </w:r>
            <w:r w:rsidR="003939CF">
              <w:rPr>
                <w:color w:val="000000"/>
                <w:sz w:val="20"/>
              </w:rPr>
              <w:instrText xml:space="preserve"> \* MERGEFORMAT </w:instrText>
            </w:r>
            <w:r w:rsidRPr="003939CF">
              <w:rPr>
                <w:color w:val="000000"/>
                <w:sz w:val="20"/>
              </w:rPr>
            </w:r>
            <w:r w:rsidRPr="003939CF">
              <w:rPr>
                <w:color w:val="000000"/>
                <w:sz w:val="20"/>
              </w:rPr>
              <w:fldChar w:fldCharType="separate"/>
            </w:r>
            <w:r w:rsidR="006D3109" w:rsidRPr="0080600B">
              <w:rPr>
                <w:color w:val="000000"/>
                <w:sz w:val="20"/>
              </w:rPr>
              <w:t>RQ0.18</w:t>
            </w:r>
            <w:r w:rsidRPr="003939CF">
              <w:rPr>
                <w:color w:val="000000"/>
                <w:sz w:val="20"/>
              </w:rPr>
              <w:fldChar w:fldCharType="end"/>
            </w:r>
          </w:p>
        </w:tc>
        <w:tc>
          <w:tcPr>
            <w:tcW w:w="474" w:type="dxa"/>
            <w:noWrap/>
            <w:textDirection w:val="btLr"/>
            <w:hideMark/>
          </w:tcPr>
          <w:p w14:paraId="3C32B68B" w14:textId="2DA81FFF"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Subsystem</w:t>
            </w:r>
          </w:p>
        </w:tc>
        <w:tc>
          <w:tcPr>
            <w:tcW w:w="2268" w:type="dxa"/>
            <w:hideMark/>
          </w:tcPr>
          <w:p w14:paraId="0091B782" w14:textId="2A5F5BF3"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The system SHALL be two physically identical and separated module on the host and device side.</w:t>
            </w:r>
          </w:p>
        </w:tc>
        <w:tc>
          <w:tcPr>
            <w:tcW w:w="1417" w:type="dxa"/>
            <w:hideMark/>
          </w:tcPr>
          <w:p w14:paraId="7139B4DD" w14:textId="3785E9A5"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themeColor="text1"/>
                <w:sz w:val="20"/>
              </w:rPr>
              <w:t xml:space="preserve">ELEC5550 </w:t>
            </w:r>
            <w:r w:rsidR="00A20FDF" w:rsidRPr="0080600B">
              <w:rPr>
                <w:color w:val="000000" w:themeColor="text1"/>
                <w:sz w:val="20"/>
              </w:rPr>
              <w:t xml:space="preserve">Info Session 01: </w:t>
            </w:r>
            <w:r w:rsidR="005C04F4" w:rsidRPr="0080600B">
              <w:rPr>
                <w:color w:val="000000" w:themeColor="text1"/>
                <w:sz w:val="20"/>
              </w:rPr>
              <w:t>ANFF Stakeholder</w:t>
            </w:r>
            <w:r w:rsidRPr="0080600B">
              <w:rPr>
                <w:color w:val="EE0000"/>
                <w:sz w:val="20"/>
              </w:rPr>
              <w:t xml:space="preserve"> </w:t>
            </w:r>
          </w:p>
        </w:tc>
        <w:tc>
          <w:tcPr>
            <w:tcW w:w="4082" w:type="dxa"/>
            <w:hideMark/>
          </w:tcPr>
          <w:p w14:paraId="4DDC7CCB" w14:textId="3FB55668"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6E735B8B">
              <w:rPr>
                <w:color w:val="000000" w:themeColor="text1"/>
                <w:sz w:val="20"/>
              </w:rPr>
              <w:t xml:space="preserve">Both ends will </w:t>
            </w:r>
            <w:r w:rsidR="00A56475" w:rsidRPr="6E735B8B">
              <w:rPr>
                <w:color w:val="000000" w:themeColor="text1"/>
                <w:sz w:val="20"/>
              </w:rPr>
              <w:t>be created identically</w:t>
            </w:r>
            <w:r w:rsidRPr="6E735B8B">
              <w:rPr>
                <w:color w:val="000000" w:themeColor="text1"/>
                <w:sz w:val="20"/>
              </w:rPr>
              <w:t>. Mode selection will be handled via software configuration.</w:t>
            </w:r>
          </w:p>
        </w:tc>
        <w:tc>
          <w:tcPr>
            <w:tcW w:w="2736" w:type="dxa"/>
            <w:hideMark/>
          </w:tcPr>
          <w:p w14:paraId="1EAC5C87" w14:textId="657FE449"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Identical hardware must support both roles without compromising performance. Alignment must be maintained in both units for reliable communication.</w:t>
            </w:r>
          </w:p>
        </w:tc>
        <w:tc>
          <w:tcPr>
            <w:tcW w:w="476" w:type="dxa"/>
            <w:noWrap/>
            <w:hideMark/>
          </w:tcPr>
          <w:p w14:paraId="55666648" w14:textId="33BDFDFE"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3</w:t>
            </w:r>
          </w:p>
        </w:tc>
        <w:tc>
          <w:tcPr>
            <w:tcW w:w="476" w:type="dxa"/>
            <w:noWrap/>
            <w:hideMark/>
          </w:tcPr>
          <w:p w14:paraId="546EBDAF" w14:textId="2EE27802"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1</w:t>
            </w:r>
          </w:p>
        </w:tc>
        <w:tc>
          <w:tcPr>
            <w:tcW w:w="476" w:type="dxa"/>
            <w:noWrap/>
            <w:hideMark/>
          </w:tcPr>
          <w:p w14:paraId="376FC122" w14:textId="68720656"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1</w:t>
            </w:r>
          </w:p>
        </w:tc>
        <w:tc>
          <w:tcPr>
            <w:tcW w:w="476" w:type="dxa"/>
            <w:noWrap/>
            <w:hideMark/>
          </w:tcPr>
          <w:p w14:paraId="55511808" w14:textId="70694AEB"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1</w:t>
            </w:r>
          </w:p>
        </w:tc>
        <w:tc>
          <w:tcPr>
            <w:tcW w:w="476" w:type="dxa"/>
            <w:noWrap/>
            <w:hideMark/>
          </w:tcPr>
          <w:p w14:paraId="2313CD37" w14:textId="55778CAB"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b/>
                <w:color w:val="000000"/>
                <w:sz w:val="20"/>
              </w:rPr>
              <w:t>2.4</w:t>
            </w:r>
          </w:p>
        </w:tc>
      </w:tr>
      <w:tr w:rsidR="00B9604F" w:rsidRPr="00B4450E" w14:paraId="37F74B2B" w14:textId="77777777" w:rsidTr="0071770D">
        <w:trPr>
          <w:trHeight w:val="18"/>
        </w:trPr>
        <w:tc>
          <w:tcPr>
            <w:cnfStyle w:val="001000000000" w:firstRow="0" w:lastRow="0" w:firstColumn="1" w:lastColumn="0" w:oddVBand="0" w:evenVBand="0" w:oddHBand="0" w:evenHBand="0" w:firstRowFirstColumn="0" w:firstRowLastColumn="0" w:lastRowFirstColumn="0" w:lastRowLastColumn="0"/>
            <w:tcW w:w="474" w:type="dxa"/>
            <w:noWrap/>
            <w:textDirection w:val="btLr"/>
            <w:hideMark/>
          </w:tcPr>
          <w:p w14:paraId="2B30C77C" w14:textId="025A0D83" w:rsidR="00B9604F" w:rsidRPr="0080600B" w:rsidRDefault="00B9604F" w:rsidP="00B9604F">
            <w:pPr>
              <w:jc w:val="center"/>
              <w:rPr>
                <w:sz w:val="20"/>
              </w:rPr>
            </w:pPr>
            <w:bookmarkStart w:id="90" w:name="RQ0_17"/>
            <w:r w:rsidRPr="0080600B">
              <w:rPr>
                <w:color w:val="000000"/>
                <w:sz w:val="20"/>
              </w:rPr>
              <w:t>RQ0.17</w:t>
            </w:r>
            <w:bookmarkEnd w:id="90"/>
          </w:p>
        </w:tc>
        <w:tc>
          <w:tcPr>
            <w:tcW w:w="474" w:type="dxa"/>
            <w:noWrap/>
            <w:textDirection w:val="btLr"/>
            <w:hideMark/>
          </w:tcPr>
          <w:p w14:paraId="0961B23F" w14:textId="4AFC356B" w:rsidR="00B9604F" w:rsidRPr="0080600B" w:rsidRDefault="0078459E"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3939CF">
              <w:rPr>
                <w:color w:val="000000"/>
                <w:sz w:val="20"/>
              </w:rPr>
              <w:fldChar w:fldCharType="begin"/>
            </w:r>
            <w:r w:rsidRPr="003939CF">
              <w:rPr>
                <w:sz w:val="20"/>
              </w:rPr>
              <w:instrText xml:space="preserve"> REF O1_2_2 \h </w:instrText>
            </w:r>
            <w:r w:rsidRPr="003939CF">
              <w:rPr>
                <w:color w:val="000000"/>
                <w:sz w:val="20"/>
              </w:rPr>
              <w:instrText xml:space="preserve"> \* MERGEFORMAT </w:instrText>
            </w:r>
            <w:r w:rsidRPr="003939CF">
              <w:rPr>
                <w:color w:val="000000"/>
                <w:sz w:val="20"/>
              </w:rPr>
            </w:r>
            <w:r w:rsidRPr="003939CF">
              <w:rPr>
                <w:color w:val="000000"/>
                <w:sz w:val="20"/>
              </w:rPr>
              <w:fldChar w:fldCharType="separate"/>
            </w:r>
            <w:r w:rsidR="006D3109" w:rsidRPr="006D3109">
              <w:rPr>
                <w:sz w:val="20"/>
              </w:rPr>
              <w:t>O1.2.2</w:t>
            </w:r>
            <w:r w:rsidRPr="003939CF">
              <w:rPr>
                <w:color w:val="000000"/>
                <w:sz w:val="20"/>
              </w:rPr>
              <w:fldChar w:fldCharType="end"/>
            </w:r>
          </w:p>
        </w:tc>
        <w:tc>
          <w:tcPr>
            <w:tcW w:w="474" w:type="dxa"/>
            <w:noWrap/>
            <w:textDirection w:val="btLr"/>
            <w:hideMark/>
          </w:tcPr>
          <w:p w14:paraId="03FFD855" w14:textId="59467210"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System</w:t>
            </w:r>
          </w:p>
        </w:tc>
        <w:tc>
          <w:tcPr>
            <w:tcW w:w="2268" w:type="dxa"/>
            <w:hideMark/>
          </w:tcPr>
          <w:p w14:paraId="091AE643" w14:textId="5CE7AD4D"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The system SHALL be portable by hand</w:t>
            </w:r>
          </w:p>
        </w:tc>
        <w:tc>
          <w:tcPr>
            <w:tcW w:w="1417" w:type="dxa"/>
            <w:hideMark/>
          </w:tcPr>
          <w:p w14:paraId="68004059" w14:textId="25369CC0"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Team decision</w:t>
            </w:r>
          </w:p>
        </w:tc>
        <w:tc>
          <w:tcPr>
            <w:tcW w:w="4082" w:type="dxa"/>
            <w:hideMark/>
          </w:tcPr>
          <w:p w14:paraId="6CB19662" w14:textId="1C67570D"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Design the system to be lightwe</w:t>
            </w:r>
            <w:r w:rsidR="00D435A9" w:rsidRPr="0080600B">
              <w:rPr>
                <w:color w:val="000000"/>
                <w:sz w:val="20"/>
              </w:rPr>
              <w:t>i</w:t>
            </w:r>
            <w:r w:rsidRPr="0080600B">
              <w:rPr>
                <w:color w:val="000000"/>
                <w:sz w:val="20"/>
              </w:rPr>
              <w:t>ght and compact. Internal components will be mounted securely to withstand movement without system failure.</w:t>
            </w:r>
            <w:r w:rsidR="00A20B33" w:rsidRPr="0080600B">
              <w:rPr>
                <w:color w:val="000000"/>
                <w:sz w:val="20"/>
              </w:rPr>
              <w:t xml:space="preserve"> </w:t>
            </w:r>
          </w:p>
        </w:tc>
        <w:tc>
          <w:tcPr>
            <w:tcW w:w="2736" w:type="dxa"/>
            <w:hideMark/>
          </w:tcPr>
          <w:p w14:paraId="73E317B2" w14:textId="000C1956"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 xml:space="preserve">Size and weight must remain small </w:t>
            </w:r>
            <w:r w:rsidR="006C209F" w:rsidRPr="0080600B">
              <w:rPr>
                <w:color w:val="000000"/>
                <w:sz w:val="20"/>
              </w:rPr>
              <w:t>enough</w:t>
            </w:r>
            <w:r w:rsidRPr="0080600B">
              <w:rPr>
                <w:color w:val="000000"/>
                <w:sz w:val="20"/>
              </w:rPr>
              <w:t xml:space="preserve"> to be p</w:t>
            </w:r>
            <w:r w:rsidR="00D435A9" w:rsidRPr="0080600B">
              <w:rPr>
                <w:color w:val="000000"/>
                <w:sz w:val="20"/>
              </w:rPr>
              <w:t>or</w:t>
            </w:r>
            <w:r w:rsidRPr="0080600B">
              <w:rPr>
                <w:color w:val="000000"/>
                <w:sz w:val="20"/>
              </w:rPr>
              <w:t>table by handle while still provided thermal man</w:t>
            </w:r>
            <w:r w:rsidR="00D435A9" w:rsidRPr="0080600B">
              <w:rPr>
                <w:color w:val="000000"/>
                <w:sz w:val="20"/>
              </w:rPr>
              <w:t>a</w:t>
            </w:r>
            <w:r w:rsidRPr="0080600B">
              <w:rPr>
                <w:color w:val="000000"/>
                <w:sz w:val="20"/>
              </w:rPr>
              <w:t>gement (</w:t>
            </w:r>
            <w:proofErr w:type="spellStart"/>
            <w:r w:rsidRPr="0080600B">
              <w:rPr>
                <w:color w:val="000000"/>
                <w:sz w:val="20"/>
              </w:rPr>
              <w:t>eg</w:t>
            </w:r>
            <w:proofErr w:type="spellEnd"/>
            <w:r w:rsidRPr="0080600B">
              <w:rPr>
                <w:color w:val="000000"/>
                <w:sz w:val="20"/>
              </w:rPr>
              <w:t xml:space="preserve"> heat sinks are heavy). Component placement is constrained by optical alignment requirements.</w:t>
            </w:r>
          </w:p>
        </w:tc>
        <w:tc>
          <w:tcPr>
            <w:tcW w:w="476" w:type="dxa"/>
            <w:noWrap/>
            <w:hideMark/>
          </w:tcPr>
          <w:p w14:paraId="6A110FA8" w14:textId="3B79B817"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2</w:t>
            </w:r>
          </w:p>
        </w:tc>
        <w:tc>
          <w:tcPr>
            <w:tcW w:w="476" w:type="dxa"/>
            <w:noWrap/>
            <w:hideMark/>
          </w:tcPr>
          <w:p w14:paraId="2B9293F2" w14:textId="3418B3AC"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3</w:t>
            </w:r>
          </w:p>
        </w:tc>
        <w:tc>
          <w:tcPr>
            <w:tcW w:w="476" w:type="dxa"/>
            <w:noWrap/>
            <w:hideMark/>
          </w:tcPr>
          <w:p w14:paraId="314284AE" w14:textId="61E629EC"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2</w:t>
            </w:r>
          </w:p>
        </w:tc>
        <w:tc>
          <w:tcPr>
            <w:tcW w:w="476" w:type="dxa"/>
            <w:noWrap/>
            <w:hideMark/>
          </w:tcPr>
          <w:p w14:paraId="5FE8D1EA" w14:textId="05B4DA9A"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1</w:t>
            </w:r>
          </w:p>
        </w:tc>
        <w:tc>
          <w:tcPr>
            <w:tcW w:w="476" w:type="dxa"/>
            <w:noWrap/>
            <w:hideMark/>
          </w:tcPr>
          <w:p w14:paraId="01C9DB86" w14:textId="6E3E02E5"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b/>
                <w:color w:val="000000"/>
                <w:sz w:val="20"/>
              </w:rPr>
              <w:t>2.0</w:t>
            </w:r>
          </w:p>
        </w:tc>
      </w:tr>
      <w:tr w:rsidR="000B7C35" w:rsidRPr="00B4450E" w14:paraId="18688D9D" w14:textId="77777777" w:rsidTr="0071770D">
        <w:trPr>
          <w:trHeight w:val="265"/>
        </w:trPr>
        <w:tc>
          <w:tcPr>
            <w:cnfStyle w:val="001000000000" w:firstRow="0" w:lastRow="0" w:firstColumn="1" w:lastColumn="0" w:oddVBand="0" w:evenVBand="0" w:oddHBand="0" w:evenHBand="0" w:firstRowFirstColumn="0" w:firstRowLastColumn="0" w:lastRowFirstColumn="0" w:lastRowLastColumn="0"/>
            <w:tcW w:w="474" w:type="dxa"/>
            <w:noWrap/>
            <w:textDirection w:val="btLr"/>
            <w:hideMark/>
          </w:tcPr>
          <w:p w14:paraId="250B7FE6" w14:textId="50DE8884" w:rsidR="00B9604F" w:rsidRPr="0080600B" w:rsidRDefault="00B9604F" w:rsidP="00B9604F">
            <w:pPr>
              <w:jc w:val="center"/>
              <w:rPr>
                <w:sz w:val="20"/>
              </w:rPr>
            </w:pPr>
            <w:bookmarkStart w:id="91" w:name="RQ0_08"/>
            <w:r w:rsidRPr="0080600B">
              <w:rPr>
                <w:color w:val="000000"/>
                <w:sz w:val="20"/>
              </w:rPr>
              <w:t>RQ0.08</w:t>
            </w:r>
            <w:bookmarkEnd w:id="91"/>
          </w:p>
        </w:tc>
        <w:tc>
          <w:tcPr>
            <w:tcW w:w="474" w:type="dxa"/>
            <w:noWrap/>
            <w:textDirection w:val="btLr"/>
            <w:hideMark/>
          </w:tcPr>
          <w:p w14:paraId="45366BC7" w14:textId="0D678B06" w:rsidR="00B9604F" w:rsidRPr="0080600B" w:rsidRDefault="0078459E"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3939CF">
              <w:rPr>
                <w:color w:val="000000"/>
                <w:sz w:val="20"/>
              </w:rPr>
              <w:fldChar w:fldCharType="begin"/>
            </w:r>
            <w:r w:rsidRPr="003939CF">
              <w:rPr>
                <w:sz w:val="20"/>
              </w:rPr>
              <w:instrText xml:space="preserve"> REF O1_2_2 \h </w:instrText>
            </w:r>
            <w:r w:rsidRPr="003939CF">
              <w:rPr>
                <w:color w:val="000000"/>
                <w:sz w:val="20"/>
              </w:rPr>
              <w:instrText xml:space="preserve"> \* MERGEFORMAT </w:instrText>
            </w:r>
            <w:r w:rsidRPr="003939CF">
              <w:rPr>
                <w:color w:val="000000"/>
                <w:sz w:val="20"/>
              </w:rPr>
            </w:r>
            <w:r w:rsidRPr="003939CF">
              <w:rPr>
                <w:color w:val="000000"/>
                <w:sz w:val="20"/>
              </w:rPr>
              <w:fldChar w:fldCharType="separate"/>
            </w:r>
            <w:r w:rsidR="006D3109" w:rsidRPr="006D3109">
              <w:rPr>
                <w:sz w:val="20"/>
              </w:rPr>
              <w:t>O1.2.2</w:t>
            </w:r>
            <w:r w:rsidRPr="003939CF">
              <w:rPr>
                <w:color w:val="000000"/>
                <w:sz w:val="20"/>
              </w:rPr>
              <w:fldChar w:fldCharType="end"/>
            </w:r>
          </w:p>
        </w:tc>
        <w:tc>
          <w:tcPr>
            <w:tcW w:w="474" w:type="dxa"/>
            <w:noWrap/>
            <w:textDirection w:val="btLr"/>
            <w:hideMark/>
          </w:tcPr>
          <w:p w14:paraId="53D1873C" w14:textId="331742F6"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System</w:t>
            </w:r>
          </w:p>
        </w:tc>
        <w:tc>
          <w:tcPr>
            <w:tcW w:w="2268" w:type="dxa"/>
            <w:hideMark/>
          </w:tcPr>
          <w:p w14:paraId="283DEFC0" w14:textId="64F4A84B"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The system SHALL not contain stripped or exposed wires</w:t>
            </w:r>
          </w:p>
        </w:tc>
        <w:tc>
          <w:tcPr>
            <w:tcW w:w="1417" w:type="dxa"/>
            <w:hideMark/>
          </w:tcPr>
          <w:p w14:paraId="6B236241" w14:textId="24FCB5BE" w:rsidR="00B9604F" w:rsidRPr="0080600B" w:rsidRDefault="0096360E" w:rsidP="00B9604F">
            <w:pPr>
              <w:cnfStyle w:val="000000000000" w:firstRow="0" w:lastRow="0" w:firstColumn="0" w:lastColumn="0" w:oddVBand="0" w:evenVBand="0" w:oddHBand="0" w:evenHBand="0" w:firstRowFirstColumn="0" w:firstRowLastColumn="0" w:lastRowFirstColumn="0" w:lastRowLastColumn="0"/>
              <w:rPr>
                <w:sz w:val="20"/>
              </w:rPr>
            </w:pPr>
            <w:hyperlink r:id="rId26" w:history="1">
              <w:r w:rsidRPr="00D414C3">
                <w:rPr>
                  <w:rStyle w:val="Hyperlink"/>
                  <w:rFonts w:eastAsia="Calibri"/>
                  <w:sz w:val="20"/>
                </w:rPr>
                <w:t>Class TQ ID 37</w:t>
              </w:r>
            </w:hyperlink>
          </w:p>
        </w:tc>
        <w:tc>
          <w:tcPr>
            <w:tcW w:w="4082" w:type="dxa"/>
            <w:hideMark/>
          </w:tcPr>
          <w:p w14:paraId="477D38B8" w14:textId="33C638CD"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 xml:space="preserve">Ensure all wiring and terminations are fully enclosed within the housing. The PCB design will eliminate most of the wiring. This will help meet safety and aesthetic requirements. </w:t>
            </w:r>
          </w:p>
        </w:tc>
        <w:tc>
          <w:tcPr>
            <w:tcW w:w="2736" w:type="dxa"/>
            <w:hideMark/>
          </w:tcPr>
          <w:p w14:paraId="29F5D445" w14:textId="03FAEC38"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internal layout must allow useful test points without exposing live connections during operation.</w:t>
            </w:r>
          </w:p>
        </w:tc>
        <w:tc>
          <w:tcPr>
            <w:tcW w:w="476" w:type="dxa"/>
            <w:noWrap/>
            <w:hideMark/>
          </w:tcPr>
          <w:p w14:paraId="56DD2458" w14:textId="0A0B739C"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2</w:t>
            </w:r>
          </w:p>
        </w:tc>
        <w:tc>
          <w:tcPr>
            <w:tcW w:w="476" w:type="dxa"/>
            <w:noWrap/>
            <w:hideMark/>
          </w:tcPr>
          <w:p w14:paraId="7CC83688" w14:textId="73C28CBA"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2</w:t>
            </w:r>
          </w:p>
        </w:tc>
        <w:tc>
          <w:tcPr>
            <w:tcW w:w="476" w:type="dxa"/>
            <w:noWrap/>
            <w:hideMark/>
          </w:tcPr>
          <w:p w14:paraId="27E0F532" w14:textId="020E7A21"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2</w:t>
            </w:r>
          </w:p>
        </w:tc>
        <w:tc>
          <w:tcPr>
            <w:tcW w:w="476" w:type="dxa"/>
            <w:noWrap/>
            <w:hideMark/>
          </w:tcPr>
          <w:p w14:paraId="7C2B4751" w14:textId="646C6B45"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1</w:t>
            </w:r>
          </w:p>
        </w:tc>
        <w:tc>
          <w:tcPr>
            <w:tcW w:w="476" w:type="dxa"/>
            <w:noWrap/>
            <w:hideMark/>
          </w:tcPr>
          <w:p w14:paraId="235BEB8F" w14:textId="21641B3D"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b/>
                <w:color w:val="000000"/>
                <w:sz w:val="20"/>
              </w:rPr>
              <w:t>1.9</w:t>
            </w:r>
          </w:p>
        </w:tc>
      </w:tr>
      <w:tr w:rsidR="00B9604F" w:rsidRPr="00B4450E" w14:paraId="74A4F202" w14:textId="77777777" w:rsidTr="000B2EE1">
        <w:trPr>
          <w:trHeight w:val="942"/>
        </w:trPr>
        <w:tc>
          <w:tcPr>
            <w:cnfStyle w:val="001000000000" w:firstRow="0" w:lastRow="0" w:firstColumn="1" w:lastColumn="0" w:oddVBand="0" w:evenVBand="0" w:oddHBand="0" w:evenHBand="0" w:firstRowFirstColumn="0" w:firstRowLastColumn="0" w:lastRowFirstColumn="0" w:lastRowLastColumn="0"/>
            <w:tcW w:w="474" w:type="dxa"/>
            <w:noWrap/>
            <w:textDirection w:val="btLr"/>
            <w:hideMark/>
          </w:tcPr>
          <w:p w14:paraId="7E0D9081" w14:textId="76161AE8" w:rsidR="00B9604F" w:rsidRPr="0080600B" w:rsidRDefault="00B9604F" w:rsidP="00B9604F">
            <w:pPr>
              <w:jc w:val="center"/>
              <w:rPr>
                <w:sz w:val="20"/>
              </w:rPr>
            </w:pPr>
            <w:bookmarkStart w:id="92" w:name="RQ2_02"/>
            <w:r w:rsidRPr="0080600B">
              <w:rPr>
                <w:color w:val="000000"/>
                <w:sz w:val="20"/>
              </w:rPr>
              <w:t>RQ2.02</w:t>
            </w:r>
            <w:bookmarkEnd w:id="92"/>
          </w:p>
        </w:tc>
        <w:tc>
          <w:tcPr>
            <w:tcW w:w="474" w:type="dxa"/>
            <w:noWrap/>
            <w:textDirection w:val="btLr"/>
            <w:hideMark/>
          </w:tcPr>
          <w:p w14:paraId="696DA836" w14:textId="405A9699" w:rsidR="00B9604F" w:rsidRPr="0080600B" w:rsidRDefault="0078459E"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3939CF">
              <w:rPr>
                <w:color w:val="000000"/>
                <w:sz w:val="20"/>
              </w:rPr>
              <w:fldChar w:fldCharType="begin"/>
            </w:r>
            <w:r w:rsidRPr="003939CF">
              <w:rPr>
                <w:sz w:val="20"/>
              </w:rPr>
              <w:instrText xml:space="preserve"> REF RQ0_10 \h </w:instrText>
            </w:r>
            <w:r w:rsidRPr="003939CF">
              <w:rPr>
                <w:color w:val="000000"/>
                <w:sz w:val="20"/>
              </w:rPr>
              <w:instrText xml:space="preserve"> \* MERGEFORMAT </w:instrText>
            </w:r>
            <w:r w:rsidRPr="003939CF">
              <w:rPr>
                <w:color w:val="000000"/>
                <w:sz w:val="20"/>
              </w:rPr>
            </w:r>
            <w:r w:rsidRPr="003939CF">
              <w:rPr>
                <w:color w:val="000000"/>
                <w:sz w:val="20"/>
              </w:rPr>
              <w:fldChar w:fldCharType="separate"/>
            </w:r>
            <w:r w:rsidR="006D3109" w:rsidRPr="00AE651B">
              <w:rPr>
                <w:rFonts w:eastAsia="Calibri"/>
                <w:color w:val="000000" w:themeColor="text1"/>
                <w:sz w:val="20"/>
              </w:rPr>
              <w:t>RQ0.10</w:t>
            </w:r>
            <w:r w:rsidRPr="003939CF">
              <w:rPr>
                <w:color w:val="000000"/>
                <w:sz w:val="20"/>
              </w:rPr>
              <w:fldChar w:fldCharType="end"/>
            </w:r>
          </w:p>
        </w:tc>
        <w:tc>
          <w:tcPr>
            <w:tcW w:w="474" w:type="dxa"/>
            <w:noWrap/>
            <w:textDirection w:val="btLr"/>
            <w:hideMark/>
          </w:tcPr>
          <w:p w14:paraId="2EDB097E" w14:textId="1AA7F9DA" w:rsidR="00B9604F" w:rsidRPr="0080600B" w:rsidRDefault="000B2EE1" w:rsidP="00B9604F">
            <w:pPr>
              <w:jc w:val="center"/>
              <w:cnfStyle w:val="000000000000" w:firstRow="0" w:lastRow="0" w:firstColumn="0" w:lastColumn="0" w:oddVBand="0" w:evenVBand="0" w:oddHBand="0" w:evenHBand="0" w:firstRowFirstColumn="0" w:firstRowLastColumn="0" w:lastRowFirstColumn="0" w:lastRowLastColumn="0"/>
              <w:rPr>
                <w:sz w:val="20"/>
              </w:rPr>
            </w:pPr>
            <w:r>
              <w:rPr>
                <w:color w:val="000000"/>
                <w:sz w:val="20"/>
              </w:rPr>
              <w:t>Subsystem</w:t>
            </w:r>
          </w:p>
        </w:tc>
        <w:tc>
          <w:tcPr>
            <w:tcW w:w="2268" w:type="dxa"/>
            <w:hideMark/>
          </w:tcPr>
          <w:p w14:paraId="2407F381" w14:textId="59C3960B"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The software SHALL be programmed in C</w:t>
            </w:r>
          </w:p>
        </w:tc>
        <w:tc>
          <w:tcPr>
            <w:tcW w:w="1417" w:type="dxa"/>
            <w:hideMark/>
          </w:tcPr>
          <w:p w14:paraId="60154F56" w14:textId="6054CF84"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Team decision</w:t>
            </w:r>
          </w:p>
        </w:tc>
        <w:tc>
          <w:tcPr>
            <w:tcW w:w="4082" w:type="dxa"/>
            <w:hideMark/>
          </w:tcPr>
          <w:p w14:paraId="2C918E47" w14:textId="4090500D" w:rsidR="00B9604F" w:rsidRPr="0080600B" w:rsidRDefault="00B9604F" w:rsidP="00B9604F">
            <w:pPr>
              <w:cnfStyle w:val="000000000000" w:firstRow="0" w:lastRow="0" w:firstColumn="0" w:lastColumn="0" w:oddVBand="0" w:evenVBand="0" w:oddHBand="0" w:evenHBand="0" w:firstRowFirstColumn="0" w:firstRowLastColumn="0" w:lastRowFirstColumn="0" w:lastRowLastColumn="0"/>
              <w:rPr>
                <w:sz w:val="20"/>
              </w:rPr>
            </w:pPr>
            <w:r w:rsidRPr="6E735B8B">
              <w:rPr>
                <w:color w:val="000000" w:themeColor="text1"/>
                <w:sz w:val="20"/>
              </w:rPr>
              <w:t xml:space="preserve">Software design is entirely created in C to leverage team expertise. The code will </w:t>
            </w:r>
            <w:r w:rsidR="001C07BA" w:rsidRPr="6E735B8B">
              <w:rPr>
                <w:color w:val="000000" w:themeColor="text1"/>
                <w:sz w:val="20"/>
              </w:rPr>
              <w:t>contain thorough commenting.</w:t>
            </w:r>
          </w:p>
        </w:tc>
        <w:tc>
          <w:tcPr>
            <w:tcW w:w="2736" w:type="dxa"/>
            <w:hideMark/>
          </w:tcPr>
          <w:p w14:paraId="670C132E" w14:textId="28B68DD0" w:rsidR="00B9604F" w:rsidRPr="0080600B" w:rsidRDefault="00B712DA" w:rsidP="00B9604F">
            <w:pPr>
              <w:cnfStyle w:val="000000000000" w:firstRow="0" w:lastRow="0" w:firstColumn="0" w:lastColumn="0" w:oddVBand="0" w:evenVBand="0" w:oddHBand="0" w:evenHBand="0" w:firstRowFirstColumn="0" w:firstRowLastColumn="0" w:lastRowFirstColumn="0" w:lastRowLastColumn="0"/>
              <w:rPr>
                <w:sz w:val="20"/>
              </w:rPr>
            </w:pPr>
            <w:r w:rsidRPr="0080600B">
              <w:rPr>
                <w:sz w:val="20"/>
              </w:rPr>
              <w:t xml:space="preserve">Code </w:t>
            </w:r>
            <w:r w:rsidR="00533A6C" w:rsidRPr="0080600B">
              <w:rPr>
                <w:sz w:val="20"/>
              </w:rPr>
              <w:t xml:space="preserve">must adhere to </w:t>
            </w:r>
            <w:r w:rsidR="00917B46" w:rsidRPr="0080600B">
              <w:rPr>
                <w:sz w:val="20"/>
              </w:rPr>
              <w:t xml:space="preserve">universal </w:t>
            </w:r>
            <w:r w:rsidR="009229DD" w:rsidRPr="0080600B">
              <w:rPr>
                <w:sz w:val="20"/>
              </w:rPr>
              <w:t>C</w:t>
            </w:r>
            <w:r w:rsidR="00AA7527" w:rsidRPr="0080600B">
              <w:rPr>
                <w:sz w:val="20"/>
              </w:rPr>
              <w:t xml:space="preserve"> </w:t>
            </w:r>
            <w:r w:rsidR="00AB5EDB" w:rsidRPr="0080600B">
              <w:rPr>
                <w:sz w:val="20"/>
              </w:rPr>
              <w:t>practices/structure.</w:t>
            </w:r>
          </w:p>
        </w:tc>
        <w:tc>
          <w:tcPr>
            <w:tcW w:w="476" w:type="dxa"/>
            <w:noWrap/>
            <w:hideMark/>
          </w:tcPr>
          <w:p w14:paraId="5548C04C" w14:textId="55660FF4"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2</w:t>
            </w:r>
          </w:p>
        </w:tc>
        <w:tc>
          <w:tcPr>
            <w:tcW w:w="476" w:type="dxa"/>
            <w:noWrap/>
            <w:hideMark/>
          </w:tcPr>
          <w:p w14:paraId="630615B9" w14:textId="6B0BD1F2"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2</w:t>
            </w:r>
          </w:p>
        </w:tc>
        <w:tc>
          <w:tcPr>
            <w:tcW w:w="476" w:type="dxa"/>
            <w:noWrap/>
            <w:hideMark/>
          </w:tcPr>
          <w:p w14:paraId="7B7C4C8B" w14:textId="7E055BD9"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1</w:t>
            </w:r>
          </w:p>
        </w:tc>
        <w:tc>
          <w:tcPr>
            <w:tcW w:w="476" w:type="dxa"/>
            <w:noWrap/>
            <w:hideMark/>
          </w:tcPr>
          <w:p w14:paraId="6A9177BD" w14:textId="09E975E0"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color w:val="000000"/>
                <w:sz w:val="20"/>
              </w:rPr>
              <w:t>1</w:t>
            </w:r>
          </w:p>
        </w:tc>
        <w:tc>
          <w:tcPr>
            <w:tcW w:w="476" w:type="dxa"/>
            <w:noWrap/>
            <w:hideMark/>
          </w:tcPr>
          <w:p w14:paraId="69AB889E" w14:textId="4A151319" w:rsidR="00B9604F" w:rsidRPr="0080600B" w:rsidRDefault="00B9604F" w:rsidP="00B9604F">
            <w:pPr>
              <w:jc w:val="center"/>
              <w:cnfStyle w:val="000000000000" w:firstRow="0" w:lastRow="0" w:firstColumn="0" w:lastColumn="0" w:oddVBand="0" w:evenVBand="0" w:oddHBand="0" w:evenHBand="0" w:firstRowFirstColumn="0" w:firstRowLastColumn="0" w:lastRowFirstColumn="0" w:lastRowLastColumn="0"/>
              <w:rPr>
                <w:sz w:val="20"/>
              </w:rPr>
            </w:pPr>
            <w:r w:rsidRPr="0080600B">
              <w:rPr>
                <w:b/>
                <w:color w:val="000000"/>
                <w:sz w:val="20"/>
              </w:rPr>
              <w:t>1.8</w:t>
            </w:r>
          </w:p>
        </w:tc>
      </w:tr>
    </w:tbl>
    <w:p w14:paraId="33AACEFC" w14:textId="77777777" w:rsidR="00A42732" w:rsidRDefault="00A42732" w:rsidP="00746E0A">
      <w:pPr>
        <w:sectPr w:rsidR="00A42732" w:rsidSect="009055C2">
          <w:headerReference w:type="default" r:id="rId27"/>
          <w:footerReference w:type="default" r:id="rId28"/>
          <w:pgSz w:w="15840" w:h="12240" w:orient="landscape" w:code="1"/>
          <w:pgMar w:top="720" w:right="720" w:bottom="720" w:left="720" w:header="426" w:footer="483" w:gutter="0"/>
          <w:cols w:space="720"/>
          <w:docGrid w:linePitch="326"/>
        </w:sectPr>
      </w:pPr>
    </w:p>
    <w:p w14:paraId="65577AE9" w14:textId="457F0345" w:rsidR="003F2468" w:rsidRPr="00E21588" w:rsidRDefault="00356EED">
      <w:pPr>
        <w:pStyle w:val="Heading1"/>
      </w:pPr>
      <w:bookmarkStart w:id="93" w:name="_Toc206446949"/>
      <w:r w:rsidRPr="00E21588">
        <w:lastRenderedPageBreak/>
        <w:t>Conclusion</w:t>
      </w:r>
      <w:bookmarkEnd w:id="93"/>
    </w:p>
    <w:p w14:paraId="544C1FB9" w14:textId="346A31E2" w:rsidR="004D66BA" w:rsidRDefault="00FD55FC" w:rsidP="008C68EF">
      <w:pPr>
        <w:jc w:val="both"/>
      </w:pPr>
      <w:r>
        <w:t xml:space="preserve">This report analyses the need of the client </w:t>
      </w:r>
      <w:r w:rsidR="00D55CE8">
        <w:t xml:space="preserve">to operate </w:t>
      </w:r>
      <w:r w:rsidR="00CF4C62">
        <w:t>USB devices on a machine in which the USB device must be physically separate from the machine</w:t>
      </w:r>
      <w:r w:rsidR="006A1565">
        <w:t xml:space="preserve">, </w:t>
      </w:r>
      <w:r w:rsidR="002320F6">
        <w:t>to be implemented through</w:t>
      </w:r>
      <w:r w:rsidR="006A1565">
        <w:t xml:space="preserve"> the use of an optical laser communication system.</w:t>
      </w:r>
      <w:r w:rsidR="008E7266">
        <w:t xml:space="preserve"> This report</w:t>
      </w:r>
      <w:r w:rsidR="00E7304B">
        <w:t xml:space="preserve"> drills down into the specific goals and objectives</w:t>
      </w:r>
      <w:r w:rsidR="00844484">
        <w:t xml:space="preserve"> regarding </w:t>
      </w:r>
      <w:r w:rsidR="00D26FA1">
        <w:t xml:space="preserve">laser </w:t>
      </w:r>
      <w:r w:rsidR="00844484">
        <w:t>safety, functionality, and specific use cases</w:t>
      </w:r>
      <w:r w:rsidR="00463361">
        <w:t xml:space="preserve">, </w:t>
      </w:r>
      <w:r w:rsidR="00D76C98">
        <w:t xml:space="preserve">with a thorough analysis of the </w:t>
      </w:r>
      <w:r w:rsidR="00DE38FA">
        <w:t>relevant stakeholders, and their influence on the project</w:t>
      </w:r>
      <w:r w:rsidR="005804C8">
        <w:t>. M</w:t>
      </w:r>
      <w:r w:rsidR="00A3347E">
        <w:t>ajor stakeholders</w:t>
      </w:r>
      <w:r w:rsidR="00AB1ACB">
        <w:t xml:space="preserve"> </w:t>
      </w:r>
      <w:r w:rsidR="00CB7490">
        <w:t>include</w:t>
      </w:r>
      <w:r w:rsidR="008E5841">
        <w:t xml:space="preserve"> the design team</w:t>
      </w:r>
      <w:r w:rsidR="005E0388">
        <w:t xml:space="preserve"> (Team 26)</w:t>
      </w:r>
      <w:r w:rsidR="008E5841">
        <w:t>, the client,</w:t>
      </w:r>
      <w:r w:rsidR="001C1B3D">
        <w:t xml:space="preserve"> the teaching team (supervisors and coordinators), and </w:t>
      </w:r>
      <w:r w:rsidR="00A04A5D">
        <w:t>third-party</w:t>
      </w:r>
      <w:r w:rsidR="001C1B3D">
        <w:t xml:space="preserve"> suppliers.</w:t>
      </w:r>
      <w:r w:rsidR="00A04A5D">
        <w:t xml:space="preserve"> From here,</w:t>
      </w:r>
      <w:r w:rsidR="00E66D3F">
        <w:t xml:space="preserve"> many areas of required research became apparent, such as </w:t>
      </w:r>
      <w:r w:rsidR="003C62DA">
        <w:t xml:space="preserve">previous laser communication designs, </w:t>
      </w:r>
      <w:r w:rsidR="001F31AD">
        <w:t xml:space="preserve">laser module </w:t>
      </w:r>
      <w:r w:rsidR="0024256B">
        <w:t>details</w:t>
      </w:r>
      <w:r w:rsidR="005D1F34">
        <w:t xml:space="preserve"> including wavelength considerations, and USB communication,</w:t>
      </w:r>
      <w:r w:rsidR="00414FFB">
        <w:t xml:space="preserve"> providing important information for both determining requirements, and </w:t>
      </w:r>
      <w:r w:rsidR="000D2626">
        <w:t>providing</w:t>
      </w:r>
      <w:r w:rsidR="0064047F">
        <w:t xml:space="preserve"> brief delivery plans.</w:t>
      </w:r>
    </w:p>
    <w:p w14:paraId="225186DA" w14:textId="77777777" w:rsidR="004D66BA" w:rsidRDefault="004D66BA" w:rsidP="008C68EF">
      <w:pPr>
        <w:jc w:val="both"/>
      </w:pPr>
    </w:p>
    <w:p w14:paraId="476E194B" w14:textId="2D0D16C0" w:rsidR="00EF0343" w:rsidRDefault="00EF0343" w:rsidP="008C68EF">
      <w:pPr>
        <w:jc w:val="both"/>
      </w:pPr>
      <w:r>
        <w:t>Th</w:t>
      </w:r>
      <w:r w:rsidR="00BC7F6C">
        <w:t xml:space="preserve">is analysis has highlighted the </w:t>
      </w:r>
      <w:r w:rsidR="00D415BD">
        <w:t>higher</w:t>
      </w:r>
      <w:r w:rsidR="00CB349B">
        <w:t xml:space="preserve"> critical</w:t>
      </w:r>
      <w:r w:rsidR="00D415BD">
        <w:t>ity</w:t>
      </w:r>
      <w:r w:rsidR="00CB349B">
        <w:t xml:space="preserve"> </w:t>
      </w:r>
      <w:r w:rsidR="009D5201">
        <w:t>requirements that must be closely</w:t>
      </w:r>
      <w:r w:rsidR="001957C6">
        <w:t xml:space="preserve"> monitored due to</w:t>
      </w:r>
      <w:r w:rsidR="00A47546">
        <w:t xml:space="preserve"> complexity, cost, and/or </w:t>
      </w:r>
      <w:r w:rsidR="009273D4">
        <w:t>testability</w:t>
      </w:r>
      <w:r w:rsidR="002E33ED">
        <w:t xml:space="preserve">, </w:t>
      </w:r>
      <w:r w:rsidR="008617C0">
        <w:t xml:space="preserve">which will be crucial for </w:t>
      </w:r>
      <w:r w:rsidR="00F42936">
        <w:t xml:space="preserve">efficiently </w:t>
      </w:r>
      <w:r w:rsidR="00C61CC5">
        <w:t>producing</w:t>
      </w:r>
      <w:r w:rsidR="00F42936">
        <w:t xml:space="preserve"> a functional and </w:t>
      </w:r>
      <w:r w:rsidR="00C61CC5">
        <w:t>compliant product.</w:t>
      </w:r>
      <w:r w:rsidR="00106958">
        <w:t xml:space="preserve"> </w:t>
      </w:r>
      <w:r w:rsidR="00417B2F">
        <w:t>These priority requirements, typically the ones that are</w:t>
      </w:r>
      <w:r w:rsidR="009E3B16">
        <w:t xml:space="preserve"> very complex to implement, </w:t>
      </w:r>
      <w:r w:rsidR="002C7E14">
        <w:t>include the</w:t>
      </w:r>
      <w:r w:rsidR="009E3B16">
        <w:t xml:space="preserve"> Class 1M limitation,</w:t>
      </w:r>
      <w:r w:rsidR="00D61225">
        <w:t xml:space="preserve"> meeting </w:t>
      </w:r>
      <w:r w:rsidR="000741E2">
        <w:t>full-speed USB data rates</w:t>
      </w:r>
      <w:r w:rsidR="00FF7AC3">
        <w:t>, power consumption</w:t>
      </w:r>
      <w:r w:rsidR="00550DD9">
        <w:t xml:space="preserve">, and </w:t>
      </w:r>
      <w:r w:rsidR="00376D3E">
        <w:t>laser calibration</w:t>
      </w:r>
      <w:r w:rsidR="005F3F04">
        <w:t>. Although</w:t>
      </w:r>
      <w:r w:rsidR="00087550">
        <w:t xml:space="preserve"> delivery plans have been described</w:t>
      </w:r>
      <w:r w:rsidR="00023D91">
        <w:t xml:space="preserve"> for each requirement, </w:t>
      </w:r>
      <w:r w:rsidR="00982C4A">
        <w:t xml:space="preserve">each demand significant attention </w:t>
      </w:r>
      <w:r w:rsidR="00715912">
        <w:t>during the</w:t>
      </w:r>
      <w:r w:rsidR="00432F55">
        <w:t xml:space="preserve"> design phase due to their priority.</w:t>
      </w:r>
      <w:r w:rsidR="00130FB6">
        <w:t xml:space="preserve"> Current delivery methods involve careful consideration of module </w:t>
      </w:r>
      <w:r w:rsidR="000A6DBA">
        <w:t xml:space="preserve">datasheets, </w:t>
      </w:r>
      <w:r w:rsidR="00D84051">
        <w:t xml:space="preserve">with </w:t>
      </w:r>
      <w:r w:rsidR="00347457">
        <w:t xml:space="preserve">potential </w:t>
      </w:r>
      <w:r w:rsidR="00D84051">
        <w:t xml:space="preserve">extra components </w:t>
      </w:r>
      <w:r w:rsidR="00C712C8">
        <w:t xml:space="preserve">such as collimators, laser mounts, </w:t>
      </w:r>
      <w:r w:rsidR="005D454E">
        <w:t xml:space="preserve">filters, and </w:t>
      </w:r>
      <w:r w:rsidR="000305CE">
        <w:t>circuit elements</w:t>
      </w:r>
      <w:r w:rsidR="00B64E3C">
        <w:t>.</w:t>
      </w:r>
      <w:r w:rsidR="000B723E">
        <w:t xml:space="preserve"> The analysis also</w:t>
      </w:r>
      <w:r w:rsidR="005A7C88">
        <w:t xml:space="preserve"> highlight</w:t>
      </w:r>
      <w:r w:rsidR="000B723E">
        <w:t>s</w:t>
      </w:r>
      <w:r w:rsidR="005A7C88">
        <w:t xml:space="preserve"> the need for a sound logical design framework to bring all the components and functionality together.</w:t>
      </w:r>
      <w:r w:rsidR="000B723E">
        <w:t xml:space="preserve"> </w:t>
      </w:r>
      <w:r w:rsidR="00C83331">
        <w:t>From the outputs of this document, there is a clear basis from which the design</w:t>
      </w:r>
      <w:r w:rsidR="008274C7">
        <w:t xml:space="preserve"> and implementation of this project can be </w:t>
      </w:r>
      <w:r w:rsidR="003E3271">
        <w:t>effectively carried out.</w:t>
      </w:r>
    </w:p>
    <w:p w14:paraId="39E7F72B" w14:textId="77777777" w:rsidR="00960CB0" w:rsidRDefault="00960CB0" w:rsidP="008C68EF">
      <w:pPr>
        <w:jc w:val="both"/>
      </w:pPr>
    </w:p>
    <w:p w14:paraId="70C258EB" w14:textId="77777777" w:rsidR="008C68EF" w:rsidRPr="008C68EF" w:rsidRDefault="008C68EF" w:rsidP="008C68EF">
      <w:pPr>
        <w:jc w:val="both"/>
      </w:pPr>
    </w:p>
    <w:p w14:paraId="437592EC" w14:textId="4FA5628B" w:rsidR="00C05AAF" w:rsidRPr="008C68EF" w:rsidRDefault="00382D7F" w:rsidP="00127957">
      <w:pPr>
        <w:pStyle w:val="Heading1"/>
        <w:rPr>
          <w:rFonts w:eastAsia="Calibri"/>
        </w:rPr>
      </w:pPr>
      <w:bookmarkStart w:id="94" w:name="_Toc206446950"/>
      <w:r w:rsidRPr="00E21588">
        <w:rPr>
          <w:rFonts w:eastAsia="Calibri"/>
        </w:rPr>
        <w:t>References</w:t>
      </w:r>
      <w:bookmarkEnd w:id="94"/>
    </w:p>
    <w:p w14:paraId="3BC3DD13" w14:textId="77777777" w:rsidR="000E4137" w:rsidRPr="000E4137" w:rsidRDefault="00C05AAF" w:rsidP="000E4137">
      <w:pPr>
        <w:pStyle w:val="EndNoteBibliography"/>
        <w:ind w:left="720" w:hanging="720"/>
      </w:pPr>
      <w:r>
        <w:fldChar w:fldCharType="begin"/>
      </w:r>
      <w:r>
        <w:instrText xml:space="preserve"> ADDIN EN.REFLIST </w:instrText>
      </w:r>
      <w:r>
        <w:fldChar w:fldCharType="separate"/>
      </w:r>
      <w:r w:rsidR="000E4137" w:rsidRPr="000E4137">
        <w:t>[1]</w:t>
      </w:r>
      <w:r w:rsidR="000E4137" w:rsidRPr="000E4137">
        <w:tab/>
        <w:t xml:space="preserve">K. Bellen, "Understanding Different Types of Stakeholders and Their Roles," in </w:t>
      </w:r>
      <w:r w:rsidR="000E4137" w:rsidRPr="000E4137">
        <w:rPr>
          <w:i/>
        </w:rPr>
        <w:t>Project-Management.com</w:t>
      </w:r>
      <w:r w:rsidR="000E4137" w:rsidRPr="000E4137">
        <w:t>, ed, 2025.</w:t>
      </w:r>
    </w:p>
    <w:p w14:paraId="6727A04D" w14:textId="77777777" w:rsidR="000E4137" w:rsidRPr="000E4137" w:rsidRDefault="000E4137" w:rsidP="000E4137">
      <w:pPr>
        <w:pStyle w:val="EndNoteBibliography"/>
        <w:ind w:left="720" w:hanging="720"/>
      </w:pPr>
      <w:r w:rsidRPr="000E4137">
        <w:t>[2]</w:t>
      </w:r>
      <w:r w:rsidRPr="000E4137">
        <w:tab/>
        <w:t xml:space="preserve">R. Jalil, A. Sabbar, H. F. Fakhruldeen, and F. Jabbar, "Design and implementation of PC to PC data transmission using wireless visible light communication system," </w:t>
      </w:r>
      <w:r w:rsidRPr="000E4137">
        <w:rPr>
          <w:i/>
        </w:rPr>
        <w:t xml:space="preserve">Indonesian Journal of Electrical Engineering and Computer Science, </w:t>
      </w:r>
      <w:r w:rsidRPr="000E4137">
        <w:t>vol. 26, pp. 1423-1428, 06/01 2022, doi: 10.11591/ijeecs.v26.i3.pp1423-1428.</w:t>
      </w:r>
    </w:p>
    <w:p w14:paraId="64D00078" w14:textId="77777777" w:rsidR="000E4137" w:rsidRPr="000E4137" w:rsidRDefault="000E4137" w:rsidP="000E4137">
      <w:pPr>
        <w:pStyle w:val="EndNoteBibliography"/>
        <w:ind w:left="720" w:hanging="720"/>
      </w:pPr>
      <w:r w:rsidRPr="000E4137">
        <w:t>[3]</w:t>
      </w:r>
      <w:r w:rsidRPr="000E4137">
        <w:tab/>
        <w:t xml:space="preserve">M. Seehra, J. G. Anushka, and A. B. Verma, "PC to PC LASER Communication," </w:t>
      </w:r>
      <w:r w:rsidRPr="000E4137">
        <w:rPr>
          <w:i/>
        </w:rPr>
        <w:t xml:space="preserve">International Research Journal of Engineering and Technology (IRJET) e-ISSN, </w:t>
      </w:r>
      <w:r w:rsidRPr="000E4137">
        <w:t>pp. 2395-0056, 2017.</w:t>
      </w:r>
    </w:p>
    <w:p w14:paraId="405E7393" w14:textId="065A91B6" w:rsidR="000E4137" w:rsidRPr="000E4137" w:rsidRDefault="000E4137" w:rsidP="000E4137">
      <w:pPr>
        <w:pStyle w:val="EndNoteBibliography"/>
        <w:ind w:left="720" w:hanging="720"/>
      </w:pPr>
      <w:r w:rsidRPr="000E4137">
        <w:t>[4]</w:t>
      </w:r>
      <w:r w:rsidRPr="000E4137">
        <w:tab/>
      </w:r>
      <w:r w:rsidRPr="000E4137">
        <w:rPr>
          <w:i/>
        </w:rPr>
        <w:t>Universal Serial Bus 2.0 Specification, Rev 2.0</w:t>
      </w:r>
      <w:r w:rsidRPr="000E4137">
        <w:t xml:space="preserve">, USB-IF, 27 April 2000. [Online]. Available: </w:t>
      </w:r>
      <w:hyperlink r:id="rId29" w:history="1">
        <w:r w:rsidR="001D0491" w:rsidRPr="001D0491">
          <w:rPr>
            <w:rStyle w:val="Hyperlink"/>
          </w:rPr>
          <w:t>https://www.usb.org/document-library/usb-20-specification</w:t>
        </w:r>
      </w:hyperlink>
    </w:p>
    <w:p w14:paraId="52CC07BD" w14:textId="77777777" w:rsidR="000E4137" w:rsidRPr="000E4137" w:rsidRDefault="000E4137" w:rsidP="000E4137">
      <w:pPr>
        <w:pStyle w:val="EndNoteBibliography"/>
        <w:ind w:left="720" w:hanging="720"/>
      </w:pPr>
      <w:r w:rsidRPr="000E4137">
        <w:t>[5]</w:t>
      </w:r>
      <w:r w:rsidRPr="000E4137">
        <w:tab/>
        <w:t xml:space="preserve">C. Attig, N. Rauh, T. Franke, and J. F. Krems, "System Latency Guidelines Then and Now – Is Zero Latency Really Considered Necessary?," Cham, 2017: Springer International Publishing, in Engineering Psychology and Cognitive Ergonomics: Cognition and Design, pp. 3-14. </w:t>
      </w:r>
    </w:p>
    <w:p w14:paraId="5F2DB568" w14:textId="77777777" w:rsidR="000E4137" w:rsidRPr="000E4137" w:rsidRDefault="000E4137" w:rsidP="000E4137">
      <w:pPr>
        <w:pStyle w:val="EndNoteBibliography"/>
        <w:ind w:left="720" w:hanging="720"/>
      </w:pPr>
      <w:r w:rsidRPr="000E4137">
        <w:t>[6]</w:t>
      </w:r>
      <w:r w:rsidRPr="000E4137">
        <w:tab/>
        <w:t xml:space="preserve">J. Martens, T. Franke, N. Rauh, and J. F. Krems, "Effects of low-range latency on performance and perception in a virtual, unstable second-order control task," </w:t>
      </w:r>
      <w:r w:rsidRPr="000E4137">
        <w:rPr>
          <w:i/>
        </w:rPr>
        <w:t xml:space="preserve">Quality and User Experience, </w:t>
      </w:r>
      <w:r w:rsidRPr="000E4137">
        <w:t>vol. 3, no. 1, p. 10, 2018/10/10 2018, doi: 10.1007/s41233-018-0023-z.</w:t>
      </w:r>
    </w:p>
    <w:p w14:paraId="14B4B1C0" w14:textId="7265D444" w:rsidR="000E4137" w:rsidRPr="000E4137" w:rsidRDefault="000E4137" w:rsidP="000E4137">
      <w:pPr>
        <w:pStyle w:val="EndNoteBibliography"/>
        <w:ind w:left="720" w:hanging="720"/>
      </w:pPr>
      <w:r w:rsidRPr="000E4137">
        <w:t>[7]</w:t>
      </w:r>
      <w:r w:rsidRPr="000E4137">
        <w:tab/>
      </w:r>
      <w:r w:rsidRPr="000E4137">
        <w:rPr>
          <w:i/>
        </w:rPr>
        <w:t>Introduction to USB hardware and PCB guidelines using STM32 MCUs</w:t>
      </w:r>
      <w:r w:rsidRPr="000E4137">
        <w:t xml:space="preserve">, </w:t>
      </w:r>
      <w:r w:rsidRPr="000E4137">
        <w:lastRenderedPageBreak/>
        <w:t xml:space="preserve">STMicroelectronics, 2025. [Online]. Available: </w:t>
      </w:r>
      <w:hyperlink r:id="rId30" w:history="1">
        <w:r w:rsidRPr="000E4137">
          <w:rPr>
            <w:rStyle w:val="Hyperlink"/>
          </w:rPr>
          <w:t>https://www.st.com/resource/en/application_note/an4879-introduction-to-usb-hardware-and-pcb-guidelines-using-stm32-mcus-stmicroelectronics.pdf</w:t>
        </w:r>
      </w:hyperlink>
    </w:p>
    <w:p w14:paraId="5B6E70CC" w14:textId="0C7059D8" w:rsidR="000E4137" w:rsidRPr="000E4137" w:rsidRDefault="000E4137" w:rsidP="000E4137">
      <w:pPr>
        <w:pStyle w:val="EndNoteBibliography"/>
        <w:ind w:left="720" w:hanging="720"/>
      </w:pPr>
      <w:r w:rsidRPr="000E4137">
        <w:t>[8]</w:t>
      </w:r>
      <w:r w:rsidRPr="000E4137">
        <w:tab/>
      </w:r>
      <w:r w:rsidRPr="000E4137">
        <w:rPr>
          <w:i/>
        </w:rPr>
        <w:t>Design Considerations in Adding USB Communications to Embedded Applications</w:t>
      </w:r>
      <w:r w:rsidRPr="000E4137">
        <w:t xml:space="preserve">, I. Silicon Laboratories, 2025. [Online]. Available: </w:t>
      </w:r>
      <w:hyperlink r:id="rId31" w:history="1">
        <w:r w:rsidRPr="000E4137">
          <w:rPr>
            <w:rStyle w:val="Hyperlink"/>
          </w:rPr>
          <w:t>https://www.silabs.com/documents/public/white-papers/Adding-USB-Comm-to-Embedded-Apps-WP.pdf</w:t>
        </w:r>
      </w:hyperlink>
    </w:p>
    <w:p w14:paraId="2FF0B015" w14:textId="4B6DDC24" w:rsidR="000E4137" w:rsidRPr="000E4137" w:rsidRDefault="000E4137" w:rsidP="000E4137">
      <w:pPr>
        <w:pStyle w:val="EndNoteBibliography"/>
        <w:ind w:left="720" w:hanging="720"/>
      </w:pPr>
      <w:r w:rsidRPr="000E4137">
        <w:t>[9]</w:t>
      </w:r>
      <w:r w:rsidRPr="000E4137">
        <w:tab/>
        <w:t xml:space="preserve">J. Hecht, "Short history of laser development," </w:t>
      </w:r>
      <w:r w:rsidRPr="000E4137">
        <w:rPr>
          <w:i/>
        </w:rPr>
        <w:t xml:space="preserve">Optical Engineering, </w:t>
      </w:r>
      <w:r w:rsidRPr="000E4137">
        <w:t xml:space="preserve">vol. 49, no. 9, p. 091002, 2010. [Online]. Available: </w:t>
      </w:r>
      <w:hyperlink r:id="rId32" w:history="1">
        <w:r w:rsidRPr="000E4137">
          <w:rPr>
            <w:rStyle w:val="Hyperlink"/>
          </w:rPr>
          <w:t>https://doi.org/10.1117/1.3483597</w:t>
        </w:r>
      </w:hyperlink>
      <w:r w:rsidRPr="000E4137">
        <w:t>.</w:t>
      </w:r>
    </w:p>
    <w:p w14:paraId="00417115" w14:textId="77777777" w:rsidR="000E4137" w:rsidRPr="000E4137" w:rsidRDefault="000E4137" w:rsidP="000E4137">
      <w:pPr>
        <w:pStyle w:val="EndNoteBibliography"/>
        <w:ind w:left="720" w:hanging="720"/>
      </w:pPr>
      <w:r w:rsidRPr="000E4137">
        <w:t>[10]</w:t>
      </w:r>
      <w:r w:rsidRPr="000E4137">
        <w:tab/>
        <w:t xml:space="preserve">M. S. Islim and H. Haas, </w:t>
      </w:r>
      <w:r w:rsidRPr="000E4137">
        <w:rPr>
          <w:i/>
        </w:rPr>
        <w:t>An investigation of the solar irradiance effect on visible light communications</w:t>
      </w:r>
      <w:r w:rsidRPr="000E4137">
        <w:t>. 2017, pp. 1-6.</w:t>
      </w:r>
    </w:p>
    <w:p w14:paraId="1A98855A" w14:textId="1FFCDC2C" w:rsidR="000E4137" w:rsidRPr="000E4137" w:rsidRDefault="000E4137" w:rsidP="000E4137">
      <w:pPr>
        <w:pStyle w:val="EndNoteBibliography"/>
        <w:ind w:left="720" w:hanging="720"/>
      </w:pPr>
      <w:r w:rsidRPr="000E4137">
        <w:t>[11]</w:t>
      </w:r>
      <w:r w:rsidRPr="000E4137">
        <w:tab/>
        <w:t xml:space="preserve">Nasa, "Solar Irradiance | Sun Climate." [Online]. Available: </w:t>
      </w:r>
      <w:hyperlink r:id="rId33" w:history="1">
        <w:r w:rsidRPr="000E4137">
          <w:rPr>
            <w:rStyle w:val="Hyperlink"/>
          </w:rPr>
          <w:t>https://sunclimate.gsfc.nasa.gov/article/solar-irradiance</w:t>
        </w:r>
      </w:hyperlink>
    </w:p>
    <w:p w14:paraId="723730F2" w14:textId="77777777" w:rsidR="000E4137" w:rsidRPr="000E4137" w:rsidRDefault="000E4137" w:rsidP="000E4137">
      <w:pPr>
        <w:pStyle w:val="EndNoteBibliography"/>
        <w:ind w:left="720" w:hanging="720"/>
      </w:pPr>
      <w:r w:rsidRPr="000E4137">
        <w:t>[12]</w:t>
      </w:r>
      <w:r w:rsidRPr="000E4137">
        <w:tab/>
        <w:t xml:space="preserve">S. Biswas and H. Kim, "Solar Cells for Indoor Applications: Progress and Development," </w:t>
      </w:r>
      <w:r w:rsidRPr="000E4137">
        <w:rPr>
          <w:i/>
        </w:rPr>
        <w:t xml:space="preserve">Polymers, </w:t>
      </w:r>
      <w:r w:rsidRPr="000E4137">
        <w:t>vol. 12, p. 1338, 06/12 2020, doi: 10.3390/polym12061338.</w:t>
      </w:r>
    </w:p>
    <w:p w14:paraId="0774D8FE" w14:textId="77777777" w:rsidR="000E4137" w:rsidRPr="000E4137" w:rsidRDefault="000E4137" w:rsidP="000E4137">
      <w:pPr>
        <w:pStyle w:val="EndNoteBibliography"/>
        <w:ind w:left="720" w:hanging="720"/>
      </w:pPr>
      <w:r w:rsidRPr="000E4137">
        <w:t>[13]</w:t>
      </w:r>
      <w:r w:rsidRPr="000E4137">
        <w:tab/>
        <w:t xml:space="preserve">V. Sidorovich, </w:t>
      </w:r>
      <w:r w:rsidRPr="000E4137">
        <w:rPr>
          <w:i/>
        </w:rPr>
        <w:t>Solar background effects in wireless optical communications</w:t>
      </w:r>
      <w:r w:rsidRPr="000E4137">
        <w:t xml:space="preserve"> (ITCom 2002: The Convergence of Information Technologies and Communications). SPIE, 2002.</w:t>
      </w:r>
    </w:p>
    <w:p w14:paraId="18E94A6C" w14:textId="77777777" w:rsidR="000E4137" w:rsidRPr="000E4137" w:rsidRDefault="000E4137" w:rsidP="000E4137">
      <w:pPr>
        <w:pStyle w:val="EndNoteBibliography"/>
        <w:ind w:left="720" w:hanging="720"/>
      </w:pPr>
      <w:r w:rsidRPr="000E4137">
        <w:t>[14]</w:t>
      </w:r>
      <w:r w:rsidRPr="000E4137">
        <w:tab/>
        <w:t xml:space="preserve">M. Jahed, "VCSEL and Integration Techniques for Wavelength-Multiplexed Optical Interconnects," Chalmers Tekniska Hogskola (Sweden), 2021. </w:t>
      </w:r>
    </w:p>
    <w:p w14:paraId="04596BB8" w14:textId="41DDB182" w:rsidR="00860BC5" w:rsidRPr="00860BC5" w:rsidRDefault="00860BC5" w:rsidP="00860BC5">
      <w:pPr>
        <w:pStyle w:val="EndNoteBibliography"/>
        <w:ind w:left="720" w:hanging="720"/>
      </w:pPr>
      <w:r w:rsidRPr="00860BC5">
        <w:t>[15]</w:t>
      </w:r>
      <w:r w:rsidRPr="00860BC5">
        <w:tab/>
      </w:r>
      <w:r w:rsidRPr="00860BC5">
        <w:rPr>
          <w:i/>
        </w:rPr>
        <w:t>Safety of laser products - Part 1: Equipment classification and requirements</w:t>
      </w:r>
      <w:r w:rsidRPr="00860BC5">
        <w:t xml:space="preserve">, S. A. L. S. N. Zealand, 2014. [Online]. Available: </w:t>
      </w:r>
      <w:hyperlink r:id="rId34" w:history="1">
        <w:r w:rsidRPr="00860BC5">
          <w:rPr>
            <w:rStyle w:val="Hyperlink"/>
          </w:rPr>
          <w:t>https://research.unsw.edu.au/document/1-2014%20Safety%20of%20laser%20products_Equipment%20classification%20and%20requirements.pdf</w:t>
        </w:r>
      </w:hyperlink>
    </w:p>
    <w:p w14:paraId="33FF873C" w14:textId="77777777" w:rsidR="00860BC5" w:rsidRPr="00860BC5" w:rsidRDefault="00860BC5" w:rsidP="00860BC5">
      <w:pPr>
        <w:pStyle w:val="EndNoteBibliography"/>
        <w:ind w:left="720" w:hanging="720"/>
      </w:pPr>
      <w:r w:rsidRPr="00860BC5">
        <w:t>[16]</w:t>
      </w:r>
      <w:r w:rsidRPr="00860BC5">
        <w:tab/>
        <w:t xml:space="preserve">G. A. Trestman, </w:t>
      </w:r>
      <w:r w:rsidRPr="00860BC5">
        <w:rPr>
          <w:i/>
        </w:rPr>
        <w:t>Powering Laser Diode Systems</w:t>
      </w:r>
      <w:r w:rsidRPr="00860BC5">
        <w:t>. SPIE Press, 2017.</w:t>
      </w:r>
    </w:p>
    <w:p w14:paraId="2155094E" w14:textId="77777777" w:rsidR="00860BC5" w:rsidRPr="00860BC5" w:rsidRDefault="00860BC5" w:rsidP="00860BC5">
      <w:pPr>
        <w:pStyle w:val="EndNoteBibliography"/>
        <w:ind w:left="720" w:hanging="720"/>
      </w:pPr>
      <w:r w:rsidRPr="00860BC5">
        <w:t>[17]</w:t>
      </w:r>
      <w:r w:rsidRPr="00860BC5">
        <w:tab/>
        <w:t xml:space="preserve">T. Wey, "Transimpedance Amplifier Graphical Design Technique," in </w:t>
      </w:r>
      <w:r w:rsidRPr="00860BC5">
        <w:rPr>
          <w:i/>
        </w:rPr>
        <w:t>2019 IEEE 62nd International Midwest Symposium on Circuits and Systems (MWSCAS)</w:t>
      </w:r>
      <w:r w:rsidRPr="00860BC5">
        <w:t xml:space="preserve">, 4-7 Aug. 2019 2019, pp. 654-657, doi: 10.1109/MWSCAS.2019.8885311. </w:t>
      </w:r>
    </w:p>
    <w:p w14:paraId="4BC79B5D" w14:textId="77777777" w:rsidR="00860BC5" w:rsidRPr="00860BC5" w:rsidRDefault="00860BC5" w:rsidP="00860BC5">
      <w:pPr>
        <w:pStyle w:val="EndNoteBibliography"/>
        <w:ind w:left="720" w:hanging="720"/>
      </w:pPr>
      <w:r w:rsidRPr="00860BC5">
        <w:t>[18]</w:t>
      </w:r>
      <w:r w:rsidRPr="00860BC5">
        <w:tab/>
        <w:t xml:space="preserve">T. Beckerwerth, P. Runge, and M. Schell, "High-Speed Photodiodes for Power Efficient Data Transmission," </w:t>
      </w:r>
      <w:r w:rsidRPr="00860BC5">
        <w:rPr>
          <w:i/>
        </w:rPr>
        <w:t xml:space="preserve">Journal of Lightwave Technology, </w:t>
      </w:r>
      <w:r w:rsidRPr="00860BC5">
        <w:t>vol. 42, no. 3, pp. 1056-1061, 2024, doi: 10.1109/JLT.2023.3322467.</w:t>
      </w:r>
    </w:p>
    <w:p w14:paraId="6DEF1A0A" w14:textId="77777777" w:rsidR="00937D2B" w:rsidRPr="00937D2B" w:rsidRDefault="00937D2B" w:rsidP="00937D2B">
      <w:pPr>
        <w:pStyle w:val="EndNoteBibliography"/>
        <w:ind w:left="720" w:hanging="720"/>
      </w:pPr>
      <w:r w:rsidRPr="00937D2B">
        <w:t>[19]</w:t>
      </w:r>
      <w:r w:rsidRPr="00937D2B">
        <w:tab/>
        <w:t xml:space="preserve">D. Silva and J. Gurusamy, "Lecture 02: The Design Process - Requirements and Design Solution," UWA, 2025. </w:t>
      </w:r>
    </w:p>
    <w:p w14:paraId="2FE2F5BA" w14:textId="77777777" w:rsidR="00937D2B" w:rsidRPr="00937D2B" w:rsidRDefault="00937D2B" w:rsidP="00937D2B">
      <w:pPr>
        <w:pStyle w:val="EndNoteBibliography"/>
        <w:ind w:left="720" w:hanging="720"/>
      </w:pPr>
      <w:r w:rsidRPr="00937D2B">
        <w:t>[20]</w:t>
      </w:r>
      <w:r w:rsidRPr="00937D2B">
        <w:tab/>
        <w:t>"The Australian National Fabrication Facility," ed, 2025.</w:t>
      </w:r>
    </w:p>
    <w:p w14:paraId="65577AFD" w14:textId="5024D3EC" w:rsidR="006010E2" w:rsidRPr="00E73CA9" w:rsidRDefault="00C05AAF" w:rsidP="00E73CA9">
      <w:pPr>
        <w:pStyle w:val="EndNoteBibliography"/>
      </w:pPr>
      <w:r>
        <w:fldChar w:fldCharType="end"/>
      </w:r>
    </w:p>
    <w:sectPr w:rsidR="006010E2" w:rsidRPr="00E73CA9">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Jonathan Chivers (23247451)" w:date="2025-08-18T15:58:00Z" w:initials="JC">
    <w:p w14:paraId="41C7C6B4" w14:textId="77777777" w:rsidR="004778EF" w:rsidRDefault="004778EF" w:rsidP="004778EF">
      <w:pPr>
        <w:pStyle w:val="CommentText"/>
      </w:pPr>
      <w:r>
        <w:rPr>
          <w:rStyle w:val="CommentReference"/>
        </w:rPr>
        <w:annotationRef/>
      </w:r>
      <w:r>
        <w:t>It’s not exactly a proposed design - more of brief sentences on how we will meet requirements</w:t>
      </w:r>
    </w:p>
  </w:comment>
  <w:comment w:id="2" w:author="Jonathan Chivers (23247451)" w:date="2025-08-18T16:33:00Z" w:initials="JC">
    <w:p w14:paraId="16496E1F" w14:textId="77777777" w:rsidR="006A7B5A" w:rsidRDefault="006A7B5A" w:rsidP="006A7B5A">
      <w:pPr>
        <w:pStyle w:val="CommentText"/>
      </w:pPr>
      <w:r>
        <w:rPr>
          <w:rStyle w:val="CommentReference"/>
        </w:rPr>
        <w:annotationRef/>
      </w:r>
      <w:r>
        <w:t>This is the scope of the project, not part of the requirements analysis</w:t>
      </w:r>
    </w:p>
  </w:comment>
  <w:comment w:id="24" w:author="Jonathan Chivers (23247451)" w:date="2025-08-15T22:58:00Z" w:initials="JC">
    <w:p w14:paraId="0DD2B624" w14:textId="1A5685BC" w:rsidR="00EA1D4F" w:rsidRDefault="00EA1D4F" w:rsidP="00EA1D4F">
      <w:pPr>
        <w:pStyle w:val="CommentText"/>
      </w:pPr>
      <w:r>
        <w:rPr>
          <w:rStyle w:val="CommentReference"/>
        </w:rPr>
        <w:annotationRef/>
      </w:r>
      <w:r>
        <w:t>Sorry to get rid of the other images, but have tried to combine them both into a single black and white image. If the old way was preferred, please change back, but I think is a bit more concise and matching the document style</w:t>
      </w:r>
    </w:p>
  </w:comment>
  <w:comment w:id="25" w:author="James Plummer (23093628)" w:date="2025-08-16T20:19:00Z" w:initials="JP">
    <w:p w14:paraId="765C82CF" w14:textId="77777777" w:rsidR="00905259" w:rsidRDefault="00905259" w:rsidP="00905259">
      <w:pPr>
        <w:pStyle w:val="CommentText"/>
      </w:pPr>
      <w:r>
        <w:rPr>
          <w:rStyle w:val="CommentReference"/>
        </w:rPr>
        <w:annotationRef/>
      </w:r>
      <w:r>
        <w:t>Happy with changes.</w:t>
      </w:r>
    </w:p>
  </w:comment>
  <w:comment w:id="28" w:author="Jonathan Chivers (23247451)" w:date="2025-08-15T22:47:00Z" w:initials="JC">
    <w:p w14:paraId="5ADC269E" w14:textId="6AB1C95F" w:rsidR="00C37CC0" w:rsidRDefault="00C37CC0" w:rsidP="00C37CC0">
      <w:pPr>
        <w:pStyle w:val="CommentText"/>
      </w:pPr>
      <w:r>
        <w:rPr>
          <w:rStyle w:val="CommentReference"/>
        </w:rPr>
        <w:annotationRef/>
      </w:r>
      <w:r>
        <w:t>Most of this section should be in passive form</w:t>
      </w:r>
    </w:p>
  </w:comment>
  <w:comment w:id="31" w:author="Jonathan Chivers (23247451)" w:date="2025-08-15T23:40:00Z" w:initials="JC">
    <w:p w14:paraId="6633DA70" w14:textId="77777777" w:rsidR="00A83A39" w:rsidRDefault="00A83A39" w:rsidP="00A83A39">
      <w:pPr>
        <w:pStyle w:val="CommentText"/>
      </w:pPr>
      <w:r>
        <w:rPr>
          <w:rStyle w:val="CommentReference"/>
        </w:rPr>
        <w:annotationRef/>
      </w:r>
      <w:r>
        <w:t>I don’t really understand what this is saying, might need a bit more info</w:t>
      </w:r>
    </w:p>
  </w:comment>
  <w:comment w:id="32" w:author="Hannah McLean (22715312)" w:date="2025-08-17T16:48:00Z" w:initials="H(">
    <w:p w14:paraId="07B09914" w14:textId="1CF03AAF" w:rsidR="001668D3" w:rsidRDefault="001668D3">
      <w:pPr>
        <w:pStyle w:val="CommentText"/>
      </w:pPr>
      <w:r>
        <w:rPr>
          <w:rStyle w:val="CommentReference"/>
        </w:rPr>
        <w:annotationRef/>
      </w:r>
      <w:r w:rsidRPr="5C1C72FD">
        <w:t>Have rewritten it to hopefully make more sense</w:t>
      </w:r>
    </w:p>
  </w:comment>
  <w:comment w:id="33" w:author="Jonathan Chivers (23247451)" w:date="2025-08-17T18:09:00Z" w:initials="JC">
    <w:p w14:paraId="0F88DDF1" w14:textId="77777777" w:rsidR="00F8570E" w:rsidRDefault="00F8570E" w:rsidP="00F8570E">
      <w:pPr>
        <w:pStyle w:val="CommentText"/>
      </w:pPr>
      <w:r>
        <w:rPr>
          <w:rStyle w:val="CommentReference"/>
        </w:rPr>
        <w:annotationRef/>
      </w:r>
      <w:r>
        <w:t>Thanks, makes more sense now - just a few minor adjustments</w:t>
      </w:r>
    </w:p>
  </w:comment>
  <w:comment w:id="35" w:author="Jonathan Chivers (23247451)" w:date="2025-08-16T15:04:00Z" w:initials="JC">
    <w:p w14:paraId="105A5D06" w14:textId="77777777" w:rsidR="00AA08BE" w:rsidRDefault="00AA08BE" w:rsidP="00AA08BE">
      <w:pPr>
        <w:pStyle w:val="CommentText"/>
      </w:pPr>
      <w:r>
        <w:rPr>
          <w:rStyle w:val="CommentReference"/>
        </w:rPr>
        <w:annotationRef/>
      </w:r>
      <w:r>
        <w:t>What’s this?</w:t>
      </w:r>
    </w:p>
  </w:comment>
  <w:comment w:id="47" w:author="Jonathan Chivers (23247451)" w:date="2025-08-15T00:43:00Z" w:initials="JC">
    <w:p w14:paraId="7B4346DA" w14:textId="54FD352A" w:rsidR="004E7B4E" w:rsidRDefault="004E7B4E" w:rsidP="004E7B4E">
      <w:pPr>
        <w:pStyle w:val="CommentText"/>
      </w:pPr>
      <w:r>
        <w:rPr>
          <w:rStyle w:val="CommentReference"/>
        </w:rPr>
        <w:annotationRef/>
      </w:r>
      <w:r>
        <w:t>Ik I wrote this lol, but would we rather just say Class TQ ID 104 or smt?</w:t>
      </w:r>
    </w:p>
  </w:comment>
  <w:comment w:id="48" w:author="Varen Lutchmanen (23024474)" w:date="2025-08-15T18:24:00Z" w:initials="VL(">
    <w:p w14:paraId="053D543D" w14:textId="77777777" w:rsidR="00BF33DE" w:rsidRDefault="00BF33DE" w:rsidP="00BF33DE">
      <w:r>
        <w:rPr>
          <w:rStyle w:val="CommentReference"/>
        </w:rPr>
        <w:annotationRef/>
      </w:r>
      <w:r>
        <w:rPr>
          <w:sz w:val="20"/>
        </w:rPr>
        <w:t>I think that looks fine or are you talking about the source?</w:t>
      </w:r>
    </w:p>
  </w:comment>
  <w:comment w:id="49" w:author="Jonathan Chivers (23247451)" w:date="2025-08-15T18:30:00Z" w:initials="JC">
    <w:p w14:paraId="313E6036" w14:textId="77777777" w:rsidR="009668C4" w:rsidRDefault="009668C4" w:rsidP="009668C4">
      <w:pPr>
        <w:pStyle w:val="CommentText"/>
      </w:pPr>
      <w:r>
        <w:rPr>
          <w:rStyle w:val="CommentReference"/>
        </w:rPr>
        <w:annotationRef/>
      </w:r>
      <w:r>
        <w:t>Yea instead of saying ELEC5550 2025_Project…, just say Class TQ ID 104</w:t>
      </w:r>
    </w:p>
  </w:comment>
  <w:comment w:id="50" w:author="Jonathan Chivers (23247451)" w:date="2025-08-15T00:48:00Z" w:initials="JC">
    <w:p w14:paraId="12383A29" w14:textId="77777777" w:rsidR="00C45711" w:rsidRDefault="00C45711" w:rsidP="00C45711">
      <w:pPr>
        <w:pStyle w:val="CommentText"/>
      </w:pPr>
      <w:r>
        <w:rPr>
          <w:rStyle w:val="CommentReference"/>
        </w:rPr>
        <w:annotationRef/>
      </w:r>
      <w:r>
        <w:t>Might be good to also have a comment about how we allow voltage to be driven from either port</w:t>
      </w:r>
    </w:p>
  </w:comment>
  <w:comment w:id="53" w:author="Jonathan Chivers (23247451)" w:date="2025-08-15T15:55:00Z" w:initials="JC">
    <w:p w14:paraId="02B44851" w14:textId="77777777" w:rsidR="00CD3549" w:rsidRDefault="00CD3549" w:rsidP="00CD3549">
      <w:pPr>
        <w:pStyle w:val="CommentText"/>
      </w:pPr>
      <w:r>
        <w:rPr>
          <w:rStyle w:val="CommentReference"/>
        </w:rPr>
        <w:annotationRef/>
      </w:r>
      <w:r>
        <w:t>Scratching?</w:t>
      </w:r>
    </w:p>
  </w:comment>
  <w:comment w:id="55" w:author="Jonathan Chivers (23247451)" w:date="2025-08-15T16:01:00Z" w:initials="JC">
    <w:p w14:paraId="274C035E" w14:textId="77777777" w:rsidR="00E67DA6" w:rsidRDefault="00E67DA6" w:rsidP="00E67DA6">
      <w:pPr>
        <w:pStyle w:val="CommentText"/>
      </w:pPr>
      <w:r>
        <w:rPr>
          <w:rStyle w:val="CommentReference"/>
        </w:rPr>
        <w:annotationRef/>
      </w:r>
      <w:r>
        <w:t>ID?</w:t>
      </w:r>
    </w:p>
  </w:comment>
  <w:comment w:id="56" w:author="Varen Lutchmanen (23024474)" w:date="2025-08-15T18:28:00Z" w:initials="VL(">
    <w:p w14:paraId="5104E3C2" w14:textId="77777777" w:rsidR="00492C4C" w:rsidRDefault="00492C4C" w:rsidP="00492C4C">
      <w:r>
        <w:rPr>
          <w:rStyle w:val="CommentReference"/>
        </w:rPr>
        <w:annotationRef/>
      </w:r>
      <w:r>
        <w:rPr>
          <w:sz w:val="20"/>
        </w:rPr>
        <w:t>I dont see the TQ register with that one. It was from the whole class one and that hasnt been populated, should we just leave it without an ID?</w:t>
      </w:r>
    </w:p>
  </w:comment>
  <w:comment w:id="57" w:author="Jonathan Chivers (23247451)" w:date="2025-08-15T18:48:00Z" w:initials="JC">
    <w:p w14:paraId="05549FD0" w14:textId="77777777" w:rsidR="00F36CDF" w:rsidRDefault="00F36CDF" w:rsidP="00F36CDF">
      <w:pPr>
        <w:pStyle w:val="CommentText"/>
      </w:pPr>
      <w:r>
        <w:rPr>
          <w:rStyle w:val="CommentReference"/>
        </w:rPr>
        <w:annotationRef/>
      </w:r>
      <w:r>
        <w:t>Just checked - ID 130</w:t>
      </w:r>
    </w:p>
  </w:comment>
  <w:comment w:id="59" w:author="Jonathan Chivers (23247451)" w:date="2025-08-15T16:04:00Z" w:initials="JC">
    <w:p w14:paraId="25B79725" w14:textId="77777777" w:rsidR="00E42903" w:rsidRDefault="00E42903" w:rsidP="00E42903">
      <w:pPr>
        <w:pStyle w:val="CommentText"/>
      </w:pPr>
      <w:r>
        <w:rPr>
          <w:rStyle w:val="CommentReference"/>
        </w:rPr>
        <w:annotationRef/>
      </w:r>
      <w:r>
        <w:t>Is this too much detail for requirements?</w:t>
      </w:r>
    </w:p>
  </w:comment>
  <w:comment w:id="60" w:author="Jonathan Chivers (23247451)" w:date="2025-08-15T16:06:00Z" w:initials="JC">
    <w:p w14:paraId="5915A783" w14:textId="77777777" w:rsidR="00B66267" w:rsidRDefault="00B66267" w:rsidP="00B66267">
      <w:pPr>
        <w:pStyle w:val="CommentText"/>
      </w:pPr>
      <w:r>
        <w:rPr>
          <w:rStyle w:val="CommentReference"/>
        </w:rPr>
        <w:annotationRef/>
      </w:r>
      <w:r>
        <w:t>Thinking something general like “The circuit will be designed so that the maximum current and voltage possible does not exceed the Class 1M rating of {?}”</w:t>
      </w:r>
    </w:p>
  </w:comment>
  <w:comment w:id="63" w:author="Jonathan Chivers (23247451)" w:date="2025-08-15T16:42:00Z" w:initials="JC">
    <w:p w14:paraId="63394C61" w14:textId="77777777" w:rsidR="00E92CBC" w:rsidRDefault="007772BC" w:rsidP="00E92CBC">
      <w:pPr>
        <w:pStyle w:val="CommentText"/>
      </w:pPr>
      <w:r>
        <w:rPr>
          <w:rStyle w:val="CommentReference"/>
        </w:rPr>
        <w:annotationRef/>
      </w:r>
      <w:r w:rsidR="00E92CBC">
        <w:t>Extra research we could include:</w:t>
      </w:r>
      <w:r w:rsidR="00E92CBC">
        <w:br/>
      </w:r>
      <w:hyperlink r:id="rId1" w:history="1">
        <w:r w:rsidR="00E92CBC" w:rsidRPr="00E8488D">
          <w:rPr>
            <w:rStyle w:val="Hyperlink"/>
          </w:rPr>
          <w:t>https://www.spiedigitallibrary.org/conference-proceedings-of-spie/4873/1/Solar-background-effects-in-wireless-optical-communications/10.1117/12.456303.full</w:t>
        </w:r>
      </w:hyperlink>
      <w:r w:rsidR="00E92CBC">
        <w:br/>
      </w:r>
      <w:hyperlink r:id="rId2" w:history="1">
        <w:r w:rsidR="00E92CBC" w:rsidRPr="00E8488D">
          <w:rPr>
            <w:rStyle w:val="Hyperlink"/>
          </w:rPr>
          <w:t>https://www.researchgate.net/publication/323206184</w:t>
        </w:r>
      </w:hyperlink>
      <w:r w:rsidR="00E92CBC">
        <w:br/>
        <w:t>Suggest solar interference is very low even if direct</w:t>
      </w:r>
    </w:p>
    <w:p w14:paraId="03D2A395" w14:textId="77777777" w:rsidR="00E92CBC" w:rsidRDefault="00E92CBC" w:rsidP="00E92CBC">
      <w:pPr>
        <w:pStyle w:val="CommentText"/>
      </w:pPr>
      <w:r>
        <w:t>_An_investigation_of_the_solar_irradiance_effect_on_visible_light_communications</w:t>
      </w:r>
      <w:r>
        <w:br/>
        <w:t>sunlight spans 250nm to 2500nm</w:t>
      </w:r>
      <w:r>
        <w:br/>
      </w:r>
      <w:hyperlink r:id="rId3" w:history="1">
        <w:r w:rsidRPr="00E8488D">
          <w:rPr>
            <w:rStyle w:val="Hyperlink"/>
          </w:rPr>
          <w:t>https://www.researchgate.net/publication/342132000_Solar_Cells_for_Indoor_Applications_Progress_and_Development</w:t>
        </w:r>
      </w:hyperlink>
      <w:r>
        <w:br/>
        <w:t>Graph for indoor lighting wavelengths</w:t>
      </w:r>
    </w:p>
  </w:comment>
  <w:comment w:id="64" w:author="Jonathan Chivers (23247451)" w:date="2025-08-15T19:00:00Z" w:initials="JC">
    <w:p w14:paraId="0E83BCF3" w14:textId="77777777" w:rsidR="00D774BF" w:rsidRDefault="00D774BF" w:rsidP="00D774BF">
      <w:pPr>
        <w:pStyle w:val="CommentText"/>
      </w:pPr>
      <w:r>
        <w:rPr>
          <w:rStyle w:val="CommentReference"/>
        </w:rPr>
        <w:annotationRef/>
      </w:r>
      <w:r>
        <w:t>I will add to research a bit later</w:t>
      </w:r>
    </w:p>
  </w:comment>
  <w:comment w:id="72" w:author="Jonathan Chivers (23247451)" w:date="2025-08-15T16:55:00Z" w:initials="JC">
    <w:p w14:paraId="41E3BC51" w14:textId="314D5676" w:rsidR="00081DE0" w:rsidRDefault="00081DE0" w:rsidP="00081DE0">
      <w:pPr>
        <w:pStyle w:val="CommentText"/>
      </w:pPr>
      <w:r>
        <w:rPr>
          <w:rStyle w:val="CommentReference"/>
        </w:rPr>
        <w:annotationRef/>
      </w:r>
      <w:r>
        <w:t>Should we reword this to something like “The system SHALL allow both power and device connections on either side”?</w:t>
      </w:r>
    </w:p>
  </w:comment>
  <w:comment w:id="73" w:author="Varen Lutchmanen (23024474)" w:date="2025-08-15T18:34:00Z" w:initials="VL(">
    <w:p w14:paraId="0C35A75C" w14:textId="77777777" w:rsidR="001E4AFF" w:rsidRDefault="001E4AFF" w:rsidP="001E4AFF">
      <w:r>
        <w:rPr>
          <w:rStyle w:val="CommentReference"/>
        </w:rPr>
        <w:annotationRef/>
      </w:r>
      <w:r>
        <w:rPr>
          <w:sz w:val="20"/>
        </w:rPr>
        <w:t>Updated</w:t>
      </w:r>
    </w:p>
  </w:comment>
  <w:comment w:id="86" w:author="Jonathan Chivers (23247451)" w:date="2025-08-15T17:33:00Z" w:initials="JC">
    <w:p w14:paraId="14BFECE2" w14:textId="575BCF6E" w:rsidR="003B5945" w:rsidRDefault="003B5945" w:rsidP="003B5945">
      <w:pPr>
        <w:pStyle w:val="CommentText"/>
      </w:pPr>
      <w:r>
        <w:rPr>
          <w:rStyle w:val="CommentReference"/>
        </w:rPr>
        <w:annotationRef/>
      </w:r>
      <w:r>
        <w:t>Can keep, but hardware won’t really have an impact for 5ms. Mainly just how we implement the software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C7C6B4" w15:done="1"/>
  <w15:commentEx w15:paraId="16496E1F" w15:done="1"/>
  <w15:commentEx w15:paraId="0DD2B624" w15:done="1"/>
  <w15:commentEx w15:paraId="765C82CF" w15:paraIdParent="0DD2B624" w15:done="1"/>
  <w15:commentEx w15:paraId="5ADC269E" w15:done="1"/>
  <w15:commentEx w15:paraId="6633DA70" w15:done="1"/>
  <w15:commentEx w15:paraId="07B09914" w15:paraIdParent="6633DA70" w15:done="1"/>
  <w15:commentEx w15:paraId="0F88DDF1" w15:paraIdParent="6633DA70" w15:done="1"/>
  <w15:commentEx w15:paraId="105A5D06" w15:done="1"/>
  <w15:commentEx w15:paraId="7B4346DA" w15:done="1"/>
  <w15:commentEx w15:paraId="053D543D" w15:paraIdParent="7B4346DA" w15:done="1"/>
  <w15:commentEx w15:paraId="313E6036" w15:paraIdParent="7B4346DA" w15:done="1"/>
  <w15:commentEx w15:paraId="12383A29" w15:done="1"/>
  <w15:commentEx w15:paraId="02B44851" w15:done="1"/>
  <w15:commentEx w15:paraId="274C035E" w15:done="1"/>
  <w15:commentEx w15:paraId="5104E3C2" w15:paraIdParent="274C035E" w15:done="1"/>
  <w15:commentEx w15:paraId="05549FD0" w15:paraIdParent="274C035E" w15:done="1"/>
  <w15:commentEx w15:paraId="25B79725" w15:done="1"/>
  <w15:commentEx w15:paraId="5915A783" w15:paraIdParent="25B79725" w15:done="1"/>
  <w15:commentEx w15:paraId="03D2A395" w15:done="1"/>
  <w15:commentEx w15:paraId="0E83BCF3" w15:paraIdParent="03D2A395" w15:done="1"/>
  <w15:commentEx w15:paraId="41E3BC51" w15:done="1"/>
  <w15:commentEx w15:paraId="0C35A75C" w15:paraIdParent="41E3BC51" w15:done="1"/>
  <w15:commentEx w15:paraId="14BFEC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C4E217" w16cex:dateUtc="2025-08-18T07:58:00Z"/>
  <w16cex:commentExtensible w16cex:durableId="16A0FB99" w16cex:dateUtc="2025-08-18T08:33:00Z"/>
  <w16cex:commentExtensible w16cex:durableId="6ADA72F7" w16cex:dateUtc="2025-08-15T14:58:00Z"/>
  <w16cex:commentExtensible w16cex:durableId="6640AC99" w16cex:dateUtc="2025-08-16T12:19:00Z"/>
  <w16cex:commentExtensible w16cex:durableId="4A1947C8" w16cex:dateUtc="2025-08-15T14:47:00Z"/>
  <w16cex:commentExtensible w16cex:durableId="49934866" w16cex:dateUtc="2025-08-15T15:40:00Z"/>
  <w16cex:commentExtensible w16cex:durableId="2570F87B" w16cex:dateUtc="2025-08-17T08:48:00Z"/>
  <w16cex:commentExtensible w16cex:durableId="05951F40" w16cex:dateUtc="2025-08-17T10:09:00Z"/>
  <w16cex:commentExtensible w16cex:durableId="494D054C" w16cex:dateUtc="2025-08-16T07:04:00Z"/>
  <w16cex:commentExtensible w16cex:durableId="1B91A01C" w16cex:dateUtc="2025-08-14T16:43:00Z"/>
  <w16cex:commentExtensible w16cex:durableId="4D3E7483" w16cex:dateUtc="2025-08-15T10:24:00Z"/>
  <w16cex:commentExtensible w16cex:durableId="23359B7B" w16cex:dateUtc="2025-08-15T10:30:00Z"/>
  <w16cex:commentExtensible w16cex:durableId="561993B8" w16cex:dateUtc="2025-08-14T16:48:00Z"/>
  <w16cex:commentExtensible w16cex:durableId="4E2A9879" w16cex:dateUtc="2025-08-15T07:55:00Z"/>
  <w16cex:commentExtensible w16cex:durableId="5007DDB2" w16cex:dateUtc="2025-08-15T08:01:00Z"/>
  <w16cex:commentExtensible w16cex:durableId="04C58DBA" w16cex:dateUtc="2025-08-15T10:28:00Z"/>
  <w16cex:commentExtensible w16cex:durableId="6009E48E" w16cex:dateUtc="2025-08-15T10:48:00Z"/>
  <w16cex:commentExtensible w16cex:durableId="5594CE6E" w16cex:dateUtc="2025-08-15T08:04:00Z"/>
  <w16cex:commentExtensible w16cex:durableId="483C7D0D" w16cex:dateUtc="2025-08-15T08:06:00Z"/>
  <w16cex:commentExtensible w16cex:durableId="1871237F" w16cex:dateUtc="2025-08-15T08:42:00Z"/>
  <w16cex:commentExtensible w16cex:durableId="4E7E8158" w16cex:dateUtc="2025-08-15T11:00:00Z"/>
  <w16cex:commentExtensible w16cex:durableId="3492C75B" w16cex:dateUtc="2025-08-15T08:55:00Z"/>
  <w16cex:commentExtensible w16cex:durableId="0F9ED938" w16cex:dateUtc="2025-08-15T10:34:00Z"/>
  <w16cex:commentExtensible w16cex:durableId="00F90BFB" w16cex:dateUtc="2025-08-15T0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C7C6B4" w16cid:durableId="60C4E217"/>
  <w16cid:commentId w16cid:paraId="16496E1F" w16cid:durableId="16A0FB99"/>
  <w16cid:commentId w16cid:paraId="0DD2B624" w16cid:durableId="6ADA72F7"/>
  <w16cid:commentId w16cid:paraId="765C82CF" w16cid:durableId="6640AC99"/>
  <w16cid:commentId w16cid:paraId="5ADC269E" w16cid:durableId="4A1947C8"/>
  <w16cid:commentId w16cid:paraId="6633DA70" w16cid:durableId="49934866"/>
  <w16cid:commentId w16cid:paraId="07B09914" w16cid:durableId="2570F87B"/>
  <w16cid:commentId w16cid:paraId="0F88DDF1" w16cid:durableId="05951F40"/>
  <w16cid:commentId w16cid:paraId="105A5D06" w16cid:durableId="494D054C"/>
  <w16cid:commentId w16cid:paraId="7B4346DA" w16cid:durableId="1B91A01C"/>
  <w16cid:commentId w16cid:paraId="053D543D" w16cid:durableId="4D3E7483"/>
  <w16cid:commentId w16cid:paraId="313E6036" w16cid:durableId="23359B7B"/>
  <w16cid:commentId w16cid:paraId="12383A29" w16cid:durableId="561993B8"/>
  <w16cid:commentId w16cid:paraId="02B44851" w16cid:durableId="4E2A9879"/>
  <w16cid:commentId w16cid:paraId="274C035E" w16cid:durableId="5007DDB2"/>
  <w16cid:commentId w16cid:paraId="5104E3C2" w16cid:durableId="04C58DBA"/>
  <w16cid:commentId w16cid:paraId="05549FD0" w16cid:durableId="6009E48E"/>
  <w16cid:commentId w16cid:paraId="25B79725" w16cid:durableId="5594CE6E"/>
  <w16cid:commentId w16cid:paraId="5915A783" w16cid:durableId="483C7D0D"/>
  <w16cid:commentId w16cid:paraId="03D2A395" w16cid:durableId="1871237F"/>
  <w16cid:commentId w16cid:paraId="0E83BCF3" w16cid:durableId="4E7E8158"/>
  <w16cid:commentId w16cid:paraId="41E3BC51" w16cid:durableId="3492C75B"/>
  <w16cid:commentId w16cid:paraId="0C35A75C" w16cid:durableId="0F9ED938"/>
  <w16cid:commentId w16cid:paraId="14BFECE2" w16cid:durableId="00F90B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943D7" w14:textId="77777777" w:rsidR="00A3205B" w:rsidRPr="00E21588" w:rsidRDefault="00A3205B">
      <w:pPr>
        <w:spacing w:line="240" w:lineRule="auto"/>
      </w:pPr>
      <w:r w:rsidRPr="00E21588">
        <w:separator/>
      </w:r>
    </w:p>
  </w:endnote>
  <w:endnote w:type="continuationSeparator" w:id="0">
    <w:p w14:paraId="53BB21ED" w14:textId="77777777" w:rsidR="00A3205B" w:rsidRPr="00E21588" w:rsidRDefault="00A3205B">
      <w:pPr>
        <w:spacing w:line="240" w:lineRule="auto"/>
      </w:pPr>
      <w:r w:rsidRPr="00E21588">
        <w:continuationSeparator/>
      </w:r>
    </w:p>
  </w:endnote>
  <w:endnote w:type="continuationNotice" w:id="1">
    <w:p w14:paraId="2EDA4F5A" w14:textId="77777777" w:rsidR="00A3205B" w:rsidRDefault="00A320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77B07" w14:textId="77777777" w:rsidR="002B3C30" w:rsidRPr="00E21588" w:rsidRDefault="002B3C30">
    <w:pPr>
      <w:pStyle w:val="Footer"/>
      <w:framePr w:wrap="around" w:vAnchor="text" w:hAnchor="margin" w:xAlign="right" w:y="1"/>
      <w:rPr>
        <w:rStyle w:val="PageNumber"/>
      </w:rPr>
    </w:pPr>
    <w:r w:rsidRPr="00E21588">
      <w:rPr>
        <w:rStyle w:val="PageNumber"/>
      </w:rPr>
      <w:fldChar w:fldCharType="begin"/>
    </w:r>
    <w:r w:rsidRPr="00E21588">
      <w:rPr>
        <w:rStyle w:val="PageNumber"/>
      </w:rPr>
      <w:instrText xml:space="preserve">PAGE  </w:instrText>
    </w:r>
    <w:r w:rsidRPr="00E21588">
      <w:rPr>
        <w:rStyle w:val="PageNumber"/>
      </w:rPr>
      <w:fldChar w:fldCharType="end"/>
    </w:r>
  </w:p>
  <w:p w14:paraId="65577B08" w14:textId="77777777" w:rsidR="002B3C30" w:rsidRPr="00E21588" w:rsidRDefault="002B3C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B3C30" w:rsidRPr="00E21588" w14:paraId="04771BD5" w14:textId="77777777">
      <w:tc>
        <w:tcPr>
          <w:tcW w:w="3162" w:type="dxa"/>
          <w:tcBorders>
            <w:top w:val="nil"/>
            <w:left w:val="nil"/>
            <w:bottom w:val="nil"/>
            <w:right w:val="nil"/>
          </w:tcBorders>
        </w:tcPr>
        <w:p w14:paraId="6480FBD2" w14:textId="77777777" w:rsidR="002B3C30" w:rsidRPr="00E21588" w:rsidRDefault="002B3C30">
          <w:pPr>
            <w:ind w:right="360"/>
          </w:pPr>
        </w:p>
      </w:tc>
      <w:tc>
        <w:tcPr>
          <w:tcW w:w="3162" w:type="dxa"/>
          <w:tcBorders>
            <w:top w:val="nil"/>
            <w:left w:val="nil"/>
            <w:bottom w:val="nil"/>
            <w:right w:val="nil"/>
          </w:tcBorders>
        </w:tcPr>
        <w:p w14:paraId="43499A74" w14:textId="77777777" w:rsidR="002B3C30" w:rsidRPr="00E21588" w:rsidRDefault="002B3C30" w:rsidP="00CA09C8">
          <w:pPr>
            <w:rPr>
              <w:color w:val="C00000"/>
            </w:rPr>
          </w:pPr>
        </w:p>
      </w:tc>
      <w:tc>
        <w:tcPr>
          <w:tcW w:w="3162" w:type="dxa"/>
          <w:tcBorders>
            <w:top w:val="nil"/>
            <w:left w:val="nil"/>
            <w:bottom w:val="nil"/>
            <w:right w:val="nil"/>
          </w:tcBorders>
        </w:tcPr>
        <w:p w14:paraId="79B734F2" w14:textId="77777777" w:rsidR="002B3C30" w:rsidRPr="00E21588" w:rsidRDefault="002B3C30" w:rsidP="00BE3950">
          <w:r w:rsidRPr="00E21588">
            <w:t xml:space="preserve">                      Page </w:t>
          </w:r>
          <w:r w:rsidRPr="00E21588">
            <w:rPr>
              <w:rStyle w:val="PageNumber"/>
            </w:rPr>
            <w:fldChar w:fldCharType="begin"/>
          </w:r>
          <w:r w:rsidRPr="00E21588">
            <w:rPr>
              <w:rStyle w:val="PageNumber"/>
            </w:rPr>
            <w:instrText xml:space="preserve"> PAGE </w:instrText>
          </w:r>
          <w:r w:rsidRPr="00E21588">
            <w:rPr>
              <w:rStyle w:val="PageNumber"/>
            </w:rPr>
            <w:fldChar w:fldCharType="separate"/>
          </w:r>
          <w:r w:rsidR="00CF5A2B" w:rsidRPr="00E21588">
            <w:rPr>
              <w:rStyle w:val="PageNumber"/>
            </w:rPr>
            <w:t>2</w:t>
          </w:r>
          <w:r w:rsidRPr="00E21588">
            <w:rPr>
              <w:rStyle w:val="PageNumber"/>
            </w:rPr>
            <w:fldChar w:fldCharType="end"/>
          </w:r>
          <w:r w:rsidRPr="00E21588">
            <w:rPr>
              <w:rStyle w:val="PageNumber"/>
            </w:rPr>
            <w:t xml:space="preserve"> of </w:t>
          </w:r>
          <w:r w:rsidRPr="00E21588">
            <w:rPr>
              <w:rStyle w:val="PageNumber"/>
            </w:rPr>
            <w:fldChar w:fldCharType="begin"/>
          </w:r>
          <w:r w:rsidRPr="00E21588">
            <w:rPr>
              <w:rStyle w:val="PageNumber"/>
            </w:rPr>
            <w:instrText xml:space="preserve"> NUMPAGES  \* MERGEFORMAT </w:instrText>
          </w:r>
          <w:r w:rsidRPr="00E21588">
            <w:rPr>
              <w:rStyle w:val="PageNumber"/>
            </w:rPr>
            <w:fldChar w:fldCharType="separate"/>
          </w:r>
          <w:r w:rsidR="00CF5A2B" w:rsidRPr="00E21588">
            <w:rPr>
              <w:rStyle w:val="PageNumber"/>
            </w:rPr>
            <w:t>6</w:t>
          </w:r>
          <w:r w:rsidRPr="00E21588">
            <w:rPr>
              <w:rStyle w:val="PageNumber"/>
            </w:rPr>
            <w:fldChar w:fldCharType="end"/>
          </w:r>
        </w:p>
      </w:tc>
    </w:tr>
  </w:tbl>
  <w:p w14:paraId="23FAC5F5" w14:textId="77777777" w:rsidR="002D6230" w:rsidRDefault="002D6230" w:rsidP="008653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D5B52" w14:textId="2175C32E" w:rsidR="00A80151" w:rsidRDefault="00181B0E" w:rsidP="00A561BE">
    <w:pPr>
      <w:pStyle w:val="Footer"/>
      <w:jc w:val="right"/>
    </w:pPr>
    <w:r w:rsidRPr="00E21588">
      <w:t xml:space="preserve">                      Page </w:t>
    </w:r>
    <w:r w:rsidRPr="00E21588">
      <w:rPr>
        <w:rStyle w:val="PageNumber"/>
      </w:rPr>
      <w:fldChar w:fldCharType="begin"/>
    </w:r>
    <w:r w:rsidRPr="00E21588">
      <w:rPr>
        <w:rStyle w:val="PageNumber"/>
      </w:rPr>
      <w:instrText xml:space="preserve"> PAGE </w:instrText>
    </w:r>
    <w:r w:rsidRPr="00E21588">
      <w:rPr>
        <w:rStyle w:val="PageNumber"/>
      </w:rPr>
      <w:fldChar w:fldCharType="separate"/>
    </w:r>
    <w:r>
      <w:rPr>
        <w:rStyle w:val="PageNumber"/>
      </w:rPr>
      <w:t>16</w:t>
    </w:r>
    <w:r w:rsidRPr="00E21588">
      <w:rPr>
        <w:rStyle w:val="PageNumber"/>
      </w:rPr>
      <w:fldChar w:fldCharType="end"/>
    </w:r>
    <w:r w:rsidRPr="00E21588">
      <w:rPr>
        <w:rStyle w:val="PageNumber"/>
      </w:rPr>
      <w:t xml:space="preserve"> of </w:t>
    </w:r>
    <w:r w:rsidRPr="00E21588">
      <w:rPr>
        <w:rStyle w:val="PageNumber"/>
      </w:rPr>
      <w:fldChar w:fldCharType="begin"/>
    </w:r>
    <w:r w:rsidRPr="00E21588">
      <w:rPr>
        <w:rStyle w:val="PageNumber"/>
      </w:rPr>
      <w:instrText xml:space="preserve"> NUMPAGES  \* MERGEFORMAT </w:instrText>
    </w:r>
    <w:r w:rsidRPr="00E21588">
      <w:rPr>
        <w:rStyle w:val="PageNumber"/>
      </w:rPr>
      <w:fldChar w:fldCharType="separate"/>
    </w:r>
    <w:r>
      <w:rPr>
        <w:rStyle w:val="PageNumber"/>
      </w:rPr>
      <w:t>24</w:t>
    </w:r>
    <w:r w:rsidRPr="00E2158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84CFA" w14:textId="77777777" w:rsidR="00A3205B" w:rsidRPr="00E21588" w:rsidRDefault="00A3205B">
      <w:pPr>
        <w:spacing w:line="240" w:lineRule="auto"/>
      </w:pPr>
      <w:r w:rsidRPr="00E21588">
        <w:separator/>
      </w:r>
    </w:p>
  </w:footnote>
  <w:footnote w:type="continuationSeparator" w:id="0">
    <w:p w14:paraId="7ED4BFBB" w14:textId="77777777" w:rsidR="00A3205B" w:rsidRPr="00E21588" w:rsidRDefault="00A3205B">
      <w:pPr>
        <w:spacing w:line="240" w:lineRule="auto"/>
      </w:pPr>
      <w:r w:rsidRPr="00E21588">
        <w:continuationSeparator/>
      </w:r>
    </w:p>
  </w:footnote>
  <w:footnote w:type="continuationNotice" w:id="1">
    <w:p w14:paraId="34BC8E8D" w14:textId="77777777" w:rsidR="00A3205B" w:rsidRDefault="00A3205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77B02" w14:textId="77777777" w:rsidR="002B3C30" w:rsidRPr="00E21588" w:rsidRDefault="002B3C30"/>
  <w:p w14:paraId="65577B03" w14:textId="77777777" w:rsidR="002B3C30" w:rsidRPr="00E21588" w:rsidRDefault="002B3C30">
    <w:pPr>
      <w:pBdr>
        <w:top w:val="single" w:sz="6" w:space="1" w:color="auto"/>
      </w:pBdr>
    </w:pPr>
  </w:p>
  <w:p w14:paraId="65577B04" w14:textId="77777777" w:rsidR="002B3C30" w:rsidRPr="00E21588" w:rsidRDefault="007D1B2E">
    <w:pPr>
      <w:pBdr>
        <w:bottom w:val="single" w:sz="6" w:space="1" w:color="auto"/>
      </w:pBdr>
      <w:jc w:val="right"/>
      <w:rPr>
        <w:rFonts w:ascii="Arial" w:hAnsi="Arial"/>
        <w:b/>
        <w:color w:val="C00000"/>
        <w:sz w:val="36"/>
      </w:rPr>
    </w:pPr>
    <w:r w:rsidRPr="00E21588">
      <w:rPr>
        <w:rFonts w:ascii="Arial" w:hAnsi="Arial"/>
        <w:b/>
        <w:color w:val="C00000"/>
        <w:sz w:val="36"/>
      </w:rPr>
      <w:t>UWA ELEC555</w:t>
    </w:r>
    <w:r w:rsidR="00E448E4" w:rsidRPr="00E21588">
      <w:rPr>
        <w:rFonts w:ascii="Arial" w:hAnsi="Arial"/>
        <w:b/>
        <w:color w:val="C00000"/>
        <w:sz w:val="36"/>
      </w:rPr>
      <w:t>0</w:t>
    </w:r>
  </w:p>
  <w:p w14:paraId="65577B05" w14:textId="77777777" w:rsidR="002B3C30" w:rsidRPr="00E21588" w:rsidRDefault="002B3C30">
    <w:pPr>
      <w:pBdr>
        <w:bottom w:val="single" w:sz="6" w:space="1" w:color="auto"/>
      </w:pBdr>
      <w:jc w:val="right"/>
    </w:pPr>
  </w:p>
  <w:p w14:paraId="65577B06" w14:textId="77777777" w:rsidR="002B3C30" w:rsidRPr="00E21588" w:rsidRDefault="002B3C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5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204"/>
      <w:gridCol w:w="3354"/>
    </w:tblGrid>
    <w:tr w:rsidR="002B3C30" w:rsidRPr="00E21588" w14:paraId="6358599D" w14:textId="77777777" w:rsidTr="001B2B65">
      <w:trPr>
        <w:jc w:val="center"/>
      </w:trPr>
      <w:tc>
        <w:tcPr>
          <w:tcW w:w="6204" w:type="dxa"/>
        </w:tcPr>
        <w:p w14:paraId="2E3B5D18" w14:textId="77777777" w:rsidR="002B3C30" w:rsidRPr="00E21588" w:rsidRDefault="004E4783">
          <w:r>
            <w:t>2-Way Free-Space Optical Communication System</w:t>
          </w:r>
        </w:p>
      </w:tc>
      <w:tc>
        <w:tcPr>
          <w:tcW w:w="3354" w:type="dxa"/>
        </w:tcPr>
        <w:p w14:paraId="366F3531" w14:textId="77777777" w:rsidR="002B3C30" w:rsidRPr="00E21588" w:rsidRDefault="002B3C30">
          <w:pPr>
            <w:tabs>
              <w:tab w:val="left" w:pos="1135"/>
            </w:tabs>
            <w:spacing w:before="40"/>
            <w:ind w:right="68"/>
          </w:pPr>
          <w:r w:rsidRPr="00E21588">
            <w:t xml:space="preserve">  Version:           </w:t>
          </w:r>
          <w:r w:rsidR="004E4783">
            <w:t>1.0</w:t>
          </w:r>
        </w:p>
      </w:tc>
    </w:tr>
    <w:tr w:rsidR="002B3C30" w:rsidRPr="00E21588" w14:paraId="4012F514" w14:textId="77777777" w:rsidTr="001B2B65">
      <w:trPr>
        <w:jc w:val="center"/>
      </w:trPr>
      <w:tc>
        <w:tcPr>
          <w:tcW w:w="6204" w:type="dxa"/>
        </w:tcPr>
        <w:p w14:paraId="4F72BA72" w14:textId="77777777" w:rsidR="002B3C30" w:rsidRPr="00E21588" w:rsidRDefault="004E4783" w:rsidP="00CB0362">
          <w:r>
            <w:t>Requirements Analysis</w:t>
          </w:r>
        </w:p>
      </w:tc>
      <w:tc>
        <w:tcPr>
          <w:tcW w:w="3354" w:type="dxa"/>
        </w:tcPr>
        <w:p w14:paraId="7F677C28" w14:textId="77777777" w:rsidR="002B3C30" w:rsidRPr="00E21588" w:rsidRDefault="002B3C30">
          <w:r w:rsidRPr="00E21588">
            <w:t xml:space="preserve">  Date:  </w:t>
          </w:r>
          <w:r w:rsidR="004E4783">
            <w:t>15 Aug 2025</w:t>
          </w:r>
        </w:p>
      </w:tc>
    </w:tr>
  </w:tbl>
  <w:p w14:paraId="2B614C63" w14:textId="77777777" w:rsidR="002D6230" w:rsidRDefault="002D62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5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204"/>
      <w:gridCol w:w="3354"/>
    </w:tblGrid>
    <w:tr w:rsidR="00A8224E" w:rsidRPr="00E21588" w14:paraId="713C0661" w14:textId="77777777" w:rsidTr="00A8224E">
      <w:trPr>
        <w:jc w:val="center"/>
      </w:trPr>
      <w:tc>
        <w:tcPr>
          <w:tcW w:w="6204" w:type="dxa"/>
          <w:tcBorders>
            <w:top w:val="single" w:sz="6" w:space="0" w:color="auto"/>
            <w:left w:val="single" w:sz="6" w:space="0" w:color="auto"/>
            <w:bottom w:val="single" w:sz="6" w:space="0" w:color="auto"/>
            <w:right w:val="single" w:sz="6" w:space="0" w:color="auto"/>
          </w:tcBorders>
        </w:tcPr>
        <w:p w14:paraId="47E7EA3C" w14:textId="77777777" w:rsidR="00A8224E" w:rsidRPr="00E21588" w:rsidRDefault="00A8224E" w:rsidP="00A8224E">
          <w:r>
            <w:t>2-Way Free-Space Optical Communication System</w:t>
          </w:r>
        </w:p>
      </w:tc>
      <w:tc>
        <w:tcPr>
          <w:tcW w:w="3354" w:type="dxa"/>
          <w:tcBorders>
            <w:top w:val="single" w:sz="6" w:space="0" w:color="auto"/>
            <w:left w:val="single" w:sz="6" w:space="0" w:color="auto"/>
            <w:bottom w:val="single" w:sz="6" w:space="0" w:color="auto"/>
            <w:right w:val="single" w:sz="6" w:space="0" w:color="auto"/>
          </w:tcBorders>
        </w:tcPr>
        <w:p w14:paraId="2711CEEC" w14:textId="77777777" w:rsidR="00A8224E" w:rsidRPr="00E21588" w:rsidRDefault="00A8224E" w:rsidP="00A8224E">
          <w:r w:rsidRPr="00E21588">
            <w:t xml:space="preserve">  Version:           </w:t>
          </w:r>
          <w:r>
            <w:t>1.0</w:t>
          </w:r>
        </w:p>
      </w:tc>
    </w:tr>
    <w:tr w:rsidR="00A8224E" w:rsidRPr="00E21588" w14:paraId="4E7F4401" w14:textId="77777777" w:rsidTr="00A8224E">
      <w:trPr>
        <w:jc w:val="center"/>
      </w:trPr>
      <w:tc>
        <w:tcPr>
          <w:tcW w:w="6204" w:type="dxa"/>
          <w:tcBorders>
            <w:top w:val="single" w:sz="6" w:space="0" w:color="auto"/>
            <w:left w:val="single" w:sz="6" w:space="0" w:color="auto"/>
            <w:bottom w:val="single" w:sz="6" w:space="0" w:color="auto"/>
            <w:right w:val="single" w:sz="6" w:space="0" w:color="auto"/>
          </w:tcBorders>
        </w:tcPr>
        <w:p w14:paraId="26CD9E7E" w14:textId="77777777" w:rsidR="00A8224E" w:rsidRPr="00E21588" w:rsidRDefault="00A8224E" w:rsidP="00A8224E">
          <w:r>
            <w:t>Requirements Analysis</w:t>
          </w:r>
        </w:p>
      </w:tc>
      <w:tc>
        <w:tcPr>
          <w:tcW w:w="3354" w:type="dxa"/>
          <w:tcBorders>
            <w:top w:val="single" w:sz="6" w:space="0" w:color="auto"/>
            <w:left w:val="single" w:sz="6" w:space="0" w:color="auto"/>
            <w:bottom w:val="single" w:sz="6" w:space="0" w:color="auto"/>
            <w:right w:val="single" w:sz="6" w:space="0" w:color="auto"/>
          </w:tcBorders>
        </w:tcPr>
        <w:p w14:paraId="394606CA" w14:textId="77777777" w:rsidR="00A8224E" w:rsidRPr="00E21588" w:rsidRDefault="00A8224E" w:rsidP="00A8224E">
          <w:r w:rsidRPr="00E21588">
            <w:t xml:space="preserve">  Date:  </w:t>
          </w:r>
          <w:r>
            <w:t>15 Aug 2025</w:t>
          </w:r>
        </w:p>
      </w:tc>
    </w:tr>
  </w:tbl>
  <w:p w14:paraId="56287270" w14:textId="77777777" w:rsidR="00A80151" w:rsidRDefault="00A80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938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163035"/>
    <w:multiLevelType w:val="hybridMultilevel"/>
    <w:tmpl w:val="2442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4932C9"/>
    <w:multiLevelType w:val="hybridMultilevel"/>
    <w:tmpl w:val="20CCA1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2E3C54"/>
    <w:multiLevelType w:val="hybridMultilevel"/>
    <w:tmpl w:val="23C242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6A7B38"/>
    <w:multiLevelType w:val="hybridMultilevel"/>
    <w:tmpl w:val="D9623592"/>
    <w:lvl w:ilvl="0" w:tplc="04090003">
      <w:start w:val="1"/>
      <w:numFmt w:val="bullet"/>
      <w:lvlText w:val="o"/>
      <w:lvlJc w:val="left"/>
      <w:pPr>
        <w:tabs>
          <w:tab w:val="num" w:pos="1295"/>
        </w:tabs>
        <w:ind w:left="1295" w:hanging="360"/>
      </w:pPr>
      <w:rPr>
        <w:rFonts w:ascii="Courier New" w:hAnsi="Courier New" w:cs="Courier New" w:hint="default"/>
      </w:rPr>
    </w:lvl>
    <w:lvl w:ilvl="1" w:tplc="04090003" w:tentative="1">
      <w:start w:val="1"/>
      <w:numFmt w:val="bullet"/>
      <w:lvlText w:val="o"/>
      <w:lvlJc w:val="left"/>
      <w:pPr>
        <w:tabs>
          <w:tab w:val="num" w:pos="2015"/>
        </w:tabs>
        <w:ind w:left="2015" w:hanging="360"/>
      </w:pPr>
      <w:rPr>
        <w:rFonts w:ascii="Courier New" w:hAnsi="Courier New" w:cs="Courier New" w:hint="default"/>
      </w:rPr>
    </w:lvl>
    <w:lvl w:ilvl="2" w:tplc="04090005" w:tentative="1">
      <w:start w:val="1"/>
      <w:numFmt w:val="bullet"/>
      <w:lvlText w:val=""/>
      <w:lvlJc w:val="left"/>
      <w:pPr>
        <w:tabs>
          <w:tab w:val="num" w:pos="2735"/>
        </w:tabs>
        <w:ind w:left="2735" w:hanging="360"/>
      </w:pPr>
      <w:rPr>
        <w:rFonts w:ascii="Wingdings" w:hAnsi="Wingdings" w:hint="default"/>
      </w:rPr>
    </w:lvl>
    <w:lvl w:ilvl="3" w:tplc="04090001" w:tentative="1">
      <w:start w:val="1"/>
      <w:numFmt w:val="bullet"/>
      <w:lvlText w:val=""/>
      <w:lvlJc w:val="left"/>
      <w:pPr>
        <w:tabs>
          <w:tab w:val="num" w:pos="3455"/>
        </w:tabs>
        <w:ind w:left="3455" w:hanging="360"/>
      </w:pPr>
      <w:rPr>
        <w:rFonts w:ascii="Symbol" w:hAnsi="Symbol" w:hint="default"/>
      </w:rPr>
    </w:lvl>
    <w:lvl w:ilvl="4" w:tplc="04090003" w:tentative="1">
      <w:start w:val="1"/>
      <w:numFmt w:val="bullet"/>
      <w:lvlText w:val="o"/>
      <w:lvlJc w:val="left"/>
      <w:pPr>
        <w:tabs>
          <w:tab w:val="num" w:pos="4175"/>
        </w:tabs>
        <w:ind w:left="4175" w:hanging="360"/>
      </w:pPr>
      <w:rPr>
        <w:rFonts w:ascii="Courier New" w:hAnsi="Courier New" w:cs="Courier New" w:hint="default"/>
      </w:rPr>
    </w:lvl>
    <w:lvl w:ilvl="5" w:tplc="04090005" w:tentative="1">
      <w:start w:val="1"/>
      <w:numFmt w:val="bullet"/>
      <w:lvlText w:val=""/>
      <w:lvlJc w:val="left"/>
      <w:pPr>
        <w:tabs>
          <w:tab w:val="num" w:pos="4895"/>
        </w:tabs>
        <w:ind w:left="4895" w:hanging="360"/>
      </w:pPr>
      <w:rPr>
        <w:rFonts w:ascii="Wingdings" w:hAnsi="Wingdings" w:hint="default"/>
      </w:rPr>
    </w:lvl>
    <w:lvl w:ilvl="6" w:tplc="04090001" w:tentative="1">
      <w:start w:val="1"/>
      <w:numFmt w:val="bullet"/>
      <w:lvlText w:val=""/>
      <w:lvlJc w:val="left"/>
      <w:pPr>
        <w:tabs>
          <w:tab w:val="num" w:pos="5615"/>
        </w:tabs>
        <w:ind w:left="5615" w:hanging="360"/>
      </w:pPr>
      <w:rPr>
        <w:rFonts w:ascii="Symbol" w:hAnsi="Symbol" w:hint="default"/>
      </w:rPr>
    </w:lvl>
    <w:lvl w:ilvl="7" w:tplc="04090003" w:tentative="1">
      <w:start w:val="1"/>
      <w:numFmt w:val="bullet"/>
      <w:lvlText w:val="o"/>
      <w:lvlJc w:val="left"/>
      <w:pPr>
        <w:tabs>
          <w:tab w:val="num" w:pos="6335"/>
        </w:tabs>
        <w:ind w:left="6335" w:hanging="360"/>
      </w:pPr>
      <w:rPr>
        <w:rFonts w:ascii="Courier New" w:hAnsi="Courier New" w:cs="Courier New" w:hint="default"/>
      </w:rPr>
    </w:lvl>
    <w:lvl w:ilvl="8" w:tplc="04090005" w:tentative="1">
      <w:start w:val="1"/>
      <w:numFmt w:val="bullet"/>
      <w:lvlText w:val=""/>
      <w:lvlJc w:val="left"/>
      <w:pPr>
        <w:tabs>
          <w:tab w:val="num" w:pos="7055"/>
        </w:tabs>
        <w:ind w:left="7055"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E38536B"/>
    <w:multiLevelType w:val="multilevel"/>
    <w:tmpl w:val="C298F7F4"/>
    <w:lvl w:ilvl="0">
      <w:start w:val="1"/>
      <w:numFmt w:val="decimal"/>
      <w:isLgl/>
      <w:lvlText w:val="%1."/>
      <w:lvlJc w:val="left"/>
      <w:pPr>
        <w:tabs>
          <w:tab w:val="num" w:pos="1080"/>
        </w:tabs>
        <w:ind w:left="1080" w:hanging="108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1AE0CC6"/>
    <w:multiLevelType w:val="hybridMultilevel"/>
    <w:tmpl w:val="485A0028"/>
    <w:lvl w:ilvl="0" w:tplc="64C44E9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55F3AAF"/>
    <w:multiLevelType w:val="hybridMultilevel"/>
    <w:tmpl w:val="23168E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8C526DA"/>
    <w:multiLevelType w:val="multilevel"/>
    <w:tmpl w:val="5492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1663B7"/>
    <w:multiLevelType w:val="multilevel"/>
    <w:tmpl w:val="7540AED0"/>
    <w:lvl w:ilvl="0">
      <w:start w:val="1"/>
      <w:numFmt w:val="bullet"/>
      <w:lvlText w:val="o"/>
      <w:lvlJc w:val="left"/>
      <w:pPr>
        <w:tabs>
          <w:tab w:val="num" w:pos="1295"/>
        </w:tabs>
        <w:ind w:left="1295" w:hanging="360"/>
      </w:pPr>
      <w:rPr>
        <w:rFonts w:ascii="Courier New" w:hAnsi="Courier New" w:cs="Courier New" w:hint="default"/>
        <w:color w:val="auto"/>
      </w:rPr>
    </w:lvl>
    <w:lvl w:ilvl="1">
      <w:start w:val="1"/>
      <w:numFmt w:val="decimal"/>
      <w:lvlText w:val="%1.%2"/>
      <w:lvlJc w:val="left"/>
      <w:pPr>
        <w:tabs>
          <w:tab w:val="num" w:pos="1151"/>
        </w:tabs>
        <w:ind w:left="1151" w:hanging="576"/>
      </w:pPr>
      <w:rPr>
        <w:rFonts w:hint="default"/>
      </w:rPr>
    </w:lvl>
    <w:lvl w:ilvl="2">
      <w:start w:val="1"/>
      <w:numFmt w:val="bullet"/>
      <w:lvlText w:val=""/>
      <w:lvlJc w:val="left"/>
      <w:pPr>
        <w:tabs>
          <w:tab w:val="num" w:pos="935"/>
        </w:tabs>
        <w:ind w:left="935" w:hanging="360"/>
      </w:pPr>
      <w:rPr>
        <w:rFonts w:ascii="Symbol" w:hAnsi="Symbol" w:hint="default"/>
        <w:color w:val="auto"/>
      </w:rPr>
    </w:lvl>
    <w:lvl w:ilvl="3">
      <w:start w:val="1"/>
      <w:numFmt w:val="decimal"/>
      <w:lvlText w:val="%1.%2.%3.%4"/>
      <w:lvlJc w:val="left"/>
      <w:pPr>
        <w:tabs>
          <w:tab w:val="num" w:pos="1655"/>
        </w:tabs>
        <w:ind w:left="1439" w:hanging="864"/>
      </w:pPr>
      <w:rPr>
        <w:rFonts w:hint="default"/>
      </w:rPr>
    </w:lvl>
    <w:lvl w:ilvl="4">
      <w:start w:val="1"/>
      <w:numFmt w:val="decimal"/>
      <w:lvlText w:val="%1.%2.%3.%4.%5"/>
      <w:lvlJc w:val="left"/>
      <w:pPr>
        <w:tabs>
          <w:tab w:val="num" w:pos="2015"/>
        </w:tabs>
        <w:ind w:left="1583" w:hanging="1008"/>
      </w:pPr>
      <w:rPr>
        <w:rFonts w:hint="default"/>
      </w:rPr>
    </w:lvl>
    <w:lvl w:ilvl="5">
      <w:start w:val="1"/>
      <w:numFmt w:val="decimal"/>
      <w:lvlText w:val="%1.%2.%3.%4.%5.%6"/>
      <w:lvlJc w:val="left"/>
      <w:pPr>
        <w:tabs>
          <w:tab w:val="num" w:pos="1727"/>
        </w:tabs>
        <w:ind w:left="1727" w:hanging="1152"/>
      </w:pPr>
      <w:rPr>
        <w:rFonts w:hint="default"/>
      </w:rPr>
    </w:lvl>
    <w:lvl w:ilvl="6">
      <w:start w:val="1"/>
      <w:numFmt w:val="decimal"/>
      <w:lvlText w:val="%1.%2.%3.%4.%5.%6.%7"/>
      <w:lvlJc w:val="left"/>
      <w:pPr>
        <w:tabs>
          <w:tab w:val="num" w:pos="1871"/>
        </w:tabs>
        <w:ind w:left="1871" w:hanging="1296"/>
      </w:pPr>
      <w:rPr>
        <w:rFonts w:hint="default"/>
      </w:rPr>
    </w:lvl>
    <w:lvl w:ilvl="7">
      <w:start w:val="1"/>
      <w:numFmt w:val="decimal"/>
      <w:lvlText w:val="%1.%2.%3.%4.%5.%6.%7.%8"/>
      <w:lvlJc w:val="left"/>
      <w:pPr>
        <w:tabs>
          <w:tab w:val="num" w:pos="2015"/>
        </w:tabs>
        <w:ind w:left="2015" w:hanging="1440"/>
      </w:pPr>
      <w:rPr>
        <w:rFonts w:hint="default"/>
      </w:rPr>
    </w:lvl>
    <w:lvl w:ilvl="8">
      <w:start w:val="1"/>
      <w:numFmt w:val="decimal"/>
      <w:lvlText w:val="%1.%2.%3.%4.%5.%6.%7.%8.%9"/>
      <w:lvlJc w:val="left"/>
      <w:pPr>
        <w:tabs>
          <w:tab w:val="num" w:pos="2159"/>
        </w:tabs>
        <w:ind w:left="2159" w:hanging="1584"/>
      </w:pPr>
      <w:rPr>
        <w:rFont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5E10219"/>
    <w:multiLevelType w:val="hybridMultilevel"/>
    <w:tmpl w:val="763EA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C27B88"/>
    <w:multiLevelType w:val="multilevel"/>
    <w:tmpl w:val="AD0C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E4B25FA"/>
    <w:multiLevelType w:val="hybridMultilevel"/>
    <w:tmpl w:val="FFFFFFFF"/>
    <w:lvl w:ilvl="0" w:tplc="87E87284">
      <w:start w:val="1"/>
      <w:numFmt w:val="bullet"/>
      <w:lvlText w:val=""/>
      <w:lvlJc w:val="left"/>
      <w:pPr>
        <w:ind w:left="720" w:hanging="360"/>
      </w:pPr>
      <w:rPr>
        <w:rFonts w:ascii="Symbol" w:hAnsi="Symbol" w:hint="default"/>
      </w:rPr>
    </w:lvl>
    <w:lvl w:ilvl="1" w:tplc="C9D0A8A6">
      <w:start w:val="1"/>
      <w:numFmt w:val="bullet"/>
      <w:lvlText w:val="o"/>
      <w:lvlJc w:val="left"/>
      <w:pPr>
        <w:ind w:left="1440" w:hanging="360"/>
      </w:pPr>
      <w:rPr>
        <w:rFonts w:ascii="Courier New" w:hAnsi="Courier New" w:hint="default"/>
      </w:rPr>
    </w:lvl>
    <w:lvl w:ilvl="2" w:tplc="57DE70F2">
      <w:start w:val="1"/>
      <w:numFmt w:val="bullet"/>
      <w:lvlText w:val=""/>
      <w:lvlJc w:val="left"/>
      <w:pPr>
        <w:ind w:left="2160" w:hanging="360"/>
      </w:pPr>
      <w:rPr>
        <w:rFonts w:ascii="Wingdings" w:hAnsi="Wingdings" w:hint="default"/>
      </w:rPr>
    </w:lvl>
    <w:lvl w:ilvl="3" w:tplc="59428C5C">
      <w:start w:val="1"/>
      <w:numFmt w:val="bullet"/>
      <w:lvlText w:val=""/>
      <w:lvlJc w:val="left"/>
      <w:pPr>
        <w:ind w:left="2880" w:hanging="360"/>
      </w:pPr>
      <w:rPr>
        <w:rFonts w:ascii="Symbol" w:hAnsi="Symbol" w:hint="default"/>
      </w:rPr>
    </w:lvl>
    <w:lvl w:ilvl="4" w:tplc="43E4D382">
      <w:start w:val="1"/>
      <w:numFmt w:val="bullet"/>
      <w:lvlText w:val="o"/>
      <w:lvlJc w:val="left"/>
      <w:pPr>
        <w:ind w:left="3600" w:hanging="360"/>
      </w:pPr>
      <w:rPr>
        <w:rFonts w:ascii="Courier New" w:hAnsi="Courier New" w:hint="default"/>
      </w:rPr>
    </w:lvl>
    <w:lvl w:ilvl="5" w:tplc="D882B68C">
      <w:start w:val="1"/>
      <w:numFmt w:val="bullet"/>
      <w:lvlText w:val=""/>
      <w:lvlJc w:val="left"/>
      <w:pPr>
        <w:ind w:left="4320" w:hanging="360"/>
      </w:pPr>
      <w:rPr>
        <w:rFonts w:ascii="Wingdings" w:hAnsi="Wingdings" w:hint="default"/>
      </w:rPr>
    </w:lvl>
    <w:lvl w:ilvl="6" w:tplc="9E0A84B0">
      <w:start w:val="1"/>
      <w:numFmt w:val="bullet"/>
      <w:lvlText w:val=""/>
      <w:lvlJc w:val="left"/>
      <w:pPr>
        <w:ind w:left="5040" w:hanging="360"/>
      </w:pPr>
      <w:rPr>
        <w:rFonts w:ascii="Symbol" w:hAnsi="Symbol" w:hint="default"/>
      </w:rPr>
    </w:lvl>
    <w:lvl w:ilvl="7" w:tplc="E82EDD78">
      <w:start w:val="1"/>
      <w:numFmt w:val="bullet"/>
      <w:lvlText w:val="o"/>
      <w:lvlJc w:val="left"/>
      <w:pPr>
        <w:ind w:left="5760" w:hanging="360"/>
      </w:pPr>
      <w:rPr>
        <w:rFonts w:ascii="Courier New" w:hAnsi="Courier New" w:hint="default"/>
      </w:rPr>
    </w:lvl>
    <w:lvl w:ilvl="8" w:tplc="0964830A">
      <w:start w:val="1"/>
      <w:numFmt w:val="bullet"/>
      <w:lvlText w:val=""/>
      <w:lvlJc w:val="left"/>
      <w:pPr>
        <w:ind w:left="6480" w:hanging="360"/>
      </w:pPr>
      <w:rPr>
        <w:rFonts w:ascii="Wingdings" w:hAnsi="Wingdings"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3CB1A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6D97868"/>
    <w:multiLevelType w:val="hybridMultilevel"/>
    <w:tmpl w:val="9F285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9907A8F"/>
    <w:multiLevelType w:val="hybridMultilevel"/>
    <w:tmpl w:val="4B8C9D56"/>
    <w:lvl w:ilvl="0" w:tplc="62C82EFA">
      <w:start w:val="1"/>
      <w:numFmt w:val="bullet"/>
      <w:lvlText w:val="•"/>
      <w:lvlJc w:val="left"/>
      <w:pPr>
        <w:tabs>
          <w:tab w:val="num" w:pos="360"/>
        </w:tabs>
        <w:ind w:left="360" w:hanging="360"/>
      </w:pPr>
      <w:rPr>
        <w:rFonts w:ascii="Arial" w:hAnsi="Arial" w:hint="default"/>
      </w:rPr>
    </w:lvl>
    <w:lvl w:ilvl="1" w:tplc="9702ABF4">
      <w:start w:val="1"/>
      <w:numFmt w:val="bullet"/>
      <w:lvlText w:val="•"/>
      <w:lvlJc w:val="left"/>
      <w:pPr>
        <w:tabs>
          <w:tab w:val="num" w:pos="1080"/>
        </w:tabs>
        <w:ind w:left="1080" w:hanging="360"/>
      </w:pPr>
      <w:rPr>
        <w:rFonts w:ascii="Arial" w:hAnsi="Arial" w:hint="default"/>
      </w:rPr>
    </w:lvl>
    <w:lvl w:ilvl="2" w:tplc="20C8FB5E">
      <w:numFmt w:val="bullet"/>
      <w:lvlText w:val="⎯"/>
      <w:lvlJc w:val="left"/>
      <w:pPr>
        <w:tabs>
          <w:tab w:val="num" w:pos="1800"/>
        </w:tabs>
        <w:ind w:left="1800" w:hanging="360"/>
      </w:pPr>
      <w:rPr>
        <w:rFonts w:ascii="Cambria Math" w:hAnsi="Cambria Math" w:hint="default"/>
      </w:rPr>
    </w:lvl>
    <w:lvl w:ilvl="3" w:tplc="D286F216" w:tentative="1">
      <w:start w:val="1"/>
      <w:numFmt w:val="bullet"/>
      <w:lvlText w:val="•"/>
      <w:lvlJc w:val="left"/>
      <w:pPr>
        <w:tabs>
          <w:tab w:val="num" w:pos="2520"/>
        </w:tabs>
        <w:ind w:left="2520" w:hanging="360"/>
      </w:pPr>
      <w:rPr>
        <w:rFonts w:ascii="Arial" w:hAnsi="Arial" w:hint="default"/>
      </w:rPr>
    </w:lvl>
    <w:lvl w:ilvl="4" w:tplc="BC520520" w:tentative="1">
      <w:start w:val="1"/>
      <w:numFmt w:val="bullet"/>
      <w:lvlText w:val="•"/>
      <w:lvlJc w:val="left"/>
      <w:pPr>
        <w:tabs>
          <w:tab w:val="num" w:pos="3240"/>
        </w:tabs>
        <w:ind w:left="3240" w:hanging="360"/>
      </w:pPr>
      <w:rPr>
        <w:rFonts w:ascii="Arial" w:hAnsi="Arial" w:hint="default"/>
      </w:rPr>
    </w:lvl>
    <w:lvl w:ilvl="5" w:tplc="E272E198" w:tentative="1">
      <w:start w:val="1"/>
      <w:numFmt w:val="bullet"/>
      <w:lvlText w:val="•"/>
      <w:lvlJc w:val="left"/>
      <w:pPr>
        <w:tabs>
          <w:tab w:val="num" w:pos="3960"/>
        </w:tabs>
        <w:ind w:left="3960" w:hanging="360"/>
      </w:pPr>
      <w:rPr>
        <w:rFonts w:ascii="Arial" w:hAnsi="Arial" w:hint="default"/>
      </w:rPr>
    </w:lvl>
    <w:lvl w:ilvl="6" w:tplc="401C0336" w:tentative="1">
      <w:start w:val="1"/>
      <w:numFmt w:val="bullet"/>
      <w:lvlText w:val="•"/>
      <w:lvlJc w:val="left"/>
      <w:pPr>
        <w:tabs>
          <w:tab w:val="num" w:pos="4680"/>
        </w:tabs>
        <w:ind w:left="4680" w:hanging="360"/>
      </w:pPr>
      <w:rPr>
        <w:rFonts w:ascii="Arial" w:hAnsi="Arial" w:hint="default"/>
      </w:rPr>
    </w:lvl>
    <w:lvl w:ilvl="7" w:tplc="A99413EC" w:tentative="1">
      <w:start w:val="1"/>
      <w:numFmt w:val="bullet"/>
      <w:lvlText w:val="•"/>
      <w:lvlJc w:val="left"/>
      <w:pPr>
        <w:tabs>
          <w:tab w:val="num" w:pos="5400"/>
        </w:tabs>
        <w:ind w:left="5400" w:hanging="360"/>
      </w:pPr>
      <w:rPr>
        <w:rFonts w:ascii="Arial" w:hAnsi="Arial" w:hint="default"/>
      </w:rPr>
    </w:lvl>
    <w:lvl w:ilvl="8" w:tplc="848EC262"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3235B6D"/>
    <w:multiLevelType w:val="hybridMultilevel"/>
    <w:tmpl w:val="8FEE0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3E1CF4"/>
    <w:multiLevelType w:val="hybridMultilevel"/>
    <w:tmpl w:val="D5DAB6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D7F3FB8"/>
    <w:multiLevelType w:val="hybridMultilevel"/>
    <w:tmpl w:val="56C89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247963">
    <w:abstractNumId w:val="1"/>
  </w:num>
  <w:num w:numId="2" w16cid:durableId="1464230564">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09864417">
    <w:abstractNumId w:val="16"/>
  </w:num>
  <w:num w:numId="4" w16cid:durableId="679964552">
    <w:abstractNumId w:val="37"/>
  </w:num>
  <w:num w:numId="5" w16cid:durableId="2116435890">
    <w:abstractNumId w:val="28"/>
  </w:num>
  <w:num w:numId="6" w16cid:durableId="1295140464">
    <w:abstractNumId w:val="26"/>
  </w:num>
  <w:num w:numId="7" w16cid:durableId="126510802">
    <w:abstractNumId w:val="2"/>
    <w:lvlOverride w:ilvl="0">
      <w:lvl w:ilvl="0">
        <w:numFmt w:val="bullet"/>
        <w:lvlText w:val=""/>
        <w:legacy w:legacy="1" w:legacySpace="0" w:legacyIndent="360"/>
        <w:lvlJc w:val="left"/>
        <w:pPr>
          <w:ind w:left="720" w:hanging="360"/>
        </w:pPr>
        <w:rPr>
          <w:rFonts w:ascii="Symbol" w:hAnsi="Symbol" w:hint="default"/>
        </w:rPr>
      </w:lvl>
    </w:lvlOverride>
  </w:num>
  <w:num w:numId="8" w16cid:durableId="1132600406">
    <w:abstractNumId w:val="3"/>
  </w:num>
  <w:num w:numId="9" w16cid:durableId="1491170322">
    <w:abstractNumId w:val="36"/>
  </w:num>
  <w:num w:numId="10" w16cid:durableId="585455499">
    <w:abstractNumId w:val="5"/>
  </w:num>
  <w:num w:numId="11" w16cid:durableId="705834186">
    <w:abstractNumId w:val="18"/>
  </w:num>
  <w:num w:numId="12" w16cid:durableId="138155773">
    <w:abstractNumId w:val="15"/>
  </w:num>
  <w:num w:numId="13" w16cid:durableId="311102358">
    <w:abstractNumId w:val="34"/>
  </w:num>
  <w:num w:numId="14" w16cid:durableId="943727026">
    <w:abstractNumId w:val="14"/>
  </w:num>
  <w:num w:numId="15" w16cid:durableId="1868449205">
    <w:abstractNumId w:val="7"/>
  </w:num>
  <w:num w:numId="16" w16cid:durableId="2010328059">
    <w:abstractNumId w:val="32"/>
  </w:num>
  <w:num w:numId="17" w16cid:durableId="46229087">
    <w:abstractNumId w:val="24"/>
  </w:num>
  <w:num w:numId="18" w16cid:durableId="602222547">
    <w:abstractNumId w:val="9"/>
  </w:num>
  <w:num w:numId="19" w16cid:durableId="2045784889">
    <w:abstractNumId w:val="21"/>
  </w:num>
  <w:num w:numId="20" w16cid:durableId="1544444606">
    <w:abstractNumId w:val="11"/>
  </w:num>
  <w:num w:numId="21" w16cid:durableId="1738622957">
    <w:abstractNumId w:val="31"/>
  </w:num>
  <w:num w:numId="22" w16cid:durableId="155269805">
    <w:abstractNumId w:val="4"/>
  </w:num>
  <w:num w:numId="23" w16cid:durableId="1050231593">
    <w:abstractNumId w:val="20"/>
  </w:num>
  <w:num w:numId="24" w16cid:durableId="1043670517">
    <w:abstractNumId w:val="10"/>
  </w:num>
  <w:num w:numId="25" w16cid:durableId="1768307254">
    <w:abstractNumId w:val="12"/>
  </w:num>
  <w:num w:numId="26" w16cid:durableId="1817137881">
    <w:abstractNumId w:val="0"/>
  </w:num>
  <w:num w:numId="27" w16cid:durableId="461196030">
    <w:abstractNumId w:val="6"/>
  </w:num>
  <w:num w:numId="28" w16cid:durableId="873345124">
    <w:abstractNumId w:val="29"/>
  </w:num>
  <w:num w:numId="29" w16cid:durableId="463622742">
    <w:abstractNumId w:val="17"/>
  </w:num>
  <w:num w:numId="30" w16cid:durableId="396249672">
    <w:abstractNumId w:val="35"/>
  </w:num>
  <w:num w:numId="31" w16cid:durableId="1709724535">
    <w:abstractNumId w:val="30"/>
  </w:num>
  <w:num w:numId="32" w16cid:durableId="424421135">
    <w:abstractNumId w:val="8"/>
  </w:num>
  <w:num w:numId="33" w16cid:durableId="895970633">
    <w:abstractNumId w:val="33"/>
  </w:num>
  <w:num w:numId="34" w16cid:durableId="1421952750">
    <w:abstractNumId w:val="23"/>
  </w:num>
  <w:num w:numId="35" w16cid:durableId="547492270">
    <w:abstractNumId w:val="19"/>
  </w:num>
  <w:num w:numId="36" w16cid:durableId="1863670309">
    <w:abstractNumId w:val="38"/>
  </w:num>
  <w:num w:numId="37" w16cid:durableId="761410027">
    <w:abstractNumId w:val="13"/>
  </w:num>
  <w:num w:numId="38" w16cid:durableId="261110290">
    <w:abstractNumId w:val="27"/>
  </w:num>
  <w:num w:numId="39" w16cid:durableId="451635793">
    <w:abstractNumId w:val="25"/>
  </w:num>
  <w:num w:numId="40" w16cid:durableId="97926876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nathan Chivers (23247451)">
    <w15:presenceInfo w15:providerId="AD" w15:userId="S::23247451@student.uwa.edu.au::e2cdce0d-55c6-4e93-ad31-19f8342e1626"/>
  </w15:person>
  <w15:person w15:author="James Plummer (23093628)">
    <w15:presenceInfo w15:providerId="AD" w15:userId="S::23093628@student.uwa.edu.au::ef13acbb-9d83-4a06-8b83-4529d600204b"/>
  </w15:person>
  <w15:person w15:author="Hannah McLean (22715312)">
    <w15:presenceInfo w15:providerId="AD" w15:userId="S::22715312@student.uwa.edu.au::a708f8b6-8522-4ce2-a987-d6da53b5b14e"/>
  </w15:person>
  <w15:person w15:author="Varen Lutchmanen (23024474)">
    <w15:presenceInfo w15:providerId="AD" w15:userId="S::23024474@student.uwa.edu.au::f6c4715a-3229-4f74-8a10-c229c8a374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9rwwafw5tspye9dvmvwt2jffdrere0xzt9&quot;&gt;endnote&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record-ids&gt;&lt;/item&gt;&lt;/Libraries&gt;"/>
  </w:docVars>
  <w:rsids>
    <w:rsidRoot w:val="00F670FB"/>
    <w:rsid w:val="000001A5"/>
    <w:rsid w:val="0000069E"/>
    <w:rsid w:val="000007FA"/>
    <w:rsid w:val="00000C15"/>
    <w:rsid w:val="00000D18"/>
    <w:rsid w:val="00000E0B"/>
    <w:rsid w:val="00001536"/>
    <w:rsid w:val="00001A0C"/>
    <w:rsid w:val="00001C54"/>
    <w:rsid w:val="00001D2D"/>
    <w:rsid w:val="00001F18"/>
    <w:rsid w:val="00002160"/>
    <w:rsid w:val="00002A54"/>
    <w:rsid w:val="00002CB6"/>
    <w:rsid w:val="00002F34"/>
    <w:rsid w:val="000030D9"/>
    <w:rsid w:val="00003FE7"/>
    <w:rsid w:val="00004287"/>
    <w:rsid w:val="00004354"/>
    <w:rsid w:val="00004409"/>
    <w:rsid w:val="00004D55"/>
    <w:rsid w:val="000050EF"/>
    <w:rsid w:val="00005F5D"/>
    <w:rsid w:val="0000603C"/>
    <w:rsid w:val="00006B3C"/>
    <w:rsid w:val="00006D5F"/>
    <w:rsid w:val="00006E54"/>
    <w:rsid w:val="00007535"/>
    <w:rsid w:val="00007549"/>
    <w:rsid w:val="00007CC7"/>
    <w:rsid w:val="00010A6B"/>
    <w:rsid w:val="00010B42"/>
    <w:rsid w:val="000113E5"/>
    <w:rsid w:val="00012A66"/>
    <w:rsid w:val="0001318C"/>
    <w:rsid w:val="000134E1"/>
    <w:rsid w:val="00013742"/>
    <w:rsid w:val="00014534"/>
    <w:rsid w:val="00014586"/>
    <w:rsid w:val="000148F7"/>
    <w:rsid w:val="00014BCB"/>
    <w:rsid w:val="000150EA"/>
    <w:rsid w:val="000158AF"/>
    <w:rsid w:val="00015CE2"/>
    <w:rsid w:val="000160E9"/>
    <w:rsid w:val="000160F3"/>
    <w:rsid w:val="0001675C"/>
    <w:rsid w:val="00016895"/>
    <w:rsid w:val="00016B80"/>
    <w:rsid w:val="00016DE7"/>
    <w:rsid w:val="00016F7F"/>
    <w:rsid w:val="00017626"/>
    <w:rsid w:val="00017C56"/>
    <w:rsid w:val="00017E2D"/>
    <w:rsid w:val="000210AE"/>
    <w:rsid w:val="00021CA7"/>
    <w:rsid w:val="00022622"/>
    <w:rsid w:val="000232A2"/>
    <w:rsid w:val="000237A6"/>
    <w:rsid w:val="00023D91"/>
    <w:rsid w:val="00024784"/>
    <w:rsid w:val="0002487A"/>
    <w:rsid w:val="00024DE6"/>
    <w:rsid w:val="000252C0"/>
    <w:rsid w:val="00025512"/>
    <w:rsid w:val="00025556"/>
    <w:rsid w:val="00025860"/>
    <w:rsid w:val="000259A4"/>
    <w:rsid w:val="00025D67"/>
    <w:rsid w:val="0002609C"/>
    <w:rsid w:val="000260D0"/>
    <w:rsid w:val="000262C9"/>
    <w:rsid w:val="0002639F"/>
    <w:rsid w:val="000267E9"/>
    <w:rsid w:val="000271E1"/>
    <w:rsid w:val="000278FB"/>
    <w:rsid w:val="000300B4"/>
    <w:rsid w:val="00030307"/>
    <w:rsid w:val="000305CE"/>
    <w:rsid w:val="00030AC0"/>
    <w:rsid w:val="00031419"/>
    <w:rsid w:val="0003159F"/>
    <w:rsid w:val="00031697"/>
    <w:rsid w:val="00031821"/>
    <w:rsid w:val="00031923"/>
    <w:rsid w:val="00031C9C"/>
    <w:rsid w:val="0003303F"/>
    <w:rsid w:val="00033173"/>
    <w:rsid w:val="00033622"/>
    <w:rsid w:val="00033B66"/>
    <w:rsid w:val="00033F07"/>
    <w:rsid w:val="0003436B"/>
    <w:rsid w:val="0003444F"/>
    <w:rsid w:val="000345E2"/>
    <w:rsid w:val="0003479D"/>
    <w:rsid w:val="00034B80"/>
    <w:rsid w:val="0003520E"/>
    <w:rsid w:val="000352AE"/>
    <w:rsid w:val="000358F9"/>
    <w:rsid w:val="000360AB"/>
    <w:rsid w:val="000363E8"/>
    <w:rsid w:val="00036C0E"/>
    <w:rsid w:val="00036F65"/>
    <w:rsid w:val="0003760B"/>
    <w:rsid w:val="0003793B"/>
    <w:rsid w:val="00037BD3"/>
    <w:rsid w:val="00037F7B"/>
    <w:rsid w:val="0004068B"/>
    <w:rsid w:val="00041264"/>
    <w:rsid w:val="000417A0"/>
    <w:rsid w:val="000419B1"/>
    <w:rsid w:val="00041B66"/>
    <w:rsid w:val="00041E53"/>
    <w:rsid w:val="00042108"/>
    <w:rsid w:val="0004249D"/>
    <w:rsid w:val="000425FB"/>
    <w:rsid w:val="000429FF"/>
    <w:rsid w:val="00042D20"/>
    <w:rsid w:val="00043701"/>
    <w:rsid w:val="0004390A"/>
    <w:rsid w:val="00043AD6"/>
    <w:rsid w:val="00043C0F"/>
    <w:rsid w:val="00043F75"/>
    <w:rsid w:val="000446B8"/>
    <w:rsid w:val="0004492E"/>
    <w:rsid w:val="000459E5"/>
    <w:rsid w:val="00046132"/>
    <w:rsid w:val="0004663B"/>
    <w:rsid w:val="000468B4"/>
    <w:rsid w:val="00046AC8"/>
    <w:rsid w:val="00046B45"/>
    <w:rsid w:val="00046E32"/>
    <w:rsid w:val="00046F23"/>
    <w:rsid w:val="0005043A"/>
    <w:rsid w:val="00050670"/>
    <w:rsid w:val="00050B0D"/>
    <w:rsid w:val="00051AD7"/>
    <w:rsid w:val="0005241D"/>
    <w:rsid w:val="0005268E"/>
    <w:rsid w:val="00052968"/>
    <w:rsid w:val="00052A8F"/>
    <w:rsid w:val="00052CF2"/>
    <w:rsid w:val="00053679"/>
    <w:rsid w:val="0005392D"/>
    <w:rsid w:val="00053998"/>
    <w:rsid w:val="00053A4E"/>
    <w:rsid w:val="00053C4C"/>
    <w:rsid w:val="00053DCC"/>
    <w:rsid w:val="000546F1"/>
    <w:rsid w:val="0005479E"/>
    <w:rsid w:val="00055E08"/>
    <w:rsid w:val="00056443"/>
    <w:rsid w:val="00056716"/>
    <w:rsid w:val="00056E42"/>
    <w:rsid w:val="00057523"/>
    <w:rsid w:val="0005754C"/>
    <w:rsid w:val="000575EF"/>
    <w:rsid w:val="00057A46"/>
    <w:rsid w:val="00057BA1"/>
    <w:rsid w:val="00060F29"/>
    <w:rsid w:val="0006155D"/>
    <w:rsid w:val="00061761"/>
    <w:rsid w:val="00061D0E"/>
    <w:rsid w:val="00061E4B"/>
    <w:rsid w:val="0006286B"/>
    <w:rsid w:val="0006341B"/>
    <w:rsid w:val="00063C86"/>
    <w:rsid w:val="00063D32"/>
    <w:rsid w:val="0006447E"/>
    <w:rsid w:val="000646FE"/>
    <w:rsid w:val="00064708"/>
    <w:rsid w:val="00064B51"/>
    <w:rsid w:val="0006553D"/>
    <w:rsid w:val="000655AF"/>
    <w:rsid w:val="000666D7"/>
    <w:rsid w:val="0006694D"/>
    <w:rsid w:val="00066D24"/>
    <w:rsid w:val="00066ECE"/>
    <w:rsid w:val="000672D8"/>
    <w:rsid w:val="00067317"/>
    <w:rsid w:val="0006737D"/>
    <w:rsid w:val="00067A67"/>
    <w:rsid w:val="000701C3"/>
    <w:rsid w:val="0007048D"/>
    <w:rsid w:val="00070919"/>
    <w:rsid w:val="00070BC4"/>
    <w:rsid w:val="0007127A"/>
    <w:rsid w:val="0007258B"/>
    <w:rsid w:val="00072790"/>
    <w:rsid w:val="000732F2"/>
    <w:rsid w:val="00073728"/>
    <w:rsid w:val="00073878"/>
    <w:rsid w:val="00073F7E"/>
    <w:rsid w:val="000741E2"/>
    <w:rsid w:val="0007463F"/>
    <w:rsid w:val="00074C00"/>
    <w:rsid w:val="00075078"/>
    <w:rsid w:val="00076179"/>
    <w:rsid w:val="00076CA0"/>
    <w:rsid w:val="00076CC1"/>
    <w:rsid w:val="00076E76"/>
    <w:rsid w:val="00077502"/>
    <w:rsid w:val="000779BC"/>
    <w:rsid w:val="00077E25"/>
    <w:rsid w:val="00077F7D"/>
    <w:rsid w:val="00077FEC"/>
    <w:rsid w:val="000806B1"/>
    <w:rsid w:val="000808EA"/>
    <w:rsid w:val="00080982"/>
    <w:rsid w:val="00080C23"/>
    <w:rsid w:val="00081DE0"/>
    <w:rsid w:val="00082541"/>
    <w:rsid w:val="000825EA"/>
    <w:rsid w:val="00082829"/>
    <w:rsid w:val="000828CC"/>
    <w:rsid w:val="00082922"/>
    <w:rsid w:val="00082A23"/>
    <w:rsid w:val="00082A8B"/>
    <w:rsid w:val="0008302E"/>
    <w:rsid w:val="0008313C"/>
    <w:rsid w:val="000838AD"/>
    <w:rsid w:val="00083ACE"/>
    <w:rsid w:val="0008439E"/>
    <w:rsid w:val="00085C11"/>
    <w:rsid w:val="00085D77"/>
    <w:rsid w:val="000862DB"/>
    <w:rsid w:val="0008740A"/>
    <w:rsid w:val="00087550"/>
    <w:rsid w:val="000907E3"/>
    <w:rsid w:val="00090C8D"/>
    <w:rsid w:val="00090D82"/>
    <w:rsid w:val="00092495"/>
    <w:rsid w:val="00092628"/>
    <w:rsid w:val="0009298E"/>
    <w:rsid w:val="00092A9C"/>
    <w:rsid w:val="00092B71"/>
    <w:rsid w:val="00092E4A"/>
    <w:rsid w:val="00093074"/>
    <w:rsid w:val="000931DC"/>
    <w:rsid w:val="00093A07"/>
    <w:rsid w:val="00094200"/>
    <w:rsid w:val="000945C5"/>
    <w:rsid w:val="00094ADE"/>
    <w:rsid w:val="0009563F"/>
    <w:rsid w:val="00095AE9"/>
    <w:rsid w:val="00096093"/>
    <w:rsid w:val="000964FF"/>
    <w:rsid w:val="000968B7"/>
    <w:rsid w:val="00097265"/>
    <w:rsid w:val="000972B3"/>
    <w:rsid w:val="00097515"/>
    <w:rsid w:val="0009799D"/>
    <w:rsid w:val="00097EA4"/>
    <w:rsid w:val="00097ED7"/>
    <w:rsid w:val="000A145C"/>
    <w:rsid w:val="000A1EB4"/>
    <w:rsid w:val="000A232E"/>
    <w:rsid w:val="000A3279"/>
    <w:rsid w:val="000A3BB5"/>
    <w:rsid w:val="000A40ED"/>
    <w:rsid w:val="000A4E0F"/>
    <w:rsid w:val="000A508E"/>
    <w:rsid w:val="000A5BC1"/>
    <w:rsid w:val="000A5D26"/>
    <w:rsid w:val="000A5DC9"/>
    <w:rsid w:val="000A64AD"/>
    <w:rsid w:val="000A6DBA"/>
    <w:rsid w:val="000A711E"/>
    <w:rsid w:val="000B05BB"/>
    <w:rsid w:val="000B07EE"/>
    <w:rsid w:val="000B0C09"/>
    <w:rsid w:val="000B1551"/>
    <w:rsid w:val="000B1CA4"/>
    <w:rsid w:val="000B23A9"/>
    <w:rsid w:val="000B2412"/>
    <w:rsid w:val="000B2493"/>
    <w:rsid w:val="000B25DC"/>
    <w:rsid w:val="000B2EE1"/>
    <w:rsid w:val="000B30EA"/>
    <w:rsid w:val="000B3898"/>
    <w:rsid w:val="000B42AB"/>
    <w:rsid w:val="000B46ED"/>
    <w:rsid w:val="000B47B6"/>
    <w:rsid w:val="000B4ABA"/>
    <w:rsid w:val="000B4BED"/>
    <w:rsid w:val="000B4D23"/>
    <w:rsid w:val="000B529C"/>
    <w:rsid w:val="000B5CA2"/>
    <w:rsid w:val="000B5E58"/>
    <w:rsid w:val="000B6018"/>
    <w:rsid w:val="000B6187"/>
    <w:rsid w:val="000B6378"/>
    <w:rsid w:val="000B639B"/>
    <w:rsid w:val="000B6FC4"/>
    <w:rsid w:val="000B723E"/>
    <w:rsid w:val="000B775A"/>
    <w:rsid w:val="000B7B20"/>
    <w:rsid w:val="000B7C35"/>
    <w:rsid w:val="000C0196"/>
    <w:rsid w:val="000C03B9"/>
    <w:rsid w:val="000C104A"/>
    <w:rsid w:val="000C1582"/>
    <w:rsid w:val="000C1F08"/>
    <w:rsid w:val="000C219A"/>
    <w:rsid w:val="000C220C"/>
    <w:rsid w:val="000C30CD"/>
    <w:rsid w:val="000C35A4"/>
    <w:rsid w:val="000C376E"/>
    <w:rsid w:val="000C387C"/>
    <w:rsid w:val="000C3957"/>
    <w:rsid w:val="000C46BD"/>
    <w:rsid w:val="000C5DED"/>
    <w:rsid w:val="000C5F50"/>
    <w:rsid w:val="000C5F8D"/>
    <w:rsid w:val="000C6044"/>
    <w:rsid w:val="000C6825"/>
    <w:rsid w:val="000C6870"/>
    <w:rsid w:val="000C7503"/>
    <w:rsid w:val="000D06D5"/>
    <w:rsid w:val="000D0DC5"/>
    <w:rsid w:val="000D0E7B"/>
    <w:rsid w:val="000D0FE2"/>
    <w:rsid w:val="000D10E0"/>
    <w:rsid w:val="000D1495"/>
    <w:rsid w:val="000D15AE"/>
    <w:rsid w:val="000D19FE"/>
    <w:rsid w:val="000D1B11"/>
    <w:rsid w:val="000D2626"/>
    <w:rsid w:val="000D282D"/>
    <w:rsid w:val="000D29A8"/>
    <w:rsid w:val="000D2BE8"/>
    <w:rsid w:val="000D2DF4"/>
    <w:rsid w:val="000D36F9"/>
    <w:rsid w:val="000D3BE6"/>
    <w:rsid w:val="000D3C89"/>
    <w:rsid w:val="000D427E"/>
    <w:rsid w:val="000D4495"/>
    <w:rsid w:val="000D44E9"/>
    <w:rsid w:val="000D468D"/>
    <w:rsid w:val="000D47BA"/>
    <w:rsid w:val="000D4B2B"/>
    <w:rsid w:val="000D4CF5"/>
    <w:rsid w:val="000D4D07"/>
    <w:rsid w:val="000D4E6E"/>
    <w:rsid w:val="000D52A9"/>
    <w:rsid w:val="000D57BF"/>
    <w:rsid w:val="000D5FD9"/>
    <w:rsid w:val="000D625E"/>
    <w:rsid w:val="000D6E36"/>
    <w:rsid w:val="000D6F77"/>
    <w:rsid w:val="000D7781"/>
    <w:rsid w:val="000D7E3C"/>
    <w:rsid w:val="000E0234"/>
    <w:rsid w:val="000E1145"/>
    <w:rsid w:val="000E139F"/>
    <w:rsid w:val="000E1841"/>
    <w:rsid w:val="000E1EF6"/>
    <w:rsid w:val="000E24CA"/>
    <w:rsid w:val="000E25B6"/>
    <w:rsid w:val="000E28E7"/>
    <w:rsid w:val="000E2929"/>
    <w:rsid w:val="000E37BB"/>
    <w:rsid w:val="000E38C5"/>
    <w:rsid w:val="000E3960"/>
    <w:rsid w:val="000E3B75"/>
    <w:rsid w:val="000E4137"/>
    <w:rsid w:val="000E495F"/>
    <w:rsid w:val="000E4DD3"/>
    <w:rsid w:val="000E4FA8"/>
    <w:rsid w:val="000E54ED"/>
    <w:rsid w:val="000E5635"/>
    <w:rsid w:val="000E57AF"/>
    <w:rsid w:val="000E5AD7"/>
    <w:rsid w:val="000E5F40"/>
    <w:rsid w:val="000E63FF"/>
    <w:rsid w:val="000E6C65"/>
    <w:rsid w:val="000E7106"/>
    <w:rsid w:val="000E731E"/>
    <w:rsid w:val="000E791B"/>
    <w:rsid w:val="000E7DC6"/>
    <w:rsid w:val="000E7E31"/>
    <w:rsid w:val="000E7FF4"/>
    <w:rsid w:val="000F0167"/>
    <w:rsid w:val="000F0B82"/>
    <w:rsid w:val="000F0B85"/>
    <w:rsid w:val="000F0E40"/>
    <w:rsid w:val="000F10FB"/>
    <w:rsid w:val="000F19E4"/>
    <w:rsid w:val="000F1A2B"/>
    <w:rsid w:val="000F1FF5"/>
    <w:rsid w:val="000F2317"/>
    <w:rsid w:val="000F3011"/>
    <w:rsid w:val="000F3208"/>
    <w:rsid w:val="000F3268"/>
    <w:rsid w:val="000F3C76"/>
    <w:rsid w:val="000F3EC8"/>
    <w:rsid w:val="000F40CA"/>
    <w:rsid w:val="000F43A9"/>
    <w:rsid w:val="000F483C"/>
    <w:rsid w:val="000F48AE"/>
    <w:rsid w:val="000F4965"/>
    <w:rsid w:val="000F49FD"/>
    <w:rsid w:val="000F4B01"/>
    <w:rsid w:val="000F50CF"/>
    <w:rsid w:val="000F54BF"/>
    <w:rsid w:val="000F5CD2"/>
    <w:rsid w:val="000F680A"/>
    <w:rsid w:val="000F6CDB"/>
    <w:rsid w:val="000F707D"/>
    <w:rsid w:val="000F731D"/>
    <w:rsid w:val="000F7996"/>
    <w:rsid w:val="000F7F36"/>
    <w:rsid w:val="001002D0"/>
    <w:rsid w:val="001002E6"/>
    <w:rsid w:val="00100574"/>
    <w:rsid w:val="00100820"/>
    <w:rsid w:val="00100A10"/>
    <w:rsid w:val="00101753"/>
    <w:rsid w:val="001020B1"/>
    <w:rsid w:val="001028B8"/>
    <w:rsid w:val="00103199"/>
    <w:rsid w:val="001031C7"/>
    <w:rsid w:val="001032F3"/>
    <w:rsid w:val="00103805"/>
    <w:rsid w:val="00103F41"/>
    <w:rsid w:val="001040A5"/>
    <w:rsid w:val="00104336"/>
    <w:rsid w:val="00104764"/>
    <w:rsid w:val="00104B0E"/>
    <w:rsid w:val="00104DD1"/>
    <w:rsid w:val="00105AB6"/>
    <w:rsid w:val="00105F5A"/>
    <w:rsid w:val="00106958"/>
    <w:rsid w:val="00106A79"/>
    <w:rsid w:val="00106E8E"/>
    <w:rsid w:val="00110217"/>
    <w:rsid w:val="00110679"/>
    <w:rsid w:val="00110959"/>
    <w:rsid w:val="00111204"/>
    <w:rsid w:val="0011179B"/>
    <w:rsid w:val="001118B0"/>
    <w:rsid w:val="001121BF"/>
    <w:rsid w:val="001129DD"/>
    <w:rsid w:val="00112E41"/>
    <w:rsid w:val="00112FC8"/>
    <w:rsid w:val="001134AA"/>
    <w:rsid w:val="00113C7E"/>
    <w:rsid w:val="0011463E"/>
    <w:rsid w:val="001146AA"/>
    <w:rsid w:val="0011479B"/>
    <w:rsid w:val="00115388"/>
    <w:rsid w:val="00115DF5"/>
    <w:rsid w:val="0011612F"/>
    <w:rsid w:val="00116E91"/>
    <w:rsid w:val="001178B5"/>
    <w:rsid w:val="00117DE7"/>
    <w:rsid w:val="00120DAC"/>
    <w:rsid w:val="00121154"/>
    <w:rsid w:val="00121354"/>
    <w:rsid w:val="001222BA"/>
    <w:rsid w:val="00122383"/>
    <w:rsid w:val="001228BF"/>
    <w:rsid w:val="00122CDA"/>
    <w:rsid w:val="00122E7C"/>
    <w:rsid w:val="00122F47"/>
    <w:rsid w:val="00123046"/>
    <w:rsid w:val="0012321E"/>
    <w:rsid w:val="00123B0D"/>
    <w:rsid w:val="00123F25"/>
    <w:rsid w:val="001242DF"/>
    <w:rsid w:val="00124448"/>
    <w:rsid w:val="0012445C"/>
    <w:rsid w:val="001247CC"/>
    <w:rsid w:val="001248FA"/>
    <w:rsid w:val="00124B01"/>
    <w:rsid w:val="00124B74"/>
    <w:rsid w:val="00124C23"/>
    <w:rsid w:val="00124DAA"/>
    <w:rsid w:val="001251FF"/>
    <w:rsid w:val="001252AC"/>
    <w:rsid w:val="0012582E"/>
    <w:rsid w:val="001267CF"/>
    <w:rsid w:val="001268FA"/>
    <w:rsid w:val="00126D1E"/>
    <w:rsid w:val="00127287"/>
    <w:rsid w:val="00127957"/>
    <w:rsid w:val="00127B1D"/>
    <w:rsid w:val="00127C24"/>
    <w:rsid w:val="00127E48"/>
    <w:rsid w:val="00127E55"/>
    <w:rsid w:val="00130FB6"/>
    <w:rsid w:val="00131035"/>
    <w:rsid w:val="001315E0"/>
    <w:rsid w:val="001323E2"/>
    <w:rsid w:val="001327CA"/>
    <w:rsid w:val="00132F86"/>
    <w:rsid w:val="001338D2"/>
    <w:rsid w:val="0013398B"/>
    <w:rsid w:val="0013418F"/>
    <w:rsid w:val="00134C86"/>
    <w:rsid w:val="00135A47"/>
    <w:rsid w:val="001360E0"/>
    <w:rsid w:val="001367D5"/>
    <w:rsid w:val="00136C0A"/>
    <w:rsid w:val="0013703B"/>
    <w:rsid w:val="00137252"/>
    <w:rsid w:val="00137956"/>
    <w:rsid w:val="00137B92"/>
    <w:rsid w:val="00137E05"/>
    <w:rsid w:val="00137E22"/>
    <w:rsid w:val="00140097"/>
    <w:rsid w:val="00140452"/>
    <w:rsid w:val="0014147B"/>
    <w:rsid w:val="00141EF0"/>
    <w:rsid w:val="0014369B"/>
    <w:rsid w:val="0014381F"/>
    <w:rsid w:val="00143DC4"/>
    <w:rsid w:val="00144250"/>
    <w:rsid w:val="001444DB"/>
    <w:rsid w:val="00144CAC"/>
    <w:rsid w:val="00144D50"/>
    <w:rsid w:val="00144DAB"/>
    <w:rsid w:val="00144E88"/>
    <w:rsid w:val="00145454"/>
    <w:rsid w:val="00145BCB"/>
    <w:rsid w:val="00145DD0"/>
    <w:rsid w:val="0014673F"/>
    <w:rsid w:val="00147064"/>
    <w:rsid w:val="00147362"/>
    <w:rsid w:val="00147CF7"/>
    <w:rsid w:val="00150104"/>
    <w:rsid w:val="001507DD"/>
    <w:rsid w:val="00151879"/>
    <w:rsid w:val="0015270A"/>
    <w:rsid w:val="001529E7"/>
    <w:rsid w:val="0015300E"/>
    <w:rsid w:val="0015312D"/>
    <w:rsid w:val="0015356B"/>
    <w:rsid w:val="001535F2"/>
    <w:rsid w:val="00153608"/>
    <w:rsid w:val="00153918"/>
    <w:rsid w:val="00153D5B"/>
    <w:rsid w:val="00154245"/>
    <w:rsid w:val="00154DF7"/>
    <w:rsid w:val="00155F48"/>
    <w:rsid w:val="00155FBF"/>
    <w:rsid w:val="001560EB"/>
    <w:rsid w:val="00156186"/>
    <w:rsid w:val="001565FB"/>
    <w:rsid w:val="00156BCB"/>
    <w:rsid w:val="00156DC5"/>
    <w:rsid w:val="00157F18"/>
    <w:rsid w:val="00157F65"/>
    <w:rsid w:val="001600E0"/>
    <w:rsid w:val="00160201"/>
    <w:rsid w:val="001604AD"/>
    <w:rsid w:val="00160E8F"/>
    <w:rsid w:val="001610B5"/>
    <w:rsid w:val="001611BE"/>
    <w:rsid w:val="00161315"/>
    <w:rsid w:val="001614CD"/>
    <w:rsid w:val="00161A29"/>
    <w:rsid w:val="00161C54"/>
    <w:rsid w:val="001624B0"/>
    <w:rsid w:val="001624C2"/>
    <w:rsid w:val="00163010"/>
    <w:rsid w:val="00163754"/>
    <w:rsid w:val="00163AA2"/>
    <w:rsid w:val="00163EF6"/>
    <w:rsid w:val="00163FEC"/>
    <w:rsid w:val="001647FB"/>
    <w:rsid w:val="0016498A"/>
    <w:rsid w:val="00164FF1"/>
    <w:rsid w:val="001652A4"/>
    <w:rsid w:val="00165A5B"/>
    <w:rsid w:val="001668D3"/>
    <w:rsid w:val="00166BC5"/>
    <w:rsid w:val="001719CA"/>
    <w:rsid w:val="0017214D"/>
    <w:rsid w:val="00173609"/>
    <w:rsid w:val="00173A60"/>
    <w:rsid w:val="00173BF4"/>
    <w:rsid w:val="00173DFE"/>
    <w:rsid w:val="00174069"/>
    <w:rsid w:val="00174AE9"/>
    <w:rsid w:val="0017548E"/>
    <w:rsid w:val="00175F8D"/>
    <w:rsid w:val="0017619F"/>
    <w:rsid w:val="00176EC7"/>
    <w:rsid w:val="0017769F"/>
    <w:rsid w:val="00177929"/>
    <w:rsid w:val="00177987"/>
    <w:rsid w:val="00177A59"/>
    <w:rsid w:val="00180400"/>
    <w:rsid w:val="001806FD"/>
    <w:rsid w:val="00180B13"/>
    <w:rsid w:val="00181643"/>
    <w:rsid w:val="001818EA"/>
    <w:rsid w:val="00181AEF"/>
    <w:rsid w:val="00181B0E"/>
    <w:rsid w:val="00181EC2"/>
    <w:rsid w:val="00182305"/>
    <w:rsid w:val="00182819"/>
    <w:rsid w:val="00182830"/>
    <w:rsid w:val="00182968"/>
    <w:rsid w:val="00182CB4"/>
    <w:rsid w:val="00182F11"/>
    <w:rsid w:val="00183655"/>
    <w:rsid w:val="0018484D"/>
    <w:rsid w:val="00185037"/>
    <w:rsid w:val="00185240"/>
    <w:rsid w:val="00185995"/>
    <w:rsid w:val="00185D37"/>
    <w:rsid w:val="0018622C"/>
    <w:rsid w:val="0018684B"/>
    <w:rsid w:val="00186BF4"/>
    <w:rsid w:val="001875D1"/>
    <w:rsid w:val="00190E8F"/>
    <w:rsid w:val="00191489"/>
    <w:rsid w:val="00191CBC"/>
    <w:rsid w:val="00192704"/>
    <w:rsid w:val="00192889"/>
    <w:rsid w:val="0019323A"/>
    <w:rsid w:val="001932D4"/>
    <w:rsid w:val="001932FD"/>
    <w:rsid w:val="0019346D"/>
    <w:rsid w:val="001941BB"/>
    <w:rsid w:val="0019464C"/>
    <w:rsid w:val="00194A1E"/>
    <w:rsid w:val="00195010"/>
    <w:rsid w:val="0019541B"/>
    <w:rsid w:val="001957C6"/>
    <w:rsid w:val="00195978"/>
    <w:rsid w:val="00195C64"/>
    <w:rsid w:val="001965F9"/>
    <w:rsid w:val="001970D4"/>
    <w:rsid w:val="00197293"/>
    <w:rsid w:val="001972A5"/>
    <w:rsid w:val="00197395"/>
    <w:rsid w:val="00197C94"/>
    <w:rsid w:val="001A033D"/>
    <w:rsid w:val="001A04A6"/>
    <w:rsid w:val="001A09EC"/>
    <w:rsid w:val="001A0A7B"/>
    <w:rsid w:val="001A0F6A"/>
    <w:rsid w:val="001A1B2E"/>
    <w:rsid w:val="001A207C"/>
    <w:rsid w:val="001A23DC"/>
    <w:rsid w:val="001A282A"/>
    <w:rsid w:val="001A29E8"/>
    <w:rsid w:val="001A3731"/>
    <w:rsid w:val="001A38B1"/>
    <w:rsid w:val="001A3ED9"/>
    <w:rsid w:val="001A4052"/>
    <w:rsid w:val="001A4214"/>
    <w:rsid w:val="001A4252"/>
    <w:rsid w:val="001A5313"/>
    <w:rsid w:val="001A53B9"/>
    <w:rsid w:val="001A5515"/>
    <w:rsid w:val="001A555D"/>
    <w:rsid w:val="001A5D80"/>
    <w:rsid w:val="001A5F5C"/>
    <w:rsid w:val="001A612A"/>
    <w:rsid w:val="001A6277"/>
    <w:rsid w:val="001A6A4A"/>
    <w:rsid w:val="001A6F63"/>
    <w:rsid w:val="001A74BD"/>
    <w:rsid w:val="001A772F"/>
    <w:rsid w:val="001A79D6"/>
    <w:rsid w:val="001A7B48"/>
    <w:rsid w:val="001A7D82"/>
    <w:rsid w:val="001B0A43"/>
    <w:rsid w:val="001B1243"/>
    <w:rsid w:val="001B128F"/>
    <w:rsid w:val="001B141D"/>
    <w:rsid w:val="001B16B2"/>
    <w:rsid w:val="001B2591"/>
    <w:rsid w:val="001B2AEA"/>
    <w:rsid w:val="001B2B65"/>
    <w:rsid w:val="001B2F3A"/>
    <w:rsid w:val="001B3376"/>
    <w:rsid w:val="001B38A9"/>
    <w:rsid w:val="001B3955"/>
    <w:rsid w:val="001B3D82"/>
    <w:rsid w:val="001B43C9"/>
    <w:rsid w:val="001B4FF4"/>
    <w:rsid w:val="001B52AC"/>
    <w:rsid w:val="001B5829"/>
    <w:rsid w:val="001B587B"/>
    <w:rsid w:val="001B68F8"/>
    <w:rsid w:val="001B765A"/>
    <w:rsid w:val="001B77A2"/>
    <w:rsid w:val="001B7801"/>
    <w:rsid w:val="001B79BD"/>
    <w:rsid w:val="001B7C38"/>
    <w:rsid w:val="001C07BA"/>
    <w:rsid w:val="001C13A1"/>
    <w:rsid w:val="001C1B3D"/>
    <w:rsid w:val="001C1CC5"/>
    <w:rsid w:val="001C2F17"/>
    <w:rsid w:val="001C3766"/>
    <w:rsid w:val="001C415D"/>
    <w:rsid w:val="001C4ABB"/>
    <w:rsid w:val="001C5050"/>
    <w:rsid w:val="001C53B7"/>
    <w:rsid w:val="001C5648"/>
    <w:rsid w:val="001C5AB4"/>
    <w:rsid w:val="001C63A1"/>
    <w:rsid w:val="001C788D"/>
    <w:rsid w:val="001C7A9F"/>
    <w:rsid w:val="001D01F5"/>
    <w:rsid w:val="001D0491"/>
    <w:rsid w:val="001D04E5"/>
    <w:rsid w:val="001D0AEB"/>
    <w:rsid w:val="001D0B3F"/>
    <w:rsid w:val="001D0F28"/>
    <w:rsid w:val="001D1241"/>
    <w:rsid w:val="001D1E51"/>
    <w:rsid w:val="001D204F"/>
    <w:rsid w:val="001D27A9"/>
    <w:rsid w:val="001D2B8D"/>
    <w:rsid w:val="001D33F6"/>
    <w:rsid w:val="001D3645"/>
    <w:rsid w:val="001D3782"/>
    <w:rsid w:val="001D3BC2"/>
    <w:rsid w:val="001D3BDB"/>
    <w:rsid w:val="001D3CD9"/>
    <w:rsid w:val="001D48EA"/>
    <w:rsid w:val="001D4C62"/>
    <w:rsid w:val="001D5105"/>
    <w:rsid w:val="001D531B"/>
    <w:rsid w:val="001D59C4"/>
    <w:rsid w:val="001D5EC5"/>
    <w:rsid w:val="001D6692"/>
    <w:rsid w:val="001D6713"/>
    <w:rsid w:val="001D6BE8"/>
    <w:rsid w:val="001D6CC9"/>
    <w:rsid w:val="001D7A74"/>
    <w:rsid w:val="001D7D1E"/>
    <w:rsid w:val="001E1744"/>
    <w:rsid w:val="001E18DB"/>
    <w:rsid w:val="001E1F5F"/>
    <w:rsid w:val="001E2106"/>
    <w:rsid w:val="001E246F"/>
    <w:rsid w:val="001E359C"/>
    <w:rsid w:val="001E3E04"/>
    <w:rsid w:val="001E4A57"/>
    <w:rsid w:val="001E4AFF"/>
    <w:rsid w:val="001E525D"/>
    <w:rsid w:val="001E53E9"/>
    <w:rsid w:val="001E5528"/>
    <w:rsid w:val="001E57EF"/>
    <w:rsid w:val="001E5AE8"/>
    <w:rsid w:val="001E5E1A"/>
    <w:rsid w:val="001E6021"/>
    <w:rsid w:val="001E60EF"/>
    <w:rsid w:val="001E62B9"/>
    <w:rsid w:val="001E65A1"/>
    <w:rsid w:val="001E6AD4"/>
    <w:rsid w:val="001E6B62"/>
    <w:rsid w:val="001E7815"/>
    <w:rsid w:val="001E7E04"/>
    <w:rsid w:val="001F00B0"/>
    <w:rsid w:val="001F030F"/>
    <w:rsid w:val="001F0720"/>
    <w:rsid w:val="001F093F"/>
    <w:rsid w:val="001F0B90"/>
    <w:rsid w:val="001F0E69"/>
    <w:rsid w:val="001F18D3"/>
    <w:rsid w:val="001F20CE"/>
    <w:rsid w:val="001F2385"/>
    <w:rsid w:val="001F2A00"/>
    <w:rsid w:val="001F31AD"/>
    <w:rsid w:val="001F3CA9"/>
    <w:rsid w:val="001F4383"/>
    <w:rsid w:val="001F54A1"/>
    <w:rsid w:val="001F5547"/>
    <w:rsid w:val="001F6246"/>
    <w:rsid w:val="001F6384"/>
    <w:rsid w:val="001F6617"/>
    <w:rsid w:val="001F6928"/>
    <w:rsid w:val="001F6967"/>
    <w:rsid w:val="001F6E9B"/>
    <w:rsid w:val="00200706"/>
    <w:rsid w:val="00201A4B"/>
    <w:rsid w:val="00201F81"/>
    <w:rsid w:val="00201FE3"/>
    <w:rsid w:val="002025CF"/>
    <w:rsid w:val="002027A9"/>
    <w:rsid w:val="002028BB"/>
    <w:rsid w:val="00203E9A"/>
    <w:rsid w:val="00204648"/>
    <w:rsid w:val="00204662"/>
    <w:rsid w:val="0020495B"/>
    <w:rsid w:val="00205127"/>
    <w:rsid w:val="002053A8"/>
    <w:rsid w:val="002056BF"/>
    <w:rsid w:val="00205DC5"/>
    <w:rsid w:val="00206975"/>
    <w:rsid w:val="00206B2F"/>
    <w:rsid w:val="002072A5"/>
    <w:rsid w:val="002078A4"/>
    <w:rsid w:val="00207A88"/>
    <w:rsid w:val="00207AD3"/>
    <w:rsid w:val="00207BB9"/>
    <w:rsid w:val="00207CFF"/>
    <w:rsid w:val="002116AD"/>
    <w:rsid w:val="00211C40"/>
    <w:rsid w:val="00211F86"/>
    <w:rsid w:val="00212043"/>
    <w:rsid w:val="0021230F"/>
    <w:rsid w:val="00212898"/>
    <w:rsid w:val="00212BB4"/>
    <w:rsid w:val="002132E7"/>
    <w:rsid w:val="00213784"/>
    <w:rsid w:val="00213C2E"/>
    <w:rsid w:val="00213CCD"/>
    <w:rsid w:val="00214069"/>
    <w:rsid w:val="00214962"/>
    <w:rsid w:val="00215129"/>
    <w:rsid w:val="00215858"/>
    <w:rsid w:val="00215969"/>
    <w:rsid w:val="002161F0"/>
    <w:rsid w:val="00216D8D"/>
    <w:rsid w:val="002174E3"/>
    <w:rsid w:val="0021760F"/>
    <w:rsid w:val="00217D0D"/>
    <w:rsid w:val="00217DF7"/>
    <w:rsid w:val="002200F2"/>
    <w:rsid w:val="002206FB"/>
    <w:rsid w:val="00220870"/>
    <w:rsid w:val="0022149E"/>
    <w:rsid w:val="002214B9"/>
    <w:rsid w:val="00221A4F"/>
    <w:rsid w:val="0022276F"/>
    <w:rsid w:val="00222B4E"/>
    <w:rsid w:val="00223383"/>
    <w:rsid w:val="0022488D"/>
    <w:rsid w:val="00225160"/>
    <w:rsid w:val="00225509"/>
    <w:rsid w:val="002260D4"/>
    <w:rsid w:val="0022617B"/>
    <w:rsid w:val="0022630A"/>
    <w:rsid w:val="00226627"/>
    <w:rsid w:val="002269F5"/>
    <w:rsid w:val="00226A55"/>
    <w:rsid w:val="002279EC"/>
    <w:rsid w:val="0023053D"/>
    <w:rsid w:val="002307AF"/>
    <w:rsid w:val="0023132C"/>
    <w:rsid w:val="002320F6"/>
    <w:rsid w:val="00232627"/>
    <w:rsid w:val="002329CF"/>
    <w:rsid w:val="00232A66"/>
    <w:rsid w:val="00233503"/>
    <w:rsid w:val="0023381E"/>
    <w:rsid w:val="00233AE1"/>
    <w:rsid w:val="00233F4F"/>
    <w:rsid w:val="00235A15"/>
    <w:rsid w:val="002361AC"/>
    <w:rsid w:val="00236F76"/>
    <w:rsid w:val="00237134"/>
    <w:rsid w:val="00237195"/>
    <w:rsid w:val="00240353"/>
    <w:rsid w:val="00240DC6"/>
    <w:rsid w:val="00240DC9"/>
    <w:rsid w:val="00241275"/>
    <w:rsid w:val="00241B4A"/>
    <w:rsid w:val="00241BB1"/>
    <w:rsid w:val="00241E99"/>
    <w:rsid w:val="00241EAA"/>
    <w:rsid w:val="0024256B"/>
    <w:rsid w:val="0024293E"/>
    <w:rsid w:val="00242C28"/>
    <w:rsid w:val="00244066"/>
    <w:rsid w:val="002445A8"/>
    <w:rsid w:val="002446B3"/>
    <w:rsid w:val="00244919"/>
    <w:rsid w:val="00245CBF"/>
    <w:rsid w:val="002460AD"/>
    <w:rsid w:val="0024674D"/>
    <w:rsid w:val="00246B55"/>
    <w:rsid w:val="00247590"/>
    <w:rsid w:val="002479F7"/>
    <w:rsid w:val="00247FF1"/>
    <w:rsid w:val="0025009F"/>
    <w:rsid w:val="00250215"/>
    <w:rsid w:val="00250B12"/>
    <w:rsid w:val="00250BCF"/>
    <w:rsid w:val="002516CD"/>
    <w:rsid w:val="00251885"/>
    <w:rsid w:val="0025271E"/>
    <w:rsid w:val="0025295A"/>
    <w:rsid w:val="00253186"/>
    <w:rsid w:val="00253C73"/>
    <w:rsid w:val="00253CD4"/>
    <w:rsid w:val="00253D8E"/>
    <w:rsid w:val="002546EE"/>
    <w:rsid w:val="00255959"/>
    <w:rsid w:val="00255E78"/>
    <w:rsid w:val="00256319"/>
    <w:rsid w:val="0025660A"/>
    <w:rsid w:val="00256CD8"/>
    <w:rsid w:val="00256DA0"/>
    <w:rsid w:val="00256F42"/>
    <w:rsid w:val="00257004"/>
    <w:rsid w:val="00257622"/>
    <w:rsid w:val="00257C62"/>
    <w:rsid w:val="00260623"/>
    <w:rsid w:val="00260A0E"/>
    <w:rsid w:val="00260AA8"/>
    <w:rsid w:val="00260C3E"/>
    <w:rsid w:val="00260D44"/>
    <w:rsid w:val="00260E8E"/>
    <w:rsid w:val="00260F62"/>
    <w:rsid w:val="00261926"/>
    <w:rsid w:val="00261946"/>
    <w:rsid w:val="0026296F"/>
    <w:rsid w:val="00262A7C"/>
    <w:rsid w:val="00262AC9"/>
    <w:rsid w:val="00262F14"/>
    <w:rsid w:val="002639CC"/>
    <w:rsid w:val="00263A2F"/>
    <w:rsid w:val="00264051"/>
    <w:rsid w:val="0026428E"/>
    <w:rsid w:val="002645CA"/>
    <w:rsid w:val="002648DD"/>
    <w:rsid w:val="00265331"/>
    <w:rsid w:val="0026538A"/>
    <w:rsid w:val="00265655"/>
    <w:rsid w:val="0026603D"/>
    <w:rsid w:val="0026630D"/>
    <w:rsid w:val="00266721"/>
    <w:rsid w:val="002669FE"/>
    <w:rsid w:val="00266FC9"/>
    <w:rsid w:val="00270060"/>
    <w:rsid w:val="002702E2"/>
    <w:rsid w:val="00270C9A"/>
    <w:rsid w:val="00270D77"/>
    <w:rsid w:val="002715C7"/>
    <w:rsid w:val="0027200C"/>
    <w:rsid w:val="00272519"/>
    <w:rsid w:val="00272CE0"/>
    <w:rsid w:val="002731C6"/>
    <w:rsid w:val="002732A1"/>
    <w:rsid w:val="00273A0F"/>
    <w:rsid w:val="0027472C"/>
    <w:rsid w:val="00274E1F"/>
    <w:rsid w:val="00275184"/>
    <w:rsid w:val="00275249"/>
    <w:rsid w:val="00275918"/>
    <w:rsid w:val="00275925"/>
    <w:rsid w:val="00275FC4"/>
    <w:rsid w:val="00276023"/>
    <w:rsid w:val="00276413"/>
    <w:rsid w:val="0027641C"/>
    <w:rsid w:val="0027649E"/>
    <w:rsid w:val="00276A70"/>
    <w:rsid w:val="00276AD4"/>
    <w:rsid w:val="002776D3"/>
    <w:rsid w:val="00280065"/>
    <w:rsid w:val="002808D9"/>
    <w:rsid w:val="00280C84"/>
    <w:rsid w:val="0028127C"/>
    <w:rsid w:val="002814BE"/>
    <w:rsid w:val="00281976"/>
    <w:rsid w:val="00281CE9"/>
    <w:rsid w:val="00282649"/>
    <w:rsid w:val="002828C6"/>
    <w:rsid w:val="002836B3"/>
    <w:rsid w:val="00283725"/>
    <w:rsid w:val="0028537C"/>
    <w:rsid w:val="00285465"/>
    <w:rsid w:val="00285FDF"/>
    <w:rsid w:val="002860EE"/>
    <w:rsid w:val="002863FB"/>
    <w:rsid w:val="00286498"/>
    <w:rsid w:val="00286574"/>
    <w:rsid w:val="002873C1"/>
    <w:rsid w:val="00287486"/>
    <w:rsid w:val="002875ED"/>
    <w:rsid w:val="00287A22"/>
    <w:rsid w:val="00287B0A"/>
    <w:rsid w:val="00290215"/>
    <w:rsid w:val="002902B5"/>
    <w:rsid w:val="00291162"/>
    <w:rsid w:val="002918BE"/>
    <w:rsid w:val="00291DE8"/>
    <w:rsid w:val="00292FB4"/>
    <w:rsid w:val="002932EF"/>
    <w:rsid w:val="00293DCD"/>
    <w:rsid w:val="0029594B"/>
    <w:rsid w:val="00295F3C"/>
    <w:rsid w:val="00295FCF"/>
    <w:rsid w:val="0029637A"/>
    <w:rsid w:val="00296824"/>
    <w:rsid w:val="00297267"/>
    <w:rsid w:val="00297352"/>
    <w:rsid w:val="00297DE1"/>
    <w:rsid w:val="00297DF3"/>
    <w:rsid w:val="002A0242"/>
    <w:rsid w:val="002A055F"/>
    <w:rsid w:val="002A05BF"/>
    <w:rsid w:val="002A08C7"/>
    <w:rsid w:val="002A0A07"/>
    <w:rsid w:val="002A1361"/>
    <w:rsid w:val="002A13B1"/>
    <w:rsid w:val="002A1566"/>
    <w:rsid w:val="002A25E6"/>
    <w:rsid w:val="002A26D1"/>
    <w:rsid w:val="002A3060"/>
    <w:rsid w:val="002A3593"/>
    <w:rsid w:val="002A3E15"/>
    <w:rsid w:val="002A40C7"/>
    <w:rsid w:val="002A4357"/>
    <w:rsid w:val="002A502D"/>
    <w:rsid w:val="002A57F9"/>
    <w:rsid w:val="002A619B"/>
    <w:rsid w:val="002A68EB"/>
    <w:rsid w:val="002A6FBA"/>
    <w:rsid w:val="002A722B"/>
    <w:rsid w:val="002A7980"/>
    <w:rsid w:val="002B046E"/>
    <w:rsid w:val="002B088A"/>
    <w:rsid w:val="002B1143"/>
    <w:rsid w:val="002B149E"/>
    <w:rsid w:val="002B1841"/>
    <w:rsid w:val="002B2068"/>
    <w:rsid w:val="002B206F"/>
    <w:rsid w:val="002B238E"/>
    <w:rsid w:val="002B25BC"/>
    <w:rsid w:val="002B2D43"/>
    <w:rsid w:val="002B2D70"/>
    <w:rsid w:val="002B2EFE"/>
    <w:rsid w:val="002B2F9C"/>
    <w:rsid w:val="002B3316"/>
    <w:rsid w:val="002B376F"/>
    <w:rsid w:val="002B3C30"/>
    <w:rsid w:val="002B4608"/>
    <w:rsid w:val="002B4924"/>
    <w:rsid w:val="002B559D"/>
    <w:rsid w:val="002B5A2B"/>
    <w:rsid w:val="002B5CA9"/>
    <w:rsid w:val="002B62E5"/>
    <w:rsid w:val="002B63D0"/>
    <w:rsid w:val="002B6658"/>
    <w:rsid w:val="002B6708"/>
    <w:rsid w:val="002B69FD"/>
    <w:rsid w:val="002B6DD4"/>
    <w:rsid w:val="002C00F5"/>
    <w:rsid w:val="002C03D1"/>
    <w:rsid w:val="002C0CFF"/>
    <w:rsid w:val="002C328B"/>
    <w:rsid w:val="002C34C0"/>
    <w:rsid w:val="002C3643"/>
    <w:rsid w:val="002C36B2"/>
    <w:rsid w:val="002C3AB5"/>
    <w:rsid w:val="002C3B8B"/>
    <w:rsid w:val="002C3EAD"/>
    <w:rsid w:val="002C4028"/>
    <w:rsid w:val="002C464E"/>
    <w:rsid w:val="002C479E"/>
    <w:rsid w:val="002C4CFA"/>
    <w:rsid w:val="002C4D85"/>
    <w:rsid w:val="002C5B10"/>
    <w:rsid w:val="002C5CAA"/>
    <w:rsid w:val="002C6712"/>
    <w:rsid w:val="002C6B60"/>
    <w:rsid w:val="002C70B3"/>
    <w:rsid w:val="002C745C"/>
    <w:rsid w:val="002C7A73"/>
    <w:rsid w:val="002C7DA5"/>
    <w:rsid w:val="002C7E14"/>
    <w:rsid w:val="002C7FAB"/>
    <w:rsid w:val="002D0554"/>
    <w:rsid w:val="002D1872"/>
    <w:rsid w:val="002D2027"/>
    <w:rsid w:val="002D21E2"/>
    <w:rsid w:val="002D2367"/>
    <w:rsid w:val="002D242E"/>
    <w:rsid w:val="002D2B05"/>
    <w:rsid w:val="002D350A"/>
    <w:rsid w:val="002D43A7"/>
    <w:rsid w:val="002D46B4"/>
    <w:rsid w:val="002D4827"/>
    <w:rsid w:val="002D494A"/>
    <w:rsid w:val="002D4A0A"/>
    <w:rsid w:val="002D4AF3"/>
    <w:rsid w:val="002D4CB4"/>
    <w:rsid w:val="002D50E6"/>
    <w:rsid w:val="002D5258"/>
    <w:rsid w:val="002D5A98"/>
    <w:rsid w:val="002D60B5"/>
    <w:rsid w:val="002D6230"/>
    <w:rsid w:val="002D73E3"/>
    <w:rsid w:val="002D749F"/>
    <w:rsid w:val="002D7C3D"/>
    <w:rsid w:val="002D7F5D"/>
    <w:rsid w:val="002E00F5"/>
    <w:rsid w:val="002E0113"/>
    <w:rsid w:val="002E02C0"/>
    <w:rsid w:val="002E0472"/>
    <w:rsid w:val="002E09A0"/>
    <w:rsid w:val="002E0B63"/>
    <w:rsid w:val="002E1033"/>
    <w:rsid w:val="002E1077"/>
    <w:rsid w:val="002E1277"/>
    <w:rsid w:val="002E1B94"/>
    <w:rsid w:val="002E1FAC"/>
    <w:rsid w:val="002E3012"/>
    <w:rsid w:val="002E32F1"/>
    <w:rsid w:val="002E33ED"/>
    <w:rsid w:val="002E376D"/>
    <w:rsid w:val="002E3C8D"/>
    <w:rsid w:val="002E52A0"/>
    <w:rsid w:val="002E58D5"/>
    <w:rsid w:val="002E66A6"/>
    <w:rsid w:val="002E6934"/>
    <w:rsid w:val="002E6BFB"/>
    <w:rsid w:val="002E7140"/>
    <w:rsid w:val="002E7909"/>
    <w:rsid w:val="002E7BF0"/>
    <w:rsid w:val="002E7C3A"/>
    <w:rsid w:val="002F1256"/>
    <w:rsid w:val="002F12FF"/>
    <w:rsid w:val="002F170C"/>
    <w:rsid w:val="002F1B9A"/>
    <w:rsid w:val="002F1C62"/>
    <w:rsid w:val="002F298D"/>
    <w:rsid w:val="002F3DAE"/>
    <w:rsid w:val="002F4269"/>
    <w:rsid w:val="002F4384"/>
    <w:rsid w:val="002F52E3"/>
    <w:rsid w:val="002F5323"/>
    <w:rsid w:val="002F548A"/>
    <w:rsid w:val="002F572C"/>
    <w:rsid w:val="002F6F0E"/>
    <w:rsid w:val="002F7167"/>
    <w:rsid w:val="002F7288"/>
    <w:rsid w:val="002F7475"/>
    <w:rsid w:val="002F7BFC"/>
    <w:rsid w:val="002F7EEE"/>
    <w:rsid w:val="00300EF1"/>
    <w:rsid w:val="00301465"/>
    <w:rsid w:val="00301F1D"/>
    <w:rsid w:val="00301FB8"/>
    <w:rsid w:val="003021AC"/>
    <w:rsid w:val="003038D3"/>
    <w:rsid w:val="003039C3"/>
    <w:rsid w:val="003040B7"/>
    <w:rsid w:val="00304627"/>
    <w:rsid w:val="00304A32"/>
    <w:rsid w:val="00304D01"/>
    <w:rsid w:val="00304FC6"/>
    <w:rsid w:val="0030536B"/>
    <w:rsid w:val="00305531"/>
    <w:rsid w:val="003058B5"/>
    <w:rsid w:val="0030620B"/>
    <w:rsid w:val="00306466"/>
    <w:rsid w:val="00306E48"/>
    <w:rsid w:val="00307720"/>
    <w:rsid w:val="00307861"/>
    <w:rsid w:val="00307E7A"/>
    <w:rsid w:val="003101BA"/>
    <w:rsid w:val="003102B9"/>
    <w:rsid w:val="00310400"/>
    <w:rsid w:val="003109BB"/>
    <w:rsid w:val="00311165"/>
    <w:rsid w:val="0031117F"/>
    <w:rsid w:val="003116D3"/>
    <w:rsid w:val="003118B2"/>
    <w:rsid w:val="00311CA5"/>
    <w:rsid w:val="00311D8D"/>
    <w:rsid w:val="00311DF5"/>
    <w:rsid w:val="00311E4A"/>
    <w:rsid w:val="00312593"/>
    <w:rsid w:val="00313666"/>
    <w:rsid w:val="0031467A"/>
    <w:rsid w:val="00314689"/>
    <w:rsid w:val="00314A5D"/>
    <w:rsid w:val="00314CB3"/>
    <w:rsid w:val="00314D4E"/>
    <w:rsid w:val="0031571B"/>
    <w:rsid w:val="00315B20"/>
    <w:rsid w:val="00315E5E"/>
    <w:rsid w:val="003164A6"/>
    <w:rsid w:val="00316A94"/>
    <w:rsid w:val="00316CB2"/>
    <w:rsid w:val="00316D89"/>
    <w:rsid w:val="00317898"/>
    <w:rsid w:val="00317938"/>
    <w:rsid w:val="00318E60"/>
    <w:rsid w:val="00320061"/>
    <w:rsid w:val="0032010A"/>
    <w:rsid w:val="00320604"/>
    <w:rsid w:val="00320D43"/>
    <w:rsid w:val="003212A8"/>
    <w:rsid w:val="00321545"/>
    <w:rsid w:val="00321687"/>
    <w:rsid w:val="0032198B"/>
    <w:rsid w:val="00321BC7"/>
    <w:rsid w:val="00321DB5"/>
    <w:rsid w:val="00321DBB"/>
    <w:rsid w:val="00323036"/>
    <w:rsid w:val="003230E3"/>
    <w:rsid w:val="00323138"/>
    <w:rsid w:val="00323B43"/>
    <w:rsid w:val="00323C65"/>
    <w:rsid w:val="00323D43"/>
    <w:rsid w:val="0032405B"/>
    <w:rsid w:val="00325825"/>
    <w:rsid w:val="0032630B"/>
    <w:rsid w:val="003265E7"/>
    <w:rsid w:val="00327861"/>
    <w:rsid w:val="00327BBD"/>
    <w:rsid w:val="00327EEE"/>
    <w:rsid w:val="00330252"/>
    <w:rsid w:val="003304CB"/>
    <w:rsid w:val="00330A59"/>
    <w:rsid w:val="00331564"/>
    <w:rsid w:val="00331647"/>
    <w:rsid w:val="003319D9"/>
    <w:rsid w:val="00331BD4"/>
    <w:rsid w:val="003323F9"/>
    <w:rsid w:val="00332551"/>
    <w:rsid w:val="003337C0"/>
    <w:rsid w:val="00334090"/>
    <w:rsid w:val="0033432A"/>
    <w:rsid w:val="003344E4"/>
    <w:rsid w:val="00334586"/>
    <w:rsid w:val="00334749"/>
    <w:rsid w:val="00334889"/>
    <w:rsid w:val="00334DDC"/>
    <w:rsid w:val="00334EFF"/>
    <w:rsid w:val="00334F56"/>
    <w:rsid w:val="00334FD7"/>
    <w:rsid w:val="00335218"/>
    <w:rsid w:val="003352C7"/>
    <w:rsid w:val="0033542B"/>
    <w:rsid w:val="00335D6C"/>
    <w:rsid w:val="00336367"/>
    <w:rsid w:val="00336D11"/>
    <w:rsid w:val="003370F1"/>
    <w:rsid w:val="0033719A"/>
    <w:rsid w:val="003371D6"/>
    <w:rsid w:val="00337350"/>
    <w:rsid w:val="003375E8"/>
    <w:rsid w:val="003375F5"/>
    <w:rsid w:val="00337789"/>
    <w:rsid w:val="00337ED4"/>
    <w:rsid w:val="00340A75"/>
    <w:rsid w:val="00340E3B"/>
    <w:rsid w:val="00341274"/>
    <w:rsid w:val="00341582"/>
    <w:rsid w:val="00341694"/>
    <w:rsid w:val="003425D2"/>
    <w:rsid w:val="0034270C"/>
    <w:rsid w:val="00342B24"/>
    <w:rsid w:val="00342E09"/>
    <w:rsid w:val="00342E1D"/>
    <w:rsid w:val="00343870"/>
    <w:rsid w:val="003439EA"/>
    <w:rsid w:val="00343B74"/>
    <w:rsid w:val="0034426B"/>
    <w:rsid w:val="00344750"/>
    <w:rsid w:val="00344CC3"/>
    <w:rsid w:val="00344D30"/>
    <w:rsid w:val="003452F4"/>
    <w:rsid w:val="003455DB"/>
    <w:rsid w:val="00345629"/>
    <w:rsid w:val="00345645"/>
    <w:rsid w:val="00345C07"/>
    <w:rsid w:val="00345C5F"/>
    <w:rsid w:val="00345FA8"/>
    <w:rsid w:val="00346516"/>
    <w:rsid w:val="00346D2F"/>
    <w:rsid w:val="00347001"/>
    <w:rsid w:val="00347457"/>
    <w:rsid w:val="00347816"/>
    <w:rsid w:val="003500E9"/>
    <w:rsid w:val="003501AB"/>
    <w:rsid w:val="00350DF2"/>
    <w:rsid w:val="0035115C"/>
    <w:rsid w:val="003514BC"/>
    <w:rsid w:val="003527A8"/>
    <w:rsid w:val="003533B8"/>
    <w:rsid w:val="003533FC"/>
    <w:rsid w:val="003538DE"/>
    <w:rsid w:val="003539A1"/>
    <w:rsid w:val="00353C9A"/>
    <w:rsid w:val="00353D37"/>
    <w:rsid w:val="003540BF"/>
    <w:rsid w:val="00354408"/>
    <w:rsid w:val="00355083"/>
    <w:rsid w:val="003559FC"/>
    <w:rsid w:val="00355C81"/>
    <w:rsid w:val="00356455"/>
    <w:rsid w:val="003564ED"/>
    <w:rsid w:val="0035659E"/>
    <w:rsid w:val="003566F2"/>
    <w:rsid w:val="00356C0D"/>
    <w:rsid w:val="00356C80"/>
    <w:rsid w:val="00356E90"/>
    <w:rsid w:val="00356EED"/>
    <w:rsid w:val="003602BB"/>
    <w:rsid w:val="00360432"/>
    <w:rsid w:val="00360834"/>
    <w:rsid w:val="0036097F"/>
    <w:rsid w:val="00360DAC"/>
    <w:rsid w:val="00361546"/>
    <w:rsid w:val="00361AE9"/>
    <w:rsid w:val="0036249D"/>
    <w:rsid w:val="00362A46"/>
    <w:rsid w:val="00364A35"/>
    <w:rsid w:val="00364DCD"/>
    <w:rsid w:val="00365039"/>
    <w:rsid w:val="0036517E"/>
    <w:rsid w:val="003654D2"/>
    <w:rsid w:val="0036551C"/>
    <w:rsid w:val="003659C8"/>
    <w:rsid w:val="00365A4E"/>
    <w:rsid w:val="00365ECE"/>
    <w:rsid w:val="00366296"/>
    <w:rsid w:val="003663DD"/>
    <w:rsid w:val="003665FC"/>
    <w:rsid w:val="003668E9"/>
    <w:rsid w:val="00366BFC"/>
    <w:rsid w:val="00366E21"/>
    <w:rsid w:val="00367A26"/>
    <w:rsid w:val="003700E4"/>
    <w:rsid w:val="00370142"/>
    <w:rsid w:val="003702B8"/>
    <w:rsid w:val="003709E3"/>
    <w:rsid w:val="00370A46"/>
    <w:rsid w:val="00370E1F"/>
    <w:rsid w:val="003715B7"/>
    <w:rsid w:val="00371848"/>
    <w:rsid w:val="00371B05"/>
    <w:rsid w:val="003728F0"/>
    <w:rsid w:val="003735B6"/>
    <w:rsid w:val="00373972"/>
    <w:rsid w:val="0037416E"/>
    <w:rsid w:val="00374B28"/>
    <w:rsid w:val="00374D60"/>
    <w:rsid w:val="00374F35"/>
    <w:rsid w:val="00375BDC"/>
    <w:rsid w:val="00375C91"/>
    <w:rsid w:val="00375D73"/>
    <w:rsid w:val="00375ED8"/>
    <w:rsid w:val="00375F61"/>
    <w:rsid w:val="00376489"/>
    <w:rsid w:val="0037692F"/>
    <w:rsid w:val="00376D3E"/>
    <w:rsid w:val="003770EC"/>
    <w:rsid w:val="003778D3"/>
    <w:rsid w:val="003806BC"/>
    <w:rsid w:val="00380A3E"/>
    <w:rsid w:val="00380D81"/>
    <w:rsid w:val="00380F3F"/>
    <w:rsid w:val="00380F91"/>
    <w:rsid w:val="003810AE"/>
    <w:rsid w:val="003810F3"/>
    <w:rsid w:val="003812E3"/>
    <w:rsid w:val="00381FEA"/>
    <w:rsid w:val="003821C3"/>
    <w:rsid w:val="003823F8"/>
    <w:rsid w:val="003823FF"/>
    <w:rsid w:val="00382D7F"/>
    <w:rsid w:val="003835A7"/>
    <w:rsid w:val="003835C7"/>
    <w:rsid w:val="00383EA0"/>
    <w:rsid w:val="00383FC2"/>
    <w:rsid w:val="0038487B"/>
    <w:rsid w:val="00384B7B"/>
    <w:rsid w:val="00384DFB"/>
    <w:rsid w:val="00384F21"/>
    <w:rsid w:val="00384FB7"/>
    <w:rsid w:val="0038506B"/>
    <w:rsid w:val="00385390"/>
    <w:rsid w:val="00385422"/>
    <w:rsid w:val="00385A0D"/>
    <w:rsid w:val="00385B3A"/>
    <w:rsid w:val="00385DAB"/>
    <w:rsid w:val="00386532"/>
    <w:rsid w:val="00386AC3"/>
    <w:rsid w:val="003871D6"/>
    <w:rsid w:val="0039108B"/>
    <w:rsid w:val="00391B85"/>
    <w:rsid w:val="00391C73"/>
    <w:rsid w:val="00392275"/>
    <w:rsid w:val="00392605"/>
    <w:rsid w:val="00393661"/>
    <w:rsid w:val="0039382E"/>
    <w:rsid w:val="003939CF"/>
    <w:rsid w:val="00393DB8"/>
    <w:rsid w:val="0039435A"/>
    <w:rsid w:val="003947AA"/>
    <w:rsid w:val="00394B39"/>
    <w:rsid w:val="00395284"/>
    <w:rsid w:val="00396525"/>
    <w:rsid w:val="003967BB"/>
    <w:rsid w:val="003A009A"/>
    <w:rsid w:val="003A06FE"/>
    <w:rsid w:val="003A0B09"/>
    <w:rsid w:val="003A156C"/>
    <w:rsid w:val="003A1680"/>
    <w:rsid w:val="003A1929"/>
    <w:rsid w:val="003A1B76"/>
    <w:rsid w:val="003A1CBD"/>
    <w:rsid w:val="003A237E"/>
    <w:rsid w:val="003A24F7"/>
    <w:rsid w:val="003A3523"/>
    <w:rsid w:val="003A4302"/>
    <w:rsid w:val="003A47E7"/>
    <w:rsid w:val="003A5206"/>
    <w:rsid w:val="003A56BB"/>
    <w:rsid w:val="003A5B7D"/>
    <w:rsid w:val="003A5D16"/>
    <w:rsid w:val="003A6172"/>
    <w:rsid w:val="003A679E"/>
    <w:rsid w:val="003A6AA6"/>
    <w:rsid w:val="003A6F26"/>
    <w:rsid w:val="003A7045"/>
    <w:rsid w:val="003A7192"/>
    <w:rsid w:val="003A74A8"/>
    <w:rsid w:val="003A75E4"/>
    <w:rsid w:val="003B0405"/>
    <w:rsid w:val="003B05ED"/>
    <w:rsid w:val="003B1771"/>
    <w:rsid w:val="003B204D"/>
    <w:rsid w:val="003B2096"/>
    <w:rsid w:val="003B2F26"/>
    <w:rsid w:val="003B2F81"/>
    <w:rsid w:val="003B3285"/>
    <w:rsid w:val="003B39BC"/>
    <w:rsid w:val="003B3A68"/>
    <w:rsid w:val="003B404E"/>
    <w:rsid w:val="003B463B"/>
    <w:rsid w:val="003B482B"/>
    <w:rsid w:val="003B4F57"/>
    <w:rsid w:val="003B582C"/>
    <w:rsid w:val="003B5945"/>
    <w:rsid w:val="003B5F23"/>
    <w:rsid w:val="003B6223"/>
    <w:rsid w:val="003B6322"/>
    <w:rsid w:val="003B641E"/>
    <w:rsid w:val="003B6529"/>
    <w:rsid w:val="003B6545"/>
    <w:rsid w:val="003B6606"/>
    <w:rsid w:val="003B6F66"/>
    <w:rsid w:val="003B7524"/>
    <w:rsid w:val="003B7997"/>
    <w:rsid w:val="003B7A80"/>
    <w:rsid w:val="003C01D1"/>
    <w:rsid w:val="003C0272"/>
    <w:rsid w:val="003C0391"/>
    <w:rsid w:val="003C05AD"/>
    <w:rsid w:val="003C08B1"/>
    <w:rsid w:val="003C11CE"/>
    <w:rsid w:val="003C132A"/>
    <w:rsid w:val="003C1663"/>
    <w:rsid w:val="003C1EE4"/>
    <w:rsid w:val="003C2063"/>
    <w:rsid w:val="003C255B"/>
    <w:rsid w:val="003C272E"/>
    <w:rsid w:val="003C297A"/>
    <w:rsid w:val="003C2BB7"/>
    <w:rsid w:val="003C3310"/>
    <w:rsid w:val="003C35B5"/>
    <w:rsid w:val="003C3610"/>
    <w:rsid w:val="003C364E"/>
    <w:rsid w:val="003C449C"/>
    <w:rsid w:val="003C44D2"/>
    <w:rsid w:val="003C44FA"/>
    <w:rsid w:val="003C4DED"/>
    <w:rsid w:val="003C53A8"/>
    <w:rsid w:val="003C544A"/>
    <w:rsid w:val="003C5589"/>
    <w:rsid w:val="003C59E8"/>
    <w:rsid w:val="003C62DA"/>
    <w:rsid w:val="003C62FE"/>
    <w:rsid w:val="003C635A"/>
    <w:rsid w:val="003C668C"/>
    <w:rsid w:val="003C678B"/>
    <w:rsid w:val="003C67DB"/>
    <w:rsid w:val="003C6D86"/>
    <w:rsid w:val="003C6D98"/>
    <w:rsid w:val="003C6E06"/>
    <w:rsid w:val="003C78F2"/>
    <w:rsid w:val="003C79FD"/>
    <w:rsid w:val="003D041D"/>
    <w:rsid w:val="003D05B2"/>
    <w:rsid w:val="003D0DBF"/>
    <w:rsid w:val="003D18BC"/>
    <w:rsid w:val="003D2CB3"/>
    <w:rsid w:val="003D2E65"/>
    <w:rsid w:val="003D3159"/>
    <w:rsid w:val="003D3199"/>
    <w:rsid w:val="003D4102"/>
    <w:rsid w:val="003D4298"/>
    <w:rsid w:val="003D4CDF"/>
    <w:rsid w:val="003D526F"/>
    <w:rsid w:val="003D6C16"/>
    <w:rsid w:val="003D759C"/>
    <w:rsid w:val="003D7F05"/>
    <w:rsid w:val="003E0C01"/>
    <w:rsid w:val="003E125D"/>
    <w:rsid w:val="003E2E6B"/>
    <w:rsid w:val="003E3271"/>
    <w:rsid w:val="003E3B4B"/>
    <w:rsid w:val="003E3BDF"/>
    <w:rsid w:val="003E3C25"/>
    <w:rsid w:val="003E47DD"/>
    <w:rsid w:val="003E4823"/>
    <w:rsid w:val="003E5066"/>
    <w:rsid w:val="003E56C7"/>
    <w:rsid w:val="003E56D8"/>
    <w:rsid w:val="003E58C0"/>
    <w:rsid w:val="003E5A94"/>
    <w:rsid w:val="003E5CC8"/>
    <w:rsid w:val="003E5EE9"/>
    <w:rsid w:val="003E61B2"/>
    <w:rsid w:val="003E7CC2"/>
    <w:rsid w:val="003F0382"/>
    <w:rsid w:val="003F0779"/>
    <w:rsid w:val="003F0835"/>
    <w:rsid w:val="003F0AE6"/>
    <w:rsid w:val="003F0B6B"/>
    <w:rsid w:val="003F0BFE"/>
    <w:rsid w:val="003F0D95"/>
    <w:rsid w:val="003F1077"/>
    <w:rsid w:val="003F23AB"/>
    <w:rsid w:val="003F2468"/>
    <w:rsid w:val="003F2A4D"/>
    <w:rsid w:val="003F2DF5"/>
    <w:rsid w:val="003F3B4F"/>
    <w:rsid w:val="003F4140"/>
    <w:rsid w:val="003F4397"/>
    <w:rsid w:val="003F4483"/>
    <w:rsid w:val="003F49EB"/>
    <w:rsid w:val="003F5323"/>
    <w:rsid w:val="003F56C7"/>
    <w:rsid w:val="003F59FB"/>
    <w:rsid w:val="003F67BF"/>
    <w:rsid w:val="003F75F4"/>
    <w:rsid w:val="003F7692"/>
    <w:rsid w:val="003F7702"/>
    <w:rsid w:val="003F79A6"/>
    <w:rsid w:val="004007A0"/>
    <w:rsid w:val="0040146B"/>
    <w:rsid w:val="004015FE"/>
    <w:rsid w:val="004040A4"/>
    <w:rsid w:val="004045BB"/>
    <w:rsid w:val="004048F7"/>
    <w:rsid w:val="00404A46"/>
    <w:rsid w:val="00404B45"/>
    <w:rsid w:val="0040509F"/>
    <w:rsid w:val="00405505"/>
    <w:rsid w:val="0040564C"/>
    <w:rsid w:val="004066CF"/>
    <w:rsid w:val="00406D60"/>
    <w:rsid w:val="00406F64"/>
    <w:rsid w:val="00407276"/>
    <w:rsid w:val="00407863"/>
    <w:rsid w:val="00410631"/>
    <w:rsid w:val="00410736"/>
    <w:rsid w:val="00411C65"/>
    <w:rsid w:val="00412886"/>
    <w:rsid w:val="00412C81"/>
    <w:rsid w:val="00412E71"/>
    <w:rsid w:val="004138A6"/>
    <w:rsid w:val="00413A38"/>
    <w:rsid w:val="00413C91"/>
    <w:rsid w:val="00414118"/>
    <w:rsid w:val="00414682"/>
    <w:rsid w:val="00414FFB"/>
    <w:rsid w:val="00415B4B"/>
    <w:rsid w:val="00415FFC"/>
    <w:rsid w:val="00416134"/>
    <w:rsid w:val="0041638B"/>
    <w:rsid w:val="00416E75"/>
    <w:rsid w:val="00416FD9"/>
    <w:rsid w:val="00417377"/>
    <w:rsid w:val="00417B2F"/>
    <w:rsid w:val="00417FC2"/>
    <w:rsid w:val="00417FEA"/>
    <w:rsid w:val="00420086"/>
    <w:rsid w:val="0042051F"/>
    <w:rsid w:val="0042067F"/>
    <w:rsid w:val="004208D8"/>
    <w:rsid w:val="00420E3D"/>
    <w:rsid w:val="00421523"/>
    <w:rsid w:val="0042165A"/>
    <w:rsid w:val="00421B1A"/>
    <w:rsid w:val="00422222"/>
    <w:rsid w:val="00422402"/>
    <w:rsid w:val="00422CF0"/>
    <w:rsid w:val="00423321"/>
    <w:rsid w:val="0042347E"/>
    <w:rsid w:val="004235B1"/>
    <w:rsid w:val="0042368E"/>
    <w:rsid w:val="00423858"/>
    <w:rsid w:val="004238BD"/>
    <w:rsid w:val="00423AEC"/>
    <w:rsid w:val="00423AFC"/>
    <w:rsid w:val="00423C86"/>
    <w:rsid w:val="0042401D"/>
    <w:rsid w:val="00424AB9"/>
    <w:rsid w:val="00424F4D"/>
    <w:rsid w:val="004267B4"/>
    <w:rsid w:val="004268CB"/>
    <w:rsid w:val="00426A9A"/>
    <w:rsid w:val="00426C04"/>
    <w:rsid w:val="00426E95"/>
    <w:rsid w:val="00426EF1"/>
    <w:rsid w:val="00426F85"/>
    <w:rsid w:val="004279C2"/>
    <w:rsid w:val="004305C4"/>
    <w:rsid w:val="0043061C"/>
    <w:rsid w:val="00430C65"/>
    <w:rsid w:val="00431103"/>
    <w:rsid w:val="004319DA"/>
    <w:rsid w:val="00432F55"/>
    <w:rsid w:val="00432FBD"/>
    <w:rsid w:val="004332F6"/>
    <w:rsid w:val="004335F1"/>
    <w:rsid w:val="00433816"/>
    <w:rsid w:val="00433C8D"/>
    <w:rsid w:val="00434AE9"/>
    <w:rsid w:val="004351BE"/>
    <w:rsid w:val="0043554F"/>
    <w:rsid w:val="004359CE"/>
    <w:rsid w:val="00435CCC"/>
    <w:rsid w:val="00436CEC"/>
    <w:rsid w:val="00437B5F"/>
    <w:rsid w:val="00440443"/>
    <w:rsid w:val="004409AA"/>
    <w:rsid w:val="00440AD4"/>
    <w:rsid w:val="0044122F"/>
    <w:rsid w:val="00441883"/>
    <w:rsid w:val="00441B0A"/>
    <w:rsid w:val="00441CED"/>
    <w:rsid w:val="00442905"/>
    <w:rsid w:val="00442D75"/>
    <w:rsid w:val="00442FED"/>
    <w:rsid w:val="00443BDA"/>
    <w:rsid w:val="00444F1A"/>
    <w:rsid w:val="004457EE"/>
    <w:rsid w:val="00445AC3"/>
    <w:rsid w:val="00445B32"/>
    <w:rsid w:val="00445FDA"/>
    <w:rsid w:val="00446FCF"/>
    <w:rsid w:val="00447760"/>
    <w:rsid w:val="004500E2"/>
    <w:rsid w:val="00450C98"/>
    <w:rsid w:val="0045139A"/>
    <w:rsid w:val="00451D09"/>
    <w:rsid w:val="0045232C"/>
    <w:rsid w:val="004523CA"/>
    <w:rsid w:val="0045246E"/>
    <w:rsid w:val="0045266C"/>
    <w:rsid w:val="00452B16"/>
    <w:rsid w:val="0045330A"/>
    <w:rsid w:val="0045380B"/>
    <w:rsid w:val="00454340"/>
    <w:rsid w:val="0045499E"/>
    <w:rsid w:val="00454CCF"/>
    <w:rsid w:val="00454DCE"/>
    <w:rsid w:val="00455647"/>
    <w:rsid w:val="004556F1"/>
    <w:rsid w:val="00455AA9"/>
    <w:rsid w:val="00455D2A"/>
    <w:rsid w:val="00456340"/>
    <w:rsid w:val="00456832"/>
    <w:rsid w:val="0045694F"/>
    <w:rsid w:val="00456BC6"/>
    <w:rsid w:val="00456FE4"/>
    <w:rsid w:val="004603F3"/>
    <w:rsid w:val="00460E82"/>
    <w:rsid w:val="004611A7"/>
    <w:rsid w:val="00461292"/>
    <w:rsid w:val="00461435"/>
    <w:rsid w:val="00461B5C"/>
    <w:rsid w:val="00462356"/>
    <w:rsid w:val="004627AD"/>
    <w:rsid w:val="00462D00"/>
    <w:rsid w:val="00463361"/>
    <w:rsid w:val="00463BDC"/>
    <w:rsid w:val="00463F53"/>
    <w:rsid w:val="004640B7"/>
    <w:rsid w:val="00464585"/>
    <w:rsid w:val="00464873"/>
    <w:rsid w:val="0046513E"/>
    <w:rsid w:val="004653D6"/>
    <w:rsid w:val="00465793"/>
    <w:rsid w:val="00465D32"/>
    <w:rsid w:val="00465DA4"/>
    <w:rsid w:val="004664BB"/>
    <w:rsid w:val="00466634"/>
    <w:rsid w:val="00466B78"/>
    <w:rsid w:val="00466B86"/>
    <w:rsid w:val="00466D9A"/>
    <w:rsid w:val="0046709D"/>
    <w:rsid w:val="0046771F"/>
    <w:rsid w:val="004677BE"/>
    <w:rsid w:val="00470016"/>
    <w:rsid w:val="0047057D"/>
    <w:rsid w:val="00470627"/>
    <w:rsid w:val="0047083B"/>
    <w:rsid w:val="004709B3"/>
    <w:rsid w:val="004712FD"/>
    <w:rsid w:val="00471AAC"/>
    <w:rsid w:val="00471F22"/>
    <w:rsid w:val="0047259A"/>
    <w:rsid w:val="0047297A"/>
    <w:rsid w:val="00472B41"/>
    <w:rsid w:val="00472F41"/>
    <w:rsid w:val="004736EF"/>
    <w:rsid w:val="00473D78"/>
    <w:rsid w:val="004749EF"/>
    <w:rsid w:val="00474B59"/>
    <w:rsid w:val="00474F62"/>
    <w:rsid w:val="00475BCA"/>
    <w:rsid w:val="00475E1E"/>
    <w:rsid w:val="00476B84"/>
    <w:rsid w:val="00476F4E"/>
    <w:rsid w:val="00476F83"/>
    <w:rsid w:val="00476FAD"/>
    <w:rsid w:val="00477287"/>
    <w:rsid w:val="004773E5"/>
    <w:rsid w:val="004778EF"/>
    <w:rsid w:val="00480518"/>
    <w:rsid w:val="004809F7"/>
    <w:rsid w:val="00481EA2"/>
    <w:rsid w:val="00481F8D"/>
    <w:rsid w:val="00482167"/>
    <w:rsid w:val="00482752"/>
    <w:rsid w:val="00483283"/>
    <w:rsid w:val="00483F93"/>
    <w:rsid w:val="004845E2"/>
    <w:rsid w:val="00485250"/>
    <w:rsid w:val="00485834"/>
    <w:rsid w:val="00485BB7"/>
    <w:rsid w:val="004870B8"/>
    <w:rsid w:val="004874E1"/>
    <w:rsid w:val="004877C8"/>
    <w:rsid w:val="0048783A"/>
    <w:rsid w:val="00487BF9"/>
    <w:rsid w:val="00487E64"/>
    <w:rsid w:val="00487FEB"/>
    <w:rsid w:val="0049099E"/>
    <w:rsid w:val="00490AF8"/>
    <w:rsid w:val="00491073"/>
    <w:rsid w:val="00491233"/>
    <w:rsid w:val="004918CB"/>
    <w:rsid w:val="00491938"/>
    <w:rsid w:val="004919E4"/>
    <w:rsid w:val="00492C4C"/>
    <w:rsid w:val="00493A7E"/>
    <w:rsid w:val="00493C62"/>
    <w:rsid w:val="00493D95"/>
    <w:rsid w:val="00493EE7"/>
    <w:rsid w:val="00494163"/>
    <w:rsid w:val="00494CDF"/>
    <w:rsid w:val="004953EC"/>
    <w:rsid w:val="00495406"/>
    <w:rsid w:val="00495737"/>
    <w:rsid w:val="00495E7E"/>
    <w:rsid w:val="00496010"/>
    <w:rsid w:val="00496130"/>
    <w:rsid w:val="004966F3"/>
    <w:rsid w:val="0049693A"/>
    <w:rsid w:val="00496C02"/>
    <w:rsid w:val="00496C07"/>
    <w:rsid w:val="00496FE4"/>
    <w:rsid w:val="0049740D"/>
    <w:rsid w:val="00497F62"/>
    <w:rsid w:val="004A0297"/>
    <w:rsid w:val="004A06A2"/>
    <w:rsid w:val="004A0B3D"/>
    <w:rsid w:val="004A0C89"/>
    <w:rsid w:val="004A1306"/>
    <w:rsid w:val="004A15CB"/>
    <w:rsid w:val="004A1623"/>
    <w:rsid w:val="004A1BB5"/>
    <w:rsid w:val="004A2132"/>
    <w:rsid w:val="004A24C6"/>
    <w:rsid w:val="004A2A42"/>
    <w:rsid w:val="004A2C04"/>
    <w:rsid w:val="004A34B5"/>
    <w:rsid w:val="004A364B"/>
    <w:rsid w:val="004A36D3"/>
    <w:rsid w:val="004A3762"/>
    <w:rsid w:val="004A45DF"/>
    <w:rsid w:val="004A4AA0"/>
    <w:rsid w:val="004A5444"/>
    <w:rsid w:val="004A578A"/>
    <w:rsid w:val="004A589A"/>
    <w:rsid w:val="004A58A0"/>
    <w:rsid w:val="004A58D1"/>
    <w:rsid w:val="004A5EF1"/>
    <w:rsid w:val="004A62BE"/>
    <w:rsid w:val="004A6394"/>
    <w:rsid w:val="004A6488"/>
    <w:rsid w:val="004A6A24"/>
    <w:rsid w:val="004A6F02"/>
    <w:rsid w:val="004A7809"/>
    <w:rsid w:val="004B0935"/>
    <w:rsid w:val="004B0D3C"/>
    <w:rsid w:val="004B1E2E"/>
    <w:rsid w:val="004B2087"/>
    <w:rsid w:val="004B2204"/>
    <w:rsid w:val="004B2AF9"/>
    <w:rsid w:val="004B3C80"/>
    <w:rsid w:val="004B45E4"/>
    <w:rsid w:val="004B4B16"/>
    <w:rsid w:val="004B4B30"/>
    <w:rsid w:val="004B4BCF"/>
    <w:rsid w:val="004B4E29"/>
    <w:rsid w:val="004B5C00"/>
    <w:rsid w:val="004B661E"/>
    <w:rsid w:val="004B67D3"/>
    <w:rsid w:val="004B7009"/>
    <w:rsid w:val="004B7366"/>
    <w:rsid w:val="004B7A01"/>
    <w:rsid w:val="004B7CE7"/>
    <w:rsid w:val="004C015E"/>
    <w:rsid w:val="004C03EC"/>
    <w:rsid w:val="004C04A5"/>
    <w:rsid w:val="004C090E"/>
    <w:rsid w:val="004C1912"/>
    <w:rsid w:val="004C1953"/>
    <w:rsid w:val="004C20FC"/>
    <w:rsid w:val="004C2BB0"/>
    <w:rsid w:val="004C2BEB"/>
    <w:rsid w:val="004C2C44"/>
    <w:rsid w:val="004C2D7B"/>
    <w:rsid w:val="004C2F3B"/>
    <w:rsid w:val="004C393E"/>
    <w:rsid w:val="004C3B75"/>
    <w:rsid w:val="004C3C70"/>
    <w:rsid w:val="004C435F"/>
    <w:rsid w:val="004C4523"/>
    <w:rsid w:val="004C477A"/>
    <w:rsid w:val="004C493B"/>
    <w:rsid w:val="004C51CD"/>
    <w:rsid w:val="004C5572"/>
    <w:rsid w:val="004C557F"/>
    <w:rsid w:val="004C5968"/>
    <w:rsid w:val="004C5CBE"/>
    <w:rsid w:val="004C67A2"/>
    <w:rsid w:val="004C6AC8"/>
    <w:rsid w:val="004C71AC"/>
    <w:rsid w:val="004C7773"/>
    <w:rsid w:val="004C790C"/>
    <w:rsid w:val="004C791B"/>
    <w:rsid w:val="004C7F3C"/>
    <w:rsid w:val="004D0F58"/>
    <w:rsid w:val="004D0F9F"/>
    <w:rsid w:val="004D190B"/>
    <w:rsid w:val="004D2CBF"/>
    <w:rsid w:val="004D410F"/>
    <w:rsid w:val="004D5222"/>
    <w:rsid w:val="004D54FA"/>
    <w:rsid w:val="004D5617"/>
    <w:rsid w:val="004D5990"/>
    <w:rsid w:val="004D62E3"/>
    <w:rsid w:val="004D66BA"/>
    <w:rsid w:val="004D67BE"/>
    <w:rsid w:val="004D6A76"/>
    <w:rsid w:val="004D736D"/>
    <w:rsid w:val="004D7ECF"/>
    <w:rsid w:val="004E0266"/>
    <w:rsid w:val="004E1365"/>
    <w:rsid w:val="004E16E7"/>
    <w:rsid w:val="004E17F2"/>
    <w:rsid w:val="004E1F9D"/>
    <w:rsid w:val="004E1FDF"/>
    <w:rsid w:val="004E356A"/>
    <w:rsid w:val="004E359A"/>
    <w:rsid w:val="004E36E9"/>
    <w:rsid w:val="004E402A"/>
    <w:rsid w:val="004E4090"/>
    <w:rsid w:val="004E4783"/>
    <w:rsid w:val="004E48A0"/>
    <w:rsid w:val="004E4C2B"/>
    <w:rsid w:val="004E5A77"/>
    <w:rsid w:val="004E5FAE"/>
    <w:rsid w:val="004E628F"/>
    <w:rsid w:val="004E66C6"/>
    <w:rsid w:val="004E6BD2"/>
    <w:rsid w:val="004E714E"/>
    <w:rsid w:val="004E7ADB"/>
    <w:rsid w:val="004E7B4E"/>
    <w:rsid w:val="004E7F33"/>
    <w:rsid w:val="004F0116"/>
    <w:rsid w:val="004F0317"/>
    <w:rsid w:val="004F0464"/>
    <w:rsid w:val="004F0D5D"/>
    <w:rsid w:val="004F0FCD"/>
    <w:rsid w:val="004F1700"/>
    <w:rsid w:val="004F1A56"/>
    <w:rsid w:val="004F2788"/>
    <w:rsid w:val="004F2BDD"/>
    <w:rsid w:val="004F3780"/>
    <w:rsid w:val="004F3D37"/>
    <w:rsid w:val="004F44BA"/>
    <w:rsid w:val="004F488F"/>
    <w:rsid w:val="004F4B0C"/>
    <w:rsid w:val="004F5B67"/>
    <w:rsid w:val="004F5C45"/>
    <w:rsid w:val="004F5C5F"/>
    <w:rsid w:val="004F6467"/>
    <w:rsid w:val="004F6918"/>
    <w:rsid w:val="004F6D0D"/>
    <w:rsid w:val="004F6D27"/>
    <w:rsid w:val="004F70E4"/>
    <w:rsid w:val="004F72FD"/>
    <w:rsid w:val="004F7472"/>
    <w:rsid w:val="004F7700"/>
    <w:rsid w:val="004F7A48"/>
    <w:rsid w:val="004F7C2F"/>
    <w:rsid w:val="004F7D67"/>
    <w:rsid w:val="004F7FF7"/>
    <w:rsid w:val="00500052"/>
    <w:rsid w:val="005000F6"/>
    <w:rsid w:val="00500475"/>
    <w:rsid w:val="0050121E"/>
    <w:rsid w:val="00501A83"/>
    <w:rsid w:val="00502358"/>
    <w:rsid w:val="00502488"/>
    <w:rsid w:val="00502962"/>
    <w:rsid w:val="00502C6A"/>
    <w:rsid w:val="00502DE6"/>
    <w:rsid w:val="00503FDE"/>
    <w:rsid w:val="005040E6"/>
    <w:rsid w:val="0050528D"/>
    <w:rsid w:val="00505F29"/>
    <w:rsid w:val="00505FF8"/>
    <w:rsid w:val="005065FE"/>
    <w:rsid w:val="005067E6"/>
    <w:rsid w:val="0050719B"/>
    <w:rsid w:val="00507B80"/>
    <w:rsid w:val="00507F2F"/>
    <w:rsid w:val="00510082"/>
    <w:rsid w:val="00510AC1"/>
    <w:rsid w:val="00511EDF"/>
    <w:rsid w:val="005121EC"/>
    <w:rsid w:val="005123EE"/>
    <w:rsid w:val="005126A3"/>
    <w:rsid w:val="00512998"/>
    <w:rsid w:val="00512E1A"/>
    <w:rsid w:val="0051395C"/>
    <w:rsid w:val="0051439A"/>
    <w:rsid w:val="005149D9"/>
    <w:rsid w:val="00514DB3"/>
    <w:rsid w:val="005155EB"/>
    <w:rsid w:val="00515687"/>
    <w:rsid w:val="00515D2F"/>
    <w:rsid w:val="00515E18"/>
    <w:rsid w:val="00515F22"/>
    <w:rsid w:val="005163D5"/>
    <w:rsid w:val="0051665A"/>
    <w:rsid w:val="00516A2F"/>
    <w:rsid w:val="00516A65"/>
    <w:rsid w:val="00517650"/>
    <w:rsid w:val="00517805"/>
    <w:rsid w:val="005200F9"/>
    <w:rsid w:val="00520695"/>
    <w:rsid w:val="00520A01"/>
    <w:rsid w:val="00520E5A"/>
    <w:rsid w:val="005219EF"/>
    <w:rsid w:val="005228A1"/>
    <w:rsid w:val="00522E09"/>
    <w:rsid w:val="00522EAB"/>
    <w:rsid w:val="00522F77"/>
    <w:rsid w:val="00523328"/>
    <w:rsid w:val="005233B9"/>
    <w:rsid w:val="00523523"/>
    <w:rsid w:val="00523B06"/>
    <w:rsid w:val="00523D1C"/>
    <w:rsid w:val="0052411E"/>
    <w:rsid w:val="00524BF4"/>
    <w:rsid w:val="00524F0F"/>
    <w:rsid w:val="005258E0"/>
    <w:rsid w:val="00526010"/>
    <w:rsid w:val="00526F55"/>
    <w:rsid w:val="00527616"/>
    <w:rsid w:val="005303EF"/>
    <w:rsid w:val="00530892"/>
    <w:rsid w:val="00530C7D"/>
    <w:rsid w:val="00531568"/>
    <w:rsid w:val="00531AC8"/>
    <w:rsid w:val="00532EBB"/>
    <w:rsid w:val="005331CC"/>
    <w:rsid w:val="00533822"/>
    <w:rsid w:val="00533A6C"/>
    <w:rsid w:val="00533ECA"/>
    <w:rsid w:val="00534BDA"/>
    <w:rsid w:val="00535826"/>
    <w:rsid w:val="005358C8"/>
    <w:rsid w:val="00535CD8"/>
    <w:rsid w:val="0053613A"/>
    <w:rsid w:val="00537268"/>
    <w:rsid w:val="00537612"/>
    <w:rsid w:val="00537D5B"/>
    <w:rsid w:val="00537E1A"/>
    <w:rsid w:val="0054069A"/>
    <w:rsid w:val="00540E4B"/>
    <w:rsid w:val="00540F54"/>
    <w:rsid w:val="00541E5F"/>
    <w:rsid w:val="00541FB7"/>
    <w:rsid w:val="00542799"/>
    <w:rsid w:val="00542B7B"/>
    <w:rsid w:val="00542D63"/>
    <w:rsid w:val="0054360E"/>
    <w:rsid w:val="00543AA5"/>
    <w:rsid w:val="00543DC8"/>
    <w:rsid w:val="00544AAB"/>
    <w:rsid w:val="00544BFC"/>
    <w:rsid w:val="00544F18"/>
    <w:rsid w:val="005451D3"/>
    <w:rsid w:val="00545BCC"/>
    <w:rsid w:val="005460C4"/>
    <w:rsid w:val="00546494"/>
    <w:rsid w:val="00546959"/>
    <w:rsid w:val="00546FA6"/>
    <w:rsid w:val="0054784A"/>
    <w:rsid w:val="00547AD1"/>
    <w:rsid w:val="00550774"/>
    <w:rsid w:val="0055077B"/>
    <w:rsid w:val="00550DD9"/>
    <w:rsid w:val="00550E31"/>
    <w:rsid w:val="00552272"/>
    <w:rsid w:val="005531AB"/>
    <w:rsid w:val="005531F2"/>
    <w:rsid w:val="00553EEC"/>
    <w:rsid w:val="00554785"/>
    <w:rsid w:val="00554D19"/>
    <w:rsid w:val="005554AF"/>
    <w:rsid w:val="00555D39"/>
    <w:rsid w:val="005562D6"/>
    <w:rsid w:val="00556663"/>
    <w:rsid w:val="00556791"/>
    <w:rsid w:val="00556BF5"/>
    <w:rsid w:val="00556FE6"/>
    <w:rsid w:val="00557010"/>
    <w:rsid w:val="00557729"/>
    <w:rsid w:val="0055797F"/>
    <w:rsid w:val="00560064"/>
    <w:rsid w:val="005600D7"/>
    <w:rsid w:val="0056015E"/>
    <w:rsid w:val="005603B0"/>
    <w:rsid w:val="0056101D"/>
    <w:rsid w:val="005613BE"/>
    <w:rsid w:val="00561781"/>
    <w:rsid w:val="00561944"/>
    <w:rsid w:val="00561967"/>
    <w:rsid w:val="00561AC3"/>
    <w:rsid w:val="00561EA2"/>
    <w:rsid w:val="00562169"/>
    <w:rsid w:val="0056294C"/>
    <w:rsid w:val="00562A76"/>
    <w:rsid w:val="00562B69"/>
    <w:rsid w:val="00562FBA"/>
    <w:rsid w:val="00562FF3"/>
    <w:rsid w:val="0056320E"/>
    <w:rsid w:val="00563247"/>
    <w:rsid w:val="00563D18"/>
    <w:rsid w:val="0056434E"/>
    <w:rsid w:val="0056486A"/>
    <w:rsid w:val="00564921"/>
    <w:rsid w:val="00565B24"/>
    <w:rsid w:val="00565E34"/>
    <w:rsid w:val="005663DB"/>
    <w:rsid w:val="0056771E"/>
    <w:rsid w:val="00567E0F"/>
    <w:rsid w:val="00567E24"/>
    <w:rsid w:val="00567F65"/>
    <w:rsid w:val="005701CB"/>
    <w:rsid w:val="00570B65"/>
    <w:rsid w:val="0057212E"/>
    <w:rsid w:val="005723A8"/>
    <w:rsid w:val="005726EB"/>
    <w:rsid w:val="00573D9F"/>
    <w:rsid w:val="005742AC"/>
    <w:rsid w:val="00574895"/>
    <w:rsid w:val="00574FF4"/>
    <w:rsid w:val="0057511A"/>
    <w:rsid w:val="005759C1"/>
    <w:rsid w:val="00575D09"/>
    <w:rsid w:val="0057688D"/>
    <w:rsid w:val="00576EBA"/>
    <w:rsid w:val="00576FD9"/>
    <w:rsid w:val="00577B27"/>
    <w:rsid w:val="00577D12"/>
    <w:rsid w:val="00577F0A"/>
    <w:rsid w:val="0058049D"/>
    <w:rsid w:val="005804C8"/>
    <w:rsid w:val="005805FF"/>
    <w:rsid w:val="00580B18"/>
    <w:rsid w:val="00580B93"/>
    <w:rsid w:val="00580D5F"/>
    <w:rsid w:val="00580DC6"/>
    <w:rsid w:val="00580F66"/>
    <w:rsid w:val="00581082"/>
    <w:rsid w:val="00581D76"/>
    <w:rsid w:val="005820DF"/>
    <w:rsid w:val="005824FE"/>
    <w:rsid w:val="00582B4F"/>
    <w:rsid w:val="00583B99"/>
    <w:rsid w:val="00583F89"/>
    <w:rsid w:val="005842F3"/>
    <w:rsid w:val="00584B24"/>
    <w:rsid w:val="00584D96"/>
    <w:rsid w:val="005868C1"/>
    <w:rsid w:val="00586B94"/>
    <w:rsid w:val="00586C72"/>
    <w:rsid w:val="005872FD"/>
    <w:rsid w:val="00587722"/>
    <w:rsid w:val="0059018A"/>
    <w:rsid w:val="0059056F"/>
    <w:rsid w:val="005905B5"/>
    <w:rsid w:val="00590637"/>
    <w:rsid w:val="0059074E"/>
    <w:rsid w:val="005907DF"/>
    <w:rsid w:val="00590B8A"/>
    <w:rsid w:val="00590EAF"/>
    <w:rsid w:val="005914FC"/>
    <w:rsid w:val="00591E3B"/>
    <w:rsid w:val="0059211C"/>
    <w:rsid w:val="0059213C"/>
    <w:rsid w:val="0059272C"/>
    <w:rsid w:val="00592830"/>
    <w:rsid w:val="00592B5C"/>
    <w:rsid w:val="00593694"/>
    <w:rsid w:val="00593AAF"/>
    <w:rsid w:val="00593CBF"/>
    <w:rsid w:val="005940B5"/>
    <w:rsid w:val="005942C1"/>
    <w:rsid w:val="0059446A"/>
    <w:rsid w:val="00594A2A"/>
    <w:rsid w:val="00594D0B"/>
    <w:rsid w:val="0059586B"/>
    <w:rsid w:val="00595875"/>
    <w:rsid w:val="005965A9"/>
    <w:rsid w:val="00597491"/>
    <w:rsid w:val="00597553"/>
    <w:rsid w:val="005975FA"/>
    <w:rsid w:val="00597942"/>
    <w:rsid w:val="005A0259"/>
    <w:rsid w:val="005A0905"/>
    <w:rsid w:val="005A0FBE"/>
    <w:rsid w:val="005A0FDF"/>
    <w:rsid w:val="005A1754"/>
    <w:rsid w:val="005A1F32"/>
    <w:rsid w:val="005A21EE"/>
    <w:rsid w:val="005A28F9"/>
    <w:rsid w:val="005A2EA8"/>
    <w:rsid w:val="005A301A"/>
    <w:rsid w:val="005A312E"/>
    <w:rsid w:val="005A3BE4"/>
    <w:rsid w:val="005A3E0F"/>
    <w:rsid w:val="005A4759"/>
    <w:rsid w:val="005A47E3"/>
    <w:rsid w:val="005A4D17"/>
    <w:rsid w:val="005A54C5"/>
    <w:rsid w:val="005A6316"/>
    <w:rsid w:val="005A6343"/>
    <w:rsid w:val="005A6B17"/>
    <w:rsid w:val="005A6FFC"/>
    <w:rsid w:val="005A7082"/>
    <w:rsid w:val="005A796E"/>
    <w:rsid w:val="005A7A06"/>
    <w:rsid w:val="005A7A2C"/>
    <w:rsid w:val="005A7B66"/>
    <w:rsid w:val="005A7BB8"/>
    <w:rsid w:val="005A7C88"/>
    <w:rsid w:val="005A7CAE"/>
    <w:rsid w:val="005B005E"/>
    <w:rsid w:val="005B067A"/>
    <w:rsid w:val="005B0758"/>
    <w:rsid w:val="005B1E27"/>
    <w:rsid w:val="005B24B2"/>
    <w:rsid w:val="005B256B"/>
    <w:rsid w:val="005B2863"/>
    <w:rsid w:val="005B291F"/>
    <w:rsid w:val="005B2B90"/>
    <w:rsid w:val="005B2C09"/>
    <w:rsid w:val="005B3DB1"/>
    <w:rsid w:val="005B4C34"/>
    <w:rsid w:val="005B4C38"/>
    <w:rsid w:val="005B5F79"/>
    <w:rsid w:val="005B6707"/>
    <w:rsid w:val="005B6B60"/>
    <w:rsid w:val="005B7196"/>
    <w:rsid w:val="005B7868"/>
    <w:rsid w:val="005B78C9"/>
    <w:rsid w:val="005B7BE2"/>
    <w:rsid w:val="005C02C1"/>
    <w:rsid w:val="005C04F4"/>
    <w:rsid w:val="005C0987"/>
    <w:rsid w:val="005C0C12"/>
    <w:rsid w:val="005C0E62"/>
    <w:rsid w:val="005C17F5"/>
    <w:rsid w:val="005C21EF"/>
    <w:rsid w:val="005C2ADE"/>
    <w:rsid w:val="005C2F87"/>
    <w:rsid w:val="005C33F5"/>
    <w:rsid w:val="005C3D7A"/>
    <w:rsid w:val="005C3F2C"/>
    <w:rsid w:val="005C445A"/>
    <w:rsid w:val="005C44D8"/>
    <w:rsid w:val="005C4B27"/>
    <w:rsid w:val="005C5164"/>
    <w:rsid w:val="005C54A1"/>
    <w:rsid w:val="005C5A27"/>
    <w:rsid w:val="005C64AE"/>
    <w:rsid w:val="005C6AC2"/>
    <w:rsid w:val="005C6C07"/>
    <w:rsid w:val="005C7257"/>
    <w:rsid w:val="005C7581"/>
    <w:rsid w:val="005C7948"/>
    <w:rsid w:val="005C7EA3"/>
    <w:rsid w:val="005D030F"/>
    <w:rsid w:val="005D0316"/>
    <w:rsid w:val="005D0FCD"/>
    <w:rsid w:val="005D111A"/>
    <w:rsid w:val="005D1532"/>
    <w:rsid w:val="005D1CF4"/>
    <w:rsid w:val="005D1F34"/>
    <w:rsid w:val="005D222C"/>
    <w:rsid w:val="005D454E"/>
    <w:rsid w:val="005D48E1"/>
    <w:rsid w:val="005D4B1A"/>
    <w:rsid w:val="005D4C57"/>
    <w:rsid w:val="005D504C"/>
    <w:rsid w:val="005D5431"/>
    <w:rsid w:val="005D5730"/>
    <w:rsid w:val="005D6EBE"/>
    <w:rsid w:val="005D727B"/>
    <w:rsid w:val="005D7609"/>
    <w:rsid w:val="005E0388"/>
    <w:rsid w:val="005E045F"/>
    <w:rsid w:val="005E0E65"/>
    <w:rsid w:val="005E1152"/>
    <w:rsid w:val="005E21D8"/>
    <w:rsid w:val="005E282D"/>
    <w:rsid w:val="005E2EB8"/>
    <w:rsid w:val="005E35A9"/>
    <w:rsid w:val="005E3B46"/>
    <w:rsid w:val="005E438D"/>
    <w:rsid w:val="005E487D"/>
    <w:rsid w:val="005E59F8"/>
    <w:rsid w:val="005E6B8C"/>
    <w:rsid w:val="005E6DB2"/>
    <w:rsid w:val="005E7B13"/>
    <w:rsid w:val="005F1261"/>
    <w:rsid w:val="005F1784"/>
    <w:rsid w:val="005F1FA1"/>
    <w:rsid w:val="005F248A"/>
    <w:rsid w:val="005F2F88"/>
    <w:rsid w:val="005F3447"/>
    <w:rsid w:val="005F3CC6"/>
    <w:rsid w:val="005F3DE0"/>
    <w:rsid w:val="005F3F04"/>
    <w:rsid w:val="005F557D"/>
    <w:rsid w:val="005F56E7"/>
    <w:rsid w:val="005F5F4C"/>
    <w:rsid w:val="005F60C6"/>
    <w:rsid w:val="005F6649"/>
    <w:rsid w:val="005F66B6"/>
    <w:rsid w:val="005F6D9A"/>
    <w:rsid w:val="005F768A"/>
    <w:rsid w:val="005F7A9B"/>
    <w:rsid w:val="005F7B59"/>
    <w:rsid w:val="005F7E11"/>
    <w:rsid w:val="006010E2"/>
    <w:rsid w:val="0060154E"/>
    <w:rsid w:val="00601955"/>
    <w:rsid w:val="00601AC0"/>
    <w:rsid w:val="0060252D"/>
    <w:rsid w:val="0060255C"/>
    <w:rsid w:val="00602828"/>
    <w:rsid w:val="0060293E"/>
    <w:rsid w:val="00602D1E"/>
    <w:rsid w:val="00604683"/>
    <w:rsid w:val="00604897"/>
    <w:rsid w:val="00604F48"/>
    <w:rsid w:val="00605108"/>
    <w:rsid w:val="00605EBA"/>
    <w:rsid w:val="00605EDB"/>
    <w:rsid w:val="006065C9"/>
    <w:rsid w:val="006068BA"/>
    <w:rsid w:val="006070BC"/>
    <w:rsid w:val="0060783E"/>
    <w:rsid w:val="006078BF"/>
    <w:rsid w:val="00607FCD"/>
    <w:rsid w:val="00610442"/>
    <w:rsid w:val="00610F42"/>
    <w:rsid w:val="00611366"/>
    <w:rsid w:val="00611A1B"/>
    <w:rsid w:val="00611AB0"/>
    <w:rsid w:val="00611AD6"/>
    <w:rsid w:val="00611D7F"/>
    <w:rsid w:val="006124CA"/>
    <w:rsid w:val="00612532"/>
    <w:rsid w:val="006127E8"/>
    <w:rsid w:val="00613206"/>
    <w:rsid w:val="0061346D"/>
    <w:rsid w:val="0061359E"/>
    <w:rsid w:val="00613C71"/>
    <w:rsid w:val="00613E1E"/>
    <w:rsid w:val="00613F6A"/>
    <w:rsid w:val="006145FA"/>
    <w:rsid w:val="006146A4"/>
    <w:rsid w:val="00615652"/>
    <w:rsid w:val="00615677"/>
    <w:rsid w:val="00615B6C"/>
    <w:rsid w:val="00615DBF"/>
    <w:rsid w:val="00617BB9"/>
    <w:rsid w:val="00617DDF"/>
    <w:rsid w:val="006205C0"/>
    <w:rsid w:val="00620891"/>
    <w:rsid w:val="00621256"/>
    <w:rsid w:val="006213D5"/>
    <w:rsid w:val="0062158E"/>
    <w:rsid w:val="00622703"/>
    <w:rsid w:val="0062282D"/>
    <w:rsid w:val="006228D3"/>
    <w:rsid w:val="006228EB"/>
    <w:rsid w:val="00622E3E"/>
    <w:rsid w:val="00623B58"/>
    <w:rsid w:val="00624110"/>
    <w:rsid w:val="00624243"/>
    <w:rsid w:val="0062424F"/>
    <w:rsid w:val="006242D0"/>
    <w:rsid w:val="0062454E"/>
    <w:rsid w:val="0062466F"/>
    <w:rsid w:val="0062470B"/>
    <w:rsid w:val="0062480B"/>
    <w:rsid w:val="006255FC"/>
    <w:rsid w:val="00625B1F"/>
    <w:rsid w:val="00625CFC"/>
    <w:rsid w:val="00625F73"/>
    <w:rsid w:val="0062624D"/>
    <w:rsid w:val="00626BA0"/>
    <w:rsid w:val="006272EA"/>
    <w:rsid w:val="00627660"/>
    <w:rsid w:val="00627A1A"/>
    <w:rsid w:val="00627B13"/>
    <w:rsid w:val="00627D47"/>
    <w:rsid w:val="0063092D"/>
    <w:rsid w:val="00630EC6"/>
    <w:rsid w:val="00630F4D"/>
    <w:rsid w:val="00631856"/>
    <w:rsid w:val="00631DBA"/>
    <w:rsid w:val="00631ED5"/>
    <w:rsid w:val="0063209A"/>
    <w:rsid w:val="00632528"/>
    <w:rsid w:val="00632B48"/>
    <w:rsid w:val="006334FC"/>
    <w:rsid w:val="0063381B"/>
    <w:rsid w:val="00633C1A"/>
    <w:rsid w:val="00634008"/>
    <w:rsid w:val="00634466"/>
    <w:rsid w:val="00634A84"/>
    <w:rsid w:val="00634DFF"/>
    <w:rsid w:val="00635398"/>
    <w:rsid w:val="006353CF"/>
    <w:rsid w:val="006354A4"/>
    <w:rsid w:val="006356C7"/>
    <w:rsid w:val="00635D7E"/>
    <w:rsid w:val="0063606F"/>
    <w:rsid w:val="006366B0"/>
    <w:rsid w:val="00636B2C"/>
    <w:rsid w:val="00637077"/>
    <w:rsid w:val="006371F7"/>
    <w:rsid w:val="0063755C"/>
    <w:rsid w:val="00637D4C"/>
    <w:rsid w:val="00640362"/>
    <w:rsid w:val="0064047F"/>
    <w:rsid w:val="0064057C"/>
    <w:rsid w:val="0064116C"/>
    <w:rsid w:val="006419E8"/>
    <w:rsid w:val="00641CA4"/>
    <w:rsid w:val="00641EE1"/>
    <w:rsid w:val="00642983"/>
    <w:rsid w:val="00642C58"/>
    <w:rsid w:val="00643709"/>
    <w:rsid w:val="006437EC"/>
    <w:rsid w:val="00644055"/>
    <w:rsid w:val="0064444B"/>
    <w:rsid w:val="00644896"/>
    <w:rsid w:val="00644FE7"/>
    <w:rsid w:val="00645225"/>
    <w:rsid w:val="00645282"/>
    <w:rsid w:val="00645C25"/>
    <w:rsid w:val="006464FB"/>
    <w:rsid w:val="0064684D"/>
    <w:rsid w:val="00646959"/>
    <w:rsid w:val="00646B24"/>
    <w:rsid w:val="00647519"/>
    <w:rsid w:val="006476A2"/>
    <w:rsid w:val="006477FD"/>
    <w:rsid w:val="0065011A"/>
    <w:rsid w:val="006507BA"/>
    <w:rsid w:val="00650A4A"/>
    <w:rsid w:val="00650CCF"/>
    <w:rsid w:val="00650F61"/>
    <w:rsid w:val="00650FD0"/>
    <w:rsid w:val="006513A5"/>
    <w:rsid w:val="00651DC7"/>
    <w:rsid w:val="00652477"/>
    <w:rsid w:val="00652836"/>
    <w:rsid w:val="00652FD1"/>
    <w:rsid w:val="00653391"/>
    <w:rsid w:val="00653856"/>
    <w:rsid w:val="0065473E"/>
    <w:rsid w:val="00654E04"/>
    <w:rsid w:val="0065537F"/>
    <w:rsid w:val="006554B9"/>
    <w:rsid w:val="00655D91"/>
    <w:rsid w:val="006567FC"/>
    <w:rsid w:val="006577F5"/>
    <w:rsid w:val="00657B42"/>
    <w:rsid w:val="00657F10"/>
    <w:rsid w:val="00657F4F"/>
    <w:rsid w:val="0066013F"/>
    <w:rsid w:val="00660480"/>
    <w:rsid w:val="0066049C"/>
    <w:rsid w:val="006612D2"/>
    <w:rsid w:val="006616D1"/>
    <w:rsid w:val="006617A7"/>
    <w:rsid w:val="00662676"/>
    <w:rsid w:val="00662D68"/>
    <w:rsid w:val="0066391A"/>
    <w:rsid w:val="00663C63"/>
    <w:rsid w:val="00663E05"/>
    <w:rsid w:val="0066414A"/>
    <w:rsid w:val="0066439F"/>
    <w:rsid w:val="00664699"/>
    <w:rsid w:val="0066493D"/>
    <w:rsid w:val="00664E16"/>
    <w:rsid w:val="00664E62"/>
    <w:rsid w:val="0066500B"/>
    <w:rsid w:val="0066515A"/>
    <w:rsid w:val="00666036"/>
    <w:rsid w:val="0066607F"/>
    <w:rsid w:val="006673C0"/>
    <w:rsid w:val="0067077A"/>
    <w:rsid w:val="00670A99"/>
    <w:rsid w:val="00670D01"/>
    <w:rsid w:val="00671591"/>
    <w:rsid w:val="006717B0"/>
    <w:rsid w:val="0067180B"/>
    <w:rsid w:val="00672577"/>
    <w:rsid w:val="00672DC4"/>
    <w:rsid w:val="00672E1E"/>
    <w:rsid w:val="00672E2D"/>
    <w:rsid w:val="00673545"/>
    <w:rsid w:val="00673E6D"/>
    <w:rsid w:val="006744E2"/>
    <w:rsid w:val="006747EB"/>
    <w:rsid w:val="00675528"/>
    <w:rsid w:val="006755C3"/>
    <w:rsid w:val="006755CE"/>
    <w:rsid w:val="0067597D"/>
    <w:rsid w:val="00675B9A"/>
    <w:rsid w:val="0067648A"/>
    <w:rsid w:val="006767A2"/>
    <w:rsid w:val="00676A82"/>
    <w:rsid w:val="00680616"/>
    <w:rsid w:val="0068091A"/>
    <w:rsid w:val="00680C10"/>
    <w:rsid w:val="006817C1"/>
    <w:rsid w:val="00682C5B"/>
    <w:rsid w:val="00682FBA"/>
    <w:rsid w:val="0068305C"/>
    <w:rsid w:val="00683F41"/>
    <w:rsid w:val="006842CE"/>
    <w:rsid w:val="00684489"/>
    <w:rsid w:val="0068458C"/>
    <w:rsid w:val="00684F54"/>
    <w:rsid w:val="00684FA4"/>
    <w:rsid w:val="00685551"/>
    <w:rsid w:val="00685688"/>
    <w:rsid w:val="00685B14"/>
    <w:rsid w:val="00685F62"/>
    <w:rsid w:val="006860AE"/>
    <w:rsid w:val="006862CF"/>
    <w:rsid w:val="00686916"/>
    <w:rsid w:val="00686B5A"/>
    <w:rsid w:val="00687111"/>
    <w:rsid w:val="00687FEB"/>
    <w:rsid w:val="006901FF"/>
    <w:rsid w:val="00690929"/>
    <w:rsid w:val="00691375"/>
    <w:rsid w:val="006919E6"/>
    <w:rsid w:val="006922A7"/>
    <w:rsid w:val="00692821"/>
    <w:rsid w:val="00692AFC"/>
    <w:rsid w:val="00692FFE"/>
    <w:rsid w:val="0069325B"/>
    <w:rsid w:val="00693B97"/>
    <w:rsid w:val="00694509"/>
    <w:rsid w:val="006945C4"/>
    <w:rsid w:val="006945E2"/>
    <w:rsid w:val="00694B21"/>
    <w:rsid w:val="00695C95"/>
    <w:rsid w:val="0069609D"/>
    <w:rsid w:val="0069652B"/>
    <w:rsid w:val="00696A1D"/>
    <w:rsid w:val="00696A7C"/>
    <w:rsid w:val="00696E12"/>
    <w:rsid w:val="006974C4"/>
    <w:rsid w:val="006979C9"/>
    <w:rsid w:val="00697AE9"/>
    <w:rsid w:val="00697D8C"/>
    <w:rsid w:val="006A04CA"/>
    <w:rsid w:val="006A08C9"/>
    <w:rsid w:val="006A0AF6"/>
    <w:rsid w:val="006A0E4A"/>
    <w:rsid w:val="006A0FA9"/>
    <w:rsid w:val="006A11CF"/>
    <w:rsid w:val="006A1565"/>
    <w:rsid w:val="006A16A8"/>
    <w:rsid w:val="006A1705"/>
    <w:rsid w:val="006A1DC3"/>
    <w:rsid w:val="006A1FF7"/>
    <w:rsid w:val="006A2229"/>
    <w:rsid w:val="006A2455"/>
    <w:rsid w:val="006A26AB"/>
    <w:rsid w:val="006A2867"/>
    <w:rsid w:val="006A2AB8"/>
    <w:rsid w:val="006A35AE"/>
    <w:rsid w:val="006A3B1A"/>
    <w:rsid w:val="006A4774"/>
    <w:rsid w:val="006A4C2B"/>
    <w:rsid w:val="006A4FB3"/>
    <w:rsid w:val="006A5696"/>
    <w:rsid w:val="006A57F7"/>
    <w:rsid w:val="006A580F"/>
    <w:rsid w:val="006A592F"/>
    <w:rsid w:val="006A5B9A"/>
    <w:rsid w:val="006A5F49"/>
    <w:rsid w:val="006A5FF5"/>
    <w:rsid w:val="006A6211"/>
    <w:rsid w:val="006A646A"/>
    <w:rsid w:val="006A6C34"/>
    <w:rsid w:val="006A6CE6"/>
    <w:rsid w:val="006A7195"/>
    <w:rsid w:val="006A72FD"/>
    <w:rsid w:val="006A7428"/>
    <w:rsid w:val="006A7B5A"/>
    <w:rsid w:val="006A7BF0"/>
    <w:rsid w:val="006A7CB8"/>
    <w:rsid w:val="006B009D"/>
    <w:rsid w:val="006B00BF"/>
    <w:rsid w:val="006B04E3"/>
    <w:rsid w:val="006B0A79"/>
    <w:rsid w:val="006B0F43"/>
    <w:rsid w:val="006B1169"/>
    <w:rsid w:val="006B117A"/>
    <w:rsid w:val="006B1460"/>
    <w:rsid w:val="006B14C1"/>
    <w:rsid w:val="006B190A"/>
    <w:rsid w:val="006B216A"/>
    <w:rsid w:val="006B2203"/>
    <w:rsid w:val="006B284B"/>
    <w:rsid w:val="006B2944"/>
    <w:rsid w:val="006B2B68"/>
    <w:rsid w:val="006B2EA8"/>
    <w:rsid w:val="006B2FC6"/>
    <w:rsid w:val="006B36DF"/>
    <w:rsid w:val="006B3E22"/>
    <w:rsid w:val="006B3F3F"/>
    <w:rsid w:val="006B41E8"/>
    <w:rsid w:val="006B448A"/>
    <w:rsid w:val="006B4AF0"/>
    <w:rsid w:val="006B4B9E"/>
    <w:rsid w:val="006B588C"/>
    <w:rsid w:val="006B6051"/>
    <w:rsid w:val="006B618B"/>
    <w:rsid w:val="006B68D0"/>
    <w:rsid w:val="006B68ED"/>
    <w:rsid w:val="006B6B14"/>
    <w:rsid w:val="006B6DDC"/>
    <w:rsid w:val="006B7063"/>
    <w:rsid w:val="006B74B5"/>
    <w:rsid w:val="006B775F"/>
    <w:rsid w:val="006C007F"/>
    <w:rsid w:val="006C093A"/>
    <w:rsid w:val="006C0B5C"/>
    <w:rsid w:val="006C0FB6"/>
    <w:rsid w:val="006C10C2"/>
    <w:rsid w:val="006C1137"/>
    <w:rsid w:val="006C1389"/>
    <w:rsid w:val="006C145E"/>
    <w:rsid w:val="006C18D5"/>
    <w:rsid w:val="006C1A0A"/>
    <w:rsid w:val="006C1B10"/>
    <w:rsid w:val="006C209F"/>
    <w:rsid w:val="006C20E4"/>
    <w:rsid w:val="006C2C64"/>
    <w:rsid w:val="006C2E06"/>
    <w:rsid w:val="006C2E88"/>
    <w:rsid w:val="006C32FA"/>
    <w:rsid w:val="006C3CF7"/>
    <w:rsid w:val="006C3ED0"/>
    <w:rsid w:val="006C5237"/>
    <w:rsid w:val="006C5976"/>
    <w:rsid w:val="006C5AC5"/>
    <w:rsid w:val="006C63B8"/>
    <w:rsid w:val="006C63F0"/>
    <w:rsid w:val="006C6829"/>
    <w:rsid w:val="006C69B0"/>
    <w:rsid w:val="006C6DE6"/>
    <w:rsid w:val="006C7059"/>
    <w:rsid w:val="006C7196"/>
    <w:rsid w:val="006C75CD"/>
    <w:rsid w:val="006C78B6"/>
    <w:rsid w:val="006C7B0F"/>
    <w:rsid w:val="006D036B"/>
    <w:rsid w:val="006D08E5"/>
    <w:rsid w:val="006D0AA4"/>
    <w:rsid w:val="006D107A"/>
    <w:rsid w:val="006D1D31"/>
    <w:rsid w:val="006D2AEE"/>
    <w:rsid w:val="006D2C26"/>
    <w:rsid w:val="006D3109"/>
    <w:rsid w:val="006D3AF4"/>
    <w:rsid w:val="006D3C60"/>
    <w:rsid w:val="006D4649"/>
    <w:rsid w:val="006D5C43"/>
    <w:rsid w:val="006D5C6D"/>
    <w:rsid w:val="006D5E4C"/>
    <w:rsid w:val="006D5E98"/>
    <w:rsid w:val="006D60C0"/>
    <w:rsid w:val="006D6357"/>
    <w:rsid w:val="006D6EF6"/>
    <w:rsid w:val="006D710F"/>
    <w:rsid w:val="006D7269"/>
    <w:rsid w:val="006E095A"/>
    <w:rsid w:val="006E0D41"/>
    <w:rsid w:val="006E0D9D"/>
    <w:rsid w:val="006E14F1"/>
    <w:rsid w:val="006E155D"/>
    <w:rsid w:val="006E1BC6"/>
    <w:rsid w:val="006E2C56"/>
    <w:rsid w:val="006E2D38"/>
    <w:rsid w:val="006E2D68"/>
    <w:rsid w:val="006E3210"/>
    <w:rsid w:val="006E3713"/>
    <w:rsid w:val="006E3C4A"/>
    <w:rsid w:val="006E3ECF"/>
    <w:rsid w:val="006E40FD"/>
    <w:rsid w:val="006E45A4"/>
    <w:rsid w:val="006E4941"/>
    <w:rsid w:val="006E4B3E"/>
    <w:rsid w:val="006E51FD"/>
    <w:rsid w:val="006E5C21"/>
    <w:rsid w:val="006E6236"/>
    <w:rsid w:val="006E671C"/>
    <w:rsid w:val="006E73DC"/>
    <w:rsid w:val="006F05F2"/>
    <w:rsid w:val="006F0634"/>
    <w:rsid w:val="006F1024"/>
    <w:rsid w:val="006F1179"/>
    <w:rsid w:val="006F1F2E"/>
    <w:rsid w:val="006F2801"/>
    <w:rsid w:val="006F3F4A"/>
    <w:rsid w:val="006F410B"/>
    <w:rsid w:val="006F464A"/>
    <w:rsid w:val="006F4A61"/>
    <w:rsid w:val="006F4C8A"/>
    <w:rsid w:val="006F4DC2"/>
    <w:rsid w:val="006F4FF2"/>
    <w:rsid w:val="006F51C2"/>
    <w:rsid w:val="006F576E"/>
    <w:rsid w:val="006F5E69"/>
    <w:rsid w:val="006F5FA2"/>
    <w:rsid w:val="006F647A"/>
    <w:rsid w:val="006F6556"/>
    <w:rsid w:val="007000B4"/>
    <w:rsid w:val="00700383"/>
    <w:rsid w:val="00700A6F"/>
    <w:rsid w:val="00700E5F"/>
    <w:rsid w:val="0070126D"/>
    <w:rsid w:val="007016BC"/>
    <w:rsid w:val="00701841"/>
    <w:rsid w:val="00701A61"/>
    <w:rsid w:val="00701BC1"/>
    <w:rsid w:val="00702442"/>
    <w:rsid w:val="00702A27"/>
    <w:rsid w:val="00702EDC"/>
    <w:rsid w:val="007031C0"/>
    <w:rsid w:val="00703511"/>
    <w:rsid w:val="00703945"/>
    <w:rsid w:val="00703A93"/>
    <w:rsid w:val="00703D27"/>
    <w:rsid w:val="0070408B"/>
    <w:rsid w:val="00704206"/>
    <w:rsid w:val="00704780"/>
    <w:rsid w:val="00704BB2"/>
    <w:rsid w:val="00704D77"/>
    <w:rsid w:val="007053D7"/>
    <w:rsid w:val="007056A4"/>
    <w:rsid w:val="00705D07"/>
    <w:rsid w:val="00705D3C"/>
    <w:rsid w:val="00705FE1"/>
    <w:rsid w:val="007069FE"/>
    <w:rsid w:val="00706A26"/>
    <w:rsid w:val="00707070"/>
    <w:rsid w:val="00710FEE"/>
    <w:rsid w:val="00711105"/>
    <w:rsid w:val="00711153"/>
    <w:rsid w:val="00711553"/>
    <w:rsid w:val="00711937"/>
    <w:rsid w:val="00711E3F"/>
    <w:rsid w:val="00711F49"/>
    <w:rsid w:val="00711FB1"/>
    <w:rsid w:val="00712603"/>
    <w:rsid w:val="00712783"/>
    <w:rsid w:val="0071286B"/>
    <w:rsid w:val="007134AE"/>
    <w:rsid w:val="007135AD"/>
    <w:rsid w:val="00713DA1"/>
    <w:rsid w:val="00713F7F"/>
    <w:rsid w:val="00714886"/>
    <w:rsid w:val="00714AEA"/>
    <w:rsid w:val="00714C1E"/>
    <w:rsid w:val="00714DB2"/>
    <w:rsid w:val="00714EAC"/>
    <w:rsid w:val="00715861"/>
    <w:rsid w:val="00715912"/>
    <w:rsid w:val="00715A17"/>
    <w:rsid w:val="00715D81"/>
    <w:rsid w:val="00715DC7"/>
    <w:rsid w:val="007168C7"/>
    <w:rsid w:val="00716A7C"/>
    <w:rsid w:val="00716EF9"/>
    <w:rsid w:val="0071770D"/>
    <w:rsid w:val="00717745"/>
    <w:rsid w:val="00717939"/>
    <w:rsid w:val="00717B91"/>
    <w:rsid w:val="00720238"/>
    <w:rsid w:val="00721B0F"/>
    <w:rsid w:val="00721C7F"/>
    <w:rsid w:val="00722290"/>
    <w:rsid w:val="00722370"/>
    <w:rsid w:val="00722395"/>
    <w:rsid w:val="007230A2"/>
    <w:rsid w:val="00723439"/>
    <w:rsid w:val="00723727"/>
    <w:rsid w:val="00723862"/>
    <w:rsid w:val="00723C17"/>
    <w:rsid w:val="00723D68"/>
    <w:rsid w:val="007245FC"/>
    <w:rsid w:val="00726693"/>
    <w:rsid w:val="00726BF3"/>
    <w:rsid w:val="00727164"/>
    <w:rsid w:val="00727A43"/>
    <w:rsid w:val="00727F03"/>
    <w:rsid w:val="007302C1"/>
    <w:rsid w:val="0073139C"/>
    <w:rsid w:val="007313EB"/>
    <w:rsid w:val="00731E9A"/>
    <w:rsid w:val="007323DD"/>
    <w:rsid w:val="00732934"/>
    <w:rsid w:val="007331DD"/>
    <w:rsid w:val="00733679"/>
    <w:rsid w:val="0073377A"/>
    <w:rsid w:val="00733910"/>
    <w:rsid w:val="00733993"/>
    <w:rsid w:val="00733E3D"/>
    <w:rsid w:val="007345B0"/>
    <w:rsid w:val="007346EB"/>
    <w:rsid w:val="007349EE"/>
    <w:rsid w:val="0073576C"/>
    <w:rsid w:val="007357E8"/>
    <w:rsid w:val="00735E52"/>
    <w:rsid w:val="00736235"/>
    <w:rsid w:val="00736CB6"/>
    <w:rsid w:val="0073752A"/>
    <w:rsid w:val="0073769A"/>
    <w:rsid w:val="0073779D"/>
    <w:rsid w:val="00740400"/>
    <w:rsid w:val="00740585"/>
    <w:rsid w:val="00740787"/>
    <w:rsid w:val="007407A5"/>
    <w:rsid w:val="007410AA"/>
    <w:rsid w:val="00741233"/>
    <w:rsid w:val="00741304"/>
    <w:rsid w:val="00741CD0"/>
    <w:rsid w:val="00741DE1"/>
    <w:rsid w:val="007422B7"/>
    <w:rsid w:val="00742518"/>
    <w:rsid w:val="007427DB"/>
    <w:rsid w:val="00742DFF"/>
    <w:rsid w:val="00742F4F"/>
    <w:rsid w:val="00743107"/>
    <w:rsid w:val="00743334"/>
    <w:rsid w:val="00743B41"/>
    <w:rsid w:val="00744321"/>
    <w:rsid w:val="007448B7"/>
    <w:rsid w:val="00744DB8"/>
    <w:rsid w:val="007453C0"/>
    <w:rsid w:val="00745588"/>
    <w:rsid w:val="00745816"/>
    <w:rsid w:val="00745AEC"/>
    <w:rsid w:val="007462A8"/>
    <w:rsid w:val="00746464"/>
    <w:rsid w:val="00746729"/>
    <w:rsid w:val="007469BD"/>
    <w:rsid w:val="007469D9"/>
    <w:rsid w:val="00746B8C"/>
    <w:rsid w:val="00746D5B"/>
    <w:rsid w:val="00746E0A"/>
    <w:rsid w:val="007471B1"/>
    <w:rsid w:val="00747533"/>
    <w:rsid w:val="0074774E"/>
    <w:rsid w:val="00750ADC"/>
    <w:rsid w:val="00750EFE"/>
    <w:rsid w:val="00751753"/>
    <w:rsid w:val="007525F1"/>
    <w:rsid w:val="00752BA8"/>
    <w:rsid w:val="0075416D"/>
    <w:rsid w:val="007547B9"/>
    <w:rsid w:val="0075492C"/>
    <w:rsid w:val="00754DEE"/>
    <w:rsid w:val="00755703"/>
    <w:rsid w:val="00755ECD"/>
    <w:rsid w:val="007568EA"/>
    <w:rsid w:val="00756B84"/>
    <w:rsid w:val="00756E35"/>
    <w:rsid w:val="00757B6D"/>
    <w:rsid w:val="00760274"/>
    <w:rsid w:val="00760D8B"/>
    <w:rsid w:val="00760EAD"/>
    <w:rsid w:val="00761643"/>
    <w:rsid w:val="007625EC"/>
    <w:rsid w:val="00763404"/>
    <w:rsid w:val="00763B95"/>
    <w:rsid w:val="0076421D"/>
    <w:rsid w:val="007647D6"/>
    <w:rsid w:val="00764B65"/>
    <w:rsid w:val="00764C12"/>
    <w:rsid w:val="00764E3E"/>
    <w:rsid w:val="007656BC"/>
    <w:rsid w:val="007659EF"/>
    <w:rsid w:val="00766696"/>
    <w:rsid w:val="007668C0"/>
    <w:rsid w:val="00766E53"/>
    <w:rsid w:val="007670B4"/>
    <w:rsid w:val="00767780"/>
    <w:rsid w:val="00767847"/>
    <w:rsid w:val="00767A3F"/>
    <w:rsid w:val="0077018B"/>
    <w:rsid w:val="007706EE"/>
    <w:rsid w:val="0077075D"/>
    <w:rsid w:val="00770885"/>
    <w:rsid w:val="00770A2D"/>
    <w:rsid w:val="00771582"/>
    <w:rsid w:val="0077176C"/>
    <w:rsid w:val="00772484"/>
    <w:rsid w:val="00773429"/>
    <w:rsid w:val="007734EA"/>
    <w:rsid w:val="007741C1"/>
    <w:rsid w:val="00774309"/>
    <w:rsid w:val="00774542"/>
    <w:rsid w:val="007745BD"/>
    <w:rsid w:val="00774946"/>
    <w:rsid w:val="0077496A"/>
    <w:rsid w:val="00774C57"/>
    <w:rsid w:val="00775051"/>
    <w:rsid w:val="00775571"/>
    <w:rsid w:val="0077597E"/>
    <w:rsid w:val="00775D58"/>
    <w:rsid w:val="00776269"/>
    <w:rsid w:val="00776C31"/>
    <w:rsid w:val="00776C7A"/>
    <w:rsid w:val="00776CF5"/>
    <w:rsid w:val="00776D17"/>
    <w:rsid w:val="00776D3B"/>
    <w:rsid w:val="00776E36"/>
    <w:rsid w:val="007772BC"/>
    <w:rsid w:val="007773D6"/>
    <w:rsid w:val="00777671"/>
    <w:rsid w:val="00777E0A"/>
    <w:rsid w:val="00777E9F"/>
    <w:rsid w:val="00777F28"/>
    <w:rsid w:val="00780090"/>
    <w:rsid w:val="007800A9"/>
    <w:rsid w:val="0078022A"/>
    <w:rsid w:val="007802D8"/>
    <w:rsid w:val="00780678"/>
    <w:rsid w:val="00780816"/>
    <w:rsid w:val="00780F49"/>
    <w:rsid w:val="007819C4"/>
    <w:rsid w:val="00783760"/>
    <w:rsid w:val="007837E8"/>
    <w:rsid w:val="0078459E"/>
    <w:rsid w:val="00784B23"/>
    <w:rsid w:val="00785368"/>
    <w:rsid w:val="00785441"/>
    <w:rsid w:val="00785552"/>
    <w:rsid w:val="00785706"/>
    <w:rsid w:val="00785736"/>
    <w:rsid w:val="00786450"/>
    <w:rsid w:val="00786484"/>
    <w:rsid w:val="00786B40"/>
    <w:rsid w:val="00786C52"/>
    <w:rsid w:val="007878FF"/>
    <w:rsid w:val="007879BA"/>
    <w:rsid w:val="00787B49"/>
    <w:rsid w:val="00787BBF"/>
    <w:rsid w:val="00790419"/>
    <w:rsid w:val="00790620"/>
    <w:rsid w:val="007907AD"/>
    <w:rsid w:val="007908A3"/>
    <w:rsid w:val="00790919"/>
    <w:rsid w:val="00790964"/>
    <w:rsid w:val="007916DF"/>
    <w:rsid w:val="00791BFD"/>
    <w:rsid w:val="00791F0F"/>
    <w:rsid w:val="007922B8"/>
    <w:rsid w:val="00792D9C"/>
    <w:rsid w:val="007930DF"/>
    <w:rsid w:val="00793451"/>
    <w:rsid w:val="007936BF"/>
    <w:rsid w:val="00793C13"/>
    <w:rsid w:val="0079469E"/>
    <w:rsid w:val="007946B4"/>
    <w:rsid w:val="00795454"/>
    <w:rsid w:val="00795566"/>
    <w:rsid w:val="00795A9A"/>
    <w:rsid w:val="00795ACC"/>
    <w:rsid w:val="00795BB9"/>
    <w:rsid w:val="00795E6D"/>
    <w:rsid w:val="00796574"/>
    <w:rsid w:val="007966C5"/>
    <w:rsid w:val="00796D72"/>
    <w:rsid w:val="00797D7A"/>
    <w:rsid w:val="00797FBC"/>
    <w:rsid w:val="007A04BB"/>
    <w:rsid w:val="007A06F1"/>
    <w:rsid w:val="007A0FFB"/>
    <w:rsid w:val="007A1845"/>
    <w:rsid w:val="007A1E68"/>
    <w:rsid w:val="007A2473"/>
    <w:rsid w:val="007A2B47"/>
    <w:rsid w:val="007A2E5A"/>
    <w:rsid w:val="007A2FC7"/>
    <w:rsid w:val="007A363A"/>
    <w:rsid w:val="007A3824"/>
    <w:rsid w:val="007A397B"/>
    <w:rsid w:val="007A3F7C"/>
    <w:rsid w:val="007A4997"/>
    <w:rsid w:val="007A4C5B"/>
    <w:rsid w:val="007A4D65"/>
    <w:rsid w:val="007A53DA"/>
    <w:rsid w:val="007A5629"/>
    <w:rsid w:val="007A5782"/>
    <w:rsid w:val="007A61DD"/>
    <w:rsid w:val="007A6649"/>
    <w:rsid w:val="007A66C2"/>
    <w:rsid w:val="007A6A4F"/>
    <w:rsid w:val="007A6E35"/>
    <w:rsid w:val="007A6F2B"/>
    <w:rsid w:val="007A78C9"/>
    <w:rsid w:val="007B02FC"/>
    <w:rsid w:val="007B07C2"/>
    <w:rsid w:val="007B07CB"/>
    <w:rsid w:val="007B0CE3"/>
    <w:rsid w:val="007B0FBF"/>
    <w:rsid w:val="007B1278"/>
    <w:rsid w:val="007B14AC"/>
    <w:rsid w:val="007B1B31"/>
    <w:rsid w:val="007B1DBC"/>
    <w:rsid w:val="007B2068"/>
    <w:rsid w:val="007B24D2"/>
    <w:rsid w:val="007B27E4"/>
    <w:rsid w:val="007B2EFD"/>
    <w:rsid w:val="007B31F3"/>
    <w:rsid w:val="007B331D"/>
    <w:rsid w:val="007B35AA"/>
    <w:rsid w:val="007B3624"/>
    <w:rsid w:val="007B46D1"/>
    <w:rsid w:val="007B4D8C"/>
    <w:rsid w:val="007B5CAE"/>
    <w:rsid w:val="007B5E91"/>
    <w:rsid w:val="007B6065"/>
    <w:rsid w:val="007B676C"/>
    <w:rsid w:val="007B70D1"/>
    <w:rsid w:val="007C02B6"/>
    <w:rsid w:val="007C0E8C"/>
    <w:rsid w:val="007C142B"/>
    <w:rsid w:val="007C18EA"/>
    <w:rsid w:val="007C1CC7"/>
    <w:rsid w:val="007C20D2"/>
    <w:rsid w:val="007C2370"/>
    <w:rsid w:val="007C2A55"/>
    <w:rsid w:val="007C2B2C"/>
    <w:rsid w:val="007C3223"/>
    <w:rsid w:val="007C346C"/>
    <w:rsid w:val="007C36DE"/>
    <w:rsid w:val="007C3B5C"/>
    <w:rsid w:val="007C3FB6"/>
    <w:rsid w:val="007C4268"/>
    <w:rsid w:val="007C4AA5"/>
    <w:rsid w:val="007C4E20"/>
    <w:rsid w:val="007C56D8"/>
    <w:rsid w:val="007C5877"/>
    <w:rsid w:val="007C59CC"/>
    <w:rsid w:val="007C6BD3"/>
    <w:rsid w:val="007C7347"/>
    <w:rsid w:val="007C7AB5"/>
    <w:rsid w:val="007D06F5"/>
    <w:rsid w:val="007D08C9"/>
    <w:rsid w:val="007D0CE4"/>
    <w:rsid w:val="007D1672"/>
    <w:rsid w:val="007D1B2E"/>
    <w:rsid w:val="007D1C26"/>
    <w:rsid w:val="007D1E36"/>
    <w:rsid w:val="007D20DF"/>
    <w:rsid w:val="007D2650"/>
    <w:rsid w:val="007D327A"/>
    <w:rsid w:val="007D3526"/>
    <w:rsid w:val="007D3945"/>
    <w:rsid w:val="007D3B70"/>
    <w:rsid w:val="007D482B"/>
    <w:rsid w:val="007D5439"/>
    <w:rsid w:val="007D6C03"/>
    <w:rsid w:val="007D70E1"/>
    <w:rsid w:val="007E0D97"/>
    <w:rsid w:val="007E0FB9"/>
    <w:rsid w:val="007E15DF"/>
    <w:rsid w:val="007E1904"/>
    <w:rsid w:val="007E1A4A"/>
    <w:rsid w:val="007E332C"/>
    <w:rsid w:val="007E3ECA"/>
    <w:rsid w:val="007E3F97"/>
    <w:rsid w:val="007E447C"/>
    <w:rsid w:val="007E545E"/>
    <w:rsid w:val="007E5581"/>
    <w:rsid w:val="007E5939"/>
    <w:rsid w:val="007E5D7D"/>
    <w:rsid w:val="007E617B"/>
    <w:rsid w:val="007E64F2"/>
    <w:rsid w:val="007E6839"/>
    <w:rsid w:val="007E77BA"/>
    <w:rsid w:val="007E7EC2"/>
    <w:rsid w:val="007F002D"/>
    <w:rsid w:val="007F00A2"/>
    <w:rsid w:val="007F043E"/>
    <w:rsid w:val="007F06DE"/>
    <w:rsid w:val="007F0EFE"/>
    <w:rsid w:val="007F0F8F"/>
    <w:rsid w:val="007F14FA"/>
    <w:rsid w:val="007F1598"/>
    <w:rsid w:val="007F1CA6"/>
    <w:rsid w:val="007F1CE3"/>
    <w:rsid w:val="007F1DD9"/>
    <w:rsid w:val="007F28C7"/>
    <w:rsid w:val="007F325F"/>
    <w:rsid w:val="007F32BC"/>
    <w:rsid w:val="007F4011"/>
    <w:rsid w:val="007F41D1"/>
    <w:rsid w:val="007F4BBC"/>
    <w:rsid w:val="007F50D9"/>
    <w:rsid w:val="007F5BA1"/>
    <w:rsid w:val="007F6516"/>
    <w:rsid w:val="007F65A7"/>
    <w:rsid w:val="007F666D"/>
    <w:rsid w:val="007F66EE"/>
    <w:rsid w:val="007F7034"/>
    <w:rsid w:val="007F7182"/>
    <w:rsid w:val="007F7293"/>
    <w:rsid w:val="00800240"/>
    <w:rsid w:val="00800352"/>
    <w:rsid w:val="00800F1A"/>
    <w:rsid w:val="00800F4E"/>
    <w:rsid w:val="00801543"/>
    <w:rsid w:val="00802C1E"/>
    <w:rsid w:val="00802FA0"/>
    <w:rsid w:val="0080316B"/>
    <w:rsid w:val="0080337E"/>
    <w:rsid w:val="00803698"/>
    <w:rsid w:val="00803A7C"/>
    <w:rsid w:val="0080431F"/>
    <w:rsid w:val="008043EE"/>
    <w:rsid w:val="00804969"/>
    <w:rsid w:val="00804A14"/>
    <w:rsid w:val="00804BF8"/>
    <w:rsid w:val="00804F5E"/>
    <w:rsid w:val="0080524A"/>
    <w:rsid w:val="00805458"/>
    <w:rsid w:val="00805843"/>
    <w:rsid w:val="00805FF7"/>
    <w:rsid w:val="0080600B"/>
    <w:rsid w:val="0080646C"/>
    <w:rsid w:val="0080676D"/>
    <w:rsid w:val="00807CF8"/>
    <w:rsid w:val="008108FE"/>
    <w:rsid w:val="00810EDD"/>
    <w:rsid w:val="00811077"/>
    <w:rsid w:val="0081119E"/>
    <w:rsid w:val="008118D1"/>
    <w:rsid w:val="00812239"/>
    <w:rsid w:val="00812845"/>
    <w:rsid w:val="008134C8"/>
    <w:rsid w:val="00813733"/>
    <w:rsid w:val="008139A6"/>
    <w:rsid w:val="00814382"/>
    <w:rsid w:val="00814F91"/>
    <w:rsid w:val="0081545C"/>
    <w:rsid w:val="0081584C"/>
    <w:rsid w:val="00815A54"/>
    <w:rsid w:val="00815D2D"/>
    <w:rsid w:val="00816573"/>
    <w:rsid w:val="0081673A"/>
    <w:rsid w:val="00816837"/>
    <w:rsid w:val="00816913"/>
    <w:rsid w:val="00816936"/>
    <w:rsid w:val="00816CD7"/>
    <w:rsid w:val="0081751F"/>
    <w:rsid w:val="008175A4"/>
    <w:rsid w:val="00817C6E"/>
    <w:rsid w:val="00817E12"/>
    <w:rsid w:val="00817E9F"/>
    <w:rsid w:val="008202EB"/>
    <w:rsid w:val="00821183"/>
    <w:rsid w:val="00821208"/>
    <w:rsid w:val="00821D31"/>
    <w:rsid w:val="008221F7"/>
    <w:rsid w:val="00822B09"/>
    <w:rsid w:val="00823357"/>
    <w:rsid w:val="00823E1C"/>
    <w:rsid w:val="00824463"/>
    <w:rsid w:val="00824527"/>
    <w:rsid w:val="00824A0C"/>
    <w:rsid w:val="00824A7F"/>
    <w:rsid w:val="00824F64"/>
    <w:rsid w:val="008250AE"/>
    <w:rsid w:val="0082594C"/>
    <w:rsid w:val="00825E3F"/>
    <w:rsid w:val="008274C7"/>
    <w:rsid w:val="00827817"/>
    <w:rsid w:val="00827C40"/>
    <w:rsid w:val="00827E7D"/>
    <w:rsid w:val="00827EA9"/>
    <w:rsid w:val="008305CB"/>
    <w:rsid w:val="0083063C"/>
    <w:rsid w:val="008306FC"/>
    <w:rsid w:val="008309E6"/>
    <w:rsid w:val="00830A1B"/>
    <w:rsid w:val="00830A2E"/>
    <w:rsid w:val="0083104B"/>
    <w:rsid w:val="00831207"/>
    <w:rsid w:val="00831623"/>
    <w:rsid w:val="00831C2E"/>
    <w:rsid w:val="00832029"/>
    <w:rsid w:val="008324F1"/>
    <w:rsid w:val="00833A15"/>
    <w:rsid w:val="00834CAF"/>
    <w:rsid w:val="00835038"/>
    <w:rsid w:val="0083645D"/>
    <w:rsid w:val="0083668E"/>
    <w:rsid w:val="00836C05"/>
    <w:rsid w:val="00836C15"/>
    <w:rsid w:val="00836CD9"/>
    <w:rsid w:val="00836E8A"/>
    <w:rsid w:val="0083716C"/>
    <w:rsid w:val="008372FE"/>
    <w:rsid w:val="0083741F"/>
    <w:rsid w:val="00837604"/>
    <w:rsid w:val="00837661"/>
    <w:rsid w:val="0083C667"/>
    <w:rsid w:val="00840A42"/>
    <w:rsid w:val="00840C19"/>
    <w:rsid w:val="00841B41"/>
    <w:rsid w:val="00841C06"/>
    <w:rsid w:val="0084207B"/>
    <w:rsid w:val="008420B9"/>
    <w:rsid w:val="008434ED"/>
    <w:rsid w:val="00843771"/>
    <w:rsid w:val="00843923"/>
    <w:rsid w:val="00843BC1"/>
    <w:rsid w:val="00844484"/>
    <w:rsid w:val="00844FEB"/>
    <w:rsid w:val="008451CF"/>
    <w:rsid w:val="0084542B"/>
    <w:rsid w:val="00845975"/>
    <w:rsid w:val="00845A18"/>
    <w:rsid w:val="00845C1F"/>
    <w:rsid w:val="00846969"/>
    <w:rsid w:val="00846B3C"/>
    <w:rsid w:val="00847633"/>
    <w:rsid w:val="00847709"/>
    <w:rsid w:val="00847C53"/>
    <w:rsid w:val="00847CEE"/>
    <w:rsid w:val="00850468"/>
    <w:rsid w:val="00850736"/>
    <w:rsid w:val="00850C38"/>
    <w:rsid w:val="00850D22"/>
    <w:rsid w:val="008510B8"/>
    <w:rsid w:val="008517D0"/>
    <w:rsid w:val="00851F25"/>
    <w:rsid w:val="0085248E"/>
    <w:rsid w:val="00852953"/>
    <w:rsid w:val="00852B7B"/>
    <w:rsid w:val="008531A3"/>
    <w:rsid w:val="008533F9"/>
    <w:rsid w:val="00853741"/>
    <w:rsid w:val="00853769"/>
    <w:rsid w:val="00853946"/>
    <w:rsid w:val="00853B90"/>
    <w:rsid w:val="00854609"/>
    <w:rsid w:val="00854F1C"/>
    <w:rsid w:val="00855274"/>
    <w:rsid w:val="008559AF"/>
    <w:rsid w:val="00855AC8"/>
    <w:rsid w:val="00855F38"/>
    <w:rsid w:val="0085625A"/>
    <w:rsid w:val="00856434"/>
    <w:rsid w:val="00856B8E"/>
    <w:rsid w:val="00856C16"/>
    <w:rsid w:val="00857691"/>
    <w:rsid w:val="00857AB9"/>
    <w:rsid w:val="00857F55"/>
    <w:rsid w:val="008603E4"/>
    <w:rsid w:val="00860BC5"/>
    <w:rsid w:val="00860C7C"/>
    <w:rsid w:val="00860E29"/>
    <w:rsid w:val="008617C0"/>
    <w:rsid w:val="00861B60"/>
    <w:rsid w:val="008623AA"/>
    <w:rsid w:val="00862E59"/>
    <w:rsid w:val="008632A2"/>
    <w:rsid w:val="00863898"/>
    <w:rsid w:val="008644BE"/>
    <w:rsid w:val="008653D7"/>
    <w:rsid w:val="008653FE"/>
    <w:rsid w:val="00865612"/>
    <w:rsid w:val="008656B6"/>
    <w:rsid w:val="008659AC"/>
    <w:rsid w:val="0086646C"/>
    <w:rsid w:val="008664D8"/>
    <w:rsid w:val="0086658A"/>
    <w:rsid w:val="00866E5D"/>
    <w:rsid w:val="00866FF0"/>
    <w:rsid w:val="00867377"/>
    <w:rsid w:val="00867F8A"/>
    <w:rsid w:val="00871377"/>
    <w:rsid w:val="00871903"/>
    <w:rsid w:val="00871D2D"/>
    <w:rsid w:val="00871FF0"/>
    <w:rsid w:val="00872190"/>
    <w:rsid w:val="00872AA8"/>
    <w:rsid w:val="00872AB1"/>
    <w:rsid w:val="00872B89"/>
    <w:rsid w:val="00872D5E"/>
    <w:rsid w:val="00872FA8"/>
    <w:rsid w:val="008738B4"/>
    <w:rsid w:val="00873CD8"/>
    <w:rsid w:val="008759A8"/>
    <w:rsid w:val="00875E94"/>
    <w:rsid w:val="008761DB"/>
    <w:rsid w:val="00876587"/>
    <w:rsid w:val="00876A0C"/>
    <w:rsid w:val="00876C33"/>
    <w:rsid w:val="0088013C"/>
    <w:rsid w:val="008802AE"/>
    <w:rsid w:val="008805D7"/>
    <w:rsid w:val="008818EB"/>
    <w:rsid w:val="00881A22"/>
    <w:rsid w:val="00882053"/>
    <w:rsid w:val="00882BAF"/>
    <w:rsid w:val="00883381"/>
    <w:rsid w:val="00883CE8"/>
    <w:rsid w:val="00883D5C"/>
    <w:rsid w:val="00884447"/>
    <w:rsid w:val="00884ECE"/>
    <w:rsid w:val="0088591D"/>
    <w:rsid w:val="00885A4B"/>
    <w:rsid w:val="00885E63"/>
    <w:rsid w:val="00886C3F"/>
    <w:rsid w:val="00886C90"/>
    <w:rsid w:val="00886DDF"/>
    <w:rsid w:val="0088712E"/>
    <w:rsid w:val="00887EE3"/>
    <w:rsid w:val="0089068C"/>
    <w:rsid w:val="008908BC"/>
    <w:rsid w:val="0089091A"/>
    <w:rsid w:val="0089131A"/>
    <w:rsid w:val="00891CAA"/>
    <w:rsid w:val="00892361"/>
    <w:rsid w:val="00892632"/>
    <w:rsid w:val="00892D32"/>
    <w:rsid w:val="00892F17"/>
    <w:rsid w:val="00893055"/>
    <w:rsid w:val="00893232"/>
    <w:rsid w:val="0089335B"/>
    <w:rsid w:val="00894298"/>
    <w:rsid w:val="008947F7"/>
    <w:rsid w:val="00894B2D"/>
    <w:rsid w:val="00894ECF"/>
    <w:rsid w:val="00894F13"/>
    <w:rsid w:val="008959DF"/>
    <w:rsid w:val="00896681"/>
    <w:rsid w:val="0089797F"/>
    <w:rsid w:val="00897B47"/>
    <w:rsid w:val="008A0330"/>
    <w:rsid w:val="008A0401"/>
    <w:rsid w:val="008A059B"/>
    <w:rsid w:val="008A0932"/>
    <w:rsid w:val="008A0C00"/>
    <w:rsid w:val="008A13D2"/>
    <w:rsid w:val="008A1A4D"/>
    <w:rsid w:val="008A1D1F"/>
    <w:rsid w:val="008A2B57"/>
    <w:rsid w:val="008A2E48"/>
    <w:rsid w:val="008A3026"/>
    <w:rsid w:val="008A360D"/>
    <w:rsid w:val="008A37D7"/>
    <w:rsid w:val="008A3ED5"/>
    <w:rsid w:val="008A420B"/>
    <w:rsid w:val="008A47DC"/>
    <w:rsid w:val="008A4F6C"/>
    <w:rsid w:val="008A5110"/>
    <w:rsid w:val="008A5CE1"/>
    <w:rsid w:val="008A65F4"/>
    <w:rsid w:val="008A6AE5"/>
    <w:rsid w:val="008A6B9F"/>
    <w:rsid w:val="008A6C14"/>
    <w:rsid w:val="008A6ECD"/>
    <w:rsid w:val="008A71C5"/>
    <w:rsid w:val="008A727B"/>
    <w:rsid w:val="008B1320"/>
    <w:rsid w:val="008B158E"/>
    <w:rsid w:val="008B163E"/>
    <w:rsid w:val="008B1A8F"/>
    <w:rsid w:val="008B338F"/>
    <w:rsid w:val="008B3622"/>
    <w:rsid w:val="008B3C83"/>
    <w:rsid w:val="008B3D07"/>
    <w:rsid w:val="008B414E"/>
    <w:rsid w:val="008B4219"/>
    <w:rsid w:val="008B4FEE"/>
    <w:rsid w:val="008B5040"/>
    <w:rsid w:val="008B57D7"/>
    <w:rsid w:val="008B58CC"/>
    <w:rsid w:val="008B5B8B"/>
    <w:rsid w:val="008B5CBE"/>
    <w:rsid w:val="008B5EEC"/>
    <w:rsid w:val="008B6887"/>
    <w:rsid w:val="008B6C14"/>
    <w:rsid w:val="008B6C40"/>
    <w:rsid w:val="008C015C"/>
    <w:rsid w:val="008C21C2"/>
    <w:rsid w:val="008C2362"/>
    <w:rsid w:val="008C3243"/>
    <w:rsid w:val="008C38F1"/>
    <w:rsid w:val="008C3909"/>
    <w:rsid w:val="008C3AC2"/>
    <w:rsid w:val="008C4254"/>
    <w:rsid w:val="008C4C8A"/>
    <w:rsid w:val="008C4E20"/>
    <w:rsid w:val="008C51BA"/>
    <w:rsid w:val="008C524E"/>
    <w:rsid w:val="008C5834"/>
    <w:rsid w:val="008C67F0"/>
    <w:rsid w:val="008C68EF"/>
    <w:rsid w:val="008C7F8D"/>
    <w:rsid w:val="008D0783"/>
    <w:rsid w:val="008D0B11"/>
    <w:rsid w:val="008D0F1E"/>
    <w:rsid w:val="008D11E9"/>
    <w:rsid w:val="008D151C"/>
    <w:rsid w:val="008D187A"/>
    <w:rsid w:val="008D1E8F"/>
    <w:rsid w:val="008D2464"/>
    <w:rsid w:val="008D24B1"/>
    <w:rsid w:val="008D31E5"/>
    <w:rsid w:val="008D3456"/>
    <w:rsid w:val="008D35FA"/>
    <w:rsid w:val="008D401D"/>
    <w:rsid w:val="008D4022"/>
    <w:rsid w:val="008D481C"/>
    <w:rsid w:val="008D5036"/>
    <w:rsid w:val="008D5170"/>
    <w:rsid w:val="008D5B10"/>
    <w:rsid w:val="008D5B15"/>
    <w:rsid w:val="008D6079"/>
    <w:rsid w:val="008D6247"/>
    <w:rsid w:val="008D6B9F"/>
    <w:rsid w:val="008D6CD3"/>
    <w:rsid w:val="008D6D8F"/>
    <w:rsid w:val="008D72A2"/>
    <w:rsid w:val="008D7390"/>
    <w:rsid w:val="008D74DD"/>
    <w:rsid w:val="008D7C5B"/>
    <w:rsid w:val="008D7D1E"/>
    <w:rsid w:val="008D7E2C"/>
    <w:rsid w:val="008E150E"/>
    <w:rsid w:val="008E15CC"/>
    <w:rsid w:val="008E17A0"/>
    <w:rsid w:val="008E1EEF"/>
    <w:rsid w:val="008E24AB"/>
    <w:rsid w:val="008E3D54"/>
    <w:rsid w:val="008E3DD8"/>
    <w:rsid w:val="008E3E36"/>
    <w:rsid w:val="008E45DE"/>
    <w:rsid w:val="008E477C"/>
    <w:rsid w:val="008E53E9"/>
    <w:rsid w:val="008E5841"/>
    <w:rsid w:val="008E62A4"/>
    <w:rsid w:val="008E7266"/>
    <w:rsid w:val="008E73F6"/>
    <w:rsid w:val="008E7521"/>
    <w:rsid w:val="008E7572"/>
    <w:rsid w:val="008E75A8"/>
    <w:rsid w:val="008E760E"/>
    <w:rsid w:val="008E7ACA"/>
    <w:rsid w:val="008E7CC1"/>
    <w:rsid w:val="008F04C0"/>
    <w:rsid w:val="008F0940"/>
    <w:rsid w:val="008F0BA1"/>
    <w:rsid w:val="008F193F"/>
    <w:rsid w:val="008F28A3"/>
    <w:rsid w:val="008F2927"/>
    <w:rsid w:val="008F318B"/>
    <w:rsid w:val="008F4433"/>
    <w:rsid w:val="008F44C0"/>
    <w:rsid w:val="008F49DD"/>
    <w:rsid w:val="008F4CCB"/>
    <w:rsid w:val="008F4E0D"/>
    <w:rsid w:val="008F521B"/>
    <w:rsid w:val="008F558A"/>
    <w:rsid w:val="008F59A4"/>
    <w:rsid w:val="008F5E38"/>
    <w:rsid w:val="008F6129"/>
    <w:rsid w:val="008F6504"/>
    <w:rsid w:val="008F7893"/>
    <w:rsid w:val="008F7D86"/>
    <w:rsid w:val="00900375"/>
    <w:rsid w:val="0090042F"/>
    <w:rsid w:val="00900BEE"/>
    <w:rsid w:val="00901DDF"/>
    <w:rsid w:val="00901F9E"/>
    <w:rsid w:val="0090243E"/>
    <w:rsid w:val="00902A13"/>
    <w:rsid w:val="00902BF7"/>
    <w:rsid w:val="00903A28"/>
    <w:rsid w:val="00903DB9"/>
    <w:rsid w:val="00903FD0"/>
    <w:rsid w:val="00904203"/>
    <w:rsid w:val="009047F4"/>
    <w:rsid w:val="00905259"/>
    <w:rsid w:val="009055C2"/>
    <w:rsid w:val="00905AB1"/>
    <w:rsid w:val="00906720"/>
    <w:rsid w:val="00907113"/>
    <w:rsid w:val="00907225"/>
    <w:rsid w:val="009078E3"/>
    <w:rsid w:val="00907F56"/>
    <w:rsid w:val="00910010"/>
    <w:rsid w:val="00910A52"/>
    <w:rsid w:val="00910C1C"/>
    <w:rsid w:val="0091133E"/>
    <w:rsid w:val="0091134B"/>
    <w:rsid w:val="00911631"/>
    <w:rsid w:val="009118FE"/>
    <w:rsid w:val="00911AA7"/>
    <w:rsid w:val="00911CD8"/>
    <w:rsid w:val="00912948"/>
    <w:rsid w:val="00913281"/>
    <w:rsid w:val="00913355"/>
    <w:rsid w:val="009136F5"/>
    <w:rsid w:val="00913A11"/>
    <w:rsid w:val="00913B17"/>
    <w:rsid w:val="00914512"/>
    <w:rsid w:val="00914521"/>
    <w:rsid w:val="0091458B"/>
    <w:rsid w:val="00914598"/>
    <w:rsid w:val="00914F0C"/>
    <w:rsid w:val="00914F4C"/>
    <w:rsid w:val="00915A6B"/>
    <w:rsid w:val="00915CFB"/>
    <w:rsid w:val="00916714"/>
    <w:rsid w:val="009170D8"/>
    <w:rsid w:val="00917309"/>
    <w:rsid w:val="0091734D"/>
    <w:rsid w:val="009178B4"/>
    <w:rsid w:val="00917B46"/>
    <w:rsid w:val="00917C09"/>
    <w:rsid w:val="00920203"/>
    <w:rsid w:val="00920347"/>
    <w:rsid w:val="0092089C"/>
    <w:rsid w:val="00920EC4"/>
    <w:rsid w:val="00920FC3"/>
    <w:rsid w:val="00921336"/>
    <w:rsid w:val="00921444"/>
    <w:rsid w:val="00921626"/>
    <w:rsid w:val="00921997"/>
    <w:rsid w:val="00921A3C"/>
    <w:rsid w:val="009221D8"/>
    <w:rsid w:val="009229DD"/>
    <w:rsid w:val="00922BA1"/>
    <w:rsid w:val="00922BC3"/>
    <w:rsid w:val="00922E1E"/>
    <w:rsid w:val="0092316F"/>
    <w:rsid w:val="0092357F"/>
    <w:rsid w:val="0092372E"/>
    <w:rsid w:val="00923775"/>
    <w:rsid w:val="00923A6D"/>
    <w:rsid w:val="00924197"/>
    <w:rsid w:val="0092455A"/>
    <w:rsid w:val="0092472C"/>
    <w:rsid w:val="00924837"/>
    <w:rsid w:val="0092579B"/>
    <w:rsid w:val="00925A93"/>
    <w:rsid w:val="0092622E"/>
    <w:rsid w:val="009269B8"/>
    <w:rsid w:val="00926EBC"/>
    <w:rsid w:val="009273D4"/>
    <w:rsid w:val="009276BF"/>
    <w:rsid w:val="00927FE2"/>
    <w:rsid w:val="00930452"/>
    <w:rsid w:val="009308A1"/>
    <w:rsid w:val="00930E07"/>
    <w:rsid w:val="00931A27"/>
    <w:rsid w:val="00931D7E"/>
    <w:rsid w:val="009326E0"/>
    <w:rsid w:val="009327A6"/>
    <w:rsid w:val="0093322D"/>
    <w:rsid w:val="009333D6"/>
    <w:rsid w:val="00933703"/>
    <w:rsid w:val="0093379B"/>
    <w:rsid w:val="00934BD4"/>
    <w:rsid w:val="00935028"/>
    <w:rsid w:val="009355C1"/>
    <w:rsid w:val="009356C3"/>
    <w:rsid w:val="00935FA4"/>
    <w:rsid w:val="0093670E"/>
    <w:rsid w:val="00936CBC"/>
    <w:rsid w:val="0093706A"/>
    <w:rsid w:val="0093727C"/>
    <w:rsid w:val="0093753B"/>
    <w:rsid w:val="00937D2B"/>
    <w:rsid w:val="00940223"/>
    <w:rsid w:val="00940A9C"/>
    <w:rsid w:val="00940B2B"/>
    <w:rsid w:val="00940F1F"/>
    <w:rsid w:val="0094105B"/>
    <w:rsid w:val="0094120D"/>
    <w:rsid w:val="00943283"/>
    <w:rsid w:val="009432B7"/>
    <w:rsid w:val="00943719"/>
    <w:rsid w:val="009447B0"/>
    <w:rsid w:val="00944DB8"/>
    <w:rsid w:val="00945A3A"/>
    <w:rsid w:val="00945E67"/>
    <w:rsid w:val="009466E1"/>
    <w:rsid w:val="00946786"/>
    <w:rsid w:val="009467E7"/>
    <w:rsid w:val="00946D11"/>
    <w:rsid w:val="00946F7D"/>
    <w:rsid w:val="009473D9"/>
    <w:rsid w:val="00947DB8"/>
    <w:rsid w:val="00947DE1"/>
    <w:rsid w:val="00950591"/>
    <w:rsid w:val="009505EC"/>
    <w:rsid w:val="0095085C"/>
    <w:rsid w:val="00950954"/>
    <w:rsid w:val="009511C3"/>
    <w:rsid w:val="00951523"/>
    <w:rsid w:val="00951981"/>
    <w:rsid w:val="00952077"/>
    <w:rsid w:val="009520AA"/>
    <w:rsid w:val="009521A3"/>
    <w:rsid w:val="009526EF"/>
    <w:rsid w:val="00952D68"/>
    <w:rsid w:val="009531FD"/>
    <w:rsid w:val="009537D2"/>
    <w:rsid w:val="009541C4"/>
    <w:rsid w:val="009546C4"/>
    <w:rsid w:val="009547D6"/>
    <w:rsid w:val="00954E92"/>
    <w:rsid w:val="00955774"/>
    <w:rsid w:val="0095594D"/>
    <w:rsid w:val="009564BF"/>
    <w:rsid w:val="009567F4"/>
    <w:rsid w:val="00956E27"/>
    <w:rsid w:val="00957497"/>
    <w:rsid w:val="00960CB0"/>
    <w:rsid w:val="009610B9"/>
    <w:rsid w:val="00961163"/>
    <w:rsid w:val="009626FD"/>
    <w:rsid w:val="0096360E"/>
    <w:rsid w:val="00963D02"/>
    <w:rsid w:val="00963F86"/>
    <w:rsid w:val="00964D4B"/>
    <w:rsid w:val="00965930"/>
    <w:rsid w:val="00965BEB"/>
    <w:rsid w:val="00965F11"/>
    <w:rsid w:val="00966600"/>
    <w:rsid w:val="0096685A"/>
    <w:rsid w:val="009668C4"/>
    <w:rsid w:val="00966E94"/>
    <w:rsid w:val="00967159"/>
    <w:rsid w:val="00967715"/>
    <w:rsid w:val="00967D73"/>
    <w:rsid w:val="009701A7"/>
    <w:rsid w:val="00970522"/>
    <w:rsid w:val="00970DF2"/>
    <w:rsid w:val="0097102E"/>
    <w:rsid w:val="00971273"/>
    <w:rsid w:val="0097173B"/>
    <w:rsid w:val="009718C3"/>
    <w:rsid w:val="00971C0C"/>
    <w:rsid w:val="0097279C"/>
    <w:rsid w:val="0097326C"/>
    <w:rsid w:val="00973D40"/>
    <w:rsid w:val="00974849"/>
    <w:rsid w:val="00974A4D"/>
    <w:rsid w:val="00974BC8"/>
    <w:rsid w:val="00974F13"/>
    <w:rsid w:val="00975118"/>
    <w:rsid w:val="0097555D"/>
    <w:rsid w:val="009756C9"/>
    <w:rsid w:val="009758F5"/>
    <w:rsid w:val="00975CC3"/>
    <w:rsid w:val="00976CE9"/>
    <w:rsid w:val="009772E1"/>
    <w:rsid w:val="00977830"/>
    <w:rsid w:val="00977C5D"/>
    <w:rsid w:val="00977ECF"/>
    <w:rsid w:val="00977F5B"/>
    <w:rsid w:val="00980015"/>
    <w:rsid w:val="00980866"/>
    <w:rsid w:val="00980B48"/>
    <w:rsid w:val="00981FC1"/>
    <w:rsid w:val="00982334"/>
    <w:rsid w:val="00982C4A"/>
    <w:rsid w:val="00982CC1"/>
    <w:rsid w:val="009831C6"/>
    <w:rsid w:val="00983656"/>
    <w:rsid w:val="0098369B"/>
    <w:rsid w:val="00983722"/>
    <w:rsid w:val="00983D9B"/>
    <w:rsid w:val="00983F5A"/>
    <w:rsid w:val="00984256"/>
    <w:rsid w:val="0098433C"/>
    <w:rsid w:val="0098433D"/>
    <w:rsid w:val="0098446B"/>
    <w:rsid w:val="00985042"/>
    <w:rsid w:val="00985654"/>
    <w:rsid w:val="00985773"/>
    <w:rsid w:val="00985D62"/>
    <w:rsid w:val="00985ECE"/>
    <w:rsid w:val="009863E2"/>
    <w:rsid w:val="00986468"/>
    <w:rsid w:val="00986C63"/>
    <w:rsid w:val="00986D97"/>
    <w:rsid w:val="00987112"/>
    <w:rsid w:val="00987709"/>
    <w:rsid w:val="00990664"/>
    <w:rsid w:val="00990A4A"/>
    <w:rsid w:val="00991428"/>
    <w:rsid w:val="00991952"/>
    <w:rsid w:val="009922FC"/>
    <w:rsid w:val="00992305"/>
    <w:rsid w:val="00992835"/>
    <w:rsid w:val="00992957"/>
    <w:rsid w:val="00992E78"/>
    <w:rsid w:val="009936BF"/>
    <w:rsid w:val="00994004"/>
    <w:rsid w:val="00994D0F"/>
    <w:rsid w:val="009950DE"/>
    <w:rsid w:val="00995234"/>
    <w:rsid w:val="009963A3"/>
    <w:rsid w:val="009970AC"/>
    <w:rsid w:val="009972CF"/>
    <w:rsid w:val="009A0CE6"/>
    <w:rsid w:val="009A1106"/>
    <w:rsid w:val="009A1B0D"/>
    <w:rsid w:val="009A239B"/>
    <w:rsid w:val="009A23C8"/>
    <w:rsid w:val="009A26B0"/>
    <w:rsid w:val="009A2736"/>
    <w:rsid w:val="009A283C"/>
    <w:rsid w:val="009A2A48"/>
    <w:rsid w:val="009A3064"/>
    <w:rsid w:val="009A3602"/>
    <w:rsid w:val="009A36ED"/>
    <w:rsid w:val="009A4E64"/>
    <w:rsid w:val="009A4FB6"/>
    <w:rsid w:val="009A51EF"/>
    <w:rsid w:val="009A53E2"/>
    <w:rsid w:val="009A5FE4"/>
    <w:rsid w:val="009A610C"/>
    <w:rsid w:val="009A6C30"/>
    <w:rsid w:val="009A7748"/>
    <w:rsid w:val="009B0001"/>
    <w:rsid w:val="009B0DC4"/>
    <w:rsid w:val="009B12B7"/>
    <w:rsid w:val="009B2179"/>
    <w:rsid w:val="009B2D92"/>
    <w:rsid w:val="009B2E15"/>
    <w:rsid w:val="009B3432"/>
    <w:rsid w:val="009B3469"/>
    <w:rsid w:val="009B3790"/>
    <w:rsid w:val="009B4433"/>
    <w:rsid w:val="009B465F"/>
    <w:rsid w:val="009B48A4"/>
    <w:rsid w:val="009B49F3"/>
    <w:rsid w:val="009B4CE2"/>
    <w:rsid w:val="009B5BFA"/>
    <w:rsid w:val="009B5C0F"/>
    <w:rsid w:val="009B5D49"/>
    <w:rsid w:val="009B604F"/>
    <w:rsid w:val="009B7065"/>
    <w:rsid w:val="009B71CB"/>
    <w:rsid w:val="009B7313"/>
    <w:rsid w:val="009B74C5"/>
    <w:rsid w:val="009B7F7B"/>
    <w:rsid w:val="009C02B3"/>
    <w:rsid w:val="009C14D9"/>
    <w:rsid w:val="009C1948"/>
    <w:rsid w:val="009C288A"/>
    <w:rsid w:val="009C28A2"/>
    <w:rsid w:val="009C3503"/>
    <w:rsid w:val="009C453E"/>
    <w:rsid w:val="009C554E"/>
    <w:rsid w:val="009C56A0"/>
    <w:rsid w:val="009C6514"/>
    <w:rsid w:val="009C656C"/>
    <w:rsid w:val="009C66BC"/>
    <w:rsid w:val="009C6806"/>
    <w:rsid w:val="009C6FE4"/>
    <w:rsid w:val="009C74E3"/>
    <w:rsid w:val="009C78EA"/>
    <w:rsid w:val="009D034C"/>
    <w:rsid w:val="009D0870"/>
    <w:rsid w:val="009D0DFB"/>
    <w:rsid w:val="009D10C0"/>
    <w:rsid w:val="009D2EF2"/>
    <w:rsid w:val="009D302E"/>
    <w:rsid w:val="009D30E0"/>
    <w:rsid w:val="009D3332"/>
    <w:rsid w:val="009D3616"/>
    <w:rsid w:val="009D403F"/>
    <w:rsid w:val="009D4344"/>
    <w:rsid w:val="009D4B18"/>
    <w:rsid w:val="009D4E4D"/>
    <w:rsid w:val="009D4F06"/>
    <w:rsid w:val="009D5201"/>
    <w:rsid w:val="009D5766"/>
    <w:rsid w:val="009D67BA"/>
    <w:rsid w:val="009D67F0"/>
    <w:rsid w:val="009D6901"/>
    <w:rsid w:val="009D6A89"/>
    <w:rsid w:val="009D7317"/>
    <w:rsid w:val="009D7CEA"/>
    <w:rsid w:val="009D7D04"/>
    <w:rsid w:val="009E047B"/>
    <w:rsid w:val="009E18D2"/>
    <w:rsid w:val="009E2016"/>
    <w:rsid w:val="009E2101"/>
    <w:rsid w:val="009E26F2"/>
    <w:rsid w:val="009E2B98"/>
    <w:rsid w:val="009E2BAA"/>
    <w:rsid w:val="009E3117"/>
    <w:rsid w:val="009E32C5"/>
    <w:rsid w:val="009E3315"/>
    <w:rsid w:val="009E394A"/>
    <w:rsid w:val="009E3B16"/>
    <w:rsid w:val="009E435F"/>
    <w:rsid w:val="009E541C"/>
    <w:rsid w:val="009E590C"/>
    <w:rsid w:val="009E5B65"/>
    <w:rsid w:val="009E64FB"/>
    <w:rsid w:val="009E66FE"/>
    <w:rsid w:val="009E694D"/>
    <w:rsid w:val="009E6CC4"/>
    <w:rsid w:val="009E7141"/>
    <w:rsid w:val="009E715D"/>
    <w:rsid w:val="009E7780"/>
    <w:rsid w:val="009F05D5"/>
    <w:rsid w:val="009F0A95"/>
    <w:rsid w:val="009F0FF8"/>
    <w:rsid w:val="009F144E"/>
    <w:rsid w:val="009F1917"/>
    <w:rsid w:val="009F2BDD"/>
    <w:rsid w:val="009F31BC"/>
    <w:rsid w:val="009F3407"/>
    <w:rsid w:val="009F38BF"/>
    <w:rsid w:val="009F48C4"/>
    <w:rsid w:val="009F4AFA"/>
    <w:rsid w:val="009F4BC7"/>
    <w:rsid w:val="009F522E"/>
    <w:rsid w:val="009F5B59"/>
    <w:rsid w:val="009F5ED4"/>
    <w:rsid w:val="009F601B"/>
    <w:rsid w:val="009F6141"/>
    <w:rsid w:val="009F6429"/>
    <w:rsid w:val="009F663C"/>
    <w:rsid w:val="009F680E"/>
    <w:rsid w:val="009F68ED"/>
    <w:rsid w:val="009F6DBD"/>
    <w:rsid w:val="009F7169"/>
    <w:rsid w:val="009F76E0"/>
    <w:rsid w:val="009F77B1"/>
    <w:rsid w:val="00A00463"/>
    <w:rsid w:val="00A004DA"/>
    <w:rsid w:val="00A01610"/>
    <w:rsid w:val="00A02319"/>
    <w:rsid w:val="00A02E02"/>
    <w:rsid w:val="00A03877"/>
    <w:rsid w:val="00A03918"/>
    <w:rsid w:val="00A03DC0"/>
    <w:rsid w:val="00A03DF4"/>
    <w:rsid w:val="00A041DF"/>
    <w:rsid w:val="00A04A5D"/>
    <w:rsid w:val="00A04E3C"/>
    <w:rsid w:val="00A04F28"/>
    <w:rsid w:val="00A051D3"/>
    <w:rsid w:val="00A05BA9"/>
    <w:rsid w:val="00A05DC0"/>
    <w:rsid w:val="00A06558"/>
    <w:rsid w:val="00A06EF1"/>
    <w:rsid w:val="00A07081"/>
    <w:rsid w:val="00A071CB"/>
    <w:rsid w:val="00A079FA"/>
    <w:rsid w:val="00A10585"/>
    <w:rsid w:val="00A108AE"/>
    <w:rsid w:val="00A11242"/>
    <w:rsid w:val="00A117F4"/>
    <w:rsid w:val="00A11D82"/>
    <w:rsid w:val="00A12267"/>
    <w:rsid w:val="00A12655"/>
    <w:rsid w:val="00A127D4"/>
    <w:rsid w:val="00A1289D"/>
    <w:rsid w:val="00A12B1C"/>
    <w:rsid w:val="00A12EA6"/>
    <w:rsid w:val="00A130F1"/>
    <w:rsid w:val="00A134A6"/>
    <w:rsid w:val="00A14077"/>
    <w:rsid w:val="00A14646"/>
    <w:rsid w:val="00A14C71"/>
    <w:rsid w:val="00A14EEF"/>
    <w:rsid w:val="00A16D3D"/>
    <w:rsid w:val="00A16DD0"/>
    <w:rsid w:val="00A20071"/>
    <w:rsid w:val="00A20389"/>
    <w:rsid w:val="00A20403"/>
    <w:rsid w:val="00A20B33"/>
    <w:rsid w:val="00A20C3D"/>
    <w:rsid w:val="00A20FDF"/>
    <w:rsid w:val="00A2122E"/>
    <w:rsid w:val="00A2192F"/>
    <w:rsid w:val="00A21E02"/>
    <w:rsid w:val="00A22048"/>
    <w:rsid w:val="00A22238"/>
    <w:rsid w:val="00A2260E"/>
    <w:rsid w:val="00A226E5"/>
    <w:rsid w:val="00A22807"/>
    <w:rsid w:val="00A228B3"/>
    <w:rsid w:val="00A22960"/>
    <w:rsid w:val="00A22C1B"/>
    <w:rsid w:val="00A22F63"/>
    <w:rsid w:val="00A235A4"/>
    <w:rsid w:val="00A23FFC"/>
    <w:rsid w:val="00A2433B"/>
    <w:rsid w:val="00A2474C"/>
    <w:rsid w:val="00A24893"/>
    <w:rsid w:val="00A249B1"/>
    <w:rsid w:val="00A2600D"/>
    <w:rsid w:val="00A2632C"/>
    <w:rsid w:val="00A2694A"/>
    <w:rsid w:val="00A26CF2"/>
    <w:rsid w:val="00A27576"/>
    <w:rsid w:val="00A276D3"/>
    <w:rsid w:val="00A27B69"/>
    <w:rsid w:val="00A27D6E"/>
    <w:rsid w:val="00A27FF6"/>
    <w:rsid w:val="00A316BA"/>
    <w:rsid w:val="00A316EC"/>
    <w:rsid w:val="00A319CB"/>
    <w:rsid w:val="00A3205B"/>
    <w:rsid w:val="00A32ED6"/>
    <w:rsid w:val="00A3347E"/>
    <w:rsid w:val="00A33C5B"/>
    <w:rsid w:val="00A3430D"/>
    <w:rsid w:val="00A34B0B"/>
    <w:rsid w:val="00A35CBF"/>
    <w:rsid w:val="00A361BA"/>
    <w:rsid w:val="00A36EF2"/>
    <w:rsid w:val="00A36EF3"/>
    <w:rsid w:val="00A37D8C"/>
    <w:rsid w:val="00A40135"/>
    <w:rsid w:val="00A408DD"/>
    <w:rsid w:val="00A40D9B"/>
    <w:rsid w:val="00A41520"/>
    <w:rsid w:val="00A41984"/>
    <w:rsid w:val="00A41B17"/>
    <w:rsid w:val="00A42092"/>
    <w:rsid w:val="00A424FA"/>
    <w:rsid w:val="00A42697"/>
    <w:rsid w:val="00A42732"/>
    <w:rsid w:val="00A42B04"/>
    <w:rsid w:val="00A42F25"/>
    <w:rsid w:val="00A430AD"/>
    <w:rsid w:val="00A433B8"/>
    <w:rsid w:val="00A43D7F"/>
    <w:rsid w:val="00A4401F"/>
    <w:rsid w:val="00A443E8"/>
    <w:rsid w:val="00A443FE"/>
    <w:rsid w:val="00A444CD"/>
    <w:rsid w:val="00A45454"/>
    <w:rsid w:val="00A457C2"/>
    <w:rsid w:val="00A459BE"/>
    <w:rsid w:val="00A45C0C"/>
    <w:rsid w:val="00A45DE0"/>
    <w:rsid w:val="00A45F1D"/>
    <w:rsid w:val="00A46140"/>
    <w:rsid w:val="00A46515"/>
    <w:rsid w:val="00A472CA"/>
    <w:rsid w:val="00A47448"/>
    <w:rsid w:val="00A47493"/>
    <w:rsid w:val="00A47546"/>
    <w:rsid w:val="00A47C57"/>
    <w:rsid w:val="00A5056C"/>
    <w:rsid w:val="00A51C34"/>
    <w:rsid w:val="00A51E47"/>
    <w:rsid w:val="00A52513"/>
    <w:rsid w:val="00A529A9"/>
    <w:rsid w:val="00A52C78"/>
    <w:rsid w:val="00A54005"/>
    <w:rsid w:val="00A542BA"/>
    <w:rsid w:val="00A54544"/>
    <w:rsid w:val="00A54BE4"/>
    <w:rsid w:val="00A54D6A"/>
    <w:rsid w:val="00A54DCD"/>
    <w:rsid w:val="00A55002"/>
    <w:rsid w:val="00A557EE"/>
    <w:rsid w:val="00A55801"/>
    <w:rsid w:val="00A55A3C"/>
    <w:rsid w:val="00A56038"/>
    <w:rsid w:val="00A561BE"/>
    <w:rsid w:val="00A56475"/>
    <w:rsid w:val="00A56C63"/>
    <w:rsid w:val="00A5700E"/>
    <w:rsid w:val="00A57FD4"/>
    <w:rsid w:val="00A60CFE"/>
    <w:rsid w:val="00A617CA"/>
    <w:rsid w:val="00A626C3"/>
    <w:rsid w:val="00A6271A"/>
    <w:rsid w:val="00A62908"/>
    <w:rsid w:val="00A639AE"/>
    <w:rsid w:val="00A63EA3"/>
    <w:rsid w:val="00A63F00"/>
    <w:rsid w:val="00A642E9"/>
    <w:rsid w:val="00A64591"/>
    <w:rsid w:val="00A64DD1"/>
    <w:rsid w:val="00A64E1F"/>
    <w:rsid w:val="00A655D1"/>
    <w:rsid w:val="00A656E1"/>
    <w:rsid w:val="00A65776"/>
    <w:rsid w:val="00A659EF"/>
    <w:rsid w:val="00A65C43"/>
    <w:rsid w:val="00A65FE7"/>
    <w:rsid w:val="00A662C5"/>
    <w:rsid w:val="00A6692F"/>
    <w:rsid w:val="00A66989"/>
    <w:rsid w:val="00A6739D"/>
    <w:rsid w:val="00A673B3"/>
    <w:rsid w:val="00A67F16"/>
    <w:rsid w:val="00A70107"/>
    <w:rsid w:val="00A7057B"/>
    <w:rsid w:val="00A706B7"/>
    <w:rsid w:val="00A70A89"/>
    <w:rsid w:val="00A70AAA"/>
    <w:rsid w:val="00A713A2"/>
    <w:rsid w:val="00A71B5A"/>
    <w:rsid w:val="00A71BE7"/>
    <w:rsid w:val="00A720A9"/>
    <w:rsid w:val="00A7238F"/>
    <w:rsid w:val="00A726DE"/>
    <w:rsid w:val="00A729B9"/>
    <w:rsid w:val="00A737B0"/>
    <w:rsid w:val="00A73C6F"/>
    <w:rsid w:val="00A74077"/>
    <w:rsid w:val="00A742AF"/>
    <w:rsid w:val="00A74ACA"/>
    <w:rsid w:val="00A751B5"/>
    <w:rsid w:val="00A756E6"/>
    <w:rsid w:val="00A75861"/>
    <w:rsid w:val="00A76104"/>
    <w:rsid w:val="00A767A8"/>
    <w:rsid w:val="00A76B2D"/>
    <w:rsid w:val="00A76BEF"/>
    <w:rsid w:val="00A7766E"/>
    <w:rsid w:val="00A779F8"/>
    <w:rsid w:val="00A77D3B"/>
    <w:rsid w:val="00A80151"/>
    <w:rsid w:val="00A802B2"/>
    <w:rsid w:val="00A8038B"/>
    <w:rsid w:val="00A80F2B"/>
    <w:rsid w:val="00A81659"/>
    <w:rsid w:val="00A81B80"/>
    <w:rsid w:val="00A81DC2"/>
    <w:rsid w:val="00A81E5C"/>
    <w:rsid w:val="00A8224E"/>
    <w:rsid w:val="00A8300A"/>
    <w:rsid w:val="00A83A39"/>
    <w:rsid w:val="00A84206"/>
    <w:rsid w:val="00A84603"/>
    <w:rsid w:val="00A849C4"/>
    <w:rsid w:val="00A8512B"/>
    <w:rsid w:val="00A85AD8"/>
    <w:rsid w:val="00A85C5B"/>
    <w:rsid w:val="00A85C8A"/>
    <w:rsid w:val="00A86B7D"/>
    <w:rsid w:val="00A86BBF"/>
    <w:rsid w:val="00A86DF5"/>
    <w:rsid w:val="00A86FE9"/>
    <w:rsid w:val="00A87242"/>
    <w:rsid w:val="00A873AB"/>
    <w:rsid w:val="00A90268"/>
    <w:rsid w:val="00A90809"/>
    <w:rsid w:val="00A9109D"/>
    <w:rsid w:val="00A910C1"/>
    <w:rsid w:val="00A913CE"/>
    <w:rsid w:val="00A9282A"/>
    <w:rsid w:val="00A92C11"/>
    <w:rsid w:val="00A92D68"/>
    <w:rsid w:val="00A93094"/>
    <w:rsid w:val="00A93229"/>
    <w:rsid w:val="00A93622"/>
    <w:rsid w:val="00A93CA5"/>
    <w:rsid w:val="00A93FCD"/>
    <w:rsid w:val="00A94224"/>
    <w:rsid w:val="00A943EA"/>
    <w:rsid w:val="00A94724"/>
    <w:rsid w:val="00A94854"/>
    <w:rsid w:val="00A94A46"/>
    <w:rsid w:val="00A94CAB"/>
    <w:rsid w:val="00A9508A"/>
    <w:rsid w:val="00A9526F"/>
    <w:rsid w:val="00A95A8F"/>
    <w:rsid w:val="00A95DD5"/>
    <w:rsid w:val="00A960A8"/>
    <w:rsid w:val="00A9792A"/>
    <w:rsid w:val="00A979CF"/>
    <w:rsid w:val="00A97AE3"/>
    <w:rsid w:val="00AA030C"/>
    <w:rsid w:val="00AA08BE"/>
    <w:rsid w:val="00AA24D2"/>
    <w:rsid w:val="00AA25F5"/>
    <w:rsid w:val="00AA274B"/>
    <w:rsid w:val="00AA2C3E"/>
    <w:rsid w:val="00AA30D2"/>
    <w:rsid w:val="00AA3395"/>
    <w:rsid w:val="00AA38C7"/>
    <w:rsid w:val="00AA46BC"/>
    <w:rsid w:val="00AA477E"/>
    <w:rsid w:val="00AA4A11"/>
    <w:rsid w:val="00AA518A"/>
    <w:rsid w:val="00AA5872"/>
    <w:rsid w:val="00AA60D7"/>
    <w:rsid w:val="00AA67BE"/>
    <w:rsid w:val="00AA684F"/>
    <w:rsid w:val="00AA6BC7"/>
    <w:rsid w:val="00AA704A"/>
    <w:rsid w:val="00AA7052"/>
    <w:rsid w:val="00AA729D"/>
    <w:rsid w:val="00AA739F"/>
    <w:rsid w:val="00AA7527"/>
    <w:rsid w:val="00AA77EA"/>
    <w:rsid w:val="00AA7939"/>
    <w:rsid w:val="00AA7D2A"/>
    <w:rsid w:val="00AB021B"/>
    <w:rsid w:val="00AB0291"/>
    <w:rsid w:val="00AB02E2"/>
    <w:rsid w:val="00AB0560"/>
    <w:rsid w:val="00AB0583"/>
    <w:rsid w:val="00AB0918"/>
    <w:rsid w:val="00AB1757"/>
    <w:rsid w:val="00AB1ACB"/>
    <w:rsid w:val="00AB1C2C"/>
    <w:rsid w:val="00AB296D"/>
    <w:rsid w:val="00AB2B95"/>
    <w:rsid w:val="00AB32E0"/>
    <w:rsid w:val="00AB3E68"/>
    <w:rsid w:val="00AB40E1"/>
    <w:rsid w:val="00AB4189"/>
    <w:rsid w:val="00AB4C31"/>
    <w:rsid w:val="00AB4CE6"/>
    <w:rsid w:val="00AB5EDB"/>
    <w:rsid w:val="00AB617E"/>
    <w:rsid w:val="00AB640B"/>
    <w:rsid w:val="00AB6608"/>
    <w:rsid w:val="00AB66F2"/>
    <w:rsid w:val="00AB705E"/>
    <w:rsid w:val="00AB737B"/>
    <w:rsid w:val="00AB7849"/>
    <w:rsid w:val="00AB7A02"/>
    <w:rsid w:val="00AB7C55"/>
    <w:rsid w:val="00AB7CF9"/>
    <w:rsid w:val="00AB7F0B"/>
    <w:rsid w:val="00AC026F"/>
    <w:rsid w:val="00AC1027"/>
    <w:rsid w:val="00AC109B"/>
    <w:rsid w:val="00AC11D4"/>
    <w:rsid w:val="00AC1878"/>
    <w:rsid w:val="00AC30B7"/>
    <w:rsid w:val="00AC3262"/>
    <w:rsid w:val="00AC3E20"/>
    <w:rsid w:val="00AC4325"/>
    <w:rsid w:val="00AC4B7D"/>
    <w:rsid w:val="00AC4CE5"/>
    <w:rsid w:val="00AC4E96"/>
    <w:rsid w:val="00AC533E"/>
    <w:rsid w:val="00AC5A29"/>
    <w:rsid w:val="00AC5D5A"/>
    <w:rsid w:val="00AC5DC1"/>
    <w:rsid w:val="00AC6CE4"/>
    <w:rsid w:val="00AC6D06"/>
    <w:rsid w:val="00AC7968"/>
    <w:rsid w:val="00AC7AD6"/>
    <w:rsid w:val="00AD0033"/>
    <w:rsid w:val="00AD01B7"/>
    <w:rsid w:val="00AD04EC"/>
    <w:rsid w:val="00AD09CA"/>
    <w:rsid w:val="00AD0EFF"/>
    <w:rsid w:val="00AD0FEE"/>
    <w:rsid w:val="00AD1139"/>
    <w:rsid w:val="00AD1191"/>
    <w:rsid w:val="00AD130F"/>
    <w:rsid w:val="00AD1771"/>
    <w:rsid w:val="00AD22AD"/>
    <w:rsid w:val="00AD2E8A"/>
    <w:rsid w:val="00AD2F45"/>
    <w:rsid w:val="00AD3AAF"/>
    <w:rsid w:val="00AD3B12"/>
    <w:rsid w:val="00AD4483"/>
    <w:rsid w:val="00AD568F"/>
    <w:rsid w:val="00AD571C"/>
    <w:rsid w:val="00AD5F22"/>
    <w:rsid w:val="00AD69F3"/>
    <w:rsid w:val="00AD6FCA"/>
    <w:rsid w:val="00AD7F19"/>
    <w:rsid w:val="00AE08ED"/>
    <w:rsid w:val="00AE0A46"/>
    <w:rsid w:val="00AE159D"/>
    <w:rsid w:val="00AE166E"/>
    <w:rsid w:val="00AE2041"/>
    <w:rsid w:val="00AE3581"/>
    <w:rsid w:val="00AE3823"/>
    <w:rsid w:val="00AE4359"/>
    <w:rsid w:val="00AE4D7A"/>
    <w:rsid w:val="00AE4EB6"/>
    <w:rsid w:val="00AE4F16"/>
    <w:rsid w:val="00AE5356"/>
    <w:rsid w:val="00AE5BFC"/>
    <w:rsid w:val="00AE5F0F"/>
    <w:rsid w:val="00AE651B"/>
    <w:rsid w:val="00AE66D5"/>
    <w:rsid w:val="00AF0E2F"/>
    <w:rsid w:val="00AF1265"/>
    <w:rsid w:val="00AF15AD"/>
    <w:rsid w:val="00AF192A"/>
    <w:rsid w:val="00AF1C67"/>
    <w:rsid w:val="00AF249A"/>
    <w:rsid w:val="00AF2C1E"/>
    <w:rsid w:val="00AF2DA5"/>
    <w:rsid w:val="00AF3167"/>
    <w:rsid w:val="00AF3D03"/>
    <w:rsid w:val="00AF3D1A"/>
    <w:rsid w:val="00AF4F63"/>
    <w:rsid w:val="00AF5019"/>
    <w:rsid w:val="00AF565C"/>
    <w:rsid w:val="00AF5A55"/>
    <w:rsid w:val="00AF5FA3"/>
    <w:rsid w:val="00AF66C5"/>
    <w:rsid w:val="00AF7190"/>
    <w:rsid w:val="00AF7591"/>
    <w:rsid w:val="00AF767F"/>
    <w:rsid w:val="00AF7EA7"/>
    <w:rsid w:val="00B001AE"/>
    <w:rsid w:val="00B0105E"/>
    <w:rsid w:val="00B013FC"/>
    <w:rsid w:val="00B016B8"/>
    <w:rsid w:val="00B01925"/>
    <w:rsid w:val="00B019B1"/>
    <w:rsid w:val="00B01CAE"/>
    <w:rsid w:val="00B01FFF"/>
    <w:rsid w:val="00B021F0"/>
    <w:rsid w:val="00B02C47"/>
    <w:rsid w:val="00B02CA5"/>
    <w:rsid w:val="00B031E2"/>
    <w:rsid w:val="00B036FE"/>
    <w:rsid w:val="00B040E3"/>
    <w:rsid w:val="00B04346"/>
    <w:rsid w:val="00B043DD"/>
    <w:rsid w:val="00B04C21"/>
    <w:rsid w:val="00B04ECF"/>
    <w:rsid w:val="00B04EF6"/>
    <w:rsid w:val="00B06948"/>
    <w:rsid w:val="00B06F2B"/>
    <w:rsid w:val="00B07333"/>
    <w:rsid w:val="00B07429"/>
    <w:rsid w:val="00B074DB"/>
    <w:rsid w:val="00B07898"/>
    <w:rsid w:val="00B103EB"/>
    <w:rsid w:val="00B1068A"/>
    <w:rsid w:val="00B10729"/>
    <w:rsid w:val="00B11047"/>
    <w:rsid w:val="00B118E5"/>
    <w:rsid w:val="00B11B44"/>
    <w:rsid w:val="00B121BF"/>
    <w:rsid w:val="00B13432"/>
    <w:rsid w:val="00B13635"/>
    <w:rsid w:val="00B13678"/>
    <w:rsid w:val="00B137BD"/>
    <w:rsid w:val="00B14309"/>
    <w:rsid w:val="00B14523"/>
    <w:rsid w:val="00B14B8D"/>
    <w:rsid w:val="00B159D9"/>
    <w:rsid w:val="00B164AE"/>
    <w:rsid w:val="00B1681A"/>
    <w:rsid w:val="00B16B1B"/>
    <w:rsid w:val="00B16C93"/>
    <w:rsid w:val="00B16EEF"/>
    <w:rsid w:val="00B17171"/>
    <w:rsid w:val="00B17240"/>
    <w:rsid w:val="00B17B2E"/>
    <w:rsid w:val="00B20468"/>
    <w:rsid w:val="00B20BB0"/>
    <w:rsid w:val="00B215F9"/>
    <w:rsid w:val="00B21908"/>
    <w:rsid w:val="00B21ED1"/>
    <w:rsid w:val="00B22C41"/>
    <w:rsid w:val="00B22EA5"/>
    <w:rsid w:val="00B2351A"/>
    <w:rsid w:val="00B23799"/>
    <w:rsid w:val="00B2405E"/>
    <w:rsid w:val="00B246C0"/>
    <w:rsid w:val="00B24B86"/>
    <w:rsid w:val="00B25001"/>
    <w:rsid w:val="00B254B2"/>
    <w:rsid w:val="00B25873"/>
    <w:rsid w:val="00B26356"/>
    <w:rsid w:val="00B26362"/>
    <w:rsid w:val="00B266A6"/>
    <w:rsid w:val="00B26A71"/>
    <w:rsid w:val="00B274A8"/>
    <w:rsid w:val="00B27A53"/>
    <w:rsid w:val="00B27BC3"/>
    <w:rsid w:val="00B3000D"/>
    <w:rsid w:val="00B30199"/>
    <w:rsid w:val="00B31EE2"/>
    <w:rsid w:val="00B3268F"/>
    <w:rsid w:val="00B32952"/>
    <w:rsid w:val="00B34B13"/>
    <w:rsid w:val="00B353EB"/>
    <w:rsid w:val="00B354CD"/>
    <w:rsid w:val="00B35B47"/>
    <w:rsid w:val="00B35D76"/>
    <w:rsid w:val="00B36B38"/>
    <w:rsid w:val="00B371FF"/>
    <w:rsid w:val="00B37CDB"/>
    <w:rsid w:val="00B37E4C"/>
    <w:rsid w:val="00B37E8B"/>
    <w:rsid w:val="00B40398"/>
    <w:rsid w:val="00B403A3"/>
    <w:rsid w:val="00B40C5F"/>
    <w:rsid w:val="00B40EA1"/>
    <w:rsid w:val="00B41122"/>
    <w:rsid w:val="00B412A5"/>
    <w:rsid w:val="00B425F9"/>
    <w:rsid w:val="00B4436F"/>
    <w:rsid w:val="00B4450E"/>
    <w:rsid w:val="00B4458E"/>
    <w:rsid w:val="00B4500E"/>
    <w:rsid w:val="00B45332"/>
    <w:rsid w:val="00B4557F"/>
    <w:rsid w:val="00B467D7"/>
    <w:rsid w:val="00B46B3D"/>
    <w:rsid w:val="00B46CDF"/>
    <w:rsid w:val="00B46CF7"/>
    <w:rsid w:val="00B471F7"/>
    <w:rsid w:val="00B47912"/>
    <w:rsid w:val="00B47BC1"/>
    <w:rsid w:val="00B504ED"/>
    <w:rsid w:val="00B50783"/>
    <w:rsid w:val="00B507E1"/>
    <w:rsid w:val="00B51616"/>
    <w:rsid w:val="00B51791"/>
    <w:rsid w:val="00B5189C"/>
    <w:rsid w:val="00B51AE8"/>
    <w:rsid w:val="00B51EAD"/>
    <w:rsid w:val="00B51F45"/>
    <w:rsid w:val="00B5219C"/>
    <w:rsid w:val="00B52422"/>
    <w:rsid w:val="00B5296A"/>
    <w:rsid w:val="00B52E3C"/>
    <w:rsid w:val="00B532B8"/>
    <w:rsid w:val="00B533D4"/>
    <w:rsid w:val="00B53816"/>
    <w:rsid w:val="00B538D8"/>
    <w:rsid w:val="00B53B24"/>
    <w:rsid w:val="00B53ECB"/>
    <w:rsid w:val="00B5415C"/>
    <w:rsid w:val="00B54419"/>
    <w:rsid w:val="00B54460"/>
    <w:rsid w:val="00B5459C"/>
    <w:rsid w:val="00B545FA"/>
    <w:rsid w:val="00B54C24"/>
    <w:rsid w:val="00B5551F"/>
    <w:rsid w:val="00B57FE1"/>
    <w:rsid w:val="00B60273"/>
    <w:rsid w:val="00B60A0B"/>
    <w:rsid w:val="00B60C1E"/>
    <w:rsid w:val="00B61E62"/>
    <w:rsid w:val="00B61F12"/>
    <w:rsid w:val="00B63693"/>
    <w:rsid w:val="00B63DD6"/>
    <w:rsid w:val="00B64020"/>
    <w:rsid w:val="00B64086"/>
    <w:rsid w:val="00B642EC"/>
    <w:rsid w:val="00B645BF"/>
    <w:rsid w:val="00B647CD"/>
    <w:rsid w:val="00B64E3C"/>
    <w:rsid w:val="00B65425"/>
    <w:rsid w:val="00B65605"/>
    <w:rsid w:val="00B6592C"/>
    <w:rsid w:val="00B66267"/>
    <w:rsid w:val="00B6648C"/>
    <w:rsid w:val="00B66A4A"/>
    <w:rsid w:val="00B67D71"/>
    <w:rsid w:val="00B70EBF"/>
    <w:rsid w:val="00B712DA"/>
    <w:rsid w:val="00B712FF"/>
    <w:rsid w:val="00B719A6"/>
    <w:rsid w:val="00B71AB3"/>
    <w:rsid w:val="00B72459"/>
    <w:rsid w:val="00B72CB2"/>
    <w:rsid w:val="00B72E69"/>
    <w:rsid w:val="00B73645"/>
    <w:rsid w:val="00B7372F"/>
    <w:rsid w:val="00B737C3"/>
    <w:rsid w:val="00B73F70"/>
    <w:rsid w:val="00B74130"/>
    <w:rsid w:val="00B74636"/>
    <w:rsid w:val="00B74A92"/>
    <w:rsid w:val="00B74BC1"/>
    <w:rsid w:val="00B77308"/>
    <w:rsid w:val="00B7794D"/>
    <w:rsid w:val="00B77C19"/>
    <w:rsid w:val="00B80002"/>
    <w:rsid w:val="00B800F2"/>
    <w:rsid w:val="00B809AF"/>
    <w:rsid w:val="00B80E81"/>
    <w:rsid w:val="00B81EB2"/>
    <w:rsid w:val="00B827B6"/>
    <w:rsid w:val="00B829D1"/>
    <w:rsid w:val="00B82ECD"/>
    <w:rsid w:val="00B831A7"/>
    <w:rsid w:val="00B83283"/>
    <w:rsid w:val="00B8369B"/>
    <w:rsid w:val="00B84612"/>
    <w:rsid w:val="00B848E9"/>
    <w:rsid w:val="00B849F6"/>
    <w:rsid w:val="00B85491"/>
    <w:rsid w:val="00B856ED"/>
    <w:rsid w:val="00B85B68"/>
    <w:rsid w:val="00B85E15"/>
    <w:rsid w:val="00B861B9"/>
    <w:rsid w:val="00B8663B"/>
    <w:rsid w:val="00B8663C"/>
    <w:rsid w:val="00B86868"/>
    <w:rsid w:val="00B87107"/>
    <w:rsid w:val="00B901EA"/>
    <w:rsid w:val="00B90520"/>
    <w:rsid w:val="00B90654"/>
    <w:rsid w:val="00B90CB2"/>
    <w:rsid w:val="00B91362"/>
    <w:rsid w:val="00B91BDF"/>
    <w:rsid w:val="00B91CEF"/>
    <w:rsid w:val="00B92241"/>
    <w:rsid w:val="00B9254A"/>
    <w:rsid w:val="00B92588"/>
    <w:rsid w:val="00B93401"/>
    <w:rsid w:val="00B934EC"/>
    <w:rsid w:val="00B935D3"/>
    <w:rsid w:val="00B937BA"/>
    <w:rsid w:val="00B939AA"/>
    <w:rsid w:val="00B93D4B"/>
    <w:rsid w:val="00B93F43"/>
    <w:rsid w:val="00B93F81"/>
    <w:rsid w:val="00B94148"/>
    <w:rsid w:val="00B941D1"/>
    <w:rsid w:val="00B95061"/>
    <w:rsid w:val="00B95418"/>
    <w:rsid w:val="00B9580B"/>
    <w:rsid w:val="00B95941"/>
    <w:rsid w:val="00B9604F"/>
    <w:rsid w:val="00B9607F"/>
    <w:rsid w:val="00B96664"/>
    <w:rsid w:val="00B96904"/>
    <w:rsid w:val="00B9693E"/>
    <w:rsid w:val="00B969A8"/>
    <w:rsid w:val="00B96CAD"/>
    <w:rsid w:val="00B9701C"/>
    <w:rsid w:val="00B9747E"/>
    <w:rsid w:val="00B975B4"/>
    <w:rsid w:val="00B976FA"/>
    <w:rsid w:val="00B9777F"/>
    <w:rsid w:val="00B9778E"/>
    <w:rsid w:val="00B97F98"/>
    <w:rsid w:val="00BA03F4"/>
    <w:rsid w:val="00BA0414"/>
    <w:rsid w:val="00BA07AF"/>
    <w:rsid w:val="00BA1158"/>
    <w:rsid w:val="00BA17B3"/>
    <w:rsid w:val="00BA18C6"/>
    <w:rsid w:val="00BA18EE"/>
    <w:rsid w:val="00BA193C"/>
    <w:rsid w:val="00BA1A35"/>
    <w:rsid w:val="00BA1D0E"/>
    <w:rsid w:val="00BA1DAA"/>
    <w:rsid w:val="00BA1F69"/>
    <w:rsid w:val="00BA2092"/>
    <w:rsid w:val="00BA2271"/>
    <w:rsid w:val="00BA2AEE"/>
    <w:rsid w:val="00BA2B36"/>
    <w:rsid w:val="00BA2C17"/>
    <w:rsid w:val="00BA2EFD"/>
    <w:rsid w:val="00BA3345"/>
    <w:rsid w:val="00BA35A7"/>
    <w:rsid w:val="00BA4050"/>
    <w:rsid w:val="00BA40A2"/>
    <w:rsid w:val="00BA4F6C"/>
    <w:rsid w:val="00BA5156"/>
    <w:rsid w:val="00BA52AE"/>
    <w:rsid w:val="00BA5C69"/>
    <w:rsid w:val="00BA5D3B"/>
    <w:rsid w:val="00BA5DF0"/>
    <w:rsid w:val="00BB02AF"/>
    <w:rsid w:val="00BB07D8"/>
    <w:rsid w:val="00BB0D44"/>
    <w:rsid w:val="00BB0EB8"/>
    <w:rsid w:val="00BB1453"/>
    <w:rsid w:val="00BB1E51"/>
    <w:rsid w:val="00BB234D"/>
    <w:rsid w:val="00BB23C6"/>
    <w:rsid w:val="00BB2764"/>
    <w:rsid w:val="00BB2CDF"/>
    <w:rsid w:val="00BB2E6E"/>
    <w:rsid w:val="00BB3096"/>
    <w:rsid w:val="00BB31D9"/>
    <w:rsid w:val="00BB3915"/>
    <w:rsid w:val="00BB444E"/>
    <w:rsid w:val="00BB5966"/>
    <w:rsid w:val="00BB5E8A"/>
    <w:rsid w:val="00BB66A6"/>
    <w:rsid w:val="00BB6813"/>
    <w:rsid w:val="00BB6F52"/>
    <w:rsid w:val="00BB7586"/>
    <w:rsid w:val="00BB7E68"/>
    <w:rsid w:val="00BB7FFB"/>
    <w:rsid w:val="00BC0203"/>
    <w:rsid w:val="00BC0B1A"/>
    <w:rsid w:val="00BC0CB5"/>
    <w:rsid w:val="00BC0CEF"/>
    <w:rsid w:val="00BC118E"/>
    <w:rsid w:val="00BC1DBE"/>
    <w:rsid w:val="00BC23B6"/>
    <w:rsid w:val="00BC259C"/>
    <w:rsid w:val="00BC2625"/>
    <w:rsid w:val="00BC2B7B"/>
    <w:rsid w:val="00BC2FBE"/>
    <w:rsid w:val="00BC30FA"/>
    <w:rsid w:val="00BC3340"/>
    <w:rsid w:val="00BC339B"/>
    <w:rsid w:val="00BC36C3"/>
    <w:rsid w:val="00BC4052"/>
    <w:rsid w:val="00BC4621"/>
    <w:rsid w:val="00BC4B25"/>
    <w:rsid w:val="00BC4FF8"/>
    <w:rsid w:val="00BC587B"/>
    <w:rsid w:val="00BC59FA"/>
    <w:rsid w:val="00BC6678"/>
    <w:rsid w:val="00BC6946"/>
    <w:rsid w:val="00BC6CF6"/>
    <w:rsid w:val="00BC7049"/>
    <w:rsid w:val="00BC7541"/>
    <w:rsid w:val="00BC7C7D"/>
    <w:rsid w:val="00BC7F6C"/>
    <w:rsid w:val="00BD04ED"/>
    <w:rsid w:val="00BD0BBC"/>
    <w:rsid w:val="00BD0CBC"/>
    <w:rsid w:val="00BD1B3D"/>
    <w:rsid w:val="00BD1FD0"/>
    <w:rsid w:val="00BD1FDE"/>
    <w:rsid w:val="00BD2CB5"/>
    <w:rsid w:val="00BD2D73"/>
    <w:rsid w:val="00BD4F12"/>
    <w:rsid w:val="00BD53A3"/>
    <w:rsid w:val="00BD5445"/>
    <w:rsid w:val="00BD577E"/>
    <w:rsid w:val="00BD5795"/>
    <w:rsid w:val="00BD5856"/>
    <w:rsid w:val="00BD613E"/>
    <w:rsid w:val="00BD6234"/>
    <w:rsid w:val="00BD6AF0"/>
    <w:rsid w:val="00BD7ED2"/>
    <w:rsid w:val="00BD7F2D"/>
    <w:rsid w:val="00BD7F8F"/>
    <w:rsid w:val="00BE0397"/>
    <w:rsid w:val="00BE110C"/>
    <w:rsid w:val="00BE12BE"/>
    <w:rsid w:val="00BE1545"/>
    <w:rsid w:val="00BE1B6B"/>
    <w:rsid w:val="00BE1C60"/>
    <w:rsid w:val="00BE1F3C"/>
    <w:rsid w:val="00BE2204"/>
    <w:rsid w:val="00BE223D"/>
    <w:rsid w:val="00BE2CCF"/>
    <w:rsid w:val="00BE2FC0"/>
    <w:rsid w:val="00BE2FDC"/>
    <w:rsid w:val="00BE30CA"/>
    <w:rsid w:val="00BE313B"/>
    <w:rsid w:val="00BE35F7"/>
    <w:rsid w:val="00BE3680"/>
    <w:rsid w:val="00BE3950"/>
    <w:rsid w:val="00BE4089"/>
    <w:rsid w:val="00BE42AE"/>
    <w:rsid w:val="00BE45CA"/>
    <w:rsid w:val="00BE4957"/>
    <w:rsid w:val="00BE50C7"/>
    <w:rsid w:val="00BE5557"/>
    <w:rsid w:val="00BE57FD"/>
    <w:rsid w:val="00BE5EB3"/>
    <w:rsid w:val="00BE67E0"/>
    <w:rsid w:val="00BE6933"/>
    <w:rsid w:val="00BE6D37"/>
    <w:rsid w:val="00BE7DCF"/>
    <w:rsid w:val="00BF02E3"/>
    <w:rsid w:val="00BF0826"/>
    <w:rsid w:val="00BF0952"/>
    <w:rsid w:val="00BF0B3A"/>
    <w:rsid w:val="00BF0DD9"/>
    <w:rsid w:val="00BF115C"/>
    <w:rsid w:val="00BF146A"/>
    <w:rsid w:val="00BF19BB"/>
    <w:rsid w:val="00BF23C1"/>
    <w:rsid w:val="00BF2404"/>
    <w:rsid w:val="00BF2B41"/>
    <w:rsid w:val="00BF2FD1"/>
    <w:rsid w:val="00BF33DE"/>
    <w:rsid w:val="00BF4096"/>
    <w:rsid w:val="00BF40B8"/>
    <w:rsid w:val="00BF4421"/>
    <w:rsid w:val="00BF4C20"/>
    <w:rsid w:val="00BF4DF3"/>
    <w:rsid w:val="00BF4F9A"/>
    <w:rsid w:val="00BF6A65"/>
    <w:rsid w:val="00BF770E"/>
    <w:rsid w:val="00BF7CF0"/>
    <w:rsid w:val="00C00462"/>
    <w:rsid w:val="00C00875"/>
    <w:rsid w:val="00C008E2"/>
    <w:rsid w:val="00C00C4A"/>
    <w:rsid w:val="00C0122A"/>
    <w:rsid w:val="00C01321"/>
    <w:rsid w:val="00C017AA"/>
    <w:rsid w:val="00C017D4"/>
    <w:rsid w:val="00C0188B"/>
    <w:rsid w:val="00C018B8"/>
    <w:rsid w:val="00C01E23"/>
    <w:rsid w:val="00C0258F"/>
    <w:rsid w:val="00C02823"/>
    <w:rsid w:val="00C028B0"/>
    <w:rsid w:val="00C02F43"/>
    <w:rsid w:val="00C030AF"/>
    <w:rsid w:val="00C035FF"/>
    <w:rsid w:val="00C03AD4"/>
    <w:rsid w:val="00C03DB9"/>
    <w:rsid w:val="00C03F0F"/>
    <w:rsid w:val="00C04D9A"/>
    <w:rsid w:val="00C052AB"/>
    <w:rsid w:val="00C05321"/>
    <w:rsid w:val="00C0576F"/>
    <w:rsid w:val="00C058C5"/>
    <w:rsid w:val="00C05AAF"/>
    <w:rsid w:val="00C05B25"/>
    <w:rsid w:val="00C06711"/>
    <w:rsid w:val="00C06AB4"/>
    <w:rsid w:val="00C07225"/>
    <w:rsid w:val="00C07603"/>
    <w:rsid w:val="00C07AF5"/>
    <w:rsid w:val="00C07E59"/>
    <w:rsid w:val="00C10390"/>
    <w:rsid w:val="00C1104F"/>
    <w:rsid w:val="00C117DE"/>
    <w:rsid w:val="00C12829"/>
    <w:rsid w:val="00C12D0F"/>
    <w:rsid w:val="00C12E6D"/>
    <w:rsid w:val="00C13725"/>
    <w:rsid w:val="00C13DC4"/>
    <w:rsid w:val="00C14144"/>
    <w:rsid w:val="00C1426C"/>
    <w:rsid w:val="00C149B9"/>
    <w:rsid w:val="00C14CF3"/>
    <w:rsid w:val="00C152AD"/>
    <w:rsid w:val="00C154B8"/>
    <w:rsid w:val="00C1566C"/>
    <w:rsid w:val="00C165B6"/>
    <w:rsid w:val="00C16C44"/>
    <w:rsid w:val="00C17326"/>
    <w:rsid w:val="00C17A44"/>
    <w:rsid w:val="00C2042E"/>
    <w:rsid w:val="00C205D2"/>
    <w:rsid w:val="00C2069C"/>
    <w:rsid w:val="00C20B0D"/>
    <w:rsid w:val="00C20EA5"/>
    <w:rsid w:val="00C20F95"/>
    <w:rsid w:val="00C21E2C"/>
    <w:rsid w:val="00C22130"/>
    <w:rsid w:val="00C222DD"/>
    <w:rsid w:val="00C229CA"/>
    <w:rsid w:val="00C22FEA"/>
    <w:rsid w:val="00C231CA"/>
    <w:rsid w:val="00C24296"/>
    <w:rsid w:val="00C24949"/>
    <w:rsid w:val="00C249E4"/>
    <w:rsid w:val="00C24C73"/>
    <w:rsid w:val="00C256BD"/>
    <w:rsid w:val="00C25C95"/>
    <w:rsid w:val="00C26ECC"/>
    <w:rsid w:val="00C26F47"/>
    <w:rsid w:val="00C2743A"/>
    <w:rsid w:val="00C27443"/>
    <w:rsid w:val="00C303CD"/>
    <w:rsid w:val="00C3046A"/>
    <w:rsid w:val="00C3057C"/>
    <w:rsid w:val="00C30D4C"/>
    <w:rsid w:val="00C31794"/>
    <w:rsid w:val="00C31AED"/>
    <w:rsid w:val="00C32963"/>
    <w:rsid w:val="00C32B69"/>
    <w:rsid w:val="00C32E60"/>
    <w:rsid w:val="00C34228"/>
    <w:rsid w:val="00C34486"/>
    <w:rsid w:val="00C34A4C"/>
    <w:rsid w:val="00C34A89"/>
    <w:rsid w:val="00C3522A"/>
    <w:rsid w:val="00C3573E"/>
    <w:rsid w:val="00C35871"/>
    <w:rsid w:val="00C366C2"/>
    <w:rsid w:val="00C36BFD"/>
    <w:rsid w:val="00C374F5"/>
    <w:rsid w:val="00C37CC0"/>
    <w:rsid w:val="00C40FC0"/>
    <w:rsid w:val="00C410BC"/>
    <w:rsid w:val="00C419CF"/>
    <w:rsid w:val="00C41C1D"/>
    <w:rsid w:val="00C41F0F"/>
    <w:rsid w:val="00C42040"/>
    <w:rsid w:val="00C42250"/>
    <w:rsid w:val="00C4296D"/>
    <w:rsid w:val="00C43207"/>
    <w:rsid w:val="00C43318"/>
    <w:rsid w:val="00C43436"/>
    <w:rsid w:val="00C43B3D"/>
    <w:rsid w:val="00C43C91"/>
    <w:rsid w:val="00C43EFA"/>
    <w:rsid w:val="00C443B7"/>
    <w:rsid w:val="00C445C2"/>
    <w:rsid w:val="00C44E74"/>
    <w:rsid w:val="00C45711"/>
    <w:rsid w:val="00C45A2D"/>
    <w:rsid w:val="00C45BAB"/>
    <w:rsid w:val="00C4674D"/>
    <w:rsid w:val="00C4687B"/>
    <w:rsid w:val="00C4687C"/>
    <w:rsid w:val="00C472DC"/>
    <w:rsid w:val="00C4734F"/>
    <w:rsid w:val="00C4762B"/>
    <w:rsid w:val="00C5020D"/>
    <w:rsid w:val="00C5031D"/>
    <w:rsid w:val="00C50BF5"/>
    <w:rsid w:val="00C50DA0"/>
    <w:rsid w:val="00C518A0"/>
    <w:rsid w:val="00C51A37"/>
    <w:rsid w:val="00C52700"/>
    <w:rsid w:val="00C52ADD"/>
    <w:rsid w:val="00C52DB6"/>
    <w:rsid w:val="00C53325"/>
    <w:rsid w:val="00C5337E"/>
    <w:rsid w:val="00C538EB"/>
    <w:rsid w:val="00C5390E"/>
    <w:rsid w:val="00C54259"/>
    <w:rsid w:val="00C54C7E"/>
    <w:rsid w:val="00C551D5"/>
    <w:rsid w:val="00C558B6"/>
    <w:rsid w:val="00C559E2"/>
    <w:rsid w:val="00C56645"/>
    <w:rsid w:val="00C56907"/>
    <w:rsid w:val="00C56925"/>
    <w:rsid w:val="00C56EE0"/>
    <w:rsid w:val="00C57A9A"/>
    <w:rsid w:val="00C57AB9"/>
    <w:rsid w:val="00C57ED5"/>
    <w:rsid w:val="00C6023E"/>
    <w:rsid w:val="00C607AE"/>
    <w:rsid w:val="00C613A2"/>
    <w:rsid w:val="00C614FF"/>
    <w:rsid w:val="00C61502"/>
    <w:rsid w:val="00C61A1F"/>
    <w:rsid w:val="00C61CC5"/>
    <w:rsid w:val="00C62211"/>
    <w:rsid w:val="00C624A7"/>
    <w:rsid w:val="00C627BF"/>
    <w:rsid w:val="00C63BC6"/>
    <w:rsid w:val="00C63DFF"/>
    <w:rsid w:val="00C64298"/>
    <w:rsid w:val="00C64598"/>
    <w:rsid w:val="00C6462A"/>
    <w:rsid w:val="00C64674"/>
    <w:rsid w:val="00C65193"/>
    <w:rsid w:val="00C6521A"/>
    <w:rsid w:val="00C65BAD"/>
    <w:rsid w:val="00C670F6"/>
    <w:rsid w:val="00C676BC"/>
    <w:rsid w:val="00C677DB"/>
    <w:rsid w:val="00C70406"/>
    <w:rsid w:val="00C70F7D"/>
    <w:rsid w:val="00C712C8"/>
    <w:rsid w:val="00C71B85"/>
    <w:rsid w:val="00C71C24"/>
    <w:rsid w:val="00C7281F"/>
    <w:rsid w:val="00C72875"/>
    <w:rsid w:val="00C72BC0"/>
    <w:rsid w:val="00C72DCB"/>
    <w:rsid w:val="00C733C2"/>
    <w:rsid w:val="00C737A2"/>
    <w:rsid w:val="00C73CC4"/>
    <w:rsid w:val="00C73D1C"/>
    <w:rsid w:val="00C73EA1"/>
    <w:rsid w:val="00C74B4D"/>
    <w:rsid w:val="00C74F24"/>
    <w:rsid w:val="00C75468"/>
    <w:rsid w:val="00C757C5"/>
    <w:rsid w:val="00C77492"/>
    <w:rsid w:val="00C774BF"/>
    <w:rsid w:val="00C807EF"/>
    <w:rsid w:val="00C80BAC"/>
    <w:rsid w:val="00C80C31"/>
    <w:rsid w:val="00C80E03"/>
    <w:rsid w:val="00C80E8F"/>
    <w:rsid w:val="00C814E4"/>
    <w:rsid w:val="00C81B0F"/>
    <w:rsid w:val="00C82F6B"/>
    <w:rsid w:val="00C83331"/>
    <w:rsid w:val="00C833E3"/>
    <w:rsid w:val="00C83F9C"/>
    <w:rsid w:val="00C84078"/>
    <w:rsid w:val="00C842C3"/>
    <w:rsid w:val="00C8522E"/>
    <w:rsid w:val="00C8537B"/>
    <w:rsid w:val="00C853B0"/>
    <w:rsid w:val="00C858FF"/>
    <w:rsid w:val="00C85DA0"/>
    <w:rsid w:val="00C862FA"/>
    <w:rsid w:val="00C86424"/>
    <w:rsid w:val="00C867B8"/>
    <w:rsid w:val="00C86916"/>
    <w:rsid w:val="00C86F1A"/>
    <w:rsid w:val="00C91A78"/>
    <w:rsid w:val="00C91F6B"/>
    <w:rsid w:val="00C928DE"/>
    <w:rsid w:val="00C92B31"/>
    <w:rsid w:val="00C92C22"/>
    <w:rsid w:val="00C92E3E"/>
    <w:rsid w:val="00C933F5"/>
    <w:rsid w:val="00C938D3"/>
    <w:rsid w:val="00C93921"/>
    <w:rsid w:val="00C94074"/>
    <w:rsid w:val="00C9444B"/>
    <w:rsid w:val="00C955D7"/>
    <w:rsid w:val="00C95609"/>
    <w:rsid w:val="00C956C4"/>
    <w:rsid w:val="00C95827"/>
    <w:rsid w:val="00C96250"/>
    <w:rsid w:val="00C96AB0"/>
    <w:rsid w:val="00C9731A"/>
    <w:rsid w:val="00C977FC"/>
    <w:rsid w:val="00C97E45"/>
    <w:rsid w:val="00CA0095"/>
    <w:rsid w:val="00CA06E1"/>
    <w:rsid w:val="00CA09C8"/>
    <w:rsid w:val="00CA11EA"/>
    <w:rsid w:val="00CA2661"/>
    <w:rsid w:val="00CA3296"/>
    <w:rsid w:val="00CA3397"/>
    <w:rsid w:val="00CA4D1F"/>
    <w:rsid w:val="00CA4E89"/>
    <w:rsid w:val="00CA4F38"/>
    <w:rsid w:val="00CA5305"/>
    <w:rsid w:val="00CA5349"/>
    <w:rsid w:val="00CA55CC"/>
    <w:rsid w:val="00CA6882"/>
    <w:rsid w:val="00CA6DA8"/>
    <w:rsid w:val="00CA7034"/>
    <w:rsid w:val="00CA7509"/>
    <w:rsid w:val="00CA7A9F"/>
    <w:rsid w:val="00CA7EF8"/>
    <w:rsid w:val="00CB0362"/>
    <w:rsid w:val="00CB09C0"/>
    <w:rsid w:val="00CB0AB8"/>
    <w:rsid w:val="00CB1879"/>
    <w:rsid w:val="00CB1A24"/>
    <w:rsid w:val="00CB1CE1"/>
    <w:rsid w:val="00CB20A1"/>
    <w:rsid w:val="00CB349B"/>
    <w:rsid w:val="00CB34E4"/>
    <w:rsid w:val="00CB365E"/>
    <w:rsid w:val="00CB395C"/>
    <w:rsid w:val="00CB4F43"/>
    <w:rsid w:val="00CB587A"/>
    <w:rsid w:val="00CB5BC2"/>
    <w:rsid w:val="00CB5FB9"/>
    <w:rsid w:val="00CB6070"/>
    <w:rsid w:val="00CB6AC3"/>
    <w:rsid w:val="00CB7490"/>
    <w:rsid w:val="00CB7CDA"/>
    <w:rsid w:val="00CB7F14"/>
    <w:rsid w:val="00CC03C1"/>
    <w:rsid w:val="00CC03F2"/>
    <w:rsid w:val="00CC09AD"/>
    <w:rsid w:val="00CC09D7"/>
    <w:rsid w:val="00CC11A8"/>
    <w:rsid w:val="00CC153D"/>
    <w:rsid w:val="00CC1BD7"/>
    <w:rsid w:val="00CC1D55"/>
    <w:rsid w:val="00CC2B26"/>
    <w:rsid w:val="00CC2C88"/>
    <w:rsid w:val="00CC2E37"/>
    <w:rsid w:val="00CC3656"/>
    <w:rsid w:val="00CC3E9A"/>
    <w:rsid w:val="00CC4491"/>
    <w:rsid w:val="00CC48B2"/>
    <w:rsid w:val="00CC4BC1"/>
    <w:rsid w:val="00CC52A7"/>
    <w:rsid w:val="00CC576A"/>
    <w:rsid w:val="00CC5D22"/>
    <w:rsid w:val="00CC5DC6"/>
    <w:rsid w:val="00CC5F19"/>
    <w:rsid w:val="00CC5FDF"/>
    <w:rsid w:val="00CC602E"/>
    <w:rsid w:val="00CC6803"/>
    <w:rsid w:val="00CC687A"/>
    <w:rsid w:val="00CC6A96"/>
    <w:rsid w:val="00CC6E85"/>
    <w:rsid w:val="00CC6F45"/>
    <w:rsid w:val="00CC75F9"/>
    <w:rsid w:val="00CC7CFF"/>
    <w:rsid w:val="00CD068D"/>
    <w:rsid w:val="00CD0B40"/>
    <w:rsid w:val="00CD0B81"/>
    <w:rsid w:val="00CD1171"/>
    <w:rsid w:val="00CD1392"/>
    <w:rsid w:val="00CD1468"/>
    <w:rsid w:val="00CD1C77"/>
    <w:rsid w:val="00CD1EB8"/>
    <w:rsid w:val="00CD2139"/>
    <w:rsid w:val="00CD2634"/>
    <w:rsid w:val="00CD26EA"/>
    <w:rsid w:val="00CD27A8"/>
    <w:rsid w:val="00CD27EA"/>
    <w:rsid w:val="00CD288E"/>
    <w:rsid w:val="00CD2B8B"/>
    <w:rsid w:val="00CD2E5A"/>
    <w:rsid w:val="00CD3014"/>
    <w:rsid w:val="00CD30DE"/>
    <w:rsid w:val="00CD31B5"/>
    <w:rsid w:val="00CD3512"/>
    <w:rsid w:val="00CD3549"/>
    <w:rsid w:val="00CD43C9"/>
    <w:rsid w:val="00CD468C"/>
    <w:rsid w:val="00CD46FC"/>
    <w:rsid w:val="00CD52A0"/>
    <w:rsid w:val="00CD5714"/>
    <w:rsid w:val="00CD6018"/>
    <w:rsid w:val="00CD6323"/>
    <w:rsid w:val="00CD6CC3"/>
    <w:rsid w:val="00CD6E8B"/>
    <w:rsid w:val="00CD74AD"/>
    <w:rsid w:val="00CD76BC"/>
    <w:rsid w:val="00CD7779"/>
    <w:rsid w:val="00CD7782"/>
    <w:rsid w:val="00CE011F"/>
    <w:rsid w:val="00CE0B9D"/>
    <w:rsid w:val="00CE0CB9"/>
    <w:rsid w:val="00CE0D0A"/>
    <w:rsid w:val="00CE1077"/>
    <w:rsid w:val="00CE1927"/>
    <w:rsid w:val="00CE1B5A"/>
    <w:rsid w:val="00CE2158"/>
    <w:rsid w:val="00CE239E"/>
    <w:rsid w:val="00CE28C2"/>
    <w:rsid w:val="00CE2B93"/>
    <w:rsid w:val="00CE2D4C"/>
    <w:rsid w:val="00CE3085"/>
    <w:rsid w:val="00CE33B5"/>
    <w:rsid w:val="00CE34E6"/>
    <w:rsid w:val="00CE38E7"/>
    <w:rsid w:val="00CE4182"/>
    <w:rsid w:val="00CE439F"/>
    <w:rsid w:val="00CE476A"/>
    <w:rsid w:val="00CE4C76"/>
    <w:rsid w:val="00CE50C0"/>
    <w:rsid w:val="00CE50E4"/>
    <w:rsid w:val="00CE5502"/>
    <w:rsid w:val="00CE5DD6"/>
    <w:rsid w:val="00CE624A"/>
    <w:rsid w:val="00CE6262"/>
    <w:rsid w:val="00CE68AE"/>
    <w:rsid w:val="00CE698F"/>
    <w:rsid w:val="00CE6F14"/>
    <w:rsid w:val="00CE6F3A"/>
    <w:rsid w:val="00CE6FEE"/>
    <w:rsid w:val="00CE74C7"/>
    <w:rsid w:val="00CE7F8D"/>
    <w:rsid w:val="00CF036D"/>
    <w:rsid w:val="00CF0935"/>
    <w:rsid w:val="00CF0C66"/>
    <w:rsid w:val="00CF0C9A"/>
    <w:rsid w:val="00CF123E"/>
    <w:rsid w:val="00CF139C"/>
    <w:rsid w:val="00CF1776"/>
    <w:rsid w:val="00CF1C48"/>
    <w:rsid w:val="00CF1EBE"/>
    <w:rsid w:val="00CF295B"/>
    <w:rsid w:val="00CF315A"/>
    <w:rsid w:val="00CF429B"/>
    <w:rsid w:val="00CF42A2"/>
    <w:rsid w:val="00CF46F1"/>
    <w:rsid w:val="00CF47B2"/>
    <w:rsid w:val="00CF4895"/>
    <w:rsid w:val="00CF4C62"/>
    <w:rsid w:val="00CF4D59"/>
    <w:rsid w:val="00CF5A2B"/>
    <w:rsid w:val="00CF6054"/>
    <w:rsid w:val="00CF6285"/>
    <w:rsid w:val="00CF649E"/>
    <w:rsid w:val="00CF677A"/>
    <w:rsid w:val="00CF6984"/>
    <w:rsid w:val="00CF6F02"/>
    <w:rsid w:val="00CF70D0"/>
    <w:rsid w:val="00CF79BE"/>
    <w:rsid w:val="00CF7A48"/>
    <w:rsid w:val="00CF7C32"/>
    <w:rsid w:val="00D00713"/>
    <w:rsid w:val="00D007CB"/>
    <w:rsid w:val="00D00844"/>
    <w:rsid w:val="00D00DA5"/>
    <w:rsid w:val="00D0112D"/>
    <w:rsid w:val="00D016AC"/>
    <w:rsid w:val="00D0188A"/>
    <w:rsid w:val="00D01A25"/>
    <w:rsid w:val="00D01ACE"/>
    <w:rsid w:val="00D01BA4"/>
    <w:rsid w:val="00D01D48"/>
    <w:rsid w:val="00D02378"/>
    <w:rsid w:val="00D0353D"/>
    <w:rsid w:val="00D0378B"/>
    <w:rsid w:val="00D046AA"/>
    <w:rsid w:val="00D05247"/>
    <w:rsid w:val="00D05F39"/>
    <w:rsid w:val="00D060D4"/>
    <w:rsid w:val="00D06A17"/>
    <w:rsid w:val="00D06F5A"/>
    <w:rsid w:val="00D070E2"/>
    <w:rsid w:val="00D07539"/>
    <w:rsid w:val="00D07A8C"/>
    <w:rsid w:val="00D07EFD"/>
    <w:rsid w:val="00D1020A"/>
    <w:rsid w:val="00D102D2"/>
    <w:rsid w:val="00D10429"/>
    <w:rsid w:val="00D107A2"/>
    <w:rsid w:val="00D10F76"/>
    <w:rsid w:val="00D11663"/>
    <w:rsid w:val="00D11CE7"/>
    <w:rsid w:val="00D1228B"/>
    <w:rsid w:val="00D1246F"/>
    <w:rsid w:val="00D12671"/>
    <w:rsid w:val="00D12A54"/>
    <w:rsid w:val="00D12A58"/>
    <w:rsid w:val="00D12CE8"/>
    <w:rsid w:val="00D140C2"/>
    <w:rsid w:val="00D142DD"/>
    <w:rsid w:val="00D14481"/>
    <w:rsid w:val="00D14A48"/>
    <w:rsid w:val="00D14C9B"/>
    <w:rsid w:val="00D14DAB"/>
    <w:rsid w:val="00D15515"/>
    <w:rsid w:val="00D159C4"/>
    <w:rsid w:val="00D15BE7"/>
    <w:rsid w:val="00D16242"/>
    <w:rsid w:val="00D1665A"/>
    <w:rsid w:val="00D168E9"/>
    <w:rsid w:val="00D17113"/>
    <w:rsid w:val="00D175CC"/>
    <w:rsid w:val="00D17AAF"/>
    <w:rsid w:val="00D17BD4"/>
    <w:rsid w:val="00D17BEA"/>
    <w:rsid w:val="00D17D91"/>
    <w:rsid w:val="00D17E60"/>
    <w:rsid w:val="00D202E3"/>
    <w:rsid w:val="00D20334"/>
    <w:rsid w:val="00D207B2"/>
    <w:rsid w:val="00D20A86"/>
    <w:rsid w:val="00D212B9"/>
    <w:rsid w:val="00D2201A"/>
    <w:rsid w:val="00D22034"/>
    <w:rsid w:val="00D222F9"/>
    <w:rsid w:val="00D22545"/>
    <w:rsid w:val="00D228D5"/>
    <w:rsid w:val="00D22EFA"/>
    <w:rsid w:val="00D22F45"/>
    <w:rsid w:val="00D23C90"/>
    <w:rsid w:val="00D242D6"/>
    <w:rsid w:val="00D247CD"/>
    <w:rsid w:val="00D24ED8"/>
    <w:rsid w:val="00D250A7"/>
    <w:rsid w:val="00D251A0"/>
    <w:rsid w:val="00D25E85"/>
    <w:rsid w:val="00D260EC"/>
    <w:rsid w:val="00D26C15"/>
    <w:rsid w:val="00D26FA1"/>
    <w:rsid w:val="00D26FB1"/>
    <w:rsid w:val="00D27144"/>
    <w:rsid w:val="00D272ED"/>
    <w:rsid w:val="00D273E7"/>
    <w:rsid w:val="00D2767A"/>
    <w:rsid w:val="00D277AF"/>
    <w:rsid w:val="00D30234"/>
    <w:rsid w:val="00D308C5"/>
    <w:rsid w:val="00D30C86"/>
    <w:rsid w:val="00D3153D"/>
    <w:rsid w:val="00D32540"/>
    <w:rsid w:val="00D32DFD"/>
    <w:rsid w:val="00D33140"/>
    <w:rsid w:val="00D338EC"/>
    <w:rsid w:val="00D346CB"/>
    <w:rsid w:val="00D34B6B"/>
    <w:rsid w:val="00D34C39"/>
    <w:rsid w:val="00D34D5A"/>
    <w:rsid w:val="00D350E8"/>
    <w:rsid w:val="00D35378"/>
    <w:rsid w:val="00D35B7E"/>
    <w:rsid w:val="00D35B7F"/>
    <w:rsid w:val="00D35F17"/>
    <w:rsid w:val="00D36214"/>
    <w:rsid w:val="00D36461"/>
    <w:rsid w:val="00D365B3"/>
    <w:rsid w:val="00D369F0"/>
    <w:rsid w:val="00D36E54"/>
    <w:rsid w:val="00D3795B"/>
    <w:rsid w:val="00D37F05"/>
    <w:rsid w:val="00D406B6"/>
    <w:rsid w:val="00D407B3"/>
    <w:rsid w:val="00D40A26"/>
    <w:rsid w:val="00D41283"/>
    <w:rsid w:val="00D414C3"/>
    <w:rsid w:val="00D415BD"/>
    <w:rsid w:val="00D41761"/>
    <w:rsid w:val="00D41B1F"/>
    <w:rsid w:val="00D41EA7"/>
    <w:rsid w:val="00D420A9"/>
    <w:rsid w:val="00D435A9"/>
    <w:rsid w:val="00D437FD"/>
    <w:rsid w:val="00D43AD1"/>
    <w:rsid w:val="00D43B64"/>
    <w:rsid w:val="00D43D56"/>
    <w:rsid w:val="00D444A3"/>
    <w:rsid w:val="00D45501"/>
    <w:rsid w:val="00D455A8"/>
    <w:rsid w:val="00D46C88"/>
    <w:rsid w:val="00D47B37"/>
    <w:rsid w:val="00D50634"/>
    <w:rsid w:val="00D50636"/>
    <w:rsid w:val="00D50B42"/>
    <w:rsid w:val="00D50F9C"/>
    <w:rsid w:val="00D51A01"/>
    <w:rsid w:val="00D51CD9"/>
    <w:rsid w:val="00D52063"/>
    <w:rsid w:val="00D520DD"/>
    <w:rsid w:val="00D5219F"/>
    <w:rsid w:val="00D52324"/>
    <w:rsid w:val="00D52505"/>
    <w:rsid w:val="00D52770"/>
    <w:rsid w:val="00D52CE3"/>
    <w:rsid w:val="00D530DD"/>
    <w:rsid w:val="00D53B58"/>
    <w:rsid w:val="00D53E26"/>
    <w:rsid w:val="00D546C7"/>
    <w:rsid w:val="00D5471D"/>
    <w:rsid w:val="00D54E45"/>
    <w:rsid w:val="00D54F75"/>
    <w:rsid w:val="00D5557C"/>
    <w:rsid w:val="00D55B0B"/>
    <w:rsid w:val="00D55CBD"/>
    <w:rsid w:val="00D55CE8"/>
    <w:rsid w:val="00D55D47"/>
    <w:rsid w:val="00D5736E"/>
    <w:rsid w:val="00D5739E"/>
    <w:rsid w:val="00D57724"/>
    <w:rsid w:val="00D61225"/>
    <w:rsid w:val="00D61347"/>
    <w:rsid w:val="00D61373"/>
    <w:rsid w:val="00D61477"/>
    <w:rsid w:val="00D61CCC"/>
    <w:rsid w:val="00D630E4"/>
    <w:rsid w:val="00D63267"/>
    <w:rsid w:val="00D63347"/>
    <w:rsid w:val="00D63E1B"/>
    <w:rsid w:val="00D64B1D"/>
    <w:rsid w:val="00D64D9E"/>
    <w:rsid w:val="00D6524E"/>
    <w:rsid w:val="00D65A54"/>
    <w:rsid w:val="00D65A69"/>
    <w:rsid w:val="00D660CA"/>
    <w:rsid w:val="00D6703A"/>
    <w:rsid w:val="00D67454"/>
    <w:rsid w:val="00D67A58"/>
    <w:rsid w:val="00D70447"/>
    <w:rsid w:val="00D704FE"/>
    <w:rsid w:val="00D70B53"/>
    <w:rsid w:val="00D70FE0"/>
    <w:rsid w:val="00D716A3"/>
    <w:rsid w:val="00D72276"/>
    <w:rsid w:val="00D7243B"/>
    <w:rsid w:val="00D72554"/>
    <w:rsid w:val="00D7277C"/>
    <w:rsid w:val="00D72A31"/>
    <w:rsid w:val="00D72D8B"/>
    <w:rsid w:val="00D73047"/>
    <w:rsid w:val="00D73EDB"/>
    <w:rsid w:val="00D74B29"/>
    <w:rsid w:val="00D75019"/>
    <w:rsid w:val="00D75549"/>
    <w:rsid w:val="00D75B7E"/>
    <w:rsid w:val="00D75DA6"/>
    <w:rsid w:val="00D76C98"/>
    <w:rsid w:val="00D770F7"/>
    <w:rsid w:val="00D774BF"/>
    <w:rsid w:val="00D77C60"/>
    <w:rsid w:val="00D77F68"/>
    <w:rsid w:val="00D8045A"/>
    <w:rsid w:val="00D8064F"/>
    <w:rsid w:val="00D80E2B"/>
    <w:rsid w:val="00D80FD1"/>
    <w:rsid w:val="00D8117B"/>
    <w:rsid w:val="00D82140"/>
    <w:rsid w:val="00D8221E"/>
    <w:rsid w:val="00D828BA"/>
    <w:rsid w:val="00D82BF6"/>
    <w:rsid w:val="00D837BF"/>
    <w:rsid w:val="00D83DD9"/>
    <w:rsid w:val="00D84051"/>
    <w:rsid w:val="00D843E9"/>
    <w:rsid w:val="00D8518A"/>
    <w:rsid w:val="00D8525F"/>
    <w:rsid w:val="00D85CE7"/>
    <w:rsid w:val="00D8632C"/>
    <w:rsid w:val="00D8662A"/>
    <w:rsid w:val="00D86657"/>
    <w:rsid w:val="00D86662"/>
    <w:rsid w:val="00D87320"/>
    <w:rsid w:val="00D87D46"/>
    <w:rsid w:val="00D903DD"/>
    <w:rsid w:val="00D9053C"/>
    <w:rsid w:val="00D90DEF"/>
    <w:rsid w:val="00D910E3"/>
    <w:rsid w:val="00D912AD"/>
    <w:rsid w:val="00D91361"/>
    <w:rsid w:val="00D91843"/>
    <w:rsid w:val="00D9198F"/>
    <w:rsid w:val="00D91EA4"/>
    <w:rsid w:val="00D92402"/>
    <w:rsid w:val="00D93084"/>
    <w:rsid w:val="00D93580"/>
    <w:rsid w:val="00D937D4"/>
    <w:rsid w:val="00D944D6"/>
    <w:rsid w:val="00D94650"/>
    <w:rsid w:val="00D94D0F"/>
    <w:rsid w:val="00D95FE4"/>
    <w:rsid w:val="00D9636F"/>
    <w:rsid w:val="00DA0087"/>
    <w:rsid w:val="00DA01D4"/>
    <w:rsid w:val="00DA0473"/>
    <w:rsid w:val="00DA12B2"/>
    <w:rsid w:val="00DA1A65"/>
    <w:rsid w:val="00DA1D54"/>
    <w:rsid w:val="00DA1E1A"/>
    <w:rsid w:val="00DA2333"/>
    <w:rsid w:val="00DA2891"/>
    <w:rsid w:val="00DA3008"/>
    <w:rsid w:val="00DA309A"/>
    <w:rsid w:val="00DA361F"/>
    <w:rsid w:val="00DA37AB"/>
    <w:rsid w:val="00DA3AD1"/>
    <w:rsid w:val="00DA5030"/>
    <w:rsid w:val="00DA52A1"/>
    <w:rsid w:val="00DA573E"/>
    <w:rsid w:val="00DA5B49"/>
    <w:rsid w:val="00DA5F2C"/>
    <w:rsid w:val="00DA6193"/>
    <w:rsid w:val="00DA6D8A"/>
    <w:rsid w:val="00DA7C26"/>
    <w:rsid w:val="00DB05C4"/>
    <w:rsid w:val="00DB0665"/>
    <w:rsid w:val="00DB0F8A"/>
    <w:rsid w:val="00DB1F43"/>
    <w:rsid w:val="00DB221B"/>
    <w:rsid w:val="00DB283F"/>
    <w:rsid w:val="00DB3C61"/>
    <w:rsid w:val="00DB48FE"/>
    <w:rsid w:val="00DB4A4A"/>
    <w:rsid w:val="00DB51EA"/>
    <w:rsid w:val="00DB5633"/>
    <w:rsid w:val="00DB669B"/>
    <w:rsid w:val="00DB6A9A"/>
    <w:rsid w:val="00DB6E20"/>
    <w:rsid w:val="00DB75CB"/>
    <w:rsid w:val="00DC0128"/>
    <w:rsid w:val="00DC0270"/>
    <w:rsid w:val="00DC0B5C"/>
    <w:rsid w:val="00DC101E"/>
    <w:rsid w:val="00DC1524"/>
    <w:rsid w:val="00DC152D"/>
    <w:rsid w:val="00DC1855"/>
    <w:rsid w:val="00DC238B"/>
    <w:rsid w:val="00DC41F6"/>
    <w:rsid w:val="00DC451F"/>
    <w:rsid w:val="00DC4830"/>
    <w:rsid w:val="00DC4A41"/>
    <w:rsid w:val="00DC4CEB"/>
    <w:rsid w:val="00DC6675"/>
    <w:rsid w:val="00DC681B"/>
    <w:rsid w:val="00DC6A24"/>
    <w:rsid w:val="00DC6AFB"/>
    <w:rsid w:val="00DC6D21"/>
    <w:rsid w:val="00DC6FAB"/>
    <w:rsid w:val="00DC708C"/>
    <w:rsid w:val="00DC7ABE"/>
    <w:rsid w:val="00DC7C9A"/>
    <w:rsid w:val="00DC7CCE"/>
    <w:rsid w:val="00DD0108"/>
    <w:rsid w:val="00DD012B"/>
    <w:rsid w:val="00DD0C77"/>
    <w:rsid w:val="00DD1034"/>
    <w:rsid w:val="00DD1298"/>
    <w:rsid w:val="00DD1413"/>
    <w:rsid w:val="00DD1925"/>
    <w:rsid w:val="00DD2556"/>
    <w:rsid w:val="00DD28BC"/>
    <w:rsid w:val="00DD311D"/>
    <w:rsid w:val="00DD32B6"/>
    <w:rsid w:val="00DD330B"/>
    <w:rsid w:val="00DD33B9"/>
    <w:rsid w:val="00DD3766"/>
    <w:rsid w:val="00DD379D"/>
    <w:rsid w:val="00DD5766"/>
    <w:rsid w:val="00DD6093"/>
    <w:rsid w:val="00DD6EDA"/>
    <w:rsid w:val="00DD791D"/>
    <w:rsid w:val="00DD7A1A"/>
    <w:rsid w:val="00DE0F6E"/>
    <w:rsid w:val="00DE1203"/>
    <w:rsid w:val="00DE12A2"/>
    <w:rsid w:val="00DE1521"/>
    <w:rsid w:val="00DE1B7C"/>
    <w:rsid w:val="00DE1C4C"/>
    <w:rsid w:val="00DE1ED0"/>
    <w:rsid w:val="00DE213A"/>
    <w:rsid w:val="00DE24C4"/>
    <w:rsid w:val="00DE263F"/>
    <w:rsid w:val="00DE29B0"/>
    <w:rsid w:val="00DE2D09"/>
    <w:rsid w:val="00DE2F59"/>
    <w:rsid w:val="00DE38FA"/>
    <w:rsid w:val="00DE3E4A"/>
    <w:rsid w:val="00DE3FC4"/>
    <w:rsid w:val="00DE45C3"/>
    <w:rsid w:val="00DE45F3"/>
    <w:rsid w:val="00DE49B2"/>
    <w:rsid w:val="00DE563D"/>
    <w:rsid w:val="00DE595D"/>
    <w:rsid w:val="00DE5994"/>
    <w:rsid w:val="00DE5FEE"/>
    <w:rsid w:val="00DE61E8"/>
    <w:rsid w:val="00DE63CB"/>
    <w:rsid w:val="00DE6589"/>
    <w:rsid w:val="00DE69FF"/>
    <w:rsid w:val="00DE757A"/>
    <w:rsid w:val="00DE7DCA"/>
    <w:rsid w:val="00DF1010"/>
    <w:rsid w:val="00DF1034"/>
    <w:rsid w:val="00DF1397"/>
    <w:rsid w:val="00DF13DE"/>
    <w:rsid w:val="00DF1CD1"/>
    <w:rsid w:val="00DF2242"/>
    <w:rsid w:val="00DF228D"/>
    <w:rsid w:val="00DF2914"/>
    <w:rsid w:val="00DF2A19"/>
    <w:rsid w:val="00DF2E18"/>
    <w:rsid w:val="00DF2F52"/>
    <w:rsid w:val="00DF3117"/>
    <w:rsid w:val="00DF3334"/>
    <w:rsid w:val="00DF3536"/>
    <w:rsid w:val="00DF39E5"/>
    <w:rsid w:val="00DF3C78"/>
    <w:rsid w:val="00DF3EEF"/>
    <w:rsid w:val="00DF3FAA"/>
    <w:rsid w:val="00DF4177"/>
    <w:rsid w:val="00DF4565"/>
    <w:rsid w:val="00DF473E"/>
    <w:rsid w:val="00DF47ED"/>
    <w:rsid w:val="00DF4925"/>
    <w:rsid w:val="00DF5360"/>
    <w:rsid w:val="00DF54C2"/>
    <w:rsid w:val="00DF5A1E"/>
    <w:rsid w:val="00DF5C93"/>
    <w:rsid w:val="00DF5FDC"/>
    <w:rsid w:val="00DF6465"/>
    <w:rsid w:val="00DF691C"/>
    <w:rsid w:val="00DF6CAD"/>
    <w:rsid w:val="00E00C48"/>
    <w:rsid w:val="00E01001"/>
    <w:rsid w:val="00E01D71"/>
    <w:rsid w:val="00E02768"/>
    <w:rsid w:val="00E02DD5"/>
    <w:rsid w:val="00E04017"/>
    <w:rsid w:val="00E0418B"/>
    <w:rsid w:val="00E043E1"/>
    <w:rsid w:val="00E04481"/>
    <w:rsid w:val="00E04B77"/>
    <w:rsid w:val="00E04D5D"/>
    <w:rsid w:val="00E0526F"/>
    <w:rsid w:val="00E05A33"/>
    <w:rsid w:val="00E05DFF"/>
    <w:rsid w:val="00E060C6"/>
    <w:rsid w:val="00E065D9"/>
    <w:rsid w:val="00E0698A"/>
    <w:rsid w:val="00E06C21"/>
    <w:rsid w:val="00E06C79"/>
    <w:rsid w:val="00E06C98"/>
    <w:rsid w:val="00E06EDE"/>
    <w:rsid w:val="00E06EEF"/>
    <w:rsid w:val="00E07B37"/>
    <w:rsid w:val="00E07D0B"/>
    <w:rsid w:val="00E07E60"/>
    <w:rsid w:val="00E07F81"/>
    <w:rsid w:val="00E07FC7"/>
    <w:rsid w:val="00E100ED"/>
    <w:rsid w:val="00E10F81"/>
    <w:rsid w:val="00E11BE7"/>
    <w:rsid w:val="00E128DA"/>
    <w:rsid w:val="00E13639"/>
    <w:rsid w:val="00E13878"/>
    <w:rsid w:val="00E13D11"/>
    <w:rsid w:val="00E144D8"/>
    <w:rsid w:val="00E145FB"/>
    <w:rsid w:val="00E149E1"/>
    <w:rsid w:val="00E14C8A"/>
    <w:rsid w:val="00E14CC0"/>
    <w:rsid w:val="00E14E8B"/>
    <w:rsid w:val="00E15516"/>
    <w:rsid w:val="00E15CBB"/>
    <w:rsid w:val="00E15EA4"/>
    <w:rsid w:val="00E16391"/>
    <w:rsid w:val="00E1647F"/>
    <w:rsid w:val="00E17218"/>
    <w:rsid w:val="00E172F4"/>
    <w:rsid w:val="00E17626"/>
    <w:rsid w:val="00E1791C"/>
    <w:rsid w:val="00E17A35"/>
    <w:rsid w:val="00E17BE8"/>
    <w:rsid w:val="00E17DB3"/>
    <w:rsid w:val="00E17E54"/>
    <w:rsid w:val="00E204FD"/>
    <w:rsid w:val="00E2056B"/>
    <w:rsid w:val="00E21005"/>
    <w:rsid w:val="00E21567"/>
    <w:rsid w:val="00E21588"/>
    <w:rsid w:val="00E21B5B"/>
    <w:rsid w:val="00E221A3"/>
    <w:rsid w:val="00E226E1"/>
    <w:rsid w:val="00E2367F"/>
    <w:rsid w:val="00E23786"/>
    <w:rsid w:val="00E23ABC"/>
    <w:rsid w:val="00E24069"/>
    <w:rsid w:val="00E2428C"/>
    <w:rsid w:val="00E24ECE"/>
    <w:rsid w:val="00E24FE3"/>
    <w:rsid w:val="00E25448"/>
    <w:rsid w:val="00E2548E"/>
    <w:rsid w:val="00E25D84"/>
    <w:rsid w:val="00E26B6D"/>
    <w:rsid w:val="00E26EA9"/>
    <w:rsid w:val="00E26F24"/>
    <w:rsid w:val="00E2709D"/>
    <w:rsid w:val="00E273F8"/>
    <w:rsid w:val="00E2759E"/>
    <w:rsid w:val="00E2782F"/>
    <w:rsid w:val="00E2788E"/>
    <w:rsid w:val="00E27937"/>
    <w:rsid w:val="00E27BBE"/>
    <w:rsid w:val="00E3002E"/>
    <w:rsid w:val="00E307BE"/>
    <w:rsid w:val="00E30F6B"/>
    <w:rsid w:val="00E31008"/>
    <w:rsid w:val="00E310E3"/>
    <w:rsid w:val="00E3151B"/>
    <w:rsid w:val="00E31F48"/>
    <w:rsid w:val="00E322DB"/>
    <w:rsid w:val="00E32E1B"/>
    <w:rsid w:val="00E32F66"/>
    <w:rsid w:val="00E332D6"/>
    <w:rsid w:val="00E3334E"/>
    <w:rsid w:val="00E3354E"/>
    <w:rsid w:val="00E338EB"/>
    <w:rsid w:val="00E33B67"/>
    <w:rsid w:val="00E34024"/>
    <w:rsid w:val="00E3432F"/>
    <w:rsid w:val="00E346AB"/>
    <w:rsid w:val="00E35694"/>
    <w:rsid w:val="00E356EB"/>
    <w:rsid w:val="00E358E4"/>
    <w:rsid w:val="00E35CAA"/>
    <w:rsid w:val="00E36057"/>
    <w:rsid w:val="00E36F19"/>
    <w:rsid w:val="00E3727C"/>
    <w:rsid w:val="00E37478"/>
    <w:rsid w:val="00E3767E"/>
    <w:rsid w:val="00E37CA6"/>
    <w:rsid w:val="00E40954"/>
    <w:rsid w:val="00E41173"/>
    <w:rsid w:val="00E41187"/>
    <w:rsid w:val="00E412E0"/>
    <w:rsid w:val="00E41499"/>
    <w:rsid w:val="00E4152F"/>
    <w:rsid w:val="00E41691"/>
    <w:rsid w:val="00E41C3C"/>
    <w:rsid w:val="00E42903"/>
    <w:rsid w:val="00E42BB0"/>
    <w:rsid w:val="00E431C1"/>
    <w:rsid w:val="00E435E0"/>
    <w:rsid w:val="00E43ACE"/>
    <w:rsid w:val="00E43D18"/>
    <w:rsid w:val="00E43DF4"/>
    <w:rsid w:val="00E440EA"/>
    <w:rsid w:val="00E445F7"/>
    <w:rsid w:val="00E448A7"/>
    <w:rsid w:val="00E448E4"/>
    <w:rsid w:val="00E44A6F"/>
    <w:rsid w:val="00E44CB2"/>
    <w:rsid w:val="00E454BC"/>
    <w:rsid w:val="00E45AEA"/>
    <w:rsid w:val="00E45D43"/>
    <w:rsid w:val="00E46801"/>
    <w:rsid w:val="00E5056B"/>
    <w:rsid w:val="00E50922"/>
    <w:rsid w:val="00E516CC"/>
    <w:rsid w:val="00E5178F"/>
    <w:rsid w:val="00E51BD6"/>
    <w:rsid w:val="00E52C9D"/>
    <w:rsid w:val="00E52FEA"/>
    <w:rsid w:val="00E531C6"/>
    <w:rsid w:val="00E5325E"/>
    <w:rsid w:val="00E533B1"/>
    <w:rsid w:val="00E53ADE"/>
    <w:rsid w:val="00E543D9"/>
    <w:rsid w:val="00E55C61"/>
    <w:rsid w:val="00E56391"/>
    <w:rsid w:val="00E56A10"/>
    <w:rsid w:val="00E56B40"/>
    <w:rsid w:val="00E56CC7"/>
    <w:rsid w:val="00E57082"/>
    <w:rsid w:val="00E5765F"/>
    <w:rsid w:val="00E57BBA"/>
    <w:rsid w:val="00E60358"/>
    <w:rsid w:val="00E61338"/>
    <w:rsid w:val="00E61C76"/>
    <w:rsid w:val="00E61D7A"/>
    <w:rsid w:val="00E621D0"/>
    <w:rsid w:val="00E624ED"/>
    <w:rsid w:val="00E6314E"/>
    <w:rsid w:val="00E6320C"/>
    <w:rsid w:val="00E634A7"/>
    <w:rsid w:val="00E63650"/>
    <w:rsid w:val="00E63774"/>
    <w:rsid w:val="00E63AFB"/>
    <w:rsid w:val="00E64EF1"/>
    <w:rsid w:val="00E65751"/>
    <w:rsid w:val="00E65CDC"/>
    <w:rsid w:val="00E66D3F"/>
    <w:rsid w:val="00E66FA3"/>
    <w:rsid w:val="00E67DA6"/>
    <w:rsid w:val="00E70512"/>
    <w:rsid w:val="00E70A66"/>
    <w:rsid w:val="00E70CB3"/>
    <w:rsid w:val="00E70F23"/>
    <w:rsid w:val="00E70FBA"/>
    <w:rsid w:val="00E7146B"/>
    <w:rsid w:val="00E717B6"/>
    <w:rsid w:val="00E7194F"/>
    <w:rsid w:val="00E71AC9"/>
    <w:rsid w:val="00E7246C"/>
    <w:rsid w:val="00E7304B"/>
    <w:rsid w:val="00E730DD"/>
    <w:rsid w:val="00E733C3"/>
    <w:rsid w:val="00E738B8"/>
    <w:rsid w:val="00E73CA9"/>
    <w:rsid w:val="00E73F03"/>
    <w:rsid w:val="00E740BB"/>
    <w:rsid w:val="00E743A0"/>
    <w:rsid w:val="00E74683"/>
    <w:rsid w:val="00E74915"/>
    <w:rsid w:val="00E7497A"/>
    <w:rsid w:val="00E75286"/>
    <w:rsid w:val="00E75455"/>
    <w:rsid w:val="00E757ED"/>
    <w:rsid w:val="00E75C64"/>
    <w:rsid w:val="00E765D4"/>
    <w:rsid w:val="00E76C68"/>
    <w:rsid w:val="00E76DE5"/>
    <w:rsid w:val="00E76EE6"/>
    <w:rsid w:val="00E77988"/>
    <w:rsid w:val="00E779FA"/>
    <w:rsid w:val="00E77D9F"/>
    <w:rsid w:val="00E80617"/>
    <w:rsid w:val="00E81AB9"/>
    <w:rsid w:val="00E81B05"/>
    <w:rsid w:val="00E81CD4"/>
    <w:rsid w:val="00E82F8A"/>
    <w:rsid w:val="00E84454"/>
    <w:rsid w:val="00E84476"/>
    <w:rsid w:val="00E84493"/>
    <w:rsid w:val="00E84D9F"/>
    <w:rsid w:val="00E858B6"/>
    <w:rsid w:val="00E85C35"/>
    <w:rsid w:val="00E85ED9"/>
    <w:rsid w:val="00E87856"/>
    <w:rsid w:val="00E9065A"/>
    <w:rsid w:val="00E90F78"/>
    <w:rsid w:val="00E91430"/>
    <w:rsid w:val="00E91667"/>
    <w:rsid w:val="00E9232E"/>
    <w:rsid w:val="00E9254B"/>
    <w:rsid w:val="00E926E2"/>
    <w:rsid w:val="00E92CBC"/>
    <w:rsid w:val="00E938FB"/>
    <w:rsid w:val="00E93D4C"/>
    <w:rsid w:val="00E93FA3"/>
    <w:rsid w:val="00E94244"/>
    <w:rsid w:val="00E94E0D"/>
    <w:rsid w:val="00E95048"/>
    <w:rsid w:val="00E95E00"/>
    <w:rsid w:val="00E96551"/>
    <w:rsid w:val="00E96E13"/>
    <w:rsid w:val="00E97C99"/>
    <w:rsid w:val="00EA0608"/>
    <w:rsid w:val="00EA066B"/>
    <w:rsid w:val="00EA11BD"/>
    <w:rsid w:val="00EA1876"/>
    <w:rsid w:val="00EA1D4F"/>
    <w:rsid w:val="00EA2A21"/>
    <w:rsid w:val="00EA2C58"/>
    <w:rsid w:val="00EA3F94"/>
    <w:rsid w:val="00EA48FB"/>
    <w:rsid w:val="00EA5931"/>
    <w:rsid w:val="00EA5A1B"/>
    <w:rsid w:val="00EA5C69"/>
    <w:rsid w:val="00EA5ECF"/>
    <w:rsid w:val="00EA7330"/>
    <w:rsid w:val="00EA7969"/>
    <w:rsid w:val="00EA7E5B"/>
    <w:rsid w:val="00EA7EED"/>
    <w:rsid w:val="00EB0206"/>
    <w:rsid w:val="00EB0703"/>
    <w:rsid w:val="00EB0711"/>
    <w:rsid w:val="00EB0853"/>
    <w:rsid w:val="00EB0FD7"/>
    <w:rsid w:val="00EB1151"/>
    <w:rsid w:val="00EB1F5D"/>
    <w:rsid w:val="00EB23C4"/>
    <w:rsid w:val="00EB2A35"/>
    <w:rsid w:val="00EB2E8D"/>
    <w:rsid w:val="00EB323F"/>
    <w:rsid w:val="00EB354F"/>
    <w:rsid w:val="00EB373E"/>
    <w:rsid w:val="00EB399D"/>
    <w:rsid w:val="00EB3B25"/>
    <w:rsid w:val="00EB3CF0"/>
    <w:rsid w:val="00EB4896"/>
    <w:rsid w:val="00EB5661"/>
    <w:rsid w:val="00EB598D"/>
    <w:rsid w:val="00EB5B30"/>
    <w:rsid w:val="00EB607B"/>
    <w:rsid w:val="00EB671B"/>
    <w:rsid w:val="00EB67DB"/>
    <w:rsid w:val="00EB7409"/>
    <w:rsid w:val="00EC05D6"/>
    <w:rsid w:val="00EC0884"/>
    <w:rsid w:val="00EC0ADE"/>
    <w:rsid w:val="00EC0D03"/>
    <w:rsid w:val="00EC14ED"/>
    <w:rsid w:val="00EC1763"/>
    <w:rsid w:val="00EC189B"/>
    <w:rsid w:val="00EC18B9"/>
    <w:rsid w:val="00EC26B5"/>
    <w:rsid w:val="00EC27BC"/>
    <w:rsid w:val="00EC2C71"/>
    <w:rsid w:val="00EC2C7C"/>
    <w:rsid w:val="00EC32B6"/>
    <w:rsid w:val="00EC36C9"/>
    <w:rsid w:val="00EC36D8"/>
    <w:rsid w:val="00EC4524"/>
    <w:rsid w:val="00EC4C0A"/>
    <w:rsid w:val="00EC4F3B"/>
    <w:rsid w:val="00EC5C95"/>
    <w:rsid w:val="00EC60A8"/>
    <w:rsid w:val="00EC613B"/>
    <w:rsid w:val="00EC6A88"/>
    <w:rsid w:val="00EC6B5B"/>
    <w:rsid w:val="00EC7601"/>
    <w:rsid w:val="00ED00FC"/>
    <w:rsid w:val="00ED0603"/>
    <w:rsid w:val="00ED0C39"/>
    <w:rsid w:val="00ED124F"/>
    <w:rsid w:val="00ED15C5"/>
    <w:rsid w:val="00ED21D8"/>
    <w:rsid w:val="00ED2D03"/>
    <w:rsid w:val="00ED2D32"/>
    <w:rsid w:val="00ED2F76"/>
    <w:rsid w:val="00ED2F8D"/>
    <w:rsid w:val="00ED2F98"/>
    <w:rsid w:val="00ED39B1"/>
    <w:rsid w:val="00ED41C6"/>
    <w:rsid w:val="00ED4A25"/>
    <w:rsid w:val="00ED4E4C"/>
    <w:rsid w:val="00ED599E"/>
    <w:rsid w:val="00ED60BC"/>
    <w:rsid w:val="00ED62B3"/>
    <w:rsid w:val="00ED6372"/>
    <w:rsid w:val="00ED66C1"/>
    <w:rsid w:val="00ED6D61"/>
    <w:rsid w:val="00ED74CF"/>
    <w:rsid w:val="00ED7881"/>
    <w:rsid w:val="00ED7B8E"/>
    <w:rsid w:val="00EE0AC8"/>
    <w:rsid w:val="00EE0CB1"/>
    <w:rsid w:val="00EE0D55"/>
    <w:rsid w:val="00EE12D2"/>
    <w:rsid w:val="00EE14C4"/>
    <w:rsid w:val="00EE1767"/>
    <w:rsid w:val="00EE1BCB"/>
    <w:rsid w:val="00EE23E6"/>
    <w:rsid w:val="00EE2554"/>
    <w:rsid w:val="00EE2BDE"/>
    <w:rsid w:val="00EE3419"/>
    <w:rsid w:val="00EE3B9D"/>
    <w:rsid w:val="00EE3E0A"/>
    <w:rsid w:val="00EE417B"/>
    <w:rsid w:val="00EE485E"/>
    <w:rsid w:val="00EE487A"/>
    <w:rsid w:val="00EE4B39"/>
    <w:rsid w:val="00EE4F02"/>
    <w:rsid w:val="00EE6271"/>
    <w:rsid w:val="00EE62A5"/>
    <w:rsid w:val="00EE63F1"/>
    <w:rsid w:val="00EE69AF"/>
    <w:rsid w:val="00EE6A92"/>
    <w:rsid w:val="00EE795B"/>
    <w:rsid w:val="00EE7D3B"/>
    <w:rsid w:val="00EF0091"/>
    <w:rsid w:val="00EF0343"/>
    <w:rsid w:val="00EF04E1"/>
    <w:rsid w:val="00EF0874"/>
    <w:rsid w:val="00EF089C"/>
    <w:rsid w:val="00EF1064"/>
    <w:rsid w:val="00EF13B6"/>
    <w:rsid w:val="00EF35E4"/>
    <w:rsid w:val="00EF37F3"/>
    <w:rsid w:val="00EF4030"/>
    <w:rsid w:val="00EF4BF9"/>
    <w:rsid w:val="00EF4EAC"/>
    <w:rsid w:val="00EF5409"/>
    <w:rsid w:val="00EF540F"/>
    <w:rsid w:val="00EF54FF"/>
    <w:rsid w:val="00EF5576"/>
    <w:rsid w:val="00EF5A5D"/>
    <w:rsid w:val="00EF6331"/>
    <w:rsid w:val="00EF6B62"/>
    <w:rsid w:val="00F0052C"/>
    <w:rsid w:val="00F00546"/>
    <w:rsid w:val="00F00E2B"/>
    <w:rsid w:val="00F00E49"/>
    <w:rsid w:val="00F00FEC"/>
    <w:rsid w:val="00F014E9"/>
    <w:rsid w:val="00F01839"/>
    <w:rsid w:val="00F01E77"/>
    <w:rsid w:val="00F01F78"/>
    <w:rsid w:val="00F0283E"/>
    <w:rsid w:val="00F02BEB"/>
    <w:rsid w:val="00F02D25"/>
    <w:rsid w:val="00F03045"/>
    <w:rsid w:val="00F041EC"/>
    <w:rsid w:val="00F04880"/>
    <w:rsid w:val="00F0523D"/>
    <w:rsid w:val="00F053EB"/>
    <w:rsid w:val="00F05A7C"/>
    <w:rsid w:val="00F05F98"/>
    <w:rsid w:val="00F06BE8"/>
    <w:rsid w:val="00F06E83"/>
    <w:rsid w:val="00F07117"/>
    <w:rsid w:val="00F07745"/>
    <w:rsid w:val="00F07DE5"/>
    <w:rsid w:val="00F1004D"/>
    <w:rsid w:val="00F10E18"/>
    <w:rsid w:val="00F11146"/>
    <w:rsid w:val="00F118CD"/>
    <w:rsid w:val="00F11B1B"/>
    <w:rsid w:val="00F11B67"/>
    <w:rsid w:val="00F11D5E"/>
    <w:rsid w:val="00F12813"/>
    <w:rsid w:val="00F12C52"/>
    <w:rsid w:val="00F12F02"/>
    <w:rsid w:val="00F12F69"/>
    <w:rsid w:val="00F13FF5"/>
    <w:rsid w:val="00F14A3A"/>
    <w:rsid w:val="00F15599"/>
    <w:rsid w:val="00F15EB6"/>
    <w:rsid w:val="00F16F58"/>
    <w:rsid w:val="00F17112"/>
    <w:rsid w:val="00F20090"/>
    <w:rsid w:val="00F206A9"/>
    <w:rsid w:val="00F20D0F"/>
    <w:rsid w:val="00F21178"/>
    <w:rsid w:val="00F21848"/>
    <w:rsid w:val="00F219DA"/>
    <w:rsid w:val="00F21DAD"/>
    <w:rsid w:val="00F22A0D"/>
    <w:rsid w:val="00F22C82"/>
    <w:rsid w:val="00F23C16"/>
    <w:rsid w:val="00F24940"/>
    <w:rsid w:val="00F2496F"/>
    <w:rsid w:val="00F24F3C"/>
    <w:rsid w:val="00F25917"/>
    <w:rsid w:val="00F25D67"/>
    <w:rsid w:val="00F26ED1"/>
    <w:rsid w:val="00F2764E"/>
    <w:rsid w:val="00F30B39"/>
    <w:rsid w:val="00F31236"/>
    <w:rsid w:val="00F31488"/>
    <w:rsid w:val="00F31C40"/>
    <w:rsid w:val="00F3227E"/>
    <w:rsid w:val="00F32325"/>
    <w:rsid w:val="00F32410"/>
    <w:rsid w:val="00F329ED"/>
    <w:rsid w:val="00F32B9A"/>
    <w:rsid w:val="00F34049"/>
    <w:rsid w:val="00F3433A"/>
    <w:rsid w:val="00F353F9"/>
    <w:rsid w:val="00F3548A"/>
    <w:rsid w:val="00F35A4D"/>
    <w:rsid w:val="00F35AF6"/>
    <w:rsid w:val="00F35EFA"/>
    <w:rsid w:val="00F36799"/>
    <w:rsid w:val="00F36977"/>
    <w:rsid w:val="00F36A39"/>
    <w:rsid w:val="00F36CDF"/>
    <w:rsid w:val="00F371A7"/>
    <w:rsid w:val="00F3752F"/>
    <w:rsid w:val="00F377F4"/>
    <w:rsid w:val="00F37AF7"/>
    <w:rsid w:val="00F40BC4"/>
    <w:rsid w:val="00F41825"/>
    <w:rsid w:val="00F41F53"/>
    <w:rsid w:val="00F4221C"/>
    <w:rsid w:val="00F422A8"/>
    <w:rsid w:val="00F428AF"/>
    <w:rsid w:val="00F42936"/>
    <w:rsid w:val="00F4335B"/>
    <w:rsid w:val="00F44018"/>
    <w:rsid w:val="00F4429A"/>
    <w:rsid w:val="00F4477B"/>
    <w:rsid w:val="00F4569F"/>
    <w:rsid w:val="00F45D33"/>
    <w:rsid w:val="00F45D5D"/>
    <w:rsid w:val="00F4622A"/>
    <w:rsid w:val="00F463FA"/>
    <w:rsid w:val="00F4661E"/>
    <w:rsid w:val="00F46D68"/>
    <w:rsid w:val="00F46E9D"/>
    <w:rsid w:val="00F46F83"/>
    <w:rsid w:val="00F46FB6"/>
    <w:rsid w:val="00F471F9"/>
    <w:rsid w:val="00F474DE"/>
    <w:rsid w:val="00F47F04"/>
    <w:rsid w:val="00F50A23"/>
    <w:rsid w:val="00F510DB"/>
    <w:rsid w:val="00F51C10"/>
    <w:rsid w:val="00F521AD"/>
    <w:rsid w:val="00F5291F"/>
    <w:rsid w:val="00F52F6F"/>
    <w:rsid w:val="00F53970"/>
    <w:rsid w:val="00F53B83"/>
    <w:rsid w:val="00F53CCD"/>
    <w:rsid w:val="00F5407F"/>
    <w:rsid w:val="00F5417B"/>
    <w:rsid w:val="00F54DD4"/>
    <w:rsid w:val="00F55BDE"/>
    <w:rsid w:val="00F55C41"/>
    <w:rsid w:val="00F55C65"/>
    <w:rsid w:val="00F563EB"/>
    <w:rsid w:val="00F5659C"/>
    <w:rsid w:val="00F567D7"/>
    <w:rsid w:val="00F5684E"/>
    <w:rsid w:val="00F56FE9"/>
    <w:rsid w:val="00F57073"/>
    <w:rsid w:val="00F57B4C"/>
    <w:rsid w:val="00F57FE5"/>
    <w:rsid w:val="00F6034D"/>
    <w:rsid w:val="00F60982"/>
    <w:rsid w:val="00F60C7E"/>
    <w:rsid w:val="00F6187E"/>
    <w:rsid w:val="00F61B96"/>
    <w:rsid w:val="00F61FB2"/>
    <w:rsid w:val="00F622C2"/>
    <w:rsid w:val="00F62ED2"/>
    <w:rsid w:val="00F630FB"/>
    <w:rsid w:val="00F63D82"/>
    <w:rsid w:val="00F643D3"/>
    <w:rsid w:val="00F648D2"/>
    <w:rsid w:val="00F64D84"/>
    <w:rsid w:val="00F65738"/>
    <w:rsid w:val="00F65B2F"/>
    <w:rsid w:val="00F66D4C"/>
    <w:rsid w:val="00F66E5C"/>
    <w:rsid w:val="00F670FB"/>
    <w:rsid w:val="00F6750B"/>
    <w:rsid w:val="00F67862"/>
    <w:rsid w:val="00F67E28"/>
    <w:rsid w:val="00F700AA"/>
    <w:rsid w:val="00F70DBE"/>
    <w:rsid w:val="00F71769"/>
    <w:rsid w:val="00F7187E"/>
    <w:rsid w:val="00F7245A"/>
    <w:rsid w:val="00F72511"/>
    <w:rsid w:val="00F72986"/>
    <w:rsid w:val="00F729AB"/>
    <w:rsid w:val="00F7337E"/>
    <w:rsid w:val="00F733B9"/>
    <w:rsid w:val="00F74472"/>
    <w:rsid w:val="00F74552"/>
    <w:rsid w:val="00F74947"/>
    <w:rsid w:val="00F75BA8"/>
    <w:rsid w:val="00F75E51"/>
    <w:rsid w:val="00F75E97"/>
    <w:rsid w:val="00F761FD"/>
    <w:rsid w:val="00F769FF"/>
    <w:rsid w:val="00F76F32"/>
    <w:rsid w:val="00F77507"/>
    <w:rsid w:val="00F7786F"/>
    <w:rsid w:val="00F778FC"/>
    <w:rsid w:val="00F77AEE"/>
    <w:rsid w:val="00F77D02"/>
    <w:rsid w:val="00F803C7"/>
    <w:rsid w:val="00F81093"/>
    <w:rsid w:val="00F819D6"/>
    <w:rsid w:val="00F82341"/>
    <w:rsid w:val="00F83F36"/>
    <w:rsid w:val="00F84073"/>
    <w:rsid w:val="00F8407B"/>
    <w:rsid w:val="00F844D5"/>
    <w:rsid w:val="00F846C4"/>
    <w:rsid w:val="00F8486F"/>
    <w:rsid w:val="00F84B5E"/>
    <w:rsid w:val="00F8570E"/>
    <w:rsid w:val="00F85B58"/>
    <w:rsid w:val="00F85B9F"/>
    <w:rsid w:val="00F85BC5"/>
    <w:rsid w:val="00F85EE0"/>
    <w:rsid w:val="00F86234"/>
    <w:rsid w:val="00F8634F"/>
    <w:rsid w:val="00F865EE"/>
    <w:rsid w:val="00F866D1"/>
    <w:rsid w:val="00F869E9"/>
    <w:rsid w:val="00F871FD"/>
    <w:rsid w:val="00F87391"/>
    <w:rsid w:val="00F873AA"/>
    <w:rsid w:val="00F8751B"/>
    <w:rsid w:val="00F8757B"/>
    <w:rsid w:val="00F878AA"/>
    <w:rsid w:val="00F87930"/>
    <w:rsid w:val="00F87BE9"/>
    <w:rsid w:val="00F87EEC"/>
    <w:rsid w:val="00F903AD"/>
    <w:rsid w:val="00F90860"/>
    <w:rsid w:val="00F90C39"/>
    <w:rsid w:val="00F9135A"/>
    <w:rsid w:val="00F91AEB"/>
    <w:rsid w:val="00F91B16"/>
    <w:rsid w:val="00F91D58"/>
    <w:rsid w:val="00F91D92"/>
    <w:rsid w:val="00F9211F"/>
    <w:rsid w:val="00F92556"/>
    <w:rsid w:val="00F9280E"/>
    <w:rsid w:val="00F92D82"/>
    <w:rsid w:val="00F937C0"/>
    <w:rsid w:val="00F939B2"/>
    <w:rsid w:val="00F941EB"/>
    <w:rsid w:val="00F9506C"/>
    <w:rsid w:val="00F95D9B"/>
    <w:rsid w:val="00F96187"/>
    <w:rsid w:val="00F965DB"/>
    <w:rsid w:val="00F967F7"/>
    <w:rsid w:val="00F96A8A"/>
    <w:rsid w:val="00F96F98"/>
    <w:rsid w:val="00F970A4"/>
    <w:rsid w:val="00F973AF"/>
    <w:rsid w:val="00F975C1"/>
    <w:rsid w:val="00FA06ED"/>
    <w:rsid w:val="00FA0930"/>
    <w:rsid w:val="00FA1439"/>
    <w:rsid w:val="00FA1BB6"/>
    <w:rsid w:val="00FA25C2"/>
    <w:rsid w:val="00FA2A8A"/>
    <w:rsid w:val="00FA2E40"/>
    <w:rsid w:val="00FA3021"/>
    <w:rsid w:val="00FA30A4"/>
    <w:rsid w:val="00FA374E"/>
    <w:rsid w:val="00FA3C94"/>
    <w:rsid w:val="00FA3DD4"/>
    <w:rsid w:val="00FA3FB0"/>
    <w:rsid w:val="00FA4014"/>
    <w:rsid w:val="00FA41B9"/>
    <w:rsid w:val="00FA4C23"/>
    <w:rsid w:val="00FA4FD6"/>
    <w:rsid w:val="00FA575E"/>
    <w:rsid w:val="00FA585E"/>
    <w:rsid w:val="00FA5C10"/>
    <w:rsid w:val="00FA5F5D"/>
    <w:rsid w:val="00FA67C2"/>
    <w:rsid w:val="00FA69C7"/>
    <w:rsid w:val="00FA69DF"/>
    <w:rsid w:val="00FA7003"/>
    <w:rsid w:val="00FA7107"/>
    <w:rsid w:val="00FA785E"/>
    <w:rsid w:val="00FA79B3"/>
    <w:rsid w:val="00FA7D76"/>
    <w:rsid w:val="00FB0034"/>
    <w:rsid w:val="00FB0045"/>
    <w:rsid w:val="00FB005A"/>
    <w:rsid w:val="00FB0223"/>
    <w:rsid w:val="00FB039D"/>
    <w:rsid w:val="00FB0810"/>
    <w:rsid w:val="00FB15F2"/>
    <w:rsid w:val="00FB1C1B"/>
    <w:rsid w:val="00FB2EDE"/>
    <w:rsid w:val="00FB4915"/>
    <w:rsid w:val="00FB4EDB"/>
    <w:rsid w:val="00FB535B"/>
    <w:rsid w:val="00FB553D"/>
    <w:rsid w:val="00FB555C"/>
    <w:rsid w:val="00FB63C3"/>
    <w:rsid w:val="00FB67A0"/>
    <w:rsid w:val="00FB6AAB"/>
    <w:rsid w:val="00FB770A"/>
    <w:rsid w:val="00FB7748"/>
    <w:rsid w:val="00FB78F6"/>
    <w:rsid w:val="00FB7F9A"/>
    <w:rsid w:val="00FC0419"/>
    <w:rsid w:val="00FC0683"/>
    <w:rsid w:val="00FC0886"/>
    <w:rsid w:val="00FC0A6C"/>
    <w:rsid w:val="00FC106D"/>
    <w:rsid w:val="00FC1AFC"/>
    <w:rsid w:val="00FC1BDF"/>
    <w:rsid w:val="00FC29B3"/>
    <w:rsid w:val="00FC2C13"/>
    <w:rsid w:val="00FC3053"/>
    <w:rsid w:val="00FC34CA"/>
    <w:rsid w:val="00FC3F35"/>
    <w:rsid w:val="00FC40EA"/>
    <w:rsid w:val="00FC49C6"/>
    <w:rsid w:val="00FC547E"/>
    <w:rsid w:val="00FC5572"/>
    <w:rsid w:val="00FC63E7"/>
    <w:rsid w:val="00FC739F"/>
    <w:rsid w:val="00FC77A2"/>
    <w:rsid w:val="00FC7E0F"/>
    <w:rsid w:val="00FD104A"/>
    <w:rsid w:val="00FD14C7"/>
    <w:rsid w:val="00FD1F13"/>
    <w:rsid w:val="00FD2590"/>
    <w:rsid w:val="00FD2CE9"/>
    <w:rsid w:val="00FD387D"/>
    <w:rsid w:val="00FD3996"/>
    <w:rsid w:val="00FD3D8C"/>
    <w:rsid w:val="00FD400E"/>
    <w:rsid w:val="00FD424E"/>
    <w:rsid w:val="00FD5554"/>
    <w:rsid w:val="00FD55FC"/>
    <w:rsid w:val="00FD58AD"/>
    <w:rsid w:val="00FD591B"/>
    <w:rsid w:val="00FD5EAC"/>
    <w:rsid w:val="00FD61E3"/>
    <w:rsid w:val="00FD62EB"/>
    <w:rsid w:val="00FD6BDF"/>
    <w:rsid w:val="00FD6F79"/>
    <w:rsid w:val="00FD71DF"/>
    <w:rsid w:val="00FD7977"/>
    <w:rsid w:val="00FD7F59"/>
    <w:rsid w:val="00FE00D1"/>
    <w:rsid w:val="00FE0147"/>
    <w:rsid w:val="00FE060B"/>
    <w:rsid w:val="00FE091C"/>
    <w:rsid w:val="00FE0D91"/>
    <w:rsid w:val="00FE13F0"/>
    <w:rsid w:val="00FE1714"/>
    <w:rsid w:val="00FE1A14"/>
    <w:rsid w:val="00FE222F"/>
    <w:rsid w:val="00FE26F8"/>
    <w:rsid w:val="00FE297B"/>
    <w:rsid w:val="00FE2A89"/>
    <w:rsid w:val="00FE2B6B"/>
    <w:rsid w:val="00FE2C1C"/>
    <w:rsid w:val="00FE3240"/>
    <w:rsid w:val="00FE3333"/>
    <w:rsid w:val="00FE392D"/>
    <w:rsid w:val="00FE3AB5"/>
    <w:rsid w:val="00FE3C37"/>
    <w:rsid w:val="00FE3DA7"/>
    <w:rsid w:val="00FE41F2"/>
    <w:rsid w:val="00FE439C"/>
    <w:rsid w:val="00FE55B6"/>
    <w:rsid w:val="00FE59C5"/>
    <w:rsid w:val="00FE5C14"/>
    <w:rsid w:val="00FE61C0"/>
    <w:rsid w:val="00FE65F1"/>
    <w:rsid w:val="00FE66AF"/>
    <w:rsid w:val="00FE7A3A"/>
    <w:rsid w:val="00FE7F22"/>
    <w:rsid w:val="00FF092B"/>
    <w:rsid w:val="00FF0B3E"/>
    <w:rsid w:val="00FF1051"/>
    <w:rsid w:val="00FF110E"/>
    <w:rsid w:val="00FF1C42"/>
    <w:rsid w:val="00FF21FF"/>
    <w:rsid w:val="00FF22E2"/>
    <w:rsid w:val="00FF2A2A"/>
    <w:rsid w:val="00FF2A5D"/>
    <w:rsid w:val="00FF2B94"/>
    <w:rsid w:val="00FF3819"/>
    <w:rsid w:val="00FF3E61"/>
    <w:rsid w:val="00FF4037"/>
    <w:rsid w:val="00FF4826"/>
    <w:rsid w:val="00FF48C3"/>
    <w:rsid w:val="00FF4D1F"/>
    <w:rsid w:val="00FF6129"/>
    <w:rsid w:val="00FF6235"/>
    <w:rsid w:val="00FF6478"/>
    <w:rsid w:val="00FF64B4"/>
    <w:rsid w:val="00FF64D9"/>
    <w:rsid w:val="00FF6514"/>
    <w:rsid w:val="00FF6C1D"/>
    <w:rsid w:val="00FF6C25"/>
    <w:rsid w:val="00FF74FA"/>
    <w:rsid w:val="00FF75FD"/>
    <w:rsid w:val="00FF78D6"/>
    <w:rsid w:val="00FF7AC3"/>
    <w:rsid w:val="00FF7E2B"/>
    <w:rsid w:val="00FF7EF2"/>
    <w:rsid w:val="0131C559"/>
    <w:rsid w:val="0155EF32"/>
    <w:rsid w:val="015E2A0C"/>
    <w:rsid w:val="017896B7"/>
    <w:rsid w:val="01BCF662"/>
    <w:rsid w:val="01CB0418"/>
    <w:rsid w:val="021B2034"/>
    <w:rsid w:val="0270941C"/>
    <w:rsid w:val="02B16FF0"/>
    <w:rsid w:val="02BBCB19"/>
    <w:rsid w:val="02ECDE6F"/>
    <w:rsid w:val="02F68112"/>
    <w:rsid w:val="02F6E0CD"/>
    <w:rsid w:val="03417E58"/>
    <w:rsid w:val="03B4DBF6"/>
    <w:rsid w:val="03F3CE4D"/>
    <w:rsid w:val="047B7316"/>
    <w:rsid w:val="0497820B"/>
    <w:rsid w:val="04C405CC"/>
    <w:rsid w:val="05206C54"/>
    <w:rsid w:val="05988FF9"/>
    <w:rsid w:val="05C13C26"/>
    <w:rsid w:val="05DD86F5"/>
    <w:rsid w:val="05EC730D"/>
    <w:rsid w:val="06130E40"/>
    <w:rsid w:val="0618C042"/>
    <w:rsid w:val="063B42AA"/>
    <w:rsid w:val="0656F866"/>
    <w:rsid w:val="0657408E"/>
    <w:rsid w:val="06803B43"/>
    <w:rsid w:val="068BA26C"/>
    <w:rsid w:val="06969E8F"/>
    <w:rsid w:val="06D5C857"/>
    <w:rsid w:val="070D4E55"/>
    <w:rsid w:val="071FC3C4"/>
    <w:rsid w:val="07348932"/>
    <w:rsid w:val="074F4EE3"/>
    <w:rsid w:val="0753FB6B"/>
    <w:rsid w:val="079F173D"/>
    <w:rsid w:val="07BBBBD4"/>
    <w:rsid w:val="07C1AEEE"/>
    <w:rsid w:val="07F20B14"/>
    <w:rsid w:val="0811337E"/>
    <w:rsid w:val="081AAC74"/>
    <w:rsid w:val="084A9905"/>
    <w:rsid w:val="08500732"/>
    <w:rsid w:val="088A8EDB"/>
    <w:rsid w:val="08FC67BF"/>
    <w:rsid w:val="090182BE"/>
    <w:rsid w:val="0908F92D"/>
    <w:rsid w:val="096DEE29"/>
    <w:rsid w:val="099890C6"/>
    <w:rsid w:val="09C93ED2"/>
    <w:rsid w:val="09CDA14D"/>
    <w:rsid w:val="0A45CFA1"/>
    <w:rsid w:val="0A532222"/>
    <w:rsid w:val="0A604255"/>
    <w:rsid w:val="0A6258E5"/>
    <w:rsid w:val="0AC8D4C1"/>
    <w:rsid w:val="0B2D4F3B"/>
    <w:rsid w:val="0B8B58A2"/>
    <w:rsid w:val="0B9E9CDE"/>
    <w:rsid w:val="0B9F15EA"/>
    <w:rsid w:val="0BD15BEE"/>
    <w:rsid w:val="0BE2BB9B"/>
    <w:rsid w:val="0C131720"/>
    <w:rsid w:val="0C424030"/>
    <w:rsid w:val="0C9E9CF7"/>
    <w:rsid w:val="0CD5300C"/>
    <w:rsid w:val="0D6F7AEC"/>
    <w:rsid w:val="0D86AFC3"/>
    <w:rsid w:val="0D877974"/>
    <w:rsid w:val="0D8FF828"/>
    <w:rsid w:val="0DB8994C"/>
    <w:rsid w:val="0DBF7390"/>
    <w:rsid w:val="0DD30D01"/>
    <w:rsid w:val="0DFF0E7E"/>
    <w:rsid w:val="0E1AEB00"/>
    <w:rsid w:val="0ED745E4"/>
    <w:rsid w:val="0EDE2B04"/>
    <w:rsid w:val="0EDF9C3B"/>
    <w:rsid w:val="0EE2F3F5"/>
    <w:rsid w:val="0EE86DC3"/>
    <w:rsid w:val="0F4F156C"/>
    <w:rsid w:val="0F4F9F57"/>
    <w:rsid w:val="0F524503"/>
    <w:rsid w:val="0F6FF312"/>
    <w:rsid w:val="0F87257D"/>
    <w:rsid w:val="0FE57BC6"/>
    <w:rsid w:val="1008148A"/>
    <w:rsid w:val="10350D88"/>
    <w:rsid w:val="10631166"/>
    <w:rsid w:val="10704DDD"/>
    <w:rsid w:val="10915E3E"/>
    <w:rsid w:val="1097D14F"/>
    <w:rsid w:val="10A81B7E"/>
    <w:rsid w:val="110FEBF2"/>
    <w:rsid w:val="111F93B2"/>
    <w:rsid w:val="113DD4A9"/>
    <w:rsid w:val="11468D02"/>
    <w:rsid w:val="1160939E"/>
    <w:rsid w:val="11632CBE"/>
    <w:rsid w:val="117195CC"/>
    <w:rsid w:val="11C94AEA"/>
    <w:rsid w:val="11E103AA"/>
    <w:rsid w:val="11E8A156"/>
    <w:rsid w:val="12028EA9"/>
    <w:rsid w:val="124A81F5"/>
    <w:rsid w:val="1278A63D"/>
    <w:rsid w:val="127EA196"/>
    <w:rsid w:val="12942288"/>
    <w:rsid w:val="12BBE04E"/>
    <w:rsid w:val="12C5D50E"/>
    <w:rsid w:val="13092BF9"/>
    <w:rsid w:val="130E7040"/>
    <w:rsid w:val="138AD96C"/>
    <w:rsid w:val="13983097"/>
    <w:rsid w:val="13AA2556"/>
    <w:rsid w:val="13CFDF21"/>
    <w:rsid w:val="13DE859B"/>
    <w:rsid w:val="13E0C4DF"/>
    <w:rsid w:val="140927CE"/>
    <w:rsid w:val="145B015A"/>
    <w:rsid w:val="146AA3CE"/>
    <w:rsid w:val="14B022E2"/>
    <w:rsid w:val="14B8951E"/>
    <w:rsid w:val="14C2E361"/>
    <w:rsid w:val="14DA6D73"/>
    <w:rsid w:val="1508CEBB"/>
    <w:rsid w:val="15115360"/>
    <w:rsid w:val="15124C97"/>
    <w:rsid w:val="154777B3"/>
    <w:rsid w:val="154BAE2C"/>
    <w:rsid w:val="1579719B"/>
    <w:rsid w:val="160A835F"/>
    <w:rsid w:val="1612F251"/>
    <w:rsid w:val="1670B5CB"/>
    <w:rsid w:val="16925084"/>
    <w:rsid w:val="169920A7"/>
    <w:rsid w:val="16E46BD9"/>
    <w:rsid w:val="170AC666"/>
    <w:rsid w:val="17540EB3"/>
    <w:rsid w:val="1758144F"/>
    <w:rsid w:val="175F48E3"/>
    <w:rsid w:val="177A78DD"/>
    <w:rsid w:val="17928405"/>
    <w:rsid w:val="180F5062"/>
    <w:rsid w:val="18218D3D"/>
    <w:rsid w:val="1865EA5A"/>
    <w:rsid w:val="1897B5AB"/>
    <w:rsid w:val="18A8E616"/>
    <w:rsid w:val="18E23175"/>
    <w:rsid w:val="192F902C"/>
    <w:rsid w:val="19302B0D"/>
    <w:rsid w:val="1960FC33"/>
    <w:rsid w:val="197301F4"/>
    <w:rsid w:val="19896C7B"/>
    <w:rsid w:val="199141D1"/>
    <w:rsid w:val="19C2E205"/>
    <w:rsid w:val="1A2011A1"/>
    <w:rsid w:val="1A476588"/>
    <w:rsid w:val="1A71DF0B"/>
    <w:rsid w:val="1A75290B"/>
    <w:rsid w:val="1AA02623"/>
    <w:rsid w:val="1AD61680"/>
    <w:rsid w:val="1B6561CE"/>
    <w:rsid w:val="1B6CE68F"/>
    <w:rsid w:val="1B7C7465"/>
    <w:rsid w:val="1BB50646"/>
    <w:rsid w:val="1C1E807F"/>
    <w:rsid w:val="1C477859"/>
    <w:rsid w:val="1C798BF9"/>
    <w:rsid w:val="1C7BC2A9"/>
    <w:rsid w:val="1CBAC6BC"/>
    <w:rsid w:val="1CDBAA76"/>
    <w:rsid w:val="1CEB7F72"/>
    <w:rsid w:val="1CED62E9"/>
    <w:rsid w:val="1D05F999"/>
    <w:rsid w:val="1D0B9513"/>
    <w:rsid w:val="1D1E7CCF"/>
    <w:rsid w:val="1D650E44"/>
    <w:rsid w:val="1DAFF2D6"/>
    <w:rsid w:val="1DB364D9"/>
    <w:rsid w:val="1DD0F593"/>
    <w:rsid w:val="1DF2E75D"/>
    <w:rsid w:val="1E3D7AD3"/>
    <w:rsid w:val="1E425B5D"/>
    <w:rsid w:val="1E4746D6"/>
    <w:rsid w:val="1E489238"/>
    <w:rsid w:val="1EB15E75"/>
    <w:rsid w:val="1F460CD8"/>
    <w:rsid w:val="1F7F81B3"/>
    <w:rsid w:val="1F81A9D8"/>
    <w:rsid w:val="1FB25031"/>
    <w:rsid w:val="1FEAC707"/>
    <w:rsid w:val="2035240E"/>
    <w:rsid w:val="205E8085"/>
    <w:rsid w:val="20AD9CE7"/>
    <w:rsid w:val="20DBFC76"/>
    <w:rsid w:val="2118B554"/>
    <w:rsid w:val="21332F4D"/>
    <w:rsid w:val="2161283C"/>
    <w:rsid w:val="218235E4"/>
    <w:rsid w:val="21AE6365"/>
    <w:rsid w:val="221BFB6A"/>
    <w:rsid w:val="2233CBE4"/>
    <w:rsid w:val="227B5B5E"/>
    <w:rsid w:val="229DAB11"/>
    <w:rsid w:val="22D14ACB"/>
    <w:rsid w:val="22E75D07"/>
    <w:rsid w:val="2310B2D1"/>
    <w:rsid w:val="231631FF"/>
    <w:rsid w:val="236B3526"/>
    <w:rsid w:val="23AB8C57"/>
    <w:rsid w:val="23BF88E5"/>
    <w:rsid w:val="24185FEE"/>
    <w:rsid w:val="2427351A"/>
    <w:rsid w:val="246631B1"/>
    <w:rsid w:val="246C703C"/>
    <w:rsid w:val="24BC416A"/>
    <w:rsid w:val="24FDB00B"/>
    <w:rsid w:val="2572128F"/>
    <w:rsid w:val="257D6ECF"/>
    <w:rsid w:val="25991ED6"/>
    <w:rsid w:val="259D11AC"/>
    <w:rsid w:val="25B9438E"/>
    <w:rsid w:val="25FB1AC1"/>
    <w:rsid w:val="2600EC96"/>
    <w:rsid w:val="262A0CBC"/>
    <w:rsid w:val="2630AF31"/>
    <w:rsid w:val="268635E1"/>
    <w:rsid w:val="26CA72C0"/>
    <w:rsid w:val="270274DA"/>
    <w:rsid w:val="27526F5B"/>
    <w:rsid w:val="2757D65C"/>
    <w:rsid w:val="2770B388"/>
    <w:rsid w:val="27A7C0BE"/>
    <w:rsid w:val="27AF2CEE"/>
    <w:rsid w:val="27B29DF4"/>
    <w:rsid w:val="27C86889"/>
    <w:rsid w:val="27DD7E9E"/>
    <w:rsid w:val="27E86901"/>
    <w:rsid w:val="281358B2"/>
    <w:rsid w:val="283EF1A5"/>
    <w:rsid w:val="28A0EE8B"/>
    <w:rsid w:val="2922F3F9"/>
    <w:rsid w:val="29431368"/>
    <w:rsid w:val="2946BF2E"/>
    <w:rsid w:val="29522B97"/>
    <w:rsid w:val="296A4343"/>
    <w:rsid w:val="296FC536"/>
    <w:rsid w:val="29E5B34E"/>
    <w:rsid w:val="2A3F31E9"/>
    <w:rsid w:val="2A5AB0C3"/>
    <w:rsid w:val="2A77F4B6"/>
    <w:rsid w:val="2A86E31F"/>
    <w:rsid w:val="2B10EBC9"/>
    <w:rsid w:val="2B11CF2F"/>
    <w:rsid w:val="2B28F6DB"/>
    <w:rsid w:val="2B5B2CD7"/>
    <w:rsid w:val="2B85DBFD"/>
    <w:rsid w:val="2B96B3DA"/>
    <w:rsid w:val="2C1C8A77"/>
    <w:rsid w:val="2C481622"/>
    <w:rsid w:val="2C5303BB"/>
    <w:rsid w:val="2C766A05"/>
    <w:rsid w:val="2C92E6D7"/>
    <w:rsid w:val="2CAB478D"/>
    <w:rsid w:val="2CDB3B57"/>
    <w:rsid w:val="2CE7FC45"/>
    <w:rsid w:val="2D0272FD"/>
    <w:rsid w:val="2D4BF2CC"/>
    <w:rsid w:val="2DD35AAA"/>
    <w:rsid w:val="2DD90527"/>
    <w:rsid w:val="2DEAC08E"/>
    <w:rsid w:val="2DFAF42F"/>
    <w:rsid w:val="2E002619"/>
    <w:rsid w:val="2E26CEA3"/>
    <w:rsid w:val="2E615F43"/>
    <w:rsid w:val="2E80DE22"/>
    <w:rsid w:val="2EF45351"/>
    <w:rsid w:val="2F3B7646"/>
    <w:rsid w:val="2F408FE8"/>
    <w:rsid w:val="2F6994F3"/>
    <w:rsid w:val="2F83358B"/>
    <w:rsid w:val="2FDD30CB"/>
    <w:rsid w:val="2FE83484"/>
    <w:rsid w:val="2FFD2507"/>
    <w:rsid w:val="30137FFF"/>
    <w:rsid w:val="30175494"/>
    <w:rsid w:val="302DC9B0"/>
    <w:rsid w:val="3046C885"/>
    <w:rsid w:val="30569A6E"/>
    <w:rsid w:val="30687520"/>
    <w:rsid w:val="3089CDBE"/>
    <w:rsid w:val="309C4452"/>
    <w:rsid w:val="309C6DF9"/>
    <w:rsid w:val="30EE3ED5"/>
    <w:rsid w:val="31303635"/>
    <w:rsid w:val="31419BD7"/>
    <w:rsid w:val="31F918C5"/>
    <w:rsid w:val="32151448"/>
    <w:rsid w:val="32421E92"/>
    <w:rsid w:val="325887DD"/>
    <w:rsid w:val="326725B7"/>
    <w:rsid w:val="327DBC61"/>
    <w:rsid w:val="32A5CA36"/>
    <w:rsid w:val="32D0360C"/>
    <w:rsid w:val="331CFB12"/>
    <w:rsid w:val="337ADCBF"/>
    <w:rsid w:val="33BC1B02"/>
    <w:rsid w:val="33D155CA"/>
    <w:rsid w:val="33DCC464"/>
    <w:rsid w:val="3416F0B3"/>
    <w:rsid w:val="343049D1"/>
    <w:rsid w:val="34364CA8"/>
    <w:rsid w:val="34374D0D"/>
    <w:rsid w:val="3473D6A9"/>
    <w:rsid w:val="34917940"/>
    <w:rsid w:val="34A1F68D"/>
    <w:rsid w:val="34E2552D"/>
    <w:rsid w:val="3518E903"/>
    <w:rsid w:val="355CF9A4"/>
    <w:rsid w:val="3592B456"/>
    <w:rsid w:val="35E38991"/>
    <w:rsid w:val="360473A6"/>
    <w:rsid w:val="367BC925"/>
    <w:rsid w:val="36D3D7D8"/>
    <w:rsid w:val="371F75A0"/>
    <w:rsid w:val="374945DF"/>
    <w:rsid w:val="375EC40F"/>
    <w:rsid w:val="3762CA31"/>
    <w:rsid w:val="37917CAF"/>
    <w:rsid w:val="3795BA8A"/>
    <w:rsid w:val="37A40712"/>
    <w:rsid w:val="37F41097"/>
    <w:rsid w:val="38B696F4"/>
    <w:rsid w:val="38C22090"/>
    <w:rsid w:val="38D996FD"/>
    <w:rsid w:val="39B45F36"/>
    <w:rsid w:val="39B70B31"/>
    <w:rsid w:val="39D53B5A"/>
    <w:rsid w:val="39FE01F2"/>
    <w:rsid w:val="3A006A97"/>
    <w:rsid w:val="3A4BFA56"/>
    <w:rsid w:val="3A52365B"/>
    <w:rsid w:val="3A7A2114"/>
    <w:rsid w:val="3A9FFF2E"/>
    <w:rsid w:val="3AA48FC0"/>
    <w:rsid w:val="3B100047"/>
    <w:rsid w:val="3B43AC32"/>
    <w:rsid w:val="3B57BBF8"/>
    <w:rsid w:val="3B9E83E8"/>
    <w:rsid w:val="3BB68151"/>
    <w:rsid w:val="3BC7BBD8"/>
    <w:rsid w:val="3BDE21EE"/>
    <w:rsid w:val="3C1FD31B"/>
    <w:rsid w:val="3C2FE68F"/>
    <w:rsid w:val="3C5EA7DE"/>
    <w:rsid w:val="3C6473C6"/>
    <w:rsid w:val="3C9CA2C5"/>
    <w:rsid w:val="3CB201DB"/>
    <w:rsid w:val="3D0BC333"/>
    <w:rsid w:val="3D4F4DD0"/>
    <w:rsid w:val="3D5EC952"/>
    <w:rsid w:val="3D6C62C1"/>
    <w:rsid w:val="3DD77810"/>
    <w:rsid w:val="3E0BDA44"/>
    <w:rsid w:val="3E2F4D43"/>
    <w:rsid w:val="3E3DC3E4"/>
    <w:rsid w:val="3E40D4AA"/>
    <w:rsid w:val="3E51B0EF"/>
    <w:rsid w:val="3E7929AB"/>
    <w:rsid w:val="3E8AAC2A"/>
    <w:rsid w:val="3E91D9B9"/>
    <w:rsid w:val="3EC4A4B4"/>
    <w:rsid w:val="3FCB3F64"/>
    <w:rsid w:val="4073A34A"/>
    <w:rsid w:val="40B32E66"/>
    <w:rsid w:val="40B63D9B"/>
    <w:rsid w:val="40C3805B"/>
    <w:rsid w:val="411A2F03"/>
    <w:rsid w:val="411B57FD"/>
    <w:rsid w:val="41248435"/>
    <w:rsid w:val="415CD953"/>
    <w:rsid w:val="4171650E"/>
    <w:rsid w:val="4171AF51"/>
    <w:rsid w:val="41AD2960"/>
    <w:rsid w:val="41E71765"/>
    <w:rsid w:val="41E7396F"/>
    <w:rsid w:val="41F40CF1"/>
    <w:rsid w:val="42818F5C"/>
    <w:rsid w:val="42DF4645"/>
    <w:rsid w:val="42E0F80F"/>
    <w:rsid w:val="4320AAB4"/>
    <w:rsid w:val="43280F42"/>
    <w:rsid w:val="433CAD48"/>
    <w:rsid w:val="4358F560"/>
    <w:rsid w:val="43702958"/>
    <w:rsid w:val="44490CD6"/>
    <w:rsid w:val="449DA5FC"/>
    <w:rsid w:val="44AC40AD"/>
    <w:rsid w:val="44AEE4AA"/>
    <w:rsid w:val="44C3B980"/>
    <w:rsid w:val="44D4884B"/>
    <w:rsid w:val="44E89153"/>
    <w:rsid w:val="4578CED3"/>
    <w:rsid w:val="45AAE84E"/>
    <w:rsid w:val="45B24994"/>
    <w:rsid w:val="45B97FE5"/>
    <w:rsid w:val="45C1A5E4"/>
    <w:rsid w:val="45D1F96E"/>
    <w:rsid w:val="45FE4E88"/>
    <w:rsid w:val="463F5C41"/>
    <w:rsid w:val="465764D5"/>
    <w:rsid w:val="467019DF"/>
    <w:rsid w:val="46A470B2"/>
    <w:rsid w:val="46BF56AA"/>
    <w:rsid w:val="46FA55DC"/>
    <w:rsid w:val="47641D36"/>
    <w:rsid w:val="47BE393A"/>
    <w:rsid w:val="47F717A7"/>
    <w:rsid w:val="48113685"/>
    <w:rsid w:val="4832B45B"/>
    <w:rsid w:val="483E6592"/>
    <w:rsid w:val="484A360E"/>
    <w:rsid w:val="4868AFAE"/>
    <w:rsid w:val="4881A50D"/>
    <w:rsid w:val="48A57862"/>
    <w:rsid w:val="48ACA566"/>
    <w:rsid w:val="48D5A06E"/>
    <w:rsid w:val="492A0DE8"/>
    <w:rsid w:val="49397F83"/>
    <w:rsid w:val="494796D7"/>
    <w:rsid w:val="497F4D61"/>
    <w:rsid w:val="49988D0A"/>
    <w:rsid w:val="49BEC0C6"/>
    <w:rsid w:val="49D9A8E5"/>
    <w:rsid w:val="49EFEA57"/>
    <w:rsid w:val="49FA1C87"/>
    <w:rsid w:val="4A092AB9"/>
    <w:rsid w:val="4A1FCE90"/>
    <w:rsid w:val="4A56BF97"/>
    <w:rsid w:val="4A756393"/>
    <w:rsid w:val="4AEF5EE1"/>
    <w:rsid w:val="4B5AFB3B"/>
    <w:rsid w:val="4BA52391"/>
    <w:rsid w:val="4BB6F832"/>
    <w:rsid w:val="4BDB8574"/>
    <w:rsid w:val="4C030DC0"/>
    <w:rsid w:val="4C0A6F24"/>
    <w:rsid w:val="4C0E327E"/>
    <w:rsid w:val="4C4456C3"/>
    <w:rsid w:val="4C447657"/>
    <w:rsid w:val="4C7F3886"/>
    <w:rsid w:val="4D0C7B09"/>
    <w:rsid w:val="4D2F096A"/>
    <w:rsid w:val="4D7322D0"/>
    <w:rsid w:val="4D849C92"/>
    <w:rsid w:val="4D88AEB4"/>
    <w:rsid w:val="4D9E5EA0"/>
    <w:rsid w:val="4E159BEF"/>
    <w:rsid w:val="4E7F3D3B"/>
    <w:rsid w:val="4E801BDA"/>
    <w:rsid w:val="4ECCA2EC"/>
    <w:rsid w:val="4ED99812"/>
    <w:rsid w:val="4EE1A13D"/>
    <w:rsid w:val="4EF32823"/>
    <w:rsid w:val="4EF8C9C0"/>
    <w:rsid w:val="4EF910EA"/>
    <w:rsid w:val="4F2E9137"/>
    <w:rsid w:val="4F3D0284"/>
    <w:rsid w:val="4F6E4A14"/>
    <w:rsid w:val="4F7E0B70"/>
    <w:rsid w:val="4FA9F710"/>
    <w:rsid w:val="4FBA04DD"/>
    <w:rsid w:val="4FC40634"/>
    <w:rsid w:val="5012BC86"/>
    <w:rsid w:val="502335F3"/>
    <w:rsid w:val="502B3AAF"/>
    <w:rsid w:val="5030C2C2"/>
    <w:rsid w:val="50701828"/>
    <w:rsid w:val="509F70B3"/>
    <w:rsid w:val="50A4EA20"/>
    <w:rsid w:val="50A6AE13"/>
    <w:rsid w:val="50B98800"/>
    <w:rsid w:val="50E1CB94"/>
    <w:rsid w:val="50EBCEA8"/>
    <w:rsid w:val="50FAE8E8"/>
    <w:rsid w:val="50FC7EC0"/>
    <w:rsid w:val="510CC9AF"/>
    <w:rsid w:val="513C7B8A"/>
    <w:rsid w:val="5143982D"/>
    <w:rsid w:val="51E3EC36"/>
    <w:rsid w:val="5213F2CA"/>
    <w:rsid w:val="522354F4"/>
    <w:rsid w:val="52A84B14"/>
    <w:rsid w:val="530921C6"/>
    <w:rsid w:val="53145ADB"/>
    <w:rsid w:val="531E60D4"/>
    <w:rsid w:val="531F7649"/>
    <w:rsid w:val="5365B6C4"/>
    <w:rsid w:val="53998133"/>
    <w:rsid w:val="53AB1E59"/>
    <w:rsid w:val="53C2E142"/>
    <w:rsid w:val="5403E87C"/>
    <w:rsid w:val="540EF077"/>
    <w:rsid w:val="544E4591"/>
    <w:rsid w:val="549D06FE"/>
    <w:rsid w:val="54AE1C7D"/>
    <w:rsid w:val="54CCED5B"/>
    <w:rsid w:val="54D7E9D2"/>
    <w:rsid w:val="54F6CEDB"/>
    <w:rsid w:val="553B4136"/>
    <w:rsid w:val="553CFA31"/>
    <w:rsid w:val="554BD5A1"/>
    <w:rsid w:val="55B559B9"/>
    <w:rsid w:val="55D98F86"/>
    <w:rsid w:val="55F691A0"/>
    <w:rsid w:val="55FCE454"/>
    <w:rsid w:val="55FFA4F3"/>
    <w:rsid w:val="560534D8"/>
    <w:rsid w:val="56ED9406"/>
    <w:rsid w:val="5730B3A1"/>
    <w:rsid w:val="57685815"/>
    <w:rsid w:val="57A72EB0"/>
    <w:rsid w:val="57D4FC0D"/>
    <w:rsid w:val="57FCAB1B"/>
    <w:rsid w:val="5833ADF5"/>
    <w:rsid w:val="5897DE73"/>
    <w:rsid w:val="58A1400B"/>
    <w:rsid w:val="58B03B89"/>
    <w:rsid w:val="590DABE9"/>
    <w:rsid w:val="590DCD4C"/>
    <w:rsid w:val="59234020"/>
    <w:rsid w:val="5971A3D3"/>
    <w:rsid w:val="597471A2"/>
    <w:rsid w:val="5996A057"/>
    <w:rsid w:val="59D1A630"/>
    <w:rsid w:val="59E123F4"/>
    <w:rsid w:val="5A17C806"/>
    <w:rsid w:val="5ADCA240"/>
    <w:rsid w:val="5AE9D42B"/>
    <w:rsid w:val="5AED9784"/>
    <w:rsid w:val="5AFCE64F"/>
    <w:rsid w:val="5B44D1E6"/>
    <w:rsid w:val="5B5633F8"/>
    <w:rsid w:val="5B664574"/>
    <w:rsid w:val="5B8A4725"/>
    <w:rsid w:val="5BFE7169"/>
    <w:rsid w:val="5C237C23"/>
    <w:rsid w:val="5C431E58"/>
    <w:rsid w:val="5C4C8333"/>
    <w:rsid w:val="5C8A6199"/>
    <w:rsid w:val="5CA31E46"/>
    <w:rsid w:val="5CBA911A"/>
    <w:rsid w:val="5CD8F012"/>
    <w:rsid w:val="5D19675B"/>
    <w:rsid w:val="5D442412"/>
    <w:rsid w:val="5D48534D"/>
    <w:rsid w:val="5D5D2F5A"/>
    <w:rsid w:val="5D6859F4"/>
    <w:rsid w:val="5E10D188"/>
    <w:rsid w:val="5E3179FB"/>
    <w:rsid w:val="5E972B40"/>
    <w:rsid w:val="5EA1D42A"/>
    <w:rsid w:val="5EE1D2BB"/>
    <w:rsid w:val="5F333C49"/>
    <w:rsid w:val="5F7894C7"/>
    <w:rsid w:val="5F8EBF8A"/>
    <w:rsid w:val="5F97B744"/>
    <w:rsid w:val="6016201B"/>
    <w:rsid w:val="60596FBD"/>
    <w:rsid w:val="606BB0EB"/>
    <w:rsid w:val="60AF201A"/>
    <w:rsid w:val="60C490BB"/>
    <w:rsid w:val="60F4559E"/>
    <w:rsid w:val="60FAFB99"/>
    <w:rsid w:val="610EA5AE"/>
    <w:rsid w:val="6127A87C"/>
    <w:rsid w:val="61C73503"/>
    <w:rsid w:val="62011F4D"/>
    <w:rsid w:val="622E2ED7"/>
    <w:rsid w:val="62ABE0A4"/>
    <w:rsid w:val="62D89909"/>
    <w:rsid w:val="62DA8FE2"/>
    <w:rsid w:val="62E804E9"/>
    <w:rsid w:val="63309DE2"/>
    <w:rsid w:val="63393671"/>
    <w:rsid w:val="6344822B"/>
    <w:rsid w:val="63477948"/>
    <w:rsid w:val="63F942EF"/>
    <w:rsid w:val="63F9463A"/>
    <w:rsid w:val="642DFE39"/>
    <w:rsid w:val="64743C42"/>
    <w:rsid w:val="6479CDBA"/>
    <w:rsid w:val="647AA301"/>
    <w:rsid w:val="64ACB19B"/>
    <w:rsid w:val="64BC0677"/>
    <w:rsid w:val="64BE552D"/>
    <w:rsid w:val="64C54DB3"/>
    <w:rsid w:val="64FDEF6C"/>
    <w:rsid w:val="6548115C"/>
    <w:rsid w:val="65F37CC2"/>
    <w:rsid w:val="65F74A76"/>
    <w:rsid w:val="665AB0C8"/>
    <w:rsid w:val="666ADD7B"/>
    <w:rsid w:val="66CB9F99"/>
    <w:rsid w:val="67105F26"/>
    <w:rsid w:val="67340A80"/>
    <w:rsid w:val="6754451B"/>
    <w:rsid w:val="677DE5FE"/>
    <w:rsid w:val="67E6F3CC"/>
    <w:rsid w:val="680D42A3"/>
    <w:rsid w:val="681285AC"/>
    <w:rsid w:val="68927566"/>
    <w:rsid w:val="68D18A53"/>
    <w:rsid w:val="68F05B20"/>
    <w:rsid w:val="690FEAF9"/>
    <w:rsid w:val="693A8DCA"/>
    <w:rsid w:val="6941CA38"/>
    <w:rsid w:val="694A698E"/>
    <w:rsid w:val="69FE551B"/>
    <w:rsid w:val="69FFEB98"/>
    <w:rsid w:val="6A674206"/>
    <w:rsid w:val="6A8A48A3"/>
    <w:rsid w:val="6ACB40B3"/>
    <w:rsid w:val="6AD25802"/>
    <w:rsid w:val="6AF5DC92"/>
    <w:rsid w:val="6B0E8284"/>
    <w:rsid w:val="6B3BC37A"/>
    <w:rsid w:val="6B46C9B4"/>
    <w:rsid w:val="6B6F0041"/>
    <w:rsid w:val="6BBF9EC9"/>
    <w:rsid w:val="6BC3CD5E"/>
    <w:rsid w:val="6BD999F3"/>
    <w:rsid w:val="6BE47B7F"/>
    <w:rsid w:val="6C2FCC4A"/>
    <w:rsid w:val="6C432929"/>
    <w:rsid w:val="6C45AB5E"/>
    <w:rsid w:val="6C45FA03"/>
    <w:rsid w:val="6C79AA6E"/>
    <w:rsid w:val="6C8AAD48"/>
    <w:rsid w:val="6CBDBAD0"/>
    <w:rsid w:val="6CEAF499"/>
    <w:rsid w:val="6D2E76E2"/>
    <w:rsid w:val="6D68345A"/>
    <w:rsid w:val="6DAB0F7D"/>
    <w:rsid w:val="6DBC078F"/>
    <w:rsid w:val="6DC01745"/>
    <w:rsid w:val="6DFCE686"/>
    <w:rsid w:val="6E45C4A2"/>
    <w:rsid w:val="6E6B4C2E"/>
    <w:rsid w:val="6E735B8B"/>
    <w:rsid w:val="6E7B47A7"/>
    <w:rsid w:val="6E977FB4"/>
    <w:rsid w:val="6EA05487"/>
    <w:rsid w:val="6EAD452E"/>
    <w:rsid w:val="6F37222E"/>
    <w:rsid w:val="6F920789"/>
    <w:rsid w:val="6FB1E4E7"/>
    <w:rsid w:val="7013C5B8"/>
    <w:rsid w:val="70569CFE"/>
    <w:rsid w:val="7093A913"/>
    <w:rsid w:val="709EC9A2"/>
    <w:rsid w:val="70E2CCC7"/>
    <w:rsid w:val="70F24063"/>
    <w:rsid w:val="70F5190A"/>
    <w:rsid w:val="711D61DC"/>
    <w:rsid w:val="712918FD"/>
    <w:rsid w:val="7133FA4D"/>
    <w:rsid w:val="7140981F"/>
    <w:rsid w:val="7170B7FD"/>
    <w:rsid w:val="71996862"/>
    <w:rsid w:val="71A8BFA9"/>
    <w:rsid w:val="71D4C89D"/>
    <w:rsid w:val="71DB1DE5"/>
    <w:rsid w:val="71F56B68"/>
    <w:rsid w:val="723C3D78"/>
    <w:rsid w:val="726411D0"/>
    <w:rsid w:val="726EFA99"/>
    <w:rsid w:val="729968E0"/>
    <w:rsid w:val="7299EB32"/>
    <w:rsid w:val="72A04021"/>
    <w:rsid w:val="72E30C92"/>
    <w:rsid w:val="72F6C061"/>
    <w:rsid w:val="7304DD71"/>
    <w:rsid w:val="735F9AC3"/>
    <w:rsid w:val="7382D9A1"/>
    <w:rsid w:val="73AFB793"/>
    <w:rsid w:val="73B651F0"/>
    <w:rsid w:val="73CC7FFD"/>
    <w:rsid w:val="73D5EFD8"/>
    <w:rsid w:val="73DED724"/>
    <w:rsid w:val="7426EE58"/>
    <w:rsid w:val="743D2AA0"/>
    <w:rsid w:val="744B17F5"/>
    <w:rsid w:val="74709454"/>
    <w:rsid w:val="74A4EBEE"/>
    <w:rsid w:val="74B918E3"/>
    <w:rsid w:val="74B93AB2"/>
    <w:rsid w:val="74BD5101"/>
    <w:rsid w:val="74C43951"/>
    <w:rsid w:val="74F4722C"/>
    <w:rsid w:val="7513AEA0"/>
    <w:rsid w:val="751468C5"/>
    <w:rsid w:val="75147580"/>
    <w:rsid w:val="7577CC15"/>
    <w:rsid w:val="75E73CF7"/>
    <w:rsid w:val="762C3830"/>
    <w:rsid w:val="763F0201"/>
    <w:rsid w:val="76456FE3"/>
    <w:rsid w:val="766F90C1"/>
    <w:rsid w:val="76D0F5DE"/>
    <w:rsid w:val="7753CC8C"/>
    <w:rsid w:val="77684FB5"/>
    <w:rsid w:val="77A6E718"/>
    <w:rsid w:val="77D3C6B2"/>
    <w:rsid w:val="77EF8EB1"/>
    <w:rsid w:val="78150855"/>
    <w:rsid w:val="78714282"/>
    <w:rsid w:val="789A1D19"/>
    <w:rsid w:val="78BF92E7"/>
    <w:rsid w:val="791AB0ED"/>
    <w:rsid w:val="79661F92"/>
    <w:rsid w:val="799E562B"/>
    <w:rsid w:val="799EA9B6"/>
    <w:rsid w:val="79A36151"/>
    <w:rsid w:val="79ED76B4"/>
    <w:rsid w:val="7A932133"/>
    <w:rsid w:val="7AB41944"/>
    <w:rsid w:val="7ACAECD1"/>
    <w:rsid w:val="7ADD3DB4"/>
    <w:rsid w:val="7B3C1F4E"/>
    <w:rsid w:val="7B4E6C41"/>
    <w:rsid w:val="7B589A35"/>
    <w:rsid w:val="7B6849D9"/>
    <w:rsid w:val="7B8F9FDF"/>
    <w:rsid w:val="7BD3AEFC"/>
    <w:rsid w:val="7C42FC5E"/>
    <w:rsid w:val="7C450C08"/>
    <w:rsid w:val="7C701CF6"/>
    <w:rsid w:val="7C8E0869"/>
    <w:rsid w:val="7C8E814A"/>
    <w:rsid w:val="7CA6A64E"/>
    <w:rsid w:val="7CF04BAC"/>
    <w:rsid w:val="7D0141F2"/>
    <w:rsid w:val="7D18A1FB"/>
    <w:rsid w:val="7D458086"/>
    <w:rsid w:val="7D945240"/>
    <w:rsid w:val="7D947843"/>
    <w:rsid w:val="7DAA80CE"/>
    <w:rsid w:val="7DC2C36E"/>
    <w:rsid w:val="7DC519B0"/>
    <w:rsid w:val="7E021367"/>
    <w:rsid w:val="7E0431A0"/>
    <w:rsid w:val="7E2A411D"/>
    <w:rsid w:val="7E2FCB61"/>
    <w:rsid w:val="7E48B2B5"/>
    <w:rsid w:val="7E5ACC88"/>
    <w:rsid w:val="7E8453D2"/>
    <w:rsid w:val="7EADD0DF"/>
    <w:rsid w:val="7EB1A2E1"/>
    <w:rsid w:val="7ED3F651"/>
    <w:rsid w:val="7EDBEB31"/>
    <w:rsid w:val="7F3E276D"/>
    <w:rsid w:val="7F53C047"/>
    <w:rsid w:val="7FAB7D82"/>
    <w:rsid w:val="7FB1E303"/>
    <w:rsid w:val="7FCA0BD5"/>
    <w:rsid w:val="7FD4DA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577A3B"/>
  <w15:chartTrackingRefBased/>
  <w15:docId w15:val="{148689BF-DEF8-4FE6-966F-22F2F9CE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EC5"/>
    <w:pPr>
      <w:widowControl w:val="0"/>
      <w:spacing w:line="240" w:lineRule="atLeast"/>
    </w:pPr>
    <w:rPr>
      <w:sz w:val="24"/>
      <w:lang w:val="en-AU" w:eastAsia="en-US"/>
    </w:rPr>
  </w:style>
  <w:style w:type="paragraph" w:styleId="Heading1">
    <w:name w:val="heading 1"/>
    <w:basedOn w:val="Normal"/>
    <w:next w:val="Normal"/>
    <w:link w:val="Heading1Char"/>
    <w:autoRedefine/>
    <w:uiPriority w:val="9"/>
    <w:qFormat/>
    <w:rsid w:val="00181B0E"/>
    <w:pPr>
      <w:keepNext/>
      <w:numPr>
        <w:numId w:val="1"/>
      </w:numPr>
      <w:spacing w:before="120" w:after="60"/>
      <w:ind w:left="720" w:hanging="720"/>
      <w:outlineLvl w:val="0"/>
    </w:pPr>
    <w:rPr>
      <w:rFonts w:ascii="Arial" w:hAnsi="Arial" w:cs="Arial"/>
      <w:b/>
    </w:rPr>
  </w:style>
  <w:style w:type="paragraph" w:styleId="Heading2">
    <w:name w:val="heading 2"/>
    <w:basedOn w:val="Heading1"/>
    <w:next w:val="Normal"/>
    <w:link w:val="Heading2Char"/>
    <w:qFormat/>
    <w:rsid w:val="000F49FD"/>
    <w:pPr>
      <w:numPr>
        <w:ilvl w:val="1"/>
      </w:numPr>
      <w:outlineLvl w:val="1"/>
    </w:p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6C1389"/>
    <w:pPr>
      <w:spacing w:line="240" w:lineRule="auto"/>
      <w:jc w:val="center"/>
    </w:pPr>
    <w:rPr>
      <w:rFonts w:ascii="Arial" w:hAnsi="Arial"/>
      <w:b/>
      <w:sz w:val="28"/>
    </w:rPr>
  </w:style>
  <w:style w:type="paragraph" w:styleId="Subtitle">
    <w:name w:val="Subtitle"/>
    <w:basedOn w:val="Normal"/>
    <w:qFormat/>
    <w:pPr>
      <w:spacing w:after="60"/>
      <w:jc w:val="center"/>
    </w:pPr>
    <w:rPr>
      <w:rFonts w:ascii="Arial" w:hAnsi="Arial"/>
      <w:i/>
      <w:sz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1"/>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paragraph" w:styleId="ListParagraph">
    <w:name w:val="List Paragraph"/>
    <w:basedOn w:val="Normal"/>
    <w:link w:val="ListParagraphChar"/>
    <w:uiPriority w:val="34"/>
    <w:qFormat/>
    <w:rsid w:val="0025660A"/>
    <w:pPr>
      <w:ind w:left="720"/>
      <w:contextualSpacing/>
    </w:pPr>
  </w:style>
  <w:style w:type="table" w:styleId="TableGrid">
    <w:name w:val="Table Grid"/>
    <w:basedOn w:val="TableNormal"/>
    <w:uiPriority w:val="59"/>
    <w:rsid w:val="001D2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B2B6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B2B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1B2B6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1B2B6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1B2B6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B848E9"/>
    <w:pPr>
      <w:spacing w:after="200" w:line="240" w:lineRule="auto"/>
      <w:jc w:val="center"/>
    </w:pPr>
    <w:rPr>
      <w:i/>
      <w:iCs/>
      <w:color w:val="44546A" w:themeColor="text2"/>
      <w:sz w:val="18"/>
      <w:szCs w:val="18"/>
    </w:rPr>
  </w:style>
  <w:style w:type="character" w:styleId="PlaceholderText">
    <w:name w:val="Placeholder Text"/>
    <w:basedOn w:val="DefaultParagraphFont"/>
    <w:uiPriority w:val="99"/>
    <w:semiHidden/>
    <w:rsid w:val="007A04BB"/>
    <w:rPr>
      <w:color w:val="666666"/>
    </w:rPr>
  </w:style>
  <w:style w:type="paragraph" w:styleId="NormalWeb">
    <w:name w:val="Normal (Web)"/>
    <w:basedOn w:val="Normal"/>
    <w:uiPriority w:val="99"/>
    <w:unhideWhenUsed/>
    <w:rsid w:val="00896681"/>
    <w:pPr>
      <w:widowControl/>
      <w:spacing w:before="100" w:beforeAutospacing="1" w:after="100" w:afterAutospacing="1" w:line="240" w:lineRule="auto"/>
    </w:pPr>
    <w:rPr>
      <w:szCs w:val="24"/>
      <w:lang w:val="en-GB" w:eastAsia="en-GB"/>
    </w:rPr>
  </w:style>
  <w:style w:type="character" w:styleId="Strong">
    <w:name w:val="Strong"/>
    <w:basedOn w:val="DefaultParagraphFont"/>
    <w:uiPriority w:val="22"/>
    <w:qFormat/>
    <w:rsid w:val="00896681"/>
    <w:rPr>
      <w:b/>
      <w:bCs/>
    </w:rPr>
  </w:style>
  <w:style w:type="character" w:styleId="Emphasis">
    <w:name w:val="Emphasis"/>
    <w:basedOn w:val="DefaultParagraphFont"/>
    <w:uiPriority w:val="20"/>
    <w:qFormat/>
    <w:rsid w:val="00896681"/>
    <w:rPr>
      <w:i/>
      <w:iCs/>
    </w:rPr>
  </w:style>
  <w:style w:type="character" w:customStyle="1" w:styleId="font421">
    <w:name w:val="font421"/>
    <w:basedOn w:val="DefaultParagraphFont"/>
    <w:rsid w:val="00374F35"/>
    <w:rPr>
      <w:rFonts w:ascii="Calibri" w:hAnsi="Calibri" w:cs="Calibri" w:hint="default"/>
      <w:b w:val="0"/>
      <w:bCs w:val="0"/>
      <w:i w:val="0"/>
      <w:iCs w:val="0"/>
      <w:strike w:val="0"/>
      <w:dstrike w:val="0"/>
      <w:color w:val="FF0000"/>
      <w:sz w:val="22"/>
      <w:szCs w:val="22"/>
      <w:u w:val="none"/>
      <w:effect w:val="none"/>
    </w:rPr>
  </w:style>
  <w:style w:type="character" w:customStyle="1" w:styleId="font471">
    <w:name w:val="font471"/>
    <w:basedOn w:val="DefaultParagraphFont"/>
    <w:rsid w:val="00374F35"/>
    <w:rPr>
      <w:rFonts w:ascii="Calibri" w:hAnsi="Calibri" w:cs="Calibri" w:hint="default"/>
      <w:b w:val="0"/>
      <w:bCs w:val="0"/>
      <w:i w:val="0"/>
      <w:iCs w:val="0"/>
      <w:strike w:val="0"/>
      <w:dstrike w:val="0"/>
      <w:color w:val="000000"/>
      <w:sz w:val="22"/>
      <w:szCs w:val="22"/>
      <w:u w:val="none"/>
      <w:effect w:val="none"/>
    </w:rPr>
  </w:style>
  <w:style w:type="paragraph" w:customStyle="1" w:styleId="p1">
    <w:name w:val="p1"/>
    <w:basedOn w:val="Normal"/>
    <w:rsid w:val="00BF2FD1"/>
    <w:pPr>
      <w:widowControl/>
      <w:spacing w:line="240" w:lineRule="auto"/>
    </w:pPr>
    <w:rPr>
      <w:rFonts w:ascii="Times" w:hAnsi="Times"/>
      <w:color w:val="000000"/>
      <w:szCs w:val="24"/>
      <w:lang w:val="en-GB" w:eastAsia="en-GB"/>
    </w:rPr>
  </w:style>
  <w:style w:type="paragraph" w:styleId="CommentText">
    <w:name w:val="annotation text"/>
    <w:basedOn w:val="Normal"/>
    <w:link w:val="CommentTextChar"/>
    <w:uiPriority w:val="99"/>
    <w:unhideWhenUsed/>
    <w:rsid w:val="002A1566"/>
    <w:pPr>
      <w:spacing w:line="240" w:lineRule="auto"/>
    </w:pPr>
    <w:rPr>
      <w:sz w:val="20"/>
    </w:rPr>
  </w:style>
  <w:style w:type="character" w:customStyle="1" w:styleId="CommentTextChar">
    <w:name w:val="Comment Text Char"/>
    <w:basedOn w:val="DefaultParagraphFont"/>
    <w:link w:val="CommentText"/>
    <w:uiPriority w:val="99"/>
    <w:rsid w:val="002A1566"/>
    <w:rPr>
      <w:lang w:val="en-AU" w:eastAsia="en-US"/>
    </w:rPr>
  </w:style>
  <w:style w:type="character" w:styleId="CommentReference">
    <w:name w:val="annotation reference"/>
    <w:basedOn w:val="DefaultParagraphFont"/>
    <w:uiPriority w:val="99"/>
    <w:semiHidden/>
    <w:unhideWhenUsed/>
    <w:rsid w:val="002A1566"/>
    <w:rPr>
      <w:sz w:val="16"/>
      <w:szCs w:val="16"/>
    </w:rPr>
  </w:style>
  <w:style w:type="paragraph" w:customStyle="1" w:styleId="EndNoteBibliographyTitle">
    <w:name w:val="EndNote Bibliography Title"/>
    <w:basedOn w:val="Normal"/>
    <w:link w:val="EndNoteBibliographyTitleChar"/>
    <w:rsid w:val="007056A4"/>
    <w:pPr>
      <w:jc w:val="center"/>
    </w:pPr>
    <w:rPr>
      <w:noProof/>
    </w:rPr>
  </w:style>
  <w:style w:type="character" w:customStyle="1" w:styleId="ListParagraphChar">
    <w:name w:val="List Paragraph Char"/>
    <w:basedOn w:val="DefaultParagraphFont"/>
    <w:link w:val="ListParagraph"/>
    <w:uiPriority w:val="34"/>
    <w:rsid w:val="007056A4"/>
    <w:rPr>
      <w:sz w:val="24"/>
      <w:lang w:val="en-AU" w:eastAsia="en-US"/>
    </w:rPr>
  </w:style>
  <w:style w:type="character" w:customStyle="1" w:styleId="EndNoteBibliographyTitleChar">
    <w:name w:val="EndNote Bibliography Title Char"/>
    <w:basedOn w:val="ListParagraphChar"/>
    <w:link w:val="EndNoteBibliographyTitle"/>
    <w:rsid w:val="007056A4"/>
    <w:rPr>
      <w:noProof/>
      <w:sz w:val="24"/>
      <w:lang w:val="en-AU" w:eastAsia="en-US"/>
    </w:rPr>
  </w:style>
  <w:style w:type="paragraph" w:customStyle="1" w:styleId="EndNoteBibliography">
    <w:name w:val="EndNote Bibliography"/>
    <w:basedOn w:val="Normal"/>
    <w:link w:val="EndNoteBibliographyChar"/>
    <w:rsid w:val="007056A4"/>
    <w:rPr>
      <w:noProof/>
    </w:rPr>
  </w:style>
  <w:style w:type="character" w:customStyle="1" w:styleId="EndNoteBibliographyChar">
    <w:name w:val="EndNote Bibliography Char"/>
    <w:basedOn w:val="ListParagraphChar"/>
    <w:link w:val="EndNoteBibliography"/>
    <w:rsid w:val="007056A4"/>
    <w:rPr>
      <w:noProof/>
      <w:sz w:val="24"/>
      <w:lang w:val="en-AU" w:eastAsia="en-US"/>
    </w:rPr>
  </w:style>
  <w:style w:type="character" w:styleId="UnresolvedMention">
    <w:name w:val="Unresolved Mention"/>
    <w:basedOn w:val="DefaultParagraphFont"/>
    <w:uiPriority w:val="99"/>
    <w:semiHidden/>
    <w:unhideWhenUsed/>
    <w:rsid w:val="007056A4"/>
    <w:rPr>
      <w:color w:val="605E5C"/>
      <w:shd w:val="clear" w:color="auto" w:fill="E1DFDD"/>
    </w:rPr>
  </w:style>
  <w:style w:type="character" w:customStyle="1" w:styleId="TitleChar">
    <w:name w:val="Title Char"/>
    <w:basedOn w:val="DefaultParagraphFont"/>
    <w:link w:val="Title"/>
    <w:uiPriority w:val="10"/>
    <w:rsid w:val="007056A4"/>
    <w:rPr>
      <w:rFonts w:ascii="Arial" w:hAnsi="Arial"/>
      <w:b/>
      <w:sz w:val="28"/>
      <w:lang w:val="en-AU" w:eastAsia="en-US"/>
    </w:rPr>
  </w:style>
  <w:style w:type="paragraph" w:styleId="NoSpacing">
    <w:name w:val="No Spacing"/>
    <w:uiPriority w:val="1"/>
    <w:qFormat/>
    <w:rsid w:val="007056A4"/>
    <w:pPr>
      <w:widowControl w:val="0"/>
    </w:pPr>
    <w:rPr>
      <w:sz w:val="24"/>
      <w:lang w:val="en-AU" w:eastAsia="en-US"/>
    </w:rPr>
  </w:style>
  <w:style w:type="paragraph" w:styleId="CommentSubject">
    <w:name w:val="annotation subject"/>
    <w:basedOn w:val="CommentText"/>
    <w:next w:val="CommentText"/>
    <w:link w:val="CommentSubjectChar"/>
    <w:uiPriority w:val="99"/>
    <w:semiHidden/>
    <w:unhideWhenUsed/>
    <w:rsid w:val="007056A4"/>
    <w:rPr>
      <w:b/>
      <w:bCs/>
    </w:rPr>
  </w:style>
  <w:style w:type="character" w:customStyle="1" w:styleId="CommentSubjectChar">
    <w:name w:val="Comment Subject Char"/>
    <w:basedOn w:val="CommentTextChar"/>
    <w:link w:val="CommentSubject"/>
    <w:uiPriority w:val="99"/>
    <w:semiHidden/>
    <w:rsid w:val="007056A4"/>
    <w:rPr>
      <w:b/>
      <w:bCs/>
      <w:lang w:val="en-AU" w:eastAsia="en-US"/>
    </w:rPr>
  </w:style>
  <w:style w:type="character" w:customStyle="1" w:styleId="Heading2Char">
    <w:name w:val="Heading 2 Char"/>
    <w:basedOn w:val="DefaultParagraphFont"/>
    <w:link w:val="Heading2"/>
    <w:rsid w:val="00030AC0"/>
    <w:rPr>
      <w:rFonts w:ascii="Arial" w:hAnsi="Arial"/>
      <w:b/>
      <w:sz w:val="24"/>
      <w:lang w:val="en-AU" w:eastAsia="en-US"/>
    </w:rPr>
  </w:style>
  <w:style w:type="character" w:customStyle="1" w:styleId="Heading1Char">
    <w:name w:val="Heading 1 Char"/>
    <w:basedOn w:val="DefaultParagraphFont"/>
    <w:link w:val="Heading1"/>
    <w:uiPriority w:val="9"/>
    <w:rsid w:val="002B25BC"/>
    <w:rPr>
      <w:rFonts w:ascii="Arial" w:hAnsi="Arial" w:cs="Arial"/>
      <w:b/>
      <w:sz w:val="24"/>
      <w:lang w:val="en-AU" w:eastAsia="en-US"/>
    </w:rPr>
  </w:style>
  <w:style w:type="paragraph" w:styleId="Bibliography">
    <w:name w:val="Bibliography"/>
    <w:basedOn w:val="Normal"/>
    <w:next w:val="Normal"/>
    <w:uiPriority w:val="37"/>
    <w:unhideWhenUsed/>
    <w:rsid w:val="002B25BC"/>
  </w:style>
  <w:style w:type="paragraph" w:styleId="Revision">
    <w:name w:val="Revision"/>
    <w:hidden/>
    <w:uiPriority w:val="99"/>
    <w:semiHidden/>
    <w:rsid w:val="00A80151"/>
    <w:rPr>
      <w:sz w:val="24"/>
      <w:lang w:val="en-AU" w:eastAsia="en-US"/>
    </w:rPr>
  </w:style>
  <w:style w:type="table" w:styleId="GridTable1Light-Accent3">
    <w:name w:val="Grid Table 1 Light Accent 3"/>
    <w:basedOn w:val="TableNormal"/>
    <w:uiPriority w:val="46"/>
    <w:rsid w:val="00A8015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semiHidden/>
    <w:rsid w:val="00A80151"/>
    <w:rPr>
      <w:sz w:val="24"/>
      <w:lang w:val="en-AU" w:eastAsia="en-US"/>
    </w:rPr>
  </w:style>
  <w:style w:type="table" w:styleId="TableGridLight">
    <w:name w:val="Grid Table Light"/>
    <w:basedOn w:val="TableNormal"/>
    <w:uiPriority w:val="40"/>
    <w:rsid w:val="00A801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905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4580">
      <w:bodyDiv w:val="1"/>
      <w:marLeft w:val="0"/>
      <w:marRight w:val="0"/>
      <w:marTop w:val="0"/>
      <w:marBottom w:val="0"/>
      <w:divBdr>
        <w:top w:val="none" w:sz="0" w:space="0" w:color="auto"/>
        <w:left w:val="none" w:sz="0" w:space="0" w:color="auto"/>
        <w:bottom w:val="none" w:sz="0" w:space="0" w:color="auto"/>
        <w:right w:val="none" w:sz="0" w:space="0" w:color="auto"/>
      </w:divBdr>
    </w:div>
    <w:div w:id="176190496">
      <w:bodyDiv w:val="1"/>
      <w:marLeft w:val="0"/>
      <w:marRight w:val="0"/>
      <w:marTop w:val="0"/>
      <w:marBottom w:val="0"/>
      <w:divBdr>
        <w:top w:val="none" w:sz="0" w:space="0" w:color="auto"/>
        <w:left w:val="none" w:sz="0" w:space="0" w:color="auto"/>
        <w:bottom w:val="none" w:sz="0" w:space="0" w:color="auto"/>
        <w:right w:val="none" w:sz="0" w:space="0" w:color="auto"/>
      </w:divBdr>
    </w:div>
    <w:div w:id="189533164">
      <w:bodyDiv w:val="1"/>
      <w:marLeft w:val="0"/>
      <w:marRight w:val="0"/>
      <w:marTop w:val="0"/>
      <w:marBottom w:val="0"/>
      <w:divBdr>
        <w:top w:val="none" w:sz="0" w:space="0" w:color="auto"/>
        <w:left w:val="none" w:sz="0" w:space="0" w:color="auto"/>
        <w:bottom w:val="none" w:sz="0" w:space="0" w:color="auto"/>
        <w:right w:val="none" w:sz="0" w:space="0" w:color="auto"/>
      </w:divBdr>
    </w:div>
    <w:div w:id="293945259">
      <w:bodyDiv w:val="1"/>
      <w:marLeft w:val="0"/>
      <w:marRight w:val="0"/>
      <w:marTop w:val="0"/>
      <w:marBottom w:val="0"/>
      <w:divBdr>
        <w:top w:val="none" w:sz="0" w:space="0" w:color="auto"/>
        <w:left w:val="none" w:sz="0" w:space="0" w:color="auto"/>
        <w:bottom w:val="none" w:sz="0" w:space="0" w:color="auto"/>
        <w:right w:val="none" w:sz="0" w:space="0" w:color="auto"/>
      </w:divBdr>
    </w:div>
    <w:div w:id="349062307">
      <w:bodyDiv w:val="1"/>
      <w:marLeft w:val="0"/>
      <w:marRight w:val="0"/>
      <w:marTop w:val="0"/>
      <w:marBottom w:val="0"/>
      <w:divBdr>
        <w:top w:val="none" w:sz="0" w:space="0" w:color="auto"/>
        <w:left w:val="none" w:sz="0" w:space="0" w:color="auto"/>
        <w:bottom w:val="none" w:sz="0" w:space="0" w:color="auto"/>
        <w:right w:val="none" w:sz="0" w:space="0" w:color="auto"/>
      </w:divBdr>
    </w:div>
    <w:div w:id="350187755">
      <w:bodyDiv w:val="1"/>
      <w:marLeft w:val="0"/>
      <w:marRight w:val="0"/>
      <w:marTop w:val="0"/>
      <w:marBottom w:val="0"/>
      <w:divBdr>
        <w:top w:val="none" w:sz="0" w:space="0" w:color="auto"/>
        <w:left w:val="none" w:sz="0" w:space="0" w:color="auto"/>
        <w:bottom w:val="none" w:sz="0" w:space="0" w:color="auto"/>
        <w:right w:val="none" w:sz="0" w:space="0" w:color="auto"/>
      </w:divBdr>
    </w:div>
    <w:div w:id="357119524">
      <w:bodyDiv w:val="1"/>
      <w:marLeft w:val="0"/>
      <w:marRight w:val="0"/>
      <w:marTop w:val="0"/>
      <w:marBottom w:val="0"/>
      <w:divBdr>
        <w:top w:val="none" w:sz="0" w:space="0" w:color="auto"/>
        <w:left w:val="none" w:sz="0" w:space="0" w:color="auto"/>
        <w:bottom w:val="none" w:sz="0" w:space="0" w:color="auto"/>
        <w:right w:val="none" w:sz="0" w:space="0" w:color="auto"/>
      </w:divBdr>
    </w:div>
    <w:div w:id="440271094">
      <w:bodyDiv w:val="1"/>
      <w:marLeft w:val="0"/>
      <w:marRight w:val="0"/>
      <w:marTop w:val="0"/>
      <w:marBottom w:val="0"/>
      <w:divBdr>
        <w:top w:val="none" w:sz="0" w:space="0" w:color="auto"/>
        <w:left w:val="none" w:sz="0" w:space="0" w:color="auto"/>
        <w:bottom w:val="none" w:sz="0" w:space="0" w:color="auto"/>
        <w:right w:val="none" w:sz="0" w:space="0" w:color="auto"/>
      </w:divBdr>
    </w:div>
    <w:div w:id="490369450">
      <w:bodyDiv w:val="1"/>
      <w:marLeft w:val="0"/>
      <w:marRight w:val="0"/>
      <w:marTop w:val="0"/>
      <w:marBottom w:val="0"/>
      <w:divBdr>
        <w:top w:val="none" w:sz="0" w:space="0" w:color="auto"/>
        <w:left w:val="none" w:sz="0" w:space="0" w:color="auto"/>
        <w:bottom w:val="none" w:sz="0" w:space="0" w:color="auto"/>
        <w:right w:val="none" w:sz="0" w:space="0" w:color="auto"/>
      </w:divBdr>
    </w:div>
    <w:div w:id="541750764">
      <w:bodyDiv w:val="1"/>
      <w:marLeft w:val="0"/>
      <w:marRight w:val="0"/>
      <w:marTop w:val="0"/>
      <w:marBottom w:val="0"/>
      <w:divBdr>
        <w:top w:val="none" w:sz="0" w:space="0" w:color="auto"/>
        <w:left w:val="none" w:sz="0" w:space="0" w:color="auto"/>
        <w:bottom w:val="none" w:sz="0" w:space="0" w:color="auto"/>
        <w:right w:val="none" w:sz="0" w:space="0" w:color="auto"/>
      </w:divBdr>
    </w:div>
    <w:div w:id="660233662">
      <w:bodyDiv w:val="1"/>
      <w:marLeft w:val="0"/>
      <w:marRight w:val="0"/>
      <w:marTop w:val="0"/>
      <w:marBottom w:val="0"/>
      <w:divBdr>
        <w:top w:val="none" w:sz="0" w:space="0" w:color="auto"/>
        <w:left w:val="none" w:sz="0" w:space="0" w:color="auto"/>
        <w:bottom w:val="none" w:sz="0" w:space="0" w:color="auto"/>
        <w:right w:val="none" w:sz="0" w:space="0" w:color="auto"/>
      </w:divBdr>
    </w:div>
    <w:div w:id="870990966">
      <w:bodyDiv w:val="1"/>
      <w:marLeft w:val="0"/>
      <w:marRight w:val="0"/>
      <w:marTop w:val="0"/>
      <w:marBottom w:val="0"/>
      <w:divBdr>
        <w:top w:val="none" w:sz="0" w:space="0" w:color="auto"/>
        <w:left w:val="none" w:sz="0" w:space="0" w:color="auto"/>
        <w:bottom w:val="none" w:sz="0" w:space="0" w:color="auto"/>
        <w:right w:val="none" w:sz="0" w:space="0" w:color="auto"/>
      </w:divBdr>
    </w:div>
    <w:div w:id="942616546">
      <w:bodyDiv w:val="1"/>
      <w:marLeft w:val="0"/>
      <w:marRight w:val="0"/>
      <w:marTop w:val="0"/>
      <w:marBottom w:val="0"/>
      <w:divBdr>
        <w:top w:val="none" w:sz="0" w:space="0" w:color="auto"/>
        <w:left w:val="none" w:sz="0" w:space="0" w:color="auto"/>
        <w:bottom w:val="none" w:sz="0" w:space="0" w:color="auto"/>
        <w:right w:val="none" w:sz="0" w:space="0" w:color="auto"/>
      </w:divBdr>
    </w:div>
    <w:div w:id="1110852112">
      <w:bodyDiv w:val="1"/>
      <w:marLeft w:val="0"/>
      <w:marRight w:val="0"/>
      <w:marTop w:val="0"/>
      <w:marBottom w:val="0"/>
      <w:divBdr>
        <w:top w:val="none" w:sz="0" w:space="0" w:color="auto"/>
        <w:left w:val="none" w:sz="0" w:space="0" w:color="auto"/>
        <w:bottom w:val="none" w:sz="0" w:space="0" w:color="auto"/>
        <w:right w:val="none" w:sz="0" w:space="0" w:color="auto"/>
      </w:divBdr>
    </w:div>
    <w:div w:id="1134565581">
      <w:bodyDiv w:val="1"/>
      <w:marLeft w:val="0"/>
      <w:marRight w:val="0"/>
      <w:marTop w:val="0"/>
      <w:marBottom w:val="0"/>
      <w:divBdr>
        <w:top w:val="none" w:sz="0" w:space="0" w:color="auto"/>
        <w:left w:val="none" w:sz="0" w:space="0" w:color="auto"/>
        <w:bottom w:val="none" w:sz="0" w:space="0" w:color="auto"/>
        <w:right w:val="none" w:sz="0" w:space="0" w:color="auto"/>
      </w:divBdr>
    </w:div>
    <w:div w:id="1199274447">
      <w:bodyDiv w:val="1"/>
      <w:marLeft w:val="0"/>
      <w:marRight w:val="0"/>
      <w:marTop w:val="0"/>
      <w:marBottom w:val="0"/>
      <w:divBdr>
        <w:top w:val="none" w:sz="0" w:space="0" w:color="auto"/>
        <w:left w:val="none" w:sz="0" w:space="0" w:color="auto"/>
        <w:bottom w:val="none" w:sz="0" w:space="0" w:color="auto"/>
        <w:right w:val="none" w:sz="0" w:space="0" w:color="auto"/>
      </w:divBdr>
    </w:div>
    <w:div w:id="1328166483">
      <w:bodyDiv w:val="1"/>
      <w:marLeft w:val="0"/>
      <w:marRight w:val="0"/>
      <w:marTop w:val="0"/>
      <w:marBottom w:val="0"/>
      <w:divBdr>
        <w:top w:val="none" w:sz="0" w:space="0" w:color="auto"/>
        <w:left w:val="none" w:sz="0" w:space="0" w:color="auto"/>
        <w:bottom w:val="none" w:sz="0" w:space="0" w:color="auto"/>
        <w:right w:val="none" w:sz="0" w:space="0" w:color="auto"/>
      </w:divBdr>
    </w:div>
    <w:div w:id="1367678075">
      <w:bodyDiv w:val="1"/>
      <w:marLeft w:val="0"/>
      <w:marRight w:val="0"/>
      <w:marTop w:val="0"/>
      <w:marBottom w:val="0"/>
      <w:divBdr>
        <w:top w:val="none" w:sz="0" w:space="0" w:color="auto"/>
        <w:left w:val="none" w:sz="0" w:space="0" w:color="auto"/>
        <w:bottom w:val="none" w:sz="0" w:space="0" w:color="auto"/>
        <w:right w:val="none" w:sz="0" w:space="0" w:color="auto"/>
      </w:divBdr>
    </w:div>
    <w:div w:id="1403022892">
      <w:bodyDiv w:val="1"/>
      <w:marLeft w:val="0"/>
      <w:marRight w:val="0"/>
      <w:marTop w:val="0"/>
      <w:marBottom w:val="0"/>
      <w:divBdr>
        <w:top w:val="none" w:sz="0" w:space="0" w:color="auto"/>
        <w:left w:val="none" w:sz="0" w:space="0" w:color="auto"/>
        <w:bottom w:val="none" w:sz="0" w:space="0" w:color="auto"/>
        <w:right w:val="none" w:sz="0" w:space="0" w:color="auto"/>
      </w:divBdr>
    </w:div>
    <w:div w:id="1461805059">
      <w:bodyDiv w:val="1"/>
      <w:marLeft w:val="0"/>
      <w:marRight w:val="0"/>
      <w:marTop w:val="0"/>
      <w:marBottom w:val="0"/>
      <w:divBdr>
        <w:top w:val="none" w:sz="0" w:space="0" w:color="auto"/>
        <w:left w:val="none" w:sz="0" w:space="0" w:color="auto"/>
        <w:bottom w:val="none" w:sz="0" w:space="0" w:color="auto"/>
        <w:right w:val="none" w:sz="0" w:space="0" w:color="auto"/>
      </w:divBdr>
    </w:div>
    <w:div w:id="1480534798">
      <w:bodyDiv w:val="1"/>
      <w:marLeft w:val="0"/>
      <w:marRight w:val="0"/>
      <w:marTop w:val="0"/>
      <w:marBottom w:val="0"/>
      <w:divBdr>
        <w:top w:val="none" w:sz="0" w:space="0" w:color="auto"/>
        <w:left w:val="none" w:sz="0" w:space="0" w:color="auto"/>
        <w:bottom w:val="none" w:sz="0" w:space="0" w:color="auto"/>
        <w:right w:val="none" w:sz="0" w:space="0" w:color="auto"/>
      </w:divBdr>
    </w:div>
    <w:div w:id="1482498932">
      <w:bodyDiv w:val="1"/>
      <w:marLeft w:val="0"/>
      <w:marRight w:val="0"/>
      <w:marTop w:val="0"/>
      <w:marBottom w:val="0"/>
      <w:divBdr>
        <w:top w:val="none" w:sz="0" w:space="0" w:color="auto"/>
        <w:left w:val="none" w:sz="0" w:space="0" w:color="auto"/>
        <w:bottom w:val="none" w:sz="0" w:space="0" w:color="auto"/>
        <w:right w:val="none" w:sz="0" w:space="0" w:color="auto"/>
      </w:divBdr>
    </w:div>
    <w:div w:id="1518807434">
      <w:bodyDiv w:val="1"/>
      <w:marLeft w:val="0"/>
      <w:marRight w:val="0"/>
      <w:marTop w:val="0"/>
      <w:marBottom w:val="0"/>
      <w:divBdr>
        <w:top w:val="none" w:sz="0" w:space="0" w:color="auto"/>
        <w:left w:val="none" w:sz="0" w:space="0" w:color="auto"/>
        <w:bottom w:val="none" w:sz="0" w:space="0" w:color="auto"/>
        <w:right w:val="none" w:sz="0" w:space="0" w:color="auto"/>
      </w:divBdr>
    </w:div>
    <w:div w:id="1558777819">
      <w:bodyDiv w:val="1"/>
      <w:marLeft w:val="0"/>
      <w:marRight w:val="0"/>
      <w:marTop w:val="0"/>
      <w:marBottom w:val="0"/>
      <w:divBdr>
        <w:top w:val="none" w:sz="0" w:space="0" w:color="auto"/>
        <w:left w:val="none" w:sz="0" w:space="0" w:color="auto"/>
        <w:bottom w:val="none" w:sz="0" w:space="0" w:color="auto"/>
        <w:right w:val="none" w:sz="0" w:space="0" w:color="auto"/>
      </w:divBdr>
    </w:div>
    <w:div w:id="1584029813">
      <w:bodyDiv w:val="1"/>
      <w:marLeft w:val="0"/>
      <w:marRight w:val="0"/>
      <w:marTop w:val="0"/>
      <w:marBottom w:val="0"/>
      <w:divBdr>
        <w:top w:val="none" w:sz="0" w:space="0" w:color="auto"/>
        <w:left w:val="none" w:sz="0" w:space="0" w:color="auto"/>
        <w:bottom w:val="none" w:sz="0" w:space="0" w:color="auto"/>
        <w:right w:val="none" w:sz="0" w:space="0" w:color="auto"/>
      </w:divBdr>
    </w:div>
    <w:div w:id="1618950960">
      <w:bodyDiv w:val="1"/>
      <w:marLeft w:val="0"/>
      <w:marRight w:val="0"/>
      <w:marTop w:val="0"/>
      <w:marBottom w:val="0"/>
      <w:divBdr>
        <w:top w:val="none" w:sz="0" w:space="0" w:color="auto"/>
        <w:left w:val="none" w:sz="0" w:space="0" w:color="auto"/>
        <w:bottom w:val="none" w:sz="0" w:space="0" w:color="auto"/>
        <w:right w:val="none" w:sz="0" w:space="0" w:color="auto"/>
      </w:divBdr>
    </w:div>
    <w:div w:id="1702823380">
      <w:bodyDiv w:val="1"/>
      <w:marLeft w:val="0"/>
      <w:marRight w:val="0"/>
      <w:marTop w:val="0"/>
      <w:marBottom w:val="0"/>
      <w:divBdr>
        <w:top w:val="none" w:sz="0" w:space="0" w:color="auto"/>
        <w:left w:val="none" w:sz="0" w:space="0" w:color="auto"/>
        <w:bottom w:val="none" w:sz="0" w:space="0" w:color="auto"/>
        <w:right w:val="none" w:sz="0" w:space="0" w:color="auto"/>
      </w:divBdr>
    </w:div>
    <w:div w:id="1769739916">
      <w:bodyDiv w:val="1"/>
      <w:marLeft w:val="0"/>
      <w:marRight w:val="0"/>
      <w:marTop w:val="0"/>
      <w:marBottom w:val="0"/>
      <w:divBdr>
        <w:top w:val="none" w:sz="0" w:space="0" w:color="auto"/>
        <w:left w:val="none" w:sz="0" w:space="0" w:color="auto"/>
        <w:bottom w:val="none" w:sz="0" w:space="0" w:color="auto"/>
        <w:right w:val="none" w:sz="0" w:space="0" w:color="auto"/>
      </w:divBdr>
    </w:div>
    <w:div w:id="1818301781">
      <w:bodyDiv w:val="1"/>
      <w:marLeft w:val="0"/>
      <w:marRight w:val="0"/>
      <w:marTop w:val="0"/>
      <w:marBottom w:val="0"/>
      <w:divBdr>
        <w:top w:val="none" w:sz="0" w:space="0" w:color="auto"/>
        <w:left w:val="none" w:sz="0" w:space="0" w:color="auto"/>
        <w:bottom w:val="none" w:sz="0" w:space="0" w:color="auto"/>
        <w:right w:val="none" w:sz="0" w:space="0" w:color="auto"/>
      </w:divBdr>
    </w:div>
    <w:div w:id="1884053051">
      <w:bodyDiv w:val="1"/>
      <w:marLeft w:val="0"/>
      <w:marRight w:val="0"/>
      <w:marTop w:val="0"/>
      <w:marBottom w:val="0"/>
      <w:divBdr>
        <w:top w:val="none" w:sz="0" w:space="0" w:color="auto"/>
        <w:left w:val="none" w:sz="0" w:space="0" w:color="auto"/>
        <w:bottom w:val="none" w:sz="0" w:space="0" w:color="auto"/>
        <w:right w:val="none" w:sz="0" w:space="0" w:color="auto"/>
      </w:divBdr>
    </w:div>
    <w:div w:id="204042535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researchgate.net/publication/342132000_Solar_Cells_for_Indoor_Applications_Progress_and_Development" TargetMode="External"/><Relationship Id="rId2" Type="http://schemas.openxmlformats.org/officeDocument/2006/relationships/hyperlink" Target="https://www.researchgate.net/publication/323206184_An_investigation_of_the_solar_irradiance_effect_on_visible_light_communications" TargetMode="External"/><Relationship Id="rId1" Type="http://schemas.openxmlformats.org/officeDocument/2006/relationships/hyperlink" Target="https://www.spiedigitallibrary.org/conference-proceedings-of-spie/4873/1/Solar-background-effects-in-wireless-optical-communications/10.1117/12.456303.full"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eader" Target="header2.xml"/><Relationship Id="rId26" Type="http://schemas.openxmlformats.org/officeDocument/2006/relationships/hyperlink" Target="https://uniwa-my.sharepoint.com/:x:/g/personal/00027162_uwa_edu_au/EZD0Ss08HrZAj_Q-Mzzv2D0BHjyv2nbdCM4aFurQlPNwEw?e=H0gN0J&amp;activeCell=Sheet1!A38" TargetMode="External"/><Relationship Id="rId21" Type="http://schemas.openxmlformats.org/officeDocument/2006/relationships/hyperlink" Target="https://uniwa-my.sharepoint.com/:x:/g/personal/00027162_uwa_edu_au/EZD0Ss08HrZAj_Q-Mzzv2D0BHjyv2nbdCM4aFurQlPNwEw?e=H0gN0J&amp;activeCell=Sheet1!A131" TargetMode="External"/><Relationship Id="rId34" Type="http://schemas.openxmlformats.org/officeDocument/2006/relationships/hyperlink" Target="https://research.unsw.edu.au/document/1-2014%20Safety%20of%20laser%20products_Equipment%20classification%20and%20requirements.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hyperlink" Target="https://uniwa-my.sharepoint.com/:x:/g/personal/00027162_uwa_edu_au/EZD0Ss08HrZAj_Q-Mzzv2D0BHjyv2nbdCM4aFurQlPNwEw?e=H0gN0J&amp;activeCell=Sheet1!A26" TargetMode="External"/><Relationship Id="rId33" Type="http://schemas.openxmlformats.org/officeDocument/2006/relationships/hyperlink" Target="https://sunclimate.gsfc.nasa.gov/article/solar-irradiance"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uniwa-my.sharepoint.com/:x:/g/personal/00027162_uwa_edu_au/EZD0Ss08HrZAj_Q-Mzzv2D0BHjyv2nbdCM4aFurQlPNwEw?e=H0gN0J&amp;activeCell=A105" TargetMode="External"/><Relationship Id="rId29" Type="http://schemas.openxmlformats.org/officeDocument/2006/relationships/hyperlink" Target="https://www.usb.org/document-library/usb-20-specific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uniwa-my.sharepoint.com/:x:/g/personal/00027162_uwa_edu_au/EZD0Ss08HrZAj_Q-Mzzv2D0BHjyv2nbdCM4aFurQlPNwEw?e=H0gN0J&amp;activeCell=Sheet1!A45" TargetMode="External"/><Relationship Id="rId32" Type="http://schemas.openxmlformats.org/officeDocument/2006/relationships/hyperlink" Target="https://doi.org/10.1117/1.3483597" TargetMode="External"/><Relationship Id="rId37"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uniwa-my.sharepoint.com/:x:/g/personal/00027162_uwa_edu_au/EZD0Ss08HrZAj_Q-Mzzv2D0BHjyv2nbdCM4aFurQlPNwEw?e=H0gN0J&amp;activeCell=Sheet1!A4" TargetMode="External"/><Relationship Id="rId28" Type="http://schemas.openxmlformats.org/officeDocument/2006/relationships/footer" Target="footer3.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hyperlink" Target="https://www.silabs.com/documents/public/white-papers/Adding-USB-Comm-to-Embedded-Apps-WP.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uniwa-my.sharepoint.com/:x:/g/personal/00027162_uwa_edu_au/EZD0Ss08HrZAj_Q-Mzzv2D0BHjyv2nbdCM4aFurQlPNwEw?e=H0gN0J&amp;activeCell=Sheet1!A5" TargetMode="External"/><Relationship Id="rId27" Type="http://schemas.openxmlformats.org/officeDocument/2006/relationships/header" Target="header3.xml"/><Relationship Id="rId30" Type="http://schemas.openxmlformats.org/officeDocument/2006/relationships/hyperlink" Target="https://www.st.com/resource/en/application_note/an4879-introduction-to-usb-hardware-and-pcb-guidelines-using-stm32-mcus-stmicroelectronics.pdf"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cb95d69-7119-4c9b-bb73-a6a4dbb0cdd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5AF67BCE9D414C96FEF7B5475DCE1F" ma:contentTypeVersion="9" ma:contentTypeDescription="Create a new document." ma:contentTypeScope="" ma:versionID="82a8918fd206f2209b076168b7df9813">
  <xsd:schema xmlns:xsd="http://www.w3.org/2001/XMLSchema" xmlns:xs="http://www.w3.org/2001/XMLSchema" xmlns:p="http://schemas.microsoft.com/office/2006/metadata/properties" xmlns:ns2="1cb95d69-7119-4c9b-bb73-a6a4dbb0cdde" targetNamespace="http://schemas.microsoft.com/office/2006/metadata/properties" ma:root="true" ma:fieldsID="eb4b2b015d39080346c299cb1b14d83e" ns2:_="">
    <xsd:import namespace="1cb95d69-7119-4c9b-bb73-a6a4dbb0cd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b95d69-7119-4c9b-bb73-a6a4dbb0cd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85113c5-7036-4ae5-b6c9-3bc4b8da47fc"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Kri25</b:Tag>
    <b:SourceType>InternetSite</b:SourceType>
    <b:Guid>{BE16FC8F-1D83-4C23-A9D4-B2FB08E79AFF}</b:Guid>
    <b:Title>Understanding Different Types of Stakeholders and Their Roles</b:Title>
    <b:Year>2025</b:Year>
    <b:Author>
      <b:Author>
        <b:NameList>
          <b:Person>
            <b:Last>Bellen</b:Last>
            <b:First>Kristoffer</b:First>
          </b:Person>
        </b:NameList>
      </b:Author>
    </b:Author>
    <b:InternetSiteTitle>Project-Management.com</b:InternetSiteTitle>
    <b:Month>May</b:Month>
    <b:Day>6</b:Day>
    <b:URL>https://project-management.com/types-of-stakeholders/</b:URL>
    <b:RefOrder>1</b:RefOrder>
  </b:Source>
  <b:Source>
    <b:Tag>NSW21</b:Tag>
    <b:SourceType>InternetSite</b:SourceType>
    <b:Guid>{CF018478-A8DC-49EF-8482-9ABB9FA494F6}</b:Guid>
    <b:Author>
      <b:Author>
        <b:Corporate>NSW Government</b:Corporate>
      </b:Author>
    </b:Author>
    <b:Title>Stakeholder Engagement</b:Title>
    <b:ProductionCompany>NSW Government</b:ProductionCompany>
    <b:Year>2021</b:Year>
    <b:Month>March</b:Month>
    <b:YearAccessed>2025</b:YearAccessed>
    <b:MonthAccessed>August</b:MonthAccessed>
    <b:DayAccessed>12</b:DayAccessed>
    <b:URL>https://www.digital.nsw.gov.au/sites/default/files/2022-09/module-4-stakeholder-engagement.pdf</b:URL>
    <b:RefOrder>2</b:RefOrder>
  </b:Source>
  <b:Source>
    <b:Tag>Dil25</b:Tag>
    <b:SourceType>Report</b:SourceType>
    <b:Guid>{C194461E-8661-4C09-AD6E-2112F2B3A0A9}</b:Guid>
    <b:Title>Lecture 02: The Design Process - Requirements and Design Solution</b:Title>
    <b:Year>2025</b:Year>
    <b:Author>
      <b:Author>
        <b:NameList>
          <b:Person>
            <b:Last>Silva</b:Last>
            <b:First>Dilusha</b:First>
          </b:Person>
          <b:Person>
            <b:Last>Gurusamy</b:Last>
            <b:First>Jega</b:First>
          </b:Person>
        </b:NameList>
      </b:Author>
    </b:Author>
    <b:Publisher>UWA</b:Publisher>
    <b:RefOrder>3</b:RefOrder>
  </b:Source>
  <b:Source>
    <b:Tag>ANF25</b:Tag>
    <b:SourceType>InternetSite</b:SourceType>
    <b:Guid>{0532594B-541D-4A31-8F81-3E33AE3290AD}</b:Guid>
    <b:Title>The Australian National Fabrication Facility</b:Title>
    <b:Year>2025</b:Year>
    <b:Author>
      <b:Author>
        <b:Corporate>ANFF</b:Corporate>
      </b:Author>
    </b:Author>
    <b:RefOrder>4</b:RefOrder>
  </b:Source>
</b:Sources>
</file>

<file path=customXml/itemProps1.xml><?xml version="1.0" encoding="utf-8"?>
<ds:datastoreItem xmlns:ds="http://schemas.openxmlformats.org/officeDocument/2006/customXml" ds:itemID="{F9CE1102-E358-41C0-BEA0-7E2220A3FEA7}">
  <ds:schemaRefs>
    <ds:schemaRef ds:uri="http://schemas.microsoft.com/sharepoint/v3/contenttype/forms"/>
  </ds:schemaRefs>
</ds:datastoreItem>
</file>

<file path=customXml/itemProps2.xml><?xml version="1.0" encoding="utf-8"?>
<ds:datastoreItem xmlns:ds="http://schemas.openxmlformats.org/officeDocument/2006/customXml" ds:itemID="{9A6C5A8E-8721-4829-AF65-9769D882967C}">
  <ds:schemaRefs>
    <ds:schemaRef ds:uri="http://schemas.microsoft.com/office/2006/metadata/properties"/>
    <ds:schemaRef ds:uri="http://schemas.microsoft.com/office/infopath/2007/PartnerControls"/>
    <ds:schemaRef ds:uri="1cb95d69-7119-4c9b-bb73-a6a4dbb0cdde"/>
  </ds:schemaRefs>
</ds:datastoreItem>
</file>

<file path=customXml/itemProps3.xml><?xml version="1.0" encoding="utf-8"?>
<ds:datastoreItem xmlns:ds="http://schemas.openxmlformats.org/officeDocument/2006/customXml" ds:itemID="{0193E89C-F973-48FE-BD34-874BDD8BA14F}"/>
</file>

<file path=customXml/itemProps4.xml><?xml version="1.0" encoding="utf-8"?>
<ds:datastoreItem xmlns:ds="http://schemas.openxmlformats.org/officeDocument/2006/customXml" ds:itemID="{8883D632-A7AD-4C43-A93B-5922F80D3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182</TotalTime>
  <Pages>23</Pages>
  <Words>12064</Words>
  <Characters>68767</Characters>
  <Application>Microsoft Office Word</Application>
  <DocSecurity>0</DocSecurity>
  <Lines>573</Lines>
  <Paragraphs>161</Paragraphs>
  <ScaleCrop>false</ScaleCrop>
  <Company>&lt;Company Name&gt;</Company>
  <LinksUpToDate>false</LinksUpToDate>
  <CharactersWithSpaces>80670</CharactersWithSpaces>
  <SharedDoc>false</SharedDoc>
  <HLinks>
    <vt:vector size="96" baseType="variant">
      <vt:variant>
        <vt:i4>393265</vt:i4>
      </vt:variant>
      <vt:variant>
        <vt:i4>302</vt:i4>
      </vt:variant>
      <vt:variant>
        <vt:i4>0</vt:i4>
      </vt:variant>
      <vt:variant>
        <vt:i4>5</vt:i4>
      </vt:variant>
      <vt:variant>
        <vt:lpwstr>https://research.unsw.edu.au/document/1-2014 Safety of laser products_Equipment classification and requirements.pdf</vt:lpwstr>
      </vt:variant>
      <vt:variant>
        <vt:lpwstr/>
      </vt:variant>
      <vt:variant>
        <vt:i4>5701642</vt:i4>
      </vt:variant>
      <vt:variant>
        <vt:i4>299</vt:i4>
      </vt:variant>
      <vt:variant>
        <vt:i4>0</vt:i4>
      </vt:variant>
      <vt:variant>
        <vt:i4>5</vt:i4>
      </vt:variant>
      <vt:variant>
        <vt:lpwstr>https://sunclimate.gsfc.nasa.gov/article/solar-irradiance</vt:lpwstr>
      </vt:variant>
      <vt:variant>
        <vt:lpwstr/>
      </vt:variant>
      <vt:variant>
        <vt:i4>131155</vt:i4>
      </vt:variant>
      <vt:variant>
        <vt:i4>296</vt:i4>
      </vt:variant>
      <vt:variant>
        <vt:i4>0</vt:i4>
      </vt:variant>
      <vt:variant>
        <vt:i4>5</vt:i4>
      </vt:variant>
      <vt:variant>
        <vt:lpwstr>https://doi.org/10.1117/1.3483597</vt:lpwstr>
      </vt:variant>
      <vt:variant>
        <vt:lpwstr/>
      </vt:variant>
      <vt:variant>
        <vt:i4>4784143</vt:i4>
      </vt:variant>
      <vt:variant>
        <vt:i4>293</vt:i4>
      </vt:variant>
      <vt:variant>
        <vt:i4>0</vt:i4>
      </vt:variant>
      <vt:variant>
        <vt:i4>5</vt:i4>
      </vt:variant>
      <vt:variant>
        <vt:lpwstr>https://www.silabs.com/documents/public/white-papers/Adding-USB-Comm-to-Embedded-Apps-WP.pdf</vt:lpwstr>
      </vt:variant>
      <vt:variant>
        <vt:lpwstr/>
      </vt:variant>
      <vt:variant>
        <vt:i4>2883665</vt:i4>
      </vt:variant>
      <vt:variant>
        <vt:i4>290</vt:i4>
      </vt:variant>
      <vt:variant>
        <vt:i4>0</vt:i4>
      </vt:variant>
      <vt:variant>
        <vt:i4>5</vt:i4>
      </vt:variant>
      <vt:variant>
        <vt:lpwstr>https://www.st.com/resource/en/application_note/an4879-introduction-to-usb-hardware-and-pcb-guidelines-using-stm32-mcus-stmicroelectronics.pdf</vt:lpwstr>
      </vt:variant>
      <vt:variant>
        <vt:lpwstr/>
      </vt:variant>
      <vt:variant>
        <vt:i4>5242944</vt:i4>
      </vt:variant>
      <vt:variant>
        <vt:i4>287</vt:i4>
      </vt:variant>
      <vt:variant>
        <vt:i4>0</vt:i4>
      </vt:variant>
      <vt:variant>
        <vt:i4>5</vt:i4>
      </vt:variant>
      <vt:variant>
        <vt:lpwstr>https://www.usb.org/document-library/usb-20-specification</vt:lpwstr>
      </vt:variant>
      <vt:variant>
        <vt:lpwstr/>
      </vt:variant>
      <vt:variant>
        <vt:i4>2687078</vt:i4>
      </vt:variant>
      <vt:variant>
        <vt:i4>279</vt:i4>
      </vt:variant>
      <vt:variant>
        <vt:i4>0</vt:i4>
      </vt:variant>
      <vt:variant>
        <vt:i4>5</vt:i4>
      </vt:variant>
      <vt:variant>
        <vt:lpwstr>https://uniwa-my.sharepoint.com/:x:/g/personal/00027162_uwa_edu_au/EZD0Ss08HrZAj_Q-Mzzv2D0BHjyv2nbdCM4aFurQlPNwEw?e=H0gN0J&amp;activeCell=Sheet1!A38</vt:lpwstr>
      </vt:variant>
      <vt:variant>
        <vt:lpwstr/>
      </vt:variant>
      <vt:variant>
        <vt:i4>2556007</vt:i4>
      </vt:variant>
      <vt:variant>
        <vt:i4>258</vt:i4>
      </vt:variant>
      <vt:variant>
        <vt:i4>0</vt:i4>
      </vt:variant>
      <vt:variant>
        <vt:i4>5</vt:i4>
      </vt:variant>
      <vt:variant>
        <vt:lpwstr>https://uniwa-my.sharepoint.com/:x:/g/personal/00027162_uwa_edu_au/EZD0Ss08HrZAj_Q-Mzzv2D0BHjyv2nbdCM4aFurQlPNwEw?e=H0gN0J&amp;activeCell=Sheet1!A26</vt:lpwstr>
      </vt:variant>
      <vt:variant>
        <vt:lpwstr/>
      </vt:variant>
      <vt:variant>
        <vt:i4>2359393</vt:i4>
      </vt:variant>
      <vt:variant>
        <vt:i4>246</vt:i4>
      </vt:variant>
      <vt:variant>
        <vt:i4>0</vt:i4>
      </vt:variant>
      <vt:variant>
        <vt:i4>5</vt:i4>
      </vt:variant>
      <vt:variant>
        <vt:lpwstr>https://uniwa-my.sharepoint.com/:x:/g/personal/00027162_uwa_edu_au/EZD0Ss08HrZAj_Q-Mzzv2D0BHjyv2nbdCM4aFurQlPNwEw?e=H0gN0J&amp;activeCell=Sheet1!A45</vt:lpwstr>
      </vt:variant>
      <vt:variant>
        <vt:lpwstr/>
      </vt:variant>
      <vt:variant>
        <vt:i4>1114197</vt:i4>
      </vt:variant>
      <vt:variant>
        <vt:i4>231</vt:i4>
      </vt:variant>
      <vt:variant>
        <vt:i4>0</vt:i4>
      </vt:variant>
      <vt:variant>
        <vt:i4>5</vt:i4>
      </vt:variant>
      <vt:variant>
        <vt:lpwstr>https://uniwa-my.sharepoint.com/:x:/g/personal/00027162_uwa_edu_au/EZD0Ss08HrZAj_Q-Mzzv2D0BHjyv2nbdCM4aFurQlPNwEw?e=H0gN0J&amp;activeCell=Sheet1!A4</vt:lpwstr>
      </vt:variant>
      <vt:variant>
        <vt:lpwstr/>
      </vt:variant>
      <vt:variant>
        <vt:i4>1114197</vt:i4>
      </vt:variant>
      <vt:variant>
        <vt:i4>195</vt:i4>
      </vt:variant>
      <vt:variant>
        <vt:i4>0</vt:i4>
      </vt:variant>
      <vt:variant>
        <vt:i4>5</vt:i4>
      </vt:variant>
      <vt:variant>
        <vt:lpwstr>https://uniwa-my.sharepoint.com/:x:/g/personal/00027162_uwa_edu_au/EZD0Ss08HrZAj_Q-Mzzv2D0BHjyv2nbdCM4aFurQlPNwEw?e=H0gN0J&amp;activeCell=Sheet1!A5</vt:lpwstr>
      </vt:variant>
      <vt:variant>
        <vt:lpwstr/>
      </vt:variant>
      <vt:variant>
        <vt:i4>2228324</vt:i4>
      </vt:variant>
      <vt:variant>
        <vt:i4>183</vt:i4>
      </vt:variant>
      <vt:variant>
        <vt:i4>0</vt:i4>
      </vt:variant>
      <vt:variant>
        <vt:i4>5</vt:i4>
      </vt:variant>
      <vt:variant>
        <vt:lpwstr>https://uniwa-my.sharepoint.com/:x:/g/personal/00027162_uwa_edu_au/EZD0Ss08HrZAj_Q-Mzzv2D0BHjyv2nbdCM4aFurQlPNwEw?e=H0gN0J&amp;activeCell=Sheet1!A131</vt:lpwstr>
      </vt:variant>
      <vt:variant>
        <vt:lpwstr/>
      </vt:variant>
      <vt:variant>
        <vt:i4>4718663</vt:i4>
      </vt:variant>
      <vt:variant>
        <vt:i4>171</vt:i4>
      </vt:variant>
      <vt:variant>
        <vt:i4>0</vt:i4>
      </vt:variant>
      <vt:variant>
        <vt:i4>5</vt:i4>
      </vt:variant>
      <vt:variant>
        <vt:lpwstr>https://uniwa-my.sharepoint.com/:x:/g/personal/00027162_uwa_edu_au/EZD0Ss08HrZAj_Q-Mzzv2D0BHjyv2nbdCM4aFurQlPNwEw?e=H0gN0J&amp;activeCell=A105</vt:lpwstr>
      </vt:variant>
      <vt:variant>
        <vt:lpwstr/>
      </vt:variant>
      <vt:variant>
        <vt:i4>5242954</vt:i4>
      </vt:variant>
      <vt:variant>
        <vt:i4>6</vt:i4>
      </vt:variant>
      <vt:variant>
        <vt:i4>0</vt:i4>
      </vt:variant>
      <vt:variant>
        <vt:i4>5</vt:i4>
      </vt:variant>
      <vt:variant>
        <vt:lpwstr>https://www.researchgate.net/publication/342132000_Solar_Cells_for_Indoor_Applications_Progress_and_Development</vt:lpwstr>
      </vt:variant>
      <vt:variant>
        <vt:lpwstr/>
      </vt:variant>
      <vt:variant>
        <vt:i4>7536729</vt:i4>
      </vt:variant>
      <vt:variant>
        <vt:i4>3</vt:i4>
      </vt:variant>
      <vt:variant>
        <vt:i4>0</vt:i4>
      </vt:variant>
      <vt:variant>
        <vt:i4>5</vt:i4>
      </vt:variant>
      <vt:variant>
        <vt:lpwstr>https://www.researchgate.net/publication/323206184_An_investigation_of_the_solar_irradiance_effect_on_visible_light_communications</vt:lpwstr>
      </vt:variant>
      <vt:variant>
        <vt:lpwstr/>
      </vt:variant>
      <vt:variant>
        <vt:i4>7340144</vt:i4>
      </vt:variant>
      <vt:variant>
        <vt:i4>0</vt:i4>
      </vt:variant>
      <vt:variant>
        <vt:i4>0</vt:i4>
      </vt:variant>
      <vt:variant>
        <vt:i4>5</vt:i4>
      </vt:variant>
      <vt:variant>
        <vt:lpwstr>https://www.spiedigitallibrary.org/conference-proceedings-of-spie/4873/1/Solar-background-effects-in-wireless-optical-communications/10.1117/12.456303.full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dc:description/>
  <cp:lastModifiedBy>Hannah McLean (22715312)</cp:lastModifiedBy>
  <cp:revision>987</cp:revision>
  <cp:lastPrinted>2025-08-19T05:21:00Z</cp:lastPrinted>
  <dcterms:created xsi:type="dcterms:W3CDTF">2025-08-07T04:42:00Z</dcterms:created>
  <dcterms:modified xsi:type="dcterms:W3CDTF">2025-10-17T20:03:00Z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0x0101009C5AF67BCE9D414C96FEF7B5475DCE1F</vt:lpwstr>
  </property>
  <property fmtid="{D5CDD505-2E9C-101B-9397-08002B2CF9AE}" pid="3" name="MediaServiceImageTags">
    <vt:lpwstr/>
  </property>
</Properties>
</file>