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1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b/>
                <w:b/>
                <w:color w:val="575A5D"/>
                <w:sz w:val="16"/>
                <w:szCs w:val="16"/>
                <w:lang w:val="en-CA"/>
              </w:rPr>
            </w:pPr>
            <w:bookmarkStart w:id="0" w:name="__DdeLink__2359_3025611767"/>
            <w:r>
              <w:rPr>
                <w:lang w:val="es-ES"/>
              </w:rPr>
              <w:t>Lectura de la Biblia</w:t>
            </w:r>
            <w:bookmarkEnd w:id="0"/>
            <w:r>
              <w:rPr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18" w:type="dxa"/>
        <w:jc w:val="left"/>
        <w:tblInd w:w="16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0"/>
        <w:gridCol w:w="4056"/>
        <w:gridCol w:w="1044"/>
        <w:gridCol w:w="4718"/>
      </w:tblGrid>
      <w:tr>
        <w:trPr>
          <w:trHeight w:val="288" w:hRule="atLeast"/>
        </w:trPr>
        <w:tc>
          <w:tcPr>
            <w:tcW w:w="495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smmtema1} 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^smmmin2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#smmmin2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{smmtema1} </w:t>
            </w:r>
            <w:r>
              <w:rPr>
                <w:sz w:val="18"/>
                <w:szCs w:val="18"/>
                <w:lang w:val="en-US"/>
              </w:rPr>
              <w:t>({smmmin1} mins. o menos)</w:t>
            </w:r>
          </w:p>
        </w:tc>
        <w:tc>
          <w:tcPr>
            <w:tcW w:w="1044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{smm1esname}{#smmtieneayudante1}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{smm1ayuname}{/smmtieneayudante1}</w:t>
            </w:r>
            <w:r>
              <w:rPr>
                <w:lang w:val="en-US"/>
              </w:rPr>
              <w:t xml:space="preserve">{/smmtema1} 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smmtema2}{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^smmmin3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#smmmin3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{smmtema2} </w:t>
            </w:r>
            <w:r>
              <w:rPr>
                <w:sz w:val="18"/>
                <w:szCs w:val="18"/>
                <w:lang w:val="en-US"/>
              </w:rPr>
              <w:t>({smmmin2} mins. o menos)</w:t>
            </w:r>
          </w:p>
        </w:tc>
        <w:tc>
          <w:tcPr>
            <w:tcW w:w="1044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{smm2esname}{#smmtieneayudante</w:t>
            </w:r>
            <w:r>
              <w:rPr>
                <w:lang w:val="en-CA"/>
              </w:rPr>
              <w:t>2</w:t>
            </w:r>
            <w:r>
              <w:rPr>
                <w:lang w:val="en-CA"/>
              </w:rPr>
              <w:t>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7533_3037478"/>
            <w:r>
              <w:rPr>
                <w:lang w:val="en-CA"/>
              </w:rPr>
              <w:t>{smm</w:t>
            </w:r>
            <w:r>
              <w:rPr>
                <w:lang w:val="en-CA"/>
              </w:rPr>
              <w:t>2</w:t>
            </w:r>
            <w:r>
              <w:rPr>
                <w:lang w:val="en-CA"/>
              </w:rPr>
              <w:t>ayuname}</w:t>
            </w:r>
            <w:bookmarkEnd w:id="1"/>
            <w:r>
              <w:rPr>
                <w:lang w:val="en-CA"/>
              </w:rPr>
              <w:t>{/smmtieneayudante</w:t>
            </w:r>
            <w:r>
              <w:rPr>
                <w:lang w:val="en-CA"/>
              </w:rPr>
              <w:t>2</w:t>
            </w:r>
            <w:r>
              <w:rPr>
                <w:lang w:val="en-CA"/>
              </w:rPr>
              <w:t>}</w:t>
            </w:r>
            <w:bookmarkStart w:id="2" w:name="__DdeLink__50919_264639454"/>
            <w:r>
              <w:rPr>
                <w:lang w:val="en-US"/>
              </w:rPr>
              <w:t>{/smmtema2}</w:t>
            </w:r>
            <w:bookmarkEnd w:id="2"/>
          </w:p>
        </w:tc>
      </w:tr>
      <w:tr>
        <w:trPr>
          <w:trHeight w:val="444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smmtema3}{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^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lang w:val="en-US" w:eastAsia="en-US" w:bidi="ar-SA"/>
              </w:rPr>
              <w:t>{smmtema</w:t>
            </w:r>
            <w:r>
              <w:rPr>
                <w:rFonts w:eastAsia="Calibri" w:cs="" w:cstheme="minorBidi" w:eastAsiaTheme="minorHAnsi"/>
                <w:color w:val="00000A"/>
                <w:kern w:val="0"/>
                <w:lang w:val="en-US" w:eastAsia="en-US" w:bidi="ar-SA"/>
              </w:rPr>
              <w:t>3</w:t>
            </w:r>
            <w:r>
              <w:rPr>
                <w:rFonts w:eastAsia="Calibri" w:cs="" w:cstheme="minorBidi" w:eastAsiaTheme="minorHAnsi"/>
                <w:color w:val="00000A"/>
                <w:kern w:val="0"/>
                <w:lang w:val="en-US" w:eastAsia="en-US" w:bidi="ar-SA"/>
              </w:rPr>
              <w:t xml:space="preserve">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3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} mins. o menos)</w:t>
            </w:r>
          </w:p>
        </w:tc>
        <w:tc>
          <w:tcPr>
            <w:tcW w:w="1044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</w:t>
            </w:r>
            <w:r>
              <w:rPr>
                <w:lang w:val="en-CA"/>
              </w:rPr>
              <w:t>3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</w:t>
            </w:r>
            <w:r>
              <w:rPr>
                <w:lang w:val="en-CA"/>
              </w:rPr>
              <w:t>3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</w:t>
            </w:r>
            <w:r>
              <w:rPr>
                <w:lang w:val="en-CA"/>
              </w:rP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{smm3esname}{#smmtieneayudante</w:t>
            </w:r>
            <w:r>
              <w:rPr>
                <w:lang w:val="en-CA"/>
              </w:rPr>
              <w:t>3</w:t>
            </w:r>
            <w:r>
              <w:rPr>
                <w:lang w:val="en-CA"/>
              </w:rPr>
              <w:t>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3" w:name="__DdeLink__30475_30374782"/>
            <w:r>
              <w:rPr>
                <w:lang w:val="en-CA"/>
              </w:rPr>
              <w:t>{smm3ayuname}</w:t>
            </w:r>
            <w:bookmarkEnd w:id="3"/>
            <w:r>
              <w:rPr>
                <w:lang w:val="en-CA"/>
              </w:rPr>
              <w:t>{/smmtieneayudante</w:t>
            </w:r>
            <w:r>
              <w:rPr>
                <w:lang w:val="en-CA"/>
              </w:rPr>
              <w:t>3</w:t>
            </w:r>
            <w:r>
              <w:rPr>
                <w:lang w:val="en-CA"/>
              </w:rPr>
              <w:t>}</w:t>
            </w:r>
            <w:r>
              <w:rPr>
                <w:lang w:val="en-US"/>
              </w:rPr>
              <w:t>{/smmtema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}</w:t>
            </w:r>
          </w:p>
        </w:tc>
      </w:tr>
      <w:tr>
        <w:trPr>
          <w:trHeight w:val="585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smmtema4}{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/>
              <w:t xml:space="preserve">{smmtema4}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({smmmin4} mins. o menos)</w:t>
            </w:r>
          </w:p>
        </w:tc>
        <w:tc>
          <w:tcPr>
            <w:tcW w:w="1044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highlight w:val="yellow"/>
                <w:lang w:val="en-CA"/>
              </w:rPr>
              <w:t>{smm</w:t>
            </w:r>
            <w:r>
              <w:rPr>
                <w:rFonts w:eastAsia="Calibri" w:cs="" w:cstheme="minorBidi" w:eastAsiaTheme="minorHAnsi"/>
                <w:highlight w:val="yellow"/>
                <w:lang w:val="en-CA"/>
              </w:rPr>
              <w:t>4</w:t>
            </w:r>
            <w:r>
              <w:rPr>
                <w:rFonts w:eastAsia="Calibri" w:cs="" w:cstheme="minorBidi" w:eastAsiaTheme="minorHAnsi"/>
                <w:highlight w:val="yellow"/>
                <w:lang w:val="en-CA"/>
              </w:rPr>
              <w:t>esname}{#smmtieneayudante</w:t>
            </w:r>
            <w:r>
              <w:rPr>
                <w:rFonts w:eastAsia="Calibri" w:cs="" w:cstheme="minorBidi" w:eastAsiaTheme="minorHAnsi"/>
                <w:highlight w:val="yellow"/>
                <w:lang w:val="en-CA"/>
              </w:rPr>
              <w:t>4</w:t>
            </w:r>
            <w:r>
              <w:rPr>
                <w:rFonts w:eastAsia="Calibri" w:cs="" w:cstheme="minorBidi" w:eastAsiaTheme="minorHAnsi"/>
                <w:highlight w:val="yellow"/>
                <w:lang w:val="en-CA"/>
              </w:rPr>
              <w:t>}</w:t>
            </w:r>
            <w:r>
              <w:rPr>
                <w:rFonts w:eastAsia="Calibri" w:cs="" w:cstheme="minorBidi" w:eastAsiaTheme="minorHAnsi"/>
                <w:highlight w:val="yellow"/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4" w:name="__DdeLink__30475_30374781"/>
            <w:r>
              <w:rPr>
                <w:rFonts w:eastAsia="Calibri" w:cs="" w:cstheme="minorBidi" w:eastAsiaTheme="minorHAnsi"/>
                <w:highlight w:val="yellow"/>
                <w:lang w:val="en-CA"/>
              </w:rPr>
              <w:t>{smm</w:t>
            </w:r>
            <w:r>
              <w:rPr>
                <w:rFonts w:eastAsia="Calibri" w:cs="" w:cstheme="minorBidi" w:eastAsiaTheme="minorHAnsi"/>
                <w:highlight w:val="yellow"/>
                <w:lang w:val="en-CA"/>
              </w:rPr>
              <w:t>4</w:t>
            </w:r>
            <w:r>
              <w:rPr>
                <w:rFonts w:eastAsia="Calibri" w:cs="" w:cstheme="minorBidi" w:eastAsiaTheme="minorHAnsi"/>
                <w:highlight w:val="yellow"/>
                <w:lang w:val="en-CA"/>
              </w:rPr>
              <w:t>ayuname}</w:t>
            </w:r>
            <w:bookmarkEnd w:id="4"/>
            <w:r>
              <w:rPr>
                <w:rFonts w:eastAsia="Calibri" w:cs="" w:cstheme="minorBidi" w:eastAsiaTheme="minorHAnsi"/>
                <w:highlight w:val="yellow"/>
                <w:lang w:val="en-CA"/>
              </w:rPr>
              <w:t>{/smmtieneayudante</w:t>
            </w:r>
            <w:r>
              <w:rPr>
                <w:rFonts w:eastAsia="Calibri" w:cs="" w:cstheme="minorBidi" w:eastAsiaTheme="minorHAnsi"/>
                <w:highlight w:val="yellow"/>
                <w:lang w:val="en-CA"/>
              </w:rPr>
              <w:t>4</w:t>
            </w:r>
            <w:r>
              <w:rPr>
                <w:rFonts w:eastAsia="Calibri" w:cs="" w:cstheme="minorBidi" w:eastAsiaTheme="minorHAnsi"/>
                <w:highlight w:val="yellow"/>
                <w:lang w:val="en-CA"/>
              </w:rPr>
              <w:t>}</w:t>
            </w:r>
            <w:r>
              <w:rPr>
                <w:rFonts w:eastAsia="Calibri" w:cs="" w:cstheme="minorBidi" w:eastAsiaTheme="minorHAnsi"/>
                <w:highlight w:val="yellow"/>
                <w:lang w:val="en-US"/>
              </w:rPr>
              <w:t>{/smmtema</w:t>
            </w:r>
            <w:r>
              <w:rPr>
                <w:rFonts w:eastAsia="Calibri" w:cs="" w:cstheme="minorBidi" w:eastAsiaTheme="minorHAnsi"/>
                <w:highlight w:val="yellow"/>
                <w:lang w:val="en-US"/>
              </w:rPr>
              <w:t>4</w:t>
            </w:r>
            <w:r>
              <w:rPr>
                <w:rFonts w:eastAsia="Calibri" w:cs="" w:cstheme="minorBidi" w:eastAsiaTheme="minorHAnsi"/>
                <w:highlight w:val="yellow"/>
                <w:lang w:val="en-US"/>
              </w:rPr>
              <w:t>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5061"/>
        <w:gridCol w:w="1179"/>
        <w:gridCol w:w="2"/>
        <w:gridCol w:w="9"/>
        <w:gridCol w:w="2"/>
        <w:gridCol w:w="3333"/>
      </w:tblGrid>
      <w:tr>
        <w:trPr>
          <w:trHeight w:val="288" w:hRule="atLeast"/>
        </w:trPr>
        <w:tc>
          <w:tcPr>
            <w:tcW w:w="10769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51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5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6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2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33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6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</w:tbl>
    <w:p>
      <w:pPr>
        <w:pStyle w:val="TextBody"/>
        <w:rPr/>
      </w:pPr>
      <w:r>
        <w:rPr/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9586"/>
      </w:tblGrid>
      <w:tr>
        <w:trPr>
          <w:trHeight w:val="288" w:hRule="atLeast"/>
        </w:trPr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 xml:space="preserve">{camara}   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</w:p>
    <w:p>
      <w:pPr>
        <w:pStyle w:val="PreformattedText"/>
        <w:spacing w:lineRule="auto" w:line="240" w:before="0" w:after="0"/>
        <w:jc w:val="center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{fechadomingo}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{domrespcancion1},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{domcancion1} {domtemacancion1}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{domrespcancion2},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{domcancion2} {domtemacancion2}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 xml:space="preserve">} 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color w:val="575A5D"/>
      <w:sz w:val="16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color w:val="BE8900"/>
      <w:sz w:val="24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color w:val="7E0024"/>
      <w:sz w:val="24"/>
      <w:szCs w:val="22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color w:val="575A5D"/>
      <w:sz w:val="16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color w:val="BE8900"/>
      <w:sz w:val="24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color w:val="7E0024"/>
      <w:sz w:val="24"/>
      <w:szCs w:val="22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  <w:b/>
      <w:color w:val="575A5D"/>
      <w:sz w:val="16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  <w:b/>
      <w:color w:val="BE8900"/>
      <w:sz w:val="24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  <w:color w:val="7E0024"/>
      <w:sz w:val="24"/>
      <w:szCs w:val="22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  <w:b/>
      <w:color w:val="575A5D"/>
      <w:sz w:val="16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  <w:b/>
      <w:color w:val="BE8900"/>
      <w:sz w:val="24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7E0024"/>
      <w:sz w:val="24"/>
      <w:szCs w:val="22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b/>
      <w:color w:val="575A5D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b/>
      <w:color w:val="BE8900"/>
      <w:sz w:val="24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color w:val="7E0024"/>
      <w:sz w:val="24"/>
      <w:szCs w:val="22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  <w:b/>
      <w:color w:val="575A5D"/>
      <w:sz w:val="16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  <w:b/>
      <w:color w:val="BE8900"/>
      <w:sz w:val="24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  <w:color w:val="7E0024"/>
      <w:sz w:val="24"/>
      <w:szCs w:val="22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Application>LibreOffice/6.0.3.2$Windows_X86_64 LibreOffice_project/8f48d515416608e3a835360314dac7e47fd0b821</Application>
  <Pages>3</Pages>
  <Words>204</Words>
  <Characters>2366</Characters>
  <CharactersWithSpaces>2483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2018-12-21T11:08:03Z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