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B947E5">
      <w:pPr>
        <w:pStyle w:val="Ttulo1"/>
      </w:pPr>
      <w:r w:rsidRPr="00676DA6">
        <w:lastRenderedPageBreak/>
        <w:t>OBJETIVO GENERAL DEL PROYECTO:</w:t>
      </w:r>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r>
        <w:t>Información general de la empresa:</w:t>
      </w:r>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F04D34" w:rsidRPr="00BA193C" w:rsidRDefault="00F04D34" w:rsidP="00F04D34">
                            <w:pPr>
                              <w:pStyle w:val="Descripcin"/>
                              <w:jc w:val="center"/>
                              <w:rPr>
                                <w:noProof/>
                              </w:rPr>
                            </w:pPr>
                            <w:r>
                              <w:t xml:space="preserve">Diagrama </w:t>
                            </w:r>
                            <w:fldSimple w:instr=" SEQ Diagrama \* ARABIC ">
                              <w:r w:rsidR="000C5D46">
                                <w:rPr>
                                  <w:noProof/>
                                </w:rPr>
                                <w:t>1</w:t>
                              </w:r>
                            </w:fldSimple>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F04D34" w:rsidRPr="00BA193C" w:rsidRDefault="00F04D34" w:rsidP="00F04D34">
                      <w:pPr>
                        <w:pStyle w:val="Descripcin"/>
                        <w:jc w:val="center"/>
                        <w:rPr>
                          <w:noProof/>
                        </w:rPr>
                      </w:pPr>
                      <w:r>
                        <w:t xml:space="preserve">Diagrama </w:t>
                      </w:r>
                      <w:fldSimple w:instr=" SEQ Diagrama \* ARABIC ">
                        <w:r w:rsidR="000C5D46">
                          <w:rPr>
                            <w:noProof/>
                          </w:rPr>
                          <w:t>1</w:t>
                        </w:r>
                      </w:fldSimple>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5435D4"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047C6A" w:rsidRPr="00047C6A" w:rsidRDefault="00047C6A"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047C6A" w:rsidRPr="00047C6A" w:rsidRDefault="005435D4"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r>
        <w:lastRenderedPageBreak/>
        <w:t>Información general del departamento de sistemas:</w:t>
      </w:r>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F04D34" w:rsidRPr="00B70F2F" w:rsidRDefault="00F04D34" w:rsidP="00F04D34">
                            <w:pPr>
                              <w:pStyle w:val="Descripcin"/>
                              <w:jc w:val="center"/>
                              <w:rPr>
                                <w:noProof/>
                              </w:rPr>
                            </w:pPr>
                            <w:r>
                              <w:t xml:space="preserve">Diagrama </w:t>
                            </w:r>
                            <w:fldSimple w:instr=" SEQ Diagrama \* ARABIC ">
                              <w:r w:rsidR="000C5D46">
                                <w:rPr>
                                  <w:noProof/>
                                </w:rPr>
                                <w:t>2</w:t>
                              </w:r>
                            </w:fldSimple>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F04D34" w:rsidRPr="00B70F2F" w:rsidRDefault="00F04D34" w:rsidP="00F04D34">
                      <w:pPr>
                        <w:pStyle w:val="Descripcin"/>
                        <w:jc w:val="center"/>
                        <w:rPr>
                          <w:noProof/>
                        </w:rPr>
                      </w:pPr>
                      <w:r>
                        <w:t xml:space="preserve">Diagrama </w:t>
                      </w:r>
                      <w:fldSimple w:instr=" SEQ Diagrama \* ARABIC ">
                        <w:r w:rsidR="000C5D46">
                          <w:rPr>
                            <w:noProof/>
                          </w:rPr>
                          <w:t>2</w:t>
                        </w:r>
                      </w:fldSimple>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6C7EA1" w:rsidRPr="00047C6A" w:rsidRDefault="006C7EA1"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6C7EA1" w:rsidRPr="00047C6A" w:rsidRDefault="006C7EA1"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64288B" w:rsidRDefault="0064288B" w:rsidP="0064288B">
      <w:pPr>
        <w:rPr>
          <w:b/>
        </w:rPr>
      </w:pPr>
    </w:p>
    <w:p w:rsidR="00F04D34" w:rsidRPr="0064288B" w:rsidRDefault="00F04D34" w:rsidP="0064288B">
      <w:pPr>
        <w:rPr>
          <w:b/>
        </w:rPr>
      </w:pPr>
      <w:r w:rsidRPr="0064288B">
        <w:rPr>
          <w:b/>
        </w:rPr>
        <w:t>Censo a nivel de software y hardware</w:t>
      </w:r>
      <w:r w:rsidR="001A560C" w:rsidRPr="0064288B">
        <w:rPr>
          <w:b/>
        </w:rPr>
        <w:t>:</w:t>
      </w:r>
    </w:p>
    <w:p w:rsidR="00F04D34" w:rsidRDefault="00F04D34" w:rsidP="00F04D34">
      <w:pPr>
        <w:rPr>
          <w:b/>
        </w:rPr>
      </w:pPr>
      <w:r w:rsidRPr="00F04D34">
        <w:rPr>
          <w:b/>
        </w:rPr>
        <w:t>Hardware</w:t>
      </w:r>
      <w:r>
        <w:rPr>
          <w:b/>
        </w:rPr>
        <w:t>:</w:t>
      </w:r>
    </w:p>
    <w:p w:rsidR="00F04D34" w:rsidRPr="00F04D34" w:rsidRDefault="00F04D34" w:rsidP="0032262C">
      <w:pPr>
        <w:pStyle w:val="Prrafodelista"/>
        <w:widowControl w:val="0"/>
        <w:numPr>
          <w:ilvl w:val="0"/>
          <w:numId w:val="10"/>
        </w:numPr>
        <w:spacing w:after="0" w:line="276" w:lineRule="auto"/>
        <w:jc w:val="left"/>
        <w:rPr>
          <w:rFonts w:cs="Arial"/>
          <w:b/>
        </w:rPr>
      </w:pPr>
      <w:r w:rsidRPr="00F04D34">
        <w:rPr>
          <w:rFonts w:cs="Arial"/>
          <w:b/>
        </w:rPr>
        <w:t>Computador de escritorio</w:t>
      </w:r>
      <w:r w:rsidR="001B495F">
        <w:rPr>
          <w:rFonts w:cs="Arial"/>
          <w:b/>
        </w:rPr>
        <w:t xml:space="preserve"> Compaq</w:t>
      </w:r>
      <w:r w:rsidR="0032262C">
        <w:rPr>
          <w:rFonts w:cs="Arial"/>
          <w:b/>
        </w:rPr>
        <w:t xml:space="preserve"> </w:t>
      </w:r>
      <w:r w:rsidR="0032262C" w:rsidRPr="0032262C">
        <w:rPr>
          <w:rFonts w:cs="Arial"/>
          <w:b/>
        </w:rPr>
        <w:t>SR5420LA</w:t>
      </w:r>
      <w:r w:rsidRPr="00F04D34">
        <w:rPr>
          <w:rFonts w:cs="Arial"/>
          <w:b/>
        </w:rPr>
        <w:t>:</w:t>
      </w:r>
    </w:p>
    <w:p w:rsidR="00F04D34" w:rsidRDefault="001B495F" w:rsidP="00F04D34">
      <w:pPr>
        <w:spacing w:after="0"/>
        <w:ind w:left="360" w:firstLine="708"/>
        <w:rPr>
          <w:rFonts w:cs="Arial"/>
          <w:lang w:val="en-US"/>
        </w:rPr>
      </w:pPr>
      <w:r w:rsidRPr="00F04D34">
        <w:rPr>
          <w:rFonts w:cs="Arial"/>
          <w:lang w:val="en-US"/>
        </w:rPr>
        <w:t>Processor</w:t>
      </w:r>
      <w:r w:rsidR="00F04D34" w:rsidRPr="00F04D34">
        <w:rPr>
          <w:rFonts w:cs="Arial"/>
          <w:lang w:val="en-US"/>
        </w:rPr>
        <w:t xml:space="preserve">: AMD </w:t>
      </w:r>
      <w:r w:rsidRPr="00F04D34">
        <w:rPr>
          <w:rFonts w:cs="Arial"/>
          <w:lang w:val="en-US"/>
        </w:rPr>
        <w:t>Athlon</w:t>
      </w:r>
      <w:r w:rsidR="00F04D34"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r w:rsidR="001B495F" w:rsidRPr="00F04D34">
        <w:rPr>
          <w:rFonts w:cs="Arial"/>
        </w:rPr>
        <w:t>RAM</w:t>
      </w:r>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7960CE">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r w:rsidR="001B495F" w:rsidRPr="00676DA6">
        <w:rPr>
          <w:rFonts w:cs="Arial"/>
        </w:rPr>
        <w:t>Servic</w:t>
      </w:r>
      <w:r w:rsidR="001B495F">
        <w:rPr>
          <w:rFonts w:cs="Arial"/>
        </w:rPr>
        <w:t>e</w:t>
      </w:r>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B495F" w:rsidP="001A560C">
      <w:pPr>
        <w:pStyle w:val="Prrafodelista"/>
        <w:numPr>
          <w:ilvl w:val="0"/>
          <w:numId w:val="14"/>
        </w:numPr>
        <w:rPr>
          <w:rFonts w:cs="Arial"/>
          <w:b/>
          <w:lang w:val="en-US"/>
        </w:rPr>
      </w:pPr>
      <w:r w:rsidRPr="001A560C">
        <w:rPr>
          <w:rFonts w:cs="Arial"/>
          <w:b/>
          <w:lang w:val="en-US"/>
        </w:rPr>
        <w:t>Adobe</w:t>
      </w:r>
      <w:r w:rsidR="001A560C" w:rsidRPr="001A560C">
        <w:rPr>
          <w:rFonts w:cs="Arial"/>
          <w:b/>
          <w:lang w:val="en-US"/>
        </w:rPr>
        <w:t xml:space="preserve"> Reader version 8.0</w:t>
      </w:r>
    </w:p>
    <w:p w:rsidR="001A560C" w:rsidRPr="001A560C" w:rsidRDefault="001B495F" w:rsidP="001A560C">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4288B" w:rsidRDefault="001A560C" w:rsidP="001B495F">
      <w:pPr>
        <w:pStyle w:val="Prrafodelista"/>
        <w:numPr>
          <w:ilvl w:val="0"/>
          <w:numId w:val="14"/>
        </w:numPr>
        <w:rPr>
          <w:rFonts w:cs="Arial"/>
          <w:b/>
        </w:rPr>
      </w:pPr>
      <w:r w:rsidRPr="001B495F">
        <w:rPr>
          <w:rFonts w:cs="Arial"/>
          <w:b/>
        </w:rPr>
        <w:t xml:space="preserve">SAI OPEN </w:t>
      </w:r>
      <w:r w:rsidR="001B495F" w:rsidRPr="001B495F">
        <w:rPr>
          <w:rFonts w:cs="Arial"/>
          <w:b/>
        </w:rPr>
        <w:t>versión</w:t>
      </w:r>
      <w:r w:rsidRPr="001B495F">
        <w:rPr>
          <w:rFonts w:cs="Arial"/>
          <w:b/>
        </w:rPr>
        <w:t xml:space="preserve"> 9.0.0</w:t>
      </w:r>
      <w:r w:rsidR="0064288B" w:rsidRPr="001B495F">
        <w:rPr>
          <w:rFonts w:cs="Arial"/>
          <w:b/>
        </w:rPr>
        <w:t xml:space="preserve"> </w:t>
      </w:r>
    </w:p>
    <w:p w:rsidR="00455F45" w:rsidRPr="001B495F" w:rsidRDefault="00455F45" w:rsidP="00455F45">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1B495F" w:rsidRPr="001B495F" w:rsidTr="0032262C">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1B495F" w:rsidRPr="001B495F" w:rsidRDefault="001B495F" w:rsidP="001B495F">
            <w:pPr>
              <w:pStyle w:val="Prrafodelista"/>
              <w:ind w:left="0"/>
              <w:jc w:val="center"/>
              <w:rPr>
                <w:rFonts w:cs="Arial"/>
              </w:rPr>
            </w:pPr>
            <w:r w:rsidRPr="001B495F">
              <w:rPr>
                <w:rFonts w:cs="Arial"/>
              </w:rPr>
              <w:t>EQUIPO</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SOFTWARE</w:t>
            </w:r>
          </w:p>
        </w:tc>
      </w:tr>
      <w:tr w:rsidR="001B495F" w:rsidRPr="001B495F" w:rsidTr="0032262C">
        <w:tc>
          <w:tcPr>
            <w:tcW w:w="2500" w:type="pct"/>
            <w:vMerge w:val="restart"/>
            <w:vAlign w:val="center"/>
          </w:tcPr>
          <w:p w:rsidR="001B495F" w:rsidRPr="001B495F" w:rsidRDefault="001B495F" w:rsidP="001B495F">
            <w:pPr>
              <w:pStyle w:val="Prrafodelista"/>
              <w:ind w:left="0"/>
              <w:jc w:val="center"/>
              <w:rPr>
                <w:rFonts w:cs="Arial"/>
              </w:rPr>
            </w:pPr>
            <w:r w:rsidRPr="001B495F">
              <w:rPr>
                <w:rFonts w:cs="Arial"/>
              </w:rPr>
              <w:t>Computador de escritorio</w:t>
            </w:r>
            <w:r>
              <w:rPr>
                <w:rFonts w:cs="Arial"/>
              </w:rPr>
              <w:t xml:space="preserve"> </w:t>
            </w:r>
            <w:r w:rsidR="0032262C" w:rsidRPr="0032262C">
              <w:rPr>
                <w:rFonts w:cs="Arial"/>
              </w:rPr>
              <w:t>Compaq SR5420LA</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Sistema operativo Windows 7 SP1</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sidRPr="001B495F">
              <w:rPr>
                <w:rFonts w:cs="Arial"/>
              </w:rPr>
              <w:t xml:space="preserve">Microsoft </w:t>
            </w:r>
            <w:r>
              <w:rPr>
                <w:rFonts w:cs="Arial"/>
              </w:rPr>
              <w:t>Office 2010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 xml:space="preserve">Google Chrome </w:t>
            </w:r>
            <w:r w:rsidRPr="001B495F">
              <w:rPr>
                <w:rFonts w:cs="Arial"/>
              </w:rPr>
              <w:t>Versión 62.0.3202.94</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SAI OPEN Versión 9.0.0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Default="001B495F" w:rsidP="001B495F">
            <w:pPr>
              <w:pStyle w:val="Prrafodelista"/>
              <w:ind w:left="0"/>
              <w:jc w:val="center"/>
              <w:rPr>
                <w:rFonts w:cs="Arial"/>
              </w:rPr>
            </w:pPr>
            <w:r>
              <w:rPr>
                <w:rFonts w:cs="Arial"/>
              </w:rPr>
              <w:t>Adobe Reader Versión 8.0</w:t>
            </w:r>
          </w:p>
        </w:tc>
      </w:tr>
      <w:tr w:rsidR="001B495F" w:rsidRPr="001B495F" w:rsidTr="0032262C">
        <w:tc>
          <w:tcPr>
            <w:tcW w:w="2500" w:type="pct"/>
            <w:vAlign w:val="center"/>
          </w:tcPr>
          <w:p w:rsidR="001B495F" w:rsidRPr="001B495F" w:rsidRDefault="0032262C" w:rsidP="001B495F">
            <w:pPr>
              <w:pStyle w:val="Prrafodelista"/>
              <w:ind w:left="0"/>
              <w:jc w:val="center"/>
              <w:rPr>
                <w:rFonts w:cs="Arial"/>
              </w:rPr>
            </w:pPr>
            <w:r>
              <w:rPr>
                <w:rFonts w:cs="Arial"/>
              </w:rPr>
              <w:t xml:space="preserve">Impresora TérmicaTN-T20 </w:t>
            </w:r>
          </w:p>
        </w:tc>
        <w:tc>
          <w:tcPr>
            <w:tcW w:w="2500" w:type="pct"/>
            <w:vAlign w:val="center"/>
          </w:tcPr>
          <w:p w:rsidR="001B495F" w:rsidRDefault="0032262C" w:rsidP="001B495F">
            <w:pPr>
              <w:pStyle w:val="Prrafodelista"/>
              <w:ind w:left="0"/>
              <w:jc w:val="center"/>
              <w:rPr>
                <w:rFonts w:cs="Arial"/>
              </w:rPr>
            </w:pPr>
            <w:r>
              <w:rPr>
                <w:rFonts w:cs="Arial"/>
              </w:rPr>
              <w:t xml:space="preserve">Controlador integrado </w:t>
            </w:r>
            <w:r w:rsidR="00455F45">
              <w:rPr>
                <w:rFonts w:cs="Arial"/>
              </w:rPr>
              <w:t xml:space="preserve">basado en </w:t>
            </w:r>
            <w:r>
              <w:rPr>
                <w:rFonts w:cs="Arial"/>
              </w:rPr>
              <w:t>arquitectura Linux x86</w:t>
            </w:r>
          </w:p>
        </w:tc>
      </w:tr>
      <w:tr w:rsidR="0032262C" w:rsidRPr="001B495F" w:rsidTr="0032262C">
        <w:tc>
          <w:tcPr>
            <w:tcW w:w="2500" w:type="pct"/>
            <w:vAlign w:val="center"/>
          </w:tcPr>
          <w:p w:rsidR="0032262C" w:rsidRDefault="0032262C" w:rsidP="001B495F">
            <w:pPr>
              <w:pStyle w:val="Prrafodelista"/>
              <w:ind w:left="0"/>
              <w:jc w:val="center"/>
              <w:rPr>
                <w:rFonts w:cs="Arial"/>
              </w:rPr>
            </w:pPr>
            <w:r w:rsidRPr="0032262C">
              <w:rPr>
                <w:rFonts w:cs="Arial"/>
              </w:rPr>
              <w:t>Cajón Monedero Metálico SAT</w:t>
            </w:r>
          </w:p>
        </w:tc>
        <w:tc>
          <w:tcPr>
            <w:tcW w:w="2500" w:type="pct"/>
            <w:vAlign w:val="center"/>
          </w:tcPr>
          <w:p w:rsidR="0032262C" w:rsidRDefault="0032262C" w:rsidP="001B495F">
            <w:pPr>
              <w:pStyle w:val="Prrafodelista"/>
              <w:ind w:left="0"/>
              <w:jc w:val="center"/>
              <w:rPr>
                <w:rFonts w:cs="Arial"/>
              </w:rPr>
            </w:pPr>
            <w:r>
              <w:rPr>
                <w:rFonts w:cs="Arial"/>
              </w:rPr>
              <w:t>NA</w:t>
            </w:r>
          </w:p>
        </w:tc>
      </w:tr>
    </w:tbl>
    <w:p w:rsidR="001B495F" w:rsidRPr="001A560C" w:rsidRDefault="0032262C" w:rsidP="0032262C">
      <w:pPr>
        <w:pStyle w:val="Descripcin"/>
        <w:jc w:val="center"/>
        <w:rPr>
          <w:rFonts w:cs="Arial"/>
          <w:b/>
        </w:rPr>
      </w:pPr>
      <w:r>
        <w:t xml:space="preserve">Tabla </w:t>
      </w:r>
      <w:fldSimple w:instr=" SEQ Tabla \* ARABIC ">
        <w:r w:rsidR="00601B8C">
          <w:rPr>
            <w:noProof/>
          </w:rPr>
          <w:t>1</w:t>
        </w:r>
      </w:fldSimple>
      <w:r>
        <w:t>. Matriz Hardware vs Software</w:t>
      </w:r>
    </w:p>
    <w:p w:rsidR="001A560C" w:rsidRDefault="001A560C" w:rsidP="00B947E5">
      <w:pPr>
        <w:pStyle w:val="Ttulo1"/>
      </w:pPr>
      <w:r>
        <w:t>Plano centro de computo:</w:t>
      </w:r>
    </w:p>
    <w:p w:rsidR="00601B8C" w:rsidRDefault="00601B8C" w:rsidP="006B2237"/>
    <w:p w:rsidR="006B2237" w:rsidRDefault="006B2237" w:rsidP="006B2237">
      <w:r>
        <w:t>Vista general del establecimiento:</w:t>
      </w:r>
    </w:p>
    <w:p w:rsidR="00601B8C" w:rsidRDefault="00B30397" w:rsidP="006B2237">
      <w:r>
        <w:rPr>
          <w:noProof/>
        </w:rPr>
        <mc:AlternateContent>
          <mc:Choice Requires="wps">
            <w:drawing>
              <wp:anchor distT="0" distB="0" distL="114300" distR="114300" simplePos="0" relativeHeight="251711488" behindDoc="0" locked="0" layoutInCell="1" allowOverlap="1">
                <wp:simplePos x="0" y="0"/>
                <wp:positionH relativeFrom="column">
                  <wp:posOffset>2585504</wp:posOffset>
                </wp:positionH>
                <wp:positionV relativeFrom="paragraph">
                  <wp:posOffset>145343</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3.6pt;margin-top:11.45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" filled="f" stroked="f" strokeweight=".5pt">
                <v:textbox>
                  <w:txbxContent>
                    <w:p w:rsidR="009F4D43" w:rsidRDefault="009F4D43">
                      <w:r>
                        <w:t>6 m</w:t>
                      </w:r>
                    </w:p>
                  </w:txbxContent>
                </v:textbox>
              </v:shape>
            </w:pict>
          </mc:Fallback>
        </mc:AlternateContent>
      </w:r>
    </w:p>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9F4D43" w:rsidRDefault="009F4D43"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9F4D43" w:rsidRDefault="009F4D43"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fldSimple w:instr=" SEQ Diagrama \* ARABIC ">
        <w:r>
          <w:rPr>
            <w:noProof/>
          </w:rPr>
          <w:t>3</w:t>
        </w:r>
      </w:fldSimple>
      <w:r>
        <w:t>. Plano del establecimiento</w:t>
      </w:r>
    </w:p>
    <w:p w:rsidR="00601B8C" w:rsidRDefault="00601B8C" w:rsidP="000C5D46"/>
    <w:p w:rsidR="000C5D46" w:rsidRDefault="000C5D46" w:rsidP="000C5D46">
      <w:r>
        <w:t>Vista del área de facturación:</w:t>
      </w:r>
    </w:p>
    <w:p w:rsidR="000C5D46" w:rsidRDefault="000C5D46" w:rsidP="000C5D46">
      <w:r>
        <w:t>Es necesario mencionar que el computador se encuentra a una distancia de 30 cm de la impresora y de la caja registradora, además que se encuentra cerca de una máquina de café y un microondas.</w:t>
      </w:r>
    </w:p>
    <w:p w:rsidR="00455F45" w:rsidRDefault="00455F45" w:rsidP="000C5D46">
      <w:pPr>
        <w:rPr>
          <w:noProof/>
        </w:rPr>
      </w:pPr>
    </w:p>
    <w:p w:rsidR="00455F45" w:rsidRDefault="00455F45" w:rsidP="000C5D46">
      <w:pPr>
        <w:rPr>
          <w:noProof/>
        </w:rPr>
      </w:pPr>
    </w:p>
    <w:p w:rsidR="00455F45" w:rsidRDefault="00455F45" w:rsidP="000C5D46">
      <w:pPr>
        <w:rPr>
          <w:noProof/>
        </w:rPr>
      </w:pPr>
    </w:p>
    <w:p w:rsidR="00455F45" w:rsidRDefault="00455F45" w:rsidP="000C5D46">
      <w:pPr>
        <w:rPr>
          <w:noProof/>
        </w:rPr>
      </w:pP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64288B" w:rsidRDefault="0064288B"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64288B" w:rsidRDefault="0064288B"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64288B" w:rsidRDefault="0064288B"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64288B" w:rsidRDefault="0064288B"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64288B" w:rsidRDefault="0064288B">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fldSimple w:instr=" SEQ Diagrama \* ARABIC ">
        <w:r>
          <w:rPr>
            <w:noProof/>
          </w:rPr>
          <w:t>4</w:t>
        </w:r>
      </w:fldSimple>
      <w:r>
        <w:t>. Plano área de facturación</w:t>
      </w:r>
    </w:p>
    <w:p w:rsidR="00455F45" w:rsidRPr="00455F45" w:rsidRDefault="00455F45" w:rsidP="00455F45"/>
    <w:p w:rsidR="000C5D46" w:rsidRDefault="000C5D46" w:rsidP="000C5D46">
      <w:pPr>
        <w:keepNext/>
        <w:jc w:val="center"/>
      </w:pPr>
      <w:r>
        <w:rPr>
          <w:noProof/>
        </w:rPr>
        <w:drawing>
          <wp:inline distT="0" distB="0" distL="0" distR="0">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0C5D46" w:rsidRDefault="000C5D46" w:rsidP="000C5D46">
      <w:pPr>
        <w:pStyle w:val="Descripcin"/>
        <w:jc w:val="center"/>
      </w:pPr>
      <w:r>
        <w:t xml:space="preserve">Diagrama </w:t>
      </w:r>
      <w:fldSimple w:instr=" SEQ Diagrama \* ARABIC ">
        <w:r>
          <w:rPr>
            <w:noProof/>
          </w:rPr>
          <w:t>5</w:t>
        </w:r>
      </w:fldSimple>
      <w:r>
        <w:t>. Representación 3D de la ubicación de los dispositivos de computo</w:t>
      </w:r>
    </w:p>
    <w:p w:rsidR="00455F45" w:rsidRDefault="00455F45" w:rsidP="00455F45"/>
    <w:p w:rsidR="0032262C" w:rsidRDefault="004D3EB4" w:rsidP="002C16C9">
      <w:pPr>
        <w:pStyle w:val="Ttulo1"/>
      </w:pPr>
      <w:r>
        <w:t>Censo de la documentación:</w:t>
      </w:r>
    </w:p>
    <w:p w:rsidR="00455F45" w:rsidRDefault="00455F45" w:rsidP="005E010F"/>
    <w:p w:rsidR="00455F45" w:rsidRDefault="00455F45" w:rsidP="005E010F">
      <w:r>
        <w:t xml:space="preserve">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w:t>
      </w:r>
      <w:proofErr w:type="gramStart"/>
      <w:r>
        <w:t xml:space="preserve">de los </w:t>
      </w:r>
      <w:r w:rsidR="00B30397">
        <w:t>software</w:t>
      </w:r>
      <w:proofErr w:type="gramEnd"/>
      <w:r>
        <w:t xml:space="preserve"> utilizados en Donatello.</w:t>
      </w:r>
    </w:p>
    <w:p w:rsidR="00455F45" w:rsidRDefault="00455F45" w:rsidP="00455F45">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32262C" w:rsidRPr="009D5F78" w:rsidTr="00455F45">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ERRORES</w:t>
            </w:r>
          </w:p>
        </w:tc>
      </w:tr>
      <w:tr w:rsidR="0032262C" w:rsidRPr="009D5F78" w:rsidTr="00455F45">
        <w:trPr>
          <w:trHeight w:val="96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r>
      <w:tr w:rsidR="0032262C" w:rsidRPr="009D5F78" w:rsidTr="00455F45">
        <w:trPr>
          <w:trHeight w:val="114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r>
    </w:tbl>
    <w:p w:rsidR="0032262C" w:rsidRDefault="0032262C" w:rsidP="0032262C">
      <w:pPr>
        <w:pStyle w:val="Descripcin"/>
        <w:jc w:val="center"/>
      </w:pPr>
      <w:r>
        <w:t xml:space="preserve">Tabla </w:t>
      </w:r>
      <w:fldSimple w:instr=" SEQ Tabla \* ARABIC ">
        <w:r w:rsidR="00601B8C">
          <w:rPr>
            <w:noProof/>
          </w:rPr>
          <w:t>2</w:t>
        </w:r>
      </w:fldSimple>
      <w:r>
        <w:t>.Censo de la documentación</w:t>
      </w:r>
    </w:p>
    <w:p w:rsidR="000C5D46" w:rsidRDefault="0068415F" w:rsidP="00B947E5">
      <w:pPr>
        <w:pStyle w:val="Ttulo1"/>
      </w:pPr>
      <w:r>
        <w:t>Selección del módulo a auditar:</w:t>
      </w:r>
    </w:p>
    <w:p w:rsidR="0068415F" w:rsidRDefault="0068415F" w:rsidP="0068415F"/>
    <w:p w:rsidR="0032262C" w:rsidRDefault="0068415F" w:rsidP="00B5040A">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 metodología</w:t>
      </w:r>
      <w:r w:rsidR="00B30397">
        <w:rPr>
          <w:sz w:val="24"/>
          <w:szCs w:val="24"/>
        </w:rPr>
        <w:t xml:space="preserve"> </w:t>
      </w:r>
      <w:r>
        <w:rPr>
          <w:sz w:val="24"/>
          <w:szCs w:val="24"/>
        </w:rPr>
        <w:t>establecida</w:t>
      </w:r>
      <w:r w:rsidR="00B5040A">
        <w:rPr>
          <w:sz w:val="24"/>
          <w:szCs w:val="24"/>
        </w:rPr>
        <w:t xml:space="preserve">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r w:rsidR="005E010F">
        <w:rPr>
          <w:sz w:val="24"/>
          <w:szCs w:val="24"/>
        </w:rPr>
        <w:t xml:space="preserve"> y su respectivo puntaje obtenido de acuerdo con: </w:t>
      </w:r>
      <w:r w:rsidR="005E010F">
        <w:rPr>
          <w:rStyle w:val="nfasisintenso"/>
          <w:color w:val="000000"/>
        </w:rPr>
        <w:t>Anexo 1 “Metodología de selección de la aplicación a Auditar”</w:t>
      </w:r>
      <w:r>
        <w:rPr>
          <w:sz w:val="24"/>
          <w:szCs w:val="24"/>
        </w:rPr>
        <w:t>.</w:t>
      </w:r>
    </w:p>
    <w:tbl>
      <w:tblPr>
        <w:tblStyle w:val="Tabladecuadrcula4-nfasis1"/>
        <w:tblW w:w="0" w:type="auto"/>
        <w:tblLook w:val="0620" w:firstRow="1" w:lastRow="0" w:firstColumn="0" w:lastColumn="0" w:noHBand="1" w:noVBand="1"/>
      </w:tblPr>
      <w:tblGrid>
        <w:gridCol w:w="1555"/>
        <w:gridCol w:w="6095"/>
        <w:gridCol w:w="1178"/>
      </w:tblGrid>
      <w:tr w:rsidR="00601B8C" w:rsidTr="00601B8C">
        <w:trPr>
          <w:cnfStyle w:val="100000000000" w:firstRow="1" w:lastRow="0" w:firstColumn="0" w:lastColumn="0" w:oddVBand="0" w:evenVBand="0" w:oddHBand="0" w:evenHBand="0" w:firstRowFirstColumn="0" w:firstRowLastColumn="0" w:lastRowFirstColumn="0" w:lastRowLastColumn="0"/>
        </w:trPr>
        <w:tc>
          <w:tcPr>
            <w:tcW w:w="1555" w:type="dxa"/>
            <w:vAlign w:val="center"/>
          </w:tcPr>
          <w:p w:rsidR="00601B8C" w:rsidRDefault="00601B8C" w:rsidP="00601B8C">
            <w:pPr>
              <w:jc w:val="center"/>
              <w:rPr>
                <w:sz w:val="24"/>
                <w:szCs w:val="24"/>
              </w:rPr>
            </w:pPr>
            <w:r w:rsidRPr="00B5040A">
              <w:rPr>
                <w:rFonts w:ascii="Calibri" w:eastAsia="Calibri" w:hAnsi="Calibri" w:cs="Calibri"/>
              </w:rPr>
              <w:t>MÓDULOS</w:t>
            </w:r>
          </w:p>
        </w:tc>
        <w:tc>
          <w:tcPr>
            <w:tcW w:w="6095" w:type="dxa"/>
            <w:vAlign w:val="center"/>
          </w:tcPr>
          <w:p w:rsidR="00601B8C" w:rsidRDefault="00601B8C" w:rsidP="00601B8C">
            <w:pPr>
              <w:jc w:val="center"/>
              <w:rPr>
                <w:sz w:val="24"/>
                <w:szCs w:val="24"/>
              </w:rPr>
            </w:pPr>
            <w:r>
              <w:rPr>
                <w:rFonts w:ascii="Calibri" w:eastAsia="Calibri" w:hAnsi="Calibri" w:cs="Calibri"/>
              </w:rPr>
              <w:t>DESCRIPCIÓN DE LOS MÓDULOS</w:t>
            </w:r>
          </w:p>
        </w:tc>
        <w:tc>
          <w:tcPr>
            <w:tcW w:w="1178" w:type="dxa"/>
            <w:vAlign w:val="center"/>
          </w:tcPr>
          <w:p w:rsidR="00601B8C" w:rsidRDefault="00601B8C" w:rsidP="00601B8C">
            <w:pPr>
              <w:jc w:val="center"/>
              <w:rPr>
                <w:sz w:val="24"/>
                <w:szCs w:val="24"/>
              </w:rPr>
            </w:pPr>
            <w:r>
              <w:rPr>
                <w:rFonts w:ascii="Calibri" w:eastAsia="Calibri" w:hAnsi="Calibri" w:cs="Calibri"/>
              </w:rPr>
              <w:t>PUNTAJE</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Facturación</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334,12</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Inventario</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132,89</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Proveedores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47,46</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Reportes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Este módulo gestiona todos los tipos de reportes que se generan en la empresa que luego son presentados a la DIAN.</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56,95</w:t>
            </w:r>
          </w:p>
        </w:tc>
      </w:tr>
    </w:tbl>
    <w:p w:rsidR="0032262C" w:rsidRDefault="00601B8C" w:rsidP="00601B8C">
      <w:pPr>
        <w:pStyle w:val="Descripcin"/>
        <w:jc w:val="center"/>
      </w:pPr>
      <w:r>
        <w:t xml:space="preserve">Tabla </w:t>
      </w:r>
      <w:fldSimple w:instr=" SEQ Tabla \* ARABIC ">
        <w:r>
          <w:rPr>
            <w:noProof/>
          </w:rPr>
          <w:t>3</w:t>
        </w:r>
      </w:fldSimple>
      <w:r>
        <w:t>. Resultados de comparación según metodología para selección del módulo a auditar</w:t>
      </w:r>
    </w:p>
    <w:p w:rsidR="00B5040A" w:rsidRDefault="00B5040A" w:rsidP="00B947E5">
      <w:pPr>
        <w:pStyle w:val="Ttulo1"/>
      </w:pPr>
      <w:r>
        <w:lastRenderedPageBreak/>
        <w:t>Descripción del módulo seleccionado:</w:t>
      </w:r>
      <w:bookmarkStart w:id="0" w:name="_GoBack"/>
      <w:bookmarkEnd w:id="0"/>
    </w:p>
    <w:p w:rsidR="00B947E5" w:rsidRPr="00B947E5" w:rsidRDefault="00B5040A" w:rsidP="00955EE7">
      <w:pPr>
        <w:pStyle w:val="Ttulo1"/>
      </w:pPr>
      <w:r>
        <w:t>Flujograma:</w:t>
      </w:r>
    </w:p>
    <w:p w:rsidR="00B947E5" w:rsidRPr="00B947E5" w:rsidRDefault="00A15D52" w:rsidP="004E1CC7">
      <w:pPr>
        <w:pStyle w:val="Ttulo1"/>
      </w:pPr>
      <w:r>
        <w:t xml:space="preserve">Proceso significativo de </w:t>
      </w:r>
      <w:r w:rsidR="00B947E5">
        <w:t>módulo</w:t>
      </w:r>
      <w:r>
        <w:t xml:space="preserve"> de facturación</w:t>
      </w:r>
      <w:r w:rsidR="00B947E5">
        <w:t>:</w:t>
      </w:r>
      <w:r>
        <w:t xml:space="preserve"> </w:t>
      </w:r>
    </w:p>
    <w:p w:rsidR="00B947E5" w:rsidRPr="00B947E5" w:rsidRDefault="00A15D52" w:rsidP="0060510E">
      <w:pPr>
        <w:pStyle w:val="Ttulo1"/>
      </w:pPr>
      <w:r>
        <w:t>Diseño de archivos y bases de datos</w:t>
      </w:r>
      <w:r w:rsidR="00B947E5">
        <w:t>:</w:t>
      </w:r>
    </w:p>
    <w:p w:rsidR="00B947E5" w:rsidRPr="00B947E5" w:rsidRDefault="00B947E5" w:rsidP="00EA1BBA">
      <w:pPr>
        <w:pStyle w:val="Ttulo1"/>
      </w:pPr>
      <w:r>
        <w:t>Diseño de entradas y salidas:</w:t>
      </w:r>
    </w:p>
    <w:p w:rsidR="00B947E5" w:rsidRDefault="00B947E5" w:rsidP="00C25965">
      <w:pPr>
        <w:pStyle w:val="Ttulo1"/>
      </w:pPr>
      <w:r>
        <w:t>Guías de evaluación de control interno:</w:t>
      </w:r>
    </w:p>
    <w:p w:rsidR="00B947E5" w:rsidRDefault="00B947E5" w:rsidP="006000B1">
      <w:pPr>
        <w:pStyle w:val="Ttulo1"/>
      </w:pPr>
      <w:r>
        <w:t>Hoja de evaluación de controles:</w:t>
      </w:r>
    </w:p>
    <w:p w:rsidR="00B947E5" w:rsidRDefault="00B947E5" w:rsidP="00EF1C1D">
      <w:pPr>
        <w:pStyle w:val="Ttulo1"/>
      </w:pPr>
      <w:r>
        <w:t>Matriz análisis de riesgo:</w:t>
      </w:r>
    </w:p>
    <w:p w:rsidR="00B947E5" w:rsidRDefault="00B947E5" w:rsidP="008F5125">
      <w:pPr>
        <w:pStyle w:val="Ttulo1"/>
      </w:pPr>
      <w:r>
        <w:t>Deficiencias y recomendaciones:</w:t>
      </w:r>
    </w:p>
    <w:p w:rsidR="00B947E5" w:rsidRPr="00A15D52" w:rsidRDefault="00B947E5" w:rsidP="007F7836">
      <w:pPr>
        <w:pStyle w:val="Ttulo1"/>
      </w:pPr>
      <w:r>
        <w:t>Carta de recomendaciones:</w:t>
      </w:r>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3"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3"/>
  </w:num>
  <w:num w:numId="4">
    <w:abstractNumId w:val="0"/>
  </w:num>
  <w:num w:numId="5">
    <w:abstractNumId w:val="3"/>
  </w:num>
  <w:num w:numId="6">
    <w:abstractNumId w:val="11"/>
  </w:num>
  <w:num w:numId="7">
    <w:abstractNumId w:val="6"/>
  </w:num>
  <w:num w:numId="8">
    <w:abstractNumId w:val="14"/>
  </w:num>
  <w:num w:numId="9">
    <w:abstractNumId w:val="15"/>
  </w:num>
  <w:num w:numId="10">
    <w:abstractNumId w:val="8"/>
  </w:num>
  <w:num w:numId="11">
    <w:abstractNumId w:val="10"/>
  </w:num>
  <w:num w:numId="12">
    <w:abstractNumId w:val="5"/>
  </w:num>
  <w:num w:numId="13">
    <w:abstractNumId w:val="7"/>
  </w:num>
  <w:num w:numId="14">
    <w:abstractNumId w:val="1"/>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A560C"/>
    <w:rsid w:val="001B495F"/>
    <w:rsid w:val="0032262C"/>
    <w:rsid w:val="00381FE5"/>
    <w:rsid w:val="00455F45"/>
    <w:rsid w:val="004D3EB4"/>
    <w:rsid w:val="005435D4"/>
    <w:rsid w:val="00543FC0"/>
    <w:rsid w:val="005E010F"/>
    <w:rsid w:val="00601B8C"/>
    <w:rsid w:val="0064288B"/>
    <w:rsid w:val="0068415F"/>
    <w:rsid w:val="006B2237"/>
    <w:rsid w:val="006C7EA1"/>
    <w:rsid w:val="006F57CD"/>
    <w:rsid w:val="008102E7"/>
    <w:rsid w:val="008D4EBC"/>
    <w:rsid w:val="009F4D43"/>
    <w:rsid w:val="00A15D52"/>
    <w:rsid w:val="00B165FD"/>
    <w:rsid w:val="00B30397"/>
    <w:rsid w:val="00B5040A"/>
    <w:rsid w:val="00B947E5"/>
    <w:rsid w:val="00EB7362"/>
    <w:rsid w:val="00F04D34"/>
    <w:rsid w:val="00FD5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578A"/>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45A98-3ED6-4B80-98F7-2BEC5701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946</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Nicolay Joya</cp:lastModifiedBy>
  <cp:revision>9</cp:revision>
  <dcterms:created xsi:type="dcterms:W3CDTF">2017-11-22T01:50:00Z</dcterms:created>
  <dcterms:modified xsi:type="dcterms:W3CDTF">2017-11-23T02:45:00Z</dcterms:modified>
</cp:coreProperties>
</file>