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1</w:t>
                            </w:r>
                            <w:r w:rsidR="00EB7362">
                              <w:rPr>
                                <w:noProof/>
                              </w:rPr>
                              <w:fldChar w:fldCharType="end"/>
                            </w:r>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1</w:t>
                      </w:r>
                      <w:r w:rsidR="00EB7362">
                        <w:rPr>
                          <w:noProof/>
                        </w:rPr>
                        <w:fldChar w:fldCharType="end"/>
                      </w:r>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2</w:t>
                            </w:r>
                            <w:r w:rsidR="00EB7362">
                              <w:rPr>
                                <w:noProof/>
                              </w:rPr>
                              <w:fldChar w:fldCharType="end"/>
                            </w:r>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r w:rsidR="00EB7362">
                        <w:fldChar w:fldCharType="begin"/>
                      </w:r>
                      <w:r w:rsidR="00EB7362">
                        <w:instrText xml:space="preserve"> SEQ Diagrama \* ARABIC </w:instrText>
                      </w:r>
                      <w:r w:rsidR="00EB7362">
                        <w:fldChar w:fldCharType="separate"/>
                      </w:r>
                      <w:r w:rsidR="000C5D46">
                        <w:rPr>
                          <w:noProof/>
                        </w:rPr>
                        <w:t>2</w:t>
                      </w:r>
                      <w:r w:rsidR="00EB7362">
                        <w:rPr>
                          <w:noProof/>
                        </w:rPr>
                        <w:fldChar w:fldCharType="end"/>
                      </w:r>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64288B" w:rsidRDefault="0064288B" w:rsidP="0064288B">
      <w:pPr>
        <w:rPr>
          <w:b/>
        </w:rPr>
      </w:pPr>
    </w:p>
    <w:p w:rsidR="00F04D34" w:rsidRPr="0064288B" w:rsidRDefault="00F04D34" w:rsidP="0064288B">
      <w:pPr>
        <w:rPr>
          <w:b/>
        </w:rPr>
      </w:pPr>
      <w:r w:rsidRPr="0064288B">
        <w:rPr>
          <w:b/>
        </w:rPr>
        <w:t>Censo a nivel de software y hardware</w:t>
      </w:r>
      <w:r w:rsidR="001A560C" w:rsidRPr="0064288B">
        <w:rPr>
          <w:b/>
        </w:rPr>
        <w:t>:</w:t>
      </w:r>
    </w:p>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r>
        <w:fldChar w:fldCharType="begin"/>
      </w:r>
      <w:r>
        <w:instrText xml:space="preserve"> SEQ Tabla \* ARABIC </w:instrText>
      </w:r>
      <w:r>
        <w:fldChar w:fldCharType="separate"/>
      </w:r>
      <w:r w:rsidR="00601B8C">
        <w:rPr>
          <w:noProof/>
        </w:rPr>
        <w:t>1</w:t>
      </w:r>
      <w:r>
        <w:fldChar w:fldCharType="end"/>
      </w:r>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3</w:t>
      </w:r>
      <w:r w:rsidR="00EB7362">
        <w:rPr>
          <w:noProof/>
        </w:rPr>
        <w:fldChar w:fldCharType="end"/>
      </w:r>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4</w:t>
      </w:r>
      <w:r w:rsidR="00EB7362">
        <w:rPr>
          <w:noProof/>
        </w:rPr>
        <w:fldChar w:fldCharType="end"/>
      </w:r>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r w:rsidR="00EB7362">
        <w:fldChar w:fldCharType="begin"/>
      </w:r>
      <w:r w:rsidR="00EB7362">
        <w:instrText xml:space="preserve"> SEQ Diagrama \* ARABIC </w:instrText>
      </w:r>
      <w:r w:rsidR="00EB7362">
        <w:fldChar w:fldCharType="separate"/>
      </w:r>
      <w:r>
        <w:rPr>
          <w:noProof/>
        </w:rPr>
        <w:t>5</w:t>
      </w:r>
      <w:r w:rsidR="00EB7362">
        <w:rPr>
          <w:noProof/>
        </w:rPr>
        <w:fldChar w:fldCharType="end"/>
      </w:r>
      <w:r>
        <w:t>. Representación 3D de la ubicación de los dispositivos de computo</w:t>
      </w:r>
    </w:p>
    <w:p w:rsidR="00455F45" w:rsidRDefault="00455F45" w:rsidP="00455F45"/>
    <w:p w:rsidR="0032262C" w:rsidRDefault="004D3EB4" w:rsidP="002C16C9">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r>
        <w:fldChar w:fldCharType="begin"/>
      </w:r>
      <w:r>
        <w:instrText xml:space="preserve"> SEQ Tabla \* ARABIC </w:instrText>
      </w:r>
      <w:r>
        <w:fldChar w:fldCharType="separate"/>
      </w:r>
      <w:r w:rsidR="00601B8C">
        <w:rPr>
          <w:noProof/>
        </w:rPr>
        <w:t>2</w:t>
      </w:r>
      <w:r>
        <w:fldChar w:fldCharType="end"/>
      </w:r>
      <w:r>
        <w:t>.Censo de la documentación</w:t>
      </w:r>
    </w:p>
    <w:p w:rsidR="000C5D46" w:rsidRDefault="0068415F" w:rsidP="00B947E5">
      <w:pPr>
        <w:pStyle w:val="Ttulo1"/>
      </w:pPr>
      <w:r>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01B8C" w:rsidTr="00601B8C">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95"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8"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 que luego son presentados a la DIAN.</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r>
        <w:fldChar w:fldCharType="begin"/>
      </w:r>
      <w:r>
        <w:instrText xml:space="preserve"> SEQ Tabla \* ARABIC </w:instrText>
      </w:r>
      <w:r>
        <w:fldChar w:fldCharType="separate"/>
      </w:r>
      <w:r>
        <w:rPr>
          <w:noProof/>
        </w:rPr>
        <w:t>3</w:t>
      </w:r>
      <w:r>
        <w:fldChar w:fldCharType="end"/>
      </w:r>
      <w:r>
        <w:t>. Resultados de comparación según metodología para selección del módulo a auditar</w:t>
      </w:r>
    </w:p>
    <w:p w:rsidR="00B5040A" w:rsidRDefault="00B5040A" w:rsidP="00B947E5">
      <w:pPr>
        <w:pStyle w:val="Ttulo1"/>
      </w:pPr>
      <w:bookmarkStart w:id="0" w:name="_GoBack"/>
      <w:bookmarkEnd w:id="0"/>
      <w:r>
        <w:lastRenderedPageBreak/>
        <w:t>Descripción del módulo seleccionado:</w:t>
      </w:r>
    </w:p>
    <w:p w:rsidR="00B947E5" w:rsidRPr="00B947E5" w:rsidRDefault="00B5040A" w:rsidP="00955EE7">
      <w:pPr>
        <w:pStyle w:val="Ttulo1"/>
      </w:pPr>
      <w:r>
        <w:t>Flujograma:</w:t>
      </w:r>
    </w:p>
    <w:p w:rsidR="00B947E5" w:rsidRPr="00B947E5" w:rsidRDefault="00A15D52" w:rsidP="004E1CC7">
      <w:pPr>
        <w:pStyle w:val="Ttulo1"/>
      </w:pPr>
      <w:r>
        <w:t xml:space="preserve">Proceso significativo de </w:t>
      </w:r>
      <w:r w:rsidR="00B947E5">
        <w:t>módulo</w:t>
      </w:r>
      <w:r>
        <w:t xml:space="preserve"> de facturación</w:t>
      </w:r>
      <w:r w:rsidR="00B947E5">
        <w:t>:</w:t>
      </w:r>
      <w:r>
        <w:t xml:space="preserve"> </w:t>
      </w:r>
    </w:p>
    <w:p w:rsidR="00B947E5" w:rsidRPr="00B947E5" w:rsidRDefault="00A15D52" w:rsidP="0060510E">
      <w:pPr>
        <w:pStyle w:val="Ttulo1"/>
      </w:pPr>
      <w:r>
        <w:t>Diseño de archivos y bases de datos</w:t>
      </w:r>
      <w:r w:rsidR="00B947E5">
        <w:t>:</w:t>
      </w:r>
    </w:p>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3"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0"/>
  </w:num>
  <w:num w:numId="5">
    <w:abstractNumId w:val="3"/>
  </w:num>
  <w:num w:numId="6">
    <w:abstractNumId w:val="11"/>
  </w:num>
  <w:num w:numId="7">
    <w:abstractNumId w:val="6"/>
  </w:num>
  <w:num w:numId="8">
    <w:abstractNumId w:val="14"/>
  </w:num>
  <w:num w:numId="9">
    <w:abstractNumId w:val="15"/>
  </w:num>
  <w:num w:numId="10">
    <w:abstractNumId w:val="8"/>
  </w:num>
  <w:num w:numId="11">
    <w:abstractNumId w:val="10"/>
  </w:num>
  <w:num w:numId="12">
    <w:abstractNumId w:val="5"/>
  </w:num>
  <w:num w:numId="13">
    <w:abstractNumId w:val="7"/>
  </w:num>
  <w:num w:numId="14">
    <w:abstractNumId w:val="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495F"/>
    <w:rsid w:val="0032262C"/>
    <w:rsid w:val="00381FE5"/>
    <w:rsid w:val="00455F45"/>
    <w:rsid w:val="004D3EB4"/>
    <w:rsid w:val="005435D4"/>
    <w:rsid w:val="005E010F"/>
    <w:rsid w:val="00601B8C"/>
    <w:rsid w:val="0064288B"/>
    <w:rsid w:val="0068415F"/>
    <w:rsid w:val="006B2237"/>
    <w:rsid w:val="006C7EA1"/>
    <w:rsid w:val="006F57CD"/>
    <w:rsid w:val="008102E7"/>
    <w:rsid w:val="008D4EBC"/>
    <w:rsid w:val="009F4D43"/>
    <w:rsid w:val="00A15D52"/>
    <w:rsid w:val="00B165FD"/>
    <w:rsid w:val="00B5040A"/>
    <w:rsid w:val="00B947E5"/>
    <w:rsid w:val="00EB7362"/>
    <w:rsid w:val="00F04D34"/>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5B81"/>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7F74-69ED-4BE8-A8F0-014CC6648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947</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7</cp:revision>
  <dcterms:created xsi:type="dcterms:W3CDTF">2017-11-22T01:50:00Z</dcterms:created>
  <dcterms:modified xsi:type="dcterms:W3CDTF">2017-11-22T17:04:00Z</dcterms:modified>
</cp:coreProperties>
</file>