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04D34" w:rsidRPr="00BA193C"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1</w:t>
                            </w:r>
                            <w:r w:rsidR="00EB7362">
                              <w:rPr>
                                <w:noProof/>
                              </w:rPr>
                              <w:fldChar w:fldCharType="end"/>
                            </w:r>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04D34" w:rsidRPr="00BA193C"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1</w:t>
                      </w:r>
                      <w:r w:rsidR="00EB7362">
                        <w:rPr>
                          <w:noProof/>
                        </w:rPr>
                        <w:fldChar w:fldCharType="end"/>
                      </w:r>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5435D4"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047C6A" w:rsidRPr="00047C6A" w:rsidRDefault="00047C6A"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047C6A" w:rsidRPr="00047C6A" w:rsidRDefault="005435D4"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04D34" w:rsidRPr="00B70F2F"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2</w:t>
                            </w:r>
                            <w:r w:rsidR="00EB7362">
                              <w:rPr>
                                <w:noProof/>
                              </w:rPr>
                              <w:fldChar w:fldCharType="end"/>
                            </w:r>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04D34" w:rsidRPr="00B70F2F"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2</w:t>
                      </w:r>
                      <w:r w:rsidR="00EB7362">
                        <w:rPr>
                          <w:noProof/>
                        </w:rPr>
                        <w:fldChar w:fldCharType="end"/>
                      </w:r>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6C7EA1" w:rsidRPr="00047C6A" w:rsidRDefault="006C7EA1"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6C7EA1" w:rsidRPr="00047C6A" w:rsidRDefault="006C7EA1"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64288B" w:rsidRDefault="0064288B" w:rsidP="0064288B">
      <w:pPr>
        <w:rPr>
          <w:b/>
        </w:rPr>
      </w:pPr>
    </w:p>
    <w:p w:rsidR="00F04D34" w:rsidRPr="0064288B" w:rsidRDefault="00F04D34" w:rsidP="0064288B">
      <w:pPr>
        <w:rPr>
          <w:b/>
        </w:rPr>
      </w:pPr>
      <w:r w:rsidRPr="0064288B">
        <w:rPr>
          <w:b/>
        </w:rPr>
        <w:t>Censo a nivel de software y hardware</w:t>
      </w:r>
      <w:r w:rsidR="001A560C" w:rsidRPr="0064288B">
        <w:rPr>
          <w:b/>
        </w:rPr>
        <w:t>:</w:t>
      </w:r>
    </w:p>
    <w:p w:rsidR="00F04D34" w:rsidRDefault="00F04D34" w:rsidP="00F04D34">
      <w:pPr>
        <w:rPr>
          <w:b/>
        </w:rPr>
      </w:pPr>
      <w:r w:rsidRPr="00F04D34">
        <w:rPr>
          <w:b/>
        </w:rPr>
        <w:t>Hardware</w:t>
      </w:r>
      <w:r>
        <w:rPr>
          <w:b/>
        </w:rPr>
        <w:t>:</w:t>
      </w:r>
    </w:p>
    <w:p w:rsidR="00F04D34" w:rsidRPr="00F04D34" w:rsidRDefault="00F04D34" w:rsidP="00F04D34">
      <w:pPr>
        <w:pStyle w:val="Prrafodelista"/>
        <w:widowControl w:val="0"/>
        <w:numPr>
          <w:ilvl w:val="0"/>
          <w:numId w:val="10"/>
        </w:numPr>
        <w:spacing w:after="0" w:line="276" w:lineRule="auto"/>
        <w:jc w:val="left"/>
        <w:rPr>
          <w:rFonts w:cs="Arial"/>
          <w:b/>
        </w:rPr>
      </w:pPr>
      <w:r w:rsidRPr="00F04D34">
        <w:rPr>
          <w:rFonts w:cs="Arial"/>
          <w:b/>
        </w:rPr>
        <w:t>Computador de escritorio:</w:t>
      </w:r>
    </w:p>
    <w:p w:rsidR="00F04D34" w:rsidRDefault="00F04D34" w:rsidP="00F04D34">
      <w:pPr>
        <w:spacing w:after="0"/>
        <w:ind w:left="360" w:firstLine="708"/>
        <w:rPr>
          <w:rFonts w:cs="Arial"/>
          <w:lang w:val="en-US"/>
        </w:rPr>
      </w:pPr>
      <w:proofErr w:type="spellStart"/>
      <w:r w:rsidRPr="00F04D34">
        <w:rPr>
          <w:rFonts w:cs="Arial"/>
          <w:lang w:val="en-US"/>
        </w:rPr>
        <w:t>Procesador</w:t>
      </w:r>
      <w:proofErr w:type="spellEnd"/>
      <w:r w:rsidRPr="00F04D34">
        <w:rPr>
          <w:rFonts w:cs="Arial"/>
          <w:lang w:val="en-US"/>
        </w:rPr>
        <w:t xml:space="preserve">: AMD </w:t>
      </w:r>
      <w:proofErr w:type="spellStart"/>
      <w:r w:rsidRPr="00F04D34">
        <w:rPr>
          <w:rFonts w:cs="Arial"/>
          <w:lang w:val="en-US"/>
        </w:rPr>
        <w:t>Athlom</w:t>
      </w:r>
      <w:proofErr w:type="spellEnd"/>
      <w:r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proofErr w:type="spellStart"/>
      <w:r w:rsidRPr="00F04D34">
        <w:rPr>
          <w:rFonts w:cs="Arial"/>
        </w:rPr>
        <w:t>Ram</w:t>
      </w:r>
      <w:proofErr w:type="spellEnd"/>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7960CE">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proofErr w:type="spellStart"/>
      <w:r w:rsidRPr="00676DA6">
        <w:rPr>
          <w:rFonts w:cs="Arial"/>
        </w:rPr>
        <w:t>Service</w:t>
      </w:r>
      <w:proofErr w:type="spellEnd"/>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A560C" w:rsidP="001A560C">
      <w:pPr>
        <w:pStyle w:val="Prrafodelista"/>
        <w:numPr>
          <w:ilvl w:val="0"/>
          <w:numId w:val="14"/>
        </w:numPr>
        <w:rPr>
          <w:rFonts w:cs="Arial"/>
          <w:b/>
          <w:lang w:val="en-US"/>
        </w:rPr>
      </w:pPr>
      <w:proofErr w:type="spellStart"/>
      <w:r w:rsidRPr="001A560C">
        <w:rPr>
          <w:rFonts w:cs="Arial"/>
          <w:b/>
          <w:lang w:val="en-US"/>
        </w:rPr>
        <w:t>Adobbe</w:t>
      </w:r>
      <w:proofErr w:type="spellEnd"/>
      <w:r w:rsidRPr="001A560C">
        <w:rPr>
          <w:rFonts w:cs="Arial"/>
          <w:b/>
          <w:lang w:val="en-US"/>
        </w:rPr>
        <w:t xml:space="preserve"> Reader version 8.0</w:t>
      </w:r>
    </w:p>
    <w:p w:rsidR="001A560C" w:rsidRPr="001A560C" w:rsidRDefault="001A560C" w:rsidP="001A560C">
      <w:pPr>
        <w:pStyle w:val="Prrafodelista"/>
        <w:numPr>
          <w:ilvl w:val="0"/>
          <w:numId w:val="14"/>
        </w:numPr>
        <w:rPr>
          <w:rFonts w:cs="Arial"/>
          <w:b/>
          <w:lang w:val="en-US"/>
        </w:rPr>
      </w:pPr>
      <w:proofErr w:type="spellStart"/>
      <w:r w:rsidRPr="001A560C">
        <w:rPr>
          <w:rFonts w:cs="Arial"/>
          <w:b/>
          <w:lang w:val="en-US"/>
        </w:rPr>
        <w:t>Chorme</w:t>
      </w:r>
      <w:proofErr w:type="spellEnd"/>
    </w:p>
    <w:p w:rsidR="0064288B" w:rsidRPr="001A560C" w:rsidRDefault="001A560C" w:rsidP="0064288B">
      <w:pPr>
        <w:pStyle w:val="Prrafodelista"/>
        <w:rPr>
          <w:rFonts w:cs="Arial"/>
          <w:b/>
        </w:rPr>
      </w:pPr>
      <w:r w:rsidRPr="001A560C">
        <w:rPr>
          <w:rFonts w:cs="Arial"/>
          <w:b/>
        </w:rPr>
        <w:t xml:space="preserve">SAI OPEN </w:t>
      </w:r>
      <w:proofErr w:type="spellStart"/>
      <w:r w:rsidRPr="001A560C">
        <w:rPr>
          <w:rFonts w:cs="Arial"/>
          <w:b/>
        </w:rPr>
        <w:t>version</w:t>
      </w:r>
      <w:proofErr w:type="spellEnd"/>
      <w:r w:rsidRPr="001A560C">
        <w:rPr>
          <w:rFonts w:cs="Arial"/>
          <w:b/>
        </w:rPr>
        <w:t xml:space="preserve"> 9.0.0</w:t>
      </w:r>
      <w:r w:rsidR="0064288B">
        <w:rPr>
          <w:rFonts w:cs="Arial"/>
          <w:b/>
        </w:rPr>
        <w:t xml:space="preserve"> </w:t>
      </w:r>
      <w:r w:rsidR="0064288B" w:rsidRPr="0064288B">
        <w:rPr>
          <w:rFonts w:cs="Arial"/>
          <w:b/>
          <w:highlight w:val="yellow"/>
        </w:rPr>
        <w:t>Falta matriz de Hardware vs Software</w:t>
      </w:r>
    </w:p>
    <w:p w:rsidR="001A560C" w:rsidRDefault="001A560C" w:rsidP="00B947E5">
      <w:pPr>
        <w:pStyle w:val="Ttulo1"/>
      </w:pPr>
      <w:r>
        <w:lastRenderedPageBreak/>
        <w:t>Plano centro de computo:</w:t>
      </w:r>
    </w:p>
    <w:p w:rsidR="006B2237" w:rsidRDefault="006B2237" w:rsidP="006B2237"/>
    <w:p w:rsidR="006B2237" w:rsidRDefault="009F4D43" w:rsidP="006B2237">
      <w:r>
        <w:rPr>
          <w:noProof/>
        </w:rPr>
        <mc:AlternateContent>
          <mc:Choice Requires="wps">
            <w:drawing>
              <wp:anchor distT="0" distB="0" distL="114300" distR="114300" simplePos="0" relativeHeight="251711488" behindDoc="0" locked="0" layoutInCell="1" allowOverlap="1">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6.35pt;margin-top:10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9F4D43" w:rsidRDefault="009F4D43">
                      <w:r>
                        <w:t>6 m</w:t>
                      </w:r>
                    </w:p>
                  </w:txbxContent>
                </v:textbox>
              </v:shape>
            </w:pict>
          </mc:Fallback>
        </mc:AlternateContent>
      </w:r>
      <w:r w:rsidR="006B2237">
        <w:t>Vista general del establecimiento:</w:t>
      </w:r>
    </w:p>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9F4D43" w:rsidRDefault="009F4D43"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9F4D43" w:rsidRDefault="009F4D43"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r w:rsidR="00EB7362">
        <w:fldChar w:fldCharType="begin"/>
      </w:r>
      <w:r w:rsidR="00EB7362">
        <w:instrText xml:space="preserve"> SEQ Diagrama \* ARABIC </w:instrText>
      </w:r>
      <w:r w:rsidR="00EB7362">
        <w:fldChar w:fldCharType="separate"/>
      </w:r>
      <w:r>
        <w:rPr>
          <w:noProof/>
        </w:rPr>
        <w:t>3</w:t>
      </w:r>
      <w:r w:rsidR="00EB7362">
        <w:rPr>
          <w:noProof/>
        </w:rPr>
        <w:fldChar w:fldCharType="end"/>
      </w:r>
      <w:r>
        <w:t>. Plano del establecimiento</w:t>
      </w:r>
    </w:p>
    <w:p w:rsidR="000C5D46" w:rsidRDefault="000C5D46" w:rsidP="000C5D46">
      <w:r>
        <w:t>Vista del área de facturación:</w:t>
      </w:r>
    </w:p>
    <w:p w:rsidR="000C5D46" w:rsidRDefault="000C5D46" w:rsidP="000C5D46">
      <w:pPr>
        <w:rPr>
          <w:noProof/>
        </w:rPr>
      </w:pPr>
      <w:r>
        <w:t>Es necesario mencionar que el computador se encuentra a una distancia de 30 cm de la impresora y de la caja registradora, además que se encuentra cerca de una máquina de café y un microondas.</w:t>
      </w: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64288B" w:rsidRDefault="0064288B"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64288B" w:rsidRDefault="0064288B"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64288B" w:rsidRDefault="0064288B"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64288B" w:rsidRDefault="0064288B"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64288B" w:rsidRDefault="0064288B">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35696" cy="3011576"/>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r w:rsidR="00EB7362">
        <w:fldChar w:fldCharType="begin"/>
      </w:r>
      <w:r w:rsidR="00EB7362">
        <w:instrText xml:space="preserve"> SEQ Diagrama \* ARABIC </w:instrText>
      </w:r>
      <w:r w:rsidR="00EB7362">
        <w:fldChar w:fldCharType="separate"/>
      </w:r>
      <w:r>
        <w:rPr>
          <w:noProof/>
        </w:rPr>
        <w:t>4</w:t>
      </w:r>
      <w:r w:rsidR="00EB7362">
        <w:rPr>
          <w:noProof/>
        </w:rPr>
        <w:fldChar w:fldCharType="end"/>
      </w:r>
      <w:r>
        <w:t>. Plano área de facturación</w:t>
      </w:r>
    </w:p>
    <w:p w:rsidR="000C5D46" w:rsidRDefault="000C5D46" w:rsidP="000C5D46">
      <w:pPr>
        <w:keepNext/>
        <w:jc w:val="center"/>
      </w:pPr>
      <w:r>
        <w:rPr>
          <w:noProof/>
        </w:rPr>
        <w:lastRenderedPageBreak/>
        <w:drawing>
          <wp:inline distT="0" distB="0" distL="0" distR="0">
            <wp:extent cx="3856007" cy="2170685"/>
            <wp:effectExtent l="0" t="0" r="0" b="127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1897" cy="2275329"/>
                    </a:xfrm>
                    <a:prstGeom prst="rect">
                      <a:avLst/>
                    </a:prstGeom>
                    <a:noFill/>
                    <a:ln>
                      <a:noFill/>
                    </a:ln>
                  </pic:spPr>
                </pic:pic>
              </a:graphicData>
            </a:graphic>
          </wp:inline>
        </w:drawing>
      </w:r>
    </w:p>
    <w:p w:rsidR="000C5D46" w:rsidRDefault="000C5D46" w:rsidP="000C5D46">
      <w:pPr>
        <w:pStyle w:val="Descripcin"/>
        <w:jc w:val="center"/>
      </w:pPr>
      <w:r>
        <w:t xml:space="preserve">Diagrama </w:t>
      </w:r>
      <w:r w:rsidR="00EB7362">
        <w:fldChar w:fldCharType="begin"/>
      </w:r>
      <w:r w:rsidR="00EB7362">
        <w:instrText xml:space="preserve"> SEQ Diagrama \* ARABIC </w:instrText>
      </w:r>
      <w:r w:rsidR="00EB7362">
        <w:fldChar w:fldCharType="separate"/>
      </w:r>
      <w:r>
        <w:rPr>
          <w:noProof/>
        </w:rPr>
        <w:t>5</w:t>
      </w:r>
      <w:r w:rsidR="00EB7362">
        <w:rPr>
          <w:noProof/>
        </w:rPr>
        <w:fldChar w:fldCharType="end"/>
      </w:r>
      <w:r>
        <w:t>. Representación 3D de la ubicación de los dispositivos de computo</w:t>
      </w:r>
    </w:p>
    <w:p w:rsidR="000C5D46" w:rsidRDefault="000C5D46" w:rsidP="000C5D46"/>
    <w:p w:rsidR="000C5D46" w:rsidRDefault="004D3EB4" w:rsidP="00B947E5">
      <w:pPr>
        <w:pStyle w:val="Ttulo1"/>
      </w:pPr>
      <w:r>
        <w:t>Censo de la documentación:</w:t>
      </w:r>
    </w:p>
    <w:p w:rsidR="004D3EB4" w:rsidRDefault="004D3EB4" w:rsidP="004D3EB4"/>
    <w:tbl>
      <w:tblPr>
        <w:tblStyle w:val="Tabladecuadrcula4-nfasis1"/>
        <w:tblW w:w="9345" w:type="dxa"/>
        <w:tblLayout w:type="fixed"/>
        <w:tblLook w:val="0620" w:firstRow="1" w:lastRow="0" w:firstColumn="0" w:lastColumn="0" w:noHBand="1" w:noVBand="1"/>
      </w:tblPr>
      <w:tblGrid>
        <w:gridCol w:w="1413"/>
        <w:gridCol w:w="4252"/>
        <w:gridCol w:w="1985"/>
        <w:gridCol w:w="1695"/>
      </w:tblGrid>
      <w:tr w:rsidR="0068415F" w:rsidRPr="009D5F78" w:rsidTr="0068415F">
        <w:trPr>
          <w:cnfStyle w:val="100000000000" w:firstRow="1" w:lastRow="0" w:firstColumn="0" w:lastColumn="0" w:oddVBand="0" w:evenVBand="0" w:oddHBand="0" w:evenHBand="0" w:firstRowFirstColumn="0" w:firstRowLastColumn="0" w:lastRowFirstColumn="0" w:lastRowLastColumn="0"/>
          <w:trHeight w:val="760"/>
        </w:trPr>
        <w:tc>
          <w:tcPr>
            <w:tcW w:w="1413"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APLICACIÓN</w:t>
            </w:r>
          </w:p>
        </w:tc>
        <w:tc>
          <w:tcPr>
            <w:tcW w:w="4252"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MANUAL DE USUARIO</w:t>
            </w:r>
          </w:p>
        </w:tc>
        <w:tc>
          <w:tcPr>
            <w:tcW w:w="1985"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MANUAL DE LA OPERACIÓN</w:t>
            </w:r>
          </w:p>
        </w:tc>
        <w:tc>
          <w:tcPr>
            <w:tcW w:w="1695"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MANUAL DE ERRORES</w:t>
            </w:r>
          </w:p>
        </w:tc>
      </w:tr>
      <w:tr w:rsidR="004D3EB4" w:rsidRPr="009D5F78" w:rsidTr="0068415F">
        <w:trPr>
          <w:trHeight w:val="960"/>
        </w:trPr>
        <w:tc>
          <w:tcPr>
            <w:tcW w:w="1413" w:type="dxa"/>
            <w:vAlign w:val="center"/>
          </w:tcPr>
          <w:p w:rsidR="004D3EB4" w:rsidRPr="0068415F" w:rsidRDefault="004D3EB4" w:rsidP="0068415F">
            <w:pPr>
              <w:jc w:val="center"/>
              <w:rPr>
                <w:rFonts w:ascii="Calibri" w:eastAsia="Calibri" w:hAnsi="Calibri" w:cs="Calibri"/>
                <w:b/>
              </w:rPr>
            </w:pPr>
            <w:r w:rsidRPr="0068415F">
              <w:rPr>
                <w:rFonts w:ascii="Calibri" w:eastAsia="Calibri" w:hAnsi="Calibri" w:cs="Calibri"/>
                <w:b/>
              </w:rPr>
              <w:t>SAI OPEN</w:t>
            </w:r>
          </w:p>
        </w:tc>
        <w:tc>
          <w:tcPr>
            <w:tcW w:w="4252"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sidR="0068415F">
              <w:rPr>
                <w:rFonts w:ascii="Calibri" w:eastAsia="Calibri" w:hAnsi="Calibri" w:cs="Calibri"/>
              </w:rPr>
              <w:t xml:space="preserve">sin embargo, </w:t>
            </w:r>
            <w:r>
              <w:rPr>
                <w:rFonts w:ascii="Calibri" w:eastAsia="Calibri" w:hAnsi="Calibri" w:cs="Calibri"/>
              </w:rPr>
              <w:t>la aplicación cuanta un módulo de ayuda.</w:t>
            </w:r>
          </w:p>
        </w:tc>
        <w:tc>
          <w:tcPr>
            <w:tcW w:w="1985" w:type="dxa"/>
            <w:vAlign w:val="center"/>
          </w:tcPr>
          <w:p w:rsidR="004D3EB4" w:rsidRPr="009D5F78" w:rsidRDefault="0068415F" w:rsidP="0068415F">
            <w:pPr>
              <w:jc w:val="center"/>
              <w:rPr>
                <w:rFonts w:ascii="Calibri" w:eastAsia="Calibri" w:hAnsi="Calibri" w:cs="Calibri"/>
              </w:rPr>
            </w:pPr>
            <w:r>
              <w:rPr>
                <w:rFonts w:ascii="Calibri" w:eastAsia="Calibri" w:hAnsi="Calibri" w:cs="Calibri"/>
              </w:rPr>
              <w:t>NA</w:t>
            </w:r>
          </w:p>
        </w:tc>
        <w:tc>
          <w:tcPr>
            <w:tcW w:w="1695" w:type="dxa"/>
            <w:vAlign w:val="center"/>
          </w:tcPr>
          <w:p w:rsidR="004D3EB4" w:rsidRPr="009D5F78" w:rsidRDefault="0068415F" w:rsidP="0068415F">
            <w:pPr>
              <w:jc w:val="center"/>
              <w:rPr>
                <w:rFonts w:ascii="Calibri" w:eastAsia="Calibri" w:hAnsi="Calibri" w:cs="Calibri"/>
              </w:rPr>
            </w:pPr>
            <w:r>
              <w:rPr>
                <w:rFonts w:ascii="Calibri" w:eastAsia="Calibri" w:hAnsi="Calibri" w:cs="Calibri"/>
              </w:rPr>
              <w:t>NA</w:t>
            </w:r>
          </w:p>
        </w:tc>
      </w:tr>
      <w:tr w:rsidR="004D3EB4" w:rsidRPr="009D5F78" w:rsidTr="0068415F">
        <w:trPr>
          <w:trHeight w:val="1140"/>
        </w:trPr>
        <w:tc>
          <w:tcPr>
            <w:tcW w:w="1413" w:type="dxa"/>
            <w:vAlign w:val="center"/>
          </w:tcPr>
          <w:p w:rsidR="004D3EB4" w:rsidRPr="0068415F" w:rsidRDefault="004D3EB4" w:rsidP="0068415F">
            <w:pPr>
              <w:jc w:val="center"/>
              <w:rPr>
                <w:rFonts w:ascii="Calibri" w:eastAsia="Calibri" w:hAnsi="Calibri" w:cs="Calibri"/>
                <w:b/>
              </w:rPr>
            </w:pPr>
            <w:r w:rsidRPr="0068415F">
              <w:rPr>
                <w:rFonts w:ascii="Calibri" w:eastAsia="Calibri" w:hAnsi="Calibri" w:cs="Calibri"/>
                <w:b/>
              </w:rPr>
              <w:t>Microsoft Office</w:t>
            </w:r>
          </w:p>
        </w:tc>
        <w:tc>
          <w:tcPr>
            <w:tcW w:w="4252" w:type="dxa"/>
            <w:vAlign w:val="center"/>
          </w:tcPr>
          <w:p w:rsidR="004D3EB4" w:rsidRPr="009D5F78" w:rsidRDefault="004D3EB4" w:rsidP="0068415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sidR="0068415F">
              <w:rPr>
                <w:rFonts w:ascii="Calibri" w:eastAsia="Calibri" w:hAnsi="Calibri" w:cs="Calibri"/>
              </w:rPr>
              <w:t xml:space="preserve">sin embargo, </w:t>
            </w:r>
            <w:r>
              <w:rPr>
                <w:rFonts w:ascii="Calibri" w:eastAsia="Calibri" w:hAnsi="Calibri" w:cs="Calibri"/>
              </w:rPr>
              <w:t>la aplicación cuanta un módulo de ayuda</w:t>
            </w:r>
            <w:r w:rsidR="0068415F">
              <w:rPr>
                <w:rFonts w:ascii="Calibri" w:eastAsia="Calibri" w:hAnsi="Calibri" w:cs="Calibri"/>
              </w:rPr>
              <w:t>, y un sistema para solución de errores en línea</w:t>
            </w:r>
            <w:r>
              <w:rPr>
                <w:rFonts w:ascii="Calibri" w:eastAsia="Calibri" w:hAnsi="Calibri" w:cs="Calibri"/>
              </w:rPr>
              <w:t>.</w:t>
            </w:r>
          </w:p>
        </w:tc>
        <w:tc>
          <w:tcPr>
            <w:tcW w:w="1985" w:type="dxa"/>
            <w:vAlign w:val="center"/>
          </w:tcPr>
          <w:p w:rsidR="004D3EB4" w:rsidRPr="009D5F78" w:rsidRDefault="0068415F" w:rsidP="0068415F">
            <w:pPr>
              <w:jc w:val="center"/>
              <w:rPr>
                <w:rFonts w:ascii="Calibri" w:eastAsia="Calibri" w:hAnsi="Calibri" w:cs="Calibri"/>
              </w:rPr>
            </w:pPr>
            <w:r>
              <w:rPr>
                <w:rFonts w:ascii="Calibri" w:eastAsia="Calibri" w:hAnsi="Calibri" w:cs="Calibri"/>
              </w:rPr>
              <w:t>SI</w:t>
            </w:r>
          </w:p>
        </w:tc>
        <w:tc>
          <w:tcPr>
            <w:tcW w:w="1695" w:type="dxa"/>
            <w:vAlign w:val="center"/>
          </w:tcPr>
          <w:p w:rsidR="004D3EB4" w:rsidRPr="009D5F78" w:rsidRDefault="0068415F" w:rsidP="0068415F">
            <w:pPr>
              <w:jc w:val="center"/>
              <w:rPr>
                <w:rFonts w:ascii="Calibri" w:eastAsia="Calibri" w:hAnsi="Calibri" w:cs="Calibri"/>
              </w:rPr>
            </w:pPr>
            <w:r>
              <w:rPr>
                <w:rFonts w:ascii="Calibri" w:eastAsia="Calibri" w:hAnsi="Calibri" w:cs="Calibri"/>
              </w:rPr>
              <w:t>SI</w:t>
            </w:r>
          </w:p>
        </w:tc>
      </w:tr>
    </w:tbl>
    <w:p w:rsidR="004D3EB4" w:rsidRPr="004D3EB4" w:rsidRDefault="0068415F" w:rsidP="0068415F">
      <w:pPr>
        <w:pStyle w:val="Descripcin"/>
        <w:jc w:val="center"/>
      </w:pPr>
      <w:r>
        <w:t xml:space="preserve">Tabla </w:t>
      </w:r>
      <w:r w:rsidR="00EB7362">
        <w:fldChar w:fldCharType="begin"/>
      </w:r>
      <w:r w:rsidR="00EB7362">
        <w:instrText xml:space="preserve"> SEQ Tabla \* ARABIC </w:instrText>
      </w:r>
      <w:r w:rsidR="00EB7362">
        <w:fldChar w:fldCharType="separate"/>
      </w:r>
      <w:r w:rsidR="00B5040A">
        <w:rPr>
          <w:noProof/>
        </w:rPr>
        <w:t>1</w:t>
      </w:r>
      <w:r w:rsidR="00EB7362">
        <w:rPr>
          <w:noProof/>
        </w:rPr>
        <w:fldChar w:fldCharType="end"/>
      </w:r>
      <w:r>
        <w:t>. Censo de Documentación</w:t>
      </w:r>
    </w:p>
    <w:p w:rsidR="000C5D46" w:rsidRDefault="0068415F" w:rsidP="00B947E5">
      <w:pPr>
        <w:pStyle w:val="Ttulo1"/>
      </w:pPr>
      <w:r>
        <w:t>Selección del módulo a auditar:</w:t>
      </w:r>
    </w:p>
    <w:p w:rsidR="0068415F" w:rsidRDefault="0068415F" w:rsidP="0068415F"/>
    <w:p w:rsidR="0068415F" w:rsidRDefault="0068415F" w:rsidP="0068415F">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p>
    <w:p w:rsidR="00B5040A" w:rsidRDefault="00B5040A" w:rsidP="0068415F"/>
    <w:tbl>
      <w:tblPr>
        <w:tblStyle w:val="Tabladecuadrcula5oscura-nfasis1"/>
        <w:tblpPr w:leftFromText="141" w:rightFromText="141" w:vertAnchor="page" w:horzAnchor="margin" w:tblpY="2446"/>
        <w:tblW w:w="8926" w:type="dxa"/>
        <w:tblLayout w:type="fixed"/>
        <w:tblLook w:val="0620" w:firstRow="1" w:lastRow="0" w:firstColumn="0" w:lastColumn="0" w:noHBand="1" w:noVBand="1"/>
      </w:tblPr>
      <w:tblGrid>
        <w:gridCol w:w="1413"/>
        <w:gridCol w:w="6095"/>
        <w:gridCol w:w="1418"/>
      </w:tblGrid>
      <w:tr w:rsidR="00B5040A" w:rsidTr="00B5040A">
        <w:trPr>
          <w:cnfStyle w:val="100000000000" w:firstRow="1" w:lastRow="0" w:firstColumn="0" w:lastColumn="0" w:oddVBand="0" w:evenVBand="0" w:oddHBand="0" w:evenHBand="0" w:firstRowFirstColumn="0" w:firstRowLastColumn="0" w:lastRowFirstColumn="0" w:lastRowLastColumn="0"/>
          <w:trHeight w:val="360"/>
        </w:trPr>
        <w:tc>
          <w:tcPr>
            <w:tcW w:w="1413" w:type="dxa"/>
            <w:vAlign w:val="center"/>
          </w:tcPr>
          <w:p w:rsidR="00B5040A" w:rsidRPr="00B5040A" w:rsidRDefault="00B5040A" w:rsidP="00B5040A">
            <w:pPr>
              <w:jc w:val="center"/>
              <w:rPr>
                <w:rFonts w:ascii="Calibri" w:eastAsia="Calibri" w:hAnsi="Calibri" w:cs="Calibri"/>
                <w:sz w:val="20"/>
                <w:szCs w:val="20"/>
              </w:rPr>
            </w:pPr>
            <w:r w:rsidRPr="00B5040A">
              <w:rPr>
                <w:rFonts w:ascii="Calibri" w:eastAsia="Calibri" w:hAnsi="Calibri" w:cs="Calibri"/>
              </w:rPr>
              <w:lastRenderedPageBreak/>
              <w:t>MÓDULOS</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rPr>
              <w:t>DESCRIPCIÓN DE LOS MÓDULOS</w:t>
            </w:r>
          </w:p>
        </w:tc>
        <w:tc>
          <w:tcPr>
            <w:tcW w:w="1418" w:type="dxa"/>
            <w:vAlign w:val="center"/>
          </w:tcPr>
          <w:p w:rsidR="00B5040A" w:rsidRDefault="00B5040A" w:rsidP="00B5040A">
            <w:pPr>
              <w:tabs>
                <w:tab w:val="left" w:pos="335"/>
              </w:tabs>
              <w:jc w:val="center"/>
              <w:rPr>
                <w:rFonts w:ascii="Calibri" w:eastAsia="Calibri" w:hAnsi="Calibri" w:cs="Calibri"/>
                <w:b w:val="0"/>
              </w:rPr>
            </w:pPr>
            <w:r>
              <w:rPr>
                <w:rFonts w:ascii="Calibri" w:eastAsia="Calibri" w:hAnsi="Calibri" w:cs="Calibri"/>
              </w:rPr>
              <w:t>PUNTAJE</w:t>
            </w:r>
          </w:p>
        </w:tc>
      </w:tr>
      <w:tr w:rsidR="00B5040A" w:rsidTr="00B5040A">
        <w:trPr>
          <w:trHeight w:val="1080"/>
        </w:trPr>
        <w:tc>
          <w:tcPr>
            <w:tcW w:w="1413" w:type="dxa"/>
            <w:vAlign w:val="center"/>
          </w:tcPr>
          <w:p w:rsidR="00B5040A" w:rsidRPr="00B5040A" w:rsidRDefault="00B5040A" w:rsidP="00B5040A">
            <w:pPr>
              <w:jc w:val="center"/>
              <w:rPr>
                <w:rFonts w:ascii="Calibri" w:eastAsia="Calibri" w:hAnsi="Calibri" w:cs="Calibri"/>
                <w:b/>
                <w:sz w:val="20"/>
                <w:szCs w:val="20"/>
              </w:rPr>
            </w:pPr>
            <w:r w:rsidRPr="00B5040A">
              <w:rPr>
                <w:rFonts w:ascii="Calibri" w:eastAsia="Calibri" w:hAnsi="Calibri" w:cs="Calibri"/>
                <w:b/>
              </w:rPr>
              <w:t>Facturación</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418" w:type="dxa"/>
            <w:vAlign w:val="center"/>
          </w:tcPr>
          <w:p w:rsidR="00B5040A" w:rsidRPr="00EB7362" w:rsidRDefault="00EB7362" w:rsidP="00EB7362">
            <w:pPr>
              <w:jc w:val="center"/>
              <w:rPr>
                <w:rFonts w:ascii="Calibri" w:hAnsi="Calibri" w:cs="Calibri"/>
              </w:rPr>
            </w:pPr>
            <w:r w:rsidRPr="00EB7362">
              <w:rPr>
                <w:rFonts w:ascii="Calibri" w:hAnsi="Calibri" w:cs="Calibri"/>
              </w:rPr>
              <w:t>334,125</w:t>
            </w:r>
          </w:p>
        </w:tc>
      </w:tr>
      <w:tr w:rsidR="00B5040A" w:rsidTr="00B5040A">
        <w:trPr>
          <w:trHeight w:val="840"/>
        </w:trPr>
        <w:tc>
          <w:tcPr>
            <w:tcW w:w="1413" w:type="dxa"/>
            <w:vAlign w:val="center"/>
          </w:tcPr>
          <w:p w:rsidR="00B5040A" w:rsidRPr="00B5040A" w:rsidRDefault="00B5040A" w:rsidP="00B5040A">
            <w:pPr>
              <w:jc w:val="center"/>
              <w:rPr>
                <w:rFonts w:ascii="Calibri" w:eastAsia="Calibri" w:hAnsi="Calibri" w:cs="Calibri"/>
                <w:b/>
                <w:sz w:val="20"/>
                <w:szCs w:val="20"/>
              </w:rPr>
            </w:pPr>
            <w:r w:rsidRPr="00B5040A">
              <w:rPr>
                <w:rFonts w:ascii="Calibri" w:eastAsia="Calibri" w:hAnsi="Calibri" w:cs="Calibri"/>
                <w:b/>
              </w:rPr>
              <w:t>Inventario</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418" w:type="dxa"/>
            <w:vAlign w:val="center"/>
          </w:tcPr>
          <w:p w:rsidR="00B5040A" w:rsidRPr="00EB7362" w:rsidRDefault="00EB7362" w:rsidP="00EB7362">
            <w:pPr>
              <w:jc w:val="center"/>
              <w:rPr>
                <w:rFonts w:ascii="Calibri" w:hAnsi="Calibri" w:cs="Calibri"/>
              </w:rPr>
            </w:pPr>
            <w:r w:rsidRPr="00EB7362">
              <w:rPr>
                <w:rFonts w:ascii="Calibri" w:hAnsi="Calibri" w:cs="Calibri"/>
              </w:rPr>
              <w:t>132,890625</w:t>
            </w:r>
          </w:p>
        </w:tc>
      </w:tr>
      <w:tr w:rsidR="00B5040A" w:rsidTr="00B5040A">
        <w:trPr>
          <w:trHeight w:val="1200"/>
        </w:trPr>
        <w:tc>
          <w:tcPr>
            <w:tcW w:w="1413" w:type="dxa"/>
            <w:vAlign w:val="center"/>
          </w:tcPr>
          <w:p w:rsidR="00B5040A" w:rsidRPr="00B5040A" w:rsidRDefault="00B5040A" w:rsidP="00B5040A">
            <w:pPr>
              <w:jc w:val="center"/>
              <w:rPr>
                <w:rFonts w:ascii="Calibri" w:eastAsia="Calibri" w:hAnsi="Calibri" w:cs="Calibri"/>
                <w:b/>
                <w:sz w:val="20"/>
                <w:szCs w:val="20"/>
              </w:rPr>
            </w:pPr>
            <w:r w:rsidRPr="00B5040A">
              <w:rPr>
                <w:rFonts w:ascii="Calibri" w:eastAsia="Calibri" w:hAnsi="Calibri" w:cs="Calibri"/>
                <w:b/>
              </w:rPr>
              <w:t>Proveedores</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418" w:type="dxa"/>
            <w:vAlign w:val="center"/>
          </w:tcPr>
          <w:p w:rsidR="00B5040A" w:rsidRPr="00EB7362" w:rsidRDefault="00EB7362" w:rsidP="00EB7362">
            <w:pPr>
              <w:jc w:val="center"/>
              <w:rPr>
                <w:rFonts w:ascii="Calibri" w:hAnsi="Calibri" w:cs="Calibri"/>
              </w:rPr>
            </w:pPr>
            <w:r w:rsidRPr="00EB7362">
              <w:rPr>
                <w:rFonts w:ascii="Calibri" w:hAnsi="Calibri" w:cs="Calibri"/>
              </w:rPr>
              <w:t>47,4609375</w:t>
            </w:r>
          </w:p>
        </w:tc>
      </w:tr>
      <w:tr w:rsidR="00B5040A" w:rsidTr="00B5040A">
        <w:trPr>
          <w:trHeight w:val="820"/>
        </w:trPr>
        <w:tc>
          <w:tcPr>
            <w:tcW w:w="1413" w:type="dxa"/>
            <w:vAlign w:val="center"/>
          </w:tcPr>
          <w:p w:rsidR="00B5040A" w:rsidRPr="00B5040A" w:rsidRDefault="00B5040A" w:rsidP="00B5040A">
            <w:pPr>
              <w:jc w:val="center"/>
              <w:rPr>
                <w:rFonts w:ascii="Calibri" w:eastAsia="Calibri" w:hAnsi="Calibri" w:cs="Calibri"/>
                <w:b/>
                <w:sz w:val="20"/>
                <w:szCs w:val="20"/>
              </w:rPr>
            </w:pPr>
            <w:r w:rsidRPr="00B5040A">
              <w:rPr>
                <w:rFonts w:ascii="Calibri" w:eastAsia="Calibri" w:hAnsi="Calibri" w:cs="Calibri"/>
                <w:b/>
              </w:rPr>
              <w:t>Reportes</w:t>
            </w:r>
          </w:p>
        </w:tc>
        <w:tc>
          <w:tcPr>
            <w:tcW w:w="6095" w:type="dxa"/>
            <w:vAlign w:val="center"/>
          </w:tcPr>
          <w:p w:rsidR="00B5040A" w:rsidRDefault="00B5040A" w:rsidP="00B5040A">
            <w:pPr>
              <w:jc w:val="center"/>
              <w:rPr>
                <w:rFonts w:ascii="Calibri" w:eastAsia="Calibri" w:hAnsi="Calibri" w:cs="Calibri"/>
                <w:sz w:val="20"/>
                <w:szCs w:val="20"/>
              </w:rPr>
            </w:pPr>
            <w:r>
              <w:rPr>
                <w:rFonts w:ascii="Calibri" w:eastAsia="Calibri" w:hAnsi="Calibri" w:cs="Calibri"/>
              </w:rPr>
              <w:t>Este módulo gestiona todos los tipos de reportes que se generan en la empresa que luego son presentados a la DIAN.</w:t>
            </w:r>
          </w:p>
        </w:tc>
        <w:tc>
          <w:tcPr>
            <w:tcW w:w="1418" w:type="dxa"/>
            <w:vAlign w:val="center"/>
          </w:tcPr>
          <w:p w:rsidR="00B5040A" w:rsidRPr="00EB7362" w:rsidRDefault="00EB7362" w:rsidP="00EB7362">
            <w:pPr>
              <w:jc w:val="center"/>
              <w:rPr>
                <w:rFonts w:ascii="Calibri" w:hAnsi="Calibri" w:cs="Calibri"/>
              </w:rPr>
            </w:pPr>
            <w:r w:rsidRPr="00EB7362">
              <w:rPr>
                <w:rFonts w:ascii="Calibri" w:hAnsi="Calibri" w:cs="Calibri"/>
              </w:rPr>
              <w:t>56,953125</w:t>
            </w:r>
          </w:p>
        </w:tc>
      </w:tr>
    </w:tbl>
    <w:p w:rsidR="00B5040A" w:rsidRDefault="00B5040A" w:rsidP="00B5040A">
      <w:bookmarkStart w:id="0" w:name="_GoBack"/>
      <w:bookmarkEnd w:id="0"/>
    </w:p>
    <w:p w:rsidR="00B5040A" w:rsidRPr="00B5040A" w:rsidRDefault="00B5040A" w:rsidP="00B5040A"/>
    <w:p w:rsidR="00B5040A" w:rsidRDefault="00B5040A" w:rsidP="00B5040A">
      <w:pPr>
        <w:pStyle w:val="Descripcin"/>
        <w:jc w:val="center"/>
      </w:pPr>
      <w:r>
        <w:t xml:space="preserve">Tabla </w:t>
      </w:r>
      <w:r w:rsidR="00EB7362">
        <w:fldChar w:fldCharType="begin"/>
      </w:r>
      <w:r w:rsidR="00EB7362">
        <w:instrText xml:space="preserve"> SEQ Tabla \* ARABIC </w:instrText>
      </w:r>
      <w:r w:rsidR="00EB7362">
        <w:fldChar w:fldCharType="separate"/>
      </w:r>
      <w:r>
        <w:rPr>
          <w:noProof/>
        </w:rPr>
        <w:t>2</w:t>
      </w:r>
      <w:r w:rsidR="00EB7362">
        <w:rPr>
          <w:noProof/>
        </w:rPr>
        <w:fldChar w:fldCharType="end"/>
      </w:r>
      <w:r>
        <w:t xml:space="preserve">. </w:t>
      </w:r>
      <w:r w:rsidRPr="004139C8">
        <w:t>Comparación y calificación de los módulo</w:t>
      </w:r>
      <w:r>
        <w:t>s</w:t>
      </w:r>
      <w:r w:rsidRPr="004139C8">
        <w:t xml:space="preserve"> del aplicativo SAI OPEN</w:t>
      </w:r>
    </w:p>
    <w:p w:rsidR="00B5040A" w:rsidRDefault="00B5040A" w:rsidP="00B5040A">
      <w:pPr>
        <w:rPr>
          <w:rStyle w:val="nfasisintenso"/>
          <w:color w:val="000000"/>
        </w:rPr>
      </w:pPr>
      <w:r>
        <w:rPr>
          <w:rStyle w:val="nfasisintenso"/>
          <w:color w:val="000000"/>
        </w:rPr>
        <w:t xml:space="preserve">Para más detalles de los parámetros utilizados en la evaluación de los módulos ver: </w:t>
      </w:r>
      <w:r>
        <w:rPr>
          <w:rStyle w:val="nfasisintenso"/>
          <w:color w:val="000000"/>
        </w:rPr>
        <w:br/>
        <w:t>Anexo 1 “Metodología de selección de la aplicación a Auditar”</w:t>
      </w:r>
    </w:p>
    <w:p w:rsidR="00B5040A" w:rsidRDefault="00A15D52" w:rsidP="00B947E5">
      <w:pPr>
        <w:pStyle w:val="Ttulo1"/>
      </w:pPr>
      <w:r>
        <w:t>Matriz para la selección de la aplicación a auditar</w:t>
      </w:r>
    </w:p>
    <w:p w:rsidR="00B5040A" w:rsidRDefault="00B5040A" w:rsidP="00B947E5">
      <w:pPr>
        <w:pStyle w:val="Ttulo1"/>
      </w:pPr>
      <w:r>
        <w:t>Descripción del módulo seleccionado:</w:t>
      </w:r>
    </w:p>
    <w:p w:rsidR="00B947E5" w:rsidRPr="00B947E5" w:rsidRDefault="00B5040A" w:rsidP="00955EE7">
      <w:pPr>
        <w:pStyle w:val="Ttulo1"/>
      </w:pPr>
      <w:r>
        <w:t>Flujograma:</w:t>
      </w:r>
    </w:p>
    <w:p w:rsidR="00B947E5" w:rsidRPr="00B947E5" w:rsidRDefault="00A15D52" w:rsidP="004E1CC7">
      <w:pPr>
        <w:pStyle w:val="Ttulo1"/>
      </w:pPr>
      <w:r>
        <w:t xml:space="preserve">Proceso significativo de </w:t>
      </w:r>
      <w:r w:rsidR="00B947E5">
        <w:t>módulo</w:t>
      </w:r>
      <w:r>
        <w:t xml:space="preserve"> de facturación</w:t>
      </w:r>
      <w:r w:rsidR="00B947E5">
        <w:t>:</w:t>
      </w:r>
      <w:r>
        <w:t xml:space="preserve"> </w:t>
      </w:r>
    </w:p>
    <w:p w:rsidR="00B947E5" w:rsidRPr="00B947E5" w:rsidRDefault="00A15D52" w:rsidP="0060510E">
      <w:pPr>
        <w:pStyle w:val="Ttulo1"/>
      </w:pPr>
      <w:r>
        <w:t>Diseño de archivos y bases de datos</w:t>
      </w:r>
      <w:r w:rsidR="00B947E5">
        <w:t>:</w:t>
      </w:r>
    </w:p>
    <w:p w:rsidR="00B947E5" w:rsidRPr="00B947E5" w:rsidRDefault="00B947E5" w:rsidP="00EA1BBA">
      <w:pPr>
        <w:pStyle w:val="Ttulo1"/>
      </w:pPr>
      <w:r>
        <w:t>Diseño de entradas y salidas:</w:t>
      </w:r>
    </w:p>
    <w:p w:rsidR="00B947E5" w:rsidRDefault="00B947E5" w:rsidP="00C25965">
      <w:pPr>
        <w:pStyle w:val="Ttulo1"/>
      </w:pPr>
      <w:r>
        <w:t>Guías de evaluación de control interno:</w:t>
      </w:r>
    </w:p>
    <w:p w:rsidR="00B947E5" w:rsidRDefault="00B947E5" w:rsidP="006000B1">
      <w:pPr>
        <w:pStyle w:val="Ttulo1"/>
      </w:pPr>
      <w:r>
        <w:t>Hoja de evaluación de controles:</w:t>
      </w:r>
    </w:p>
    <w:p w:rsidR="00B947E5" w:rsidRDefault="00B947E5" w:rsidP="00EF1C1D">
      <w:pPr>
        <w:pStyle w:val="Ttulo1"/>
      </w:pPr>
      <w:r>
        <w:t>Matriz análisis de riesgo:</w:t>
      </w:r>
    </w:p>
    <w:p w:rsidR="00B947E5" w:rsidRDefault="00B947E5" w:rsidP="008F5125">
      <w:pPr>
        <w:pStyle w:val="Ttulo1"/>
      </w:pPr>
      <w:r>
        <w:t>Deficiencias y recomendaciones:</w:t>
      </w:r>
    </w:p>
    <w:p w:rsidR="00B947E5" w:rsidRPr="00A15D52" w:rsidRDefault="00B947E5" w:rsidP="007F7836">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39FA9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3"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3"/>
  </w:num>
  <w:num w:numId="4">
    <w:abstractNumId w:val="0"/>
  </w:num>
  <w:num w:numId="5">
    <w:abstractNumId w:val="3"/>
  </w:num>
  <w:num w:numId="6">
    <w:abstractNumId w:val="11"/>
  </w:num>
  <w:num w:numId="7">
    <w:abstractNumId w:val="6"/>
  </w:num>
  <w:num w:numId="8">
    <w:abstractNumId w:val="14"/>
  </w:num>
  <w:num w:numId="9">
    <w:abstractNumId w:val="15"/>
  </w:num>
  <w:num w:numId="10">
    <w:abstractNumId w:val="8"/>
  </w:num>
  <w:num w:numId="11">
    <w:abstractNumId w:val="10"/>
  </w:num>
  <w:num w:numId="12">
    <w:abstractNumId w:val="5"/>
  </w:num>
  <w:num w:numId="13">
    <w:abstractNumId w:val="7"/>
  </w:num>
  <w:num w:numId="14">
    <w:abstractNumId w:val="1"/>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A560C"/>
    <w:rsid w:val="00381FE5"/>
    <w:rsid w:val="004D3EB4"/>
    <w:rsid w:val="005435D4"/>
    <w:rsid w:val="0064288B"/>
    <w:rsid w:val="0068415F"/>
    <w:rsid w:val="006B2237"/>
    <w:rsid w:val="006C7EA1"/>
    <w:rsid w:val="006F57CD"/>
    <w:rsid w:val="008102E7"/>
    <w:rsid w:val="008D4EBC"/>
    <w:rsid w:val="009F4D43"/>
    <w:rsid w:val="00A15D52"/>
    <w:rsid w:val="00B165FD"/>
    <w:rsid w:val="00B5040A"/>
    <w:rsid w:val="00B947E5"/>
    <w:rsid w:val="00EB7362"/>
    <w:rsid w:val="00F04D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CB1B"/>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10B4E-F9FF-41C8-BCC4-C7AEA8B4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843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jonathan camilo ferrucho espitia</cp:lastModifiedBy>
  <cp:revision>5</cp:revision>
  <dcterms:created xsi:type="dcterms:W3CDTF">2017-11-22T01:50:00Z</dcterms:created>
  <dcterms:modified xsi:type="dcterms:W3CDTF">2017-11-22T14:36:00Z</dcterms:modified>
</cp:coreProperties>
</file>