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2940" w:rsidRDefault="00262940" w:rsidP="00262940"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35B45FA9" wp14:editId="63C6AF8F">
            <wp:simplePos x="0" y="0"/>
            <wp:positionH relativeFrom="column">
              <wp:posOffset>-80010</wp:posOffset>
            </wp:positionH>
            <wp:positionV relativeFrom="paragraph">
              <wp:posOffset>0</wp:posOffset>
            </wp:positionV>
            <wp:extent cx="5612130" cy="1322070"/>
            <wp:effectExtent l="0" t="0" r="0" b="0"/>
            <wp:wrapTopAndBottom/>
            <wp:docPr id="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2940" w:rsidRDefault="00262940" w:rsidP="00262940">
      <w:pPr>
        <w:jc w:val="center"/>
      </w:pPr>
    </w:p>
    <w:p w:rsidR="00262940" w:rsidRDefault="00262940" w:rsidP="00262940"/>
    <w:p w:rsidR="00262940" w:rsidRDefault="00262940" w:rsidP="00262940"/>
    <w:p w:rsidR="00262940" w:rsidRDefault="00262940" w:rsidP="00262940"/>
    <w:p w:rsidR="00262940" w:rsidRDefault="00262940" w:rsidP="00262940"/>
    <w:p w:rsidR="00262940" w:rsidRDefault="00262940" w:rsidP="00262940"/>
    <w:p w:rsidR="00262940" w:rsidRDefault="00262940" w:rsidP="00262940">
      <w:pPr>
        <w:jc w:val="center"/>
        <w:rPr>
          <w:b/>
          <w:bCs/>
          <w:sz w:val="48"/>
        </w:rPr>
      </w:pPr>
      <w:r>
        <w:rPr>
          <w:b/>
          <w:bCs/>
          <w:sz w:val="48"/>
        </w:rPr>
        <w:t>Practica 3_2_LCD</w:t>
      </w:r>
    </w:p>
    <w:p w:rsidR="00262940" w:rsidRDefault="00262940" w:rsidP="00262940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5849E0A2" wp14:editId="253B7EF8">
            <wp:simplePos x="0" y="0"/>
            <wp:positionH relativeFrom="margin">
              <wp:posOffset>1663065</wp:posOffset>
            </wp:positionH>
            <wp:positionV relativeFrom="paragraph">
              <wp:posOffset>8255</wp:posOffset>
            </wp:positionV>
            <wp:extent cx="2171700" cy="1969253"/>
            <wp:effectExtent l="0" t="0" r="0" b="0"/>
            <wp:wrapNone/>
            <wp:docPr id="14" name="Imagen 14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96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innerShdw blurRad="177800" dir="600000">
                        <a:prstClr val="black">
                          <a:alpha val="1000"/>
                        </a:prstClr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2940" w:rsidRDefault="00262940" w:rsidP="00262940">
      <w:pPr>
        <w:jc w:val="right"/>
      </w:pPr>
    </w:p>
    <w:p w:rsidR="00262940" w:rsidRDefault="00262940" w:rsidP="00262940">
      <w:pPr>
        <w:jc w:val="right"/>
      </w:pPr>
    </w:p>
    <w:p w:rsidR="00262940" w:rsidRDefault="00262940" w:rsidP="00262940">
      <w:pPr>
        <w:jc w:val="right"/>
      </w:pPr>
    </w:p>
    <w:p w:rsidR="00262940" w:rsidRDefault="00262940" w:rsidP="00262940"/>
    <w:p w:rsidR="00262940" w:rsidRDefault="00262940" w:rsidP="00262940"/>
    <w:p w:rsidR="00262940" w:rsidRDefault="00262940" w:rsidP="00262940"/>
    <w:p w:rsidR="00262940" w:rsidRDefault="00262940" w:rsidP="00262940">
      <w:pPr>
        <w:jc w:val="right"/>
      </w:pPr>
      <w:r>
        <w:t>Alumno: Fonseca Camarena Jonathan</w:t>
      </w:r>
    </w:p>
    <w:p w:rsidR="00262940" w:rsidRDefault="00262940" w:rsidP="00262940">
      <w:pPr>
        <w:jc w:val="right"/>
      </w:pPr>
      <w:r>
        <w:t>Ingeniería Mecatrónica 7-A</w:t>
      </w:r>
    </w:p>
    <w:p w:rsidR="00262940" w:rsidRDefault="00262940" w:rsidP="00262940">
      <w:pPr>
        <w:jc w:val="right"/>
      </w:pPr>
      <w:r>
        <w:t>Matricula 17311397</w:t>
      </w:r>
    </w:p>
    <w:p w:rsidR="00262940" w:rsidRDefault="00262940" w:rsidP="00262940">
      <w:pPr>
        <w:jc w:val="right"/>
      </w:pPr>
      <w:r>
        <w:t xml:space="preserve">Tlajomulco de Zúñiga, Jalisco 31/01/2020 </w:t>
      </w:r>
    </w:p>
    <w:p w:rsidR="00262940" w:rsidRDefault="00262940" w:rsidP="00262940">
      <w:pPr>
        <w:jc w:val="right"/>
      </w:pPr>
      <w:r w:rsidRPr="001B0C66">
        <w:t xml:space="preserve">MAESTRO: </w:t>
      </w:r>
      <w:r>
        <w:t>Morán Garabito Carlos Enrique</w:t>
      </w:r>
      <w:r w:rsidRPr="00914C45">
        <w:t> </w:t>
      </w:r>
    </w:p>
    <w:p w:rsidR="00262940" w:rsidRDefault="00262940" w:rsidP="0013014A">
      <w:pPr>
        <w:jc w:val="center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62940" w:rsidRDefault="00262940" w:rsidP="0013014A">
      <w:pPr>
        <w:jc w:val="center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62940" w:rsidRDefault="00262940" w:rsidP="0013014A">
      <w:pPr>
        <w:jc w:val="center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3014A" w:rsidRDefault="0013014A" w:rsidP="0013014A">
      <w:pPr>
        <w:jc w:val="center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Para la realización de esta practica se utilizaron los siguientes materiales:</w:t>
      </w:r>
    </w:p>
    <w:p w:rsidR="0013014A" w:rsidRDefault="0013014A" w:rsidP="0013014A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PsoC 5LP</w:t>
      </w:r>
    </w:p>
    <w:p w:rsidR="0013014A" w:rsidRDefault="0013014A" w:rsidP="0013014A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PsoC Creator</w:t>
      </w:r>
    </w:p>
    <w:p w:rsidR="0013014A" w:rsidRDefault="0013014A" w:rsidP="0013014A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Cables de conexión de circuitos</w:t>
      </w:r>
    </w:p>
    <w:p w:rsidR="0013014A" w:rsidRDefault="0013014A" w:rsidP="0013014A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LCD</w:t>
      </w:r>
    </w:p>
    <w:p w:rsidR="0013014A" w:rsidRDefault="0013014A" w:rsidP="0013014A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Protoboard</w:t>
      </w:r>
    </w:p>
    <w:p w:rsidR="0013014A" w:rsidRDefault="0013014A" w:rsidP="0013014A">
      <w:pPr>
        <w:ind w:left="360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3014A" w:rsidRDefault="0013014A" w:rsidP="0013014A">
      <w:pPr>
        <w:ind w:left="360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Como objetivo principal se tuvo la idea de programar la PsoC de manera que al conectarla a la LCD nos generara un funcionamiento de conteo del 1 al 31 de manera hexadecimal, con su respectiva tabla de valores, siendo el nombre del alumno el menú de inicio, es decir, todas las entradas en 0. </w:t>
      </w:r>
    </w:p>
    <w:tbl>
      <w:tblPr>
        <w:tblStyle w:val="Tabladecuadrcula4"/>
        <w:tblW w:w="8926" w:type="dxa"/>
        <w:tblLook w:val="04A0" w:firstRow="1" w:lastRow="0" w:firstColumn="1" w:lastColumn="0" w:noHBand="0" w:noVBand="1"/>
      </w:tblPr>
      <w:tblGrid>
        <w:gridCol w:w="911"/>
        <w:gridCol w:w="851"/>
        <w:gridCol w:w="992"/>
        <w:gridCol w:w="992"/>
        <w:gridCol w:w="851"/>
        <w:gridCol w:w="4329"/>
      </w:tblGrid>
      <w:tr w:rsidR="00231E7F" w:rsidTr="00231E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:rsidR="00231E7F" w:rsidRPr="00231E7F" w:rsidRDefault="00231E7F" w:rsidP="00231E7F">
            <w:pPr>
              <w:jc w:val="center"/>
              <w:rPr>
                <w:rFonts w:ascii="Arial" w:hAnsi="Arial" w:cs="Arial"/>
                <w:b w:val="0"/>
                <w:color w:val="4472C4" w:themeColor="accent1"/>
                <w:sz w:val="24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231E7F">
              <w:rPr>
                <w:rFonts w:ascii="Arial" w:hAnsi="Arial" w:cs="Arial"/>
                <w:b w:val="0"/>
                <w:color w:val="4472C4" w:themeColor="accent1"/>
                <w:sz w:val="24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1</w:t>
            </w:r>
          </w:p>
        </w:tc>
        <w:tc>
          <w:tcPr>
            <w:tcW w:w="851" w:type="dxa"/>
          </w:tcPr>
          <w:p w:rsidR="00231E7F" w:rsidRPr="00231E7F" w:rsidRDefault="00231E7F" w:rsidP="00231E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4472C4" w:themeColor="accent1"/>
                <w:sz w:val="24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rFonts w:ascii="Arial" w:hAnsi="Arial" w:cs="Arial"/>
                <w:b w:val="0"/>
                <w:color w:val="4472C4" w:themeColor="accent1"/>
                <w:sz w:val="24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2</w:t>
            </w:r>
          </w:p>
        </w:tc>
        <w:tc>
          <w:tcPr>
            <w:tcW w:w="992" w:type="dxa"/>
          </w:tcPr>
          <w:p w:rsidR="00231E7F" w:rsidRPr="00231E7F" w:rsidRDefault="00231E7F" w:rsidP="00231E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4472C4" w:themeColor="accent1"/>
                <w:sz w:val="24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rFonts w:ascii="Arial" w:hAnsi="Arial" w:cs="Arial"/>
                <w:b w:val="0"/>
                <w:color w:val="4472C4" w:themeColor="accent1"/>
                <w:sz w:val="24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3</w:t>
            </w:r>
          </w:p>
        </w:tc>
        <w:tc>
          <w:tcPr>
            <w:tcW w:w="992" w:type="dxa"/>
          </w:tcPr>
          <w:p w:rsidR="00231E7F" w:rsidRPr="00231E7F" w:rsidRDefault="00231E7F" w:rsidP="00231E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4472C4" w:themeColor="accent1"/>
                <w:sz w:val="24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rFonts w:ascii="Arial" w:hAnsi="Arial" w:cs="Arial"/>
                <w:b w:val="0"/>
                <w:color w:val="4472C4" w:themeColor="accent1"/>
                <w:sz w:val="24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4</w:t>
            </w:r>
          </w:p>
        </w:tc>
        <w:tc>
          <w:tcPr>
            <w:tcW w:w="851" w:type="dxa"/>
          </w:tcPr>
          <w:p w:rsidR="00231E7F" w:rsidRPr="00231E7F" w:rsidRDefault="00231E7F" w:rsidP="00231E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4472C4" w:themeColor="accent1"/>
                <w:sz w:val="24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rFonts w:ascii="Arial" w:hAnsi="Arial" w:cs="Arial"/>
                <w:b w:val="0"/>
                <w:color w:val="4472C4" w:themeColor="accent1"/>
                <w:sz w:val="24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5</w:t>
            </w:r>
          </w:p>
        </w:tc>
        <w:tc>
          <w:tcPr>
            <w:tcW w:w="4329" w:type="dxa"/>
          </w:tcPr>
          <w:p w:rsidR="00231E7F" w:rsidRPr="00231E7F" w:rsidRDefault="00231E7F" w:rsidP="00231E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4472C4" w:themeColor="accent1"/>
                <w:sz w:val="24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rFonts w:ascii="Arial" w:hAnsi="Arial" w:cs="Arial"/>
                <w:b w:val="0"/>
                <w:color w:val="4472C4" w:themeColor="accent1"/>
                <w:sz w:val="24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LCD PRINT</w:t>
            </w:r>
          </w:p>
        </w:tc>
      </w:tr>
      <w:tr w:rsidR="00231E7F" w:rsidTr="002629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Samuel Caleb Martínez Hernández</w:t>
            </w:r>
          </w:p>
        </w:tc>
      </w:tr>
      <w:tr w:rsidR="00231E7F" w:rsidTr="002629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Uno</w:t>
            </w:r>
          </w:p>
        </w:tc>
      </w:tr>
      <w:tr w:rsidR="00231E7F" w:rsidTr="002629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Dos</w:t>
            </w:r>
          </w:p>
        </w:tc>
      </w:tr>
      <w:tr w:rsidR="00231E7F" w:rsidTr="002629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Tres</w:t>
            </w:r>
          </w:p>
        </w:tc>
      </w:tr>
      <w:tr w:rsidR="00231E7F" w:rsidTr="002629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Cuatro</w:t>
            </w:r>
          </w:p>
        </w:tc>
      </w:tr>
      <w:tr w:rsidR="00231E7F" w:rsidTr="002629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Cinco</w:t>
            </w:r>
          </w:p>
        </w:tc>
      </w:tr>
      <w:tr w:rsidR="00231E7F" w:rsidTr="002629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Seis</w:t>
            </w:r>
          </w:p>
        </w:tc>
      </w:tr>
      <w:tr w:rsidR="00231E7F" w:rsidTr="002629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Siete</w:t>
            </w:r>
          </w:p>
        </w:tc>
      </w:tr>
      <w:tr w:rsidR="00231E7F" w:rsidTr="002629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Ocho</w:t>
            </w:r>
          </w:p>
        </w:tc>
      </w:tr>
      <w:tr w:rsidR="00231E7F" w:rsidTr="002629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Nueve</w:t>
            </w:r>
          </w:p>
        </w:tc>
      </w:tr>
      <w:tr w:rsidR="00231E7F" w:rsidTr="002629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Diez</w:t>
            </w:r>
          </w:p>
        </w:tc>
      </w:tr>
      <w:tr w:rsidR="00231E7F" w:rsidTr="002629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Once</w:t>
            </w:r>
          </w:p>
        </w:tc>
      </w:tr>
      <w:tr w:rsidR="00231E7F" w:rsidTr="002629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Doce</w:t>
            </w:r>
          </w:p>
        </w:tc>
      </w:tr>
      <w:tr w:rsidR="00231E7F" w:rsidTr="002629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Trece</w:t>
            </w:r>
          </w:p>
        </w:tc>
      </w:tr>
      <w:tr w:rsidR="00231E7F" w:rsidTr="002629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Catorce</w:t>
            </w:r>
          </w:p>
        </w:tc>
      </w:tr>
      <w:tr w:rsidR="00231E7F" w:rsidTr="002629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Quince</w:t>
            </w:r>
          </w:p>
        </w:tc>
      </w:tr>
      <w:tr w:rsidR="00231E7F" w:rsidTr="002629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A650B8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Dieciséis</w:t>
            </w:r>
          </w:p>
        </w:tc>
      </w:tr>
      <w:tr w:rsidR="00231E7F" w:rsidTr="002629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A650B8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Diecisiete</w:t>
            </w:r>
          </w:p>
        </w:tc>
      </w:tr>
      <w:tr w:rsidR="00231E7F" w:rsidTr="002629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A650B8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Dieciocho</w:t>
            </w:r>
          </w:p>
        </w:tc>
      </w:tr>
      <w:tr w:rsidR="00231E7F" w:rsidTr="002629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A650B8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Diecinueve</w:t>
            </w:r>
          </w:p>
        </w:tc>
      </w:tr>
      <w:tr w:rsidR="00231E7F" w:rsidTr="002629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A650B8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Veinte</w:t>
            </w:r>
          </w:p>
        </w:tc>
      </w:tr>
      <w:tr w:rsidR="00231E7F" w:rsidTr="002629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A650B8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Veintiuno</w:t>
            </w:r>
          </w:p>
        </w:tc>
      </w:tr>
      <w:tr w:rsidR="00231E7F" w:rsidTr="002629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A650B8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Veintidós</w:t>
            </w:r>
          </w:p>
        </w:tc>
      </w:tr>
      <w:tr w:rsidR="00231E7F" w:rsidTr="002629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A650B8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Veintitrés</w:t>
            </w:r>
          </w:p>
        </w:tc>
      </w:tr>
      <w:tr w:rsidR="00231E7F" w:rsidTr="002629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A650B8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Veinticuatro</w:t>
            </w:r>
          </w:p>
        </w:tc>
      </w:tr>
      <w:tr w:rsidR="00231E7F" w:rsidTr="002629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A650B8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Veinticinco</w:t>
            </w:r>
          </w:p>
        </w:tc>
      </w:tr>
      <w:tr w:rsidR="00231E7F" w:rsidTr="002629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A650B8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Veintiséis</w:t>
            </w:r>
          </w:p>
        </w:tc>
      </w:tr>
      <w:tr w:rsidR="00231E7F" w:rsidTr="002629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A650B8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Veintisiete</w:t>
            </w:r>
          </w:p>
        </w:tc>
      </w:tr>
      <w:tr w:rsidR="00231E7F" w:rsidTr="002629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A650B8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Veintiocho</w:t>
            </w:r>
          </w:p>
        </w:tc>
      </w:tr>
      <w:tr w:rsidR="00231E7F" w:rsidTr="002629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A650B8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Veintinueve</w:t>
            </w:r>
          </w:p>
        </w:tc>
      </w:tr>
      <w:tr w:rsidR="00231E7F" w:rsidTr="002629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A650B8" w:rsidP="00231E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treinta</w:t>
            </w:r>
          </w:p>
        </w:tc>
      </w:tr>
      <w:tr w:rsidR="00231E7F" w:rsidTr="002629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b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:rsidR="00231E7F" w:rsidRPr="00262940" w:rsidRDefault="00231E7F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4329" w:type="dxa"/>
            <w:shd w:val="clear" w:color="auto" w:fill="8EAADB" w:themeFill="accent1" w:themeFillTint="99"/>
          </w:tcPr>
          <w:p w:rsidR="00231E7F" w:rsidRPr="00262940" w:rsidRDefault="00A650B8" w:rsidP="00231E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62940">
              <w:rPr>
                <w:rFonts w:ascii="Arial" w:hAnsi="Arial" w:cs="Arial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Treintaiuno</w:t>
            </w:r>
          </w:p>
        </w:tc>
      </w:tr>
    </w:tbl>
    <w:p w:rsidR="00231E7F" w:rsidRDefault="00231E7F" w:rsidP="00231E7F">
      <w:pPr>
        <w:ind w:left="360"/>
        <w:jc w:val="center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3014A" w:rsidRDefault="0013014A" w:rsidP="0013014A">
      <w:pPr>
        <w:ind w:left="360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3014A" w:rsidRDefault="0013014A" w:rsidP="0013014A">
      <w:pPr>
        <w:ind w:left="360"/>
        <w:jc w:val="center"/>
        <w:rPr>
          <w:rFonts w:ascii="Chinese Rocks Rg" w:hAnsi="Chinese Rocks Rg"/>
          <w:color w:val="000000" w:themeColor="text1"/>
          <w:sz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Chinese Rocks Rg" w:hAnsi="Chinese Rocks Rg"/>
          <w:color w:val="000000" w:themeColor="text1"/>
          <w:sz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Desarrollo</w:t>
      </w:r>
    </w:p>
    <w:p w:rsidR="00A650B8" w:rsidRDefault="00A650B8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Creamos el proyecto con las configuraciones ya establecidas en la practica anterior. Posteriormente se crea el topdesyng, el cual constara de los 5 interruptores y el LCD. </w:t>
      </w:r>
    </w:p>
    <w:p w:rsidR="00A650B8" w:rsidRDefault="00A650B8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BA203D2">
            <wp:simplePos x="0" y="0"/>
            <wp:positionH relativeFrom="column">
              <wp:posOffset>283732</wp:posOffset>
            </wp:positionH>
            <wp:positionV relativeFrom="page">
              <wp:posOffset>4709884</wp:posOffset>
            </wp:positionV>
            <wp:extent cx="4838065" cy="2970530"/>
            <wp:effectExtent l="0" t="0" r="635" b="127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7" t="16874" r="23476" b="18922"/>
                    <a:stretch/>
                  </pic:blipFill>
                  <pic:spPr bwMode="auto">
                    <a:xfrm>
                      <a:off x="0" y="0"/>
                      <a:ext cx="4838065" cy="297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50B8" w:rsidRDefault="00A650B8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50B8" w:rsidRDefault="00A650B8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50B8" w:rsidRDefault="00A650B8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50B8" w:rsidRDefault="00A650B8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50B8" w:rsidRDefault="00A650B8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50B8" w:rsidRDefault="00A650B8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50B8" w:rsidRDefault="00A650B8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50B8" w:rsidRDefault="00A650B8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50B8" w:rsidRDefault="00A650B8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50B8" w:rsidRDefault="00A650B8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50B8" w:rsidRDefault="00A650B8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Después se puede compilar para que los pines se establezcan de manera predeterminada o se puede hacer manualmente. </w:t>
      </w:r>
    </w:p>
    <w:p w:rsidR="0056230D" w:rsidRDefault="0056230D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6230D" w:rsidRDefault="0056230D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6230D" w:rsidRDefault="0056230D" w:rsidP="0056230D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5BC2AE9B">
            <wp:simplePos x="0" y="0"/>
            <wp:positionH relativeFrom="margin">
              <wp:posOffset>125357</wp:posOffset>
            </wp:positionH>
            <wp:positionV relativeFrom="margin">
              <wp:align>top</wp:align>
            </wp:positionV>
            <wp:extent cx="5567045" cy="2870200"/>
            <wp:effectExtent l="0" t="0" r="0" b="635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6" t="16141" r="571" b="21117"/>
                    <a:stretch/>
                  </pic:blipFill>
                  <pic:spPr bwMode="auto">
                    <a:xfrm>
                      <a:off x="0" y="0"/>
                      <a:ext cx="5567045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50B8" w:rsidRDefault="0056230D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6608B7BB">
            <wp:simplePos x="0" y="0"/>
            <wp:positionH relativeFrom="margin">
              <wp:posOffset>335616</wp:posOffset>
            </wp:positionH>
            <wp:positionV relativeFrom="page">
              <wp:posOffset>4393453</wp:posOffset>
            </wp:positionV>
            <wp:extent cx="4375785" cy="2381250"/>
            <wp:effectExtent l="0" t="0" r="571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5" t="16905" r="27020" b="27249"/>
                    <a:stretch/>
                  </pic:blipFill>
                  <pic:spPr bwMode="auto">
                    <a:xfrm>
                      <a:off x="0" y="0"/>
                      <a:ext cx="437578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50B8"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Hecho esto, podemos pasar al código. </w:t>
      </w:r>
    </w:p>
    <w:p w:rsidR="00A650B8" w:rsidRDefault="00A650B8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6230D" w:rsidRDefault="0056230D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6230D" w:rsidRDefault="0056230D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6230D" w:rsidRDefault="0056230D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6230D" w:rsidRDefault="0056230D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6230D" w:rsidRDefault="0056230D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6230D" w:rsidRDefault="0056230D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6230D" w:rsidRDefault="0056230D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6230D" w:rsidRDefault="0056230D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50B8" w:rsidRDefault="00A650B8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Primero </w:t>
      </w:r>
      <w:r w:rsidR="0056230D"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otorgamos</w:t>
      </w:r>
      <w:r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un valor de cero a cada </w:t>
      </w:r>
      <w:r w:rsidR="0056230D"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switch</w:t>
      </w:r>
      <w:r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y declaramos que todo ese conjunto de variables es igual a</w:t>
      </w:r>
      <w:r w:rsidR="0056230D"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su respectivo switch, los cuales serán multiplicados por el contador de 1, 2, 4, 8 y 16, respectivamente y de esa manera poder pasar a los “case”’.</w:t>
      </w:r>
    </w:p>
    <w:p w:rsidR="0056230D" w:rsidRDefault="0056230D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6230D" w:rsidRDefault="0056230D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7E9EA8A1">
            <wp:simplePos x="0" y="0"/>
            <wp:positionH relativeFrom="column">
              <wp:posOffset>244961</wp:posOffset>
            </wp:positionH>
            <wp:positionV relativeFrom="margin">
              <wp:align>bottom</wp:align>
            </wp:positionV>
            <wp:extent cx="3890645" cy="8953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0" t="28979" r="40936" b="54720"/>
                    <a:stretch/>
                  </pic:blipFill>
                  <pic:spPr bwMode="auto">
                    <a:xfrm>
                      <a:off x="0" y="0"/>
                      <a:ext cx="389064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50B8" w:rsidRDefault="00A650B8" w:rsidP="00A650B8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6230D" w:rsidRDefault="0056230D" w:rsidP="0056230D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Cada combinación posible respectará a un número, es decir, del 1 al 31. Solo fue cuestión de escribir el numero correcto en cada “print” de cada “case”</w:t>
      </w:r>
    </w:p>
    <w:p w:rsidR="0056230D" w:rsidRDefault="0056230D" w:rsidP="0056230D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s-MX"/>
        </w:rPr>
        <w:drawing>
          <wp:inline distT="0" distB="0" distL="0" distR="0" wp14:anchorId="527546A9" wp14:editId="05722BD9">
            <wp:extent cx="3519437" cy="1272988"/>
            <wp:effectExtent l="0" t="0" r="508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363" t="31253" r="47590" b="49418"/>
                    <a:stretch/>
                  </pic:blipFill>
                  <pic:spPr bwMode="auto">
                    <a:xfrm>
                      <a:off x="0" y="0"/>
                      <a:ext cx="3526285" cy="127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30D" w:rsidRDefault="004971A9" w:rsidP="0056230D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1A9">
        <w:rPr>
          <w:rFonts w:ascii="Arial" w:hAnsi="Arial" w:cs="Arial"/>
          <w:noProof/>
          <w:color w:val="000000" w:themeColor="text1"/>
          <w:sz w:val="24"/>
          <w:lang w:eastAsia="es-MX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6432" behindDoc="0" locked="0" layoutInCell="1" allowOverlap="1" wp14:anchorId="35B81DDA" wp14:editId="735DFB99">
            <wp:simplePos x="0" y="0"/>
            <wp:positionH relativeFrom="column">
              <wp:posOffset>941705</wp:posOffset>
            </wp:positionH>
            <wp:positionV relativeFrom="paragraph">
              <wp:posOffset>419735</wp:posOffset>
            </wp:positionV>
            <wp:extent cx="2016125" cy="3585210"/>
            <wp:effectExtent l="0" t="3492" r="0" b="0"/>
            <wp:wrapSquare wrapText="bothSides"/>
            <wp:docPr id="2" name="Imagen 2" descr="C:\Users\jona\Desktop\Octavo\Garabito\Programación de sistemas Embebidos\Practicas\Practica2\IMG-20200131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\Desktop\Octavo\Garabito\Programación de sistemas Embebidos\Practicas\Practica2\IMG-20200131-WA000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16125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230D"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Cuando se terminó de construir el código solo fue cuestión de armar el circuito para que este listo uno vez que la PsoC haya sido programada. </w:t>
      </w:r>
    </w:p>
    <w:p w:rsidR="0021219E" w:rsidRDefault="0021219E" w:rsidP="0056230D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1219E" w:rsidRDefault="0056230D" w:rsidP="0056230D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Este fue el resultado. </w:t>
      </w:r>
    </w:p>
    <w:p w:rsidR="0056230D" w:rsidRDefault="0056230D" w:rsidP="0056230D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1219E" w:rsidRDefault="0021219E" w:rsidP="0056230D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Como se puede observar, en esta fotografía e switch representaba un 00000, ósea, el menú de inicio. </w:t>
      </w:r>
    </w:p>
    <w:p w:rsidR="004971A9" w:rsidRDefault="004971A9" w:rsidP="0056230D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971A9" w:rsidRDefault="004971A9" w:rsidP="0056230D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971A9" w:rsidRDefault="004971A9" w:rsidP="0056230D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971A9" w:rsidRDefault="004971A9" w:rsidP="0056230D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971A9" w:rsidRPr="00A650B8" w:rsidRDefault="004971A9" w:rsidP="0056230D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1A9">
        <w:rPr>
          <w:rFonts w:ascii="Arial" w:hAnsi="Arial" w:cs="Arial"/>
          <w:noProof/>
          <w:color w:val="000000" w:themeColor="text1"/>
          <w:sz w:val="24"/>
          <w:lang w:eastAsia="es-MX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283355" cy="4059297"/>
            <wp:effectExtent l="7303" t="0" r="0" b="0"/>
            <wp:docPr id="9" name="Imagen 9" descr="C:\Users\jona\Desktop\Octavo\Garabito\Programación de sistemas Embebidos\Practicas\Practica2\IMG-20200131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a\Desktop\Octavo\Garabito\Programación de sistemas Embebidos\Practicas\Practica2\IMG-20200131-WA000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26060" cy="413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14A" w:rsidRDefault="0013014A" w:rsidP="0013014A">
      <w:pPr>
        <w:ind w:left="360"/>
        <w:jc w:val="center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971A9" w:rsidRDefault="004971A9" w:rsidP="0013014A">
      <w:pPr>
        <w:ind w:left="360"/>
        <w:jc w:val="center"/>
        <w:rPr>
          <w:rFonts w:ascii="Chinese Rocks Rg" w:hAnsi="Chinese Rocks Rg"/>
          <w:color w:val="000000" w:themeColor="text1"/>
          <w:sz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971A9">
        <w:rPr>
          <w:rFonts w:ascii="Chinese Rocks Rg" w:hAnsi="Chinese Rocks Rg"/>
          <w:noProof/>
          <w:color w:val="000000" w:themeColor="text1"/>
          <w:sz w:val="44"/>
          <w:lang w:eastAsia="es-MX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>
            <wp:extent cx="5612130" cy="3156823"/>
            <wp:effectExtent l="0" t="0" r="7620" b="5715"/>
            <wp:docPr id="10" name="Imagen 10" descr="C:\Users\jona\Desktop\Octavo\Garabito\Programación de sistemas Embebidos\Practicas\Practica2\IMG-20200131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a\Desktop\Octavo\Garabito\Programación de sistemas Embebidos\Practicas\Practica2\IMG-20200131-WA000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1A9" w:rsidRDefault="004971A9" w:rsidP="0013014A">
      <w:pPr>
        <w:ind w:left="360"/>
        <w:jc w:val="center"/>
        <w:rPr>
          <w:rFonts w:ascii="Chinese Rocks Rg" w:hAnsi="Chinese Rocks Rg"/>
          <w:color w:val="000000" w:themeColor="text1"/>
          <w:sz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21219E" w:rsidRDefault="004971A9" w:rsidP="0021219E">
      <w:pPr>
        <w:ind w:left="360"/>
        <w:jc w:val="both"/>
        <w:rPr>
          <w:rFonts w:ascii="Arial" w:hAnsi="Arial" w:cs="Arial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1A9">
        <w:rPr>
          <w:rFonts w:ascii="Arial" w:hAnsi="Arial" w:cs="Arial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Conclusión:</w:t>
      </w:r>
      <w:r w:rsidR="0021219E" w:rsidRPr="004971A9">
        <w:rPr>
          <w:rFonts w:ascii="Arial" w:hAnsi="Arial" w:cs="Arial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4971A9" w:rsidRPr="004971A9" w:rsidRDefault="004971A9" w:rsidP="0021219E">
      <w:pPr>
        <w:ind w:left="360"/>
        <w:jc w:val="both"/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1A9"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 realizar esta práctica tomamos más experiencia, ya que, en mi caso, conectar el LCD y programarlo se hizo más rápido y sencillo.</w:t>
      </w:r>
      <w:r w:rsidR="00FD5553"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Me ha ayudado que cada practica vaya agregando más dispositivos, por ejemplo, motores, focos de corriente alterna, etc. También aprendí cómo funciona la mayoría de los display y como se programan. Es muy satisfactorio, poder crear circuitos y programarlos desde cero. Esta práctica</w:t>
      </w:r>
      <w:bookmarkStart w:id="0" w:name="_GoBack"/>
      <w:bookmarkEnd w:id="0"/>
      <w:r w:rsidR="00FD5553"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tiene una mezcla entre crear el circuito y programarlo, muy completo.</w:t>
      </w:r>
    </w:p>
    <w:p w:rsidR="004971A9" w:rsidRPr="004971A9" w:rsidRDefault="004971A9" w:rsidP="0021219E">
      <w:pPr>
        <w:ind w:left="360"/>
        <w:jc w:val="both"/>
        <w:rPr>
          <w:rFonts w:ascii="Arial" w:hAnsi="Arial" w:cs="Arial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3014A" w:rsidRDefault="0013014A" w:rsidP="0013014A">
      <w:pPr>
        <w:jc w:val="center"/>
        <w:rPr>
          <w:rFonts w:ascii="Chinese Rocks Rg" w:hAnsi="Chinese Rocks Rg"/>
          <w:color w:val="000000" w:themeColor="text1"/>
          <w:sz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13014A" w:rsidRDefault="0013014A" w:rsidP="0013014A">
      <w:pPr>
        <w:jc w:val="center"/>
        <w:rPr>
          <w:color w:val="000000" w:themeColor="text1"/>
          <w:sz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A650B8" w:rsidRDefault="00A650B8" w:rsidP="0013014A">
      <w:pPr>
        <w:jc w:val="center"/>
        <w:rPr>
          <w:color w:val="000000" w:themeColor="text1"/>
          <w:sz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A650B8" w:rsidRDefault="00A650B8" w:rsidP="0013014A">
      <w:pPr>
        <w:jc w:val="center"/>
        <w:rPr>
          <w:color w:val="000000" w:themeColor="text1"/>
          <w:sz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A650B8" w:rsidRDefault="00A650B8" w:rsidP="0013014A">
      <w:pPr>
        <w:jc w:val="center"/>
        <w:rPr>
          <w:color w:val="000000" w:themeColor="text1"/>
          <w:sz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A650B8" w:rsidRDefault="00A650B8" w:rsidP="0013014A">
      <w:pPr>
        <w:jc w:val="center"/>
        <w:rPr>
          <w:color w:val="000000" w:themeColor="text1"/>
          <w:sz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A650B8" w:rsidRDefault="00A650B8" w:rsidP="0013014A">
      <w:pPr>
        <w:jc w:val="center"/>
        <w:rPr>
          <w:color w:val="000000" w:themeColor="text1"/>
          <w:sz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A650B8" w:rsidRDefault="00A650B8" w:rsidP="0013014A">
      <w:pPr>
        <w:jc w:val="center"/>
        <w:rPr>
          <w:color w:val="000000" w:themeColor="text1"/>
          <w:sz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A650B8" w:rsidRPr="0013014A" w:rsidRDefault="00A650B8" w:rsidP="0013014A">
      <w:pPr>
        <w:jc w:val="center"/>
        <w:rPr>
          <w:color w:val="000000" w:themeColor="text1"/>
          <w:sz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sectPr w:rsidR="00A650B8" w:rsidRPr="0013014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71C3" w:rsidRDefault="00B371C3" w:rsidP="004971A9">
      <w:pPr>
        <w:spacing w:after="0" w:line="240" w:lineRule="auto"/>
      </w:pPr>
      <w:r>
        <w:separator/>
      </w:r>
    </w:p>
  </w:endnote>
  <w:endnote w:type="continuationSeparator" w:id="0">
    <w:p w:rsidR="00B371C3" w:rsidRDefault="00B371C3" w:rsidP="00497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hinese Rocks Rg">
    <w:altName w:val="Courier New"/>
    <w:charset w:val="00"/>
    <w:family w:val="auto"/>
    <w:pitch w:val="variable"/>
    <w:sig w:usb0="00000001" w:usb1="00000000" w:usb2="00000000" w:usb3="00000000" w:csb0="000000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71C3" w:rsidRDefault="00B371C3" w:rsidP="004971A9">
      <w:pPr>
        <w:spacing w:after="0" w:line="240" w:lineRule="auto"/>
      </w:pPr>
      <w:r>
        <w:separator/>
      </w:r>
    </w:p>
  </w:footnote>
  <w:footnote w:type="continuationSeparator" w:id="0">
    <w:p w:rsidR="00B371C3" w:rsidRDefault="00B371C3" w:rsidP="004971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8E6541"/>
    <w:multiLevelType w:val="hybridMultilevel"/>
    <w:tmpl w:val="D57A3E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14A"/>
    <w:rsid w:val="0013014A"/>
    <w:rsid w:val="0021219E"/>
    <w:rsid w:val="00231E7F"/>
    <w:rsid w:val="00262940"/>
    <w:rsid w:val="004971A9"/>
    <w:rsid w:val="0056230D"/>
    <w:rsid w:val="00A650B8"/>
    <w:rsid w:val="00B371C3"/>
    <w:rsid w:val="00C80730"/>
    <w:rsid w:val="00FD5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077F8"/>
  <w15:chartTrackingRefBased/>
  <w15:docId w15:val="{DE21149B-2A5B-41C5-90DE-5392797CE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3014A"/>
    <w:pPr>
      <w:ind w:left="720"/>
      <w:contextualSpacing/>
    </w:pPr>
  </w:style>
  <w:style w:type="table" w:styleId="Tablaconcuadrcula">
    <w:name w:val="Table Grid"/>
    <w:basedOn w:val="Tablanormal"/>
    <w:uiPriority w:val="39"/>
    <w:rsid w:val="00231E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2">
    <w:name w:val="Plain Table 2"/>
    <w:basedOn w:val="Tablanormal"/>
    <w:uiPriority w:val="42"/>
    <w:rsid w:val="00231E7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1">
    <w:name w:val="Plain Table 1"/>
    <w:basedOn w:val="Tablanormal"/>
    <w:uiPriority w:val="41"/>
    <w:rsid w:val="00231E7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cuadrcula4">
    <w:name w:val="Grid Table 4"/>
    <w:basedOn w:val="Tablanormal"/>
    <w:uiPriority w:val="49"/>
    <w:rsid w:val="00231E7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4971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71A9"/>
  </w:style>
  <w:style w:type="paragraph" w:styleId="Piedepgina">
    <w:name w:val="footer"/>
    <w:basedOn w:val="Normal"/>
    <w:link w:val="PiedepginaCar"/>
    <w:uiPriority w:val="99"/>
    <w:unhideWhenUsed/>
    <w:rsid w:val="004971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71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441</Words>
  <Characters>2428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samuellll martinez</dc:creator>
  <cp:keywords/>
  <dc:description/>
  <cp:lastModifiedBy>Jonathan Fonseca Camarena</cp:lastModifiedBy>
  <cp:revision>3</cp:revision>
  <dcterms:created xsi:type="dcterms:W3CDTF">2020-02-19T08:12:00Z</dcterms:created>
  <dcterms:modified xsi:type="dcterms:W3CDTF">2020-02-21T05:48:00Z</dcterms:modified>
</cp:coreProperties>
</file>