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A01018001190-31570858600013.docx</w:t>
      </w:r>
    </w:p>
    <w:p>
      <w:r>
        <w:t xml:space="preserve">Au capital de 1 020 000 </w:t>
      </w:r>
      <w:r>
        <w:rPr>
          <w:highlight w:val="yellow"/>
        </w:rPr>
        <w:t>Euros</w:t>
      </w:r>
      <w:r/>
    </w:p>
    <w:p>
      <w:r/>
      <w:r>
        <w:rPr>
          <w:highlight w:val="yellow"/>
        </w:rPr>
        <w:t>Augmentation</w:t>
      </w:r>
      <w:r>
        <w:t xml:space="preserve"> générale des salaires de base de 1,6% au 1er mai 2018. Le montant individuel d’augmentation ne pourra être inférieur à trente euros bruts par mois.</w:t>
      </w:r>
      <w:r>
        <w:t xml:space="preserve"> </w:t>
      </w:r>
      <w:r>
        <w:rPr>
          <w:highlight w:val="yellow"/>
        </w:rPr>
        <w:t>générale</w:t>
      </w:r>
      <w:r>
        <w:t xml:space="preserve"> des salaires de base de 1,6% au 1er mai 2018. Le montant individuel d’augmentation ne pourra être inférieur à trente euros bruts par mois.</w:t>
      </w:r>
      <w:r>
        <w:t xml:space="preserve"> des salaires de </w:t>
      </w:r>
      <w:r>
        <w:rPr>
          <w:highlight w:val="yellow"/>
        </w:rPr>
        <w:t>base</w:t>
      </w:r>
      <w:r>
        <w:t xml:space="preserve"> de 1,6% au 1er mai 2018. Le montant individuel d’augmentation ne pourra être inférieur à trente euros bruts par mois.</w:t>
      </w:r>
      <w:r>
        <w:t xml:space="preserve"> de 1,6% au 1er mai 2018. Le montant individuel d’</w:t>
      </w:r>
      <w:r>
        <w:rPr>
          <w:highlight w:val="yellow"/>
        </w:rPr>
        <w:t>augmentation</w:t>
      </w:r>
      <w:r>
        <w:t xml:space="preserve"> ne pourra être inférieur à trente euros bruts par mois.</w:t>
      </w:r>
      <w:r>
        <w:t xml:space="preserve"> ne pourra être inférieur à trente </w:t>
      </w:r>
      <w:r>
        <w:rPr>
          <w:highlight w:val="yellow"/>
        </w:rPr>
        <w:t>euros</w:t>
      </w:r>
      <w:r>
        <w:t xml:space="preserve"> bruts par mois.</w:t>
      </w:r>
    </w:p>
    <w:p>
      <w:r>
        <w:t xml:space="preserve">Le montant de la prime s’élèvera à 200 € bruts (deux cent </w:t>
      </w:r>
      <w:r>
        <w:rPr>
          <w:highlight w:val="yellow"/>
        </w:rPr>
        <w:t>euros</w:t>
      </w:r>
      <w:r>
        <w:t>), par semestre, et diminué de 20 € bruts (vingt euros) par journée d’absence pour les motifs suivants : absence maladie, absence enfant malade, absence non-programmée (à l’exception des situations exceptionnelles de congé pathologique, précédant le congé maternité ainsi que du congé de naissance d’une durée égale à 3 jours).</w:t>
      </w:r>
      <w:r>
        <w:t xml:space="preserve">), par semestre, et diminué de 20 € bruts (vingt </w:t>
      </w:r>
      <w:r>
        <w:rPr>
          <w:highlight w:val="yellow"/>
        </w:rPr>
        <w:t>euros</w:t>
      </w:r>
      <w:r>
        <w:t>) par journée d’absence pour les motifs suivants : absence maladie, absence enfant malade, absence non-programmée (à l’exception des situations exceptionnelles de congé pathologique, précédant le congé maternité ainsi que du congé de naissance d’une durée égale à 3 jours).</w:t>
      </w:r>
    </w:p>
    <w:p>
      <w:r>
        <w:t xml:space="preserve">Cette prime sera relevée de 75 € bruts (soixante-quinze </w:t>
      </w:r>
      <w:r>
        <w:rPr>
          <w:highlight w:val="yellow"/>
        </w:rPr>
        <w:t>euros</w:t>
      </w:r>
      <w:r>
        <w:t>) si aucune absence n’est déclarée sur le semestre.</w:t>
      </w:r>
    </w:p>
    <w:p>
      <w:r>
        <w:t xml:space="preserve">Ainsi, pour un salarié qui n’a eu aucune absence à déclarer sur l’année, le montant total de la prime qui lui sera versée sera de 550 </w:t>
      </w:r>
      <w:r>
        <w:rPr>
          <w:highlight w:val="yellow"/>
        </w:rPr>
        <w:t>euros</w:t>
      </w:r>
      <w:r>
        <w:t xml:space="preserve"> bruts (275 € en juillet / 275 € en janvier N+1).</w:t>
      </w:r>
    </w:p>
    <w:p>
      <w:r>
        <w:t xml:space="preserve">Conditions d’attribution de la prime : Temps de présence travaillé </w:t>
      </w:r>
      <w:r>
        <w:rPr>
          <w:highlight w:val="yellow"/>
        </w:rPr>
        <w:t>minimum</w:t>
      </w:r>
      <w:r>
        <w:t xml:space="preserve"> de 2/3 de la période de référence, soit 4 mois </w:t>
      </w:r>
    </w:p>
    <w:p>
      <w:r>
        <w:tab/>
        <w:t xml:space="preserve">Le montant de la prime sera de 60 € bruts (soixante </w:t>
      </w:r>
      <w:r>
        <w:rPr>
          <w:highlight w:val="yellow"/>
        </w:rPr>
        <w:t>euros</w:t>
      </w:r>
      <w:r>
        <w:t>) par semestre</w:t>
      </w:r>
    </w:p>
    <w:p>
      <w:r>
        <w:t xml:space="preserve">Conditions d’attribution de la prime : Temps de présence travaillé </w:t>
      </w:r>
      <w:r>
        <w:rPr>
          <w:highlight w:val="yellow"/>
        </w:rPr>
        <w:t>minimum</w:t>
      </w:r>
      <w:r>
        <w:t xml:space="preserve"> de 2/3 de la période de référence, soit 4 mois </w:t>
      </w:r>
    </w:p>
    <w:p>
      <w:r>
        <w:t xml:space="preserve">Le montant de la prime sera de 100 € bruts (cent </w:t>
      </w:r>
      <w:r>
        <w:rPr>
          <w:highlight w:val="yellow"/>
        </w:rPr>
        <w:t>euros</w:t>
      </w:r>
      <w:r>
        <w:t>) par an, 50 € par semestre.</w:t>
      </w:r>
    </w:p>
    <w:p>
      <w:r>
        <w:t xml:space="preserve">Conditions d’attribution de la prime : Temps de présence travaillé </w:t>
      </w:r>
      <w:r>
        <w:rPr>
          <w:highlight w:val="yellow"/>
        </w:rPr>
        <w:t>minimum</w:t>
      </w:r>
      <w:r>
        <w:t xml:space="preserve"> de 2/3 de la période de référence, soit 8 mois </w:t>
      </w:r>
    </w:p>
    <w:p>
      <w:r>
        <w:t xml:space="preserve">Le montant de la prime sera de 50 € bruts (cinquante </w:t>
      </w:r>
      <w:r>
        <w:rPr>
          <w:highlight w:val="yellow"/>
        </w:rPr>
        <w:t>euros</w:t>
      </w:r>
      <w:r>
        <w:t>) par an.</w:t>
      </w:r>
    </w:p>
    <w:p>
      <w:r>
        <w:t xml:space="preserve">Conditions d’attribution de la prime : Temps de présence travaillé </w:t>
      </w:r>
      <w:r>
        <w:rPr>
          <w:highlight w:val="yellow"/>
        </w:rPr>
        <w:t>minimum</w:t>
      </w:r>
      <w:r>
        <w:t xml:space="preserve"> de 50 % de la période de référence, soit 1,5 mois</w:t>
      </w:r>
    </w:p>
    <w:p>
      <w:r>
        <w:t xml:space="preserve">Le montant de la prime sera de 50 € bruts (cinquante </w:t>
      </w:r>
      <w:r>
        <w:rPr>
          <w:highlight w:val="yellow"/>
        </w:rPr>
        <w:t>euros</w:t>
      </w:r>
      <w:r>
        <w:t>) par trimestre, lorsque l’objectif du trimestre est atteint.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