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A03318007617-39256238500014.docx</w:t>
      </w:r>
    </w:p>
    <w:p>
      <w:r/>
      <w:r>
        <w:rPr>
          <w:highlight w:val="yellow"/>
        </w:rPr>
        <w:t>Augmentation</w:t>
      </w:r>
      <w:r>
        <w:t xml:space="preserve"> des salaires de base des groupes de classification de 1 à 5 B inclus de :</w:t>
      </w:r>
      <w:r>
        <w:t xml:space="preserve"> des salaires de </w:t>
      </w:r>
      <w:r>
        <w:rPr>
          <w:highlight w:val="yellow"/>
        </w:rPr>
        <w:t>base</w:t>
      </w:r>
      <w:r>
        <w:t xml:space="preserve"> des groupes de classification de 1 à 5 B inclus de :</w:t>
      </w:r>
    </w:p>
    <w:p>
      <w:r>
        <w:t>Il a été acté qu’il n’y aurait plus d’</w:t>
      </w:r>
      <w:r>
        <w:rPr>
          <w:highlight w:val="yellow"/>
        </w:rPr>
        <w:t>Augmentation</w:t>
      </w:r>
      <w:r>
        <w:t xml:space="preserve"> Générale (AG) des salaires mais une Augmentation Individuelle(AI) basée, pour cette année, sur le pourcentage du résultat global de l’entretien annuel d’évaluation. Le  pourcentage d’augmentation Individuelle a été fixé sur une base 100 à 1.70% avec un minimum de 0.50% à partir du 1er janvier 2018.</w:t>
      </w:r>
      <w:r>
        <w:t xml:space="preserve"> </w:t>
      </w:r>
      <w:r>
        <w:rPr>
          <w:highlight w:val="yellow"/>
        </w:rPr>
        <w:t>Générale</w:t>
      </w:r>
      <w:r>
        <w:t xml:space="preserve"> (AG) des salaires mais une Augmentation Individuelle(AI) basée, pour cette année, sur le pourcentage du résultat global de l’entretien annuel d’évaluation. Le  pourcentage d’augmentation Individuelle a été fixé sur une base 100 à 1.70% avec un minimum de 0.50% à partir du 1er janvier 2018.</w:t>
      </w:r>
      <w:r>
        <w:t xml:space="preserve"> (AG) des salaires mais une </w:t>
      </w:r>
      <w:r>
        <w:rPr>
          <w:highlight w:val="yellow"/>
        </w:rPr>
        <w:t>Augmentation</w:t>
      </w:r>
      <w:r>
        <w:t xml:space="preserve"> Individuelle(AI) basée, pour cette année, sur le pourcentage du résultat global de l’entretien annuel d’évaluation. Le  pourcentage d’augmentation Individuelle a été fixé sur une base 100 à 1.70% avec un minimum de 0.50% à partir du 1er janvier 2018.</w:t>
      </w:r>
      <w:r>
        <w:t xml:space="preserve"> Individuelle(AI) basée, pour cette année, sur le pourcentage du résultat global de l’entretien annuel d’évaluation. Le  pourcentage d’</w:t>
      </w:r>
      <w:r>
        <w:rPr>
          <w:highlight w:val="yellow"/>
        </w:rPr>
        <w:t>augmentation</w:t>
      </w:r>
      <w:r>
        <w:t xml:space="preserve"> Individuelle a été fixé sur une base 100 à 1.70% avec un minimum de 0.50% à partir du 1er janvier 2018.</w:t>
      </w:r>
      <w:r>
        <w:t xml:space="preserve"> Individuelle a été fixé sur une </w:t>
      </w:r>
      <w:r>
        <w:rPr>
          <w:highlight w:val="yellow"/>
        </w:rPr>
        <w:t>base</w:t>
      </w:r>
      <w:r>
        <w:t xml:space="preserve"> 100 à 1.70% avec un minimum de 0.50% à partir du 1er janvier 2018.</w:t>
      </w:r>
      <w:r>
        <w:t xml:space="preserve"> 100 à 1.70% avec un </w:t>
      </w:r>
      <w:r>
        <w:rPr>
          <w:highlight w:val="yellow"/>
        </w:rPr>
        <w:t>minimum</w:t>
      </w:r>
      <w:r>
        <w:t xml:space="preserve"> de 0.50% à partir du 1er janvier 2018.</w:t>
      </w:r>
    </w:p>
    <w:p>
      <w:r>
        <w:t>11)</w:t>
        <w:tab/>
      </w:r>
      <w:r>
        <w:rPr>
          <w:highlight w:val="yellow"/>
        </w:rPr>
        <w:t>Augmentation</w:t>
      </w:r>
      <w:r>
        <w:t xml:space="preserve"> de la subvention patronale du restaurant d’entreprise de 0,30 €</w:t>
      </w:r>
    </w:p>
    <w:p>
      <w:r>
        <w:t>13)</w:t>
        <w:tab/>
        <w:t xml:space="preserve">Valorisation de la polyvalence (Production, Logistique, Contrôle Qualité) avec une </w:t>
      </w:r>
      <w:r>
        <w:rPr>
          <w:highlight w:val="yellow"/>
        </w:rPr>
        <w:t>augmentation</w:t>
      </w:r>
      <w:r>
        <w:t xml:space="preserve"> du salaire de base de 100€</w:t>
      </w:r>
      <w:r>
        <w:t xml:space="preserve"> du salaire de </w:t>
      </w:r>
      <w:r>
        <w:rPr>
          <w:highlight w:val="yellow"/>
        </w:rPr>
        <w:t>base</w:t>
      </w:r>
      <w:r>
        <w:t xml:space="preserve"> de 100€</w:t>
      </w:r>
    </w:p>
    <w:p>
      <w:r>
        <w:t>14)</w:t>
        <w:tab/>
        <w:t xml:space="preserve">Création d’un poste de supplétif pour les fonctions de Back-up et de Pilote avec une </w:t>
      </w:r>
      <w:r>
        <w:rPr>
          <w:highlight w:val="yellow"/>
        </w:rPr>
        <w:t>augmentation</w:t>
      </w:r>
      <w:r>
        <w:t xml:space="preserve"> du salaire de base de 25%</w:t>
      </w:r>
      <w:r>
        <w:t xml:space="preserve"> du salaire de </w:t>
      </w:r>
      <w:r>
        <w:rPr>
          <w:highlight w:val="yellow"/>
        </w:rPr>
        <w:t>base</w:t>
      </w:r>
      <w:r>
        <w:t xml:space="preserve"> de 25%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