
<file path=[Content_Types].xml><?xml version="1.0" encoding="utf-8"?>
<Types xmlns="http://schemas.openxmlformats.org/package/2006/content-types">
  <Default ContentType="application/vnd.openxmlformats-officedocument.oleObject" Extension="bin"/>
  <Default ContentType="application/vnd.openxmlformats-package.relationships+xml" Extension="rels"/>
  <Default ContentType="image/x-wmf" Extension="wmf"/>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C4352FC" w14:textId="77777777" w:rsidP="00250DA4" w:rsidR="001E1EC8" w:rsidRDefault="001E1EC8">
      <w:pPr>
        <w:keepLines/>
        <w:pBdr>
          <w:top w:color="auto" w:shadow="1" w:space="7" w:sz="6" w:val="single"/>
          <w:left w:color="auto" w:shadow="1" w:space="7" w:sz="6" w:val="single"/>
          <w:bottom w:color="auto" w:shadow="1" w:space="7" w:sz="6" w:val="single"/>
          <w:right w:color="auto" w:shadow="1" w:space="7" w:sz="6" w:val="single"/>
        </w:pBdr>
        <w:shd w:color="auto" w:fill="auto" w:val="pct10"/>
        <w:jc w:val="center"/>
        <w:rPr>
          <w:rFonts w:ascii="Arial" w:cs="Arial" w:hAnsi="Arial"/>
          <w:b/>
          <w:bCs/>
          <w:sz w:val="18"/>
          <w:szCs w:val="18"/>
        </w:rPr>
      </w:pPr>
      <w:r w:rsidRPr="004F250E">
        <w:rPr>
          <w:rFonts w:ascii="Arial" w:cs="Arial" w:hAnsi="Arial"/>
          <w:b/>
          <w:bCs/>
          <w:sz w:val="18"/>
          <w:szCs w:val="18"/>
        </w:rPr>
        <w:t>NEGOCIATION ANNUELLE D'ENTREPRISE</w:t>
      </w:r>
    </w:p>
    <w:p w14:paraId="1DD3880F" w14:textId="77777777" w:rsidP="00250DA4" w:rsidR="001E1EC8" w:rsidRDefault="0071389D" w:rsidRPr="004F250E">
      <w:pPr>
        <w:keepLines/>
        <w:pBdr>
          <w:top w:color="auto" w:shadow="1" w:space="7" w:sz="6" w:val="single"/>
          <w:left w:color="auto" w:shadow="1" w:space="7" w:sz="6" w:val="single"/>
          <w:bottom w:color="auto" w:shadow="1" w:space="7" w:sz="6" w:val="single"/>
          <w:right w:color="auto" w:shadow="1" w:space="7" w:sz="6" w:val="single"/>
        </w:pBdr>
        <w:shd w:color="auto" w:fill="auto" w:val="pct10"/>
        <w:jc w:val="center"/>
        <w:rPr>
          <w:rFonts w:ascii="Arial" w:cs="Arial" w:hAnsi="Arial"/>
          <w:b/>
          <w:bCs/>
          <w:sz w:val="18"/>
          <w:szCs w:val="18"/>
        </w:rPr>
      </w:pPr>
      <w:r>
        <w:rPr>
          <w:rFonts w:ascii="Arial" w:cs="Arial" w:hAnsi="Arial"/>
          <w:b/>
          <w:bCs/>
          <w:sz w:val="18"/>
          <w:szCs w:val="18"/>
        </w:rPr>
        <w:t>PROCES-VERBAL</w:t>
      </w:r>
      <w:r w:rsidR="005F5F7E">
        <w:rPr>
          <w:rFonts w:ascii="Arial" w:cs="Arial" w:hAnsi="Arial"/>
          <w:b/>
          <w:bCs/>
          <w:sz w:val="18"/>
          <w:szCs w:val="18"/>
        </w:rPr>
        <w:t xml:space="preserve"> </w:t>
      </w:r>
      <w:r w:rsidR="00F67022">
        <w:rPr>
          <w:rFonts w:ascii="Arial" w:cs="Arial" w:hAnsi="Arial"/>
          <w:b/>
          <w:bCs/>
          <w:sz w:val="18"/>
          <w:szCs w:val="18"/>
        </w:rPr>
        <w:t>D</w:t>
      </w:r>
      <w:r w:rsidR="00171AE2">
        <w:rPr>
          <w:rFonts w:ascii="Arial" w:cs="Arial" w:hAnsi="Arial"/>
          <w:b/>
          <w:bCs/>
          <w:sz w:val="18"/>
          <w:szCs w:val="18"/>
        </w:rPr>
        <w:t>’ACCORD PARTIEL</w:t>
      </w:r>
    </w:p>
    <w:p w14:paraId="57175A40" w14:textId="77777777" w:rsidP="00471F96" w:rsidR="00FD1833" w:rsidRDefault="00FD1833">
      <w:pPr>
        <w:spacing w:line="360" w:lineRule="auto"/>
        <w:jc w:val="both"/>
        <w:rPr>
          <w:rFonts w:ascii="Arial" w:cs="Arial" w:hAnsi="Arial"/>
          <w:b/>
          <w:bCs/>
          <w:sz w:val="18"/>
          <w:szCs w:val="18"/>
        </w:rPr>
      </w:pPr>
    </w:p>
    <w:p w14:paraId="35EE28EF" w14:textId="77777777" w:rsidP="006C2EB1" w:rsidR="001E1EC8" w:rsidRDefault="00FD1833" w:rsidRPr="00250DA4">
      <w:pPr>
        <w:spacing w:line="360" w:lineRule="auto"/>
        <w:jc w:val="center"/>
        <w:rPr>
          <w:rFonts w:ascii="Arial" w:cs="Arial" w:hAnsi="Arial"/>
          <w:b/>
          <w:bCs/>
          <w:sz w:val="20"/>
          <w:szCs w:val="20"/>
          <w:u w:val="single"/>
        </w:rPr>
      </w:pPr>
      <w:r w:rsidRPr="00250DA4">
        <w:rPr>
          <w:rFonts w:ascii="Arial" w:cs="Arial" w:hAnsi="Arial"/>
          <w:b/>
          <w:bCs/>
          <w:sz w:val="20"/>
          <w:szCs w:val="20"/>
          <w:u w:val="single"/>
        </w:rPr>
        <w:t>PREAMBULE</w:t>
      </w:r>
    </w:p>
    <w:p w14:paraId="0CA530F1" w14:textId="77777777" w:rsidP="006C2EB1" w:rsidR="006222EC" w:rsidRDefault="001E1EC8" w:rsidRPr="00132A3B">
      <w:pPr>
        <w:spacing w:line="360" w:lineRule="auto"/>
        <w:rPr>
          <w:rFonts w:ascii="Arial" w:cs="Arial" w:hAnsi="Arial"/>
          <w:sz w:val="18"/>
          <w:szCs w:val="18"/>
        </w:rPr>
      </w:pPr>
      <w:r w:rsidRPr="00132A3B">
        <w:rPr>
          <w:rFonts w:ascii="Arial" w:cs="Arial" w:hAnsi="Arial"/>
          <w:sz w:val="18"/>
          <w:szCs w:val="18"/>
        </w:rPr>
        <w:t xml:space="preserve">Conformément </w:t>
      </w:r>
      <w:r w:rsidR="0039280C" w:rsidRPr="00132A3B">
        <w:rPr>
          <w:rFonts w:ascii="Arial" w:cs="Arial" w:hAnsi="Arial"/>
          <w:sz w:val="18"/>
          <w:szCs w:val="18"/>
        </w:rPr>
        <w:t xml:space="preserve">aux </w:t>
      </w:r>
      <w:r w:rsidRPr="00132A3B">
        <w:rPr>
          <w:rFonts w:ascii="Arial" w:cs="Arial" w:hAnsi="Arial"/>
          <w:sz w:val="18"/>
          <w:szCs w:val="18"/>
        </w:rPr>
        <w:t>article</w:t>
      </w:r>
      <w:r w:rsidR="0039280C" w:rsidRPr="00132A3B">
        <w:rPr>
          <w:rFonts w:ascii="Arial" w:cs="Arial" w:hAnsi="Arial"/>
          <w:sz w:val="18"/>
          <w:szCs w:val="18"/>
        </w:rPr>
        <w:t>s</w:t>
      </w:r>
      <w:r w:rsidRPr="00132A3B">
        <w:rPr>
          <w:rFonts w:ascii="Arial" w:cs="Arial" w:hAnsi="Arial"/>
          <w:sz w:val="18"/>
          <w:szCs w:val="18"/>
        </w:rPr>
        <w:t xml:space="preserve"> L </w:t>
      </w:r>
      <w:r w:rsidR="0039280C" w:rsidRPr="00132A3B">
        <w:rPr>
          <w:rFonts w:ascii="Arial" w:cs="Arial" w:hAnsi="Arial"/>
          <w:sz w:val="18"/>
          <w:szCs w:val="18"/>
        </w:rPr>
        <w:t>2242-1, L2242-8 et L2242-9</w:t>
      </w:r>
      <w:r w:rsidRPr="00132A3B">
        <w:rPr>
          <w:rFonts w:ascii="Arial" w:cs="Arial" w:hAnsi="Arial"/>
          <w:sz w:val="18"/>
          <w:szCs w:val="18"/>
        </w:rPr>
        <w:t xml:space="preserve"> du Code du Travail, la négociation annuelle obligatoire</w:t>
      </w:r>
      <w:r w:rsidRPr="00132A3B">
        <w:rPr>
          <w:rFonts w:ascii="Arial" w:cs="Arial" w:hAnsi="Arial"/>
          <w:b/>
          <w:bCs/>
          <w:sz w:val="18"/>
          <w:szCs w:val="18"/>
        </w:rPr>
        <w:t xml:space="preserve"> </w:t>
      </w:r>
      <w:r w:rsidRPr="00132A3B">
        <w:rPr>
          <w:rFonts w:ascii="Arial" w:cs="Arial" w:hAnsi="Arial"/>
          <w:sz w:val="18"/>
          <w:szCs w:val="18"/>
        </w:rPr>
        <w:t xml:space="preserve">portant sur les salaires, les effectifs, la durée effective et l’organisation du temps de travail, ainsi qu’aux objectifs en matière d’égalité professionnelle entre les femmes et les hommes dans l’entreprise et aux mesures permettant de les atteindre, s’est </w:t>
      </w:r>
      <w:r w:rsidR="00DD3806" w:rsidRPr="00132A3B">
        <w:rPr>
          <w:rFonts w:ascii="Arial" w:cs="Arial" w:hAnsi="Arial"/>
          <w:sz w:val="18"/>
          <w:szCs w:val="18"/>
        </w:rPr>
        <w:t>tenue</w:t>
      </w:r>
      <w:r w:rsidRPr="00132A3B">
        <w:rPr>
          <w:rFonts w:ascii="Arial" w:cs="Arial" w:hAnsi="Arial"/>
          <w:sz w:val="18"/>
          <w:szCs w:val="18"/>
        </w:rPr>
        <w:t xml:space="preserve"> entre</w:t>
      </w:r>
      <w:r w:rsidR="006222EC" w:rsidRPr="00132A3B">
        <w:rPr>
          <w:rFonts w:ascii="Arial" w:cs="Arial" w:hAnsi="Arial"/>
          <w:sz w:val="18"/>
          <w:szCs w:val="18"/>
        </w:rPr>
        <w:t> :</w:t>
      </w:r>
    </w:p>
    <w:p w14:paraId="38535868" w14:textId="77777777" w:rsidP="006C2EB1" w:rsidR="00914EE2" w:rsidRDefault="006222EC" w:rsidRPr="00132A3B">
      <w:pPr>
        <w:spacing w:line="360" w:lineRule="auto"/>
        <w:rPr>
          <w:rFonts w:ascii="Arial" w:cs="Arial" w:hAnsi="Arial"/>
          <w:sz w:val="18"/>
          <w:szCs w:val="18"/>
        </w:rPr>
      </w:pPr>
      <w:r w:rsidRPr="00132A3B">
        <w:rPr>
          <w:rFonts w:ascii="Arial" w:cs="Arial" w:hAnsi="Arial"/>
          <w:sz w:val="18"/>
          <w:szCs w:val="18"/>
        </w:rPr>
        <w:t>L</w:t>
      </w:r>
      <w:r w:rsidR="001E1EC8" w:rsidRPr="00132A3B">
        <w:rPr>
          <w:rFonts w:ascii="Arial" w:cs="Arial" w:hAnsi="Arial"/>
          <w:sz w:val="18"/>
          <w:szCs w:val="18"/>
        </w:rPr>
        <w:t xml:space="preserve">a Société </w:t>
      </w:r>
      <w:r w:rsidR="00BF7CE9" w:rsidRPr="00132A3B">
        <w:rPr>
          <w:rFonts w:ascii="Arial" w:cs="Arial" w:hAnsi="Arial"/>
          <w:sz w:val="18"/>
          <w:szCs w:val="18"/>
        </w:rPr>
        <w:t xml:space="preserve">SANTERNE Méditerranée </w:t>
      </w:r>
      <w:r w:rsidR="00720B62" w:rsidRPr="00132A3B">
        <w:rPr>
          <w:rFonts w:ascii="Arial" w:cs="Arial" w:hAnsi="Arial"/>
          <w:sz w:val="18"/>
          <w:szCs w:val="18"/>
        </w:rPr>
        <w:t xml:space="preserve">représentée par Monsieur </w:t>
      </w:r>
      <w:r w:rsidR="00E959A8">
        <w:rPr>
          <w:rFonts w:ascii="Arial" w:cs="Arial" w:hAnsi="Arial"/>
          <w:sz w:val="18"/>
          <w:szCs w:val="18"/>
        </w:rPr>
        <w:t xml:space="preserve">                                          </w:t>
      </w:r>
      <w:r w:rsidR="00720B62" w:rsidRPr="00132A3B">
        <w:rPr>
          <w:rFonts w:ascii="Arial" w:cs="Arial" w:hAnsi="Arial"/>
          <w:sz w:val="18"/>
          <w:szCs w:val="18"/>
        </w:rPr>
        <w:t>agissant en qualité de président</w:t>
      </w:r>
    </w:p>
    <w:p w14:paraId="707352DD" w14:textId="77777777" w:rsidP="006C2EB1" w:rsidR="00FD1833" w:rsidRDefault="001E1EC8" w:rsidRPr="00132A3B">
      <w:pPr>
        <w:spacing w:line="360" w:lineRule="auto"/>
        <w:rPr>
          <w:rFonts w:ascii="Arial" w:cs="Arial" w:hAnsi="Arial"/>
          <w:sz w:val="18"/>
          <w:szCs w:val="18"/>
        </w:rPr>
      </w:pPr>
      <w:r w:rsidRPr="00132A3B">
        <w:rPr>
          <w:rFonts w:ascii="Arial" w:cs="Arial" w:hAnsi="Arial"/>
          <w:sz w:val="18"/>
          <w:szCs w:val="18"/>
        </w:rPr>
        <w:t xml:space="preserve">et </w:t>
      </w:r>
      <w:r w:rsidR="00BF7CE9" w:rsidRPr="00132A3B">
        <w:rPr>
          <w:rFonts w:ascii="Arial" w:cs="Arial" w:hAnsi="Arial"/>
          <w:sz w:val="18"/>
          <w:szCs w:val="18"/>
        </w:rPr>
        <w:t>l</w:t>
      </w:r>
      <w:r w:rsidR="00F51105" w:rsidRPr="00132A3B">
        <w:rPr>
          <w:rFonts w:ascii="Arial" w:cs="Arial" w:hAnsi="Arial"/>
          <w:sz w:val="18"/>
          <w:szCs w:val="18"/>
        </w:rPr>
        <w:t xml:space="preserve">es </w:t>
      </w:r>
      <w:r w:rsidR="00BF7CE9" w:rsidRPr="00132A3B">
        <w:rPr>
          <w:rFonts w:ascii="Arial" w:cs="Arial" w:hAnsi="Arial"/>
          <w:sz w:val="18"/>
          <w:szCs w:val="18"/>
        </w:rPr>
        <w:t>organisation</w:t>
      </w:r>
      <w:r w:rsidR="00F51105" w:rsidRPr="00132A3B">
        <w:rPr>
          <w:rFonts w:ascii="Arial" w:cs="Arial" w:hAnsi="Arial"/>
          <w:sz w:val="18"/>
          <w:szCs w:val="18"/>
        </w:rPr>
        <w:t>s</w:t>
      </w:r>
      <w:r w:rsidR="00BF7CE9" w:rsidRPr="00132A3B">
        <w:rPr>
          <w:rFonts w:ascii="Arial" w:cs="Arial" w:hAnsi="Arial"/>
          <w:sz w:val="18"/>
          <w:szCs w:val="18"/>
        </w:rPr>
        <w:t xml:space="preserve"> syndicale</w:t>
      </w:r>
      <w:r w:rsidR="00F51105" w:rsidRPr="00132A3B">
        <w:rPr>
          <w:rFonts w:ascii="Arial" w:cs="Arial" w:hAnsi="Arial"/>
          <w:sz w:val="18"/>
          <w:szCs w:val="18"/>
        </w:rPr>
        <w:t>s</w:t>
      </w:r>
      <w:r w:rsidR="002A7D3D" w:rsidRPr="00132A3B">
        <w:rPr>
          <w:rFonts w:ascii="Arial" w:cs="Arial" w:hAnsi="Arial"/>
          <w:sz w:val="18"/>
          <w:szCs w:val="18"/>
        </w:rPr>
        <w:t xml:space="preserve"> représentative</w:t>
      </w:r>
      <w:r w:rsidR="00F51105" w:rsidRPr="00132A3B">
        <w:rPr>
          <w:rFonts w:ascii="Arial" w:cs="Arial" w:hAnsi="Arial"/>
          <w:sz w:val="18"/>
          <w:szCs w:val="18"/>
        </w:rPr>
        <w:t>s</w:t>
      </w:r>
      <w:r w:rsidR="00720B62" w:rsidRPr="00132A3B">
        <w:rPr>
          <w:rFonts w:ascii="Arial" w:cs="Arial" w:hAnsi="Arial"/>
          <w:sz w:val="18"/>
          <w:szCs w:val="18"/>
        </w:rPr>
        <w:t>, représen</w:t>
      </w:r>
      <w:r w:rsidR="00F51105" w:rsidRPr="00132A3B">
        <w:rPr>
          <w:rFonts w:ascii="Arial" w:cs="Arial" w:hAnsi="Arial"/>
          <w:sz w:val="18"/>
          <w:szCs w:val="18"/>
        </w:rPr>
        <w:t>tée</w:t>
      </w:r>
      <w:r w:rsidR="00882AD3" w:rsidRPr="00132A3B">
        <w:rPr>
          <w:rFonts w:ascii="Arial" w:cs="Arial" w:hAnsi="Arial"/>
          <w:sz w:val="18"/>
          <w:szCs w:val="18"/>
        </w:rPr>
        <w:t>s</w:t>
      </w:r>
      <w:r w:rsidR="00E959A8">
        <w:rPr>
          <w:rFonts w:ascii="Arial" w:cs="Arial" w:hAnsi="Arial"/>
          <w:sz w:val="18"/>
          <w:szCs w:val="18"/>
        </w:rPr>
        <w:t xml:space="preserve"> par Monsieur                              </w:t>
      </w:r>
      <w:r w:rsidR="00720B62" w:rsidRPr="00132A3B">
        <w:rPr>
          <w:rFonts w:ascii="Arial" w:cs="Arial" w:hAnsi="Arial"/>
          <w:sz w:val="18"/>
          <w:szCs w:val="18"/>
        </w:rPr>
        <w:t xml:space="preserve"> en qualité de délégué syndical CFDT</w:t>
      </w:r>
      <w:r w:rsidR="00882AD3" w:rsidRPr="00132A3B">
        <w:rPr>
          <w:rFonts w:ascii="Arial" w:cs="Arial" w:hAnsi="Arial"/>
          <w:sz w:val="18"/>
          <w:szCs w:val="18"/>
        </w:rPr>
        <w:t xml:space="preserve"> et</w:t>
      </w:r>
      <w:r w:rsidR="00F51105" w:rsidRPr="00132A3B">
        <w:rPr>
          <w:rFonts w:ascii="Arial" w:cs="Arial" w:hAnsi="Arial"/>
          <w:sz w:val="18"/>
          <w:szCs w:val="18"/>
        </w:rPr>
        <w:t>, représen</w:t>
      </w:r>
      <w:r w:rsidR="00E959A8">
        <w:rPr>
          <w:rFonts w:ascii="Arial" w:cs="Arial" w:hAnsi="Arial"/>
          <w:sz w:val="18"/>
          <w:szCs w:val="18"/>
        </w:rPr>
        <w:t xml:space="preserve">tée par Monsieur                                    </w:t>
      </w:r>
      <w:r w:rsidR="00F51105" w:rsidRPr="00132A3B">
        <w:rPr>
          <w:rFonts w:ascii="Arial" w:cs="Arial" w:hAnsi="Arial"/>
          <w:sz w:val="18"/>
          <w:szCs w:val="18"/>
        </w:rPr>
        <w:t xml:space="preserve"> en qualité de délégué syndical FO</w:t>
      </w:r>
      <w:r w:rsidR="00B55592" w:rsidRPr="00132A3B">
        <w:rPr>
          <w:rFonts w:ascii="Arial" w:cs="Arial" w:hAnsi="Arial"/>
          <w:sz w:val="18"/>
          <w:szCs w:val="18"/>
        </w:rPr>
        <w:t>.</w:t>
      </w:r>
      <w:r w:rsidR="0041762C" w:rsidRPr="00132A3B">
        <w:rPr>
          <w:rFonts w:ascii="Arial" w:cs="Arial" w:hAnsi="Arial"/>
          <w:sz w:val="18"/>
          <w:szCs w:val="18"/>
        </w:rPr>
        <w:t xml:space="preserve"> Avec la participation </w:t>
      </w:r>
      <w:r w:rsidR="00E959A8">
        <w:rPr>
          <w:rFonts w:ascii="Arial" w:cs="Arial" w:hAnsi="Arial"/>
          <w:sz w:val="18"/>
          <w:szCs w:val="18"/>
        </w:rPr>
        <w:t xml:space="preserve">également de Monsieur                        </w:t>
      </w:r>
      <w:r w:rsidR="0041762C" w:rsidRPr="00132A3B">
        <w:rPr>
          <w:rFonts w:ascii="Arial" w:cs="Arial" w:hAnsi="Arial"/>
          <w:sz w:val="18"/>
          <w:szCs w:val="18"/>
        </w:rPr>
        <w:t xml:space="preserve"> </w:t>
      </w:r>
      <w:r w:rsidR="00E959A8">
        <w:rPr>
          <w:rFonts w:ascii="Arial" w:cs="Arial" w:hAnsi="Arial"/>
          <w:sz w:val="18"/>
          <w:szCs w:val="18"/>
        </w:rPr>
        <w:t xml:space="preserve">  </w:t>
      </w:r>
      <w:r w:rsidR="0041762C" w:rsidRPr="00132A3B">
        <w:rPr>
          <w:rFonts w:ascii="Arial" w:cs="Arial" w:hAnsi="Arial"/>
          <w:sz w:val="18"/>
          <w:szCs w:val="18"/>
        </w:rPr>
        <w:t>chef d’entr</w:t>
      </w:r>
      <w:r w:rsidR="00E959A8">
        <w:rPr>
          <w:rFonts w:ascii="Arial" w:cs="Arial" w:hAnsi="Arial"/>
          <w:sz w:val="18"/>
          <w:szCs w:val="18"/>
        </w:rPr>
        <w:t xml:space="preserve">eprise et Monsieur                       </w:t>
      </w:r>
      <w:r w:rsidR="0041762C" w:rsidRPr="00132A3B">
        <w:rPr>
          <w:rFonts w:ascii="Arial" w:cs="Arial" w:hAnsi="Arial"/>
          <w:sz w:val="18"/>
          <w:szCs w:val="18"/>
        </w:rPr>
        <w:t>Responsable Administratif et Financier.</w:t>
      </w:r>
    </w:p>
    <w:p w14:paraId="133ED443" w14:textId="77777777" w:rsidP="006C2EB1" w:rsidR="00B55592" w:rsidRDefault="00B55592" w:rsidRPr="00132A3B">
      <w:pPr>
        <w:spacing w:line="360" w:lineRule="auto"/>
        <w:rPr>
          <w:rFonts w:ascii="Arial" w:cs="Arial" w:hAnsi="Arial"/>
          <w:b/>
          <w:bCs/>
          <w:i/>
          <w:iCs/>
          <w:sz w:val="18"/>
          <w:szCs w:val="18"/>
        </w:rPr>
      </w:pPr>
    </w:p>
    <w:p w14:paraId="6C61B813" w14:textId="77777777" w:rsidP="006C2EB1" w:rsidR="008D5984" w:rsidRDefault="00FD1833" w:rsidRPr="00132A3B">
      <w:pPr>
        <w:pStyle w:val="Corpsdetexte"/>
        <w:autoSpaceDE/>
        <w:autoSpaceDN/>
        <w:spacing w:line="360" w:lineRule="auto"/>
        <w:rPr>
          <w:rFonts w:ascii="Arial" w:cs="Arial" w:hAnsi="Arial"/>
          <w:sz w:val="18"/>
          <w:szCs w:val="18"/>
        </w:rPr>
      </w:pPr>
      <w:r w:rsidRPr="00132A3B">
        <w:rPr>
          <w:rFonts w:ascii="Arial" w:cs="Arial" w:hAnsi="Arial"/>
          <w:sz w:val="18"/>
          <w:szCs w:val="18"/>
        </w:rPr>
        <w:t xml:space="preserve">Les parties se sont réunies </w:t>
      </w:r>
      <w:r w:rsidR="00DD3806" w:rsidRPr="00132A3B">
        <w:rPr>
          <w:rFonts w:ascii="Arial" w:cs="Arial" w:hAnsi="Arial"/>
          <w:sz w:val="18"/>
          <w:szCs w:val="18"/>
        </w:rPr>
        <w:t>selon le planning de négociation suivant :</w:t>
      </w:r>
    </w:p>
    <w:p w14:paraId="7BDF9168" w14:textId="77777777" w:rsidP="006C2EB1" w:rsidR="00DD3806" w:rsidRDefault="00882AD3" w:rsidRPr="00132A3B">
      <w:pPr>
        <w:pStyle w:val="Corpsdetexte"/>
        <w:numPr>
          <w:ilvl w:val="0"/>
          <w:numId w:val="28"/>
        </w:numPr>
        <w:autoSpaceDE/>
        <w:autoSpaceDN/>
        <w:spacing w:line="360" w:lineRule="auto"/>
        <w:ind w:firstLine="0" w:left="0"/>
        <w:rPr>
          <w:rFonts w:ascii="Arial" w:cs="Arial" w:hAnsi="Arial"/>
          <w:sz w:val="18"/>
          <w:szCs w:val="18"/>
        </w:rPr>
      </w:pPr>
      <w:r w:rsidRPr="00132A3B">
        <w:rPr>
          <w:rFonts w:ascii="Arial" w:cs="Arial" w:hAnsi="Arial"/>
          <w:sz w:val="18"/>
          <w:szCs w:val="18"/>
        </w:rPr>
        <w:t>1ère réunion</w:t>
      </w:r>
      <w:r w:rsidR="002E4344" w:rsidRPr="00132A3B">
        <w:rPr>
          <w:rFonts w:ascii="Arial" w:cs="Arial" w:hAnsi="Arial"/>
          <w:sz w:val="18"/>
          <w:szCs w:val="18"/>
        </w:rPr>
        <w:t> : le 10 octobre 2017</w:t>
      </w:r>
    </w:p>
    <w:p w14:paraId="4ADA412F" w14:textId="77777777" w:rsidP="006C2EB1" w:rsidR="00DD3806" w:rsidRDefault="00DD3806" w:rsidRPr="00132A3B">
      <w:pPr>
        <w:pStyle w:val="Corpsdetexte"/>
        <w:numPr>
          <w:ilvl w:val="0"/>
          <w:numId w:val="28"/>
        </w:numPr>
        <w:autoSpaceDE/>
        <w:autoSpaceDN/>
        <w:spacing w:line="360" w:lineRule="auto"/>
        <w:ind w:firstLine="0" w:left="0"/>
        <w:rPr>
          <w:rFonts w:ascii="Arial" w:cs="Arial" w:hAnsi="Arial"/>
          <w:sz w:val="18"/>
          <w:szCs w:val="18"/>
        </w:rPr>
      </w:pPr>
      <w:r w:rsidRPr="00132A3B">
        <w:rPr>
          <w:rFonts w:ascii="Arial" w:cs="Arial" w:hAnsi="Arial"/>
          <w:sz w:val="18"/>
          <w:szCs w:val="18"/>
        </w:rPr>
        <w:t>2</w:t>
      </w:r>
      <w:r w:rsidRPr="00132A3B">
        <w:rPr>
          <w:rFonts w:ascii="Arial" w:cs="Arial" w:hAnsi="Arial"/>
          <w:sz w:val="18"/>
          <w:szCs w:val="18"/>
          <w:vertAlign w:val="superscript"/>
        </w:rPr>
        <w:t>ème</w:t>
      </w:r>
      <w:r w:rsidR="002E4344" w:rsidRPr="00132A3B">
        <w:rPr>
          <w:rFonts w:ascii="Arial" w:cs="Arial" w:hAnsi="Arial"/>
          <w:sz w:val="18"/>
          <w:szCs w:val="18"/>
        </w:rPr>
        <w:t xml:space="preserve"> réunion : le 17 novembre 2017</w:t>
      </w:r>
    </w:p>
    <w:p w14:paraId="32039266" w14:textId="77777777" w:rsidP="00882AD3" w:rsidR="00255DCD" w:rsidRDefault="00255DCD" w:rsidRPr="00132A3B">
      <w:pPr>
        <w:pStyle w:val="Corpsdetexte"/>
        <w:numPr>
          <w:ilvl w:val="0"/>
          <w:numId w:val="28"/>
        </w:numPr>
        <w:autoSpaceDE/>
        <w:autoSpaceDN/>
        <w:spacing w:line="360" w:lineRule="auto"/>
        <w:ind w:firstLine="0" w:left="0"/>
        <w:rPr>
          <w:rFonts w:ascii="Arial" w:cs="Arial" w:hAnsi="Arial"/>
          <w:sz w:val="18"/>
          <w:szCs w:val="18"/>
        </w:rPr>
      </w:pPr>
      <w:r w:rsidRPr="00132A3B">
        <w:rPr>
          <w:rFonts w:ascii="Arial" w:cs="Arial" w:hAnsi="Arial"/>
          <w:sz w:val="18"/>
          <w:szCs w:val="18"/>
        </w:rPr>
        <w:t>3</w:t>
      </w:r>
      <w:r w:rsidRPr="00132A3B">
        <w:rPr>
          <w:rFonts w:ascii="Arial" w:cs="Arial" w:hAnsi="Arial"/>
          <w:sz w:val="18"/>
          <w:szCs w:val="18"/>
          <w:vertAlign w:val="superscript"/>
        </w:rPr>
        <w:t>ème</w:t>
      </w:r>
      <w:r w:rsidR="0041762C" w:rsidRPr="00132A3B">
        <w:rPr>
          <w:rFonts w:ascii="Arial" w:cs="Arial" w:hAnsi="Arial"/>
          <w:sz w:val="18"/>
          <w:szCs w:val="18"/>
        </w:rPr>
        <w:t xml:space="preserve"> réunion : le 13</w:t>
      </w:r>
      <w:r w:rsidR="002E4344" w:rsidRPr="00132A3B">
        <w:rPr>
          <w:rFonts w:ascii="Arial" w:cs="Arial" w:hAnsi="Arial"/>
          <w:sz w:val="18"/>
          <w:szCs w:val="18"/>
        </w:rPr>
        <w:t xml:space="preserve"> décembre 2017</w:t>
      </w:r>
    </w:p>
    <w:p w14:paraId="4E14233A" w14:textId="77777777" w:rsidP="006C2EB1" w:rsidR="005B1CA8" w:rsidRDefault="005B1CA8" w:rsidRPr="00132A3B">
      <w:pPr>
        <w:spacing w:line="360" w:lineRule="auto"/>
        <w:jc w:val="both"/>
        <w:rPr>
          <w:rFonts w:ascii="Arial" w:cs="Arial" w:hAnsi="Arial"/>
          <w:sz w:val="18"/>
          <w:szCs w:val="18"/>
        </w:rPr>
      </w:pPr>
    </w:p>
    <w:p w14:paraId="75984F8B" w14:textId="77777777" w:rsidP="006C2EB1" w:rsidR="005B1CA8" w:rsidRDefault="005B1CA8" w:rsidRPr="00132A3B">
      <w:pPr>
        <w:spacing w:line="360" w:lineRule="auto"/>
        <w:rPr>
          <w:rFonts w:ascii="Arial" w:cs="Arial" w:hAnsi="Arial"/>
          <w:sz w:val="18"/>
          <w:szCs w:val="18"/>
        </w:rPr>
      </w:pPr>
      <w:r w:rsidRPr="00132A3B">
        <w:rPr>
          <w:rFonts w:ascii="Arial" w:cs="Arial" w:hAnsi="Arial"/>
          <w:sz w:val="18"/>
          <w:szCs w:val="18"/>
        </w:rPr>
        <w:t xml:space="preserve">Conformément </w:t>
      </w:r>
      <w:r w:rsidR="00894B7C" w:rsidRPr="00132A3B">
        <w:rPr>
          <w:rFonts w:ascii="Arial" w:cs="Arial" w:hAnsi="Arial"/>
          <w:sz w:val="18"/>
          <w:szCs w:val="18"/>
        </w:rPr>
        <w:t>à l’</w:t>
      </w:r>
      <w:r w:rsidRPr="00132A3B">
        <w:rPr>
          <w:rFonts w:ascii="Arial" w:cs="Arial" w:hAnsi="Arial"/>
          <w:sz w:val="18"/>
          <w:szCs w:val="18"/>
        </w:rPr>
        <w:t>article L 2242-4 du Code du Travail, "</w:t>
      </w:r>
      <w:r w:rsidR="00020E34" w:rsidRPr="00132A3B">
        <w:rPr>
          <w:rFonts w:ascii="Arial" w:cs="Arial" w:hAnsi="Arial"/>
          <w:sz w:val="18"/>
          <w:szCs w:val="18"/>
        </w:rPr>
        <w:t xml:space="preserve"> </w:t>
      </w:r>
      <w:r w:rsidRPr="00132A3B">
        <w:rPr>
          <w:rFonts w:ascii="Arial" w:cs="Arial" w:hAnsi="Arial"/>
          <w:sz w:val="18"/>
          <w:szCs w:val="18"/>
        </w:rPr>
        <w:t>Si, au terme de la négociation, aucun accord n'a été conclu, il est établi un procès-verbal de désaccord dans lequel sont consignées, en leur dernier état, les propositions respectives des parties et les mesures que l'employeur entend appliquer unilatéralement.</w:t>
      </w:r>
      <w:r w:rsidR="00D01F99" w:rsidRPr="00132A3B">
        <w:rPr>
          <w:rFonts w:ascii="Arial" w:cs="Arial" w:hAnsi="Arial"/>
          <w:sz w:val="18"/>
          <w:szCs w:val="18"/>
        </w:rPr>
        <w:t xml:space="preserve"> </w:t>
      </w:r>
      <w:r w:rsidRPr="00132A3B">
        <w:rPr>
          <w:rFonts w:ascii="Arial" w:cs="Arial" w:hAnsi="Arial"/>
          <w:sz w:val="18"/>
          <w:szCs w:val="18"/>
        </w:rPr>
        <w:t>Ce procès-verbal donne lieu à dépôt, à l'initiative de la partie la plus diligente, dans des conditions prévues par voie réglementaire »</w:t>
      </w:r>
    </w:p>
    <w:p w14:paraId="6F3081C7" w14:textId="77777777" w:rsidP="006C2EB1" w:rsidR="00894B7C" w:rsidRDefault="00894B7C" w:rsidRPr="00132A3B">
      <w:pPr>
        <w:spacing w:line="360" w:lineRule="auto"/>
        <w:jc w:val="both"/>
        <w:rPr>
          <w:rFonts w:ascii="Arial" w:cs="Arial" w:hAnsi="Arial"/>
          <w:b/>
          <w:bCs/>
          <w:sz w:val="18"/>
          <w:szCs w:val="18"/>
          <w:u w:val="single"/>
        </w:rPr>
      </w:pPr>
    </w:p>
    <w:p w14:paraId="32EF99EB" w14:textId="77777777" w:rsidP="006C2EB1" w:rsidR="00894B7C" w:rsidRDefault="00F51105" w:rsidRPr="00132A3B">
      <w:pPr>
        <w:spacing w:line="360" w:lineRule="auto"/>
        <w:jc w:val="center"/>
        <w:rPr>
          <w:rFonts w:ascii="Arial" w:cs="Arial" w:hAnsi="Arial"/>
          <w:b/>
          <w:bCs/>
          <w:sz w:val="20"/>
          <w:szCs w:val="20"/>
          <w:u w:val="single"/>
        </w:rPr>
      </w:pPr>
      <w:r w:rsidRPr="00132A3B">
        <w:rPr>
          <w:rFonts w:ascii="Arial" w:cs="Arial" w:hAnsi="Arial"/>
          <w:b/>
          <w:bCs/>
          <w:sz w:val="20"/>
          <w:szCs w:val="20"/>
          <w:u w:val="single"/>
        </w:rPr>
        <w:t>PARTIE 1</w:t>
      </w:r>
      <w:r w:rsidR="00894B7C" w:rsidRPr="00132A3B">
        <w:rPr>
          <w:rFonts w:ascii="Arial" w:cs="Arial" w:hAnsi="Arial"/>
          <w:b/>
          <w:bCs/>
          <w:sz w:val="20"/>
          <w:szCs w:val="20"/>
          <w:u w:val="single"/>
        </w:rPr>
        <w:t> : ETAT DES PROPOSITIONS</w:t>
      </w:r>
    </w:p>
    <w:p w14:paraId="2CF09221" w14:textId="77777777" w:rsidP="006C2EB1" w:rsidR="001E1EC8" w:rsidRDefault="00894B7C" w:rsidRPr="00132A3B">
      <w:pPr>
        <w:spacing w:line="360" w:lineRule="auto"/>
        <w:jc w:val="both"/>
        <w:rPr>
          <w:rFonts w:ascii="Arial" w:cs="Arial" w:hAnsi="Arial"/>
          <w:sz w:val="18"/>
          <w:szCs w:val="18"/>
        </w:rPr>
      </w:pPr>
      <w:r w:rsidRPr="00132A3B">
        <w:rPr>
          <w:rFonts w:ascii="Arial" w:cs="Arial" w:hAnsi="Arial"/>
          <w:sz w:val="18"/>
          <w:szCs w:val="18"/>
        </w:rPr>
        <w:t>A</w:t>
      </w:r>
      <w:r w:rsidR="00124D4D" w:rsidRPr="00132A3B">
        <w:rPr>
          <w:rFonts w:ascii="Arial" w:cs="Arial" w:hAnsi="Arial"/>
          <w:sz w:val="18"/>
          <w:szCs w:val="18"/>
        </w:rPr>
        <w:t xml:space="preserve">près remises </w:t>
      </w:r>
      <w:r w:rsidR="0041762C" w:rsidRPr="00132A3B">
        <w:rPr>
          <w:rFonts w:ascii="Arial" w:cs="Arial" w:hAnsi="Arial"/>
          <w:sz w:val="18"/>
          <w:szCs w:val="18"/>
        </w:rPr>
        <w:t xml:space="preserve">et lecture </w:t>
      </w:r>
      <w:r w:rsidR="00124D4D" w:rsidRPr="00132A3B">
        <w:rPr>
          <w:rFonts w:ascii="Arial" w:cs="Arial" w:hAnsi="Arial"/>
          <w:sz w:val="18"/>
          <w:szCs w:val="18"/>
        </w:rPr>
        <w:t xml:space="preserve">des documents, </w:t>
      </w:r>
      <w:r w:rsidR="0041762C" w:rsidRPr="00132A3B">
        <w:rPr>
          <w:rFonts w:ascii="Arial" w:cs="Arial" w:hAnsi="Arial"/>
          <w:sz w:val="18"/>
          <w:szCs w:val="18"/>
        </w:rPr>
        <w:t xml:space="preserve">le 10/10/2017 </w:t>
      </w:r>
      <w:r w:rsidR="001E1EC8" w:rsidRPr="00132A3B">
        <w:rPr>
          <w:rFonts w:ascii="Arial" w:cs="Arial" w:hAnsi="Arial"/>
          <w:sz w:val="18"/>
          <w:szCs w:val="18"/>
        </w:rPr>
        <w:t>les positions respectives des parties étaient les suivantes :</w:t>
      </w:r>
    </w:p>
    <w:p w14:paraId="2422D9F3" w14:textId="77777777" w:rsidP="006C2EB1" w:rsidR="00EF49DB" w:rsidRDefault="00EF49DB" w:rsidRPr="00132A3B">
      <w:pPr>
        <w:spacing w:line="360" w:lineRule="auto"/>
        <w:jc w:val="both"/>
        <w:rPr>
          <w:rFonts w:ascii="Arial" w:cs="Arial" w:hAnsi="Arial"/>
          <w:sz w:val="18"/>
          <w:szCs w:val="18"/>
        </w:rPr>
      </w:pPr>
    </w:p>
    <w:p w14:paraId="68101093" w14:textId="77777777" w:rsidP="006C2EB1" w:rsidR="0039280C" w:rsidRDefault="00580DEF" w:rsidRPr="00132A3B">
      <w:pPr>
        <w:pStyle w:val="Titre3"/>
        <w:spacing w:line="360" w:lineRule="auto"/>
        <w:rPr>
          <w:rFonts w:ascii="Arial" w:cs="Arial" w:hAnsi="Arial"/>
          <w:sz w:val="18"/>
          <w:szCs w:val="18"/>
        </w:rPr>
      </w:pPr>
      <w:r w:rsidRPr="00132A3B">
        <w:rPr>
          <w:rFonts w:ascii="Arial" w:cs="Arial" w:hAnsi="Arial"/>
          <w:sz w:val="18"/>
          <w:szCs w:val="18"/>
        </w:rPr>
        <w:t>POUR LE SYNDICAT CFDT</w:t>
      </w:r>
    </w:p>
    <w:p w14:paraId="4B58B450" w14:textId="77777777" w:rsidP="006C2EB1" w:rsidR="0039280C" w:rsidRDefault="003C7600" w:rsidRPr="00132A3B">
      <w:pPr>
        <w:pStyle w:val="Titre3"/>
        <w:spacing w:line="360" w:lineRule="auto"/>
        <w:rPr>
          <w:rFonts w:ascii="Arial" w:cs="Arial" w:hAnsi="Arial"/>
          <w:sz w:val="18"/>
          <w:szCs w:val="18"/>
        </w:rPr>
      </w:pPr>
      <w:r w:rsidRPr="00132A3B">
        <w:rPr>
          <w:rFonts w:ascii="Arial" w:cs="Arial" w:hAnsi="Arial"/>
          <w:sz w:val="18"/>
          <w:szCs w:val="18"/>
        </w:rPr>
        <w:t>Article 1</w:t>
      </w:r>
      <w:r w:rsidR="00EB6106" w:rsidRPr="00132A3B">
        <w:rPr>
          <w:rFonts w:ascii="Arial" w:cs="Arial" w:hAnsi="Arial"/>
          <w:sz w:val="18"/>
          <w:szCs w:val="18"/>
        </w:rPr>
        <w:t xml:space="preserve"> : </w:t>
      </w:r>
      <w:r w:rsidR="00AD272B" w:rsidRPr="00132A3B">
        <w:rPr>
          <w:rFonts w:ascii="Arial" w:cs="Arial" w:hAnsi="Arial"/>
          <w:sz w:val="18"/>
          <w:szCs w:val="18"/>
        </w:rPr>
        <w:t>Reconnaissance Professionnelle</w:t>
      </w:r>
    </w:p>
    <w:p w14:paraId="250A43E5" w14:textId="77777777" w:rsidP="0028084F" w:rsidR="0028084F" w:rsidRDefault="002E4344"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Reconnaissance professionnelle de chaque salarié dans sa polyvalence, son implication et sa participation à l’évolution de l’entreprise (évolution du CA depuis 2016). Favoriser l’évolution du personnel en place en reconnaissance de ses efforts, de son travail et de son investissement personnel.</w:t>
      </w:r>
    </w:p>
    <w:p w14:paraId="15DB7213" w14:textId="77777777" w:rsidP="006C2EB1" w:rsidR="00824EE4" w:rsidRDefault="003C7600" w:rsidRPr="00132A3B">
      <w:pPr>
        <w:pStyle w:val="Titre3"/>
        <w:spacing w:line="360" w:lineRule="auto"/>
        <w:rPr>
          <w:rFonts w:ascii="Arial" w:cs="Arial" w:hAnsi="Arial"/>
          <w:sz w:val="18"/>
          <w:szCs w:val="18"/>
        </w:rPr>
      </w:pPr>
      <w:r w:rsidRPr="00132A3B">
        <w:rPr>
          <w:rFonts w:ascii="Arial" w:cs="Arial" w:hAnsi="Arial"/>
          <w:sz w:val="18"/>
          <w:szCs w:val="18"/>
        </w:rPr>
        <w:t>Article 2</w:t>
      </w:r>
      <w:r w:rsidR="00EB6106" w:rsidRPr="00132A3B">
        <w:rPr>
          <w:rFonts w:ascii="Arial" w:cs="Arial" w:hAnsi="Arial"/>
          <w:sz w:val="18"/>
          <w:szCs w:val="18"/>
        </w:rPr>
        <w:t> :</w:t>
      </w:r>
      <w:r w:rsidR="00AD272B" w:rsidRPr="00132A3B">
        <w:rPr>
          <w:rFonts w:ascii="Arial" w:cs="Arial" w:hAnsi="Arial"/>
          <w:sz w:val="18"/>
          <w:szCs w:val="18"/>
        </w:rPr>
        <w:t xml:space="preserve"> Salaires</w:t>
      </w:r>
    </w:p>
    <w:p w14:paraId="1EB3FA20" w14:textId="77777777" w:rsidP="003C7600" w:rsidR="003C7600" w:rsidRDefault="003C7600"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Augmentation minimale de 2</w:t>
      </w:r>
      <w:r w:rsidR="002E4344" w:rsidRPr="00132A3B">
        <w:rPr>
          <w:rFonts w:ascii="Arial" w:cs="Arial" w:hAnsi="Arial"/>
          <w:sz w:val="18"/>
          <w:szCs w:val="18"/>
        </w:rPr>
        <w:t>.5% avec talon minimum de 4</w:t>
      </w:r>
      <w:r w:rsidRPr="00132A3B">
        <w:rPr>
          <w:rFonts w:ascii="Arial" w:cs="Arial" w:hAnsi="Arial"/>
          <w:sz w:val="18"/>
          <w:szCs w:val="18"/>
        </w:rPr>
        <w:t>0 € brut/Mensuel.</w:t>
      </w:r>
    </w:p>
    <w:p w14:paraId="798F7271" w14:textId="77777777" w:rsidP="003C7600" w:rsidR="003C7600" w:rsidRDefault="003C7600"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 xml:space="preserve">Réévaluation des salaires </w:t>
      </w:r>
      <w:r w:rsidR="002E4344" w:rsidRPr="00132A3B">
        <w:rPr>
          <w:rFonts w:ascii="Arial" w:cs="Arial" w:hAnsi="Arial"/>
          <w:sz w:val="18"/>
          <w:szCs w:val="18"/>
        </w:rPr>
        <w:t>des anciens ouvriers passés ETAM avec les nouveaux embauchés ETAM E (notamment sur l’activité Fibre Optique).</w:t>
      </w:r>
    </w:p>
    <w:p w14:paraId="0F264A92" w14:textId="77777777" w:rsidP="002E4344" w:rsidR="00E960CC" w:rsidRDefault="002E4344"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Revalorisation des astreintes.</w:t>
      </w:r>
    </w:p>
    <w:p w14:paraId="4B077DB5" w14:textId="77777777" w:rsidP="00E960CC" w:rsidR="00E960CC" w:rsidRDefault="00E960CC" w:rsidRPr="00132A3B">
      <w:pPr>
        <w:pStyle w:val="Titre3"/>
        <w:spacing w:line="360" w:lineRule="auto"/>
        <w:rPr>
          <w:rFonts w:ascii="Arial" w:cs="Arial" w:hAnsi="Arial"/>
          <w:sz w:val="18"/>
          <w:szCs w:val="18"/>
        </w:rPr>
      </w:pPr>
      <w:r w:rsidRPr="00132A3B">
        <w:rPr>
          <w:rFonts w:ascii="Arial" w:cs="Arial" w:hAnsi="Arial"/>
          <w:sz w:val="18"/>
          <w:szCs w:val="18"/>
        </w:rPr>
        <w:t>Article 3 : Indemnités repas, grand déplacement, et ticket restaurant</w:t>
      </w:r>
    </w:p>
    <w:p w14:paraId="796E6B35" w14:textId="77777777" w:rsidP="00E960CC" w:rsidR="00E960CC" w:rsidRDefault="00E960CC"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Revalorisation</w:t>
      </w:r>
      <w:r w:rsidR="002E4344" w:rsidRPr="00132A3B">
        <w:rPr>
          <w:rFonts w:ascii="Arial" w:cs="Arial" w:hAnsi="Arial"/>
          <w:sz w:val="18"/>
          <w:szCs w:val="18"/>
        </w:rPr>
        <w:t xml:space="preserve"> du grand déplacement égale à la valeur maximum non taxée avec maintien du remboursement sur notes de frais lorsque le coût réel est supérieur.</w:t>
      </w:r>
    </w:p>
    <w:p w14:paraId="1C13C405" w14:textId="77777777" w:rsidP="00E960CC" w:rsidR="00E960CC" w:rsidRDefault="002E4344" w:rsidRPr="00132A3B">
      <w:pPr>
        <w:spacing w:line="360" w:lineRule="auto"/>
        <w:ind w:left="900"/>
        <w:jc w:val="both"/>
        <w:rPr>
          <w:rFonts w:ascii="Arial" w:cs="Arial" w:hAnsi="Arial"/>
          <w:sz w:val="18"/>
          <w:szCs w:val="18"/>
        </w:rPr>
      </w:pPr>
      <w:r w:rsidRPr="00132A3B">
        <w:rPr>
          <w:rFonts w:ascii="Arial" w:cs="Arial" w:hAnsi="Arial"/>
          <w:sz w:val="18"/>
          <w:szCs w:val="18"/>
        </w:rPr>
        <w:t>Valeur du panier repas à réactualiser selon source FNTP.</w:t>
      </w:r>
    </w:p>
    <w:p w14:paraId="3D53BFB8" w14:textId="77777777" w:rsidP="00E960CC" w:rsidR="00E960CC" w:rsidRDefault="00E960CC"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Revalorisation du ticket restaurant égale à la valeur maxi non taxée URS</w:t>
      </w:r>
      <w:r w:rsidR="001C1083" w:rsidRPr="00132A3B">
        <w:rPr>
          <w:rFonts w:ascii="Arial" w:cs="Arial" w:hAnsi="Arial"/>
          <w:sz w:val="18"/>
          <w:szCs w:val="18"/>
        </w:rPr>
        <w:t>SAF</w:t>
      </w:r>
      <w:r w:rsidRPr="00132A3B">
        <w:rPr>
          <w:rFonts w:ascii="Arial" w:cs="Arial" w:hAnsi="Arial"/>
          <w:sz w:val="18"/>
          <w:szCs w:val="18"/>
        </w:rPr>
        <w:t>, avec participation patronale de</w:t>
      </w:r>
    </w:p>
    <w:p w14:paraId="50EECFC2" w14:textId="77777777" w:rsidP="00E960CC" w:rsidR="00E960CC" w:rsidRDefault="00E960CC" w:rsidRPr="00132A3B">
      <w:pPr>
        <w:spacing w:line="360" w:lineRule="auto"/>
        <w:ind w:left="900"/>
        <w:jc w:val="both"/>
        <w:rPr>
          <w:rFonts w:ascii="Arial" w:cs="Arial" w:hAnsi="Arial"/>
          <w:sz w:val="18"/>
          <w:szCs w:val="18"/>
        </w:rPr>
      </w:pPr>
      <w:r w:rsidRPr="00132A3B">
        <w:rPr>
          <w:rFonts w:ascii="Arial" w:cs="Arial" w:hAnsi="Arial"/>
          <w:sz w:val="18"/>
          <w:szCs w:val="18"/>
        </w:rPr>
        <w:t>60%.</w:t>
      </w:r>
    </w:p>
    <w:p w14:paraId="74A51E1D" w14:textId="77777777" w:rsidP="003C7600" w:rsidR="003C7600" w:rsidRDefault="002E4344" w:rsidRPr="00132A3B">
      <w:pPr>
        <w:pStyle w:val="Titre3"/>
        <w:spacing w:line="360" w:lineRule="auto"/>
        <w:rPr>
          <w:rFonts w:ascii="Arial" w:cs="Arial" w:hAnsi="Arial"/>
          <w:sz w:val="18"/>
          <w:szCs w:val="18"/>
        </w:rPr>
      </w:pPr>
      <w:r w:rsidRPr="00132A3B">
        <w:rPr>
          <w:rFonts w:ascii="Arial" w:cs="Arial" w:hAnsi="Arial"/>
          <w:sz w:val="18"/>
          <w:szCs w:val="18"/>
        </w:rPr>
        <w:t>Article 4 : Egalité Hommes/Femmes</w:t>
      </w:r>
    </w:p>
    <w:p w14:paraId="7D813A2A" w14:textId="77777777" w:rsidP="00E960CC" w:rsidR="003C7600" w:rsidRDefault="003C7600"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w:t>
      </w:r>
      <w:r w:rsidR="002E4344" w:rsidRPr="00132A3B">
        <w:rPr>
          <w:rFonts w:ascii="Arial" w:cs="Arial" w:hAnsi="Arial"/>
          <w:sz w:val="18"/>
          <w:szCs w:val="18"/>
        </w:rPr>
        <w:t>mise des données chiffrées par sexe sur le positionnement dans l’entreprise et promotions professionnelles</w:t>
      </w:r>
    </w:p>
    <w:p w14:paraId="61A1525E" w14:textId="77777777" w:rsidP="006C2EB1" w:rsidR="00EB6106" w:rsidRDefault="007A5DE7" w:rsidRPr="00132A3B">
      <w:pPr>
        <w:pStyle w:val="Titre3"/>
        <w:spacing w:line="360" w:lineRule="auto"/>
        <w:rPr>
          <w:rFonts w:ascii="Arial" w:cs="Arial" w:hAnsi="Arial"/>
          <w:sz w:val="18"/>
          <w:szCs w:val="18"/>
        </w:rPr>
      </w:pPr>
      <w:r w:rsidRPr="00132A3B">
        <w:rPr>
          <w:rFonts w:ascii="Arial" w:cs="Arial" w:hAnsi="Arial"/>
          <w:sz w:val="18"/>
          <w:szCs w:val="18"/>
        </w:rPr>
        <w:t>A</w:t>
      </w:r>
      <w:r w:rsidR="00E960CC" w:rsidRPr="00132A3B">
        <w:rPr>
          <w:rFonts w:ascii="Arial" w:cs="Arial" w:hAnsi="Arial"/>
          <w:sz w:val="18"/>
          <w:szCs w:val="18"/>
        </w:rPr>
        <w:t>rticle 5</w:t>
      </w:r>
      <w:r w:rsidR="00EB6106" w:rsidRPr="00132A3B">
        <w:rPr>
          <w:rFonts w:ascii="Arial" w:cs="Arial" w:hAnsi="Arial"/>
          <w:sz w:val="18"/>
          <w:szCs w:val="18"/>
        </w:rPr>
        <w:t xml:space="preserve"> : </w:t>
      </w:r>
      <w:r w:rsidR="002E4344" w:rsidRPr="00132A3B">
        <w:rPr>
          <w:rFonts w:ascii="Arial" w:cs="Arial" w:hAnsi="Arial"/>
          <w:sz w:val="18"/>
          <w:szCs w:val="18"/>
        </w:rPr>
        <w:t>Formation</w:t>
      </w:r>
    </w:p>
    <w:p w14:paraId="04E1DCC2" w14:textId="77777777" w:rsidP="00E960CC" w:rsidR="00471F96" w:rsidRDefault="002E4344"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Mise en place d’un suivi des demandes de formation lors des EIM</w:t>
      </w:r>
    </w:p>
    <w:p w14:paraId="67DEB493" w14:textId="77777777" w:rsidP="00AE1BFC" w:rsidR="00AE1BFC" w:rsidRDefault="00630144" w:rsidRPr="00132A3B">
      <w:pPr>
        <w:pStyle w:val="Titre3"/>
        <w:spacing w:line="360" w:lineRule="auto"/>
        <w:rPr>
          <w:rFonts w:ascii="Arial" w:cs="Arial" w:hAnsi="Arial"/>
          <w:sz w:val="18"/>
          <w:szCs w:val="18"/>
        </w:rPr>
      </w:pPr>
      <w:r w:rsidRPr="00132A3B">
        <w:rPr>
          <w:rFonts w:ascii="Arial" w:cs="Arial" w:hAnsi="Arial"/>
          <w:sz w:val="18"/>
          <w:szCs w:val="18"/>
        </w:rPr>
        <w:lastRenderedPageBreak/>
        <w:t>Article 6 : Prime Transport</w:t>
      </w:r>
    </w:p>
    <w:p w14:paraId="65C24AC9" w14:textId="77777777" w:rsidP="00E960CC" w:rsidR="00AE1BFC" w:rsidRDefault="00630144"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Renouvellement et revalorisation de la prime de transport</w:t>
      </w:r>
    </w:p>
    <w:p w14:paraId="69BBE39F" w14:textId="77777777" w:rsidP="00E960CC" w:rsidR="00E960CC" w:rsidRDefault="00E960CC" w:rsidRPr="00132A3B">
      <w:pPr>
        <w:spacing w:line="360" w:lineRule="auto"/>
        <w:ind w:left="900"/>
        <w:jc w:val="both"/>
        <w:rPr>
          <w:rFonts w:ascii="Arial" w:cs="Arial" w:hAnsi="Arial"/>
          <w:sz w:val="18"/>
          <w:szCs w:val="18"/>
        </w:rPr>
      </w:pPr>
    </w:p>
    <w:p w14:paraId="68184C76" w14:textId="77777777" w:rsidP="00D94CAD" w:rsidR="00D94CAD" w:rsidRDefault="00D94CAD" w:rsidRPr="00132A3B">
      <w:pPr>
        <w:pStyle w:val="Titre3"/>
        <w:spacing w:line="360" w:lineRule="auto"/>
        <w:rPr>
          <w:rFonts w:ascii="Arial" w:cs="Arial" w:hAnsi="Arial"/>
          <w:sz w:val="18"/>
          <w:szCs w:val="18"/>
        </w:rPr>
      </w:pPr>
      <w:r w:rsidRPr="00132A3B">
        <w:rPr>
          <w:rFonts w:ascii="Arial" w:cs="Arial" w:hAnsi="Arial"/>
          <w:sz w:val="18"/>
          <w:szCs w:val="18"/>
        </w:rPr>
        <w:t>POUR LE SYNDICAT FO</w:t>
      </w:r>
    </w:p>
    <w:p w14:paraId="073A34D2" w14:textId="77777777" w:rsidP="00F22F5C" w:rsidR="00F22F5C" w:rsidRDefault="00D94CAD" w:rsidRPr="00132A3B">
      <w:pPr>
        <w:pStyle w:val="Paragraphedeliste"/>
        <w:spacing w:after="200"/>
        <w:ind w:left="0"/>
        <w:contextualSpacing/>
        <w:jc w:val="both"/>
        <w:rPr>
          <w:rFonts w:ascii="Arial" w:cs="Arial" w:hAnsi="Arial"/>
          <w:b/>
          <w:bCs/>
          <w:i/>
          <w:iCs/>
          <w:sz w:val="18"/>
          <w:szCs w:val="18"/>
          <w:u w:val="single"/>
        </w:rPr>
      </w:pPr>
      <w:r w:rsidRPr="00132A3B">
        <w:rPr>
          <w:rFonts w:ascii="Arial" w:cs="Arial" w:hAnsi="Arial"/>
          <w:b/>
          <w:bCs/>
          <w:i/>
          <w:iCs/>
          <w:sz w:val="18"/>
          <w:szCs w:val="18"/>
          <w:u w:val="single"/>
        </w:rPr>
        <w:t>Article 1 : Reconnaissance professionnelle</w:t>
      </w:r>
    </w:p>
    <w:p w14:paraId="5F09099E" w14:textId="77777777" w:rsidP="00F22F5C" w:rsidR="00D94CAD"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 xml:space="preserve">Création de fiches de postes communicables pour chaque salarié(e), selon les qualifications et critères suivants : </w:t>
      </w:r>
    </w:p>
    <w:p w14:paraId="78C2EE7A" w14:textId="77777777" w:rsidP="00F22F5C" w:rsidR="00D94CAD" w:rsidRDefault="0028084F" w:rsidRPr="00132A3B">
      <w:pPr>
        <w:spacing w:line="360" w:lineRule="auto"/>
        <w:ind w:left="900"/>
        <w:jc w:val="both"/>
        <w:rPr>
          <w:rFonts w:ascii="Arial" w:cs="Arial" w:hAnsi="Arial"/>
          <w:sz w:val="18"/>
          <w:szCs w:val="18"/>
        </w:rPr>
      </w:pPr>
      <w:r w:rsidRPr="00132A3B">
        <w:rPr>
          <w:rFonts w:ascii="Arial" w:cs="Arial" w:hAnsi="Arial"/>
          <w:sz w:val="18"/>
          <w:szCs w:val="18"/>
        </w:rPr>
        <w:tab/>
        <w:t xml:space="preserve">- </w:t>
      </w:r>
      <w:r w:rsidR="00D94CAD" w:rsidRPr="00132A3B">
        <w:rPr>
          <w:rFonts w:ascii="Arial" w:cs="Arial" w:hAnsi="Arial"/>
          <w:sz w:val="18"/>
          <w:szCs w:val="18"/>
        </w:rPr>
        <w:t>Contenu de l’activité et responsabilité</w:t>
      </w:r>
    </w:p>
    <w:p w14:paraId="6943B6BA" w14:textId="77777777" w:rsidP="00F22F5C" w:rsidR="00D94CAD" w:rsidRDefault="00F22F5C" w:rsidRPr="00132A3B">
      <w:pPr>
        <w:spacing w:line="360" w:lineRule="auto"/>
        <w:ind w:left="900"/>
        <w:jc w:val="both"/>
        <w:rPr>
          <w:rFonts w:ascii="Arial" w:cs="Arial" w:hAnsi="Arial"/>
          <w:sz w:val="18"/>
          <w:szCs w:val="18"/>
        </w:rPr>
      </w:pPr>
      <w:r w:rsidRPr="00132A3B">
        <w:rPr>
          <w:rFonts w:ascii="Arial" w:cs="Arial" w:hAnsi="Arial"/>
          <w:sz w:val="18"/>
          <w:szCs w:val="18"/>
        </w:rPr>
        <w:tab/>
      </w:r>
      <w:r w:rsidR="0028084F" w:rsidRPr="00132A3B">
        <w:rPr>
          <w:rFonts w:ascii="Arial" w:cs="Arial" w:hAnsi="Arial"/>
          <w:sz w:val="18"/>
          <w:szCs w:val="18"/>
        </w:rPr>
        <w:t xml:space="preserve">- </w:t>
      </w:r>
      <w:r w:rsidR="00D94CAD" w:rsidRPr="00132A3B">
        <w:rPr>
          <w:rFonts w:ascii="Arial" w:cs="Arial" w:hAnsi="Arial"/>
          <w:sz w:val="18"/>
          <w:szCs w:val="18"/>
        </w:rPr>
        <w:t>Autonomie et adaptation au poste</w:t>
      </w:r>
    </w:p>
    <w:p w14:paraId="65C5F9E0" w14:textId="77777777" w:rsidP="00F22F5C" w:rsidR="00D94CAD" w:rsidRDefault="00F22F5C" w:rsidRPr="00132A3B">
      <w:pPr>
        <w:spacing w:line="360" w:lineRule="auto"/>
        <w:ind w:left="900"/>
        <w:jc w:val="both"/>
        <w:rPr>
          <w:rFonts w:ascii="Arial" w:cs="Arial" w:hAnsi="Arial"/>
          <w:sz w:val="18"/>
          <w:szCs w:val="18"/>
        </w:rPr>
      </w:pPr>
      <w:r w:rsidRPr="00132A3B">
        <w:rPr>
          <w:rFonts w:ascii="Arial" w:cs="Arial" w:hAnsi="Arial"/>
          <w:sz w:val="18"/>
          <w:szCs w:val="18"/>
        </w:rPr>
        <w:tab/>
      </w:r>
      <w:r w:rsidR="0028084F" w:rsidRPr="00132A3B">
        <w:rPr>
          <w:rFonts w:ascii="Arial" w:cs="Arial" w:hAnsi="Arial"/>
          <w:sz w:val="18"/>
          <w:szCs w:val="18"/>
        </w:rPr>
        <w:t xml:space="preserve">- </w:t>
      </w:r>
      <w:r w:rsidR="00D94CAD" w:rsidRPr="00132A3B">
        <w:rPr>
          <w:rFonts w:ascii="Arial" w:cs="Arial" w:hAnsi="Arial"/>
          <w:sz w:val="18"/>
          <w:szCs w:val="18"/>
        </w:rPr>
        <w:t>Technicité et expertise</w:t>
      </w:r>
    </w:p>
    <w:p w14:paraId="770FED53" w14:textId="77777777" w:rsidP="00F22F5C" w:rsidR="00D94CAD" w:rsidRDefault="00F22F5C" w:rsidRPr="00132A3B">
      <w:pPr>
        <w:spacing w:line="360" w:lineRule="auto"/>
        <w:ind w:left="900"/>
        <w:jc w:val="both"/>
        <w:rPr>
          <w:rFonts w:ascii="Arial" w:cs="Arial" w:hAnsi="Arial"/>
          <w:sz w:val="18"/>
          <w:szCs w:val="18"/>
        </w:rPr>
      </w:pPr>
      <w:r w:rsidRPr="00132A3B">
        <w:rPr>
          <w:rFonts w:ascii="Arial" w:cs="Arial" w:hAnsi="Arial"/>
          <w:sz w:val="18"/>
          <w:szCs w:val="18"/>
        </w:rPr>
        <w:tab/>
      </w:r>
      <w:r w:rsidR="0028084F" w:rsidRPr="00132A3B">
        <w:rPr>
          <w:rFonts w:ascii="Arial" w:cs="Arial" w:hAnsi="Arial"/>
          <w:sz w:val="18"/>
          <w:szCs w:val="18"/>
        </w:rPr>
        <w:t xml:space="preserve">- </w:t>
      </w:r>
      <w:r w:rsidR="00D94CAD" w:rsidRPr="00132A3B">
        <w:rPr>
          <w:rFonts w:ascii="Arial" w:cs="Arial" w:hAnsi="Arial"/>
          <w:sz w:val="18"/>
          <w:szCs w:val="18"/>
        </w:rPr>
        <w:t>Compétences acquises par formation ou expérience</w:t>
      </w:r>
    </w:p>
    <w:p w14:paraId="39107905" w14:textId="77777777" w:rsidP="00F22F5C" w:rsidR="00D94CAD" w:rsidRDefault="00F22F5C" w:rsidRPr="00132A3B">
      <w:pPr>
        <w:spacing w:line="360" w:lineRule="auto"/>
        <w:ind w:left="900"/>
        <w:jc w:val="both"/>
        <w:rPr>
          <w:rFonts w:ascii="Arial" w:cs="Arial" w:hAnsi="Arial"/>
          <w:sz w:val="18"/>
          <w:szCs w:val="18"/>
        </w:rPr>
      </w:pPr>
      <w:r w:rsidRPr="00132A3B">
        <w:rPr>
          <w:rFonts w:ascii="Arial" w:cs="Arial" w:hAnsi="Arial"/>
          <w:sz w:val="18"/>
          <w:szCs w:val="18"/>
        </w:rPr>
        <w:tab/>
      </w:r>
      <w:r w:rsidR="0028084F" w:rsidRPr="00132A3B">
        <w:rPr>
          <w:rFonts w:ascii="Arial" w:cs="Arial" w:hAnsi="Arial"/>
          <w:sz w:val="18"/>
          <w:szCs w:val="18"/>
        </w:rPr>
        <w:t xml:space="preserve">- </w:t>
      </w:r>
      <w:r w:rsidR="00D94CAD" w:rsidRPr="00132A3B">
        <w:rPr>
          <w:rFonts w:ascii="Arial" w:cs="Arial" w:hAnsi="Arial"/>
          <w:sz w:val="18"/>
          <w:szCs w:val="18"/>
        </w:rPr>
        <w:t>Implication et volontariat</w:t>
      </w:r>
    </w:p>
    <w:p w14:paraId="47FF9600" w14:textId="77777777" w:rsidP="00F22F5C" w:rsidR="00D94CAD"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Plan de carrière :</w:t>
      </w:r>
    </w:p>
    <w:p w14:paraId="332A4808" w14:textId="77777777" w:rsidP="00F22F5C" w:rsidR="00D94CAD" w:rsidRDefault="00F22F5C" w:rsidRPr="00132A3B">
      <w:pPr>
        <w:spacing w:line="360" w:lineRule="auto"/>
        <w:ind w:left="900"/>
        <w:jc w:val="both"/>
        <w:rPr>
          <w:rFonts w:ascii="Arial" w:cs="Arial" w:hAnsi="Arial"/>
          <w:sz w:val="18"/>
          <w:szCs w:val="18"/>
        </w:rPr>
      </w:pPr>
      <w:r w:rsidRPr="00132A3B">
        <w:rPr>
          <w:rFonts w:ascii="Arial" w:cs="Arial" w:hAnsi="Arial"/>
          <w:sz w:val="18"/>
          <w:szCs w:val="18"/>
        </w:rPr>
        <w:tab/>
      </w:r>
      <w:r w:rsidR="0028084F" w:rsidRPr="00132A3B">
        <w:rPr>
          <w:rFonts w:ascii="Arial" w:cs="Arial" w:hAnsi="Arial"/>
          <w:sz w:val="18"/>
          <w:szCs w:val="18"/>
        </w:rPr>
        <w:t xml:space="preserve">- </w:t>
      </w:r>
      <w:r w:rsidR="00D94CAD" w:rsidRPr="00132A3B">
        <w:rPr>
          <w:rFonts w:ascii="Arial" w:cs="Arial" w:hAnsi="Arial"/>
          <w:sz w:val="18"/>
          <w:szCs w:val="18"/>
        </w:rPr>
        <w:t xml:space="preserve">Prévoir une planification sur N + 5 avec rdv annuels (EIM), plan de formation et reconnaissance des </w:t>
      </w:r>
      <w:r w:rsidRPr="00132A3B">
        <w:rPr>
          <w:rFonts w:ascii="Arial" w:cs="Arial" w:hAnsi="Arial"/>
          <w:sz w:val="18"/>
          <w:szCs w:val="18"/>
        </w:rPr>
        <w:tab/>
      </w:r>
      <w:r w:rsidR="00D94CAD" w:rsidRPr="00132A3B">
        <w:rPr>
          <w:rFonts w:ascii="Arial" w:cs="Arial" w:hAnsi="Arial"/>
          <w:sz w:val="18"/>
          <w:szCs w:val="18"/>
        </w:rPr>
        <w:t xml:space="preserve">compétences nouvelles acquises sur le terrain, pour le changement de qualification du salarié(e) au cours </w:t>
      </w:r>
      <w:r w:rsidRPr="00132A3B">
        <w:rPr>
          <w:rFonts w:ascii="Arial" w:cs="Arial" w:hAnsi="Arial"/>
          <w:sz w:val="18"/>
          <w:szCs w:val="18"/>
        </w:rPr>
        <w:tab/>
      </w:r>
      <w:r w:rsidR="00D94CAD" w:rsidRPr="00132A3B">
        <w:rPr>
          <w:rFonts w:ascii="Arial" w:cs="Arial" w:hAnsi="Arial"/>
          <w:sz w:val="18"/>
          <w:szCs w:val="18"/>
        </w:rPr>
        <w:t>de sa vie professionnelle dans l’entreprise.</w:t>
      </w:r>
    </w:p>
    <w:p w14:paraId="781A2010" w14:textId="77777777" w:rsidP="00D94CAD" w:rsidR="00D94CAD" w:rsidRDefault="00D94CAD" w:rsidRPr="00132A3B">
      <w:pPr>
        <w:pStyle w:val="Default"/>
        <w:rPr>
          <w:rFonts w:ascii="Arial" w:cs="Arial" w:eastAsia="Times New Roman" w:hAnsi="Arial"/>
          <w:b/>
          <w:bCs/>
          <w:i/>
          <w:iCs/>
          <w:color w:val="auto"/>
          <w:sz w:val="18"/>
          <w:szCs w:val="18"/>
          <w:u w:val="single"/>
          <w:lang w:eastAsia="fr-FR"/>
        </w:rPr>
      </w:pPr>
      <w:r w:rsidRPr="00132A3B">
        <w:rPr>
          <w:rFonts w:ascii="Arial" w:cs="Arial" w:hAnsi="Arial"/>
          <w:b/>
          <w:bCs/>
          <w:i/>
          <w:iCs/>
          <w:sz w:val="18"/>
          <w:szCs w:val="18"/>
          <w:u w:val="single"/>
        </w:rPr>
        <w:t xml:space="preserve">Article </w:t>
      </w:r>
      <w:r w:rsidRPr="00132A3B">
        <w:rPr>
          <w:rFonts w:ascii="Arial" w:cs="Arial" w:eastAsia="Times New Roman" w:hAnsi="Arial"/>
          <w:b/>
          <w:bCs/>
          <w:i/>
          <w:iCs/>
          <w:color w:val="auto"/>
          <w:sz w:val="18"/>
          <w:szCs w:val="18"/>
          <w:u w:val="single"/>
          <w:lang w:eastAsia="fr-FR"/>
        </w:rPr>
        <w:t>2 : Salaires et indemnités</w:t>
      </w:r>
    </w:p>
    <w:p w14:paraId="1D4CF8C1" w14:textId="77777777" w:rsidP="00D94CAD" w:rsidR="0028084F" w:rsidRDefault="0028084F" w:rsidRPr="00132A3B">
      <w:pPr>
        <w:pStyle w:val="Default"/>
        <w:rPr>
          <w:rFonts w:ascii="Arial" w:cs="Arial" w:eastAsia="Times New Roman" w:hAnsi="Arial"/>
          <w:b/>
          <w:bCs/>
          <w:i/>
          <w:iCs/>
          <w:color w:val="auto"/>
          <w:sz w:val="18"/>
          <w:szCs w:val="18"/>
          <w:u w:val="single"/>
          <w:lang w:eastAsia="fr-FR"/>
        </w:rPr>
      </w:pPr>
    </w:p>
    <w:p w14:paraId="2CEFD02B" w14:textId="77777777" w:rsidP="0028084F" w:rsidR="00D94CAD"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Augmentation minimale de 2% sur le salaire avec talon de 30€ brut/mensuel</w:t>
      </w:r>
    </w:p>
    <w:p w14:paraId="0711C31D" w14:textId="77777777" w:rsidP="0028084F" w:rsidR="00D94CAD"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Revalorisation de l’astreinte</w:t>
      </w:r>
    </w:p>
    <w:p w14:paraId="4F76D992" w14:textId="77777777" w:rsidP="0028084F" w:rsidR="00D94CAD"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Valorisation du salaire minimal mensuel selon la valeur mini FNTP annuelle divisée par 12,3</w:t>
      </w:r>
    </w:p>
    <w:p w14:paraId="1D858C0F" w14:textId="77777777" w:rsidP="0028084F" w:rsidR="00D94CAD" w:rsidRDefault="00630144"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Revalorisation du panier repas</w:t>
      </w:r>
    </w:p>
    <w:p w14:paraId="275AE302" w14:textId="77777777" w:rsidP="0028084F" w:rsidR="00D94CAD"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Revalorisati</w:t>
      </w:r>
      <w:r w:rsidR="00630144" w:rsidRPr="00132A3B">
        <w:rPr>
          <w:rFonts w:ascii="Arial" w:cs="Arial" w:hAnsi="Arial"/>
          <w:sz w:val="18"/>
          <w:szCs w:val="18"/>
        </w:rPr>
        <w:t>on du ticket restaurant</w:t>
      </w:r>
    </w:p>
    <w:p w14:paraId="64C3891C" w14:textId="77777777" w:rsidP="0028084F" w:rsidR="00D94CAD"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Revalorisation de l’indemnité de grand déplacement à 85,10 € selon le barème en vigueur dans les travaux publics (18,30€/repas + 48,50€/jour (hors région parisienne) pour le logement et le petit déjeuner). Ainsi que le maintien du remboursement sur notes de frais lorsque le coût réel est supérieur.</w:t>
      </w:r>
    </w:p>
    <w:p w14:paraId="3C6FD8A7" w14:textId="77777777" w:rsidP="0028084F" w:rsidR="00D94CAD"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Egalité de salaire entre les salarié(e)s ayant la même qualification et la même ancienneté.</w:t>
      </w:r>
    </w:p>
    <w:p w14:paraId="29D76492" w14:textId="77777777" w:rsidP="0028084F" w:rsidR="00D94CAD"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Demande d’explication sur toutes les pratiques de rémunération salariale en tenant compte des valeurs de la participation et intéressement y compris l’attribution de toute prime exceptionnelle.</w:t>
      </w:r>
    </w:p>
    <w:p w14:paraId="473A1014" w14:textId="77777777" w:rsidP="0028084F" w:rsidR="00D94CAD" w:rsidRDefault="0028084F"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V</w:t>
      </w:r>
      <w:r w:rsidR="00D94CAD" w:rsidRPr="00132A3B">
        <w:rPr>
          <w:rFonts w:ascii="Arial" w:cs="Arial" w:hAnsi="Arial"/>
          <w:sz w:val="18"/>
          <w:szCs w:val="18"/>
        </w:rPr>
        <w:t>éritable 13ème mois pour les salariés ayant au moins 3 ans d’ancienneté.</w:t>
      </w:r>
    </w:p>
    <w:p w14:paraId="19879D58" w14:textId="77777777" w:rsidP="00D94CAD" w:rsidR="00D94CAD" w:rsidRDefault="00D94CAD" w:rsidRPr="00132A3B">
      <w:pPr>
        <w:pStyle w:val="Paragraphedeliste"/>
        <w:spacing w:after="200"/>
        <w:ind w:left="0"/>
        <w:contextualSpacing/>
        <w:jc w:val="both"/>
        <w:rPr>
          <w:rFonts w:ascii="Arial" w:cs="Arial" w:hAnsi="Arial"/>
          <w:b/>
          <w:bCs/>
          <w:i/>
          <w:iCs/>
          <w:sz w:val="18"/>
          <w:szCs w:val="18"/>
          <w:u w:val="single"/>
        </w:rPr>
      </w:pPr>
      <w:r w:rsidRPr="00132A3B">
        <w:rPr>
          <w:rFonts w:ascii="Arial" w:cs="Arial" w:hAnsi="Arial"/>
          <w:b/>
          <w:bCs/>
          <w:i/>
          <w:iCs/>
          <w:sz w:val="18"/>
          <w:szCs w:val="18"/>
          <w:u w:val="single"/>
        </w:rPr>
        <w:t>Article 3 : Mutuelle</w:t>
      </w:r>
    </w:p>
    <w:p w14:paraId="02ABF6CA" w14:textId="77777777" w:rsidP="0028084F" w:rsidR="0028084F" w:rsidRDefault="00D94CAD" w:rsidRPr="00132A3B">
      <w:pPr>
        <w:numPr>
          <w:ilvl w:val="2"/>
          <w:numId w:val="28"/>
        </w:numPr>
        <w:spacing w:line="360" w:lineRule="auto"/>
        <w:jc w:val="both"/>
        <w:rPr>
          <w:rFonts w:ascii="Arial" w:cs="Arial" w:hAnsi="Arial"/>
          <w:sz w:val="18"/>
          <w:szCs w:val="18"/>
        </w:rPr>
      </w:pPr>
      <w:r w:rsidRPr="00132A3B">
        <w:rPr>
          <w:rFonts w:ascii="Arial" w:cs="Arial" w:hAnsi="Arial"/>
          <w:sz w:val="18"/>
          <w:szCs w:val="18"/>
        </w:rPr>
        <w:t>Prise en charge par l’employeur de la garanti</w:t>
      </w:r>
      <w:r w:rsidR="0028084F" w:rsidRPr="00132A3B">
        <w:rPr>
          <w:rFonts w:ascii="Arial" w:cs="Arial" w:hAnsi="Arial"/>
          <w:sz w:val="18"/>
          <w:szCs w:val="18"/>
        </w:rPr>
        <w:t>e optionnelle proposée par ADREA</w:t>
      </w:r>
      <w:r w:rsidRPr="00132A3B">
        <w:rPr>
          <w:rFonts w:ascii="Arial" w:cs="Arial" w:hAnsi="Arial"/>
          <w:sz w:val="18"/>
          <w:szCs w:val="18"/>
        </w:rPr>
        <w:t xml:space="preserve"> dans l’attente d’un meilleur niveau de pro</w:t>
      </w:r>
      <w:r w:rsidR="00630144" w:rsidRPr="00132A3B">
        <w:rPr>
          <w:rFonts w:ascii="Arial" w:cs="Arial" w:hAnsi="Arial"/>
          <w:sz w:val="18"/>
          <w:szCs w:val="18"/>
        </w:rPr>
        <w:t>tection dans une autre mutuelle.</w:t>
      </w:r>
    </w:p>
    <w:p w14:paraId="1A27513E" w14:textId="77777777" w:rsidP="00630144" w:rsidR="00630144" w:rsidRDefault="00630144" w:rsidRPr="00132A3B">
      <w:pPr>
        <w:numPr>
          <w:ilvl w:val="1"/>
          <w:numId w:val="28"/>
        </w:numPr>
        <w:spacing w:line="360" w:lineRule="auto"/>
        <w:jc w:val="both"/>
        <w:rPr>
          <w:rFonts w:ascii="Arial" w:cs="Arial" w:hAnsi="Arial"/>
          <w:sz w:val="18"/>
          <w:szCs w:val="18"/>
        </w:rPr>
      </w:pPr>
    </w:p>
    <w:p w14:paraId="7164714B" w14:textId="77777777" w:rsidP="006C2EB1" w:rsidR="00656E23" w:rsidRDefault="00656E23" w:rsidRPr="00132A3B">
      <w:pPr>
        <w:spacing w:line="360" w:lineRule="auto"/>
        <w:jc w:val="both"/>
        <w:rPr>
          <w:rFonts w:ascii="Arial" w:cs="Arial" w:hAnsi="Arial"/>
          <w:b/>
          <w:bCs/>
          <w:i/>
          <w:iCs/>
          <w:sz w:val="18"/>
          <w:szCs w:val="18"/>
          <w:u w:val="single"/>
        </w:rPr>
      </w:pPr>
      <w:r w:rsidRPr="00132A3B">
        <w:rPr>
          <w:rFonts w:ascii="Arial" w:cs="Arial" w:hAnsi="Arial"/>
          <w:b/>
          <w:bCs/>
          <w:i/>
          <w:iCs/>
          <w:sz w:val="18"/>
          <w:szCs w:val="18"/>
          <w:u w:val="single"/>
          <w:bdr w:color="auto" w:space="0" w:sz="4" w:val="single"/>
        </w:rPr>
        <w:t>POUR LA SOCIETE</w:t>
      </w:r>
    </w:p>
    <w:p w14:paraId="355B3CD0" w14:textId="77777777" w:rsidP="00D94CAD" w:rsidR="00097D0B" w:rsidRDefault="006C2EB1" w:rsidRPr="00132A3B">
      <w:pPr>
        <w:spacing w:line="360" w:lineRule="auto"/>
        <w:ind w:firstLine="708"/>
        <w:jc w:val="both"/>
        <w:rPr>
          <w:rFonts w:ascii="Arial" w:cs="Arial" w:hAnsi="Arial"/>
          <w:sz w:val="18"/>
          <w:szCs w:val="18"/>
        </w:rPr>
      </w:pPr>
      <w:r w:rsidRPr="00132A3B">
        <w:rPr>
          <w:rFonts w:ascii="Arial" w:cs="Arial" w:hAnsi="Arial"/>
          <w:sz w:val="18"/>
          <w:szCs w:val="18"/>
        </w:rPr>
        <w:t xml:space="preserve">Les </w:t>
      </w:r>
      <w:r w:rsidR="00F90DDF" w:rsidRPr="00132A3B">
        <w:rPr>
          <w:rFonts w:ascii="Arial" w:cs="Arial" w:hAnsi="Arial"/>
          <w:sz w:val="18"/>
          <w:szCs w:val="18"/>
        </w:rPr>
        <w:t>proposition</w:t>
      </w:r>
      <w:r w:rsidRPr="00132A3B">
        <w:rPr>
          <w:rFonts w:ascii="Arial" w:cs="Arial" w:hAnsi="Arial"/>
          <w:sz w:val="18"/>
          <w:szCs w:val="18"/>
        </w:rPr>
        <w:t>s</w:t>
      </w:r>
      <w:r w:rsidR="00F90DDF" w:rsidRPr="00132A3B">
        <w:rPr>
          <w:rFonts w:ascii="Arial" w:cs="Arial" w:hAnsi="Arial"/>
          <w:sz w:val="18"/>
          <w:szCs w:val="18"/>
        </w:rPr>
        <w:t xml:space="preserve"> faite</w:t>
      </w:r>
      <w:r w:rsidRPr="00132A3B">
        <w:rPr>
          <w:rFonts w:ascii="Arial" w:cs="Arial" w:hAnsi="Arial"/>
          <w:sz w:val="18"/>
          <w:szCs w:val="18"/>
        </w:rPr>
        <w:t xml:space="preserve">s sont confondues avec les mesures </w:t>
      </w:r>
      <w:r w:rsidR="001A28C8" w:rsidRPr="00132A3B">
        <w:rPr>
          <w:rFonts w:ascii="Arial" w:cs="Arial" w:hAnsi="Arial"/>
          <w:sz w:val="18"/>
          <w:szCs w:val="18"/>
        </w:rPr>
        <w:t xml:space="preserve">prises </w:t>
      </w:r>
      <w:r w:rsidRPr="00132A3B">
        <w:rPr>
          <w:rFonts w:ascii="Arial" w:cs="Arial" w:hAnsi="Arial"/>
          <w:sz w:val="18"/>
          <w:szCs w:val="18"/>
        </w:rPr>
        <w:t>unilatérales, dan</w:t>
      </w:r>
      <w:r w:rsidR="00F51105" w:rsidRPr="00132A3B">
        <w:rPr>
          <w:rFonts w:ascii="Arial" w:cs="Arial" w:hAnsi="Arial"/>
          <w:sz w:val="18"/>
          <w:szCs w:val="18"/>
        </w:rPr>
        <w:t>s la partie 2</w:t>
      </w:r>
      <w:r w:rsidRPr="00132A3B">
        <w:rPr>
          <w:rFonts w:ascii="Arial" w:cs="Arial" w:hAnsi="Arial"/>
          <w:sz w:val="18"/>
          <w:szCs w:val="18"/>
        </w:rPr>
        <w:t xml:space="preserve"> ci-après</w:t>
      </w:r>
      <w:r w:rsidR="00F90DDF" w:rsidRPr="00132A3B">
        <w:rPr>
          <w:rFonts w:ascii="Arial" w:cs="Arial" w:hAnsi="Arial"/>
          <w:sz w:val="18"/>
          <w:szCs w:val="18"/>
        </w:rPr>
        <w:t>.</w:t>
      </w:r>
    </w:p>
    <w:p w14:paraId="0838C711" w14:textId="77777777" w:rsidP="00D94CAD" w:rsidR="0028084F" w:rsidRDefault="0028084F" w:rsidRPr="00132A3B">
      <w:pPr>
        <w:spacing w:line="360" w:lineRule="auto"/>
        <w:ind w:firstLine="708"/>
        <w:jc w:val="both"/>
        <w:rPr>
          <w:rFonts w:ascii="Arial" w:cs="Arial" w:hAnsi="Arial"/>
          <w:sz w:val="18"/>
          <w:szCs w:val="18"/>
        </w:rPr>
      </w:pPr>
    </w:p>
    <w:p w14:paraId="05397FF1" w14:textId="77777777" w:rsidP="006C2EB1" w:rsidR="008071D2" w:rsidRDefault="00F50C07" w:rsidRPr="00132A3B">
      <w:pPr>
        <w:spacing w:line="360" w:lineRule="auto"/>
        <w:jc w:val="center"/>
        <w:rPr>
          <w:rFonts w:ascii="Arial" w:cs="Arial" w:hAnsi="Arial"/>
          <w:b/>
          <w:bCs/>
          <w:sz w:val="20"/>
          <w:szCs w:val="20"/>
          <w:u w:val="single"/>
        </w:rPr>
      </w:pPr>
      <w:r w:rsidRPr="00132A3B">
        <w:rPr>
          <w:rFonts w:ascii="Arial" w:cs="Arial" w:hAnsi="Arial"/>
          <w:b/>
          <w:bCs/>
          <w:sz w:val="20"/>
          <w:szCs w:val="20"/>
          <w:u w:val="single"/>
        </w:rPr>
        <w:t xml:space="preserve">PARTIE </w:t>
      </w:r>
      <w:r w:rsidR="00F51105" w:rsidRPr="00132A3B">
        <w:rPr>
          <w:rFonts w:ascii="Arial" w:cs="Arial" w:hAnsi="Arial"/>
          <w:b/>
          <w:bCs/>
          <w:sz w:val="20"/>
          <w:szCs w:val="20"/>
          <w:u w:val="single"/>
        </w:rPr>
        <w:t>2</w:t>
      </w:r>
      <w:r w:rsidRPr="00132A3B">
        <w:rPr>
          <w:rFonts w:ascii="Arial" w:cs="Arial" w:hAnsi="Arial"/>
          <w:b/>
          <w:bCs/>
          <w:sz w:val="20"/>
          <w:szCs w:val="20"/>
          <w:u w:val="single"/>
        </w:rPr>
        <w:t xml:space="preserve"> : </w:t>
      </w:r>
      <w:r w:rsidR="00F906C4" w:rsidRPr="00132A3B">
        <w:rPr>
          <w:rFonts w:ascii="Arial" w:cs="Arial" w:hAnsi="Arial"/>
          <w:b/>
          <w:bCs/>
          <w:sz w:val="20"/>
          <w:szCs w:val="20"/>
          <w:u w:val="single"/>
        </w:rPr>
        <w:t>MESURES DEBATTUES EN SEANCES ET PRISES UNILATERALEMENT</w:t>
      </w:r>
    </w:p>
    <w:p w14:paraId="09EDECD6" w14:textId="77777777" w:rsidP="006805B3" w:rsidR="000B1352" w:rsidRDefault="000B1352" w:rsidRPr="00132A3B">
      <w:pPr>
        <w:spacing w:line="360" w:lineRule="auto"/>
        <w:jc w:val="center"/>
        <w:rPr>
          <w:rFonts w:ascii="Arial" w:cs="Arial" w:hAnsi="Arial"/>
          <w:b/>
          <w:bCs/>
          <w:sz w:val="18"/>
          <w:szCs w:val="18"/>
        </w:rPr>
      </w:pPr>
    </w:p>
    <w:p w14:paraId="07A38EA2" w14:textId="77777777" w:rsidP="006805B3" w:rsidR="008071D2" w:rsidRDefault="00C12A38" w:rsidRPr="00132A3B">
      <w:pPr>
        <w:pStyle w:val="Titre3"/>
        <w:spacing w:line="360" w:lineRule="auto"/>
        <w:rPr>
          <w:rFonts w:ascii="Arial" w:cs="Arial" w:hAnsi="Arial"/>
          <w:u w:val="none"/>
        </w:rPr>
      </w:pPr>
      <w:r w:rsidRPr="00132A3B">
        <w:rPr>
          <w:rFonts w:ascii="Arial" w:cs="Arial" w:hAnsi="Arial"/>
          <w:u w:val="none"/>
          <w:bdr w:color="auto" w:space="0" w:sz="4" w:val="single"/>
        </w:rPr>
        <w:t>Article 1</w:t>
      </w:r>
      <w:r w:rsidRPr="00132A3B">
        <w:rPr>
          <w:rFonts w:ascii="Arial" w:cs="Arial" w:hAnsi="Arial"/>
          <w:u w:val="none"/>
        </w:rPr>
        <w:t> </w:t>
      </w:r>
      <w:r w:rsidR="008071D2" w:rsidRPr="00132A3B">
        <w:rPr>
          <w:rFonts w:ascii="Arial" w:cs="Arial" w:hAnsi="Arial"/>
          <w:u w:val="none"/>
        </w:rPr>
        <w:t xml:space="preserve">: Champ d’application </w:t>
      </w:r>
    </w:p>
    <w:p w14:paraId="28A39BDE" w14:textId="77777777" w:rsidP="006805B3" w:rsidR="008071D2" w:rsidRDefault="000471C4" w:rsidRPr="00132A3B">
      <w:pPr>
        <w:pStyle w:val="Corpsdetexte"/>
        <w:autoSpaceDE/>
        <w:autoSpaceDN/>
        <w:spacing w:line="360" w:lineRule="auto"/>
        <w:rPr>
          <w:rFonts w:ascii="Arial" w:cs="Arial" w:hAnsi="Arial"/>
          <w:sz w:val="18"/>
          <w:szCs w:val="18"/>
        </w:rPr>
      </w:pPr>
      <w:r w:rsidRPr="00132A3B">
        <w:rPr>
          <w:rFonts w:ascii="Arial" w:cs="Arial" w:hAnsi="Arial"/>
          <w:sz w:val="18"/>
          <w:szCs w:val="18"/>
        </w:rPr>
        <w:t xml:space="preserve">Le présent procès-verbal </w:t>
      </w:r>
      <w:r w:rsidR="008071D2" w:rsidRPr="00132A3B">
        <w:rPr>
          <w:rFonts w:ascii="Arial" w:cs="Arial" w:hAnsi="Arial"/>
          <w:sz w:val="18"/>
          <w:szCs w:val="18"/>
        </w:rPr>
        <w:t>sera mis en application à compter du 1</w:t>
      </w:r>
      <w:r w:rsidR="008071D2" w:rsidRPr="00132A3B">
        <w:rPr>
          <w:rFonts w:ascii="Arial" w:cs="Arial" w:hAnsi="Arial"/>
          <w:sz w:val="18"/>
          <w:szCs w:val="18"/>
          <w:vertAlign w:val="superscript"/>
        </w:rPr>
        <w:t>er</w:t>
      </w:r>
      <w:r w:rsidR="008071D2" w:rsidRPr="00132A3B">
        <w:rPr>
          <w:rFonts w:ascii="Arial" w:cs="Arial" w:hAnsi="Arial"/>
          <w:sz w:val="18"/>
          <w:szCs w:val="18"/>
        </w:rPr>
        <w:t xml:space="preserve"> janvier</w:t>
      </w:r>
      <w:r w:rsidR="00630144" w:rsidRPr="00132A3B">
        <w:rPr>
          <w:rFonts w:ascii="Arial" w:cs="Arial" w:hAnsi="Arial"/>
          <w:sz w:val="18"/>
          <w:szCs w:val="18"/>
        </w:rPr>
        <w:t xml:space="preserve"> 2018</w:t>
      </w:r>
      <w:r w:rsidR="008071D2" w:rsidRPr="00132A3B">
        <w:rPr>
          <w:rFonts w:ascii="Arial" w:cs="Arial" w:hAnsi="Arial"/>
          <w:sz w:val="18"/>
          <w:szCs w:val="18"/>
        </w:rPr>
        <w:t xml:space="preserve"> pour l</w:t>
      </w:r>
      <w:r w:rsidR="00801165" w:rsidRPr="00132A3B">
        <w:rPr>
          <w:rFonts w:ascii="Arial" w:cs="Arial" w:hAnsi="Arial"/>
          <w:sz w:val="18"/>
          <w:szCs w:val="18"/>
        </w:rPr>
        <w:t>a société SANTERNE Méditerranée</w:t>
      </w:r>
    </w:p>
    <w:p w14:paraId="279F6446" w14:textId="77777777" w:rsidP="006C2EB1" w:rsidR="0083500B" w:rsidRDefault="0083500B" w:rsidRPr="00132A3B">
      <w:pPr>
        <w:pStyle w:val="Titre3"/>
        <w:spacing w:line="360" w:lineRule="auto"/>
        <w:rPr>
          <w:rFonts w:ascii="Arial" w:cs="Arial" w:hAnsi="Arial"/>
          <w:u w:val="none"/>
        </w:rPr>
      </w:pPr>
    </w:p>
    <w:p w14:paraId="28D695FE" w14:textId="77777777" w:rsidP="006C2EB1" w:rsidR="008071D2" w:rsidRDefault="00C12A38" w:rsidRPr="00132A3B">
      <w:pPr>
        <w:pStyle w:val="Titre3"/>
        <w:spacing w:line="360" w:lineRule="auto"/>
        <w:rPr>
          <w:rFonts w:ascii="Arial" w:cs="Arial" w:hAnsi="Arial"/>
          <w:u w:val="none"/>
        </w:rPr>
      </w:pPr>
      <w:r w:rsidRPr="00132A3B">
        <w:rPr>
          <w:rFonts w:ascii="Arial" w:cs="Arial" w:hAnsi="Arial"/>
          <w:u w:val="none"/>
          <w:bdr w:color="auto" w:space="0" w:sz="4" w:val="single"/>
        </w:rPr>
        <w:t xml:space="preserve">Article </w:t>
      </w:r>
      <w:r w:rsidR="008071D2" w:rsidRPr="00132A3B">
        <w:rPr>
          <w:rFonts w:ascii="Arial" w:cs="Arial" w:hAnsi="Arial"/>
          <w:u w:val="none"/>
          <w:bdr w:color="auto" w:space="0" w:sz="4" w:val="single"/>
        </w:rPr>
        <w:t>2</w:t>
      </w:r>
      <w:r w:rsidR="008071D2" w:rsidRPr="00132A3B">
        <w:rPr>
          <w:rFonts w:ascii="Arial" w:cs="Arial" w:hAnsi="Arial"/>
          <w:u w:val="none"/>
        </w:rPr>
        <w:t xml:space="preserve"> : Objet </w:t>
      </w:r>
    </w:p>
    <w:p w14:paraId="4B44EC77" w14:textId="77777777" w:rsidP="0018756E" w:rsidR="0018756E" w:rsidRDefault="0018756E" w:rsidRPr="00132A3B"/>
    <w:p w14:paraId="2E307E1A" w14:textId="77777777" w:rsidP="006C2EB1" w:rsidR="008071D2" w:rsidRDefault="006D1169" w:rsidRPr="00132A3B">
      <w:pPr>
        <w:pStyle w:val="Corpsdetexte"/>
        <w:autoSpaceDE/>
        <w:autoSpaceDN/>
        <w:spacing w:line="360" w:lineRule="auto"/>
        <w:ind w:firstLine="284"/>
        <w:rPr>
          <w:rFonts w:ascii="Arial" w:cs="Arial" w:hAnsi="Arial"/>
          <w:b/>
          <w:bCs/>
          <w:i/>
          <w:iCs/>
          <w:sz w:val="18"/>
          <w:szCs w:val="18"/>
          <w:u w:val="single"/>
        </w:rPr>
      </w:pPr>
      <w:r w:rsidRPr="00132A3B">
        <w:rPr>
          <w:rFonts w:ascii="Arial" w:cs="Arial" w:hAnsi="Arial"/>
          <w:b/>
          <w:bCs/>
          <w:i/>
          <w:iCs/>
          <w:sz w:val="18"/>
          <w:szCs w:val="18"/>
        </w:rPr>
        <w:t>2.1</w:t>
      </w:r>
      <w:r w:rsidR="008071D2" w:rsidRPr="00132A3B">
        <w:rPr>
          <w:rFonts w:ascii="Arial" w:cs="Arial" w:hAnsi="Arial"/>
          <w:b/>
          <w:bCs/>
          <w:i/>
          <w:iCs/>
          <w:sz w:val="18"/>
          <w:szCs w:val="18"/>
        </w:rPr>
        <w:t xml:space="preserve"> </w:t>
      </w:r>
      <w:r w:rsidR="008071D2" w:rsidRPr="00132A3B">
        <w:rPr>
          <w:rFonts w:ascii="Arial" w:cs="Arial" w:hAnsi="Arial"/>
          <w:b/>
          <w:bCs/>
          <w:i/>
          <w:iCs/>
          <w:sz w:val="18"/>
          <w:szCs w:val="18"/>
          <w:u w:val="single"/>
        </w:rPr>
        <w:t>Reconnaissance Professionnelle/Salaires/Mesures sociales</w:t>
      </w:r>
      <w:r w:rsidR="00B807F8" w:rsidRPr="00132A3B">
        <w:rPr>
          <w:rFonts w:ascii="Arial" w:cs="Arial" w:hAnsi="Arial"/>
          <w:b/>
          <w:bCs/>
          <w:i/>
          <w:iCs/>
          <w:sz w:val="18"/>
          <w:szCs w:val="18"/>
          <w:u w:val="single"/>
        </w:rPr>
        <w:t> :</w:t>
      </w:r>
    </w:p>
    <w:p w14:paraId="1562825D" w14:textId="77777777" w:rsidP="008159E4" w:rsidR="008159E4" w:rsidRDefault="008159E4" w:rsidRPr="00132A3B">
      <w:pPr>
        <w:pStyle w:val="Corpsdetexte"/>
        <w:autoSpaceDE/>
        <w:autoSpaceDN/>
        <w:spacing w:line="360" w:lineRule="auto"/>
        <w:ind w:firstLine="284"/>
        <w:rPr>
          <w:rFonts w:ascii="Arial" w:cs="Arial" w:hAnsi="Arial"/>
          <w:sz w:val="18"/>
          <w:szCs w:val="18"/>
        </w:rPr>
      </w:pPr>
      <w:r w:rsidRPr="00132A3B">
        <w:rPr>
          <w:rFonts w:ascii="Arial" w:cs="Arial" w:hAnsi="Arial"/>
          <w:sz w:val="18"/>
          <w:szCs w:val="18"/>
        </w:rPr>
        <w:t xml:space="preserve">1 </w:t>
      </w:r>
      <w:r w:rsidR="00AD1BEB" w:rsidRPr="00132A3B">
        <w:rPr>
          <w:rFonts w:ascii="Arial" w:cs="Arial" w:hAnsi="Arial"/>
          <w:sz w:val="18"/>
          <w:szCs w:val="18"/>
        </w:rPr>
        <w:t>–</w:t>
      </w:r>
      <w:r w:rsidRPr="00132A3B">
        <w:rPr>
          <w:rFonts w:ascii="Arial" w:cs="Arial" w:hAnsi="Arial"/>
          <w:sz w:val="18"/>
          <w:szCs w:val="18"/>
        </w:rPr>
        <w:t xml:space="preserve"> </w:t>
      </w:r>
      <w:r w:rsidR="00AD1BEB" w:rsidRPr="00132A3B">
        <w:rPr>
          <w:rFonts w:ascii="Arial" w:cs="Arial" w:hAnsi="Arial"/>
          <w:sz w:val="18"/>
          <w:szCs w:val="18"/>
        </w:rPr>
        <w:t xml:space="preserve">Les pratiques de rémunération salariale </w:t>
      </w:r>
      <w:r w:rsidRPr="00132A3B">
        <w:rPr>
          <w:rFonts w:ascii="Arial" w:cs="Arial" w:hAnsi="Arial"/>
          <w:sz w:val="18"/>
          <w:szCs w:val="18"/>
        </w:rPr>
        <w:t xml:space="preserve">: </w:t>
      </w:r>
    </w:p>
    <w:p w14:paraId="7F2FF83B" w14:textId="77777777" w:rsidP="00AD1BEB" w:rsidR="008159E4" w:rsidRDefault="00AD1BEB" w:rsidRPr="00132A3B">
      <w:pPr>
        <w:spacing w:line="360" w:lineRule="auto"/>
        <w:ind w:firstLine="708"/>
        <w:jc w:val="both"/>
        <w:rPr>
          <w:rFonts w:ascii="Arial" w:cs="Arial" w:hAnsi="Arial"/>
          <w:i/>
          <w:sz w:val="18"/>
          <w:szCs w:val="18"/>
        </w:rPr>
      </w:pPr>
      <w:r w:rsidRPr="00132A3B">
        <w:rPr>
          <w:rFonts w:ascii="Arial" w:cs="Arial" w:hAnsi="Arial"/>
          <w:sz w:val="18"/>
          <w:szCs w:val="18"/>
        </w:rPr>
        <w:lastRenderedPageBreak/>
        <w:t>. La direction a transmis a</w:t>
      </w:r>
      <w:r w:rsidR="00B76EE3" w:rsidRPr="00132A3B">
        <w:rPr>
          <w:rFonts w:ascii="Arial" w:cs="Arial" w:hAnsi="Arial"/>
          <w:sz w:val="18"/>
          <w:szCs w:val="18"/>
        </w:rPr>
        <w:t>u Délégué Syndical le 13/12/2016</w:t>
      </w:r>
      <w:r w:rsidRPr="00132A3B">
        <w:rPr>
          <w:rFonts w:ascii="Arial" w:cs="Arial" w:hAnsi="Arial"/>
          <w:sz w:val="18"/>
          <w:szCs w:val="18"/>
        </w:rPr>
        <w:t xml:space="preserve"> les éléments pour l’analyse des pratiques de rémunération salariale au sein de la société</w:t>
      </w:r>
      <w:r w:rsidR="00F67022" w:rsidRPr="00132A3B">
        <w:rPr>
          <w:rFonts w:ascii="Arial" w:cs="Arial" w:hAnsi="Arial"/>
          <w:sz w:val="18"/>
          <w:szCs w:val="18"/>
        </w:rPr>
        <w:t xml:space="preserve"> conformément aux conventions collectives et aux fiches de fonctions, fiches de synthèse des primes existantes au sein de SANTERNE Méditerranée, </w:t>
      </w:r>
    </w:p>
    <w:p w14:paraId="6E52F674" w14:textId="77777777" w:rsidP="009C1080" w:rsidR="00A05733" w:rsidRDefault="00B76EE3" w:rsidRPr="00132A3B">
      <w:pPr>
        <w:pStyle w:val="Corpsdetexte"/>
        <w:autoSpaceDE/>
        <w:autoSpaceDN/>
        <w:spacing w:line="360" w:lineRule="auto"/>
        <w:ind w:firstLine="284"/>
        <w:rPr>
          <w:rFonts w:ascii="Arial" w:cs="Arial" w:hAnsi="Arial"/>
          <w:sz w:val="18"/>
          <w:szCs w:val="18"/>
        </w:rPr>
      </w:pPr>
      <w:r w:rsidRPr="00132A3B">
        <w:rPr>
          <w:rFonts w:ascii="Arial" w:cs="Arial" w:hAnsi="Arial"/>
          <w:sz w:val="18"/>
          <w:szCs w:val="18"/>
        </w:rPr>
        <w:t>2</w:t>
      </w:r>
      <w:r w:rsidR="0083500B" w:rsidRPr="00132A3B">
        <w:rPr>
          <w:rFonts w:ascii="Arial" w:cs="Arial" w:hAnsi="Arial"/>
          <w:sz w:val="18"/>
          <w:szCs w:val="18"/>
        </w:rPr>
        <w:t xml:space="preserve"> -</w:t>
      </w:r>
      <w:r w:rsidR="00A05733" w:rsidRPr="00132A3B">
        <w:rPr>
          <w:rFonts w:ascii="Arial" w:cs="Arial" w:hAnsi="Arial"/>
          <w:sz w:val="18"/>
          <w:szCs w:val="18"/>
        </w:rPr>
        <w:t xml:space="preserve"> Salaires :</w:t>
      </w:r>
    </w:p>
    <w:p w14:paraId="7FC5A644" w14:textId="77777777" w:rsidP="00AD1BEB" w:rsidR="00220747" w:rsidRDefault="00AD1BEB" w:rsidRPr="00132A3B">
      <w:pPr>
        <w:spacing w:line="360" w:lineRule="auto"/>
        <w:ind w:firstLine="644"/>
        <w:jc w:val="both"/>
        <w:rPr>
          <w:rFonts w:ascii="Arial" w:cs="Arial" w:hAnsi="Arial"/>
          <w:sz w:val="18"/>
          <w:szCs w:val="18"/>
        </w:rPr>
      </w:pPr>
      <w:r w:rsidRPr="00132A3B">
        <w:rPr>
          <w:rFonts w:ascii="Arial" w:cs="Arial" w:hAnsi="Arial"/>
          <w:sz w:val="18"/>
          <w:szCs w:val="18"/>
        </w:rPr>
        <w:t xml:space="preserve">. </w:t>
      </w:r>
      <w:r w:rsidR="00B76EE3" w:rsidRPr="00132A3B">
        <w:rPr>
          <w:rFonts w:ascii="Arial" w:cs="Arial" w:hAnsi="Arial"/>
          <w:sz w:val="18"/>
          <w:szCs w:val="18"/>
        </w:rPr>
        <w:t xml:space="preserve">Augmentation </w:t>
      </w:r>
      <w:r w:rsidR="0056274C" w:rsidRPr="00132A3B">
        <w:rPr>
          <w:rFonts w:ascii="Arial" w:cs="Arial" w:hAnsi="Arial"/>
          <w:sz w:val="18"/>
          <w:szCs w:val="18"/>
        </w:rPr>
        <w:t xml:space="preserve">de </w:t>
      </w:r>
      <w:r w:rsidR="00F67022" w:rsidRPr="00132A3B">
        <w:rPr>
          <w:rFonts w:ascii="Arial" w:cs="Arial" w:hAnsi="Arial"/>
          <w:sz w:val="18"/>
          <w:szCs w:val="18"/>
        </w:rPr>
        <w:t>la masse sala</w:t>
      </w:r>
      <w:r w:rsidR="00630144" w:rsidRPr="00132A3B">
        <w:rPr>
          <w:rFonts w:ascii="Arial" w:cs="Arial" w:hAnsi="Arial"/>
          <w:sz w:val="18"/>
          <w:szCs w:val="18"/>
        </w:rPr>
        <w:t xml:space="preserve">riale </w:t>
      </w:r>
      <w:r w:rsidR="001C1083" w:rsidRPr="00132A3B">
        <w:rPr>
          <w:rFonts w:ascii="Arial" w:cs="Arial" w:hAnsi="Arial"/>
          <w:sz w:val="18"/>
          <w:szCs w:val="18"/>
        </w:rPr>
        <w:t xml:space="preserve">moyenne </w:t>
      </w:r>
      <w:r w:rsidR="00630144" w:rsidRPr="00132A3B">
        <w:rPr>
          <w:rFonts w:ascii="Arial" w:cs="Arial" w:hAnsi="Arial"/>
          <w:sz w:val="18"/>
          <w:szCs w:val="18"/>
        </w:rPr>
        <w:t>des présents au 01/01/2017 et présents au 01/01/2018</w:t>
      </w:r>
      <w:r w:rsidR="00F67022" w:rsidRPr="00132A3B">
        <w:rPr>
          <w:rFonts w:ascii="Arial" w:cs="Arial" w:hAnsi="Arial"/>
          <w:sz w:val="18"/>
          <w:szCs w:val="18"/>
        </w:rPr>
        <w:t xml:space="preserve">, </w:t>
      </w:r>
      <w:r w:rsidR="001C1083" w:rsidRPr="00132A3B">
        <w:rPr>
          <w:rFonts w:ascii="Arial" w:cs="Arial" w:hAnsi="Arial"/>
          <w:sz w:val="18"/>
          <w:szCs w:val="18"/>
        </w:rPr>
        <w:t xml:space="preserve">d’un </w:t>
      </w:r>
      <w:r w:rsidR="00630144" w:rsidRPr="00132A3B">
        <w:rPr>
          <w:rFonts w:ascii="Arial" w:cs="Arial" w:hAnsi="Arial"/>
          <w:sz w:val="18"/>
          <w:szCs w:val="18"/>
        </w:rPr>
        <w:t xml:space="preserve">minimum </w:t>
      </w:r>
      <w:r w:rsidR="001C1083" w:rsidRPr="00132A3B">
        <w:rPr>
          <w:rFonts w:ascii="Arial" w:cs="Arial" w:hAnsi="Arial"/>
          <w:sz w:val="18"/>
          <w:szCs w:val="18"/>
        </w:rPr>
        <w:t xml:space="preserve">de </w:t>
      </w:r>
      <w:r w:rsidR="0041762C" w:rsidRPr="00132A3B">
        <w:rPr>
          <w:rFonts w:ascii="Arial" w:cs="Arial" w:hAnsi="Arial"/>
          <w:sz w:val="18"/>
          <w:szCs w:val="18"/>
        </w:rPr>
        <w:t xml:space="preserve">1,7 </w:t>
      </w:r>
      <w:r w:rsidR="0056274C" w:rsidRPr="00132A3B">
        <w:rPr>
          <w:rFonts w:ascii="Arial" w:cs="Arial" w:hAnsi="Arial"/>
          <w:sz w:val="18"/>
          <w:szCs w:val="18"/>
        </w:rPr>
        <w:t>%</w:t>
      </w:r>
      <w:r w:rsidR="0041762C" w:rsidRPr="00132A3B">
        <w:rPr>
          <w:rFonts w:ascii="Arial" w:cs="Arial" w:hAnsi="Arial"/>
          <w:sz w:val="18"/>
          <w:szCs w:val="18"/>
        </w:rPr>
        <w:t>, soit 0,5 % au-dessus de l’inflation donnée à fin novembre 2017 sur 12 mois glissants.</w:t>
      </w:r>
    </w:p>
    <w:p w14:paraId="5C886EB8" w14:textId="77777777" w:rsidP="00AD1BEB" w:rsidR="0018756E" w:rsidRDefault="0018756E" w:rsidRPr="00132A3B">
      <w:pPr>
        <w:spacing w:line="360" w:lineRule="auto"/>
        <w:ind w:firstLine="644"/>
        <w:jc w:val="both"/>
        <w:rPr>
          <w:rFonts w:ascii="Arial" w:cs="Arial" w:hAnsi="Arial"/>
          <w:sz w:val="18"/>
          <w:szCs w:val="18"/>
        </w:rPr>
      </w:pPr>
      <w:r w:rsidRPr="00132A3B">
        <w:rPr>
          <w:rFonts w:ascii="Arial" w:cs="Arial" w:hAnsi="Arial"/>
          <w:sz w:val="18"/>
          <w:szCs w:val="18"/>
        </w:rPr>
        <w:t xml:space="preserve">. La direction prendra en compte dans les augmentations </w:t>
      </w:r>
      <w:r w:rsidR="0041762C" w:rsidRPr="00132A3B">
        <w:rPr>
          <w:rFonts w:ascii="Arial" w:cs="Arial" w:hAnsi="Arial"/>
          <w:sz w:val="18"/>
          <w:szCs w:val="18"/>
        </w:rPr>
        <w:t xml:space="preserve">individuelles </w:t>
      </w:r>
      <w:r w:rsidRPr="00132A3B">
        <w:rPr>
          <w:rFonts w:ascii="Arial" w:cs="Arial" w:hAnsi="Arial"/>
          <w:sz w:val="18"/>
          <w:szCs w:val="18"/>
        </w:rPr>
        <w:t>des salaires comme un des critères, l’analyse des réévaluations sur 5 ans par rapport à l’inflation sur la période considérée</w:t>
      </w:r>
    </w:p>
    <w:p w14:paraId="790C77F6" w14:textId="77777777" w:rsidP="00AD1BEB" w:rsidR="00F90DDF" w:rsidRDefault="00AD1BEB" w:rsidRPr="00132A3B">
      <w:pPr>
        <w:spacing w:line="360" w:lineRule="auto"/>
        <w:ind w:firstLine="644"/>
        <w:jc w:val="both"/>
        <w:rPr>
          <w:rFonts w:ascii="Arial" w:cs="Arial" w:hAnsi="Arial"/>
          <w:sz w:val="18"/>
          <w:szCs w:val="18"/>
        </w:rPr>
      </w:pPr>
      <w:r w:rsidRPr="00132A3B">
        <w:rPr>
          <w:rFonts w:ascii="Arial" w:cs="Arial" w:hAnsi="Arial"/>
          <w:sz w:val="18"/>
          <w:szCs w:val="18"/>
        </w:rPr>
        <w:t xml:space="preserve">. </w:t>
      </w:r>
      <w:r w:rsidR="0056274C" w:rsidRPr="00132A3B">
        <w:rPr>
          <w:rFonts w:ascii="Arial" w:cs="Arial" w:hAnsi="Arial"/>
          <w:sz w:val="18"/>
          <w:szCs w:val="18"/>
        </w:rPr>
        <w:t>Pour avoir son évolution salariale sur 5 ans le salarié fera une demande au Chef d’Entreprise qui donnera toute explication nécessaire</w:t>
      </w:r>
    </w:p>
    <w:p w14:paraId="6E630084" w14:textId="77777777" w:rsidP="00AD1BEB" w:rsidR="00600E9E" w:rsidRDefault="00615AF0" w:rsidRPr="00132A3B">
      <w:pPr>
        <w:spacing w:line="360" w:lineRule="auto"/>
        <w:ind w:firstLine="644"/>
        <w:jc w:val="both"/>
        <w:rPr>
          <w:rFonts w:ascii="Arial" w:cs="Arial" w:hAnsi="Arial"/>
          <w:sz w:val="18"/>
          <w:szCs w:val="18"/>
        </w:rPr>
      </w:pPr>
      <w:r w:rsidRPr="00132A3B">
        <w:rPr>
          <w:rFonts w:ascii="Arial" w:cs="Arial" w:hAnsi="Arial"/>
          <w:sz w:val="18"/>
          <w:szCs w:val="18"/>
        </w:rPr>
        <w:t xml:space="preserve">. La direction fixe un objectif à 100% de réalisation des Entretiens Individuels de Management </w:t>
      </w:r>
      <w:r w:rsidR="00B76EE3" w:rsidRPr="00132A3B">
        <w:rPr>
          <w:rFonts w:ascii="Arial" w:cs="Arial" w:hAnsi="Arial"/>
          <w:sz w:val="18"/>
          <w:szCs w:val="18"/>
        </w:rPr>
        <w:t>à</w:t>
      </w:r>
      <w:r w:rsidR="009A21DE" w:rsidRPr="00132A3B">
        <w:rPr>
          <w:rFonts w:ascii="Arial" w:cs="Arial" w:hAnsi="Arial"/>
          <w:sz w:val="18"/>
          <w:szCs w:val="18"/>
        </w:rPr>
        <w:t xml:space="preserve"> fin avril</w:t>
      </w:r>
      <w:r w:rsidR="00630144" w:rsidRPr="00132A3B">
        <w:rPr>
          <w:rFonts w:ascii="Arial" w:cs="Arial" w:hAnsi="Arial"/>
          <w:sz w:val="18"/>
          <w:szCs w:val="18"/>
        </w:rPr>
        <w:t xml:space="preserve"> 2018</w:t>
      </w:r>
    </w:p>
    <w:p w14:paraId="6717B45F" w14:textId="77777777" w:rsidP="00AD1BEB" w:rsidR="00600E9E" w:rsidRDefault="00AD1BEB" w:rsidRPr="00132A3B">
      <w:pPr>
        <w:spacing w:line="360" w:lineRule="auto"/>
        <w:ind w:firstLine="644"/>
        <w:jc w:val="both"/>
        <w:rPr>
          <w:rFonts w:ascii="Arial" w:cs="Arial" w:hAnsi="Arial"/>
          <w:sz w:val="18"/>
          <w:szCs w:val="18"/>
        </w:rPr>
      </w:pPr>
      <w:r w:rsidRPr="00132A3B">
        <w:rPr>
          <w:rFonts w:ascii="Arial" w:cs="Arial" w:hAnsi="Arial"/>
          <w:sz w:val="18"/>
          <w:szCs w:val="18"/>
        </w:rPr>
        <w:t xml:space="preserve">. </w:t>
      </w:r>
      <w:r w:rsidR="00B76EE3" w:rsidRPr="00132A3B">
        <w:rPr>
          <w:rFonts w:ascii="Arial" w:cs="Arial" w:hAnsi="Arial"/>
          <w:sz w:val="18"/>
          <w:szCs w:val="18"/>
        </w:rPr>
        <w:t xml:space="preserve">La direction maintien </w:t>
      </w:r>
      <w:r w:rsidR="00EF5E53" w:rsidRPr="00132A3B">
        <w:rPr>
          <w:rFonts w:ascii="Arial" w:cs="Arial" w:hAnsi="Arial"/>
          <w:sz w:val="18"/>
          <w:szCs w:val="18"/>
        </w:rPr>
        <w:t xml:space="preserve">la possibilité de verser </w:t>
      </w:r>
      <w:r w:rsidR="00723A26" w:rsidRPr="00132A3B">
        <w:rPr>
          <w:rFonts w:ascii="Arial" w:cs="Arial" w:hAnsi="Arial"/>
          <w:sz w:val="18"/>
          <w:szCs w:val="18"/>
        </w:rPr>
        <w:t xml:space="preserve">un acompte de </w:t>
      </w:r>
      <w:r w:rsidR="00EF5E53" w:rsidRPr="00132A3B">
        <w:rPr>
          <w:rFonts w:ascii="Arial" w:cs="Arial" w:hAnsi="Arial"/>
          <w:sz w:val="18"/>
          <w:szCs w:val="18"/>
        </w:rPr>
        <w:t xml:space="preserve">60% du </w:t>
      </w:r>
      <w:r w:rsidR="00600E9E" w:rsidRPr="00132A3B">
        <w:rPr>
          <w:rFonts w:ascii="Arial" w:cs="Arial" w:hAnsi="Arial"/>
          <w:sz w:val="18"/>
          <w:szCs w:val="18"/>
        </w:rPr>
        <w:t>13</w:t>
      </w:r>
      <w:r w:rsidR="00600E9E" w:rsidRPr="00132A3B">
        <w:rPr>
          <w:rFonts w:ascii="Arial" w:cs="Arial" w:hAnsi="Arial"/>
          <w:sz w:val="18"/>
          <w:szCs w:val="18"/>
          <w:vertAlign w:val="superscript"/>
        </w:rPr>
        <w:t>ème</w:t>
      </w:r>
      <w:r w:rsidR="00EF5E53" w:rsidRPr="00132A3B">
        <w:rPr>
          <w:rFonts w:ascii="Arial" w:cs="Arial" w:hAnsi="Arial"/>
          <w:sz w:val="18"/>
          <w:szCs w:val="18"/>
        </w:rPr>
        <w:t xml:space="preserve"> mois sur la paie de septembre après demande individuelle écrite avant le 5 septembre de l’année en cours</w:t>
      </w:r>
      <w:r w:rsidR="006D05D7" w:rsidRPr="00132A3B">
        <w:rPr>
          <w:rFonts w:ascii="Arial" w:cs="Arial" w:hAnsi="Arial"/>
          <w:sz w:val="18"/>
          <w:szCs w:val="18"/>
        </w:rPr>
        <w:t xml:space="preserve">, </w:t>
      </w:r>
      <w:r w:rsidR="002F396D" w:rsidRPr="00132A3B">
        <w:rPr>
          <w:rFonts w:ascii="Arial" w:cs="Arial" w:hAnsi="Arial"/>
          <w:sz w:val="18"/>
          <w:szCs w:val="18"/>
        </w:rPr>
        <w:t>puis 20% d’acompte versé début décembre ou la totalité de l’acompte soit 80% début décembre. La régularisation du 13</w:t>
      </w:r>
      <w:r w:rsidR="002F396D" w:rsidRPr="00132A3B">
        <w:rPr>
          <w:rFonts w:ascii="Arial" w:cs="Arial" w:hAnsi="Arial"/>
          <w:sz w:val="18"/>
          <w:szCs w:val="18"/>
          <w:vertAlign w:val="superscript"/>
        </w:rPr>
        <w:t>ème</w:t>
      </w:r>
      <w:r w:rsidR="002F396D" w:rsidRPr="00132A3B">
        <w:rPr>
          <w:rFonts w:ascii="Arial" w:cs="Arial" w:hAnsi="Arial"/>
          <w:sz w:val="18"/>
          <w:szCs w:val="18"/>
        </w:rPr>
        <w:t xml:space="preserve"> mois étant faite avec la paie de décembre </w:t>
      </w:r>
    </w:p>
    <w:p w14:paraId="136F9A6C" w14:textId="77777777" w:rsidP="006C2EB1" w:rsidR="007B074E" w:rsidRDefault="008159E4" w:rsidRPr="00132A3B">
      <w:pPr>
        <w:spacing w:line="360" w:lineRule="auto"/>
        <w:ind w:firstLine="284"/>
        <w:jc w:val="both"/>
        <w:rPr>
          <w:rFonts w:ascii="Arial" w:cs="Arial" w:hAnsi="Arial"/>
          <w:sz w:val="18"/>
          <w:szCs w:val="18"/>
        </w:rPr>
      </w:pPr>
      <w:r w:rsidRPr="00132A3B">
        <w:rPr>
          <w:rFonts w:ascii="Arial" w:cs="Arial" w:hAnsi="Arial"/>
          <w:sz w:val="18"/>
          <w:szCs w:val="18"/>
        </w:rPr>
        <w:t>4</w:t>
      </w:r>
      <w:r w:rsidR="00B81CD5" w:rsidRPr="00132A3B">
        <w:rPr>
          <w:rFonts w:ascii="Arial" w:cs="Arial" w:hAnsi="Arial"/>
          <w:sz w:val="18"/>
          <w:szCs w:val="18"/>
        </w:rPr>
        <w:t xml:space="preserve"> – Mutuelle</w:t>
      </w:r>
      <w:r w:rsidR="007B074E" w:rsidRPr="00132A3B">
        <w:rPr>
          <w:rFonts w:ascii="Arial" w:cs="Arial" w:hAnsi="Arial"/>
          <w:sz w:val="18"/>
          <w:szCs w:val="18"/>
        </w:rPr>
        <w:t> :</w:t>
      </w:r>
    </w:p>
    <w:p w14:paraId="3B83E904" w14:textId="77777777" w:rsidP="00723A26" w:rsidR="00E51C04" w:rsidRDefault="006805B3" w:rsidRPr="00132A3B">
      <w:pPr>
        <w:tabs>
          <w:tab w:pos="0" w:val="num"/>
        </w:tabs>
        <w:spacing w:line="360" w:lineRule="auto"/>
        <w:jc w:val="both"/>
        <w:rPr>
          <w:rFonts w:ascii="Arial" w:cs="Arial" w:hAnsi="Arial"/>
          <w:sz w:val="18"/>
          <w:szCs w:val="18"/>
        </w:rPr>
      </w:pPr>
      <w:r w:rsidRPr="00132A3B">
        <w:rPr>
          <w:rFonts w:ascii="Arial" w:cs="Arial" w:hAnsi="Arial"/>
          <w:sz w:val="18"/>
          <w:szCs w:val="18"/>
        </w:rPr>
        <w:tab/>
      </w:r>
      <w:r w:rsidR="00AD1BEB" w:rsidRPr="00132A3B">
        <w:rPr>
          <w:rFonts w:ascii="Arial" w:cs="Arial" w:hAnsi="Arial"/>
          <w:sz w:val="18"/>
          <w:szCs w:val="18"/>
        </w:rPr>
        <w:t xml:space="preserve">. </w:t>
      </w:r>
      <w:r w:rsidR="004463E2" w:rsidRPr="00132A3B">
        <w:rPr>
          <w:rFonts w:ascii="Arial" w:cs="Arial" w:hAnsi="Arial"/>
          <w:sz w:val="18"/>
          <w:szCs w:val="18"/>
        </w:rPr>
        <w:t>Changement de Mutuelle obli</w:t>
      </w:r>
      <w:r w:rsidR="00E51C04" w:rsidRPr="00132A3B">
        <w:rPr>
          <w:rFonts w:ascii="Arial" w:cs="Arial" w:hAnsi="Arial"/>
          <w:sz w:val="18"/>
          <w:szCs w:val="18"/>
        </w:rPr>
        <w:t xml:space="preserve">gatoire avec adhésion à partir </w:t>
      </w:r>
      <w:r w:rsidR="004463E2" w:rsidRPr="00132A3B">
        <w:rPr>
          <w:rFonts w:ascii="Arial" w:cs="Arial" w:hAnsi="Arial"/>
          <w:sz w:val="18"/>
          <w:szCs w:val="18"/>
        </w:rPr>
        <w:t>du 1</w:t>
      </w:r>
      <w:r w:rsidR="004463E2" w:rsidRPr="00132A3B">
        <w:rPr>
          <w:rFonts w:ascii="Arial" w:cs="Arial" w:hAnsi="Arial"/>
          <w:sz w:val="18"/>
          <w:szCs w:val="18"/>
          <w:vertAlign w:val="superscript"/>
        </w:rPr>
        <w:t>er</w:t>
      </w:r>
      <w:r w:rsidR="004463E2" w:rsidRPr="00132A3B">
        <w:rPr>
          <w:rFonts w:ascii="Arial" w:cs="Arial" w:hAnsi="Arial"/>
          <w:sz w:val="18"/>
          <w:szCs w:val="18"/>
        </w:rPr>
        <w:t xml:space="preserve"> janvier 2018 à la Mutuelle du Soleil</w:t>
      </w:r>
      <w:r w:rsidR="00E51C04" w:rsidRPr="00132A3B">
        <w:rPr>
          <w:rFonts w:ascii="Arial" w:cs="Arial" w:hAnsi="Arial"/>
          <w:sz w:val="18"/>
          <w:szCs w:val="18"/>
        </w:rPr>
        <w:t xml:space="preserve"> pour tous les Ouvriers, ETAM, CADRES.</w:t>
      </w:r>
    </w:p>
    <w:p w14:paraId="4E8F18BE" w14:textId="77777777" w:rsidP="00723A26" w:rsidR="008071D2" w:rsidRDefault="00E51C04" w:rsidRPr="00132A3B">
      <w:pPr>
        <w:tabs>
          <w:tab w:pos="0" w:val="num"/>
        </w:tabs>
        <w:spacing w:line="360" w:lineRule="auto"/>
        <w:jc w:val="both"/>
        <w:rPr>
          <w:rFonts w:ascii="Arial" w:cs="Arial" w:hAnsi="Arial"/>
          <w:sz w:val="18"/>
          <w:szCs w:val="18"/>
        </w:rPr>
      </w:pPr>
      <w:r w:rsidRPr="00132A3B">
        <w:rPr>
          <w:rFonts w:ascii="Arial" w:cs="Arial" w:hAnsi="Arial"/>
          <w:sz w:val="18"/>
          <w:szCs w:val="18"/>
        </w:rPr>
        <w:t xml:space="preserve">Le tarif en garantie de base sera de 102,64 </w:t>
      </w:r>
      <w:r w:rsidR="006D05D7" w:rsidRPr="00132A3B">
        <w:rPr>
          <w:rFonts w:ascii="Arial" w:cs="Arial" w:hAnsi="Arial"/>
          <w:sz w:val="18"/>
          <w:szCs w:val="18"/>
        </w:rPr>
        <w:t>€ par mois pour 201</w:t>
      </w:r>
      <w:r w:rsidRPr="00132A3B">
        <w:rPr>
          <w:rFonts w:ascii="Arial" w:cs="Arial" w:hAnsi="Arial"/>
          <w:sz w:val="18"/>
          <w:szCs w:val="18"/>
        </w:rPr>
        <w:t>8</w:t>
      </w:r>
      <w:r w:rsidR="008071D2" w:rsidRPr="00132A3B">
        <w:rPr>
          <w:rFonts w:ascii="Arial" w:cs="Arial" w:hAnsi="Arial"/>
          <w:sz w:val="18"/>
          <w:szCs w:val="18"/>
        </w:rPr>
        <w:t xml:space="preserve"> par salarié (cotisation famille), </w:t>
      </w:r>
      <w:r w:rsidR="00B76EE3" w:rsidRPr="00132A3B">
        <w:rPr>
          <w:rFonts w:ascii="Arial" w:cs="Arial" w:hAnsi="Arial"/>
          <w:sz w:val="18"/>
          <w:szCs w:val="18"/>
        </w:rPr>
        <w:t xml:space="preserve">la prise </w:t>
      </w:r>
      <w:r w:rsidR="006D05D7" w:rsidRPr="00132A3B">
        <w:rPr>
          <w:rFonts w:ascii="Arial" w:cs="Arial" w:hAnsi="Arial"/>
          <w:sz w:val="18"/>
          <w:szCs w:val="18"/>
        </w:rPr>
        <w:t xml:space="preserve">en charge employeur </w:t>
      </w:r>
      <w:r w:rsidRPr="00132A3B">
        <w:rPr>
          <w:rFonts w:ascii="Arial" w:cs="Arial" w:hAnsi="Arial"/>
          <w:sz w:val="18"/>
          <w:szCs w:val="18"/>
        </w:rPr>
        <w:t>sera de 60% (61,59</w:t>
      </w:r>
      <w:r w:rsidR="009A21DE" w:rsidRPr="00132A3B">
        <w:rPr>
          <w:rFonts w:ascii="Arial" w:cs="Arial" w:hAnsi="Arial"/>
          <w:sz w:val="18"/>
          <w:szCs w:val="18"/>
        </w:rPr>
        <w:t>€), 40</w:t>
      </w:r>
      <w:r w:rsidRPr="00132A3B">
        <w:rPr>
          <w:rFonts w:ascii="Arial" w:cs="Arial" w:hAnsi="Arial"/>
          <w:sz w:val="18"/>
          <w:szCs w:val="18"/>
        </w:rPr>
        <w:t>% (41,05</w:t>
      </w:r>
      <w:r w:rsidR="008071D2" w:rsidRPr="00132A3B">
        <w:rPr>
          <w:rFonts w:ascii="Arial" w:cs="Arial" w:hAnsi="Arial"/>
          <w:sz w:val="18"/>
          <w:szCs w:val="18"/>
        </w:rPr>
        <w:t xml:space="preserve">€) salarié </w:t>
      </w:r>
    </w:p>
    <w:p w14:paraId="62B50624" w14:textId="77777777" w:rsidP="006805B3" w:rsidR="006805B3" w:rsidRDefault="008159E4" w:rsidRPr="00132A3B">
      <w:pPr>
        <w:spacing w:line="360" w:lineRule="auto"/>
        <w:ind w:firstLine="284"/>
        <w:jc w:val="both"/>
        <w:rPr>
          <w:rFonts w:ascii="Arial" w:cs="Arial" w:hAnsi="Arial"/>
          <w:sz w:val="18"/>
          <w:szCs w:val="18"/>
        </w:rPr>
      </w:pPr>
      <w:r w:rsidRPr="00132A3B">
        <w:rPr>
          <w:rFonts w:ascii="Arial" w:cs="Arial" w:hAnsi="Arial"/>
          <w:sz w:val="18"/>
          <w:szCs w:val="18"/>
        </w:rPr>
        <w:t>5</w:t>
      </w:r>
      <w:r w:rsidR="007B074E" w:rsidRPr="00132A3B">
        <w:rPr>
          <w:rFonts w:ascii="Arial" w:cs="Arial" w:hAnsi="Arial"/>
          <w:sz w:val="18"/>
          <w:szCs w:val="18"/>
        </w:rPr>
        <w:t xml:space="preserve"> – Grand déplacement : </w:t>
      </w:r>
    </w:p>
    <w:p w14:paraId="55B97A1B" w14:textId="77777777" w:rsidP="006805B3" w:rsidR="007B074E" w:rsidRDefault="00AD1BEB" w:rsidRPr="00132A3B">
      <w:pPr>
        <w:spacing w:line="360" w:lineRule="auto"/>
        <w:ind w:firstLine="708"/>
        <w:jc w:val="both"/>
        <w:rPr>
          <w:rFonts w:ascii="Arial" w:cs="Arial" w:hAnsi="Arial"/>
          <w:sz w:val="18"/>
          <w:szCs w:val="18"/>
        </w:rPr>
      </w:pPr>
      <w:r w:rsidRPr="00132A3B">
        <w:rPr>
          <w:rFonts w:ascii="Arial" w:cs="Arial" w:hAnsi="Arial"/>
          <w:sz w:val="18"/>
          <w:szCs w:val="18"/>
        </w:rPr>
        <w:t xml:space="preserve">. </w:t>
      </w:r>
      <w:r w:rsidR="007B074E" w:rsidRPr="00132A3B">
        <w:rPr>
          <w:rFonts w:ascii="Arial" w:cs="Arial" w:hAnsi="Arial"/>
          <w:sz w:val="18"/>
          <w:szCs w:val="18"/>
        </w:rPr>
        <w:t>La valeu</w:t>
      </w:r>
      <w:r w:rsidR="00E51C04" w:rsidRPr="00132A3B">
        <w:rPr>
          <w:rFonts w:ascii="Arial" w:cs="Arial" w:hAnsi="Arial"/>
          <w:sz w:val="18"/>
          <w:szCs w:val="18"/>
        </w:rPr>
        <w:t xml:space="preserve">r du Grand Déplacement reste </w:t>
      </w:r>
      <w:r w:rsidR="0028084F" w:rsidRPr="00132A3B">
        <w:rPr>
          <w:rFonts w:ascii="Arial" w:cs="Arial" w:hAnsi="Arial"/>
          <w:sz w:val="18"/>
          <w:szCs w:val="18"/>
        </w:rPr>
        <w:t>80</w:t>
      </w:r>
      <w:r w:rsidR="007B074E" w:rsidRPr="00132A3B">
        <w:rPr>
          <w:rFonts w:ascii="Arial" w:cs="Arial" w:hAnsi="Arial"/>
          <w:sz w:val="18"/>
          <w:szCs w:val="18"/>
        </w:rPr>
        <w:t xml:space="preserve">€ avec </w:t>
      </w:r>
      <w:r w:rsidR="00183E88" w:rsidRPr="00132A3B">
        <w:rPr>
          <w:rFonts w:ascii="Arial" w:cs="Arial" w:hAnsi="Arial"/>
          <w:sz w:val="18"/>
          <w:szCs w:val="18"/>
        </w:rPr>
        <w:t xml:space="preserve">maintien de la </w:t>
      </w:r>
      <w:r w:rsidR="007B074E" w:rsidRPr="00132A3B">
        <w:rPr>
          <w:rFonts w:ascii="Arial" w:cs="Arial" w:hAnsi="Arial"/>
          <w:sz w:val="18"/>
          <w:szCs w:val="18"/>
        </w:rPr>
        <w:t xml:space="preserve">possibilité de </w:t>
      </w:r>
      <w:r w:rsidR="00183E88" w:rsidRPr="00132A3B">
        <w:rPr>
          <w:rFonts w:ascii="Arial" w:cs="Arial" w:hAnsi="Arial"/>
          <w:sz w:val="18"/>
          <w:szCs w:val="18"/>
        </w:rPr>
        <w:t xml:space="preserve">remboursement sur </w:t>
      </w:r>
      <w:r w:rsidR="007B074E" w:rsidRPr="00132A3B">
        <w:rPr>
          <w:rFonts w:ascii="Arial" w:cs="Arial" w:hAnsi="Arial"/>
          <w:sz w:val="18"/>
          <w:szCs w:val="18"/>
        </w:rPr>
        <w:t xml:space="preserve">frais réel </w:t>
      </w:r>
      <w:r w:rsidR="00183E88" w:rsidRPr="00132A3B">
        <w:rPr>
          <w:rFonts w:ascii="Arial" w:cs="Arial" w:hAnsi="Arial"/>
          <w:sz w:val="18"/>
          <w:szCs w:val="18"/>
        </w:rPr>
        <w:t>selon les conditions de déplacement</w:t>
      </w:r>
    </w:p>
    <w:p w14:paraId="478E2E48" w14:textId="77777777" w:rsidP="00B81CD5" w:rsidR="00B81CD5" w:rsidRDefault="00B81CD5" w:rsidRPr="00132A3B">
      <w:pPr>
        <w:spacing w:line="360" w:lineRule="auto"/>
        <w:ind w:firstLine="284"/>
        <w:jc w:val="both"/>
        <w:rPr>
          <w:rFonts w:ascii="Arial" w:cs="Arial" w:hAnsi="Arial"/>
          <w:sz w:val="18"/>
          <w:szCs w:val="18"/>
        </w:rPr>
      </w:pPr>
      <w:r w:rsidRPr="00132A3B">
        <w:rPr>
          <w:rFonts w:ascii="Arial" w:cs="Arial" w:hAnsi="Arial"/>
          <w:sz w:val="18"/>
          <w:szCs w:val="18"/>
        </w:rPr>
        <w:t xml:space="preserve">6 – Titre restaurant : </w:t>
      </w:r>
    </w:p>
    <w:p w14:paraId="34925D25" w14:textId="77777777" w:rsidP="00723A26" w:rsidR="00615AF0" w:rsidRDefault="00B81CD5" w:rsidRPr="00132A3B">
      <w:pPr>
        <w:spacing w:line="360" w:lineRule="auto"/>
        <w:ind w:firstLine="424"/>
        <w:jc w:val="both"/>
        <w:rPr>
          <w:rFonts w:ascii="Arial" w:cs="Arial" w:hAnsi="Arial"/>
          <w:sz w:val="18"/>
          <w:szCs w:val="18"/>
        </w:rPr>
      </w:pPr>
      <w:r w:rsidRPr="00132A3B">
        <w:rPr>
          <w:rFonts w:ascii="Arial" w:cs="Arial" w:hAnsi="Arial"/>
          <w:sz w:val="18"/>
          <w:szCs w:val="18"/>
        </w:rPr>
        <w:tab/>
      </w:r>
      <w:r w:rsidR="00615AF0" w:rsidRPr="00132A3B">
        <w:rPr>
          <w:rFonts w:ascii="Arial" w:cs="Arial" w:hAnsi="Arial"/>
          <w:sz w:val="18"/>
          <w:szCs w:val="18"/>
        </w:rPr>
        <w:t>. Maintien de la valeur faciale du ticket restaurant qui reste à 9€, avec une répartition part employeur à 5,37€ montant maximal exonéré de charges et part salariales à 3,63€.</w:t>
      </w:r>
    </w:p>
    <w:p w14:paraId="6E0C17E0" w14:textId="77777777" w:rsidP="001C1083" w:rsidR="001C1083" w:rsidRDefault="001C1083" w:rsidRPr="00132A3B">
      <w:pPr>
        <w:spacing w:line="360" w:lineRule="auto"/>
        <w:ind w:firstLine="284"/>
        <w:jc w:val="both"/>
        <w:rPr>
          <w:rFonts w:ascii="Arial" w:cs="Arial" w:hAnsi="Arial"/>
          <w:sz w:val="18"/>
          <w:szCs w:val="18"/>
        </w:rPr>
      </w:pPr>
      <w:r w:rsidRPr="00132A3B">
        <w:rPr>
          <w:rFonts w:ascii="Arial" w:cs="Arial" w:hAnsi="Arial"/>
          <w:sz w:val="18"/>
          <w:szCs w:val="18"/>
        </w:rPr>
        <w:t xml:space="preserve">7 – Prime de transport : </w:t>
      </w:r>
    </w:p>
    <w:p w14:paraId="60FCD87F" w14:textId="77777777" w:rsidP="001C1083" w:rsidR="001C1083" w:rsidRDefault="001C1083" w:rsidRPr="00132A3B">
      <w:pPr>
        <w:spacing w:line="360" w:lineRule="auto"/>
        <w:ind w:firstLine="424"/>
        <w:jc w:val="both"/>
        <w:rPr>
          <w:rFonts w:ascii="Arial" w:cs="Arial" w:hAnsi="Arial"/>
          <w:sz w:val="18"/>
          <w:szCs w:val="18"/>
        </w:rPr>
      </w:pPr>
      <w:r w:rsidRPr="00132A3B">
        <w:rPr>
          <w:rFonts w:ascii="Arial" w:cs="Arial" w:hAnsi="Arial"/>
          <w:sz w:val="18"/>
          <w:szCs w:val="18"/>
        </w:rPr>
        <w:tab/>
        <w:t>. Les parties confirment leur accord pour le renouvellement d’un an à l’identique de l’accord « Prime de Transport » signé en date du 21/06/2016</w:t>
      </w:r>
    </w:p>
    <w:p w14:paraId="5F0A5E2C" w14:textId="77777777" w:rsidP="00B81CD5" w:rsidR="00B81CD5" w:rsidRDefault="001C1083" w:rsidRPr="00132A3B">
      <w:pPr>
        <w:spacing w:line="360" w:lineRule="auto"/>
        <w:ind w:firstLine="284"/>
        <w:jc w:val="both"/>
        <w:rPr>
          <w:rFonts w:ascii="Arial" w:cs="Arial" w:hAnsi="Arial"/>
          <w:sz w:val="18"/>
          <w:szCs w:val="18"/>
        </w:rPr>
      </w:pPr>
      <w:r w:rsidRPr="00132A3B">
        <w:rPr>
          <w:rFonts w:ascii="Arial" w:cs="Arial" w:hAnsi="Arial"/>
          <w:sz w:val="18"/>
          <w:szCs w:val="18"/>
        </w:rPr>
        <w:t>8</w:t>
      </w:r>
      <w:r w:rsidR="00B81CD5" w:rsidRPr="00132A3B">
        <w:rPr>
          <w:rFonts w:ascii="Arial" w:cs="Arial" w:hAnsi="Arial"/>
          <w:sz w:val="18"/>
          <w:szCs w:val="18"/>
        </w:rPr>
        <w:t xml:space="preserve"> – Demande de la direction : </w:t>
      </w:r>
    </w:p>
    <w:p w14:paraId="2BCB9640" w14:textId="77777777" w:rsidP="00B81CD5" w:rsidR="00B81CD5" w:rsidRDefault="00B81CD5" w:rsidRPr="00132A3B">
      <w:pPr>
        <w:spacing w:line="360" w:lineRule="auto"/>
        <w:ind w:firstLine="424"/>
        <w:jc w:val="both"/>
        <w:rPr>
          <w:rFonts w:ascii="Arial" w:cs="Arial" w:hAnsi="Arial"/>
          <w:sz w:val="18"/>
          <w:szCs w:val="18"/>
        </w:rPr>
      </w:pPr>
      <w:r w:rsidRPr="00132A3B">
        <w:rPr>
          <w:rFonts w:ascii="Arial" w:cs="Arial" w:hAnsi="Arial"/>
          <w:sz w:val="18"/>
          <w:szCs w:val="18"/>
        </w:rPr>
        <w:tab/>
        <w:t>. Prime travaux en hauteur</w:t>
      </w:r>
      <w:r w:rsidR="009A21DE" w:rsidRPr="00132A3B">
        <w:rPr>
          <w:rFonts w:ascii="Arial" w:cs="Arial" w:hAnsi="Arial"/>
          <w:sz w:val="18"/>
          <w:szCs w:val="18"/>
        </w:rPr>
        <w:t xml:space="preserve"> : </w:t>
      </w:r>
      <w:r w:rsidRPr="00132A3B">
        <w:rPr>
          <w:rFonts w:ascii="Arial" w:cs="Arial" w:hAnsi="Arial"/>
          <w:sz w:val="18"/>
          <w:szCs w:val="18"/>
        </w:rPr>
        <w:t xml:space="preserve">redéfinir le cadre </w:t>
      </w:r>
      <w:r w:rsidR="009A21DE" w:rsidRPr="00132A3B">
        <w:rPr>
          <w:rFonts w:ascii="Arial" w:cs="Arial" w:hAnsi="Arial"/>
          <w:sz w:val="18"/>
          <w:szCs w:val="18"/>
        </w:rPr>
        <w:t xml:space="preserve">d’application </w:t>
      </w:r>
      <w:r w:rsidRPr="00132A3B">
        <w:rPr>
          <w:rFonts w:ascii="Arial" w:cs="Arial" w:hAnsi="Arial"/>
          <w:sz w:val="18"/>
          <w:szCs w:val="18"/>
        </w:rPr>
        <w:t xml:space="preserve">en </w:t>
      </w:r>
      <w:r w:rsidR="00630144" w:rsidRPr="00132A3B">
        <w:rPr>
          <w:rFonts w:ascii="Arial" w:cs="Arial" w:hAnsi="Arial"/>
          <w:sz w:val="18"/>
          <w:szCs w:val="18"/>
        </w:rPr>
        <w:t>réunion DUP, avant le 31/03/2018</w:t>
      </w:r>
    </w:p>
    <w:p w14:paraId="3C4FEE0A" w14:textId="77777777" w:rsidP="00B81CD5" w:rsidR="00B81CD5" w:rsidRDefault="00064F5E" w:rsidRPr="00132A3B">
      <w:pPr>
        <w:spacing w:line="360" w:lineRule="auto"/>
        <w:ind w:firstLine="424"/>
        <w:jc w:val="both"/>
        <w:rPr>
          <w:rFonts w:ascii="Arial" w:cs="Arial" w:hAnsi="Arial"/>
          <w:sz w:val="18"/>
          <w:szCs w:val="18"/>
        </w:rPr>
      </w:pPr>
      <w:r w:rsidRPr="00132A3B">
        <w:rPr>
          <w:rFonts w:ascii="Arial" w:cs="Arial" w:hAnsi="Arial"/>
          <w:sz w:val="18"/>
          <w:szCs w:val="18"/>
        </w:rPr>
        <w:tab/>
        <w:t xml:space="preserve">. Mettre en place un </w:t>
      </w:r>
      <w:r w:rsidR="001414F9" w:rsidRPr="00132A3B">
        <w:rPr>
          <w:rFonts w:ascii="Arial" w:cs="Arial" w:hAnsi="Arial"/>
          <w:sz w:val="18"/>
          <w:szCs w:val="18"/>
        </w:rPr>
        <w:t>accord offrant la possibilité à ceux qui le désirent de placer un certain nombre de RTT sur le PERCO VINCI</w:t>
      </w:r>
      <w:r w:rsidR="001C1083" w:rsidRPr="00132A3B">
        <w:rPr>
          <w:rFonts w:ascii="Arial" w:cs="Arial" w:hAnsi="Arial"/>
          <w:sz w:val="18"/>
          <w:szCs w:val="18"/>
        </w:rPr>
        <w:t xml:space="preserve"> avant le 31/03/2018.</w:t>
      </w:r>
    </w:p>
    <w:p w14:paraId="616BD8D6" w14:textId="77777777" w:rsidP="00B81CD5" w:rsidR="0018756E" w:rsidRDefault="0018756E" w:rsidRPr="00132A3B">
      <w:pPr>
        <w:spacing w:line="360" w:lineRule="auto"/>
        <w:ind w:firstLine="424"/>
        <w:jc w:val="both"/>
        <w:rPr>
          <w:rFonts w:ascii="Arial" w:cs="Arial" w:hAnsi="Arial"/>
          <w:sz w:val="18"/>
          <w:szCs w:val="18"/>
        </w:rPr>
      </w:pPr>
    </w:p>
    <w:p w14:paraId="016A7678" w14:textId="77777777" w:rsidP="008159E4" w:rsidR="008071D2" w:rsidRDefault="008071D2" w:rsidRPr="00132A3B">
      <w:pPr>
        <w:numPr>
          <w:ilvl w:val="1"/>
          <w:numId w:val="34"/>
        </w:numPr>
        <w:spacing w:line="360" w:lineRule="auto"/>
        <w:jc w:val="both"/>
        <w:rPr>
          <w:rFonts w:ascii="Arial" w:cs="Arial" w:hAnsi="Arial"/>
          <w:b/>
          <w:bCs/>
          <w:i/>
          <w:iCs/>
          <w:sz w:val="18"/>
          <w:szCs w:val="18"/>
          <w:u w:val="single"/>
        </w:rPr>
      </w:pPr>
      <w:r w:rsidRPr="00132A3B">
        <w:rPr>
          <w:rFonts w:ascii="Arial" w:cs="Arial" w:hAnsi="Arial"/>
          <w:b/>
          <w:bCs/>
          <w:i/>
          <w:iCs/>
          <w:sz w:val="18"/>
          <w:szCs w:val="18"/>
          <w:u w:val="single"/>
        </w:rPr>
        <w:t>Organisation du travail</w:t>
      </w:r>
    </w:p>
    <w:p w14:paraId="6C4F7C35" w14:textId="77777777" w:rsidP="006805B3" w:rsidR="008071D2" w:rsidRDefault="008071D2" w:rsidRPr="00132A3B">
      <w:pPr>
        <w:spacing w:line="360" w:lineRule="auto"/>
        <w:ind w:firstLine="644"/>
        <w:jc w:val="both"/>
        <w:rPr>
          <w:rFonts w:ascii="Arial" w:cs="Arial" w:hAnsi="Arial"/>
          <w:sz w:val="18"/>
          <w:szCs w:val="18"/>
        </w:rPr>
      </w:pPr>
      <w:r w:rsidRPr="00132A3B">
        <w:rPr>
          <w:rFonts w:ascii="Arial" w:cs="Arial" w:hAnsi="Arial"/>
          <w:sz w:val="18"/>
          <w:szCs w:val="18"/>
        </w:rPr>
        <w:t>Le mode d’organisation du travail au sein de la société SANTERNE Méditerranée est inchangé</w:t>
      </w:r>
    </w:p>
    <w:p w14:paraId="405CFA50" w14:textId="77777777" w:rsidP="006C2EB1" w:rsidR="008159E4" w:rsidRDefault="001414F9" w:rsidRPr="00132A3B">
      <w:pPr>
        <w:spacing w:line="360" w:lineRule="auto"/>
        <w:ind w:left="284"/>
        <w:jc w:val="both"/>
        <w:rPr>
          <w:rFonts w:ascii="Arial" w:cs="Arial" w:hAnsi="Arial"/>
          <w:sz w:val="18"/>
          <w:szCs w:val="18"/>
        </w:rPr>
      </w:pPr>
      <w:r w:rsidRPr="00132A3B">
        <w:rPr>
          <w:rFonts w:ascii="Arial" w:cs="Arial" w:hAnsi="Arial"/>
          <w:sz w:val="18"/>
          <w:szCs w:val="18"/>
        </w:rPr>
        <w:tab/>
        <w:t>La direction rappelle que l</w:t>
      </w:r>
      <w:r w:rsidR="008159E4" w:rsidRPr="00132A3B">
        <w:rPr>
          <w:rFonts w:ascii="Arial" w:cs="Arial" w:hAnsi="Arial"/>
          <w:sz w:val="18"/>
          <w:szCs w:val="18"/>
        </w:rPr>
        <w:t>es déplacements ainsi que les astreintes font partie intégrante de notre activité et constituent respectivement, une condition indissociable du contrat de travail</w:t>
      </w:r>
    </w:p>
    <w:p w14:paraId="49FB9439" w14:textId="77777777" w:rsidP="006C2EB1" w:rsidR="002328D6" w:rsidRDefault="002328D6" w:rsidRPr="00132A3B">
      <w:pPr>
        <w:spacing w:line="360" w:lineRule="auto"/>
        <w:ind w:left="284"/>
        <w:jc w:val="both"/>
        <w:rPr>
          <w:rFonts w:ascii="Arial" w:cs="Arial" w:hAnsi="Arial"/>
          <w:sz w:val="18"/>
          <w:szCs w:val="18"/>
        </w:rPr>
      </w:pPr>
    </w:p>
    <w:p w14:paraId="53721B48" w14:textId="77777777" w:rsidP="006C2EB1" w:rsidR="008071D2" w:rsidRDefault="00097D0B" w:rsidRPr="00132A3B">
      <w:pPr>
        <w:spacing w:line="360" w:lineRule="auto"/>
        <w:ind w:firstLine="284"/>
        <w:jc w:val="both"/>
        <w:rPr>
          <w:rFonts w:ascii="Arial" w:cs="Arial" w:hAnsi="Arial"/>
          <w:b/>
          <w:bCs/>
          <w:i/>
          <w:iCs/>
          <w:sz w:val="18"/>
          <w:szCs w:val="18"/>
          <w:u w:val="single"/>
        </w:rPr>
      </w:pPr>
      <w:r w:rsidRPr="00132A3B">
        <w:rPr>
          <w:rFonts w:ascii="Arial" w:cs="Arial" w:hAnsi="Arial"/>
          <w:b/>
          <w:bCs/>
          <w:i/>
          <w:iCs/>
          <w:sz w:val="18"/>
          <w:szCs w:val="18"/>
        </w:rPr>
        <w:t>2.</w:t>
      </w:r>
      <w:r w:rsidR="008159E4" w:rsidRPr="00132A3B">
        <w:rPr>
          <w:rFonts w:ascii="Arial" w:cs="Arial" w:hAnsi="Arial"/>
          <w:b/>
          <w:bCs/>
          <w:i/>
          <w:iCs/>
          <w:sz w:val="18"/>
          <w:szCs w:val="18"/>
        </w:rPr>
        <w:t>3</w:t>
      </w:r>
      <w:r w:rsidRPr="00132A3B">
        <w:rPr>
          <w:rFonts w:ascii="Arial" w:cs="Arial" w:hAnsi="Arial"/>
          <w:b/>
          <w:bCs/>
          <w:i/>
          <w:iCs/>
          <w:sz w:val="18"/>
          <w:szCs w:val="18"/>
        </w:rPr>
        <w:t xml:space="preserve"> </w:t>
      </w:r>
      <w:r w:rsidR="008071D2" w:rsidRPr="00132A3B">
        <w:rPr>
          <w:rFonts w:ascii="Arial" w:cs="Arial" w:hAnsi="Arial"/>
          <w:b/>
          <w:bCs/>
          <w:i/>
          <w:iCs/>
          <w:sz w:val="18"/>
          <w:szCs w:val="18"/>
          <w:u w:val="single"/>
        </w:rPr>
        <w:t>Insertion professionnelle et maintien dans l’emploi des travailleurs handicapés</w:t>
      </w:r>
    </w:p>
    <w:p w14:paraId="5B8D8B6C" w14:textId="77777777" w:rsidP="00801165" w:rsidR="008071D2" w:rsidRDefault="008071D2" w:rsidRPr="00132A3B">
      <w:pPr>
        <w:spacing w:line="360" w:lineRule="auto"/>
        <w:ind w:firstLine="424" w:left="284"/>
        <w:jc w:val="both"/>
        <w:rPr>
          <w:rFonts w:ascii="Arial" w:cs="Arial" w:hAnsi="Arial"/>
          <w:sz w:val="18"/>
          <w:szCs w:val="18"/>
        </w:rPr>
      </w:pPr>
      <w:r w:rsidRPr="00132A3B">
        <w:rPr>
          <w:rFonts w:ascii="Arial" w:cs="Arial" w:hAnsi="Arial"/>
          <w:sz w:val="18"/>
          <w:szCs w:val="18"/>
        </w:rPr>
        <w:t>L</w:t>
      </w:r>
      <w:r w:rsidR="00183E88" w:rsidRPr="00132A3B">
        <w:rPr>
          <w:rFonts w:ascii="Arial" w:cs="Arial" w:hAnsi="Arial"/>
          <w:sz w:val="18"/>
          <w:szCs w:val="18"/>
        </w:rPr>
        <w:t>es parties</w:t>
      </w:r>
      <w:r w:rsidRPr="00132A3B">
        <w:rPr>
          <w:rFonts w:ascii="Arial" w:cs="Arial" w:hAnsi="Arial"/>
          <w:sz w:val="18"/>
          <w:szCs w:val="18"/>
        </w:rPr>
        <w:t xml:space="preserve"> s’engagent à poursuivre les efforts développés dans le cadre de la politique générale en faveur de l’insertion et du maintien dans l’emploi des travailleurs handicapés et se félicitent des démarches menées depuis plusieurs années</w:t>
      </w:r>
    </w:p>
    <w:p w14:paraId="602A8826" w14:textId="77777777" w:rsidP="006805B3" w:rsidR="008071D2" w:rsidRDefault="008071D2" w:rsidRPr="00132A3B">
      <w:pPr>
        <w:spacing w:line="360" w:lineRule="auto"/>
        <w:ind w:firstLine="424" w:left="284"/>
        <w:jc w:val="both"/>
        <w:rPr>
          <w:rFonts w:ascii="Arial" w:cs="Arial" w:hAnsi="Arial"/>
          <w:sz w:val="18"/>
          <w:szCs w:val="18"/>
        </w:rPr>
      </w:pPr>
      <w:r w:rsidRPr="00132A3B">
        <w:rPr>
          <w:rFonts w:ascii="Arial" w:cs="Arial" w:hAnsi="Arial"/>
          <w:sz w:val="18"/>
          <w:szCs w:val="18"/>
        </w:rPr>
        <w:t>Les actions d’accompagnement des salariés reconnus RQTH seront reconduites et toute nouvelle demande de soutien et d’accompagnement ser</w:t>
      </w:r>
      <w:r w:rsidR="00D01F99" w:rsidRPr="00132A3B">
        <w:rPr>
          <w:rFonts w:ascii="Arial" w:cs="Arial" w:hAnsi="Arial"/>
          <w:sz w:val="18"/>
          <w:szCs w:val="18"/>
        </w:rPr>
        <w:t>a</w:t>
      </w:r>
      <w:r w:rsidRPr="00132A3B">
        <w:rPr>
          <w:rFonts w:ascii="Arial" w:cs="Arial" w:hAnsi="Arial"/>
          <w:sz w:val="18"/>
          <w:szCs w:val="18"/>
        </w:rPr>
        <w:t xml:space="preserve"> étudiée </w:t>
      </w:r>
      <w:r w:rsidR="00D01F99" w:rsidRPr="00132A3B">
        <w:rPr>
          <w:rFonts w:ascii="Arial" w:cs="Arial" w:hAnsi="Arial"/>
          <w:sz w:val="18"/>
          <w:szCs w:val="18"/>
        </w:rPr>
        <w:t>avec une grande attention</w:t>
      </w:r>
      <w:r w:rsidRPr="00132A3B">
        <w:rPr>
          <w:rFonts w:ascii="Arial" w:cs="Arial" w:hAnsi="Arial"/>
          <w:sz w:val="18"/>
          <w:szCs w:val="18"/>
        </w:rPr>
        <w:t>.</w:t>
      </w:r>
      <w:r w:rsidR="006805B3" w:rsidRPr="00132A3B">
        <w:rPr>
          <w:rFonts w:ascii="Arial" w:cs="Arial" w:hAnsi="Arial"/>
          <w:sz w:val="18"/>
          <w:szCs w:val="18"/>
        </w:rPr>
        <w:t xml:space="preserve"> </w:t>
      </w:r>
      <w:r w:rsidR="0018756E" w:rsidRPr="00132A3B">
        <w:rPr>
          <w:rFonts w:ascii="Arial" w:cs="Arial" w:hAnsi="Arial"/>
          <w:sz w:val="18"/>
          <w:szCs w:val="18"/>
        </w:rPr>
        <w:t xml:space="preserve">En </w:t>
      </w:r>
      <w:r w:rsidR="00064F5E" w:rsidRPr="00132A3B">
        <w:rPr>
          <w:rFonts w:ascii="Arial" w:cs="Arial" w:hAnsi="Arial"/>
          <w:sz w:val="18"/>
          <w:szCs w:val="18"/>
        </w:rPr>
        <w:t>2017</w:t>
      </w:r>
      <w:r w:rsidRPr="00132A3B">
        <w:rPr>
          <w:rFonts w:ascii="Arial" w:cs="Arial" w:hAnsi="Arial"/>
          <w:sz w:val="18"/>
          <w:szCs w:val="18"/>
        </w:rPr>
        <w:t xml:space="preserve"> </w:t>
      </w:r>
      <w:r w:rsidR="0018756E" w:rsidRPr="00132A3B">
        <w:rPr>
          <w:rFonts w:ascii="Arial" w:cs="Arial" w:hAnsi="Arial"/>
          <w:sz w:val="18"/>
          <w:szCs w:val="18"/>
        </w:rPr>
        <w:t xml:space="preserve">diverses </w:t>
      </w:r>
      <w:r w:rsidRPr="00132A3B">
        <w:rPr>
          <w:rFonts w:ascii="Arial" w:cs="Arial" w:hAnsi="Arial"/>
          <w:sz w:val="18"/>
          <w:szCs w:val="18"/>
        </w:rPr>
        <w:t>information</w:t>
      </w:r>
      <w:r w:rsidR="0018756E" w:rsidRPr="00132A3B">
        <w:rPr>
          <w:rFonts w:ascii="Arial" w:cs="Arial" w:hAnsi="Arial"/>
          <w:sz w:val="18"/>
          <w:szCs w:val="18"/>
        </w:rPr>
        <w:t xml:space="preserve">s ont été réalisées auprès des salariés </w:t>
      </w:r>
      <w:r w:rsidRPr="00132A3B">
        <w:rPr>
          <w:rFonts w:ascii="Arial" w:cs="Arial" w:hAnsi="Arial"/>
          <w:sz w:val="18"/>
          <w:szCs w:val="18"/>
        </w:rPr>
        <w:t>pour l’identification, la reconnaissance, l’aide aux personnes en situation de handicap</w:t>
      </w:r>
    </w:p>
    <w:p w14:paraId="5AB5F272" w14:textId="77777777" w:rsidP="006805B3" w:rsidR="00926295" w:rsidRDefault="00926295" w:rsidRPr="00132A3B">
      <w:pPr>
        <w:spacing w:line="360" w:lineRule="auto"/>
        <w:ind w:firstLine="424" w:left="284"/>
        <w:jc w:val="both"/>
        <w:rPr>
          <w:rFonts w:ascii="Arial" w:cs="Arial" w:hAnsi="Arial"/>
          <w:sz w:val="18"/>
          <w:szCs w:val="18"/>
        </w:rPr>
      </w:pPr>
    </w:p>
    <w:p w14:paraId="1122D4B0" w14:textId="77777777" w:rsidP="00926295" w:rsidR="00926295" w:rsidRDefault="00926295" w:rsidRPr="00132A3B">
      <w:pPr>
        <w:spacing w:line="360" w:lineRule="auto"/>
        <w:ind w:firstLine="284"/>
        <w:jc w:val="both"/>
        <w:rPr>
          <w:rFonts w:ascii="Arial" w:cs="Arial" w:hAnsi="Arial"/>
          <w:b/>
          <w:bCs/>
          <w:i/>
          <w:iCs/>
          <w:sz w:val="18"/>
          <w:szCs w:val="18"/>
          <w:u w:val="single"/>
        </w:rPr>
      </w:pPr>
      <w:r w:rsidRPr="00132A3B">
        <w:rPr>
          <w:rFonts w:ascii="Arial" w:cs="Arial" w:hAnsi="Arial"/>
          <w:b/>
          <w:bCs/>
          <w:i/>
          <w:iCs/>
          <w:sz w:val="18"/>
          <w:szCs w:val="18"/>
        </w:rPr>
        <w:t xml:space="preserve">2.4 </w:t>
      </w:r>
      <w:r w:rsidRPr="00132A3B">
        <w:rPr>
          <w:rFonts w:ascii="Arial" w:cs="Arial" w:hAnsi="Arial"/>
          <w:b/>
          <w:bCs/>
          <w:i/>
          <w:iCs/>
          <w:sz w:val="18"/>
          <w:szCs w:val="18"/>
          <w:u w:val="single"/>
        </w:rPr>
        <w:t>Egalité professionnelle entre les femmes et les hommes</w:t>
      </w:r>
    </w:p>
    <w:p w14:paraId="00460C2E" w14:textId="77777777" w:rsidP="006C2EB1" w:rsidR="008071D2" w:rsidRDefault="00926295" w:rsidRPr="00132A3B">
      <w:pPr>
        <w:spacing w:line="360" w:lineRule="auto"/>
        <w:jc w:val="both"/>
        <w:rPr>
          <w:rFonts w:ascii="Arial" w:cs="Arial" w:hAnsi="Arial"/>
          <w:sz w:val="18"/>
          <w:szCs w:val="18"/>
        </w:rPr>
      </w:pPr>
      <w:r w:rsidRPr="00132A3B">
        <w:rPr>
          <w:rFonts w:ascii="Arial" w:cs="Arial" w:hAnsi="Arial"/>
          <w:sz w:val="18"/>
          <w:szCs w:val="18"/>
        </w:rPr>
        <w:lastRenderedPageBreak/>
        <w:tab/>
        <w:t>Un nouvel accord est applicable depuis le 1</w:t>
      </w:r>
      <w:r w:rsidRPr="00132A3B">
        <w:rPr>
          <w:rFonts w:ascii="Arial" w:cs="Arial" w:hAnsi="Arial"/>
          <w:sz w:val="18"/>
          <w:szCs w:val="18"/>
          <w:vertAlign w:val="superscript"/>
        </w:rPr>
        <w:t>er</w:t>
      </w:r>
      <w:r w:rsidRPr="00132A3B">
        <w:rPr>
          <w:rFonts w:ascii="Arial" w:cs="Arial" w:hAnsi="Arial"/>
          <w:sz w:val="18"/>
          <w:szCs w:val="18"/>
        </w:rPr>
        <w:t xml:space="preserve"> février 2016</w:t>
      </w:r>
      <w:r w:rsidR="0026192C" w:rsidRPr="00132A3B">
        <w:rPr>
          <w:rFonts w:ascii="Arial" w:cs="Arial" w:hAnsi="Arial"/>
          <w:sz w:val="18"/>
          <w:szCs w:val="18"/>
        </w:rPr>
        <w:t xml:space="preserve"> jusqu’au 31 janvier 2019</w:t>
      </w:r>
      <w:r w:rsidRPr="00132A3B">
        <w:rPr>
          <w:rFonts w:ascii="Arial" w:cs="Arial" w:hAnsi="Arial"/>
          <w:sz w:val="18"/>
          <w:szCs w:val="18"/>
        </w:rPr>
        <w:t xml:space="preserve">, au sein de la société SANTERNE Méditerranée </w:t>
      </w:r>
    </w:p>
    <w:p w14:paraId="1A4DE295" w14:textId="77777777" w:rsidP="006C2EB1" w:rsidR="00926295" w:rsidRDefault="00926295" w:rsidRPr="00132A3B">
      <w:pPr>
        <w:spacing w:line="360" w:lineRule="auto"/>
        <w:jc w:val="both"/>
        <w:rPr>
          <w:rFonts w:ascii="Arial" w:cs="Arial" w:hAnsi="Arial"/>
          <w:sz w:val="18"/>
          <w:szCs w:val="18"/>
        </w:rPr>
      </w:pPr>
    </w:p>
    <w:p w14:paraId="38FA2581" w14:textId="77777777" w:rsidP="006C2EB1" w:rsidR="008071D2" w:rsidRDefault="00F906C4" w:rsidRPr="00132A3B">
      <w:pPr>
        <w:pStyle w:val="Titre3"/>
        <w:spacing w:line="360" w:lineRule="auto"/>
        <w:rPr>
          <w:rFonts w:ascii="Arial" w:cs="Arial" w:hAnsi="Arial"/>
          <w:u w:val="none"/>
        </w:rPr>
      </w:pPr>
      <w:r w:rsidRPr="00132A3B">
        <w:rPr>
          <w:rFonts w:ascii="Arial" w:cs="Arial" w:hAnsi="Arial"/>
          <w:u w:val="none"/>
          <w:bdr w:color="auto" w:space="0" w:sz="4" w:val="single"/>
        </w:rPr>
        <w:t>Article 3</w:t>
      </w:r>
      <w:r w:rsidRPr="00132A3B">
        <w:rPr>
          <w:rFonts w:ascii="Arial" w:cs="Arial" w:hAnsi="Arial"/>
          <w:u w:val="none"/>
        </w:rPr>
        <w:t> :</w:t>
      </w:r>
      <w:r w:rsidR="008071D2" w:rsidRPr="00132A3B">
        <w:rPr>
          <w:rFonts w:ascii="Arial" w:cs="Arial" w:hAnsi="Arial"/>
          <w:u w:val="none"/>
        </w:rPr>
        <w:t xml:space="preserve"> Calendrier</w:t>
      </w:r>
      <w:r w:rsidR="003C27DD" w:rsidRPr="00132A3B">
        <w:rPr>
          <w:rFonts w:ascii="Arial" w:cs="Arial" w:hAnsi="Arial"/>
          <w:u w:val="none"/>
        </w:rPr>
        <w:t xml:space="preserve"> de la négociation annuelle 2018</w:t>
      </w:r>
    </w:p>
    <w:p w14:paraId="6F7D909F" w14:textId="77777777" w:rsidP="006805B3" w:rsidR="001E1EC8" w:rsidRDefault="008071D2" w:rsidRPr="00132A3B">
      <w:pPr>
        <w:spacing w:line="360" w:lineRule="auto"/>
        <w:ind w:firstLine="708"/>
        <w:jc w:val="both"/>
        <w:rPr>
          <w:rFonts w:ascii="Arial" w:cs="Arial" w:hAnsi="Arial"/>
          <w:sz w:val="18"/>
          <w:szCs w:val="18"/>
        </w:rPr>
      </w:pPr>
      <w:r w:rsidRPr="00132A3B">
        <w:rPr>
          <w:rFonts w:ascii="Arial" w:cs="Arial" w:hAnsi="Arial"/>
          <w:sz w:val="18"/>
          <w:szCs w:val="18"/>
        </w:rPr>
        <w:t xml:space="preserve">Les parties en présence prévoient que les prochaines dates de la négociation annuelle sur les salaires, les effectifs, la durée effective et l’organisation du temps de travail, ainsi qu’aux objectifs en matière d’égalité professionnelle entre les femmes et les hommes dans l’entreprise seront prévues à partir du </w:t>
      </w:r>
      <w:r w:rsidR="00630144" w:rsidRPr="00132A3B">
        <w:rPr>
          <w:rFonts w:ascii="Arial" w:cs="Arial" w:hAnsi="Arial"/>
          <w:sz w:val="18"/>
          <w:szCs w:val="18"/>
        </w:rPr>
        <w:t>15 octobre 2018</w:t>
      </w:r>
    </w:p>
    <w:p w14:paraId="3F22101C" w14:textId="77777777" w:rsidP="006C2EB1" w:rsidR="00111F2D" w:rsidRDefault="00111F2D" w:rsidRPr="00132A3B">
      <w:pPr>
        <w:spacing w:line="360" w:lineRule="auto"/>
        <w:jc w:val="both"/>
        <w:rPr>
          <w:rFonts w:ascii="Arial" w:cs="Arial" w:hAnsi="Arial"/>
          <w:sz w:val="18"/>
          <w:szCs w:val="18"/>
        </w:rPr>
      </w:pPr>
    </w:p>
    <w:p w14:paraId="18D0CED4" w14:textId="77777777" w:rsidP="00F906C4" w:rsidR="001E1EC8" w:rsidRDefault="00C12A38" w:rsidRPr="00132A3B">
      <w:pPr>
        <w:pStyle w:val="Titre3"/>
        <w:spacing w:line="360" w:lineRule="auto"/>
        <w:rPr>
          <w:rFonts w:ascii="Arial" w:cs="Arial" w:hAnsi="Arial"/>
          <w:u w:val="none"/>
          <w:bdr w:color="auto" w:space="0" w:sz="4" w:val="single"/>
        </w:rPr>
      </w:pPr>
      <w:r w:rsidRPr="00132A3B">
        <w:rPr>
          <w:rFonts w:ascii="Arial" w:cs="Arial" w:hAnsi="Arial"/>
          <w:u w:val="none"/>
          <w:bdr w:color="auto" w:space="0" w:sz="4" w:val="single"/>
        </w:rPr>
        <w:t xml:space="preserve">Article </w:t>
      </w:r>
      <w:r w:rsidR="00F906C4" w:rsidRPr="00132A3B">
        <w:rPr>
          <w:rFonts w:ascii="Arial" w:cs="Arial" w:hAnsi="Arial"/>
          <w:u w:val="none"/>
          <w:bdr w:color="auto" w:space="0" w:sz="4" w:val="single"/>
        </w:rPr>
        <w:t>4</w:t>
      </w:r>
      <w:r w:rsidR="00F906C4" w:rsidRPr="00132A3B">
        <w:rPr>
          <w:rFonts w:ascii="Arial" w:cs="Arial" w:hAnsi="Arial"/>
          <w:u w:val="none"/>
        </w:rPr>
        <w:t xml:space="preserve"> </w:t>
      </w:r>
      <w:r w:rsidR="006D544D" w:rsidRPr="00132A3B">
        <w:rPr>
          <w:rFonts w:ascii="Arial" w:cs="Arial" w:hAnsi="Arial"/>
          <w:u w:val="none"/>
        </w:rPr>
        <w:t>: Publicité du procès-verbal</w:t>
      </w:r>
    </w:p>
    <w:p w14:paraId="1D9B4787" w14:textId="77777777" w:rsidP="006805B3" w:rsidR="001E1EC8" w:rsidRDefault="00365395" w:rsidRPr="00132A3B">
      <w:pPr>
        <w:spacing w:line="360" w:lineRule="auto"/>
        <w:ind w:firstLine="708"/>
        <w:jc w:val="both"/>
        <w:rPr>
          <w:rFonts w:ascii="Arial" w:cs="Arial" w:hAnsi="Arial"/>
          <w:sz w:val="18"/>
          <w:szCs w:val="18"/>
        </w:rPr>
      </w:pPr>
      <w:r w:rsidRPr="00132A3B">
        <w:rPr>
          <w:rFonts w:ascii="Arial" w:cs="Arial" w:hAnsi="Arial"/>
          <w:sz w:val="18"/>
          <w:szCs w:val="18"/>
        </w:rPr>
        <w:t xml:space="preserve">Le présent procès-verbal </w:t>
      </w:r>
      <w:r w:rsidR="00DA2CDB" w:rsidRPr="00132A3B">
        <w:rPr>
          <w:rFonts w:ascii="Arial" w:cs="Arial" w:hAnsi="Arial"/>
          <w:sz w:val="18"/>
          <w:szCs w:val="18"/>
        </w:rPr>
        <w:t xml:space="preserve">de Négociation Annuelle Obligatoire est </w:t>
      </w:r>
      <w:r w:rsidR="00C90D59" w:rsidRPr="00132A3B">
        <w:rPr>
          <w:rFonts w:ascii="Arial" w:cs="Arial" w:hAnsi="Arial"/>
          <w:sz w:val="18"/>
          <w:szCs w:val="18"/>
        </w:rPr>
        <w:t>déposé par l’entreprise en deux exemplaires, auprès de la DIRECCTE du département du Gard, un sur support papier signé par les parties et un sur support électronique. Le dépôt sera accompagné des pièces suivantes :</w:t>
      </w:r>
    </w:p>
    <w:p w14:paraId="6913B578" w14:textId="77777777" w:rsidP="006C2EB1" w:rsidR="00C90D59" w:rsidRDefault="00C90D59" w:rsidRPr="00132A3B">
      <w:pPr>
        <w:numPr>
          <w:ilvl w:val="0"/>
          <w:numId w:val="28"/>
        </w:numPr>
        <w:spacing w:line="360" w:lineRule="auto"/>
        <w:ind w:firstLine="0" w:left="0"/>
        <w:jc w:val="both"/>
        <w:rPr>
          <w:rFonts w:ascii="Arial" w:cs="Arial" w:hAnsi="Arial"/>
          <w:sz w:val="18"/>
          <w:szCs w:val="18"/>
        </w:rPr>
      </w:pPr>
      <w:r w:rsidRPr="00132A3B">
        <w:rPr>
          <w:rFonts w:ascii="Arial" w:cs="Arial" w:hAnsi="Arial"/>
          <w:sz w:val="18"/>
          <w:szCs w:val="18"/>
        </w:rPr>
        <w:t>D’une copie du courrier électronique ou du récépissé ou d’un avis de réception daté de notification du texte à l’ensemble des organisations représentatives à l’issue de la procédure de signature ;</w:t>
      </w:r>
    </w:p>
    <w:p w14:paraId="3425BBF9" w14:textId="77777777" w:rsidP="006C2EB1" w:rsidR="00C90D59" w:rsidRDefault="00C90D59" w:rsidRPr="00132A3B">
      <w:pPr>
        <w:numPr>
          <w:ilvl w:val="0"/>
          <w:numId w:val="28"/>
        </w:numPr>
        <w:spacing w:line="360" w:lineRule="auto"/>
        <w:ind w:firstLine="0" w:left="0"/>
        <w:jc w:val="both"/>
        <w:rPr>
          <w:rFonts w:ascii="Arial" w:cs="Arial" w:hAnsi="Arial"/>
          <w:sz w:val="18"/>
          <w:szCs w:val="18"/>
        </w:rPr>
      </w:pPr>
      <w:r w:rsidRPr="00132A3B">
        <w:rPr>
          <w:rFonts w:ascii="Arial" w:cs="Arial" w:hAnsi="Arial"/>
          <w:sz w:val="18"/>
          <w:szCs w:val="18"/>
        </w:rPr>
        <w:t>D’une copie du procès-verbal des résultats du premier tour des dernières élections professionnelle ou, le cas échéant, du procès-verbal de carence aux élections professionnelles ;</w:t>
      </w:r>
    </w:p>
    <w:p w14:paraId="26A91135" w14:textId="77777777" w:rsidP="006C2EB1" w:rsidR="00C90D59" w:rsidRDefault="00C90D59">
      <w:pPr>
        <w:numPr>
          <w:ilvl w:val="0"/>
          <w:numId w:val="28"/>
        </w:numPr>
        <w:spacing w:line="360" w:lineRule="auto"/>
        <w:ind w:firstLine="0" w:left="0"/>
        <w:jc w:val="both"/>
        <w:rPr>
          <w:rFonts w:ascii="Arial" w:cs="Arial" w:hAnsi="Arial"/>
          <w:sz w:val="18"/>
          <w:szCs w:val="18"/>
        </w:rPr>
      </w:pPr>
      <w:r>
        <w:rPr>
          <w:rFonts w:ascii="Arial" w:cs="Arial" w:hAnsi="Arial"/>
          <w:sz w:val="18"/>
          <w:szCs w:val="18"/>
        </w:rPr>
        <w:t>Du bordereau de dépôt.</w:t>
      </w:r>
    </w:p>
    <w:p w14:paraId="3F05D840" w14:textId="77777777" w:rsidP="00560B0A" w:rsidR="00560B0A" w:rsidRDefault="00B541BE">
      <w:pPr>
        <w:spacing w:line="360" w:lineRule="auto"/>
        <w:ind w:firstLine="425" w:left="284"/>
        <w:jc w:val="both"/>
        <w:rPr>
          <w:rFonts w:ascii="Arial" w:cs="Arial" w:hAnsi="Arial"/>
          <w:sz w:val="18"/>
          <w:szCs w:val="18"/>
        </w:rPr>
      </w:pPr>
      <w:r w:rsidRPr="00B541BE">
        <w:rPr>
          <w:rFonts w:ascii="Arial" w:cs="Arial" w:hAnsi="Arial"/>
          <w:sz w:val="18"/>
          <w:szCs w:val="18"/>
        </w:rPr>
        <w:t>U</w:t>
      </w:r>
      <w:r w:rsidR="00C90D59" w:rsidRPr="00B541BE">
        <w:rPr>
          <w:rFonts w:ascii="Arial" w:cs="Arial" w:hAnsi="Arial"/>
          <w:sz w:val="18"/>
          <w:szCs w:val="18"/>
        </w:rPr>
        <w:t xml:space="preserve">n exemplaire </w:t>
      </w:r>
      <w:r w:rsidR="00DA2CDB" w:rsidRPr="00B541BE">
        <w:rPr>
          <w:rFonts w:ascii="Arial" w:cs="Arial" w:hAnsi="Arial"/>
          <w:sz w:val="18"/>
          <w:szCs w:val="18"/>
        </w:rPr>
        <w:t>est adressé à la DIRECCTE</w:t>
      </w:r>
      <w:r>
        <w:rPr>
          <w:rFonts w:ascii="Arial" w:cs="Arial" w:hAnsi="Arial"/>
          <w:sz w:val="18"/>
          <w:szCs w:val="18"/>
        </w:rPr>
        <w:t>.</w:t>
      </w:r>
      <w:r w:rsidR="00560B0A">
        <w:rPr>
          <w:rFonts w:ascii="Arial" w:cs="Arial" w:hAnsi="Arial"/>
          <w:sz w:val="18"/>
          <w:szCs w:val="18"/>
        </w:rPr>
        <w:tab/>
      </w:r>
      <w:r w:rsidR="00560B0A">
        <w:rPr>
          <w:rFonts w:ascii="Arial" w:cs="Arial" w:hAnsi="Arial"/>
          <w:sz w:val="18"/>
          <w:szCs w:val="18"/>
        </w:rPr>
        <w:tab/>
      </w:r>
      <w:r w:rsidR="006805B3">
        <w:rPr>
          <w:rFonts w:ascii="Arial" w:cs="Arial" w:hAnsi="Arial"/>
          <w:sz w:val="18"/>
          <w:szCs w:val="18"/>
        </w:rPr>
        <w:tab/>
      </w:r>
      <w:r w:rsidR="006805B3">
        <w:rPr>
          <w:rFonts w:ascii="Arial" w:cs="Arial" w:hAnsi="Arial"/>
          <w:sz w:val="18"/>
          <w:szCs w:val="18"/>
        </w:rPr>
        <w:tab/>
      </w:r>
      <w:r w:rsidR="00560B0A">
        <w:rPr>
          <w:rFonts w:ascii="Arial" w:cs="Arial" w:hAnsi="Arial"/>
          <w:sz w:val="18"/>
          <w:szCs w:val="18"/>
        </w:rPr>
        <w:t>Fait à Nîmes</w:t>
      </w:r>
      <w:r w:rsidR="00560B0A" w:rsidRPr="004F250E">
        <w:rPr>
          <w:rFonts w:ascii="Arial" w:cs="Arial" w:hAnsi="Arial"/>
          <w:sz w:val="18"/>
          <w:szCs w:val="18"/>
        </w:rPr>
        <w:t xml:space="preserve"> le</w:t>
      </w:r>
      <w:r w:rsidR="00630144">
        <w:rPr>
          <w:rFonts w:ascii="Arial" w:cs="Arial" w:hAnsi="Arial"/>
          <w:sz w:val="18"/>
          <w:szCs w:val="18"/>
        </w:rPr>
        <w:t xml:space="preserve"> </w:t>
      </w:r>
      <w:r w:rsidR="003C27DD">
        <w:rPr>
          <w:rFonts w:ascii="Arial" w:cs="Arial" w:hAnsi="Arial"/>
          <w:sz w:val="18"/>
          <w:szCs w:val="18"/>
        </w:rPr>
        <w:t>09 janvier 2018</w:t>
      </w:r>
    </w:p>
    <w:p w14:paraId="5E45D95A" w14:textId="77777777" w:rsidP="00560B0A" w:rsidR="00882AD3" w:rsidRDefault="00882AD3">
      <w:pPr>
        <w:spacing w:line="360" w:lineRule="auto"/>
        <w:ind w:firstLine="425" w:left="284"/>
        <w:jc w:val="both"/>
        <w:rPr>
          <w:rFonts w:ascii="Arial" w:cs="Arial" w:hAnsi="Arial"/>
          <w:sz w:val="18"/>
          <w:szCs w:val="18"/>
        </w:rPr>
      </w:pPr>
    </w:p>
    <w:p w14:paraId="38B04430" w14:textId="77777777" w:rsidP="00560B0A" w:rsidR="00560B0A" w:rsidRDefault="00BF7CE9">
      <w:pPr>
        <w:spacing w:line="360" w:lineRule="auto"/>
        <w:ind w:firstLine="425" w:left="284"/>
        <w:jc w:val="both"/>
        <w:rPr>
          <w:rFonts w:ascii="Arial" w:cs="Arial" w:hAnsi="Arial"/>
          <w:sz w:val="18"/>
          <w:szCs w:val="18"/>
        </w:rPr>
      </w:pPr>
      <w:r>
        <w:rPr>
          <w:rFonts w:ascii="Arial" w:cs="Arial" w:hAnsi="Arial"/>
          <w:sz w:val="18"/>
          <w:szCs w:val="18"/>
        </w:rPr>
        <w:t>Pour la société SANTERNE Méditerranée</w:t>
      </w:r>
      <w:r w:rsidR="00560B0A">
        <w:rPr>
          <w:rFonts w:ascii="Arial" w:cs="Arial" w:hAnsi="Arial"/>
          <w:sz w:val="18"/>
          <w:szCs w:val="18"/>
        </w:rPr>
        <w:tab/>
      </w:r>
      <w:r w:rsidR="00560B0A">
        <w:rPr>
          <w:rFonts w:ascii="Arial" w:cs="Arial" w:hAnsi="Arial"/>
          <w:sz w:val="18"/>
          <w:szCs w:val="18"/>
        </w:rPr>
        <w:tab/>
      </w:r>
      <w:r w:rsidR="00560B0A">
        <w:rPr>
          <w:rFonts w:ascii="Arial" w:cs="Arial" w:hAnsi="Arial"/>
          <w:sz w:val="18"/>
          <w:szCs w:val="18"/>
        </w:rPr>
        <w:tab/>
      </w:r>
      <w:r w:rsidR="00560B0A">
        <w:rPr>
          <w:rFonts w:ascii="Arial" w:cs="Arial" w:hAnsi="Arial"/>
          <w:sz w:val="18"/>
          <w:szCs w:val="18"/>
        </w:rPr>
        <w:tab/>
      </w:r>
      <w:r w:rsidR="00560B0A">
        <w:rPr>
          <w:rFonts w:ascii="Arial" w:cs="Arial" w:hAnsi="Arial"/>
          <w:sz w:val="18"/>
          <w:szCs w:val="18"/>
        </w:rPr>
        <w:tab/>
        <w:t xml:space="preserve">Pour l’organisation syndicale </w:t>
      </w:r>
    </w:p>
    <w:p w14:paraId="5D34ADE4" w14:textId="77777777" w:rsidP="00560B0A" w:rsidR="00882AD3" w:rsidRDefault="00560B0A">
      <w:pPr>
        <w:spacing w:line="360" w:lineRule="auto"/>
        <w:ind w:firstLine="425" w:left="284"/>
        <w:jc w:val="both"/>
        <w:rPr>
          <w:rFonts w:ascii="Arial" w:cs="Arial" w:hAnsi="Arial"/>
          <w:sz w:val="18"/>
          <w:szCs w:val="18"/>
        </w:rPr>
      </w:pPr>
      <w:r>
        <w:rPr>
          <w:rFonts w:ascii="Arial" w:cs="Arial" w:hAnsi="Arial"/>
          <w:sz w:val="18"/>
          <w:szCs w:val="18"/>
        </w:rPr>
        <w:t xml:space="preserve">Président : </w:t>
      </w:r>
      <w:r w:rsidR="00E959A8">
        <w:rPr>
          <w:rFonts w:ascii="Arial" w:cs="Arial" w:hAnsi="Arial"/>
          <w:sz w:val="18"/>
          <w:szCs w:val="18"/>
        </w:rPr>
        <w:t xml:space="preserve">                           </w:t>
      </w:r>
      <w:r>
        <w:rPr>
          <w:rFonts w:ascii="Arial" w:cs="Arial" w:hAnsi="Arial"/>
          <w:sz w:val="18"/>
          <w:szCs w:val="18"/>
        </w:rPr>
        <w:tab/>
      </w:r>
      <w:r>
        <w:rPr>
          <w:rFonts w:ascii="Arial" w:cs="Arial" w:hAnsi="Arial"/>
          <w:sz w:val="18"/>
          <w:szCs w:val="18"/>
        </w:rPr>
        <w:tab/>
      </w:r>
      <w:r>
        <w:rPr>
          <w:rFonts w:ascii="Arial" w:cs="Arial" w:hAnsi="Arial"/>
          <w:sz w:val="18"/>
          <w:szCs w:val="18"/>
        </w:rPr>
        <w:tab/>
      </w:r>
      <w:r>
        <w:rPr>
          <w:rFonts w:ascii="Arial" w:cs="Arial" w:hAnsi="Arial"/>
          <w:sz w:val="18"/>
          <w:szCs w:val="18"/>
        </w:rPr>
        <w:tab/>
        <w:t xml:space="preserve">            </w:t>
      </w:r>
      <w:r w:rsidR="00882AD3">
        <w:rPr>
          <w:rFonts w:ascii="Arial" w:cs="Arial" w:hAnsi="Arial"/>
          <w:sz w:val="18"/>
          <w:szCs w:val="18"/>
        </w:rPr>
        <w:tab/>
      </w:r>
      <w:r w:rsidR="00882AD3">
        <w:rPr>
          <w:rFonts w:ascii="Arial" w:cs="Arial" w:hAnsi="Arial"/>
          <w:sz w:val="18"/>
          <w:szCs w:val="18"/>
        </w:rPr>
        <w:tab/>
      </w:r>
      <w:r>
        <w:rPr>
          <w:rFonts w:ascii="Arial" w:cs="Arial" w:hAnsi="Arial"/>
          <w:sz w:val="18"/>
          <w:szCs w:val="18"/>
        </w:rPr>
        <w:t>Délégué syndical CFDT</w:t>
      </w:r>
      <w:r w:rsidR="00882AD3">
        <w:rPr>
          <w:rFonts w:ascii="Arial" w:cs="Arial" w:hAnsi="Arial"/>
          <w:sz w:val="18"/>
          <w:szCs w:val="18"/>
        </w:rPr>
        <w:t xml:space="preserve"> </w:t>
      </w:r>
      <w:r>
        <w:rPr>
          <w:rFonts w:ascii="Arial" w:cs="Arial" w:hAnsi="Arial"/>
          <w:sz w:val="18"/>
          <w:szCs w:val="18"/>
        </w:rPr>
        <w:t xml:space="preserve">: </w:t>
      </w:r>
    </w:p>
    <w:p w14:paraId="48FFF678" w14:textId="77777777" w:rsidP="00882AD3" w:rsidR="00560B0A" w:rsidRDefault="00560B0A" w:rsidRPr="004F250E">
      <w:pPr>
        <w:spacing w:line="360" w:lineRule="auto"/>
        <w:ind w:firstLine="425" w:left="6655"/>
        <w:jc w:val="both"/>
        <w:rPr>
          <w:rFonts w:ascii="Arial" w:cs="Arial" w:hAnsi="Arial"/>
          <w:sz w:val="18"/>
          <w:szCs w:val="18"/>
        </w:rPr>
      </w:pPr>
    </w:p>
    <w:p w14:paraId="1E9F2FFD" w14:textId="77777777" w:rsidP="00882AD3" w:rsidR="00882AD3" w:rsidRDefault="00882AD3">
      <w:pPr>
        <w:spacing w:line="360" w:lineRule="auto"/>
        <w:ind w:firstLine="425" w:left="284"/>
        <w:jc w:val="both"/>
        <w:rPr>
          <w:rFonts w:ascii="Arial" w:cs="Arial" w:hAnsi="Arial"/>
          <w:sz w:val="18"/>
          <w:szCs w:val="18"/>
        </w:rPr>
      </w:pPr>
    </w:p>
    <w:p w14:paraId="5C00C0F2" w14:textId="77777777" w:rsidP="00882AD3" w:rsidR="00882AD3" w:rsidRDefault="00882AD3">
      <w:pPr>
        <w:spacing w:line="360" w:lineRule="auto"/>
        <w:ind w:firstLine="425" w:left="284"/>
        <w:jc w:val="both"/>
        <w:rPr>
          <w:rFonts w:ascii="Arial" w:cs="Arial" w:hAnsi="Arial"/>
          <w:sz w:val="18"/>
          <w:szCs w:val="18"/>
        </w:rPr>
      </w:pPr>
    </w:p>
    <w:p w14:paraId="23F6DB0F" w14:textId="77777777" w:rsidP="00882AD3" w:rsidR="00882AD3" w:rsidRDefault="00882AD3">
      <w:pPr>
        <w:spacing w:line="360" w:lineRule="auto"/>
        <w:ind w:firstLine="425" w:left="284"/>
        <w:jc w:val="both"/>
        <w:rPr>
          <w:rFonts w:ascii="Arial" w:cs="Arial" w:hAnsi="Arial"/>
          <w:sz w:val="18"/>
          <w:szCs w:val="18"/>
        </w:rPr>
      </w:pPr>
    </w:p>
    <w:p w14:paraId="503E8B71" w14:textId="77777777" w:rsidP="00882AD3" w:rsidR="00882AD3" w:rsidRDefault="00882AD3">
      <w:pPr>
        <w:spacing w:line="360" w:lineRule="auto"/>
        <w:ind w:firstLine="425" w:left="284"/>
        <w:jc w:val="both"/>
        <w:rPr>
          <w:rFonts w:ascii="Arial" w:cs="Arial" w:hAnsi="Arial"/>
          <w:sz w:val="18"/>
          <w:szCs w:val="18"/>
        </w:rPr>
      </w:pPr>
    </w:p>
    <w:p w14:paraId="0A784259" w14:textId="77777777" w:rsidP="00882AD3" w:rsidR="00882AD3" w:rsidRDefault="00882AD3">
      <w:pPr>
        <w:spacing w:line="360" w:lineRule="auto"/>
        <w:ind w:firstLine="425" w:left="6655"/>
        <w:jc w:val="both"/>
        <w:rPr>
          <w:rFonts w:ascii="Arial" w:cs="Arial" w:hAnsi="Arial"/>
          <w:sz w:val="18"/>
          <w:szCs w:val="18"/>
        </w:rPr>
      </w:pPr>
      <w:r>
        <w:rPr>
          <w:rFonts w:ascii="Arial" w:cs="Arial" w:hAnsi="Arial"/>
          <w:sz w:val="18"/>
          <w:szCs w:val="18"/>
        </w:rPr>
        <w:t xml:space="preserve">Pour l’organisation syndicale </w:t>
      </w:r>
    </w:p>
    <w:p w14:paraId="42961112" w14:textId="77777777" w:rsidP="00882AD3" w:rsidR="00882AD3" w:rsidRDefault="00882AD3">
      <w:pPr>
        <w:spacing w:line="360" w:lineRule="auto"/>
        <w:ind w:firstLine="708" w:left="6372"/>
        <w:jc w:val="both"/>
        <w:rPr>
          <w:rFonts w:ascii="Arial" w:cs="Arial" w:hAnsi="Arial"/>
          <w:sz w:val="18"/>
          <w:szCs w:val="18"/>
        </w:rPr>
      </w:pPr>
      <w:r>
        <w:rPr>
          <w:rFonts w:ascii="Arial" w:cs="Arial" w:hAnsi="Arial"/>
          <w:sz w:val="18"/>
          <w:szCs w:val="18"/>
        </w:rPr>
        <w:t xml:space="preserve">Délégué syndical FO : </w:t>
      </w:r>
    </w:p>
    <w:p w14:paraId="1219B6FC" w14:textId="77777777" w:rsidP="00882AD3" w:rsidR="00BF7CE9" w:rsidRDefault="00560B0A">
      <w:pPr>
        <w:spacing w:line="360" w:lineRule="auto"/>
        <w:ind w:firstLine="708" w:left="6372"/>
        <w:jc w:val="both"/>
        <w:rPr>
          <w:rFonts w:ascii="Arial" w:cs="Arial" w:hAnsi="Arial"/>
          <w:sz w:val="18"/>
          <w:szCs w:val="18"/>
        </w:rPr>
      </w:pPr>
      <w:bookmarkStart w:id="0" w:name="_GoBack"/>
      <w:bookmarkEnd w:id="0"/>
      <w:r>
        <w:rPr>
          <w:rFonts w:ascii="Arial" w:cs="Arial" w:hAnsi="Arial"/>
          <w:sz w:val="18"/>
          <w:szCs w:val="18"/>
        </w:rPr>
        <w:tab/>
      </w:r>
      <w:r>
        <w:rPr>
          <w:rFonts w:ascii="Arial" w:cs="Arial" w:hAnsi="Arial"/>
          <w:sz w:val="18"/>
          <w:szCs w:val="18"/>
        </w:rPr>
        <w:tab/>
      </w:r>
      <w:r>
        <w:rPr>
          <w:rFonts w:ascii="Arial" w:cs="Arial" w:hAnsi="Arial"/>
          <w:sz w:val="18"/>
          <w:szCs w:val="18"/>
        </w:rPr>
        <w:tab/>
      </w:r>
      <w:r>
        <w:rPr>
          <w:rFonts w:ascii="Arial" w:cs="Arial" w:hAnsi="Arial"/>
          <w:sz w:val="18"/>
          <w:szCs w:val="18"/>
        </w:rPr>
        <w:tab/>
      </w:r>
      <w:r>
        <w:rPr>
          <w:rFonts w:ascii="Arial" w:cs="Arial" w:hAnsi="Arial"/>
          <w:sz w:val="18"/>
          <w:szCs w:val="18"/>
        </w:rPr>
        <w:tab/>
      </w:r>
      <w:r>
        <w:rPr>
          <w:rFonts w:ascii="Arial" w:cs="Arial" w:hAnsi="Arial"/>
          <w:sz w:val="18"/>
          <w:szCs w:val="18"/>
        </w:rPr>
        <w:tab/>
      </w:r>
      <w:r>
        <w:rPr>
          <w:rFonts w:ascii="Arial" w:cs="Arial" w:hAnsi="Arial"/>
          <w:sz w:val="18"/>
          <w:szCs w:val="18"/>
        </w:rPr>
        <w:tab/>
      </w:r>
      <w:r>
        <w:rPr>
          <w:rFonts w:ascii="Arial" w:cs="Arial" w:hAnsi="Arial"/>
          <w:sz w:val="18"/>
          <w:szCs w:val="18"/>
        </w:rPr>
        <w:tab/>
      </w:r>
    </w:p>
    <w:p w14:paraId="7F8D940C" w14:textId="77777777" w:rsidP="006C2EB1" w:rsidR="00C90D59" w:rsidRDefault="00C90D59">
      <w:pPr>
        <w:spacing w:line="360" w:lineRule="auto"/>
        <w:ind w:firstLine="425" w:left="284"/>
        <w:jc w:val="both"/>
        <w:rPr>
          <w:rFonts w:ascii="Arial" w:cs="Arial" w:hAnsi="Arial"/>
          <w:sz w:val="18"/>
          <w:szCs w:val="18"/>
        </w:rPr>
      </w:pPr>
    </w:p>
    <w:p w14:paraId="75757A88" w14:textId="77777777" w:rsidP="006C2EB1" w:rsidR="00B541BE" w:rsidRDefault="00B541BE">
      <w:pPr>
        <w:spacing w:line="360" w:lineRule="auto"/>
        <w:ind w:firstLine="425" w:left="284"/>
        <w:jc w:val="both"/>
        <w:rPr>
          <w:rFonts w:ascii="Arial" w:cs="Arial" w:hAnsi="Arial"/>
          <w:sz w:val="18"/>
          <w:szCs w:val="18"/>
        </w:rPr>
      </w:pPr>
    </w:p>
    <w:p w14:paraId="36EA9C15" w14:textId="77777777" w:rsidR="006C2EB1" w:rsidRDefault="006C2EB1" w:rsidRPr="004F250E">
      <w:pPr>
        <w:spacing w:line="276" w:lineRule="auto"/>
        <w:ind w:firstLine="425" w:left="284"/>
        <w:jc w:val="both"/>
        <w:rPr>
          <w:rFonts w:ascii="Arial" w:cs="Arial" w:hAnsi="Arial"/>
          <w:sz w:val="18"/>
          <w:szCs w:val="18"/>
        </w:rPr>
      </w:pPr>
    </w:p>
    <w:sectPr w:rsidR="006C2EB1" w:rsidRPr="004F250E" w:rsidSect="006805B3">
      <w:headerReference r:id="rId8" w:type="even"/>
      <w:headerReference r:id="rId9" w:type="default"/>
      <w:footerReference r:id="rId10" w:type="even"/>
      <w:footerReference r:id="rId11" w:type="default"/>
      <w:headerReference r:id="rId12" w:type="first"/>
      <w:footerReference r:id="rId13" w:type="first"/>
      <w:pgSz w:h="16838" w:w="11906"/>
      <w:pgMar w:bottom="426" w:footer="439" w:gutter="964" w:header="709" w:left="29" w:right="991" w:top="124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BF064" w14:textId="77777777" w:rsidR="000D0C2A" w:rsidRDefault="000D0C2A">
      <w:r>
        <w:separator/>
      </w:r>
    </w:p>
  </w:endnote>
  <w:endnote w:type="continuationSeparator" w:id="0">
    <w:p w14:paraId="5CC51817" w14:textId="77777777" w:rsidR="000D0C2A" w:rsidRDefault="000D0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6DFD4D1" w14:textId="77777777" w:rsidR="003C7600" w:rsidRDefault="003C7600">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7DF5AA4" w14:textId="77777777" w:rsidR="004E2A7E" w:rsidRDefault="004E2A7E">
    <w:pPr>
      <w:pStyle w:val="Pieddepage"/>
      <w:framePr w:hAnchor="margin" w:vAnchor="text" w:wrap="auto"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959A8">
      <w:rPr>
        <w:rStyle w:val="Numrodepage"/>
        <w:noProof/>
      </w:rPr>
      <w:t>2</w:t>
    </w:r>
    <w:r>
      <w:rPr>
        <w:rStyle w:val="Numrodepage"/>
      </w:rPr>
      <w:fldChar w:fldCharType="end"/>
    </w:r>
  </w:p>
  <w:p w14:paraId="1EA4F503" w14:textId="77777777" w:rsidR="00F51105" w:rsidRDefault="0075153A" w:rsidRPr="00824EE4">
    <w:pPr>
      <w:pStyle w:val="Pieddepage"/>
      <w:ind w:right="360"/>
      <w:rPr>
        <w:i/>
      </w:rPr>
    </w:pPr>
    <w:r>
      <w:rPr>
        <w:i/>
      </w:rPr>
      <w:t xml:space="preserve">NAO </w:t>
    </w:r>
    <w:r w:rsidR="00B541BE">
      <w:rPr>
        <w:i/>
      </w:rPr>
      <w:t xml:space="preserve">Année </w:t>
    </w:r>
    <w:r w:rsidR="00F51105">
      <w:rPr>
        <w:i/>
      </w:rPr>
      <w:t>2017</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80AD734" w14:textId="77777777" w:rsidR="003C7600" w:rsidRDefault="003C760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05BEBC91" w14:textId="77777777" w:rsidR="000D0C2A" w:rsidRDefault="000D0C2A">
      <w:r>
        <w:separator/>
      </w:r>
    </w:p>
  </w:footnote>
  <w:footnote w:id="0" w:type="continuationSeparator">
    <w:p w14:paraId="27B8DB66" w14:textId="77777777" w:rsidR="000D0C2A" w:rsidRDefault="000D0C2A">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E01B55B" w14:textId="77777777" w:rsidR="003C7600" w:rsidRDefault="003C7600">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92F774A" w14:textId="77777777" w:rsidP="00824EE4" w:rsidR="00824EE4" w:rsidRDefault="00824EE4" w:rsidRPr="00824EE4">
    <w:pPr>
      <w:pStyle w:val="En-tte"/>
    </w:pPr>
    <w:r>
      <w:rPr>
        <w:noProof/>
      </w:rPr>
      <w:object w14:anchorId="360573C8" w:dxaOrig="10194" w:dyaOrig="2028">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2049" o:allowincell="f" style="position:absolute;left:0;text-align:left;margin-left:-10.2pt;margin-top:16.55pt;width:239.8pt;height:44.05pt;z-index:251657728;visibility:visible;mso-wrap-edited:f;mso-position-vertical-relative:page" type="#_x0000_t75">
          <v:imagedata o:title="" r:id="rId1"/>
          <w10:wrap anchory="page" type="topAndBottom"/>
          <w10:anchorlock/>
        </v:shape>
        <o:OLEObject DrawAspect="Content" ObjectID="_1585373162" ProgID="Word.Picture.8" ShapeID="_x0000_s2049" Type="Embed" r:id="rId2"/>
      </w:objec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5D318C6" w14:textId="77777777" w:rsidR="003C7600" w:rsidRDefault="003C760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A33694F"/>
    <w:multiLevelType w:val="multilevel"/>
    <w:tmpl w:val="70283A72"/>
    <w:lvl w:ilvl="0">
      <w:start w:val="2"/>
      <w:numFmt w:val="decimal"/>
      <w:lvlText w:val="%1"/>
      <w:lvlJc w:val="left"/>
      <w:pPr>
        <w:ind w:hanging="360" w:left="360"/>
      </w:pPr>
      <w:rPr>
        <w:rFonts w:hint="default"/>
      </w:rPr>
    </w:lvl>
    <w:lvl w:ilvl="1">
      <w:start w:val="2"/>
      <w:numFmt w:val="decimal"/>
      <w:lvlText w:val="%1.%2"/>
      <w:lvlJc w:val="left"/>
      <w:pPr>
        <w:ind w:hanging="360" w:left="-540"/>
      </w:pPr>
      <w:rPr>
        <w:rFonts w:hint="default"/>
      </w:rPr>
    </w:lvl>
    <w:lvl w:ilvl="2">
      <w:start w:val="1"/>
      <w:numFmt w:val="decimal"/>
      <w:lvlText w:val="%1.%2.%3"/>
      <w:lvlJc w:val="left"/>
      <w:pPr>
        <w:ind w:hanging="720" w:left="-1080"/>
      </w:pPr>
      <w:rPr>
        <w:rFonts w:hint="default"/>
      </w:rPr>
    </w:lvl>
    <w:lvl w:ilvl="3">
      <w:start w:val="1"/>
      <w:numFmt w:val="decimal"/>
      <w:lvlText w:val="%1.%2.%3.%4"/>
      <w:lvlJc w:val="left"/>
      <w:pPr>
        <w:ind w:hanging="720" w:left="-1980"/>
      </w:pPr>
      <w:rPr>
        <w:rFonts w:hint="default"/>
      </w:rPr>
    </w:lvl>
    <w:lvl w:ilvl="4">
      <w:start w:val="1"/>
      <w:numFmt w:val="decimal"/>
      <w:lvlText w:val="%1.%2.%3.%4.%5"/>
      <w:lvlJc w:val="left"/>
      <w:pPr>
        <w:ind w:hanging="720" w:left="-2880"/>
      </w:pPr>
      <w:rPr>
        <w:rFonts w:hint="default"/>
      </w:rPr>
    </w:lvl>
    <w:lvl w:ilvl="5">
      <w:start w:val="1"/>
      <w:numFmt w:val="decimal"/>
      <w:lvlText w:val="%1.%2.%3.%4.%5.%6"/>
      <w:lvlJc w:val="left"/>
      <w:pPr>
        <w:ind w:hanging="1080" w:left="-3420"/>
      </w:pPr>
      <w:rPr>
        <w:rFonts w:hint="default"/>
      </w:rPr>
    </w:lvl>
    <w:lvl w:ilvl="6">
      <w:start w:val="1"/>
      <w:numFmt w:val="decimal"/>
      <w:lvlText w:val="%1.%2.%3.%4.%5.%6.%7"/>
      <w:lvlJc w:val="left"/>
      <w:pPr>
        <w:ind w:hanging="1080" w:left="-4320"/>
      </w:pPr>
      <w:rPr>
        <w:rFonts w:hint="default"/>
      </w:rPr>
    </w:lvl>
    <w:lvl w:ilvl="7">
      <w:start w:val="1"/>
      <w:numFmt w:val="decimal"/>
      <w:lvlText w:val="%1.%2.%3.%4.%5.%6.%7.%8"/>
      <w:lvlJc w:val="left"/>
      <w:pPr>
        <w:ind w:hanging="1440" w:left="-4860"/>
      </w:pPr>
      <w:rPr>
        <w:rFonts w:hint="default"/>
      </w:rPr>
    </w:lvl>
    <w:lvl w:ilvl="8">
      <w:start w:val="1"/>
      <w:numFmt w:val="decimal"/>
      <w:lvlText w:val="%1.%2.%3.%4.%5.%6.%7.%8.%9"/>
      <w:lvlJc w:val="left"/>
      <w:pPr>
        <w:ind w:hanging="1440" w:left="-5760"/>
      </w:pPr>
      <w:rPr>
        <w:rFonts w:hint="default"/>
      </w:rPr>
    </w:lvl>
  </w:abstractNum>
  <w:abstractNum w15:restartNumberingAfterBreak="0" w:abstractNumId="1">
    <w:nsid w:val="0D163D28"/>
    <w:multiLevelType w:val="multilevel"/>
    <w:tmpl w:val="BF862722"/>
    <w:lvl w:ilvl="0">
      <w:start w:val="2"/>
      <w:numFmt w:val="decimal"/>
      <w:lvlText w:val="%1"/>
      <w:lvlJc w:val="left"/>
      <w:pPr>
        <w:tabs>
          <w:tab w:pos="705" w:val="num"/>
        </w:tabs>
        <w:ind w:hanging="705" w:left="705"/>
      </w:pPr>
      <w:rPr>
        <w:rFonts w:hint="default"/>
      </w:rPr>
    </w:lvl>
    <w:lvl w:ilvl="1">
      <w:start w:val="2"/>
      <w:numFmt w:val="decimal"/>
      <w:lvlText w:val="%1.%2"/>
      <w:lvlJc w:val="left"/>
      <w:pPr>
        <w:tabs>
          <w:tab w:pos="705" w:val="num"/>
        </w:tabs>
        <w:ind w:hanging="705" w:left="705"/>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
    <w:nsid w:val="0E1903CE"/>
    <w:multiLevelType w:val="hybridMultilevel"/>
    <w:tmpl w:val="2F789BD4"/>
    <w:lvl w:ilvl="0" w:tplc="C0340AFE">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104D7B31"/>
    <w:multiLevelType w:val="hybridMultilevel"/>
    <w:tmpl w:val="66BE040A"/>
    <w:lvl w:ilvl="0" w:tplc="23D2842E">
      <w:start w:val="6"/>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plc="683C29BA">
      <w:start w:val="101"/>
      <w:numFmt w:val="bullet"/>
      <w:lvlText w:val=""/>
      <w:lvlJc w:val="left"/>
      <w:pPr>
        <w:tabs>
          <w:tab w:pos="2160" w:val="num"/>
        </w:tabs>
        <w:ind w:hanging="360" w:left="2160"/>
      </w:pPr>
      <w:rPr>
        <w:rFonts w:ascii="Wingdings" w:cs="Times New Roman" w:eastAsia="Times New Roman"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404071D"/>
    <w:multiLevelType w:val="hybridMultilevel"/>
    <w:tmpl w:val="04688326"/>
    <w:lvl w:ilvl="0" w:tplc="D908C674">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5">
    <w:nsid w:val="14B62D8A"/>
    <w:multiLevelType w:val="hybridMultilevel"/>
    <w:tmpl w:val="A732CC40"/>
    <w:lvl w:ilvl="0" w:tplc="2064221A">
      <w:start w:val="1"/>
      <w:numFmt w:val="bullet"/>
      <w:lvlText w:val="-"/>
      <w:lvlJc w:val="left"/>
      <w:pPr>
        <w:tabs>
          <w:tab w:pos="720" w:val="num"/>
        </w:tabs>
        <w:ind w:hanging="360" w:left="720"/>
      </w:pPr>
      <w:rPr>
        <w:rFonts w:ascii="Century Gothic" w:cs="Times New Roman" w:eastAsia="Times New Roman" w:hAnsi="Century Gothic"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9E23565"/>
    <w:multiLevelType w:val="hybridMultilevel"/>
    <w:tmpl w:val="40EE59D8"/>
    <w:lvl w:ilvl="0" w:tplc="040C000D">
      <w:start w:val="1"/>
      <w:numFmt w:val="bullet"/>
      <w:lvlText w:val=""/>
      <w:lvlJc w:val="left"/>
      <w:pPr>
        <w:tabs>
          <w:tab w:pos="2136" w:val="num"/>
        </w:tabs>
        <w:ind w:hanging="360" w:left="2136"/>
      </w:pPr>
      <w:rPr>
        <w:rFonts w:ascii="Wingdings" w:hAnsi="Wingdings" w:hint="default"/>
      </w:rPr>
    </w:lvl>
    <w:lvl w:ilvl="1" w:tentative="1" w:tplc="040C0003">
      <w:start w:val="1"/>
      <w:numFmt w:val="bullet"/>
      <w:lvlText w:val="o"/>
      <w:lvlJc w:val="left"/>
      <w:pPr>
        <w:tabs>
          <w:tab w:pos="2856" w:val="num"/>
        </w:tabs>
        <w:ind w:hanging="360" w:left="2856"/>
      </w:pPr>
      <w:rPr>
        <w:rFonts w:ascii="Courier New" w:hAnsi="Courier New" w:hint="default"/>
      </w:rPr>
    </w:lvl>
    <w:lvl w:ilvl="2" w:tentative="1" w:tplc="040C0005">
      <w:start w:val="1"/>
      <w:numFmt w:val="bullet"/>
      <w:lvlText w:val=""/>
      <w:lvlJc w:val="left"/>
      <w:pPr>
        <w:tabs>
          <w:tab w:pos="3576" w:val="num"/>
        </w:tabs>
        <w:ind w:hanging="360" w:left="3576"/>
      </w:pPr>
      <w:rPr>
        <w:rFonts w:ascii="Wingdings" w:hAnsi="Wingdings" w:hint="default"/>
      </w:rPr>
    </w:lvl>
    <w:lvl w:ilvl="3" w:tentative="1" w:tplc="040C0001">
      <w:start w:val="1"/>
      <w:numFmt w:val="bullet"/>
      <w:lvlText w:val=""/>
      <w:lvlJc w:val="left"/>
      <w:pPr>
        <w:tabs>
          <w:tab w:pos="4296" w:val="num"/>
        </w:tabs>
        <w:ind w:hanging="360" w:left="4296"/>
      </w:pPr>
      <w:rPr>
        <w:rFonts w:ascii="Symbol" w:hAnsi="Symbol" w:hint="default"/>
      </w:rPr>
    </w:lvl>
    <w:lvl w:ilvl="4" w:tentative="1" w:tplc="040C0003">
      <w:start w:val="1"/>
      <w:numFmt w:val="bullet"/>
      <w:lvlText w:val="o"/>
      <w:lvlJc w:val="left"/>
      <w:pPr>
        <w:tabs>
          <w:tab w:pos="5016" w:val="num"/>
        </w:tabs>
        <w:ind w:hanging="360" w:left="5016"/>
      </w:pPr>
      <w:rPr>
        <w:rFonts w:ascii="Courier New" w:hAnsi="Courier New" w:hint="default"/>
      </w:rPr>
    </w:lvl>
    <w:lvl w:ilvl="5" w:tentative="1" w:tplc="040C0005">
      <w:start w:val="1"/>
      <w:numFmt w:val="bullet"/>
      <w:lvlText w:val=""/>
      <w:lvlJc w:val="left"/>
      <w:pPr>
        <w:tabs>
          <w:tab w:pos="5736" w:val="num"/>
        </w:tabs>
        <w:ind w:hanging="360" w:left="5736"/>
      </w:pPr>
      <w:rPr>
        <w:rFonts w:ascii="Wingdings" w:hAnsi="Wingdings" w:hint="default"/>
      </w:rPr>
    </w:lvl>
    <w:lvl w:ilvl="6" w:tentative="1" w:tplc="040C0001">
      <w:start w:val="1"/>
      <w:numFmt w:val="bullet"/>
      <w:lvlText w:val=""/>
      <w:lvlJc w:val="left"/>
      <w:pPr>
        <w:tabs>
          <w:tab w:pos="6456" w:val="num"/>
        </w:tabs>
        <w:ind w:hanging="360" w:left="6456"/>
      </w:pPr>
      <w:rPr>
        <w:rFonts w:ascii="Symbol" w:hAnsi="Symbol" w:hint="default"/>
      </w:rPr>
    </w:lvl>
    <w:lvl w:ilvl="7" w:tentative="1" w:tplc="040C0003">
      <w:start w:val="1"/>
      <w:numFmt w:val="bullet"/>
      <w:lvlText w:val="o"/>
      <w:lvlJc w:val="left"/>
      <w:pPr>
        <w:tabs>
          <w:tab w:pos="7176" w:val="num"/>
        </w:tabs>
        <w:ind w:hanging="360" w:left="7176"/>
      </w:pPr>
      <w:rPr>
        <w:rFonts w:ascii="Courier New" w:hAnsi="Courier New" w:hint="default"/>
      </w:rPr>
    </w:lvl>
    <w:lvl w:ilvl="8" w:tentative="1" w:tplc="040C0005">
      <w:start w:val="1"/>
      <w:numFmt w:val="bullet"/>
      <w:lvlText w:val=""/>
      <w:lvlJc w:val="left"/>
      <w:pPr>
        <w:tabs>
          <w:tab w:pos="7896" w:val="num"/>
        </w:tabs>
        <w:ind w:hanging="360" w:left="7896"/>
      </w:pPr>
      <w:rPr>
        <w:rFonts w:ascii="Wingdings" w:hAnsi="Wingdings" w:hint="default"/>
      </w:rPr>
    </w:lvl>
  </w:abstractNum>
  <w:abstractNum w15:restartNumberingAfterBreak="0" w:abstractNumId="7">
    <w:nsid w:val="1A76627B"/>
    <w:multiLevelType w:val="hybridMultilevel"/>
    <w:tmpl w:val="AEA6B71C"/>
    <w:lvl w:ilvl="0" w:tplc="23D2842E">
      <w:start w:val="1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241E55AA"/>
    <w:multiLevelType w:val="multilevel"/>
    <w:tmpl w:val="401E1CB4"/>
    <w:lvl w:ilvl="0">
      <w:start w:val="2"/>
      <w:numFmt w:val="decimal"/>
      <w:lvlText w:val="%1"/>
      <w:lvlJc w:val="left"/>
      <w:pPr>
        <w:ind w:hanging="360" w:left="360"/>
      </w:pPr>
      <w:rPr>
        <w:rFonts w:hint="default"/>
      </w:rPr>
    </w:lvl>
    <w:lvl w:ilvl="1">
      <w:start w:val="3"/>
      <w:numFmt w:val="decimal"/>
      <w:lvlText w:val="%1.%2"/>
      <w:lvlJc w:val="left"/>
      <w:pPr>
        <w:ind w:hanging="360" w:left="-540"/>
      </w:pPr>
      <w:rPr>
        <w:rFonts w:hint="default"/>
      </w:rPr>
    </w:lvl>
    <w:lvl w:ilvl="2">
      <w:start w:val="1"/>
      <w:numFmt w:val="decimal"/>
      <w:lvlText w:val="%1.%2.%3"/>
      <w:lvlJc w:val="left"/>
      <w:pPr>
        <w:ind w:hanging="720" w:left="-1080"/>
      </w:pPr>
      <w:rPr>
        <w:rFonts w:hint="default"/>
      </w:rPr>
    </w:lvl>
    <w:lvl w:ilvl="3">
      <w:start w:val="1"/>
      <w:numFmt w:val="decimal"/>
      <w:lvlText w:val="%1.%2.%3.%4"/>
      <w:lvlJc w:val="left"/>
      <w:pPr>
        <w:ind w:hanging="720" w:left="-1980"/>
      </w:pPr>
      <w:rPr>
        <w:rFonts w:hint="default"/>
      </w:rPr>
    </w:lvl>
    <w:lvl w:ilvl="4">
      <w:start w:val="1"/>
      <w:numFmt w:val="decimal"/>
      <w:lvlText w:val="%1.%2.%3.%4.%5"/>
      <w:lvlJc w:val="left"/>
      <w:pPr>
        <w:ind w:hanging="720" w:left="-2880"/>
      </w:pPr>
      <w:rPr>
        <w:rFonts w:hint="default"/>
      </w:rPr>
    </w:lvl>
    <w:lvl w:ilvl="5">
      <w:start w:val="1"/>
      <w:numFmt w:val="decimal"/>
      <w:lvlText w:val="%1.%2.%3.%4.%5.%6"/>
      <w:lvlJc w:val="left"/>
      <w:pPr>
        <w:ind w:hanging="1080" w:left="-3420"/>
      </w:pPr>
      <w:rPr>
        <w:rFonts w:hint="default"/>
      </w:rPr>
    </w:lvl>
    <w:lvl w:ilvl="6">
      <w:start w:val="1"/>
      <w:numFmt w:val="decimal"/>
      <w:lvlText w:val="%1.%2.%3.%4.%5.%6.%7"/>
      <w:lvlJc w:val="left"/>
      <w:pPr>
        <w:ind w:hanging="1080" w:left="-4320"/>
      </w:pPr>
      <w:rPr>
        <w:rFonts w:hint="default"/>
      </w:rPr>
    </w:lvl>
    <w:lvl w:ilvl="7">
      <w:start w:val="1"/>
      <w:numFmt w:val="decimal"/>
      <w:lvlText w:val="%1.%2.%3.%4.%5.%6.%7.%8"/>
      <w:lvlJc w:val="left"/>
      <w:pPr>
        <w:ind w:hanging="1440" w:left="-4860"/>
      </w:pPr>
      <w:rPr>
        <w:rFonts w:hint="default"/>
      </w:rPr>
    </w:lvl>
    <w:lvl w:ilvl="8">
      <w:start w:val="1"/>
      <w:numFmt w:val="decimal"/>
      <w:lvlText w:val="%1.%2.%3.%4.%5.%6.%7.%8.%9"/>
      <w:lvlJc w:val="left"/>
      <w:pPr>
        <w:ind w:hanging="1440" w:left="-5760"/>
      </w:pPr>
      <w:rPr>
        <w:rFonts w:hint="default"/>
      </w:rPr>
    </w:lvl>
  </w:abstractNum>
  <w:abstractNum w15:restartNumberingAfterBreak="0" w:abstractNumId="9">
    <w:nsid w:val="26181E57"/>
    <w:multiLevelType w:val="hybridMultilevel"/>
    <w:tmpl w:val="5BCAE84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29E15B34"/>
    <w:multiLevelType w:val="hybridMultilevel"/>
    <w:tmpl w:val="25D00D70"/>
    <w:lvl w:ilvl="0" w:tplc="040C000F">
      <w:start w:val="1"/>
      <w:numFmt w:val="decimal"/>
      <w:lvlText w:val="%1."/>
      <w:lvlJc w:val="left"/>
      <w:pPr>
        <w:tabs>
          <w:tab w:pos="2160" w:val="num"/>
        </w:tabs>
        <w:ind w:hanging="360" w:left="2160"/>
      </w:pPr>
    </w:lvl>
    <w:lvl w:ilvl="1" w:tentative="1" w:tplc="040C0019">
      <w:start w:val="1"/>
      <w:numFmt w:val="lowerLetter"/>
      <w:lvlText w:val="%2."/>
      <w:lvlJc w:val="left"/>
      <w:pPr>
        <w:tabs>
          <w:tab w:pos="2880" w:val="num"/>
        </w:tabs>
        <w:ind w:hanging="360" w:left="2880"/>
      </w:pPr>
    </w:lvl>
    <w:lvl w:ilvl="2" w:tentative="1" w:tplc="040C001B">
      <w:start w:val="1"/>
      <w:numFmt w:val="lowerRoman"/>
      <w:lvlText w:val="%3."/>
      <w:lvlJc w:val="right"/>
      <w:pPr>
        <w:tabs>
          <w:tab w:pos="3600" w:val="num"/>
        </w:tabs>
        <w:ind w:hanging="180" w:left="3600"/>
      </w:pPr>
    </w:lvl>
    <w:lvl w:ilvl="3" w:tentative="1" w:tplc="040C000F">
      <w:start w:val="1"/>
      <w:numFmt w:val="decimal"/>
      <w:lvlText w:val="%4."/>
      <w:lvlJc w:val="left"/>
      <w:pPr>
        <w:tabs>
          <w:tab w:pos="4320" w:val="num"/>
        </w:tabs>
        <w:ind w:hanging="360" w:left="4320"/>
      </w:pPr>
    </w:lvl>
    <w:lvl w:ilvl="4" w:tentative="1" w:tplc="040C0019">
      <w:start w:val="1"/>
      <w:numFmt w:val="lowerLetter"/>
      <w:lvlText w:val="%5."/>
      <w:lvlJc w:val="left"/>
      <w:pPr>
        <w:tabs>
          <w:tab w:pos="5040" w:val="num"/>
        </w:tabs>
        <w:ind w:hanging="360" w:left="5040"/>
      </w:pPr>
    </w:lvl>
    <w:lvl w:ilvl="5" w:tentative="1" w:tplc="040C001B">
      <w:start w:val="1"/>
      <w:numFmt w:val="lowerRoman"/>
      <w:lvlText w:val="%6."/>
      <w:lvlJc w:val="right"/>
      <w:pPr>
        <w:tabs>
          <w:tab w:pos="5760" w:val="num"/>
        </w:tabs>
        <w:ind w:hanging="180" w:left="5760"/>
      </w:pPr>
    </w:lvl>
    <w:lvl w:ilvl="6" w:tentative="1" w:tplc="040C000F">
      <w:start w:val="1"/>
      <w:numFmt w:val="decimal"/>
      <w:lvlText w:val="%7."/>
      <w:lvlJc w:val="left"/>
      <w:pPr>
        <w:tabs>
          <w:tab w:pos="6480" w:val="num"/>
        </w:tabs>
        <w:ind w:hanging="360" w:left="6480"/>
      </w:pPr>
    </w:lvl>
    <w:lvl w:ilvl="7" w:tentative="1" w:tplc="040C0019">
      <w:start w:val="1"/>
      <w:numFmt w:val="lowerLetter"/>
      <w:lvlText w:val="%8."/>
      <w:lvlJc w:val="left"/>
      <w:pPr>
        <w:tabs>
          <w:tab w:pos="7200" w:val="num"/>
        </w:tabs>
        <w:ind w:hanging="360" w:left="7200"/>
      </w:pPr>
    </w:lvl>
    <w:lvl w:ilvl="8" w:tentative="1" w:tplc="040C001B">
      <w:start w:val="1"/>
      <w:numFmt w:val="lowerRoman"/>
      <w:lvlText w:val="%9."/>
      <w:lvlJc w:val="right"/>
      <w:pPr>
        <w:tabs>
          <w:tab w:pos="7920" w:val="num"/>
        </w:tabs>
        <w:ind w:hanging="180" w:left="7920"/>
      </w:pPr>
    </w:lvl>
  </w:abstractNum>
  <w:abstractNum w15:restartNumberingAfterBreak="0" w:abstractNumId="11">
    <w:nsid w:val="2A6B7C81"/>
    <w:multiLevelType w:val="multilevel"/>
    <w:tmpl w:val="838C2726"/>
    <w:lvl w:ilvl="0">
      <w:start w:val="2"/>
      <w:numFmt w:val="decimal"/>
      <w:lvlText w:val="%1"/>
      <w:lvlJc w:val="left"/>
      <w:pPr>
        <w:ind w:hanging="360" w:left="360"/>
      </w:pPr>
      <w:rPr>
        <w:rFonts w:hint="default"/>
      </w:rPr>
    </w:lvl>
    <w:lvl w:ilvl="1">
      <w:start w:val="3"/>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720" w:left="72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2">
    <w:nsid w:val="30DF1E6C"/>
    <w:multiLevelType w:val="hybridMultilevel"/>
    <w:tmpl w:val="8D323804"/>
    <w:lvl w:ilvl="0" w:tplc="08FC1420">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32CD1204"/>
    <w:multiLevelType w:val="hybridMultilevel"/>
    <w:tmpl w:val="99EC9BA6"/>
    <w:lvl w:ilvl="0" w:tplc="98F0D6F8">
      <w:start w:val="1"/>
      <w:numFmt w:val="bullet"/>
      <w:lvlText w:val="-"/>
      <w:lvlJc w:val="left"/>
      <w:pPr>
        <w:tabs>
          <w:tab w:pos="1068" w:val="num"/>
        </w:tabs>
        <w:ind w:hanging="360" w:left="1068"/>
      </w:pPr>
      <w:rPr>
        <w:rFonts w:ascii="Times New Roman" w:cs="Times New Roman" w:eastAsia="Times New Roman" w:hAnsi="Times New Roman" w:hint="default"/>
      </w:rPr>
    </w:lvl>
    <w:lvl w:ilvl="1" w:tentative="1" w:tplc="040C0003">
      <w:start w:val="1"/>
      <w:numFmt w:val="bullet"/>
      <w:lvlText w:val="o"/>
      <w:lvlJc w:val="left"/>
      <w:pPr>
        <w:tabs>
          <w:tab w:pos="1788" w:val="num"/>
        </w:tabs>
        <w:ind w:hanging="360" w:left="1788"/>
      </w:pPr>
      <w:rPr>
        <w:rFonts w:ascii="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14">
    <w:nsid w:val="35914AC8"/>
    <w:multiLevelType w:val="multilevel"/>
    <w:tmpl w:val="8F844D86"/>
    <w:lvl w:ilvl="0">
      <w:start w:val="2"/>
      <w:numFmt w:val="decimal"/>
      <w:lvlText w:val="%1"/>
      <w:lvlJc w:val="left"/>
      <w:pPr>
        <w:ind w:hanging="360" w:left="360"/>
      </w:pPr>
      <w:rPr>
        <w:rFonts w:hint="default"/>
      </w:rPr>
    </w:lvl>
    <w:lvl w:ilvl="1">
      <w:start w:val="1"/>
      <w:numFmt w:val="decimal"/>
      <w:lvlText w:val="%1.%2"/>
      <w:lvlJc w:val="left"/>
      <w:pPr>
        <w:ind w:hanging="360" w:left="-540"/>
      </w:pPr>
      <w:rPr>
        <w:rFonts w:hint="default"/>
      </w:rPr>
    </w:lvl>
    <w:lvl w:ilvl="2">
      <w:start w:val="1"/>
      <w:numFmt w:val="decimal"/>
      <w:lvlText w:val="%1.%2.%3"/>
      <w:lvlJc w:val="left"/>
      <w:pPr>
        <w:ind w:hanging="720" w:left="-1080"/>
      </w:pPr>
      <w:rPr>
        <w:rFonts w:hint="default"/>
      </w:rPr>
    </w:lvl>
    <w:lvl w:ilvl="3">
      <w:start w:val="1"/>
      <w:numFmt w:val="decimal"/>
      <w:lvlText w:val="%1.%2.%3.%4"/>
      <w:lvlJc w:val="left"/>
      <w:pPr>
        <w:ind w:hanging="720" w:left="-1980"/>
      </w:pPr>
      <w:rPr>
        <w:rFonts w:hint="default"/>
      </w:rPr>
    </w:lvl>
    <w:lvl w:ilvl="4">
      <w:start w:val="1"/>
      <w:numFmt w:val="decimal"/>
      <w:lvlText w:val="%1.%2.%3.%4.%5"/>
      <w:lvlJc w:val="left"/>
      <w:pPr>
        <w:ind w:hanging="720" w:left="-2880"/>
      </w:pPr>
      <w:rPr>
        <w:rFonts w:hint="default"/>
      </w:rPr>
    </w:lvl>
    <w:lvl w:ilvl="5">
      <w:start w:val="1"/>
      <w:numFmt w:val="decimal"/>
      <w:lvlText w:val="%1.%2.%3.%4.%5.%6"/>
      <w:lvlJc w:val="left"/>
      <w:pPr>
        <w:ind w:hanging="1080" w:left="-3420"/>
      </w:pPr>
      <w:rPr>
        <w:rFonts w:hint="default"/>
      </w:rPr>
    </w:lvl>
    <w:lvl w:ilvl="6">
      <w:start w:val="1"/>
      <w:numFmt w:val="decimal"/>
      <w:lvlText w:val="%1.%2.%3.%4.%5.%6.%7"/>
      <w:lvlJc w:val="left"/>
      <w:pPr>
        <w:ind w:hanging="1080" w:left="-4320"/>
      </w:pPr>
      <w:rPr>
        <w:rFonts w:hint="default"/>
      </w:rPr>
    </w:lvl>
    <w:lvl w:ilvl="7">
      <w:start w:val="1"/>
      <w:numFmt w:val="decimal"/>
      <w:lvlText w:val="%1.%2.%3.%4.%5.%6.%7.%8"/>
      <w:lvlJc w:val="left"/>
      <w:pPr>
        <w:ind w:hanging="1440" w:left="-4860"/>
      </w:pPr>
      <w:rPr>
        <w:rFonts w:hint="default"/>
      </w:rPr>
    </w:lvl>
    <w:lvl w:ilvl="8">
      <w:start w:val="1"/>
      <w:numFmt w:val="decimal"/>
      <w:lvlText w:val="%1.%2.%3.%4.%5.%6.%7.%8.%9"/>
      <w:lvlJc w:val="left"/>
      <w:pPr>
        <w:ind w:hanging="1440" w:left="-5760"/>
      </w:pPr>
      <w:rPr>
        <w:rFonts w:hint="default"/>
      </w:rPr>
    </w:lvl>
  </w:abstractNum>
  <w:abstractNum w15:restartNumberingAfterBreak="0" w:abstractNumId="15">
    <w:nsid w:val="39303113"/>
    <w:multiLevelType w:val="hybridMultilevel"/>
    <w:tmpl w:val="B25858D0"/>
    <w:lvl w:ilvl="0" w:tplc="040C0001">
      <w:start w:val="1"/>
      <w:numFmt w:val="bullet"/>
      <w:lvlText w:val=""/>
      <w:lvlJc w:val="left"/>
      <w:pPr>
        <w:tabs>
          <w:tab w:pos="840" w:val="num"/>
        </w:tabs>
        <w:ind w:hanging="360" w:left="840"/>
      </w:pPr>
      <w:rPr>
        <w:rFonts w:ascii="Symbol" w:hAnsi="Symbol" w:hint="default"/>
      </w:rPr>
    </w:lvl>
    <w:lvl w:ilvl="1" w:tentative="1" w:tplc="040C0003">
      <w:start w:val="1"/>
      <w:numFmt w:val="bullet"/>
      <w:lvlText w:val="o"/>
      <w:lvlJc w:val="left"/>
      <w:pPr>
        <w:tabs>
          <w:tab w:pos="1560" w:val="num"/>
        </w:tabs>
        <w:ind w:hanging="360" w:left="1560"/>
      </w:pPr>
      <w:rPr>
        <w:rFonts w:ascii="Courier New" w:hAnsi="Courier New" w:hint="default"/>
      </w:rPr>
    </w:lvl>
    <w:lvl w:ilvl="2" w:tentative="1" w:tplc="040C0005">
      <w:start w:val="1"/>
      <w:numFmt w:val="bullet"/>
      <w:lvlText w:val=""/>
      <w:lvlJc w:val="left"/>
      <w:pPr>
        <w:tabs>
          <w:tab w:pos="2280" w:val="num"/>
        </w:tabs>
        <w:ind w:hanging="360" w:left="2280"/>
      </w:pPr>
      <w:rPr>
        <w:rFonts w:ascii="Wingdings" w:hAnsi="Wingdings" w:hint="default"/>
      </w:rPr>
    </w:lvl>
    <w:lvl w:ilvl="3" w:tentative="1" w:tplc="040C0001">
      <w:start w:val="1"/>
      <w:numFmt w:val="bullet"/>
      <w:lvlText w:val=""/>
      <w:lvlJc w:val="left"/>
      <w:pPr>
        <w:tabs>
          <w:tab w:pos="3000" w:val="num"/>
        </w:tabs>
        <w:ind w:hanging="360" w:left="3000"/>
      </w:pPr>
      <w:rPr>
        <w:rFonts w:ascii="Symbol" w:hAnsi="Symbol" w:hint="default"/>
      </w:rPr>
    </w:lvl>
    <w:lvl w:ilvl="4" w:tentative="1" w:tplc="040C0003">
      <w:start w:val="1"/>
      <w:numFmt w:val="bullet"/>
      <w:lvlText w:val="o"/>
      <w:lvlJc w:val="left"/>
      <w:pPr>
        <w:tabs>
          <w:tab w:pos="3720" w:val="num"/>
        </w:tabs>
        <w:ind w:hanging="360" w:left="3720"/>
      </w:pPr>
      <w:rPr>
        <w:rFonts w:ascii="Courier New" w:hAnsi="Courier New" w:hint="default"/>
      </w:rPr>
    </w:lvl>
    <w:lvl w:ilvl="5" w:tentative="1" w:tplc="040C0005">
      <w:start w:val="1"/>
      <w:numFmt w:val="bullet"/>
      <w:lvlText w:val=""/>
      <w:lvlJc w:val="left"/>
      <w:pPr>
        <w:tabs>
          <w:tab w:pos="4440" w:val="num"/>
        </w:tabs>
        <w:ind w:hanging="360" w:left="4440"/>
      </w:pPr>
      <w:rPr>
        <w:rFonts w:ascii="Wingdings" w:hAnsi="Wingdings" w:hint="default"/>
      </w:rPr>
    </w:lvl>
    <w:lvl w:ilvl="6" w:tentative="1" w:tplc="040C0001">
      <w:start w:val="1"/>
      <w:numFmt w:val="bullet"/>
      <w:lvlText w:val=""/>
      <w:lvlJc w:val="left"/>
      <w:pPr>
        <w:tabs>
          <w:tab w:pos="5160" w:val="num"/>
        </w:tabs>
        <w:ind w:hanging="360" w:left="5160"/>
      </w:pPr>
      <w:rPr>
        <w:rFonts w:ascii="Symbol" w:hAnsi="Symbol" w:hint="default"/>
      </w:rPr>
    </w:lvl>
    <w:lvl w:ilvl="7" w:tentative="1" w:tplc="040C0003">
      <w:start w:val="1"/>
      <w:numFmt w:val="bullet"/>
      <w:lvlText w:val="o"/>
      <w:lvlJc w:val="left"/>
      <w:pPr>
        <w:tabs>
          <w:tab w:pos="5880" w:val="num"/>
        </w:tabs>
        <w:ind w:hanging="360" w:left="5880"/>
      </w:pPr>
      <w:rPr>
        <w:rFonts w:ascii="Courier New" w:hAnsi="Courier New" w:hint="default"/>
      </w:rPr>
    </w:lvl>
    <w:lvl w:ilvl="8" w:tentative="1" w:tplc="040C0005">
      <w:start w:val="1"/>
      <w:numFmt w:val="bullet"/>
      <w:lvlText w:val=""/>
      <w:lvlJc w:val="left"/>
      <w:pPr>
        <w:tabs>
          <w:tab w:pos="6600" w:val="num"/>
        </w:tabs>
        <w:ind w:hanging="360" w:left="6600"/>
      </w:pPr>
      <w:rPr>
        <w:rFonts w:ascii="Wingdings" w:hAnsi="Wingdings" w:hint="default"/>
      </w:rPr>
    </w:lvl>
  </w:abstractNum>
  <w:abstractNum w15:restartNumberingAfterBreak="0" w:abstractNumId="16">
    <w:nsid w:val="3AE806AB"/>
    <w:multiLevelType w:val="hybridMultilevel"/>
    <w:tmpl w:val="18A4BCC0"/>
    <w:lvl w:ilvl="0" w:tplc="07F23B44">
      <w:start w:val="1"/>
      <w:numFmt w:val="bullet"/>
      <w:lvlText w:val=""/>
      <w:lvlJc w:val="left"/>
      <w:pPr>
        <w:tabs>
          <w:tab w:pos="360" w:val="num"/>
        </w:tabs>
        <w:ind w:hanging="360" w:left="360"/>
      </w:pPr>
      <w:rPr>
        <w:rFonts w:ascii="Wingdings" w:hAnsi="Wingdings" w:hint="default"/>
        <w:sz w:val="16"/>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7">
    <w:nsid w:val="3B6130F2"/>
    <w:multiLevelType w:val="hybridMultilevel"/>
    <w:tmpl w:val="E460E27C"/>
    <w:lvl w:ilvl="0" w:tplc="FDF8CCF8">
      <w:start w:val="17"/>
      <w:numFmt w:val="decimal"/>
      <w:lvlText w:val="%1)"/>
      <w:lvlJc w:val="left"/>
      <w:pPr>
        <w:tabs>
          <w:tab w:pos="-540" w:val="num"/>
        </w:tabs>
        <w:ind w:hanging="360" w:left="-540"/>
      </w:pPr>
      <w:rPr>
        <w:rFonts w:hint="default"/>
      </w:rPr>
    </w:lvl>
    <w:lvl w:ilvl="1" w:tentative="1" w:tplc="040C0019">
      <w:start w:val="1"/>
      <w:numFmt w:val="lowerLetter"/>
      <w:lvlText w:val="%2."/>
      <w:lvlJc w:val="left"/>
      <w:pPr>
        <w:tabs>
          <w:tab w:pos="180" w:val="num"/>
        </w:tabs>
        <w:ind w:hanging="360" w:left="180"/>
      </w:pPr>
    </w:lvl>
    <w:lvl w:ilvl="2" w:tentative="1" w:tplc="040C001B">
      <w:start w:val="1"/>
      <w:numFmt w:val="lowerRoman"/>
      <w:lvlText w:val="%3."/>
      <w:lvlJc w:val="right"/>
      <w:pPr>
        <w:tabs>
          <w:tab w:pos="900" w:val="num"/>
        </w:tabs>
        <w:ind w:hanging="180" w:left="900"/>
      </w:pPr>
    </w:lvl>
    <w:lvl w:ilvl="3" w:tentative="1" w:tplc="040C000F">
      <w:start w:val="1"/>
      <w:numFmt w:val="decimal"/>
      <w:lvlText w:val="%4."/>
      <w:lvlJc w:val="left"/>
      <w:pPr>
        <w:tabs>
          <w:tab w:pos="1620" w:val="num"/>
        </w:tabs>
        <w:ind w:hanging="360" w:left="1620"/>
      </w:pPr>
    </w:lvl>
    <w:lvl w:ilvl="4" w:tentative="1" w:tplc="040C0019">
      <w:start w:val="1"/>
      <w:numFmt w:val="lowerLetter"/>
      <w:lvlText w:val="%5."/>
      <w:lvlJc w:val="left"/>
      <w:pPr>
        <w:tabs>
          <w:tab w:pos="2340" w:val="num"/>
        </w:tabs>
        <w:ind w:hanging="360" w:left="2340"/>
      </w:pPr>
    </w:lvl>
    <w:lvl w:ilvl="5" w:tentative="1" w:tplc="040C001B">
      <w:start w:val="1"/>
      <w:numFmt w:val="lowerRoman"/>
      <w:lvlText w:val="%6."/>
      <w:lvlJc w:val="right"/>
      <w:pPr>
        <w:tabs>
          <w:tab w:pos="3060" w:val="num"/>
        </w:tabs>
        <w:ind w:hanging="180" w:left="3060"/>
      </w:pPr>
    </w:lvl>
    <w:lvl w:ilvl="6" w:tentative="1" w:tplc="040C000F">
      <w:start w:val="1"/>
      <w:numFmt w:val="decimal"/>
      <w:lvlText w:val="%7."/>
      <w:lvlJc w:val="left"/>
      <w:pPr>
        <w:tabs>
          <w:tab w:pos="3780" w:val="num"/>
        </w:tabs>
        <w:ind w:hanging="360" w:left="3780"/>
      </w:pPr>
    </w:lvl>
    <w:lvl w:ilvl="7" w:tentative="1" w:tplc="040C0019">
      <w:start w:val="1"/>
      <w:numFmt w:val="lowerLetter"/>
      <w:lvlText w:val="%8."/>
      <w:lvlJc w:val="left"/>
      <w:pPr>
        <w:tabs>
          <w:tab w:pos="4500" w:val="num"/>
        </w:tabs>
        <w:ind w:hanging="360" w:left="4500"/>
      </w:pPr>
    </w:lvl>
    <w:lvl w:ilvl="8" w:tentative="1" w:tplc="040C001B">
      <w:start w:val="1"/>
      <w:numFmt w:val="lowerRoman"/>
      <w:lvlText w:val="%9."/>
      <w:lvlJc w:val="right"/>
      <w:pPr>
        <w:tabs>
          <w:tab w:pos="5220" w:val="num"/>
        </w:tabs>
        <w:ind w:hanging="180" w:left="5220"/>
      </w:pPr>
    </w:lvl>
  </w:abstractNum>
  <w:abstractNum w15:restartNumberingAfterBreak="0" w:abstractNumId="18">
    <w:nsid w:val="45021320"/>
    <w:multiLevelType w:val="hybridMultilevel"/>
    <w:tmpl w:val="216445AE"/>
    <w:lvl w:ilvl="0" w:tplc="4692C7F8">
      <w:start w:val="16"/>
      <w:numFmt w:val="decimal"/>
      <w:lvlText w:val="%1)"/>
      <w:lvlJc w:val="left"/>
      <w:pPr>
        <w:tabs>
          <w:tab w:pos="810" w:val="num"/>
        </w:tabs>
        <w:ind w:hanging="450" w:left="81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9">
    <w:nsid w:val="4884214C"/>
    <w:multiLevelType w:val="hybridMultilevel"/>
    <w:tmpl w:val="538EEA50"/>
    <w:lvl w:ilvl="0" w:tplc="07F23B44">
      <w:start w:val="1"/>
      <w:numFmt w:val="bullet"/>
      <w:lvlText w:val=""/>
      <w:lvlJc w:val="left"/>
      <w:pPr>
        <w:tabs>
          <w:tab w:pos="360" w:val="num"/>
        </w:tabs>
        <w:ind w:hanging="360" w:left="360"/>
      </w:pPr>
      <w:rPr>
        <w:rFonts w:ascii="Wingdings" w:hAnsi="Wingdings" w:hint="default"/>
        <w:sz w:val="16"/>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0">
    <w:nsid w:val="496F60DD"/>
    <w:multiLevelType w:val="hybridMultilevel"/>
    <w:tmpl w:val="8418FD54"/>
    <w:lvl w:ilvl="0" w:tplc="9580FBEC">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B5C5B97"/>
    <w:multiLevelType w:val="hybridMultilevel"/>
    <w:tmpl w:val="EF344D10"/>
    <w:lvl w:ilvl="0" w:tplc="07F23B44">
      <w:start w:val="1"/>
      <w:numFmt w:val="bullet"/>
      <w:lvlText w:val=""/>
      <w:lvlJc w:val="left"/>
      <w:pPr>
        <w:tabs>
          <w:tab w:pos="360" w:val="num"/>
        </w:tabs>
        <w:ind w:hanging="360" w:left="360"/>
      </w:pPr>
      <w:rPr>
        <w:rFonts w:ascii="Wingdings" w:hAnsi="Wingdings" w:hint="default"/>
        <w:sz w:val="16"/>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2">
    <w:nsid w:val="4D1F71B3"/>
    <w:multiLevelType w:val="multilevel"/>
    <w:tmpl w:val="559C9C12"/>
    <w:lvl w:ilvl="0">
      <w:start w:val="2"/>
      <w:numFmt w:val="decimal"/>
      <w:lvlText w:val="%1"/>
      <w:lvlJc w:val="left"/>
      <w:pPr>
        <w:ind w:hanging="360" w:left="360"/>
      </w:pPr>
      <w:rPr>
        <w:rFonts w:hint="default"/>
      </w:rPr>
    </w:lvl>
    <w:lvl w:ilvl="1">
      <w:start w:val="3"/>
      <w:numFmt w:val="decimal"/>
      <w:lvlText w:val="%1.%2"/>
      <w:lvlJc w:val="left"/>
      <w:pPr>
        <w:ind w:hanging="360" w:left="644"/>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1572"/>
      </w:pPr>
      <w:rPr>
        <w:rFonts w:hint="default"/>
      </w:rPr>
    </w:lvl>
    <w:lvl w:ilvl="4">
      <w:start w:val="1"/>
      <w:numFmt w:val="decimal"/>
      <w:lvlText w:val="%1.%2.%3.%4.%5"/>
      <w:lvlJc w:val="left"/>
      <w:pPr>
        <w:ind w:hanging="720" w:left="1856"/>
      </w:pPr>
      <w:rPr>
        <w:rFonts w:hint="default"/>
      </w:rPr>
    </w:lvl>
    <w:lvl w:ilvl="5">
      <w:start w:val="1"/>
      <w:numFmt w:val="decimal"/>
      <w:lvlText w:val="%1.%2.%3.%4.%5.%6"/>
      <w:lvlJc w:val="left"/>
      <w:pPr>
        <w:ind w:hanging="1080" w:left="2500"/>
      </w:pPr>
      <w:rPr>
        <w:rFonts w:hint="default"/>
      </w:rPr>
    </w:lvl>
    <w:lvl w:ilvl="6">
      <w:start w:val="1"/>
      <w:numFmt w:val="decimal"/>
      <w:lvlText w:val="%1.%2.%3.%4.%5.%6.%7"/>
      <w:lvlJc w:val="left"/>
      <w:pPr>
        <w:ind w:hanging="1080" w:left="2784"/>
      </w:pPr>
      <w:rPr>
        <w:rFonts w:hint="default"/>
      </w:rPr>
    </w:lvl>
    <w:lvl w:ilvl="7">
      <w:start w:val="1"/>
      <w:numFmt w:val="decimal"/>
      <w:lvlText w:val="%1.%2.%3.%4.%5.%6.%7.%8"/>
      <w:lvlJc w:val="left"/>
      <w:pPr>
        <w:ind w:hanging="1440" w:left="3428"/>
      </w:pPr>
      <w:rPr>
        <w:rFonts w:hint="default"/>
      </w:rPr>
    </w:lvl>
    <w:lvl w:ilvl="8">
      <w:start w:val="1"/>
      <w:numFmt w:val="decimal"/>
      <w:lvlText w:val="%1.%2.%3.%4.%5.%6.%7.%8.%9"/>
      <w:lvlJc w:val="left"/>
      <w:pPr>
        <w:ind w:hanging="1440" w:left="3712"/>
      </w:pPr>
      <w:rPr>
        <w:rFonts w:hint="default"/>
      </w:rPr>
    </w:lvl>
  </w:abstractNum>
  <w:abstractNum w15:restartNumberingAfterBreak="0" w:abstractNumId="23">
    <w:nsid w:val="4E4B58D4"/>
    <w:multiLevelType w:val="hybridMultilevel"/>
    <w:tmpl w:val="5F666AC0"/>
    <w:lvl w:ilvl="0" w:tplc="144C063E">
      <w:start w:val="1"/>
      <w:numFmt w:val="bullet"/>
      <w:pStyle w:val="enum4"/>
      <w:lvlText w:val=""/>
      <w:lvlJc w:val="left"/>
      <w:pPr>
        <w:tabs>
          <w:tab w:pos="720" w:val="num"/>
        </w:tabs>
        <w:ind w:hanging="360" w:left="720"/>
      </w:pPr>
      <w:rPr>
        <w:rFonts w:ascii="Wingdings" w:hAnsi="Wingdings" w:hint="default"/>
      </w:rPr>
    </w:lvl>
    <w:lvl w:ilvl="1" w:tplc="E09C74A8">
      <w:numFmt w:val="bullet"/>
      <w:lvlText w:val="-"/>
      <w:lvlJc w:val="left"/>
      <w:pPr>
        <w:tabs>
          <w:tab w:pos="1440" w:val="num"/>
        </w:tabs>
        <w:ind w:hanging="360" w:left="1440"/>
      </w:pPr>
      <w:rPr>
        <w:rFonts w:ascii="Arial" w:cs="Arial" w:eastAsia="Times New Roman"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5A4A7FD2"/>
    <w:multiLevelType w:val="hybridMultilevel"/>
    <w:tmpl w:val="7BA615D4"/>
    <w:lvl w:ilvl="0" w:tplc="32182B04">
      <w:numFmt w:val="bullet"/>
      <w:lvlText w:val="-"/>
      <w:lvlJc w:val="left"/>
      <w:pPr>
        <w:tabs>
          <w:tab w:pos="644" w:val="num"/>
        </w:tabs>
        <w:ind w:hanging="360" w:left="644"/>
      </w:pPr>
      <w:rPr>
        <w:rFonts w:ascii="Times New Roman" w:cs="Times New Roman" w:eastAsia="Times New Roman" w:hAnsi="Times New Roman" w:hint="default"/>
      </w:rPr>
    </w:lvl>
    <w:lvl w:ilvl="1" w:tentative="1" w:tplc="040C0003">
      <w:start w:val="1"/>
      <w:numFmt w:val="bullet"/>
      <w:lvlText w:val="o"/>
      <w:lvlJc w:val="left"/>
      <w:pPr>
        <w:tabs>
          <w:tab w:pos="1364" w:val="num"/>
        </w:tabs>
        <w:ind w:hanging="360" w:left="1364"/>
      </w:pPr>
      <w:rPr>
        <w:rFonts w:ascii="Courier New" w:hAnsi="Courier New" w:hint="default"/>
      </w:rPr>
    </w:lvl>
    <w:lvl w:ilvl="2" w:tentative="1" w:tplc="040C0005">
      <w:start w:val="1"/>
      <w:numFmt w:val="bullet"/>
      <w:lvlText w:val=""/>
      <w:lvlJc w:val="left"/>
      <w:pPr>
        <w:tabs>
          <w:tab w:pos="2084" w:val="num"/>
        </w:tabs>
        <w:ind w:hanging="360" w:left="2084"/>
      </w:pPr>
      <w:rPr>
        <w:rFonts w:ascii="Wingdings" w:hAnsi="Wingdings" w:hint="default"/>
      </w:rPr>
    </w:lvl>
    <w:lvl w:ilvl="3" w:tentative="1" w:tplc="040C0001">
      <w:start w:val="1"/>
      <w:numFmt w:val="bullet"/>
      <w:lvlText w:val=""/>
      <w:lvlJc w:val="left"/>
      <w:pPr>
        <w:tabs>
          <w:tab w:pos="2804" w:val="num"/>
        </w:tabs>
        <w:ind w:hanging="360" w:left="2804"/>
      </w:pPr>
      <w:rPr>
        <w:rFonts w:ascii="Symbol" w:hAnsi="Symbol" w:hint="default"/>
      </w:rPr>
    </w:lvl>
    <w:lvl w:ilvl="4" w:tentative="1" w:tplc="040C0003">
      <w:start w:val="1"/>
      <w:numFmt w:val="bullet"/>
      <w:lvlText w:val="o"/>
      <w:lvlJc w:val="left"/>
      <w:pPr>
        <w:tabs>
          <w:tab w:pos="3524" w:val="num"/>
        </w:tabs>
        <w:ind w:hanging="360" w:left="3524"/>
      </w:pPr>
      <w:rPr>
        <w:rFonts w:ascii="Courier New" w:hAnsi="Courier New" w:hint="default"/>
      </w:rPr>
    </w:lvl>
    <w:lvl w:ilvl="5" w:tentative="1" w:tplc="040C0005">
      <w:start w:val="1"/>
      <w:numFmt w:val="bullet"/>
      <w:lvlText w:val=""/>
      <w:lvlJc w:val="left"/>
      <w:pPr>
        <w:tabs>
          <w:tab w:pos="4244" w:val="num"/>
        </w:tabs>
        <w:ind w:hanging="360" w:left="4244"/>
      </w:pPr>
      <w:rPr>
        <w:rFonts w:ascii="Wingdings" w:hAnsi="Wingdings" w:hint="default"/>
      </w:rPr>
    </w:lvl>
    <w:lvl w:ilvl="6" w:tentative="1" w:tplc="040C0001">
      <w:start w:val="1"/>
      <w:numFmt w:val="bullet"/>
      <w:lvlText w:val=""/>
      <w:lvlJc w:val="left"/>
      <w:pPr>
        <w:tabs>
          <w:tab w:pos="4964" w:val="num"/>
        </w:tabs>
        <w:ind w:hanging="360" w:left="4964"/>
      </w:pPr>
      <w:rPr>
        <w:rFonts w:ascii="Symbol" w:hAnsi="Symbol" w:hint="default"/>
      </w:rPr>
    </w:lvl>
    <w:lvl w:ilvl="7" w:tentative="1" w:tplc="040C0003">
      <w:start w:val="1"/>
      <w:numFmt w:val="bullet"/>
      <w:lvlText w:val="o"/>
      <w:lvlJc w:val="left"/>
      <w:pPr>
        <w:tabs>
          <w:tab w:pos="5684" w:val="num"/>
        </w:tabs>
        <w:ind w:hanging="360" w:left="5684"/>
      </w:pPr>
      <w:rPr>
        <w:rFonts w:ascii="Courier New" w:hAnsi="Courier New" w:hint="default"/>
      </w:rPr>
    </w:lvl>
    <w:lvl w:ilvl="8" w:tentative="1" w:tplc="040C0005">
      <w:start w:val="1"/>
      <w:numFmt w:val="bullet"/>
      <w:lvlText w:val=""/>
      <w:lvlJc w:val="left"/>
      <w:pPr>
        <w:tabs>
          <w:tab w:pos="6404" w:val="num"/>
        </w:tabs>
        <w:ind w:hanging="360" w:left="6404"/>
      </w:pPr>
      <w:rPr>
        <w:rFonts w:ascii="Wingdings" w:hAnsi="Wingdings" w:hint="default"/>
      </w:rPr>
    </w:lvl>
  </w:abstractNum>
  <w:abstractNum w15:restartNumberingAfterBreak="0" w:abstractNumId="25">
    <w:nsid w:val="63CC6031"/>
    <w:multiLevelType w:val="hybridMultilevel"/>
    <w:tmpl w:val="BF3E3C78"/>
    <w:lvl w:ilvl="0" w:tplc="040C0011">
      <w:start w:val="1"/>
      <w:numFmt w:val="decimal"/>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6">
    <w:nsid w:val="692D1F3F"/>
    <w:multiLevelType w:val="hybridMultilevel"/>
    <w:tmpl w:val="BD28350C"/>
    <w:lvl w:ilvl="0" w:tplc="07F23B44">
      <w:start w:val="1"/>
      <w:numFmt w:val="bullet"/>
      <w:lvlText w:val=""/>
      <w:lvlJc w:val="left"/>
      <w:pPr>
        <w:tabs>
          <w:tab w:pos="360" w:val="num"/>
        </w:tabs>
        <w:ind w:hanging="360" w:left="360"/>
      </w:pPr>
      <w:rPr>
        <w:rFonts w:ascii="Wingdings" w:hAnsi="Wingdings" w:hint="default"/>
        <w:sz w:val="16"/>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7">
    <w:nsid w:val="69E3670C"/>
    <w:multiLevelType w:val="hybridMultilevel"/>
    <w:tmpl w:val="F6EA1B20"/>
    <w:lvl w:ilvl="0" w:tplc="23D2842E">
      <w:start w:val="12"/>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6C12467E"/>
    <w:multiLevelType w:val="multilevel"/>
    <w:tmpl w:val="08B44548"/>
    <w:lvl w:ilvl="0">
      <w:start w:val="2"/>
      <w:numFmt w:val="decimal"/>
      <w:lvlText w:val="%1"/>
      <w:lvlJc w:val="left"/>
      <w:pPr>
        <w:tabs>
          <w:tab w:pos="360" w:val="num"/>
        </w:tabs>
        <w:ind w:hanging="360" w:left="360"/>
      </w:pPr>
      <w:rPr>
        <w:rFonts w:hint="default"/>
      </w:rPr>
    </w:lvl>
    <w:lvl w:ilvl="1">
      <w:start w:val="9"/>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29">
    <w:nsid w:val="6D605A59"/>
    <w:multiLevelType w:val="multilevel"/>
    <w:tmpl w:val="6E682094"/>
    <w:lvl w:ilvl="0">
      <w:start w:val="2"/>
      <w:numFmt w:val="decimal"/>
      <w:lvlText w:val="%1"/>
      <w:lvlJc w:val="left"/>
      <w:pPr>
        <w:ind w:hanging="360" w:left="360"/>
      </w:pPr>
      <w:rPr>
        <w:rFonts w:hint="default"/>
      </w:rPr>
    </w:lvl>
    <w:lvl w:ilvl="1">
      <w:start w:val="2"/>
      <w:numFmt w:val="decimal"/>
      <w:lvlText w:val="%1.%2"/>
      <w:lvlJc w:val="left"/>
      <w:pPr>
        <w:ind w:hanging="360" w:left="644"/>
      </w:pPr>
      <w:rPr>
        <w:rFonts w:hint="default"/>
      </w:rPr>
    </w:lvl>
    <w:lvl w:ilvl="2">
      <w:start w:val="1"/>
      <w:numFmt w:val="decimal"/>
      <w:lvlText w:val="%1.%2.%3"/>
      <w:lvlJc w:val="left"/>
      <w:pPr>
        <w:ind w:hanging="720" w:left="1288"/>
      </w:pPr>
      <w:rPr>
        <w:rFonts w:hint="default"/>
      </w:rPr>
    </w:lvl>
    <w:lvl w:ilvl="3">
      <w:start w:val="1"/>
      <w:numFmt w:val="decimal"/>
      <w:lvlText w:val="%1.%2.%3.%4"/>
      <w:lvlJc w:val="left"/>
      <w:pPr>
        <w:ind w:hanging="720" w:left="1572"/>
      </w:pPr>
      <w:rPr>
        <w:rFonts w:hint="default"/>
      </w:rPr>
    </w:lvl>
    <w:lvl w:ilvl="4">
      <w:start w:val="1"/>
      <w:numFmt w:val="decimal"/>
      <w:lvlText w:val="%1.%2.%3.%4.%5"/>
      <w:lvlJc w:val="left"/>
      <w:pPr>
        <w:ind w:hanging="720" w:left="1856"/>
      </w:pPr>
      <w:rPr>
        <w:rFonts w:hint="default"/>
      </w:rPr>
    </w:lvl>
    <w:lvl w:ilvl="5">
      <w:start w:val="1"/>
      <w:numFmt w:val="decimal"/>
      <w:lvlText w:val="%1.%2.%3.%4.%5.%6"/>
      <w:lvlJc w:val="left"/>
      <w:pPr>
        <w:ind w:hanging="1080" w:left="2500"/>
      </w:pPr>
      <w:rPr>
        <w:rFonts w:hint="default"/>
      </w:rPr>
    </w:lvl>
    <w:lvl w:ilvl="6">
      <w:start w:val="1"/>
      <w:numFmt w:val="decimal"/>
      <w:lvlText w:val="%1.%2.%3.%4.%5.%6.%7"/>
      <w:lvlJc w:val="left"/>
      <w:pPr>
        <w:ind w:hanging="1080" w:left="2784"/>
      </w:pPr>
      <w:rPr>
        <w:rFonts w:hint="default"/>
      </w:rPr>
    </w:lvl>
    <w:lvl w:ilvl="7">
      <w:start w:val="1"/>
      <w:numFmt w:val="decimal"/>
      <w:lvlText w:val="%1.%2.%3.%4.%5.%6.%7.%8"/>
      <w:lvlJc w:val="left"/>
      <w:pPr>
        <w:ind w:hanging="1440" w:left="3428"/>
      </w:pPr>
      <w:rPr>
        <w:rFonts w:hint="default"/>
      </w:rPr>
    </w:lvl>
    <w:lvl w:ilvl="8">
      <w:start w:val="1"/>
      <w:numFmt w:val="decimal"/>
      <w:lvlText w:val="%1.%2.%3.%4.%5.%6.%7.%8.%9"/>
      <w:lvlJc w:val="left"/>
      <w:pPr>
        <w:ind w:hanging="1440" w:left="3712"/>
      </w:pPr>
      <w:rPr>
        <w:rFonts w:hint="default"/>
      </w:rPr>
    </w:lvl>
  </w:abstractNum>
  <w:abstractNum w15:restartNumberingAfterBreak="0" w:abstractNumId="30">
    <w:nsid w:val="736B227E"/>
    <w:multiLevelType w:val="hybridMultilevel"/>
    <w:tmpl w:val="F6E0A66A"/>
    <w:lvl w:ilvl="0" w:tplc="CCB8310C">
      <w:numFmt w:val="bullet"/>
      <w:lvlText w:val="-"/>
      <w:lvlJc w:val="left"/>
      <w:pPr>
        <w:tabs>
          <w:tab w:pos="-540" w:val="num"/>
        </w:tabs>
        <w:ind w:hanging="360" w:left="-540"/>
      </w:pPr>
      <w:rPr>
        <w:rFonts w:ascii="Arial" w:cs="Arial" w:eastAsia="Times New Roman" w:hAnsi="Arial" w:hint="default"/>
      </w:rPr>
    </w:lvl>
    <w:lvl w:ilvl="1" w:tplc="040C0003">
      <w:start w:val="1"/>
      <w:numFmt w:val="bullet"/>
      <w:lvlText w:val="o"/>
      <w:lvlJc w:val="left"/>
      <w:pPr>
        <w:tabs>
          <w:tab w:pos="180" w:val="num"/>
        </w:tabs>
        <w:ind w:hanging="360" w:left="180"/>
      </w:pPr>
      <w:rPr>
        <w:rFonts w:ascii="Courier New" w:cs="Courier New" w:hAnsi="Courier New" w:hint="default"/>
      </w:rPr>
    </w:lvl>
    <w:lvl w:ilvl="2" w:tplc="040C0005">
      <w:start w:val="1"/>
      <w:numFmt w:val="bullet"/>
      <w:lvlText w:val=""/>
      <w:lvlJc w:val="left"/>
      <w:pPr>
        <w:tabs>
          <w:tab w:pos="900" w:val="num"/>
        </w:tabs>
        <w:ind w:hanging="360" w:left="900"/>
      </w:pPr>
      <w:rPr>
        <w:rFonts w:ascii="Wingdings" w:hAnsi="Wingdings" w:hint="default"/>
      </w:rPr>
    </w:lvl>
    <w:lvl w:ilvl="3" w:tentative="1" w:tplc="040C0001">
      <w:start w:val="1"/>
      <w:numFmt w:val="bullet"/>
      <w:lvlText w:val=""/>
      <w:lvlJc w:val="left"/>
      <w:pPr>
        <w:tabs>
          <w:tab w:pos="1620" w:val="num"/>
        </w:tabs>
        <w:ind w:hanging="360" w:left="1620"/>
      </w:pPr>
      <w:rPr>
        <w:rFonts w:ascii="Symbol" w:hAnsi="Symbol" w:hint="default"/>
      </w:rPr>
    </w:lvl>
    <w:lvl w:ilvl="4" w:tentative="1" w:tplc="040C0003">
      <w:start w:val="1"/>
      <w:numFmt w:val="bullet"/>
      <w:lvlText w:val="o"/>
      <w:lvlJc w:val="left"/>
      <w:pPr>
        <w:tabs>
          <w:tab w:pos="2340" w:val="num"/>
        </w:tabs>
        <w:ind w:hanging="360" w:left="2340"/>
      </w:pPr>
      <w:rPr>
        <w:rFonts w:ascii="Courier New" w:cs="Courier New" w:hAnsi="Courier New" w:hint="default"/>
      </w:rPr>
    </w:lvl>
    <w:lvl w:ilvl="5" w:tentative="1" w:tplc="040C0005">
      <w:start w:val="1"/>
      <w:numFmt w:val="bullet"/>
      <w:lvlText w:val=""/>
      <w:lvlJc w:val="left"/>
      <w:pPr>
        <w:tabs>
          <w:tab w:pos="3060" w:val="num"/>
        </w:tabs>
        <w:ind w:hanging="360" w:left="3060"/>
      </w:pPr>
      <w:rPr>
        <w:rFonts w:ascii="Wingdings" w:hAnsi="Wingdings" w:hint="default"/>
      </w:rPr>
    </w:lvl>
    <w:lvl w:ilvl="6" w:tentative="1" w:tplc="040C0001">
      <w:start w:val="1"/>
      <w:numFmt w:val="bullet"/>
      <w:lvlText w:val=""/>
      <w:lvlJc w:val="left"/>
      <w:pPr>
        <w:tabs>
          <w:tab w:pos="3780" w:val="num"/>
        </w:tabs>
        <w:ind w:hanging="360" w:left="3780"/>
      </w:pPr>
      <w:rPr>
        <w:rFonts w:ascii="Symbol" w:hAnsi="Symbol" w:hint="default"/>
      </w:rPr>
    </w:lvl>
    <w:lvl w:ilvl="7" w:tentative="1" w:tplc="040C0003">
      <w:start w:val="1"/>
      <w:numFmt w:val="bullet"/>
      <w:lvlText w:val="o"/>
      <w:lvlJc w:val="left"/>
      <w:pPr>
        <w:tabs>
          <w:tab w:pos="4500" w:val="num"/>
        </w:tabs>
        <w:ind w:hanging="360" w:left="4500"/>
      </w:pPr>
      <w:rPr>
        <w:rFonts w:ascii="Courier New" w:cs="Courier New" w:hAnsi="Courier New" w:hint="default"/>
      </w:rPr>
    </w:lvl>
    <w:lvl w:ilvl="8" w:tentative="1" w:tplc="040C0005">
      <w:start w:val="1"/>
      <w:numFmt w:val="bullet"/>
      <w:lvlText w:val=""/>
      <w:lvlJc w:val="left"/>
      <w:pPr>
        <w:tabs>
          <w:tab w:pos="5220" w:val="num"/>
        </w:tabs>
        <w:ind w:hanging="360" w:left="5220"/>
      </w:pPr>
      <w:rPr>
        <w:rFonts w:ascii="Wingdings" w:hAnsi="Wingdings" w:hint="default"/>
      </w:rPr>
    </w:lvl>
  </w:abstractNum>
  <w:abstractNum w15:restartNumberingAfterBreak="0" w:abstractNumId="31">
    <w:nsid w:val="79CB45C1"/>
    <w:multiLevelType w:val="hybridMultilevel"/>
    <w:tmpl w:val="A314E062"/>
    <w:lvl w:ilvl="0" w:tplc="62B66BFC">
      <w:start w:val="1"/>
      <w:numFmt w:val="bullet"/>
      <w:lvlText w:val=""/>
      <w:lvlJc w:val="left"/>
      <w:pPr>
        <w:tabs>
          <w:tab w:pos="720" w:val="num"/>
        </w:tabs>
        <w:ind w:hanging="360" w:left="720"/>
      </w:pPr>
      <w:rPr>
        <w:rFonts w:ascii="Wingdings 2" w:hAnsi="Wingdings 2" w:hint="default"/>
        <w:color w:val="auto"/>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2">
    <w:nsid w:val="7ADE7A43"/>
    <w:multiLevelType w:val="hybridMultilevel"/>
    <w:tmpl w:val="CB24E368"/>
    <w:lvl w:ilvl="0" w:tplc="B80C1D28">
      <w:start w:val="1"/>
      <w:numFmt w:val="upperLetter"/>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3">
    <w:nsid w:val="7B4270D8"/>
    <w:multiLevelType w:val="hybridMultilevel"/>
    <w:tmpl w:val="87962F10"/>
    <w:lvl w:ilvl="0" w:tplc="32426D96">
      <w:start w:val="3"/>
      <w:numFmt w:val="decimal"/>
      <w:lvlText w:val="%1"/>
      <w:lvlJc w:val="left"/>
      <w:pPr>
        <w:ind w:hanging="360" w:left="644"/>
      </w:pPr>
      <w:rPr>
        <w:rFonts w:hint="default"/>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entative="1"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abstractNum w15:restartNumberingAfterBreak="0" w:abstractNumId="34">
    <w:nsid w:val="7BD26B2E"/>
    <w:multiLevelType w:val="hybridMultilevel"/>
    <w:tmpl w:val="66BE040A"/>
    <w:lvl w:ilvl="0" w:tplc="23D2842E">
      <w:start w:val="6"/>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plc="23D2842E">
      <w:start w:val="101"/>
      <w:numFmt w:val="bullet"/>
      <w:lvlText w:val="-"/>
      <w:lvlJc w:val="left"/>
      <w:pPr>
        <w:tabs>
          <w:tab w:pos="2160" w:val="num"/>
        </w:tabs>
        <w:ind w:hanging="360" w:left="2160"/>
      </w:pPr>
      <w:rPr>
        <w:rFonts w:ascii="Times New Roman" w:cs="Times New Roman" w:eastAsia="Times New Roman" w:hAnsi="Times New Roman"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5">
    <w:nsid w:val="7E500B1C"/>
    <w:multiLevelType w:val="hybridMultilevel"/>
    <w:tmpl w:val="58FAFE00"/>
    <w:lvl w:ilvl="0" w:tplc="040C0007">
      <w:start w:val="1"/>
      <w:numFmt w:val="bullet"/>
      <w:lvlText w:val=""/>
      <w:lvlJc w:val="left"/>
      <w:pPr>
        <w:tabs>
          <w:tab w:pos="720" w:val="num"/>
        </w:tabs>
        <w:ind w:hanging="360" w:left="720"/>
      </w:pPr>
      <w:rPr>
        <w:rFonts w:ascii="Wingdings" w:hAnsi="Wingdings" w:hint="default"/>
        <w:sz w:val="16"/>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ED90FBB"/>
    <w:multiLevelType w:val="hybridMultilevel"/>
    <w:tmpl w:val="4E4E6442"/>
    <w:lvl w:ilvl="0" w:tplc="9F808E22">
      <w:start w:val="12"/>
      <w:numFmt w:val="bullet"/>
      <w:lvlText w:val="-"/>
      <w:lvlJc w:val="left"/>
      <w:pPr>
        <w:tabs>
          <w:tab w:pos="720" w:val="num"/>
        </w:tabs>
        <w:ind w:hanging="360" w:left="720"/>
      </w:pPr>
      <w:rPr>
        <w:rFonts w:ascii="Times New Roman" w:cs="Times New Roman" w:eastAsia="Times New Roman" w:hAnsi="Times New Roman" w:hint="default"/>
        <w:b/>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12"/>
  </w:num>
  <w:num w:numId="2">
    <w:abstractNumId w:val="6"/>
  </w:num>
  <w:num w:numId="3">
    <w:abstractNumId w:val="24"/>
  </w:num>
  <w:num w:numId="4">
    <w:abstractNumId w:val="4"/>
  </w:num>
  <w:num w:numId="5">
    <w:abstractNumId w:val="34"/>
  </w:num>
  <w:num w:numId="6">
    <w:abstractNumId w:val="3"/>
  </w:num>
  <w:num w:numId="7">
    <w:abstractNumId w:val="27"/>
  </w:num>
  <w:num w:numId="8">
    <w:abstractNumId w:val="36"/>
  </w:num>
  <w:num w:numId="9">
    <w:abstractNumId w:val="16"/>
  </w:num>
  <w:num w:numId="10">
    <w:abstractNumId w:val="21"/>
  </w:num>
  <w:num w:numId="11">
    <w:abstractNumId w:val="26"/>
  </w:num>
  <w:num w:numId="12">
    <w:abstractNumId w:val="19"/>
  </w:num>
  <w:num w:numId="13">
    <w:abstractNumId w:val="35"/>
  </w:num>
  <w:num w:numId="14">
    <w:abstractNumId w:val="5"/>
  </w:num>
  <w:num w:numId="15">
    <w:abstractNumId w:val="23"/>
  </w:num>
  <w:num w:numId="16">
    <w:abstractNumId w:val="20"/>
  </w:num>
  <w:num w:numId="17">
    <w:abstractNumId w:val="1"/>
  </w:num>
  <w:num w:numId="18">
    <w:abstractNumId w:val="13"/>
  </w:num>
  <w:num w:numId="19">
    <w:abstractNumId w:val="7"/>
  </w:num>
  <w:num w:numId="20">
    <w:abstractNumId w:val="10"/>
  </w:num>
  <w:num w:numId="21">
    <w:abstractNumId w:val="31"/>
  </w:num>
  <w:num w:numId="22">
    <w:abstractNumId w:val="28"/>
  </w:num>
  <w:num w:numId="23">
    <w:abstractNumId w:val="9"/>
  </w:num>
  <w:num w:numId="24">
    <w:abstractNumId w:val="15"/>
  </w:num>
  <w:num w:numId="25">
    <w:abstractNumId w:val="18"/>
  </w:num>
  <w:num w:numId="26">
    <w:abstractNumId w:val="2"/>
  </w:num>
  <w:num w:numId="27">
    <w:abstractNumId w:val="17"/>
  </w:num>
  <w:num w:numId="28">
    <w:abstractNumId w:val="30"/>
  </w:num>
  <w:num w:numId="29">
    <w:abstractNumId w:val="0"/>
  </w:num>
  <w:num w:numId="30">
    <w:abstractNumId w:val="8"/>
  </w:num>
  <w:num w:numId="31">
    <w:abstractNumId w:val="14"/>
  </w:num>
  <w:num w:numId="32">
    <w:abstractNumId w:val="11"/>
  </w:num>
  <w:num w:numId="33">
    <w:abstractNumId w:val="22"/>
  </w:num>
  <w:num w:numId="34">
    <w:abstractNumId w:val="29"/>
  </w:num>
  <w:num w:numId="35">
    <w:abstractNumId w:val="33"/>
  </w:num>
  <w:num w:numId="36">
    <w:abstractNumId w:val="25"/>
  </w:num>
  <w:num w:numId="37">
    <w:abstractNumId w:val="3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3074" v:ext="edit"/>
    <o:shapelayout v:ext="edit">
      <o:idmap data="2" v:ext="edit"/>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12"/>
    <w:rsid w:val="00005CF3"/>
    <w:rsid w:val="00020E34"/>
    <w:rsid w:val="000218CE"/>
    <w:rsid w:val="00026D4B"/>
    <w:rsid w:val="00030820"/>
    <w:rsid w:val="0003483E"/>
    <w:rsid w:val="0004470F"/>
    <w:rsid w:val="0004595D"/>
    <w:rsid w:val="000462DC"/>
    <w:rsid w:val="00046A51"/>
    <w:rsid w:val="000471C4"/>
    <w:rsid w:val="00047B3A"/>
    <w:rsid w:val="00064F5E"/>
    <w:rsid w:val="00065596"/>
    <w:rsid w:val="000871B5"/>
    <w:rsid w:val="00097006"/>
    <w:rsid w:val="00097D0B"/>
    <w:rsid w:val="000B1352"/>
    <w:rsid w:val="000B46D1"/>
    <w:rsid w:val="000C0885"/>
    <w:rsid w:val="000D0C2A"/>
    <w:rsid w:val="000D1F5E"/>
    <w:rsid w:val="000E1473"/>
    <w:rsid w:val="000F21B9"/>
    <w:rsid w:val="00102D9D"/>
    <w:rsid w:val="00111F2D"/>
    <w:rsid w:val="00120A25"/>
    <w:rsid w:val="00124D4D"/>
    <w:rsid w:val="0012556F"/>
    <w:rsid w:val="00132A3B"/>
    <w:rsid w:val="001414F9"/>
    <w:rsid w:val="0015598B"/>
    <w:rsid w:val="00167862"/>
    <w:rsid w:val="001716B0"/>
    <w:rsid w:val="00171AE2"/>
    <w:rsid w:val="00176AFE"/>
    <w:rsid w:val="00183E88"/>
    <w:rsid w:val="0018756E"/>
    <w:rsid w:val="001A28C8"/>
    <w:rsid w:val="001B0CC0"/>
    <w:rsid w:val="001B3EE9"/>
    <w:rsid w:val="001C1083"/>
    <w:rsid w:val="001C5FF2"/>
    <w:rsid w:val="001D6144"/>
    <w:rsid w:val="001D7F03"/>
    <w:rsid w:val="001E1EC8"/>
    <w:rsid w:val="001E2ADB"/>
    <w:rsid w:val="00215BDB"/>
    <w:rsid w:val="00220747"/>
    <w:rsid w:val="002328D6"/>
    <w:rsid w:val="002329C8"/>
    <w:rsid w:val="00250DA4"/>
    <w:rsid w:val="00251BE2"/>
    <w:rsid w:val="00255DCD"/>
    <w:rsid w:val="0026192C"/>
    <w:rsid w:val="00264CA2"/>
    <w:rsid w:val="002662BE"/>
    <w:rsid w:val="0028084F"/>
    <w:rsid w:val="00280C44"/>
    <w:rsid w:val="00291E80"/>
    <w:rsid w:val="00293530"/>
    <w:rsid w:val="002A54F0"/>
    <w:rsid w:val="002A7D3D"/>
    <w:rsid w:val="002C4312"/>
    <w:rsid w:val="002E4344"/>
    <w:rsid w:val="002F1E45"/>
    <w:rsid w:val="002F396D"/>
    <w:rsid w:val="002F4DFF"/>
    <w:rsid w:val="0030615E"/>
    <w:rsid w:val="00311EA7"/>
    <w:rsid w:val="00321D61"/>
    <w:rsid w:val="00326B51"/>
    <w:rsid w:val="00355274"/>
    <w:rsid w:val="00355FA4"/>
    <w:rsid w:val="003623B5"/>
    <w:rsid w:val="00365395"/>
    <w:rsid w:val="0036596B"/>
    <w:rsid w:val="00366840"/>
    <w:rsid w:val="00382924"/>
    <w:rsid w:val="00384CAD"/>
    <w:rsid w:val="0039280C"/>
    <w:rsid w:val="003C27DD"/>
    <w:rsid w:val="003C7600"/>
    <w:rsid w:val="003D0985"/>
    <w:rsid w:val="003D154D"/>
    <w:rsid w:val="00401539"/>
    <w:rsid w:val="00411EB8"/>
    <w:rsid w:val="00415BC8"/>
    <w:rsid w:val="00416EF5"/>
    <w:rsid w:val="0041762C"/>
    <w:rsid w:val="004463E2"/>
    <w:rsid w:val="00471F96"/>
    <w:rsid w:val="00481B36"/>
    <w:rsid w:val="00482B07"/>
    <w:rsid w:val="004B3637"/>
    <w:rsid w:val="004E2A7E"/>
    <w:rsid w:val="004F250E"/>
    <w:rsid w:val="005060CC"/>
    <w:rsid w:val="00510FC8"/>
    <w:rsid w:val="0053298C"/>
    <w:rsid w:val="00535749"/>
    <w:rsid w:val="00560B0A"/>
    <w:rsid w:val="0056274C"/>
    <w:rsid w:val="005670A6"/>
    <w:rsid w:val="00574F69"/>
    <w:rsid w:val="00577A7B"/>
    <w:rsid w:val="00580DEF"/>
    <w:rsid w:val="0058439B"/>
    <w:rsid w:val="005B1257"/>
    <w:rsid w:val="005B1CA8"/>
    <w:rsid w:val="005C2CCA"/>
    <w:rsid w:val="005D49E3"/>
    <w:rsid w:val="005D6D54"/>
    <w:rsid w:val="005F583C"/>
    <w:rsid w:val="005F5F7E"/>
    <w:rsid w:val="00600E9E"/>
    <w:rsid w:val="00604919"/>
    <w:rsid w:val="006078EE"/>
    <w:rsid w:val="0061261B"/>
    <w:rsid w:val="00615AF0"/>
    <w:rsid w:val="006214D6"/>
    <w:rsid w:val="006222EC"/>
    <w:rsid w:val="00625C2A"/>
    <w:rsid w:val="0062674C"/>
    <w:rsid w:val="00630144"/>
    <w:rsid w:val="00634C9E"/>
    <w:rsid w:val="00641C42"/>
    <w:rsid w:val="00645B0D"/>
    <w:rsid w:val="00651683"/>
    <w:rsid w:val="00656E23"/>
    <w:rsid w:val="00665657"/>
    <w:rsid w:val="006659BC"/>
    <w:rsid w:val="006805B3"/>
    <w:rsid w:val="006A7955"/>
    <w:rsid w:val="006B036A"/>
    <w:rsid w:val="006B1CDB"/>
    <w:rsid w:val="006B46E7"/>
    <w:rsid w:val="006B6776"/>
    <w:rsid w:val="006C2EB1"/>
    <w:rsid w:val="006D05D7"/>
    <w:rsid w:val="006D098B"/>
    <w:rsid w:val="006D1169"/>
    <w:rsid w:val="006D362D"/>
    <w:rsid w:val="006D544D"/>
    <w:rsid w:val="006E419D"/>
    <w:rsid w:val="006F03CA"/>
    <w:rsid w:val="00700CFC"/>
    <w:rsid w:val="00704F4C"/>
    <w:rsid w:val="00712C3D"/>
    <w:rsid w:val="00712FC2"/>
    <w:rsid w:val="0071389D"/>
    <w:rsid w:val="00720B62"/>
    <w:rsid w:val="00723A26"/>
    <w:rsid w:val="00724DB1"/>
    <w:rsid w:val="00725212"/>
    <w:rsid w:val="00733941"/>
    <w:rsid w:val="0075153A"/>
    <w:rsid w:val="00782C99"/>
    <w:rsid w:val="00785766"/>
    <w:rsid w:val="00793AFF"/>
    <w:rsid w:val="00794942"/>
    <w:rsid w:val="007A5DE7"/>
    <w:rsid w:val="007A7C8B"/>
    <w:rsid w:val="007B074E"/>
    <w:rsid w:val="007B19E5"/>
    <w:rsid w:val="007C59D5"/>
    <w:rsid w:val="007D1389"/>
    <w:rsid w:val="007F0442"/>
    <w:rsid w:val="00801165"/>
    <w:rsid w:val="008071D2"/>
    <w:rsid w:val="008144BD"/>
    <w:rsid w:val="008159E4"/>
    <w:rsid w:val="00824EE4"/>
    <w:rsid w:val="00826B50"/>
    <w:rsid w:val="00832909"/>
    <w:rsid w:val="0083448F"/>
    <w:rsid w:val="0083500B"/>
    <w:rsid w:val="00837474"/>
    <w:rsid w:val="00846F58"/>
    <w:rsid w:val="008711C6"/>
    <w:rsid w:val="00880B5B"/>
    <w:rsid w:val="00881C5A"/>
    <w:rsid w:val="00882AD3"/>
    <w:rsid w:val="00894B7C"/>
    <w:rsid w:val="008A5910"/>
    <w:rsid w:val="008B0FA2"/>
    <w:rsid w:val="008D1240"/>
    <w:rsid w:val="008D166F"/>
    <w:rsid w:val="008D200A"/>
    <w:rsid w:val="008D5355"/>
    <w:rsid w:val="008D5984"/>
    <w:rsid w:val="008E59EE"/>
    <w:rsid w:val="008E68CB"/>
    <w:rsid w:val="008F3F9E"/>
    <w:rsid w:val="0090523C"/>
    <w:rsid w:val="00905DAF"/>
    <w:rsid w:val="00914EE2"/>
    <w:rsid w:val="00917F48"/>
    <w:rsid w:val="00925305"/>
    <w:rsid w:val="00926295"/>
    <w:rsid w:val="00926CB2"/>
    <w:rsid w:val="00944A81"/>
    <w:rsid w:val="00946CAD"/>
    <w:rsid w:val="00972ABF"/>
    <w:rsid w:val="00972B49"/>
    <w:rsid w:val="009842D3"/>
    <w:rsid w:val="009932E6"/>
    <w:rsid w:val="009A21DE"/>
    <w:rsid w:val="009C1080"/>
    <w:rsid w:val="009C128C"/>
    <w:rsid w:val="009E2B4C"/>
    <w:rsid w:val="009F67BE"/>
    <w:rsid w:val="00A0549E"/>
    <w:rsid w:val="00A05733"/>
    <w:rsid w:val="00A065F7"/>
    <w:rsid w:val="00A0735B"/>
    <w:rsid w:val="00A111AA"/>
    <w:rsid w:val="00A46A23"/>
    <w:rsid w:val="00A55C6F"/>
    <w:rsid w:val="00A60F02"/>
    <w:rsid w:val="00A63D03"/>
    <w:rsid w:val="00A75E94"/>
    <w:rsid w:val="00A80E26"/>
    <w:rsid w:val="00A87DA8"/>
    <w:rsid w:val="00A948AF"/>
    <w:rsid w:val="00AA6D4B"/>
    <w:rsid w:val="00AB7AFB"/>
    <w:rsid w:val="00AD1BEB"/>
    <w:rsid w:val="00AD272B"/>
    <w:rsid w:val="00AE1BFC"/>
    <w:rsid w:val="00AE321A"/>
    <w:rsid w:val="00AE3925"/>
    <w:rsid w:val="00B11FB7"/>
    <w:rsid w:val="00B13EE7"/>
    <w:rsid w:val="00B31907"/>
    <w:rsid w:val="00B3658F"/>
    <w:rsid w:val="00B41F84"/>
    <w:rsid w:val="00B43F76"/>
    <w:rsid w:val="00B50A9D"/>
    <w:rsid w:val="00B511AE"/>
    <w:rsid w:val="00B541BE"/>
    <w:rsid w:val="00B55592"/>
    <w:rsid w:val="00B7260D"/>
    <w:rsid w:val="00B76EE3"/>
    <w:rsid w:val="00B807F8"/>
    <w:rsid w:val="00B81CD5"/>
    <w:rsid w:val="00B9425A"/>
    <w:rsid w:val="00B96A10"/>
    <w:rsid w:val="00BA3976"/>
    <w:rsid w:val="00BA5A8E"/>
    <w:rsid w:val="00BA6352"/>
    <w:rsid w:val="00BB3E80"/>
    <w:rsid w:val="00BC2164"/>
    <w:rsid w:val="00BD0E65"/>
    <w:rsid w:val="00BD5550"/>
    <w:rsid w:val="00BE5888"/>
    <w:rsid w:val="00BE7B63"/>
    <w:rsid w:val="00BE7EC1"/>
    <w:rsid w:val="00BF0659"/>
    <w:rsid w:val="00BF7CE9"/>
    <w:rsid w:val="00C0001C"/>
    <w:rsid w:val="00C062CC"/>
    <w:rsid w:val="00C1178F"/>
    <w:rsid w:val="00C12A38"/>
    <w:rsid w:val="00C6789B"/>
    <w:rsid w:val="00C7739D"/>
    <w:rsid w:val="00C82E85"/>
    <w:rsid w:val="00C9025E"/>
    <w:rsid w:val="00C90D59"/>
    <w:rsid w:val="00CA21E3"/>
    <w:rsid w:val="00CB01C6"/>
    <w:rsid w:val="00CB57DB"/>
    <w:rsid w:val="00CB5986"/>
    <w:rsid w:val="00CC0AB8"/>
    <w:rsid w:val="00CD7D92"/>
    <w:rsid w:val="00CE104F"/>
    <w:rsid w:val="00CE45F3"/>
    <w:rsid w:val="00CF051F"/>
    <w:rsid w:val="00D01A99"/>
    <w:rsid w:val="00D01F99"/>
    <w:rsid w:val="00D02104"/>
    <w:rsid w:val="00D54910"/>
    <w:rsid w:val="00D5647E"/>
    <w:rsid w:val="00D94CAD"/>
    <w:rsid w:val="00DA2CDB"/>
    <w:rsid w:val="00DB51FF"/>
    <w:rsid w:val="00DC1FF8"/>
    <w:rsid w:val="00DC2923"/>
    <w:rsid w:val="00DD33B4"/>
    <w:rsid w:val="00DD3806"/>
    <w:rsid w:val="00DD57AB"/>
    <w:rsid w:val="00DE6503"/>
    <w:rsid w:val="00E05D22"/>
    <w:rsid w:val="00E10C90"/>
    <w:rsid w:val="00E4166E"/>
    <w:rsid w:val="00E466FD"/>
    <w:rsid w:val="00E51C04"/>
    <w:rsid w:val="00E577B9"/>
    <w:rsid w:val="00E62270"/>
    <w:rsid w:val="00E63672"/>
    <w:rsid w:val="00E72C48"/>
    <w:rsid w:val="00E752D8"/>
    <w:rsid w:val="00E840FF"/>
    <w:rsid w:val="00E959A8"/>
    <w:rsid w:val="00E960CC"/>
    <w:rsid w:val="00E96F85"/>
    <w:rsid w:val="00EB53DB"/>
    <w:rsid w:val="00EB6106"/>
    <w:rsid w:val="00EC1A2B"/>
    <w:rsid w:val="00EC653B"/>
    <w:rsid w:val="00EF051A"/>
    <w:rsid w:val="00EF415C"/>
    <w:rsid w:val="00EF49DB"/>
    <w:rsid w:val="00EF5E53"/>
    <w:rsid w:val="00F0754A"/>
    <w:rsid w:val="00F22F5C"/>
    <w:rsid w:val="00F4257B"/>
    <w:rsid w:val="00F427B0"/>
    <w:rsid w:val="00F43037"/>
    <w:rsid w:val="00F47294"/>
    <w:rsid w:val="00F50C07"/>
    <w:rsid w:val="00F51105"/>
    <w:rsid w:val="00F61FDC"/>
    <w:rsid w:val="00F64534"/>
    <w:rsid w:val="00F660FA"/>
    <w:rsid w:val="00F67022"/>
    <w:rsid w:val="00F72FE1"/>
    <w:rsid w:val="00F82426"/>
    <w:rsid w:val="00F906C4"/>
    <w:rsid w:val="00F90DDF"/>
    <w:rsid w:val="00FA7AB6"/>
    <w:rsid w:val="00FC73BA"/>
    <w:rsid w:val="00FD0D0C"/>
    <w:rsid w:val="00FD1833"/>
    <w:rsid w:val="00FD5F59"/>
    <w:rsid w:val="00FE4DF9"/>
    <w:rsid w:val="00FF383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1" v:ext="edit"/>
    </o:shapelayout>
  </w:shapeDefaults>
  <w:decimalSymbol w:val=","/>
  <w:listSeparator w:val=";"/>
  <w14:docId w14:val="05A69C2F"/>
  <w15:chartTrackingRefBased/>
  <w15:docId w15:val="{F918963F-0B80-4B6C-AD29-0344C602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5"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837474"/>
    <w:rPr>
      <w:sz w:val="24"/>
      <w:szCs w:val="24"/>
    </w:rPr>
  </w:style>
  <w:style w:styleId="Titre1" w:type="paragraph">
    <w:name w:val="heading 1"/>
    <w:basedOn w:val="Normal"/>
    <w:next w:val="Normal"/>
    <w:qFormat/>
    <w:pPr>
      <w:keepNext/>
      <w:autoSpaceDE w:val="0"/>
      <w:autoSpaceDN w:val="0"/>
      <w:jc w:val="both"/>
      <w:outlineLvl w:val="0"/>
    </w:pPr>
    <w:rPr>
      <w:rFonts w:ascii="Century Gothic" w:hAnsi="Century Gothic"/>
      <w:b/>
      <w:bCs/>
      <w:sz w:val="20"/>
      <w:szCs w:val="20"/>
    </w:rPr>
  </w:style>
  <w:style w:styleId="Titre2" w:type="paragraph">
    <w:name w:val="heading 2"/>
    <w:basedOn w:val="Normal"/>
    <w:next w:val="Normal"/>
    <w:qFormat/>
    <w:pPr>
      <w:keepNext/>
      <w:jc w:val="both"/>
      <w:outlineLvl w:val="1"/>
    </w:pPr>
    <w:rPr>
      <w:rFonts w:ascii="Century Gothic" w:hAnsi="Century Gothic"/>
      <w:b/>
      <w:bCs/>
      <w:sz w:val="20"/>
      <w:szCs w:val="20"/>
      <w:u w:val="single"/>
    </w:rPr>
  </w:style>
  <w:style w:styleId="Titre3" w:type="paragraph">
    <w:name w:val="heading 3"/>
    <w:basedOn w:val="Normal"/>
    <w:next w:val="Normal"/>
    <w:link w:val="Titre3Car"/>
    <w:qFormat/>
    <w:pPr>
      <w:keepNext/>
      <w:jc w:val="both"/>
      <w:outlineLvl w:val="2"/>
    </w:pPr>
    <w:rPr>
      <w:rFonts w:ascii="Century Gothic" w:hAnsi="Century Gothic"/>
      <w:b/>
      <w:bCs/>
      <w:i/>
      <w:iCs/>
      <w:sz w:val="20"/>
      <w:szCs w:val="20"/>
      <w:u w:val="single"/>
    </w:rPr>
  </w:style>
  <w:style w:styleId="Titre4" w:type="paragraph">
    <w:name w:val="heading 4"/>
    <w:basedOn w:val="Normal"/>
    <w:next w:val="Normal"/>
    <w:qFormat/>
    <w:pPr>
      <w:keepNext/>
      <w:jc w:val="both"/>
      <w:outlineLvl w:val="3"/>
    </w:pPr>
    <w:rPr>
      <w:rFonts w:ascii="Century Gothic" w:hAnsi="Century Gothic"/>
      <w:b/>
      <w:bCs/>
      <w:color w:val="99CCFF"/>
      <w:sz w:val="20"/>
      <w:szCs w:val="20"/>
    </w:rPr>
  </w:style>
  <w:style w:styleId="Titre5" w:type="paragraph">
    <w:name w:val="heading 5"/>
    <w:basedOn w:val="Normal"/>
    <w:next w:val="Normal"/>
    <w:qFormat/>
    <w:pPr>
      <w:keepNext/>
      <w:ind w:firstLine="708"/>
      <w:jc w:val="both"/>
      <w:outlineLvl w:val="4"/>
    </w:pPr>
    <w:rPr>
      <w:rFonts w:ascii="Century Gothic" w:hAnsi="Century Gothic"/>
      <w:b/>
      <w:bCs/>
      <w:sz w:val="20"/>
      <w:szCs w:val="20"/>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Numrodepage" w:type="character">
    <w:name w:val="page number"/>
    <w:basedOn w:val="Policepardfaut"/>
  </w:style>
  <w:style w:styleId="Pieddepage" w:type="paragraph">
    <w:name w:val="footer"/>
    <w:basedOn w:val="Normal"/>
    <w:pPr>
      <w:tabs>
        <w:tab w:pos="4536" w:val="center"/>
        <w:tab w:pos="9072" w:val="right"/>
      </w:tabs>
      <w:autoSpaceDE w:val="0"/>
      <w:autoSpaceDN w:val="0"/>
    </w:pPr>
    <w:rPr>
      <w:rFonts w:ascii="Book Antiqua" w:hAnsi="Book Antiqua"/>
      <w:sz w:val="20"/>
      <w:szCs w:val="20"/>
    </w:rPr>
  </w:style>
  <w:style w:styleId="Corpsdetexte" w:type="paragraph">
    <w:name w:val="Body Text"/>
    <w:basedOn w:val="Normal"/>
    <w:pPr>
      <w:autoSpaceDE w:val="0"/>
      <w:autoSpaceDN w:val="0"/>
      <w:jc w:val="both"/>
    </w:pPr>
    <w:rPr>
      <w:rFonts w:ascii="Century Gothic" w:hAnsi="Century Gothic"/>
      <w:sz w:val="20"/>
      <w:szCs w:val="20"/>
    </w:rPr>
  </w:style>
  <w:style w:styleId="Retraitcorpsdetexte" w:type="paragraph">
    <w:name w:val="Body Text Indent"/>
    <w:basedOn w:val="Normal"/>
    <w:pPr>
      <w:ind w:hanging="360" w:left="720"/>
    </w:pPr>
    <w:rPr>
      <w:rFonts w:ascii="Century Gothic" w:hAnsi="Century Gothic"/>
      <w:b/>
      <w:bCs/>
      <w:sz w:val="20"/>
      <w:szCs w:val="20"/>
    </w:rPr>
  </w:style>
  <w:style w:styleId="Corpsdetexte2" w:type="paragraph">
    <w:name w:val="Body Text 2"/>
    <w:basedOn w:val="Normal"/>
    <w:pPr>
      <w:jc w:val="both"/>
    </w:pPr>
    <w:rPr>
      <w:rFonts w:ascii="Century Gothic" w:hAnsi="Century Gothic"/>
      <w:b/>
      <w:bCs/>
      <w:sz w:val="20"/>
      <w:szCs w:val="20"/>
    </w:rPr>
  </w:style>
  <w:style w:styleId="Retraitcorpsdetexte2" w:type="paragraph">
    <w:name w:val="Body Text Indent 2"/>
    <w:basedOn w:val="Normal"/>
    <w:pPr>
      <w:ind w:left="540"/>
      <w:jc w:val="both"/>
    </w:pPr>
    <w:rPr>
      <w:rFonts w:ascii="Century Gothic" w:hAnsi="Century Gothic"/>
      <w:sz w:val="20"/>
      <w:szCs w:val="20"/>
    </w:rPr>
  </w:style>
  <w:style w:styleId="Corpsdetexte3" w:type="paragraph">
    <w:name w:val="Body Text 3"/>
    <w:basedOn w:val="Normal"/>
    <w:rPr>
      <w:rFonts w:ascii="Century Gothic" w:hAnsi="Century Gothic"/>
      <w:sz w:val="20"/>
      <w:szCs w:val="20"/>
    </w:rPr>
  </w:style>
  <w:style w:styleId="En-tte" w:type="paragraph">
    <w:name w:val="header"/>
    <w:basedOn w:val="Normal"/>
    <w:pPr>
      <w:tabs>
        <w:tab w:pos="4536" w:val="center"/>
        <w:tab w:pos="9072" w:val="right"/>
      </w:tabs>
      <w:jc w:val="both"/>
    </w:pPr>
    <w:rPr>
      <w:rFonts w:ascii="Century Gothic" w:hAnsi="Century Gothic"/>
      <w:sz w:val="18"/>
    </w:rPr>
  </w:style>
  <w:style w:customStyle="1" w:styleId="NormalJustifi" w:type="paragraph">
    <w:name w:val="Normal + Justifié"/>
    <w:basedOn w:val="Normal"/>
    <w:pPr>
      <w:jc w:val="both"/>
    </w:pPr>
    <w:rPr>
      <w:rFonts w:ascii="Arial" w:cs="Arial" w:hAnsi="Arial"/>
      <w:color w:val="000000"/>
    </w:rPr>
  </w:style>
  <w:style w:customStyle="1" w:styleId="enum4" w:type="paragraph">
    <w:name w:val="enum 4"/>
    <w:basedOn w:val="Normal"/>
    <w:pPr>
      <w:numPr>
        <w:numId w:val="15"/>
      </w:numPr>
    </w:pPr>
    <w:rPr>
      <w:rFonts w:ascii="Arial" w:hAnsi="Arial"/>
    </w:rPr>
  </w:style>
  <w:style w:styleId="Textedebulles" w:type="paragraph">
    <w:name w:val="Balloon Text"/>
    <w:basedOn w:val="Normal"/>
    <w:semiHidden/>
    <w:rsid w:val="00F72FE1"/>
    <w:rPr>
      <w:rFonts w:ascii="Tahoma" w:cs="Tahoma" w:hAnsi="Tahoma"/>
      <w:sz w:val="16"/>
      <w:szCs w:val="16"/>
    </w:rPr>
  </w:style>
  <w:style w:styleId="Paragraphedeliste" w:type="paragraph">
    <w:name w:val="List Paragraph"/>
    <w:basedOn w:val="Normal"/>
    <w:uiPriority w:val="34"/>
    <w:qFormat/>
    <w:rsid w:val="008A5910"/>
    <w:pPr>
      <w:ind w:left="708"/>
    </w:pPr>
  </w:style>
  <w:style w:customStyle="1" w:styleId="Titre3Car" w:type="character">
    <w:name w:val="Titre 3 Car"/>
    <w:link w:val="Titre3"/>
    <w:rsid w:val="00824EE4"/>
    <w:rPr>
      <w:rFonts w:ascii="Century Gothic" w:hAnsi="Century Gothic"/>
      <w:b/>
      <w:bCs/>
      <w:i/>
      <w:iCs/>
      <w:u w:val="single"/>
    </w:rPr>
  </w:style>
  <w:style w:styleId="Rvision" w:type="paragraph">
    <w:name w:val="Revision"/>
    <w:hidden/>
    <w:uiPriority w:val="99"/>
    <w:semiHidden/>
    <w:rsid w:val="00574F69"/>
    <w:rPr>
      <w:sz w:val="24"/>
      <w:szCs w:val="24"/>
    </w:rPr>
  </w:style>
  <w:style w:customStyle="1" w:styleId="Default" w:type="paragraph">
    <w:name w:val="Default"/>
    <w:rsid w:val="00D94CAD"/>
    <w:pPr>
      <w:autoSpaceDE w:val="0"/>
      <w:autoSpaceDN w:val="0"/>
      <w:adjustRightInd w:val="0"/>
    </w:pPr>
    <w:rPr>
      <w:rFonts w:ascii="Arial MT" w:cs="Arial MT" w:eastAsia="Calibri" w:hAnsi="Arial M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wmf" Type="http://schemas.openxmlformats.org/officeDocument/2006/relationships/image"/><Relationship Id="rId2" Target="embeddings/oleObject1.bin" Type="http://schemas.openxmlformats.org/officeDocument/2006/relationships/oleObject"/></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DD64B-CEA6-42F2-9F06-A5152FE5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1596</Words>
  <Characters>8783</Characters>
  <Application>Microsoft Office Word</Application>
  <DocSecurity>0</DocSecurity>
  <Lines>73</Lines>
  <Paragraphs>20</Paragraphs>
  <ScaleCrop>false</ScaleCrop>
  <HeadingPairs>
    <vt:vector baseType="variant" size="2">
      <vt:variant>
        <vt:lpstr>Titre</vt:lpstr>
      </vt:variant>
      <vt:variant>
        <vt:i4>1</vt:i4>
      </vt:variant>
    </vt:vector>
  </HeadingPairs>
  <TitlesOfParts>
    <vt:vector baseType="lpstr" size="1">
      <vt:lpstr>NEGOCIATION ANNUELLE D'ENTREPRISE</vt:lpstr>
    </vt:vector>
  </TitlesOfParts>
  <Company>GO</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2018-04-16T06:40:00Z</dcterms:created>
  <cp:lastPrinted>2018-02-02T09:53:00Z</cp:lastPrinted>
  <dcterms:modified xsi:type="dcterms:W3CDTF">2018-04-16T06:40:00Z</dcterms:modified>
  <cp:revision>2</cp:revision>
  <dc:title>NEGOCIATION ANNUELLE D'ENTREPRISE</dc:title>
</cp:coreProperties>
</file>