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244A55" w:rsidR="00493C7D" w:rsidRDefault="00493C7D">
      <w:pPr>
        <w:tabs>
          <w:tab w:pos="4536" w:val="left"/>
          <w:tab w:pos="5103" w:val="left"/>
        </w:tabs>
        <w:spacing w:after="0" w:before="0" w:line="240" w:lineRule="auto"/>
        <w:ind w:left="567" w:right="282"/>
        <w:rPr>
          <w:rFonts w:ascii="Times New Roman" w:cs="Times New Roman" w:hAnsi="Times New Roman"/>
          <w:b/>
          <w:caps/>
          <w:sz w:val="24"/>
          <w:szCs w:val="24"/>
        </w:rPr>
      </w:pPr>
      <w:r w:rsidRPr="005D4B86">
        <w:rPr>
          <w:rFonts w:ascii="Times New Roman" w:cs="Times New Roman" w:eastAsia="Times New Roman" w:hAnsi="Times New Roman"/>
          <w:sz w:val="24"/>
          <w:szCs w:val="24"/>
          <w:lang w:eastAsia="fr-FR"/>
        </w:rPr>
        <w:tab/>
      </w:r>
    </w:p>
    <w:p w:rsidP="00975F3E" w:rsidR="00975F3E" w:rsidRDefault="00975F3E" w:rsidRPr="000B4E02">
      <w:pPr>
        <w:jc w:val="center"/>
        <w:rPr>
          <w:rFonts w:ascii="Tahoma" w:hAnsi="Tahoma"/>
          <w:b/>
          <w:shadow/>
          <w:sz w:val="28"/>
        </w:rPr>
      </w:pPr>
      <w:r w:rsidRPr="000B4E02">
        <w:rPr>
          <w:rFonts w:ascii="Tahoma" w:hAnsi="Tahoma"/>
          <w:b/>
          <w:shadow/>
          <w:sz w:val="28"/>
        </w:rPr>
        <w:t>ACCORD</w:t>
      </w:r>
      <w:r w:rsidRPr="000B4E02">
        <w:rPr>
          <w:rFonts w:ascii="Tahoma" w:hAnsi="Tahoma"/>
          <w:sz w:val="24"/>
        </w:rPr>
        <w:t xml:space="preserve"> </w:t>
      </w:r>
      <w:r w:rsidRPr="000B4E02">
        <w:rPr>
          <w:rFonts w:ascii="Tahoma" w:hAnsi="Tahoma"/>
          <w:b/>
          <w:shadow/>
          <w:sz w:val="28"/>
        </w:rPr>
        <w:t>ANNUEL D’ENTREPRISE</w:t>
      </w:r>
    </w:p>
    <w:p w:rsidP="00975F3E" w:rsidR="00975F3E" w:rsidRDefault="002E5402" w:rsidRPr="00CF49FE">
      <w:pPr>
        <w:jc w:val="center"/>
        <w:rPr>
          <w:rFonts w:ascii="Tahoma" w:hAnsi="Tahoma"/>
          <w:b/>
          <w:shadow/>
          <w:sz w:val="28"/>
        </w:rPr>
      </w:pPr>
      <w:r>
        <w:rPr>
          <w:rFonts w:ascii="Tahoma" w:hAnsi="Tahoma"/>
          <w:b/>
          <w:shadow/>
          <w:sz w:val="28"/>
        </w:rPr>
        <w:t>Mars</w:t>
      </w:r>
      <w:r w:rsidR="00975F3E">
        <w:rPr>
          <w:rFonts w:ascii="Tahoma" w:hAnsi="Tahoma"/>
          <w:b/>
          <w:shadow/>
          <w:sz w:val="28"/>
        </w:rPr>
        <w:t xml:space="preserve"> </w:t>
      </w:r>
      <w:r w:rsidR="000D015C">
        <w:rPr>
          <w:rFonts w:ascii="Tahoma" w:hAnsi="Tahoma"/>
          <w:b/>
          <w:shadow/>
          <w:sz w:val="28"/>
        </w:rPr>
        <w:t>202</w:t>
      </w:r>
      <w:r>
        <w:rPr>
          <w:rFonts w:ascii="Tahoma" w:hAnsi="Tahoma"/>
          <w:b/>
          <w:shadow/>
          <w:sz w:val="28"/>
        </w:rPr>
        <w:t>2</w:t>
      </w:r>
    </w:p>
    <w:p w:rsidP="00F866AF" w:rsidR="00D26580" w:rsidRDefault="00D26580">
      <w:pPr>
        <w:spacing w:after="0" w:before="0" w:line="360" w:lineRule="auto"/>
        <w:ind w:right="-34"/>
        <w:rPr>
          <w:sz w:val="20"/>
          <w:szCs w:val="20"/>
        </w:rPr>
      </w:pPr>
    </w:p>
    <w:p w:rsidP="00F866AF" w:rsidR="00B804AC" w:rsidRDefault="00493C7D" w:rsidRPr="00135BE8">
      <w:pPr>
        <w:spacing w:after="0" w:before="0" w:line="360" w:lineRule="auto"/>
        <w:ind w:right="-34"/>
        <w:rPr>
          <w:sz w:val="20"/>
          <w:szCs w:val="20"/>
        </w:rPr>
      </w:pPr>
      <w:r w:rsidRPr="00135BE8">
        <w:rPr>
          <w:sz w:val="20"/>
          <w:szCs w:val="20"/>
        </w:rPr>
        <w:t>Entre</w:t>
      </w:r>
      <w:r w:rsidR="00B804AC" w:rsidRPr="00135BE8">
        <w:rPr>
          <w:sz w:val="20"/>
          <w:szCs w:val="20"/>
        </w:rPr>
        <w:t> :</w:t>
      </w:r>
    </w:p>
    <w:p w:rsidP="00F866AF" w:rsidR="00B804AC" w:rsidRDefault="00B804AC">
      <w:pPr>
        <w:spacing w:after="0" w:before="0" w:line="360" w:lineRule="auto"/>
        <w:ind w:right="-34"/>
        <w:rPr>
          <w:sz w:val="20"/>
          <w:szCs w:val="20"/>
        </w:rPr>
      </w:pPr>
    </w:p>
    <w:p w:rsidP="00BA0F9D" w:rsidR="00D26580" w:rsidRDefault="00D26580" w:rsidRPr="00135BE8">
      <w:pPr>
        <w:spacing w:after="0" w:before="0" w:line="240" w:lineRule="auto"/>
        <w:ind w:right="-34"/>
        <w:rPr>
          <w:sz w:val="20"/>
          <w:szCs w:val="20"/>
        </w:rPr>
      </w:pPr>
    </w:p>
    <w:p w:rsidP="00BA0F9D" w:rsidR="00B804AC" w:rsidRDefault="00B804AC" w:rsidRPr="00135BE8">
      <w:pPr>
        <w:spacing w:after="0" w:before="0" w:line="240" w:lineRule="auto"/>
        <w:ind w:right="-34"/>
        <w:contextualSpacing/>
        <w:rPr>
          <w:sz w:val="20"/>
          <w:szCs w:val="20"/>
        </w:rPr>
      </w:pPr>
      <w:r w:rsidRPr="00135BE8">
        <w:rPr>
          <w:sz w:val="20"/>
          <w:szCs w:val="20"/>
        </w:rPr>
        <w:t>L</w:t>
      </w:r>
      <w:r w:rsidR="00493C7D" w:rsidRPr="00135BE8">
        <w:rPr>
          <w:sz w:val="20"/>
          <w:szCs w:val="20"/>
        </w:rPr>
        <w:t xml:space="preserve">a société </w:t>
      </w:r>
      <w:r w:rsidRPr="00135BE8">
        <w:rPr>
          <w:sz w:val="20"/>
          <w:szCs w:val="20"/>
        </w:rPr>
        <w:t>AKWEL</w:t>
      </w:r>
      <w:r w:rsidR="00493C7D" w:rsidRPr="00135BE8">
        <w:rPr>
          <w:sz w:val="20"/>
          <w:szCs w:val="20"/>
        </w:rPr>
        <w:t xml:space="preserve"> </w:t>
      </w:r>
      <w:r w:rsidRPr="00135BE8">
        <w:rPr>
          <w:sz w:val="20"/>
          <w:szCs w:val="20"/>
        </w:rPr>
        <w:t xml:space="preserve">dont le siège est situé </w:t>
      </w:r>
      <w:r w:rsidR="006272DB" w:rsidRPr="00135BE8">
        <w:rPr>
          <w:sz w:val="20"/>
          <w:szCs w:val="20"/>
        </w:rPr>
        <w:t>975 route des Burgondes</w:t>
      </w:r>
      <w:r w:rsidRPr="00135BE8">
        <w:rPr>
          <w:sz w:val="20"/>
          <w:szCs w:val="20"/>
        </w:rPr>
        <w:t xml:space="preserve"> – </w:t>
      </w:r>
      <w:r w:rsidR="006272DB" w:rsidRPr="00135BE8">
        <w:rPr>
          <w:sz w:val="20"/>
          <w:szCs w:val="20"/>
        </w:rPr>
        <w:t xml:space="preserve">01410 </w:t>
      </w:r>
      <w:proofErr w:type="spellStart"/>
      <w:r w:rsidR="006272DB" w:rsidRPr="00135BE8">
        <w:rPr>
          <w:sz w:val="20"/>
          <w:szCs w:val="20"/>
        </w:rPr>
        <w:t>Champfromier</w:t>
      </w:r>
      <w:proofErr w:type="spellEnd"/>
      <w:r w:rsidR="006272DB" w:rsidRPr="00135BE8">
        <w:rPr>
          <w:sz w:val="20"/>
          <w:szCs w:val="20"/>
        </w:rPr>
        <w:t>,</w:t>
      </w:r>
      <w:r w:rsidRPr="00135BE8">
        <w:rPr>
          <w:sz w:val="20"/>
          <w:szCs w:val="20"/>
        </w:rPr>
        <w:t xml:space="preserve"> </w:t>
      </w:r>
      <w:r w:rsidR="00CA4A1C">
        <w:rPr>
          <w:sz w:val="20"/>
          <w:szCs w:val="20"/>
        </w:rPr>
        <w:t>r</w:t>
      </w:r>
      <w:r w:rsidR="00493C7D" w:rsidRPr="00135BE8">
        <w:rPr>
          <w:sz w:val="20"/>
          <w:szCs w:val="20"/>
        </w:rPr>
        <w:t xml:space="preserve">eprésentée par </w:t>
      </w:r>
      <w:r w:rsidR="00160EE7">
        <w:rPr>
          <w:sz w:val="20"/>
          <w:szCs w:val="20"/>
        </w:rPr>
        <w:t>M</w:t>
      </w:r>
      <w:r w:rsidR="004B3CB3">
        <w:rPr>
          <w:sz w:val="20"/>
          <w:szCs w:val="20"/>
        </w:rPr>
        <w:t>onsieur</w:t>
      </w:r>
      <w:r w:rsidR="00160EE7">
        <w:rPr>
          <w:sz w:val="20"/>
          <w:szCs w:val="20"/>
        </w:rPr>
        <w:t xml:space="preserve"> </w:t>
      </w:r>
      <w:r w:rsidR="005267F8">
        <w:rPr>
          <w:sz w:val="20"/>
          <w:szCs w:val="20"/>
        </w:rPr>
        <w:tab/>
      </w:r>
      <w:r w:rsidR="005267F8">
        <w:rPr>
          <w:sz w:val="20"/>
          <w:szCs w:val="20"/>
        </w:rPr>
        <w:tab/>
      </w:r>
      <w:r w:rsidR="00493C7D" w:rsidRPr="00135BE8">
        <w:rPr>
          <w:sz w:val="20"/>
          <w:szCs w:val="20"/>
        </w:rPr>
        <w:t>, agissant en qualité de Directeur</w:t>
      </w:r>
      <w:r w:rsidR="00160EE7">
        <w:rPr>
          <w:sz w:val="20"/>
          <w:szCs w:val="20"/>
        </w:rPr>
        <w:t xml:space="preserve"> </w:t>
      </w:r>
      <w:r w:rsidR="00493C7D" w:rsidRPr="00135BE8">
        <w:rPr>
          <w:sz w:val="20"/>
          <w:szCs w:val="20"/>
        </w:rPr>
        <w:t>Industriel</w:t>
      </w:r>
      <w:r w:rsidR="00C07085" w:rsidRPr="00135BE8">
        <w:rPr>
          <w:sz w:val="20"/>
          <w:szCs w:val="20"/>
        </w:rPr>
        <w:t xml:space="preserve"> Europe</w:t>
      </w:r>
      <w:r w:rsidR="004B3CB3">
        <w:rPr>
          <w:sz w:val="20"/>
          <w:szCs w:val="20"/>
        </w:rPr>
        <w:t xml:space="preserve"> 3</w:t>
      </w:r>
      <w:r w:rsidR="00160EE7">
        <w:rPr>
          <w:sz w:val="20"/>
          <w:szCs w:val="20"/>
        </w:rPr>
        <w:t>.</w:t>
      </w:r>
    </w:p>
    <w:p w:rsidP="00F866AF" w:rsidR="00B804AC" w:rsidRDefault="00B804AC">
      <w:pPr>
        <w:spacing w:after="0" w:before="0" w:line="360" w:lineRule="auto"/>
        <w:ind w:right="-34"/>
        <w:rPr>
          <w:sz w:val="20"/>
          <w:szCs w:val="20"/>
        </w:rPr>
      </w:pPr>
    </w:p>
    <w:p w:rsidP="00F866AF" w:rsidR="00493C7D" w:rsidRDefault="00B804AC" w:rsidRPr="00135BE8">
      <w:pPr>
        <w:spacing w:after="0" w:before="0" w:line="360" w:lineRule="auto"/>
        <w:ind w:right="-34"/>
        <w:rPr>
          <w:sz w:val="20"/>
          <w:szCs w:val="20"/>
        </w:rPr>
      </w:pPr>
      <w:r w:rsidRPr="00135BE8">
        <w:rPr>
          <w:sz w:val="20"/>
          <w:szCs w:val="20"/>
        </w:rPr>
        <w:t>D</w:t>
      </w:r>
      <w:r w:rsidR="00493C7D" w:rsidRPr="00135BE8">
        <w:rPr>
          <w:sz w:val="20"/>
          <w:szCs w:val="20"/>
        </w:rPr>
        <w:t xml:space="preserve">’une part, </w:t>
      </w:r>
    </w:p>
    <w:p w:rsidP="00F866AF" w:rsidR="00493C7D" w:rsidRDefault="00493C7D">
      <w:pPr>
        <w:spacing w:after="0" w:before="0" w:line="360" w:lineRule="auto"/>
        <w:ind w:right="-34"/>
        <w:rPr>
          <w:sz w:val="20"/>
          <w:szCs w:val="20"/>
        </w:rPr>
      </w:pPr>
    </w:p>
    <w:p w:rsidP="00F866AF" w:rsidR="00493C7D" w:rsidRDefault="00B804AC" w:rsidRPr="00135BE8">
      <w:pPr>
        <w:spacing w:after="0" w:before="0" w:line="360" w:lineRule="auto"/>
        <w:ind w:right="-34"/>
        <w:rPr>
          <w:sz w:val="20"/>
          <w:szCs w:val="20"/>
        </w:rPr>
      </w:pPr>
      <w:r w:rsidRPr="00135BE8">
        <w:rPr>
          <w:sz w:val="20"/>
          <w:szCs w:val="20"/>
        </w:rPr>
        <w:t>Et :</w:t>
      </w:r>
    </w:p>
    <w:p w:rsidP="00F866AF" w:rsidR="00493C7D" w:rsidRDefault="00493C7D">
      <w:pPr>
        <w:spacing w:after="0" w:before="0" w:line="360" w:lineRule="auto"/>
        <w:ind w:right="-34"/>
        <w:rPr>
          <w:sz w:val="20"/>
          <w:szCs w:val="20"/>
        </w:rPr>
      </w:pPr>
    </w:p>
    <w:p w:rsidP="00F866AF" w:rsidR="00493C7D" w:rsidRDefault="00493C7D" w:rsidRPr="00135BE8">
      <w:pPr>
        <w:spacing w:after="0" w:before="0" w:line="360" w:lineRule="auto"/>
        <w:ind w:right="-34"/>
        <w:rPr>
          <w:sz w:val="20"/>
          <w:szCs w:val="20"/>
        </w:rPr>
      </w:pPr>
      <w:r w:rsidRPr="00135BE8">
        <w:rPr>
          <w:sz w:val="20"/>
          <w:szCs w:val="20"/>
        </w:rPr>
        <w:t xml:space="preserve">Les Organisations Syndicales </w:t>
      </w:r>
      <w:r w:rsidR="00B804AC" w:rsidRPr="00135BE8">
        <w:rPr>
          <w:sz w:val="20"/>
          <w:szCs w:val="20"/>
        </w:rPr>
        <w:t xml:space="preserve">ci-après </w:t>
      </w:r>
      <w:r w:rsidRPr="00135BE8">
        <w:rPr>
          <w:sz w:val="20"/>
          <w:szCs w:val="20"/>
        </w:rPr>
        <w:t>représentées par les Délégués Syndicaux Centraux :</w:t>
      </w:r>
    </w:p>
    <w:p w:rsidP="00F866AF" w:rsidR="00493C7D" w:rsidRDefault="00493C7D">
      <w:pPr>
        <w:pStyle w:val="Corpsdetexte31"/>
        <w:tabs>
          <w:tab w:pos="3909" w:val="clear"/>
        </w:tabs>
        <w:spacing w:line="360" w:lineRule="auto"/>
        <w:ind w:right="-34"/>
        <w:rPr>
          <w:rFonts w:ascii="Arial" w:cs="Arial" w:eastAsiaTheme="minorHAnsi" w:hAnsi="Arial"/>
          <w:color w:val="3D4655"/>
          <w:sz w:val="20"/>
          <w:lang w:eastAsia="en-US"/>
        </w:rPr>
      </w:pPr>
    </w:p>
    <w:p w:rsidP="00F866AF" w:rsidR="00493C7D" w:rsidRDefault="00493C7D" w:rsidRPr="00135BE8">
      <w:pPr>
        <w:spacing w:after="0" w:before="0" w:line="360" w:lineRule="auto"/>
        <w:ind w:right="-34"/>
        <w:rPr>
          <w:sz w:val="20"/>
          <w:szCs w:val="20"/>
        </w:rPr>
      </w:pPr>
      <w:r w:rsidRPr="00135BE8">
        <w:rPr>
          <w:sz w:val="20"/>
          <w:szCs w:val="20"/>
        </w:rPr>
        <w:t xml:space="preserve">C.F.D.T. représentée par Monsieur </w:t>
      </w:r>
      <w:r w:rsidR="005267F8">
        <w:rPr>
          <w:sz w:val="20"/>
          <w:szCs w:val="20"/>
        </w:rPr>
        <w:tab/>
      </w:r>
      <w:r w:rsidRPr="00135BE8">
        <w:rPr>
          <w:sz w:val="20"/>
          <w:szCs w:val="20"/>
        </w:rPr>
        <w:t>,</w:t>
      </w:r>
    </w:p>
    <w:p w:rsidP="00F866AF" w:rsidR="00493C7D" w:rsidRDefault="00493C7D">
      <w:pPr>
        <w:spacing w:after="0" w:before="0" w:line="360" w:lineRule="auto"/>
        <w:ind w:right="-34"/>
        <w:rPr>
          <w:sz w:val="20"/>
          <w:szCs w:val="20"/>
        </w:rPr>
      </w:pPr>
    </w:p>
    <w:p w:rsidP="00F866AF" w:rsidR="00D26580" w:rsidRDefault="00493C7D">
      <w:pPr>
        <w:spacing w:after="0" w:before="0" w:line="360" w:lineRule="auto"/>
        <w:ind w:right="-34"/>
        <w:rPr>
          <w:sz w:val="20"/>
          <w:szCs w:val="20"/>
        </w:rPr>
      </w:pPr>
      <w:r w:rsidRPr="00135BE8">
        <w:rPr>
          <w:sz w:val="20"/>
          <w:szCs w:val="20"/>
        </w:rPr>
        <w:t xml:space="preserve">C.G.T. représentée par Monsieur </w:t>
      </w:r>
      <w:r w:rsidR="005267F8">
        <w:rPr>
          <w:sz w:val="20"/>
          <w:szCs w:val="20"/>
        </w:rPr>
        <w:tab/>
      </w:r>
      <w:r w:rsidRPr="00135BE8">
        <w:rPr>
          <w:sz w:val="20"/>
          <w:szCs w:val="20"/>
        </w:rPr>
        <w:t>,</w:t>
      </w:r>
    </w:p>
    <w:p w:rsidP="00F866AF" w:rsidR="00D26580" w:rsidRDefault="00D26580">
      <w:pPr>
        <w:spacing w:after="0" w:before="0" w:line="360" w:lineRule="auto"/>
        <w:ind w:right="-34"/>
        <w:rPr>
          <w:sz w:val="20"/>
          <w:szCs w:val="20"/>
        </w:rPr>
      </w:pPr>
    </w:p>
    <w:p w:rsidP="00F866AF" w:rsidR="00493C7D" w:rsidRDefault="00493C7D" w:rsidRPr="00D26580">
      <w:pPr>
        <w:spacing w:after="0" w:before="0" w:line="360" w:lineRule="auto"/>
        <w:ind w:right="-34"/>
        <w:rPr>
          <w:sz w:val="20"/>
          <w:szCs w:val="20"/>
        </w:rPr>
      </w:pPr>
      <w:r w:rsidRPr="00135BE8">
        <w:rPr>
          <w:sz w:val="20"/>
          <w:szCs w:val="20"/>
        </w:rPr>
        <w:t xml:space="preserve">U.S.L.I représentée par </w:t>
      </w:r>
      <w:r w:rsidR="00C96D42">
        <w:rPr>
          <w:sz w:val="20"/>
          <w:szCs w:val="20"/>
        </w:rPr>
        <w:t xml:space="preserve">Madame </w:t>
      </w:r>
      <w:r w:rsidR="005267F8">
        <w:rPr>
          <w:sz w:val="20"/>
          <w:szCs w:val="20"/>
        </w:rPr>
        <w:tab/>
      </w:r>
    </w:p>
    <w:p w:rsidP="00F866AF" w:rsidR="00493C7D" w:rsidRDefault="00493C7D" w:rsidRPr="00135BE8">
      <w:pPr>
        <w:pStyle w:val="Corpsdetexte31"/>
        <w:tabs>
          <w:tab w:pos="3909" w:val="clear"/>
        </w:tabs>
        <w:spacing w:line="360" w:lineRule="auto"/>
        <w:ind w:right="-34"/>
        <w:rPr>
          <w:rFonts w:ascii="Arial" w:cs="Arial" w:eastAsiaTheme="minorHAnsi" w:hAnsi="Arial"/>
          <w:color w:val="3D4655"/>
          <w:sz w:val="20"/>
          <w:lang w:eastAsia="en-US"/>
        </w:rPr>
      </w:pPr>
    </w:p>
    <w:p w:rsidP="00F866AF" w:rsidR="00493C7D" w:rsidRDefault="00B804AC" w:rsidRPr="00135BE8">
      <w:pPr>
        <w:spacing w:after="0" w:before="0" w:line="360" w:lineRule="auto"/>
        <w:ind w:right="-34"/>
        <w:rPr>
          <w:sz w:val="20"/>
          <w:szCs w:val="20"/>
        </w:rPr>
      </w:pPr>
      <w:r w:rsidRPr="00135BE8">
        <w:rPr>
          <w:sz w:val="20"/>
          <w:szCs w:val="20"/>
        </w:rPr>
        <w:t>D’autre part,</w:t>
      </w:r>
    </w:p>
    <w:p w:rsidP="00F866AF" w:rsidR="00C07085" w:rsidRDefault="00C07085">
      <w:pPr>
        <w:spacing w:after="0" w:before="0" w:line="360" w:lineRule="auto"/>
        <w:ind w:right="-34"/>
        <w:rPr>
          <w:sz w:val="20"/>
          <w:szCs w:val="20"/>
        </w:rPr>
      </w:pPr>
    </w:p>
    <w:p w:rsidP="00F866AF" w:rsidR="001F2E87" w:rsidRDefault="00C07085">
      <w:pPr>
        <w:spacing w:after="0" w:before="0" w:line="360" w:lineRule="auto"/>
        <w:ind w:right="-34"/>
        <w:contextualSpacing/>
        <w:rPr>
          <w:sz w:val="20"/>
          <w:szCs w:val="20"/>
        </w:rPr>
      </w:pPr>
      <w:r w:rsidRPr="00135BE8">
        <w:rPr>
          <w:sz w:val="20"/>
          <w:szCs w:val="20"/>
        </w:rPr>
        <w:t>Les parties susnommées se sont rencontrées sur l’initiative de la Société les</w:t>
      </w:r>
      <w:r w:rsidR="00474958">
        <w:rPr>
          <w:sz w:val="20"/>
          <w:szCs w:val="20"/>
        </w:rPr>
        <w:t xml:space="preserve"> 25 janvier</w:t>
      </w:r>
      <w:r w:rsidR="00975F3E" w:rsidRPr="00135BE8">
        <w:rPr>
          <w:sz w:val="20"/>
          <w:szCs w:val="20"/>
        </w:rPr>
        <w:t>,</w:t>
      </w:r>
      <w:r w:rsidRPr="00135BE8">
        <w:rPr>
          <w:sz w:val="20"/>
          <w:szCs w:val="20"/>
        </w:rPr>
        <w:t xml:space="preserve"> </w:t>
      </w:r>
      <w:r w:rsidR="00474958">
        <w:rPr>
          <w:sz w:val="20"/>
          <w:szCs w:val="20"/>
        </w:rPr>
        <w:t>17 février</w:t>
      </w:r>
      <w:r w:rsidR="00975F3E" w:rsidRPr="00135BE8">
        <w:rPr>
          <w:sz w:val="20"/>
          <w:szCs w:val="20"/>
        </w:rPr>
        <w:t xml:space="preserve">, </w:t>
      </w:r>
      <w:r w:rsidR="00474958">
        <w:rPr>
          <w:sz w:val="20"/>
          <w:szCs w:val="20"/>
        </w:rPr>
        <w:t>3 mars 202</w:t>
      </w:r>
      <w:r w:rsidR="00575E8E">
        <w:rPr>
          <w:sz w:val="20"/>
          <w:szCs w:val="20"/>
        </w:rPr>
        <w:t>2</w:t>
      </w:r>
      <w:r w:rsidR="00474958">
        <w:rPr>
          <w:sz w:val="20"/>
          <w:szCs w:val="20"/>
        </w:rPr>
        <w:t>.</w:t>
      </w:r>
    </w:p>
    <w:p w:rsidP="00F866AF" w:rsidR="001F2E87" w:rsidRDefault="001F2E87">
      <w:pPr>
        <w:spacing w:after="0" w:before="0" w:line="360" w:lineRule="auto"/>
        <w:ind w:right="-34"/>
        <w:contextualSpacing/>
        <w:rPr>
          <w:sz w:val="20"/>
          <w:szCs w:val="20"/>
        </w:rPr>
      </w:pPr>
    </w:p>
    <w:p w:rsidP="00F866AF" w:rsidR="00493C7D" w:rsidRDefault="00B804AC" w:rsidRPr="00135BE8">
      <w:pPr>
        <w:spacing w:after="0" w:before="0" w:line="360" w:lineRule="auto"/>
        <w:ind w:right="-34"/>
        <w:rPr>
          <w:sz w:val="20"/>
          <w:szCs w:val="20"/>
        </w:rPr>
      </w:pPr>
      <w:r w:rsidRPr="00135BE8">
        <w:rPr>
          <w:sz w:val="20"/>
          <w:szCs w:val="20"/>
        </w:rPr>
        <w:t>Il a été convenu et arrêté ce qui suit :</w:t>
      </w:r>
    </w:p>
    <w:p w:rsidP="00F866AF" w:rsidR="00B20546" w:rsidRDefault="00B20546" w:rsidRPr="00135BE8">
      <w:pPr>
        <w:tabs>
          <w:tab w:pos="720" w:val="left"/>
        </w:tabs>
        <w:spacing w:after="0" w:before="0" w:line="360" w:lineRule="auto"/>
        <w:ind w:right="-35"/>
        <w:jc w:val="left"/>
        <w:rPr>
          <w:color w:val="auto"/>
          <w:sz w:val="20"/>
          <w:szCs w:val="20"/>
        </w:rPr>
      </w:pPr>
    </w:p>
    <w:p w:rsidP="00F866AF" w:rsidR="00B20546" w:rsidRDefault="00B20546" w:rsidRPr="00135BE8">
      <w:pPr>
        <w:tabs>
          <w:tab w:pos="720" w:val="left"/>
        </w:tabs>
        <w:spacing w:after="0" w:before="0" w:line="360" w:lineRule="auto"/>
        <w:ind w:right="-35"/>
        <w:jc w:val="left"/>
        <w:rPr>
          <w:sz w:val="20"/>
          <w:szCs w:val="20"/>
        </w:rPr>
      </w:pPr>
    </w:p>
    <w:p w:rsidR="00EF4752" w:rsidRDefault="00EF4752">
      <w:pPr>
        <w:spacing w:after="200" w:before="0"/>
        <w:jc w:val="left"/>
        <w:rPr>
          <w:sz w:val="20"/>
          <w:szCs w:val="20"/>
        </w:rPr>
      </w:pPr>
      <w:r>
        <w:rPr>
          <w:sz w:val="20"/>
          <w:szCs w:val="20"/>
        </w:rPr>
        <w:br w:type="page"/>
      </w:r>
    </w:p>
    <w:p w:rsidR="00EF3C9D" w:rsidRDefault="00EF3C9D">
      <w:pPr>
        <w:spacing w:after="200" w:before="0"/>
        <w:jc w:val="left"/>
        <w:rPr>
          <w:sz w:val="20"/>
          <w:szCs w:val="20"/>
        </w:rPr>
      </w:pPr>
    </w:p>
    <w:p w:rsidP="00EF3C9D" w:rsidR="00EF3C9D" w:rsidRDefault="00EF3C9D" w:rsidRPr="00901D62">
      <w:pPr>
        <w:spacing w:after="200" w:before="0"/>
        <w:jc w:val="center"/>
        <w:rPr>
          <w:b/>
          <w:sz w:val="28"/>
          <w:szCs w:val="28"/>
        </w:rPr>
      </w:pPr>
      <w:r w:rsidRPr="00901D62">
        <w:rPr>
          <w:b/>
          <w:sz w:val="28"/>
          <w:szCs w:val="28"/>
        </w:rPr>
        <w:t>SOMMAIRE</w:t>
      </w:r>
    </w:p>
    <w:sdt>
      <w:sdtPr>
        <w:rPr>
          <w:b w:val="0"/>
          <w:caps w:val="0"/>
          <w:color w:val="3D4655"/>
          <w:spacing w:val="0"/>
          <w:sz w:val="18"/>
        </w:rPr>
        <w:id w:val="11812895"/>
        <w:docPartObj>
          <w:docPartGallery w:val="Table of Contents"/>
          <w:docPartUnique/>
        </w:docPartObj>
      </w:sdtPr>
      <w:sdtContent>
        <w:p w:rsidP="00BA0F9D" w:rsidR="00EF4752" w:rsidRDefault="00EF4752" w:rsidRPr="00BA0F9D">
          <w:pPr>
            <w:pStyle w:val="En-ttedetabledesmatires"/>
            <w:spacing w:after="360"/>
            <w:rPr>
              <w:sz w:val="20"/>
              <w:szCs w:val="20"/>
            </w:rPr>
          </w:pPr>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r>
            <w:fldChar w:fldCharType="begin"/>
          </w:r>
          <w:r w:rsidR="00EF4752">
            <w:instrText xml:space="preserve"> TOC \o "1-3" \h \z \u </w:instrText>
          </w:r>
          <w:r>
            <w:fldChar w:fldCharType="separate"/>
          </w:r>
          <w:hyperlink w:anchor="_Toc77846625" w:history="1">
            <w:r w:rsidR="00895B0C" w:rsidRPr="0053563B">
              <w:rPr>
                <w:rStyle w:val="Lienhypertexte"/>
                <w:noProof/>
              </w:rPr>
              <w:t>PREAMBULE</w:t>
            </w:r>
            <w:r w:rsidR="00895B0C">
              <w:rPr>
                <w:noProof/>
                <w:webHidden/>
              </w:rPr>
              <w:tab/>
            </w:r>
            <w:r>
              <w:rPr>
                <w:noProof/>
                <w:webHidden/>
              </w:rPr>
              <w:fldChar w:fldCharType="begin"/>
            </w:r>
            <w:r w:rsidR="00895B0C">
              <w:rPr>
                <w:noProof/>
                <w:webHidden/>
              </w:rPr>
              <w:instrText xml:space="preserve"> PAGEREF _Toc77846625 \h </w:instrText>
            </w:r>
            <w:r>
              <w:rPr>
                <w:noProof/>
                <w:webHidden/>
              </w:rPr>
            </w:r>
            <w:r>
              <w:rPr>
                <w:noProof/>
                <w:webHidden/>
              </w:rPr>
              <w:fldChar w:fldCharType="separate"/>
            </w:r>
            <w:r w:rsidR="00895B0C">
              <w:rPr>
                <w:noProof/>
                <w:webHidden/>
              </w:rPr>
              <w:t>3</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26" w:history="1">
            <w:r w:rsidR="00895B0C" w:rsidRPr="0053563B">
              <w:rPr>
                <w:rStyle w:val="Lienhypertexte"/>
                <w:noProof/>
              </w:rPr>
              <w:t>CHAPITRE 1 : CHAMP D’APPLICATION</w:t>
            </w:r>
            <w:r w:rsidR="00895B0C">
              <w:rPr>
                <w:noProof/>
                <w:webHidden/>
              </w:rPr>
              <w:tab/>
            </w:r>
            <w:r>
              <w:rPr>
                <w:noProof/>
                <w:webHidden/>
              </w:rPr>
              <w:fldChar w:fldCharType="begin"/>
            </w:r>
            <w:r w:rsidR="00895B0C">
              <w:rPr>
                <w:noProof/>
                <w:webHidden/>
              </w:rPr>
              <w:instrText xml:space="preserve"> PAGEREF _Toc77846626 \h </w:instrText>
            </w:r>
            <w:r>
              <w:rPr>
                <w:noProof/>
                <w:webHidden/>
              </w:rPr>
            </w:r>
            <w:r>
              <w:rPr>
                <w:noProof/>
                <w:webHidden/>
              </w:rPr>
              <w:fldChar w:fldCharType="separate"/>
            </w:r>
            <w:r w:rsidR="00895B0C">
              <w:rPr>
                <w:noProof/>
                <w:webHidden/>
              </w:rPr>
              <w:t>3</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27" w:history="1">
            <w:r w:rsidR="00895B0C" w:rsidRPr="0053563B">
              <w:rPr>
                <w:rStyle w:val="Lienhypertexte"/>
                <w:noProof/>
              </w:rPr>
              <w:t>CHAPITRE 2 : PRIME QUALITE (Choix à définir entre A ou B)</w:t>
            </w:r>
            <w:r w:rsidR="00895B0C">
              <w:rPr>
                <w:noProof/>
                <w:webHidden/>
              </w:rPr>
              <w:tab/>
            </w:r>
            <w:r>
              <w:rPr>
                <w:noProof/>
                <w:webHidden/>
              </w:rPr>
              <w:fldChar w:fldCharType="begin"/>
            </w:r>
            <w:r w:rsidR="00895B0C">
              <w:rPr>
                <w:noProof/>
                <w:webHidden/>
              </w:rPr>
              <w:instrText xml:space="preserve"> PAGEREF _Toc77846627 \h </w:instrText>
            </w:r>
            <w:r>
              <w:rPr>
                <w:noProof/>
                <w:webHidden/>
              </w:rPr>
            </w:r>
            <w:r>
              <w:rPr>
                <w:noProof/>
                <w:webHidden/>
              </w:rPr>
              <w:fldChar w:fldCharType="separate"/>
            </w:r>
            <w:r w:rsidR="00895B0C">
              <w:rPr>
                <w:noProof/>
                <w:webHidden/>
              </w:rPr>
              <w:t>3</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28" w:history="1">
            <w:r w:rsidR="00895B0C" w:rsidRPr="0053563B">
              <w:rPr>
                <w:rStyle w:val="Lienhypertexte"/>
                <w:noProof/>
              </w:rPr>
              <w:t>A.</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MAINTIEN DE LA PRIME QUALITE TRIMESTRIELLE</w:t>
            </w:r>
            <w:r w:rsidR="00895B0C">
              <w:rPr>
                <w:noProof/>
                <w:webHidden/>
              </w:rPr>
              <w:tab/>
            </w:r>
            <w:r>
              <w:rPr>
                <w:noProof/>
                <w:webHidden/>
              </w:rPr>
              <w:fldChar w:fldCharType="begin"/>
            </w:r>
            <w:r w:rsidR="00895B0C">
              <w:rPr>
                <w:noProof/>
                <w:webHidden/>
              </w:rPr>
              <w:instrText xml:space="preserve"> PAGEREF _Toc77846628 \h </w:instrText>
            </w:r>
            <w:r>
              <w:rPr>
                <w:noProof/>
                <w:webHidden/>
              </w:rPr>
            </w:r>
            <w:r>
              <w:rPr>
                <w:noProof/>
                <w:webHidden/>
              </w:rPr>
              <w:fldChar w:fldCharType="separate"/>
            </w:r>
            <w:r w:rsidR="00895B0C">
              <w:rPr>
                <w:noProof/>
                <w:webHidden/>
              </w:rPr>
              <w:t>3</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29" w:history="1">
            <w:r w:rsidR="00895B0C" w:rsidRPr="0053563B">
              <w:rPr>
                <w:rStyle w:val="Lienhypertexte"/>
                <w:noProof/>
              </w:rPr>
              <w:t>B.</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prime de qualite / PRODUCTION MENSUELLE</w:t>
            </w:r>
            <w:r w:rsidR="00895B0C">
              <w:rPr>
                <w:noProof/>
                <w:webHidden/>
              </w:rPr>
              <w:tab/>
            </w:r>
            <w:r>
              <w:rPr>
                <w:noProof/>
                <w:webHidden/>
              </w:rPr>
              <w:fldChar w:fldCharType="begin"/>
            </w:r>
            <w:r w:rsidR="00895B0C">
              <w:rPr>
                <w:noProof/>
                <w:webHidden/>
              </w:rPr>
              <w:instrText xml:space="preserve"> PAGEREF _Toc77846629 \h </w:instrText>
            </w:r>
            <w:r>
              <w:rPr>
                <w:noProof/>
                <w:webHidden/>
              </w:rPr>
            </w:r>
            <w:r>
              <w:rPr>
                <w:noProof/>
                <w:webHidden/>
              </w:rPr>
              <w:fldChar w:fldCharType="separate"/>
            </w:r>
            <w:r w:rsidR="00895B0C">
              <w:rPr>
                <w:noProof/>
                <w:webHidden/>
              </w:rPr>
              <w:t>5</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30" w:history="1">
            <w:r w:rsidR="00895B0C" w:rsidRPr="0053563B">
              <w:rPr>
                <w:rStyle w:val="Lienhypertexte"/>
                <w:noProof/>
              </w:rPr>
              <w:t>CHAPITRE 3 : PRIME DE PANIER</w:t>
            </w:r>
            <w:r w:rsidR="00895B0C">
              <w:rPr>
                <w:noProof/>
                <w:webHidden/>
              </w:rPr>
              <w:tab/>
            </w:r>
            <w:r>
              <w:rPr>
                <w:noProof/>
                <w:webHidden/>
              </w:rPr>
              <w:fldChar w:fldCharType="begin"/>
            </w:r>
            <w:r w:rsidR="00895B0C">
              <w:rPr>
                <w:noProof/>
                <w:webHidden/>
              </w:rPr>
              <w:instrText xml:space="preserve"> PAGEREF _Toc77846630 \h </w:instrText>
            </w:r>
            <w:r>
              <w:rPr>
                <w:noProof/>
                <w:webHidden/>
              </w:rPr>
            </w:r>
            <w:r>
              <w:rPr>
                <w:noProof/>
                <w:webHidden/>
              </w:rPr>
              <w:fldChar w:fldCharType="separate"/>
            </w:r>
            <w:r w:rsidR="00895B0C">
              <w:rPr>
                <w:noProof/>
                <w:webHidden/>
              </w:rPr>
              <w:t>5</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31" w:history="1">
            <w:r w:rsidR="00895B0C" w:rsidRPr="0053563B">
              <w:rPr>
                <w:rStyle w:val="Lienhypertexte"/>
                <w:noProof/>
              </w:rPr>
              <w:t>A.</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PRIME DE PANIER DE JOUR</w:t>
            </w:r>
            <w:r w:rsidR="00895B0C">
              <w:rPr>
                <w:noProof/>
                <w:webHidden/>
              </w:rPr>
              <w:tab/>
            </w:r>
            <w:r>
              <w:rPr>
                <w:noProof/>
                <w:webHidden/>
              </w:rPr>
              <w:fldChar w:fldCharType="begin"/>
            </w:r>
            <w:r w:rsidR="00895B0C">
              <w:rPr>
                <w:noProof/>
                <w:webHidden/>
              </w:rPr>
              <w:instrText xml:space="preserve"> PAGEREF _Toc77846631 \h </w:instrText>
            </w:r>
            <w:r>
              <w:rPr>
                <w:noProof/>
                <w:webHidden/>
              </w:rPr>
            </w:r>
            <w:r>
              <w:rPr>
                <w:noProof/>
                <w:webHidden/>
              </w:rPr>
              <w:fldChar w:fldCharType="separate"/>
            </w:r>
            <w:r w:rsidR="00895B0C">
              <w:rPr>
                <w:noProof/>
                <w:webHidden/>
              </w:rPr>
              <w:t>5</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32" w:history="1">
            <w:r w:rsidR="00895B0C" w:rsidRPr="0053563B">
              <w:rPr>
                <w:rStyle w:val="Lienhypertexte"/>
                <w:noProof/>
              </w:rPr>
              <w:t>B.</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PRIME DE PANIER DE NUIT</w:t>
            </w:r>
            <w:r w:rsidR="00895B0C">
              <w:rPr>
                <w:noProof/>
                <w:webHidden/>
              </w:rPr>
              <w:tab/>
            </w:r>
            <w:r>
              <w:rPr>
                <w:noProof/>
                <w:webHidden/>
              </w:rPr>
              <w:fldChar w:fldCharType="begin"/>
            </w:r>
            <w:r w:rsidR="00895B0C">
              <w:rPr>
                <w:noProof/>
                <w:webHidden/>
              </w:rPr>
              <w:instrText xml:space="preserve"> PAGEREF _Toc77846632 \h </w:instrText>
            </w:r>
            <w:r>
              <w:rPr>
                <w:noProof/>
                <w:webHidden/>
              </w:rPr>
            </w:r>
            <w:r>
              <w:rPr>
                <w:noProof/>
                <w:webHidden/>
              </w:rPr>
              <w:fldChar w:fldCharType="separate"/>
            </w:r>
            <w:r w:rsidR="00895B0C">
              <w:rPr>
                <w:noProof/>
                <w:webHidden/>
              </w:rPr>
              <w:t>5</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33" w:history="1">
            <w:r w:rsidR="00895B0C" w:rsidRPr="0053563B">
              <w:rPr>
                <w:rStyle w:val="Lienhypertexte"/>
                <w:noProof/>
              </w:rPr>
              <w:t>CHAPITRE 4 : PRIME DE NUIT</w:t>
            </w:r>
            <w:r w:rsidR="00895B0C">
              <w:rPr>
                <w:noProof/>
                <w:webHidden/>
              </w:rPr>
              <w:tab/>
            </w:r>
            <w:r>
              <w:rPr>
                <w:noProof/>
                <w:webHidden/>
              </w:rPr>
              <w:fldChar w:fldCharType="begin"/>
            </w:r>
            <w:r w:rsidR="00895B0C">
              <w:rPr>
                <w:noProof/>
                <w:webHidden/>
              </w:rPr>
              <w:instrText xml:space="preserve"> PAGEREF _Toc77846633 \h </w:instrText>
            </w:r>
            <w:r>
              <w:rPr>
                <w:noProof/>
                <w:webHidden/>
              </w:rPr>
            </w:r>
            <w:r>
              <w:rPr>
                <w:noProof/>
                <w:webHidden/>
              </w:rPr>
              <w:fldChar w:fldCharType="separate"/>
            </w:r>
            <w:r w:rsidR="00895B0C">
              <w:rPr>
                <w:noProof/>
                <w:webHidden/>
              </w:rPr>
              <w:t>5</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34" w:history="1">
            <w:r w:rsidR="00895B0C" w:rsidRPr="0053563B">
              <w:rPr>
                <w:rStyle w:val="Lienhypertexte"/>
                <w:noProof/>
              </w:rPr>
              <w:t>CHAPITRE 5 : PRIME COMPLEMENTAIRE DE NUIT</w:t>
            </w:r>
            <w:r w:rsidR="00895B0C">
              <w:rPr>
                <w:noProof/>
                <w:webHidden/>
              </w:rPr>
              <w:tab/>
            </w:r>
            <w:r>
              <w:rPr>
                <w:noProof/>
                <w:webHidden/>
              </w:rPr>
              <w:fldChar w:fldCharType="begin"/>
            </w:r>
            <w:r w:rsidR="00895B0C">
              <w:rPr>
                <w:noProof/>
                <w:webHidden/>
              </w:rPr>
              <w:instrText xml:space="preserve"> PAGEREF _Toc77846634 \h </w:instrText>
            </w:r>
            <w:r>
              <w:rPr>
                <w:noProof/>
                <w:webHidden/>
              </w:rPr>
            </w:r>
            <w:r>
              <w:rPr>
                <w:noProof/>
                <w:webHidden/>
              </w:rPr>
              <w:fldChar w:fldCharType="separate"/>
            </w:r>
            <w:r w:rsidR="00895B0C">
              <w:rPr>
                <w:noProof/>
                <w:webHidden/>
              </w:rPr>
              <w:t>5</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35" w:history="1">
            <w:r w:rsidR="00895B0C" w:rsidRPr="0053563B">
              <w:rPr>
                <w:rStyle w:val="Lienhypertexte"/>
                <w:noProof/>
              </w:rPr>
              <w:t>CHAPITRE 6 : PRIME D’ASTREINTE</w:t>
            </w:r>
            <w:r w:rsidR="00895B0C">
              <w:rPr>
                <w:noProof/>
                <w:webHidden/>
              </w:rPr>
              <w:tab/>
            </w:r>
            <w:r>
              <w:rPr>
                <w:noProof/>
                <w:webHidden/>
              </w:rPr>
              <w:fldChar w:fldCharType="begin"/>
            </w:r>
            <w:r w:rsidR="00895B0C">
              <w:rPr>
                <w:noProof/>
                <w:webHidden/>
              </w:rPr>
              <w:instrText xml:space="preserve"> PAGEREF _Toc77846635 \h </w:instrText>
            </w:r>
            <w:r>
              <w:rPr>
                <w:noProof/>
                <w:webHidden/>
              </w:rPr>
            </w:r>
            <w:r>
              <w:rPr>
                <w:noProof/>
                <w:webHidden/>
              </w:rPr>
              <w:fldChar w:fldCharType="separate"/>
            </w:r>
            <w:r w:rsidR="00895B0C">
              <w:rPr>
                <w:noProof/>
                <w:webHidden/>
              </w:rPr>
              <w:t>5</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36" w:history="1">
            <w:r w:rsidR="00895B0C" w:rsidRPr="0053563B">
              <w:rPr>
                <w:rStyle w:val="Lienhypertexte"/>
                <w:noProof/>
              </w:rPr>
              <w:t>CHAPITRE 7 : PRIME DE TRANSPORT</w:t>
            </w:r>
            <w:r w:rsidR="00895B0C">
              <w:rPr>
                <w:noProof/>
                <w:webHidden/>
              </w:rPr>
              <w:tab/>
            </w:r>
            <w:r>
              <w:rPr>
                <w:noProof/>
                <w:webHidden/>
              </w:rPr>
              <w:fldChar w:fldCharType="begin"/>
            </w:r>
            <w:r w:rsidR="00895B0C">
              <w:rPr>
                <w:noProof/>
                <w:webHidden/>
              </w:rPr>
              <w:instrText xml:space="preserve"> PAGEREF _Toc77846636 \h </w:instrText>
            </w:r>
            <w:r>
              <w:rPr>
                <w:noProof/>
                <w:webHidden/>
              </w:rPr>
            </w:r>
            <w:r>
              <w:rPr>
                <w:noProof/>
                <w:webHidden/>
              </w:rPr>
              <w:fldChar w:fldCharType="separate"/>
            </w:r>
            <w:r w:rsidR="00895B0C">
              <w:rPr>
                <w:noProof/>
                <w:webHidden/>
              </w:rPr>
              <w:t>5</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37" w:history="1">
            <w:r w:rsidR="00895B0C" w:rsidRPr="0053563B">
              <w:rPr>
                <w:rStyle w:val="Lienhypertexte"/>
                <w:noProof/>
              </w:rPr>
              <w:t>CHAPITRE 8 : ORGANISATION DU TEMPS DE TRAVAIL</w:t>
            </w:r>
            <w:r w:rsidR="00895B0C">
              <w:rPr>
                <w:noProof/>
                <w:webHidden/>
              </w:rPr>
              <w:tab/>
            </w:r>
            <w:r>
              <w:rPr>
                <w:noProof/>
                <w:webHidden/>
              </w:rPr>
              <w:fldChar w:fldCharType="begin"/>
            </w:r>
            <w:r w:rsidR="00895B0C">
              <w:rPr>
                <w:noProof/>
                <w:webHidden/>
              </w:rPr>
              <w:instrText xml:space="preserve"> PAGEREF _Toc77846637 \h </w:instrText>
            </w:r>
            <w:r>
              <w:rPr>
                <w:noProof/>
                <w:webHidden/>
              </w:rPr>
            </w:r>
            <w:r>
              <w:rPr>
                <w:noProof/>
                <w:webHidden/>
              </w:rPr>
              <w:fldChar w:fldCharType="separate"/>
            </w:r>
            <w:r w:rsidR="00895B0C">
              <w:rPr>
                <w:noProof/>
                <w:webHidden/>
              </w:rPr>
              <w:t>6</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38" w:history="1">
            <w:r w:rsidR="00895B0C" w:rsidRPr="0053563B">
              <w:rPr>
                <w:rStyle w:val="Lienhypertexte"/>
                <w:noProof/>
              </w:rPr>
              <w:t>A.</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CONGES PAYES</w:t>
            </w:r>
            <w:r w:rsidR="00895B0C">
              <w:rPr>
                <w:noProof/>
                <w:webHidden/>
              </w:rPr>
              <w:tab/>
            </w:r>
            <w:r>
              <w:rPr>
                <w:noProof/>
                <w:webHidden/>
              </w:rPr>
              <w:fldChar w:fldCharType="begin"/>
            </w:r>
            <w:r w:rsidR="00895B0C">
              <w:rPr>
                <w:noProof/>
                <w:webHidden/>
              </w:rPr>
              <w:instrText xml:space="preserve"> PAGEREF _Toc77846638 \h </w:instrText>
            </w:r>
            <w:r>
              <w:rPr>
                <w:noProof/>
                <w:webHidden/>
              </w:rPr>
            </w:r>
            <w:r>
              <w:rPr>
                <w:noProof/>
                <w:webHidden/>
              </w:rPr>
              <w:fldChar w:fldCharType="separate"/>
            </w:r>
            <w:r w:rsidR="00895B0C">
              <w:rPr>
                <w:noProof/>
                <w:webHidden/>
              </w:rPr>
              <w:t>6</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39" w:history="1">
            <w:r w:rsidR="00895B0C" w:rsidRPr="0053563B">
              <w:rPr>
                <w:rStyle w:val="Lienhypertexte"/>
                <w:noProof/>
              </w:rPr>
              <w:t>B.</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PLANNING D’AMENAGEMENT DU TEMPS DE TRAVAIL 2021_2022</w:t>
            </w:r>
            <w:r w:rsidR="00895B0C">
              <w:rPr>
                <w:noProof/>
                <w:webHidden/>
              </w:rPr>
              <w:tab/>
            </w:r>
            <w:r>
              <w:rPr>
                <w:noProof/>
                <w:webHidden/>
              </w:rPr>
              <w:fldChar w:fldCharType="begin"/>
            </w:r>
            <w:r w:rsidR="00895B0C">
              <w:rPr>
                <w:noProof/>
                <w:webHidden/>
              </w:rPr>
              <w:instrText xml:space="preserve"> PAGEREF _Toc77846639 \h </w:instrText>
            </w:r>
            <w:r>
              <w:rPr>
                <w:noProof/>
                <w:webHidden/>
              </w:rPr>
            </w:r>
            <w:r>
              <w:rPr>
                <w:noProof/>
                <w:webHidden/>
              </w:rPr>
              <w:fldChar w:fldCharType="separate"/>
            </w:r>
            <w:r w:rsidR="00895B0C">
              <w:rPr>
                <w:noProof/>
                <w:webHidden/>
              </w:rPr>
              <w:t>6</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40" w:history="1">
            <w:r w:rsidR="00895B0C" w:rsidRPr="0053563B">
              <w:rPr>
                <w:rStyle w:val="Lienhypertexte"/>
                <w:noProof/>
              </w:rPr>
              <w:t>CHAPITRE 9 : SALAIRES</w:t>
            </w:r>
            <w:r w:rsidR="00895B0C">
              <w:rPr>
                <w:noProof/>
                <w:webHidden/>
              </w:rPr>
              <w:tab/>
            </w:r>
            <w:r>
              <w:rPr>
                <w:noProof/>
                <w:webHidden/>
              </w:rPr>
              <w:fldChar w:fldCharType="begin"/>
            </w:r>
            <w:r w:rsidR="00895B0C">
              <w:rPr>
                <w:noProof/>
                <w:webHidden/>
              </w:rPr>
              <w:instrText xml:space="preserve"> PAGEREF _Toc77846640 \h </w:instrText>
            </w:r>
            <w:r>
              <w:rPr>
                <w:noProof/>
                <w:webHidden/>
              </w:rPr>
            </w:r>
            <w:r>
              <w:rPr>
                <w:noProof/>
                <w:webHidden/>
              </w:rPr>
              <w:fldChar w:fldCharType="separate"/>
            </w:r>
            <w:r w:rsidR="00895B0C">
              <w:rPr>
                <w:noProof/>
                <w:webHidden/>
              </w:rPr>
              <w:t>6</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41" w:history="1">
            <w:r w:rsidR="00895B0C" w:rsidRPr="0053563B">
              <w:rPr>
                <w:rStyle w:val="Lienhypertexte"/>
                <w:noProof/>
              </w:rPr>
              <w:t>A.</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SALAIRES</w:t>
            </w:r>
            <w:r w:rsidR="00895B0C">
              <w:rPr>
                <w:noProof/>
                <w:webHidden/>
              </w:rPr>
              <w:tab/>
            </w:r>
            <w:r>
              <w:rPr>
                <w:noProof/>
                <w:webHidden/>
              </w:rPr>
              <w:fldChar w:fldCharType="begin"/>
            </w:r>
            <w:r w:rsidR="00895B0C">
              <w:rPr>
                <w:noProof/>
                <w:webHidden/>
              </w:rPr>
              <w:instrText xml:space="preserve"> PAGEREF _Toc77846641 \h </w:instrText>
            </w:r>
            <w:r>
              <w:rPr>
                <w:noProof/>
                <w:webHidden/>
              </w:rPr>
            </w:r>
            <w:r>
              <w:rPr>
                <w:noProof/>
                <w:webHidden/>
              </w:rPr>
              <w:fldChar w:fldCharType="separate"/>
            </w:r>
            <w:r w:rsidR="00895B0C">
              <w:rPr>
                <w:noProof/>
                <w:webHidden/>
              </w:rPr>
              <w:t>6</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42" w:history="1">
            <w:r w:rsidR="00895B0C" w:rsidRPr="0053563B">
              <w:rPr>
                <w:rStyle w:val="Lienhypertexte"/>
                <w:noProof/>
              </w:rPr>
              <w:t>B.</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MAJORATION HEURES SUPPLEMENTAIRES 25% et activite partielle</w:t>
            </w:r>
            <w:r w:rsidR="00895B0C">
              <w:rPr>
                <w:noProof/>
                <w:webHidden/>
              </w:rPr>
              <w:tab/>
            </w:r>
            <w:r>
              <w:rPr>
                <w:noProof/>
                <w:webHidden/>
              </w:rPr>
              <w:fldChar w:fldCharType="begin"/>
            </w:r>
            <w:r w:rsidR="00895B0C">
              <w:rPr>
                <w:noProof/>
                <w:webHidden/>
              </w:rPr>
              <w:instrText xml:space="preserve"> PAGEREF _Toc77846642 \h </w:instrText>
            </w:r>
            <w:r>
              <w:rPr>
                <w:noProof/>
                <w:webHidden/>
              </w:rPr>
            </w:r>
            <w:r>
              <w:rPr>
                <w:noProof/>
                <w:webHidden/>
              </w:rPr>
              <w:fldChar w:fldCharType="separate"/>
            </w:r>
            <w:r w:rsidR="00895B0C">
              <w:rPr>
                <w:noProof/>
                <w:webHidden/>
              </w:rPr>
              <w:t>7</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43" w:history="1">
            <w:r w:rsidR="00895B0C" w:rsidRPr="0053563B">
              <w:rPr>
                <w:rStyle w:val="Lienhypertexte"/>
                <w:noProof/>
              </w:rPr>
              <w:t>CHAPITRE 10 : MUTUELLE</w:t>
            </w:r>
            <w:r w:rsidR="00895B0C">
              <w:rPr>
                <w:noProof/>
                <w:webHidden/>
              </w:rPr>
              <w:tab/>
            </w:r>
            <w:r>
              <w:rPr>
                <w:noProof/>
                <w:webHidden/>
              </w:rPr>
              <w:fldChar w:fldCharType="begin"/>
            </w:r>
            <w:r w:rsidR="00895B0C">
              <w:rPr>
                <w:noProof/>
                <w:webHidden/>
              </w:rPr>
              <w:instrText xml:space="preserve"> PAGEREF _Toc77846643 \h </w:instrText>
            </w:r>
            <w:r>
              <w:rPr>
                <w:noProof/>
                <w:webHidden/>
              </w:rPr>
            </w:r>
            <w:r>
              <w:rPr>
                <w:noProof/>
                <w:webHidden/>
              </w:rPr>
              <w:fldChar w:fldCharType="separate"/>
            </w:r>
            <w:r w:rsidR="00895B0C">
              <w:rPr>
                <w:noProof/>
                <w:webHidden/>
              </w:rPr>
              <w:t>7</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44" w:history="1">
            <w:r w:rsidR="00895B0C" w:rsidRPr="0053563B">
              <w:rPr>
                <w:rStyle w:val="Lienhypertexte"/>
                <w:noProof/>
              </w:rPr>
              <w:t>CHAPITRE 11 : DUREE</w:t>
            </w:r>
            <w:r w:rsidR="00895B0C">
              <w:rPr>
                <w:noProof/>
                <w:webHidden/>
              </w:rPr>
              <w:tab/>
            </w:r>
            <w:r>
              <w:rPr>
                <w:noProof/>
                <w:webHidden/>
              </w:rPr>
              <w:fldChar w:fldCharType="begin"/>
            </w:r>
            <w:r w:rsidR="00895B0C">
              <w:rPr>
                <w:noProof/>
                <w:webHidden/>
              </w:rPr>
              <w:instrText xml:space="preserve"> PAGEREF _Toc77846644 \h </w:instrText>
            </w:r>
            <w:r>
              <w:rPr>
                <w:noProof/>
                <w:webHidden/>
              </w:rPr>
            </w:r>
            <w:r>
              <w:rPr>
                <w:noProof/>
                <w:webHidden/>
              </w:rPr>
              <w:fldChar w:fldCharType="separate"/>
            </w:r>
            <w:r w:rsidR="00895B0C">
              <w:rPr>
                <w:noProof/>
                <w:webHidden/>
              </w:rPr>
              <w:t>7</w:t>
            </w:r>
            <w:r>
              <w:rPr>
                <w:noProof/>
                <w:webHidden/>
              </w:rPr>
              <w:fldChar w:fldCharType="end"/>
            </w:r>
          </w:hyperlink>
        </w:p>
        <w:p w:rsidR="00895B0C" w:rsidRDefault="00991E04">
          <w:pPr>
            <w:pStyle w:val="TM1"/>
            <w:tabs>
              <w:tab w:leader="dot" w:pos="9736" w:val="right"/>
            </w:tabs>
            <w:rPr>
              <w:rFonts w:asciiTheme="minorHAnsi" w:cstheme="minorBidi" w:eastAsiaTheme="minorEastAsia" w:hAnsiTheme="minorHAnsi"/>
              <w:noProof/>
              <w:color w:val="auto"/>
              <w:sz w:val="22"/>
              <w:szCs w:val="22"/>
              <w:lang w:eastAsia="fr-FR"/>
            </w:rPr>
          </w:pPr>
          <w:hyperlink w:anchor="_Toc77846645" w:history="1">
            <w:r w:rsidR="00895B0C" w:rsidRPr="0053563B">
              <w:rPr>
                <w:rStyle w:val="Lienhypertexte"/>
                <w:noProof/>
              </w:rPr>
              <w:t>CHAPITRE 12 : INFORMATION DU PERSONNEL, SUIVI ET PUBLICITE DE L’ACCORD</w:t>
            </w:r>
            <w:r w:rsidR="00895B0C">
              <w:rPr>
                <w:noProof/>
                <w:webHidden/>
              </w:rPr>
              <w:tab/>
            </w:r>
            <w:r>
              <w:rPr>
                <w:noProof/>
                <w:webHidden/>
              </w:rPr>
              <w:fldChar w:fldCharType="begin"/>
            </w:r>
            <w:r w:rsidR="00895B0C">
              <w:rPr>
                <w:noProof/>
                <w:webHidden/>
              </w:rPr>
              <w:instrText xml:space="preserve"> PAGEREF _Toc77846645 \h </w:instrText>
            </w:r>
            <w:r>
              <w:rPr>
                <w:noProof/>
                <w:webHidden/>
              </w:rPr>
            </w:r>
            <w:r>
              <w:rPr>
                <w:noProof/>
                <w:webHidden/>
              </w:rPr>
              <w:fldChar w:fldCharType="separate"/>
            </w:r>
            <w:r w:rsidR="00895B0C">
              <w:rPr>
                <w:noProof/>
                <w:webHidden/>
              </w:rPr>
              <w:t>7</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46" w:history="1">
            <w:r w:rsidR="00895B0C" w:rsidRPr="0053563B">
              <w:rPr>
                <w:rStyle w:val="Lienhypertexte"/>
                <w:noProof/>
              </w:rPr>
              <w:t>A.</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DEPOT DE L’ACCORD.</w:t>
            </w:r>
            <w:r w:rsidR="00895B0C">
              <w:rPr>
                <w:noProof/>
                <w:webHidden/>
              </w:rPr>
              <w:tab/>
            </w:r>
            <w:r>
              <w:rPr>
                <w:noProof/>
                <w:webHidden/>
              </w:rPr>
              <w:fldChar w:fldCharType="begin"/>
            </w:r>
            <w:r w:rsidR="00895B0C">
              <w:rPr>
                <w:noProof/>
                <w:webHidden/>
              </w:rPr>
              <w:instrText xml:space="preserve"> PAGEREF _Toc77846646 \h </w:instrText>
            </w:r>
            <w:r>
              <w:rPr>
                <w:noProof/>
                <w:webHidden/>
              </w:rPr>
            </w:r>
            <w:r>
              <w:rPr>
                <w:noProof/>
                <w:webHidden/>
              </w:rPr>
              <w:fldChar w:fldCharType="separate"/>
            </w:r>
            <w:r w:rsidR="00895B0C">
              <w:rPr>
                <w:noProof/>
                <w:webHidden/>
              </w:rPr>
              <w:t>7</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47" w:history="1">
            <w:r w:rsidR="00895B0C" w:rsidRPr="0053563B">
              <w:rPr>
                <w:rStyle w:val="Lienhypertexte"/>
                <w:noProof/>
              </w:rPr>
              <w:t>B.</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COMMUNICATION</w:t>
            </w:r>
            <w:r w:rsidR="00895B0C">
              <w:rPr>
                <w:noProof/>
                <w:webHidden/>
              </w:rPr>
              <w:tab/>
            </w:r>
            <w:r>
              <w:rPr>
                <w:noProof/>
                <w:webHidden/>
              </w:rPr>
              <w:fldChar w:fldCharType="begin"/>
            </w:r>
            <w:r w:rsidR="00895B0C">
              <w:rPr>
                <w:noProof/>
                <w:webHidden/>
              </w:rPr>
              <w:instrText xml:space="preserve"> PAGEREF _Toc77846647 \h </w:instrText>
            </w:r>
            <w:r>
              <w:rPr>
                <w:noProof/>
                <w:webHidden/>
              </w:rPr>
            </w:r>
            <w:r>
              <w:rPr>
                <w:noProof/>
                <w:webHidden/>
              </w:rPr>
              <w:fldChar w:fldCharType="separate"/>
            </w:r>
            <w:r w:rsidR="00895B0C">
              <w:rPr>
                <w:noProof/>
                <w:webHidden/>
              </w:rPr>
              <w:t>7</w:t>
            </w:r>
            <w:r>
              <w:rPr>
                <w:noProof/>
                <w:webHidden/>
              </w:rPr>
              <w:fldChar w:fldCharType="end"/>
            </w:r>
          </w:hyperlink>
        </w:p>
        <w:p w:rsidR="00895B0C" w:rsidRDefault="00991E04">
          <w:pPr>
            <w:pStyle w:val="TM2"/>
            <w:tabs>
              <w:tab w:pos="660" w:val="left"/>
              <w:tab w:leader="dot" w:pos="9736" w:val="right"/>
            </w:tabs>
            <w:rPr>
              <w:rFonts w:asciiTheme="minorHAnsi" w:cstheme="minorBidi" w:eastAsiaTheme="minorEastAsia" w:hAnsiTheme="minorHAnsi"/>
              <w:noProof/>
              <w:color w:val="auto"/>
              <w:sz w:val="22"/>
              <w:szCs w:val="22"/>
              <w:lang w:eastAsia="fr-FR"/>
            </w:rPr>
          </w:pPr>
          <w:hyperlink w:anchor="_Toc77846648" w:history="1">
            <w:r w:rsidR="00895B0C" w:rsidRPr="0053563B">
              <w:rPr>
                <w:rStyle w:val="Lienhypertexte"/>
                <w:noProof/>
              </w:rPr>
              <w:t>C.</w:t>
            </w:r>
            <w:r w:rsidR="00895B0C">
              <w:rPr>
                <w:rFonts w:asciiTheme="minorHAnsi" w:cstheme="minorBidi" w:eastAsiaTheme="minorEastAsia" w:hAnsiTheme="minorHAnsi"/>
                <w:noProof/>
                <w:color w:val="auto"/>
                <w:sz w:val="22"/>
                <w:szCs w:val="22"/>
                <w:lang w:eastAsia="fr-FR"/>
              </w:rPr>
              <w:tab/>
            </w:r>
            <w:r w:rsidR="00895B0C" w:rsidRPr="0053563B">
              <w:rPr>
                <w:rStyle w:val="Lienhypertexte"/>
                <w:noProof/>
              </w:rPr>
              <w:t>PUBLICITE</w:t>
            </w:r>
            <w:r w:rsidR="00895B0C">
              <w:rPr>
                <w:noProof/>
                <w:webHidden/>
              </w:rPr>
              <w:tab/>
            </w:r>
            <w:r>
              <w:rPr>
                <w:noProof/>
                <w:webHidden/>
              </w:rPr>
              <w:fldChar w:fldCharType="begin"/>
            </w:r>
            <w:r w:rsidR="00895B0C">
              <w:rPr>
                <w:noProof/>
                <w:webHidden/>
              </w:rPr>
              <w:instrText xml:space="preserve"> PAGEREF _Toc77846648 \h </w:instrText>
            </w:r>
            <w:r>
              <w:rPr>
                <w:noProof/>
                <w:webHidden/>
              </w:rPr>
            </w:r>
            <w:r>
              <w:rPr>
                <w:noProof/>
                <w:webHidden/>
              </w:rPr>
              <w:fldChar w:fldCharType="separate"/>
            </w:r>
            <w:r w:rsidR="00895B0C">
              <w:rPr>
                <w:noProof/>
                <w:webHidden/>
              </w:rPr>
              <w:t>8</w:t>
            </w:r>
            <w:r>
              <w:rPr>
                <w:noProof/>
                <w:webHidden/>
              </w:rPr>
              <w:fldChar w:fldCharType="end"/>
            </w:r>
          </w:hyperlink>
        </w:p>
        <w:p w:rsidR="00EF4752" w:rsidRDefault="00991E04">
          <w:r>
            <w:fldChar w:fldCharType="end"/>
          </w:r>
        </w:p>
      </w:sdtContent>
    </w:sdt>
    <w:p w:rsidP="00F866AF" w:rsidR="00B20546" w:rsidRDefault="00B20546" w:rsidRPr="00135BE8">
      <w:pPr>
        <w:tabs>
          <w:tab w:pos="720" w:val="left"/>
        </w:tabs>
        <w:spacing w:after="0" w:before="0" w:line="360" w:lineRule="auto"/>
        <w:ind w:right="-35"/>
        <w:jc w:val="left"/>
        <w:rPr>
          <w:sz w:val="20"/>
          <w:szCs w:val="20"/>
        </w:rPr>
      </w:pPr>
    </w:p>
    <w:p w:rsidP="00F866AF" w:rsidR="00B20546" w:rsidRDefault="00B20546" w:rsidRPr="00135BE8">
      <w:pPr>
        <w:tabs>
          <w:tab w:pos="720" w:val="left"/>
        </w:tabs>
        <w:spacing w:after="0" w:before="0" w:line="360" w:lineRule="auto"/>
        <w:ind w:right="-35"/>
        <w:jc w:val="left"/>
        <w:rPr>
          <w:sz w:val="20"/>
          <w:szCs w:val="20"/>
        </w:rPr>
      </w:pPr>
    </w:p>
    <w:p w:rsidP="00F866AF" w:rsidR="006272DB" w:rsidRDefault="006272DB" w:rsidRPr="00B6124D">
      <w:pPr>
        <w:tabs>
          <w:tab w:pos="720" w:val="left"/>
        </w:tabs>
        <w:spacing w:after="0" w:before="0" w:line="360" w:lineRule="auto"/>
        <w:ind w:right="-35"/>
        <w:jc w:val="left"/>
        <w:rPr>
          <w:color w:val="auto"/>
          <w:sz w:val="20"/>
          <w:szCs w:val="20"/>
        </w:rPr>
      </w:pPr>
      <w:r w:rsidRPr="00B6124D">
        <w:rPr>
          <w:color w:val="auto"/>
          <w:sz w:val="20"/>
          <w:szCs w:val="20"/>
        </w:rPr>
        <w:br w:type="page"/>
      </w:r>
    </w:p>
    <w:p w:rsidP="00EF4752" w:rsidR="00975F3E" w:rsidRDefault="00975F3E">
      <w:pPr>
        <w:pStyle w:val="Titre1"/>
      </w:pPr>
      <w:bookmarkStart w:id="0" w:name="_Toc77846625"/>
      <w:r w:rsidRPr="00EF4752">
        <w:rPr>
          <w:szCs w:val="20"/>
        </w:rPr>
        <w:lastRenderedPageBreak/>
        <w:t>PREAMBULE</w:t>
      </w:r>
      <w:bookmarkEnd w:id="0"/>
      <w:r w:rsidRPr="00135BE8">
        <w:t xml:space="preserve"> </w:t>
      </w:r>
    </w:p>
    <w:p w:rsidP="00F866AF" w:rsidR="0037296A" w:rsidRDefault="0037296A">
      <w:pPr>
        <w:numPr>
          <w:ilvl w:val="12"/>
          <w:numId w:val="0"/>
        </w:numPr>
        <w:spacing w:after="0" w:before="0" w:line="360" w:lineRule="auto"/>
        <w:rPr>
          <w:b/>
          <w:sz w:val="20"/>
          <w:szCs w:val="20"/>
        </w:rPr>
      </w:pPr>
    </w:p>
    <w:p w:rsidP="00474958" w:rsidR="00474958" w:rsidRDefault="00474958" w:rsidRPr="00EB2F05">
      <w:pPr>
        <w:numPr>
          <w:ilvl w:val="12"/>
          <w:numId w:val="0"/>
        </w:numPr>
        <w:rPr>
          <w:sz w:val="20"/>
          <w:szCs w:val="20"/>
        </w:rPr>
      </w:pPr>
      <w:r w:rsidRPr="00EB2F05">
        <w:rPr>
          <w:sz w:val="20"/>
          <w:szCs w:val="20"/>
        </w:rPr>
        <w:t>Dans la continuité de</w:t>
      </w:r>
      <w:r w:rsidR="00575E8E">
        <w:rPr>
          <w:sz w:val="20"/>
          <w:szCs w:val="20"/>
        </w:rPr>
        <w:t>s accords précédents</w:t>
      </w:r>
      <w:r w:rsidRPr="00EB2F05">
        <w:rPr>
          <w:sz w:val="20"/>
          <w:szCs w:val="20"/>
        </w:rPr>
        <w:t xml:space="preserve">, </w:t>
      </w:r>
      <w:r w:rsidR="00575E8E">
        <w:rPr>
          <w:sz w:val="20"/>
          <w:szCs w:val="20"/>
        </w:rPr>
        <w:t>l</w:t>
      </w:r>
      <w:r w:rsidRPr="00EB2F05">
        <w:rPr>
          <w:sz w:val="20"/>
          <w:szCs w:val="20"/>
        </w:rPr>
        <w:t xml:space="preserve">a Direction et les Organisations Syndicales signataires considèrent qu’il est nécessaire d’assurer la compétitivité de notre entreprise face aux exigences du marché internationale et de l’environnement économique. </w:t>
      </w:r>
    </w:p>
    <w:p w:rsidP="00EF4752" w:rsidR="00975F3E" w:rsidRDefault="00975F3E">
      <w:pPr>
        <w:numPr>
          <w:ilvl w:val="12"/>
          <w:numId w:val="0"/>
        </w:numPr>
        <w:spacing w:after="0" w:before="0" w:line="240" w:lineRule="auto"/>
        <w:rPr>
          <w:sz w:val="20"/>
          <w:szCs w:val="20"/>
        </w:rPr>
      </w:pPr>
      <w:r w:rsidRPr="00EB2F05">
        <w:rPr>
          <w:sz w:val="20"/>
          <w:szCs w:val="20"/>
        </w:rPr>
        <w:t xml:space="preserve">En conséquence, le présent accord répond à ces attentes pour assurer le maintien et l’évolution de la rentabilité du groupe </w:t>
      </w:r>
      <w:r w:rsidR="00152686" w:rsidRPr="00EB2F05">
        <w:rPr>
          <w:sz w:val="20"/>
          <w:szCs w:val="20"/>
        </w:rPr>
        <w:t>AKWEL</w:t>
      </w:r>
      <w:r w:rsidRPr="00EB2F05">
        <w:rPr>
          <w:sz w:val="20"/>
          <w:szCs w:val="20"/>
        </w:rPr>
        <w:t xml:space="preserve"> et surtout la pérennité de ses emplois.</w:t>
      </w:r>
    </w:p>
    <w:p w:rsidP="00BA0F9D" w:rsidR="00EF4752" w:rsidRDefault="00EF4752">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p>
    <w:p w:rsidP="007742ED" w:rsidR="00975F3E" w:rsidRDefault="00975F3E" w:rsidRPr="00135BE8">
      <w:pPr>
        <w:pStyle w:val="Titre1"/>
        <w:rPr>
          <w:u w:val="single"/>
        </w:rPr>
      </w:pPr>
      <w:bookmarkStart w:id="1" w:name="_Toc77846626"/>
      <w:r w:rsidRPr="00135BE8">
        <w:rPr>
          <w:u w:val="single"/>
        </w:rPr>
        <w:t>CHAPITRE 1 </w:t>
      </w:r>
      <w:r w:rsidRPr="00135BE8">
        <w:t>: CHAMP D’APPLICATION</w:t>
      </w:r>
      <w:bookmarkEnd w:id="1"/>
    </w:p>
    <w:p w:rsidP="00F866AF" w:rsidR="00975F3E" w:rsidRDefault="00975F3E" w:rsidRPr="00135BE8">
      <w:pPr>
        <w:numPr>
          <w:ilvl w:val="12"/>
          <w:numId w:val="0"/>
        </w:numPr>
        <w:spacing w:after="0" w:before="0" w:line="360" w:lineRule="auto"/>
        <w:rPr>
          <w:sz w:val="20"/>
          <w:szCs w:val="20"/>
        </w:rPr>
      </w:pPr>
    </w:p>
    <w:p w:rsidP="00901D62" w:rsidR="00975F3E" w:rsidRDefault="00975F3E" w:rsidRPr="00135BE8">
      <w:pPr>
        <w:numPr>
          <w:ilvl w:val="12"/>
          <w:numId w:val="0"/>
        </w:numPr>
        <w:spacing w:after="0" w:before="0" w:line="240" w:lineRule="auto"/>
        <w:rPr>
          <w:sz w:val="20"/>
          <w:szCs w:val="20"/>
        </w:rPr>
      </w:pPr>
      <w:r w:rsidRPr="00135BE8">
        <w:rPr>
          <w:sz w:val="20"/>
          <w:szCs w:val="20"/>
        </w:rPr>
        <w:t xml:space="preserve">Le présent accord concerne et s’applique à l’ensemble des salariés des Etablissements </w:t>
      </w:r>
      <w:r w:rsidR="00152686">
        <w:rPr>
          <w:sz w:val="20"/>
          <w:szCs w:val="20"/>
        </w:rPr>
        <w:t>AKWEL</w:t>
      </w:r>
      <w:r w:rsidRPr="00135BE8">
        <w:rPr>
          <w:sz w:val="20"/>
          <w:szCs w:val="20"/>
        </w:rPr>
        <w:t xml:space="preserve"> situés en France. </w:t>
      </w:r>
    </w:p>
    <w:p w:rsidP="005617BE" w:rsidR="00975F3E" w:rsidRDefault="00975F3E">
      <w:pPr>
        <w:numPr>
          <w:ilvl w:val="12"/>
          <w:numId w:val="0"/>
        </w:numPr>
        <w:spacing w:after="0" w:before="0" w:line="240" w:lineRule="auto"/>
        <w:rPr>
          <w:sz w:val="20"/>
          <w:szCs w:val="20"/>
        </w:rPr>
      </w:pPr>
    </w:p>
    <w:p w:rsidP="005617BE" w:rsidR="0084464B" w:rsidRDefault="0084464B" w:rsidRPr="00135BE8">
      <w:pPr>
        <w:numPr>
          <w:ilvl w:val="12"/>
          <w:numId w:val="0"/>
        </w:numPr>
        <w:spacing w:after="0" w:before="0" w:line="240" w:lineRule="auto"/>
        <w:rPr>
          <w:sz w:val="20"/>
          <w:szCs w:val="20"/>
        </w:rPr>
      </w:pPr>
    </w:p>
    <w:p w:rsidP="007742ED" w:rsidR="00975F3E" w:rsidRDefault="00975F3E" w:rsidRPr="00135BE8">
      <w:pPr>
        <w:pStyle w:val="Titre1"/>
      </w:pPr>
      <w:bookmarkStart w:id="2" w:name="_Toc77846627"/>
      <w:r w:rsidRPr="00135BE8">
        <w:rPr>
          <w:u w:val="single"/>
        </w:rPr>
        <w:t>CHAPITRE 2</w:t>
      </w:r>
      <w:r w:rsidRPr="00135BE8">
        <w:t> : PRIME QUALITE (Choix à définir entre A ou B)</w:t>
      </w:r>
      <w:bookmarkEnd w:id="2"/>
    </w:p>
    <w:p w:rsidP="00BA0F9D" w:rsidR="00975F3E" w:rsidRDefault="00975F3E" w:rsidRPr="00135BE8">
      <w:pPr>
        <w:numPr>
          <w:ilvl w:val="12"/>
          <w:numId w:val="0"/>
        </w:numPr>
        <w:spacing w:after="0" w:before="0" w:line="360" w:lineRule="auto"/>
        <w:rPr>
          <w:sz w:val="20"/>
          <w:szCs w:val="20"/>
        </w:rPr>
      </w:pPr>
    </w:p>
    <w:p w:rsidP="00A53D06" w:rsidR="00975F3E" w:rsidRDefault="00975F3E">
      <w:pPr>
        <w:pStyle w:val="Titre2"/>
        <w:numPr>
          <w:ilvl w:val="0"/>
          <w:numId w:val="4"/>
        </w:numPr>
      </w:pPr>
      <w:bookmarkStart w:id="3" w:name="_Toc77846628"/>
      <w:r w:rsidRPr="00D26580">
        <w:t>MAINTIEN DE LA PRIME QUALITE</w:t>
      </w:r>
      <w:r w:rsidR="00520728" w:rsidRPr="00D26580">
        <w:t xml:space="preserve"> TRIMESTRIELLE</w:t>
      </w:r>
      <w:bookmarkEnd w:id="3"/>
    </w:p>
    <w:p w:rsidP="005617BE" w:rsidR="00BA0F9D" w:rsidRDefault="00BA0F9D" w:rsidRPr="005617BE">
      <w:pPr>
        <w:numPr>
          <w:ilvl w:val="12"/>
          <w:numId w:val="0"/>
        </w:numPr>
        <w:spacing w:after="0" w:before="0" w:line="240" w:lineRule="auto"/>
        <w:rPr>
          <w:sz w:val="20"/>
          <w:szCs w:val="20"/>
        </w:rPr>
      </w:pPr>
    </w:p>
    <w:p w:rsidP="00BA0F9D" w:rsidR="00975F3E" w:rsidRDefault="00975F3E" w:rsidRPr="00135BE8">
      <w:pPr>
        <w:pStyle w:val="BodyText23"/>
        <w:numPr>
          <w:ilvl w:val="12"/>
          <w:numId w:val="0"/>
        </w:numPr>
        <w:jc w:val="both"/>
        <w:rPr>
          <w:rFonts w:ascii="Arial" w:cs="Arial" w:eastAsiaTheme="minorHAnsi" w:hAnsi="Arial"/>
          <w:b w:val="0"/>
          <w:color w:val="3D4655"/>
          <w:sz w:val="20"/>
          <w:lang w:eastAsia="en-US"/>
        </w:rPr>
      </w:pPr>
      <w:r w:rsidRPr="00135BE8">
        <w:rPr>
          <w:rFonts w:ascii="Arial" w:cs="Arial" w:eastAsiaTheme="minorHAnsi" w:hAnsi="Arial"/>
          <w:b w:val="0"/>
          <w:color w:val="3D4655"/>
          <w:sz w:val="20"/>
          <w:lang w:eastAsia="en-US"/>
        </w:rPr>
        <w:t xml:space="preserve">Les parties signataires conviennent </w:t>
      </w:r>
      <w:r w:rsidR="000103B0" w:rsidRPr="0048650A">
        <w:rPr>
          <w:rFonts w:ascii="Arial" w:cs="Arial" w:eastAsiaTheme="minorHAnsi" w:hAnsi="Arial"/>
          <w:b w:val="0"/>
          <w:color w:val="3D4655"/>
          <w:sz w:val="20"/>
          <w:lang w:eastAsia="en-US"/>
        </w:rPr>
        <w:t>d’une revalorisation</w:t>
      </w:r>
      <w:r w:rsidR="000103B0">
        <w:rPr>
          <w:rFonts w:ascii="Arial" w:cs="Arial" w:eastAsiaTheme="minorHAnsi" w:hAnsi="Arial"/>
          <w:b w:val="0"/>
          <w:color w:val="3D4655"/>
          <w:sz w:val="20"/>
          <w:lang w:eastAsia="en-US"/>
        </w:rPr>
        <w:t xml:space="preserve"> </w:t>
      </w:r>
      <w:r w:rsidRPr="00135BE8">
        <w:rPr>
          <w:rFonts w:ascii="Arial" w:cs="Arial" w:eastAsiaTheme="minorHAnsi" w:hAnsi="Arial"/>
          <w:b w:val="0"/>
          <w:color w:val="3D4655"/>
          <w:sz w:val="20"/>
          <w:lang w:eastAsia="en-US"/>
        </w:rPr>
        <w:t xml:space="preserve">pour l’année </w:t>
      </w:r>
      <w:r w:rsidR="00C96D42">
        <w:rPr>
          <w:rFonts w:ascii="Arial" w:cs="Arial" w:eastAsiaTheme="minorHAnsi" w:hAnsi="Arial"/>
          <w:b w:val="0"/>
          <w:color w:val="3D4655"/>
          <w:sz w:val="20"/>
          <w:lang w:eastAsia="en-US"/>
        </w:rPr>
        <w:t>202</w:t>
      </w:r>
      <w:r w:rsidR="00474958">
        <w:rPr>
          <w:rFonts w:ascii="Arial" w:cs="Arial" w:eastAsiaTheme="minorHAnsi" w:hAnsi="Arial"/>
          <w:b w:val="0"/>
          <w:color w:val="3D4655"/>
          <w:sz w:val="20"/>
          <w:lang w:eastAsia="en-US"/>
        </w:rPr>
        <w:t>2</w:t>
      </w:r>
      <w:r w:rsidRPr="00135BE8">
        <w:rPr>
          <w:rFonts w:ascii="Arial" w:cs="Arial" w:eastAsiaTheme="minorHAnsi" w:hAnsi="Arial"/>
          <w:b w:val="0"/>
          <w:color w:val="3D4655"/>
          <w:sz w:val="20"/>
          <w:lang w:eastAsia="en-US"/>
        </w:rPr>
        <w:t xml:space="preserve"> de la prime de qualité pour le personnel </w:t>
      </w:r>
      <w:r w:rsidR="00520728">
        <w:rPr>
          <w:rFonts w:ascii="Arial" w:cs="Arial" w:eastAsiaTheme="minorHAnsi" w:hAnsi="Arial"/>
          <w:b w:val="0"/>
          <w:color w:val="3D4655"/>
          <w:sz w:val="20"/>
          <w:lang w:eastAsia="en-US"/>
        </w:rPr>
        <w:t>exerçant les fonctions d’opérateur, d’opérateur leader</w:t>
      </w:r>
      <w:r w:rsidRPr="00135BE8">
        <w:rPr>
          <w:rFonts w:ascii="Arial" w:cs="Arial" w:eastAsiaTheme="minorHAnsi" w:hAnsi="Arial"/>
          <w:b w:val="0"/>
          <w:color w:val="3D4655"/>
          <w:sz w:val="20"/>
          <w:lang w:eastAsia="en-US"/>
        </w:rPr>
        <w:t xml:space="preserve">, </w:t>
      </w:r>
      <w:r w:rsidR="00520728">
        <w:rPr>
          <w:rFonts w:ascii="Arial" w:cs="Arial" w:eastAsiaTheme="minorHAnsi" w:hAnsi="Arial"/>
          <w:b w:val="0"/>
          <w:color w:val="3D4655"/>
          <w:sz w:val="20"/>
          <w:lang w:eastAsia="en-US"/>
        </w:rPr>
        <w:t>de</w:t>
      </w:r>
      <w:r w:rsidRPr="00135BE8">
        <w:rPr>
          <w:rFonts w:ascii="Arial" w:cs="Arial" w:eastAsiaTheme="minorHAnsi" w:hAnsi="Arial"/>
          <w:b w:val="0"/>
          <w:color w:val="3D4655"/>
          <w:sz w:val="20"/>
          <w:lang w:eastAsia="en-US"/>
        </w:rPr>
        <w:t xml:space="preserve"> magasinier, </w:t>
      </w:r>
      <w:r w:rsidR="0037296A">
        <w:rPr>
          <w:rFonts w:ascii="Arial" w:cs="Arial" w:eastAsiaTheme="minorHAnsi" w:hAnsi="Arial"/>
          <w:b w:val="0"/>
          <w:color w:val="3D4655"/>
          <w:sz w:val="20"/>
          <w:lang w:eastAsia="en-US"/>
        </w:rPr>
        <w:t xml:space="preserve">de </w:t>
      </w:r>
      <w:r w:rsidRPr="00135BE8">
        <w:rPr>
          <w:rFonts w:ascii="Arial" w:cs="Arial" w:eastAsiaTheme="minorHAnsi" w:hAnsi="Arial"/>
          <w:b w:val="0"/>
          <w:color w:val="3D4655"/>
          <w:sz w:val="20"/>
          <w:lang w:eastAsia="en-US"/>
        </w:rPr>
        <w:t xml:space="preserve">manutentionnaire, </w:t>
      </w:r>
      <w:r w:rsidR="0037296A">
        <w:rPr>
          <w:rFonts w:ascii="Arial" w:cs="Arial" w:eastAsiaTheme="minorHAnsi" w:hAnsi="Arial"/>
          <w:b w:val="0"/>
          <w:color w:val="3D4655"/>
          <w:sz w:val="20"/>
          <w:lang w:eastAsia="en-US"/>
        </w:rPr>
        <w:t xml:space="preserve">de </w:t>
      </w:r>
      <w:r w:rsidRPr="00135BE8">
        <w:rPr>
          <w:rFonts w:ascii="Arial" w:cs="Arial" w:eastAsiaTheme="minorHAnsi" w:hAnsi="Arial"/>
          <w:b w:val="0"/>
          <w:color w:val="3D4655"/>
          <w:sz w:val="20"/>
          <w:lang w:eastAsia="en-US"/>
        </w:rPr>
        <w:t>conducteurs de ligne,</w:t>
      </w:r>
      <w:r w:rsidR="0037296A">
        <w:rPr>
          <w:rFonts w:ascii="Arial" w:cs="Arial" w:eastAsiaTheme="minorHAnsi" w:hAnsi="Arial"/>
          <w:b w:val="0"/>
          <w:color w:val="3D4655"/>
          <w:sz w:val="20"/>
          <w:lang w:eastAsia="en-US"/>
        </w:rPr>
        <w:t xml:space="preserve"> de</w:t>
      </w:r>
      <w:r w:rsidRPr="00135BE8">
        <w:rPr>
          <w:rFonts w:ascii="Arial" w:cs="Arial" w:eastAsiaTheme="minorHAnsi" w:hAnsi="Arial"/>
          <w:b w:val="0"/>
          <w:color w:val="3D4655"/>
          <w:sz w:val="20"/>
          <w:lang w:eastAsia="en-US"/>
        </w:rPr>
        <w:t xml:space="preserve"> </w:t>
      </w:r>
      <w:r w:rsidR="00520728" w:rsidRPr="0037296A">
        <w:rPr>
          <w:rFonts w:ascii="Arial" w:cs="Arial" w:eastAsiaTheme="minorHAnsi" w:hAnsi="Arial"/>
          <w:b w:val="0"/>
          <w:color w:val="3D4655"/>
          <w:sz w:val="20"/>
          <w:lang w:eastAsia="en-US"/>
        </w:rPr>
        <w:t xml:space="preserve">technicien </w:t>
      </w:r>
      <w:r w:rsidR="0037296A" w:rsidRPr="0037296A">
        <w:rPr>
          <w:rFonts w:ascii="Arial" w:cs="Arial" w:eastAsiaTheme="minorHAnsi" w:hAnsi="Arial"/>
          <w:b w:val="0"/>
          <w:color w:val="3D4655"/>
          <w:sz w:val="20"/>
          <w:lang w:eastAsia="en-US"/>
        </w:rPr>
        <w:t>d</w:t>
      </w:r>
      <w:r w:rsidR="0037296A">
        <w:rPr>
          <w:rFonts w:ascii="Arial" w:cs="Arial" w:eastAsiaTheme="minorHAnsi" w:hAnsi="Arial"/>
          <w:b w:val="0"/>
          <w:color w:val="3D4655"/>
          <w:sz w:val="20"/>
          <w:lang w:eastAsia="en-US"/>
        </w:rPr>
        <w:t>’unité de production</w:t>
      </w:r>
      <w:r w:rsidR="00520728">
        <w:rPr>
          <w:rFonts w:ascii="Arial" w:cs="Arial" w:eastAsiaTheme="minorHAnsi" w:hAnsi="Arial"/>
          <w:b w:val="0"/>
          <w:color w:val="3D4655"/>
          <w:sz w:val="20"/>
          <w:lang w:eastAsia="en-US"/>
        </w:rPr>
        <w:t xml:space="preserve"> </w:t>
      </w:r>
      <w:r w:rsidRPr="00135BE8">
        <w:rPr>
          <w:rFonts w:ascii="Arial" w:cs="Arial" w:eastAsiaTheme="minorHAnsi" w:hAnsi="Arial"/>
          <w:b w:val="0"/>
          <w:color w:val="3D4655"/>
          <w:sz w:val="20"/>
          <w:lang w:eastAsia="en-US"/>
        </w:rPr>
        <w:t xml:space="preserve">et </w:t>
      </w:r>
      <w:r w:rsidR="0037296A">
        <w:rPr>
          <w:rFonts w:ascii="Arial" w:cs="Arial" w:eastAsiaTheme="minorHAnsi" w:hAnsi="Arial"/>
          <w:b w:val="0"/>
          <w:color w:val="3D4655"/>
          <w:sz w:val="20"/>
          <w:lang w:eastAsia="en-US"/>
        </w:rPr>
        <w:t>de</w:t>
      </w:r>
      <w:r w:rsidR="00D26580">
        <w:rPr>
          <w:rFonts w:ascii="Arial" w:cs="Arial" w:eastAsiaTheme="minorHAnsi" w:hAnsi="Arial"/>
          <w:b w:val="0"/>
          <w:color w:val="3D4655"/>
          <w:sz w:val="20"/>
          <w:lang w:eastAsia="en-US"/>
        </w:rPr>
        <w:t xml:space="preserve"> </w:t>
      </w:r>
      <w:r w:rsidRPr="00135BE8">
        <w:rPr>
          <w:rFonts w:ascii="Arial" w:cs="Arial" w:eastAsiaTheme="minorHAnsi" w:hAnsi="Arial"/>
          <w:b w:val="0"/>
          <w:color w:val="3D4655"/>
          <w:sz w:val="20"/>
          <w:lang w:eastAsia="en-US"/>
        </w:rPr>
        <w:t>Gestionnaire Expédition. Celle ci sera attribuée en fonction :</w:t>
      </w:r>
    </w:p>
    <w:p w:rsidP="00A53D06" w:rsidR="00975F3E" w:rsidRDefault="00975F3E" w:rsidRPr="00152686">
      <w:pPr>
        <w:pStyle w:val="Paragraphedeliste"/>
        <w:numPr>
          <w:ilvl w:val="0"/>
          <w:numId w:val="2"/>
        </w:numPr>
        <w:overflowPunct w:val="0"/>
        <w:autoSpaceDE w:val="0"/>
        <w:autoSpaceDN w:val="0"/>
        <w:adjustRightInd w:val="0"/>
        <w:spacing w:after="0" w:before="0" w:line="240" w:lineRule="auto"/>
        <w:textAlignment w:val="baseline"/>
        <w:rPr>
          <w:sz w:val="20"/>
          <w:szCs w:val="20"/>
        </w:rPr>
      </w:pPr>
      <w:r w:rsidRPr="00152686">
        <w:rPr>
          <w:sz w:val="20"/>
          <w:szCs w:val="20"/>
        </w:rPr>
        <w:t>de l’assiduité</w:t>
      </w:r>
    </w:p>
    <w:p w:rsidP="00A53D06" w:rsidR="00975F3E" w:rsidRDefault="00975F3E" w:rsidRPr="00152686">
      <w:pPr>
        <w:pStyle w:val="Paragraphedeliste"/>
        <w:numPr>
          <w:ilvl w:val="0"/>
          <w:numId w:val="2"/>
        </w:numPr>
        <w:overflowPunct w:val="0"/>
        <w:autoSpaceDE w:val="0"/>
        <w:autoSpaceDN w:val="0"/>
        <w:adjustRightInd w:val="0"/>
        <w:spacing w:after="0" w:before="0" w:line="240" w:lineRule="auto"/>
        <w:textAlignment w:val="baseline"/>
        <w:rPr>
          <w:sz w:val="20"/>
          <w:szCs w:val="20"/>
        </w:rPr>
      </w:pPr>
      <w:proofErr w:type="gramStart"/>
      <w:r w:rsidRPr="00152686">
        <w:rPr>
          <w:sz w:val="20"/>
          <w:szCs w:val="20"/>
        </w:rPr>
        <w:t>d’objectifs qualité</w:t>
      </w:r>
      <w:proofErr w:type="gramEnd"/>
    </w:p>
    <w:p w:rsidP="00BA0F9D" w:rsidR="00975F3E" w:rsidRDefault="00975F3E" w:rsidRPr="00135BE8">
      <w:pPr>
        <w:numPr>
          <w:ilvl w:val="12"/>
          <w:numId w:val="0"/>
        </w:numPr>
        <w:spacing w:after="0" w:before="0" w:line="240" w:lineRule="auto"/>
        <w:rPr>
          <w:sz w:val="20"/>
          <w:szCs w:val="20"/>
        </w:rPr>
      </w:pPr>
    </w:p>
    <w:p w:rsidP="00BA0F9D" w:rsidR="00975F3E" w:rsidRDefault="00975F3E" w:rsidRPr="00135BE8">
      <w:pPr>
        <w:pStyle w:val="Corpsdetexte"/>
        <w:numPr>
          <w:ilvl w:val="12"/>
          <w:numId w:val="0"/>
        </w:numPr>
        <w:rPr>
          <w:rFonts w:ascii="Arial" w:cs="Arial" w:eastAsiaTheme="minorHAnsi" w:hAnsi="Arial"/>
          <w:color w:val="3D4655"/>
          <w:sz w:val="20"/>
          <w:szCs w:val="20"/>
          <w:lang w:eastAsia="en-US"/>
        </w:rPr>
      </w:pPr>
      <w:r w:rsidRPr="00135BE8">
        <w:rPr>
          <w:rFonts w:ascii="Arial" w:cs="Arial" w:eastAsiaTheme="minorHAnsi" w:hAnsi="Arial"/>
          <w:color w:val="3D4655"/>
          <w:sz w:val="20"/>
          <w:szCs w:val="20"/>
          <w:lang w:eastAsia="en-US"/>
        </w:rPr>
        <w:t>La prime qualité sera distribuée en fonction des résultats tous les trimestres, à la fin du mois suivant le trimestre, soit, avril, juillet, octobre et janvier de l’année suivante et à la condition d’être toujours inscrit au sein des effectifs au moment du versement.</w:t>
      </w:r>
    </w:p>
    <w:p w:rsidP="00BA0F9D" w:rsidR="00975F3E" w:rsidRDefault="00975F3E">
      <w:pPr>
        <w:numPr>
          <w:ilvl w:val="12"/>
          <w:numId w:val="0"/>
        </w:numPr>
        <w:spacing w:after="0" w:before="0" w:line="240" w:lineRule="auto"/>
        <w:rPr>
          <w:sz w:val="20"/>
          <w:szCs w:val="20"/>
        </w:rPr>
      </w:pPr>
    </w:p>
    <w:p w:rsidP="00BA0F9D" w:rsidR="00BA0F9D" w:rsidRDefault="00BA0F9D" w:rsidRPr="00135BE8">
      <w:pPr>
        <w:numPr>
          <w:ilvl w:val="12"/>
          <w:numId w:val="0"/>
        </w:numPr>
        <w:spacing w:after="0" w:before="0" w:line="240" w:lineRule="auto"/>
        <w:rPr>
          <w:sz w:val="20"/>
          <w:szCs w:val="20"/>
        </w:rPr>
      </w:pPr>
    </w:p>
    <w:p w:rsidP="00BA0F9D" w:rsidR="00975F3E" w:rsidRDefault="00975F3E" w:rsidRPr="00135BE8">
      <w:pPr>
        <w:numPr>
          <w:ilvl w:val="12"/>
          <w:numId w:val="0"/>
        </w:numPr>
        <w:spacing w:after="0" w:before="0" w:line="240" w:lineRule="auto"/>
        <w:ind w:left="709"/>
        <w:rPr>
          <w:b/>
          <w:smallCaps/>
          <w:sz w:val="20"/>
          <w:szCs w:val="20"/>
        </w:rPr>
      </w:pPr>
      <w:r w:rsidRPr="00135BE8">
        <w:rPr>
          <w:b/>
          <w:smallCaps/>
          <w:sz w:val="20"/>
          <w:szCs w:val="20"/>
        </w:rPr>
        <w:t xml:space="preserve">2.1 </w:t>
      </w:r>
      <w:r w:rsidRPr="0037296A">
        <w:rPr>
          <w:b/>
          <w:smallCaps/>
          <w:sz w:val="20"/>
          <w:szCs w:val="20"/>
        </w:rPr>
        <w:t>Assiduité trimestrielle</w:t>
      </w:r>
      <w:r w:rsidRPr="00135BE8">
        <w:rPr>
          <w:b/>
          <w:smallCaps/>
          <w:sz w:val="20"/>
          <w:szCs w:val="20"/>
        </w:rPr>
        <w:t> :</w:t>
      </w:r>
    </w:p>
    <w:p w:rsidP="00BA0F9D" w:rsidR="00975F3E" w:rsidRDefault="00975F3E" w:rsidRPr="00135BE8">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r w:rsidRPr="00784D84">
        <w:rPr>
          <w:sz w:val="20"/>
          <w:szCs w:val="20"/>
        </w:rPr>
        <w:t>Pour le personnel concerné, il sera tenu compte de l’assiduité au cours du trimestre de référence dans le calcul du montant de la prime qualité.</w:t>
      </w:r>
    </w:p>
    <w:p w:rsidP="00BA0F9D" w:rsidR="00BA0F9D" w:rsidRDefault="00BA0F9D" w:rsidRPr="00784D84">
      <w:pPr>
        <w:numPr>
          <w:ilvl w:val="12"/>
          <w:numId w:val="0"/>
        </w:numPr>
        <w:spacing w:after="0" w:before="0" w:line="240" w:lineRule="auto"/>
        <w:rPr>
          <w:sz w:val="20"/>
          <w:szCs w:val="20"/>
        </w:rPr>
      </w:pPr>
    </w:p>
    <w:p w:rsidP="00BA0F9D" w:rsidR="00975F3E" w:rsidRDefault="00975F3E" w:rsidRPr="00135BE8">
      <w:pPr>
        <w:numPr>
          <w:ilvl w:val="12"/>
          <w:numId w:val="0"/>
        </w:numPr>
        <w:spacing w:after="0" w:before="0" w:line="240" w:lineRule="auto"/>
        <w:rPr>
          <w:sz w:val="20"/>
          <w:szCs w:val="20"/>
        </w:rPr>
      </w:pPr>
      <w:r w:rsidRPr="00135BE8">
        <w:rPr>
          <w:sz w:val="20"/>
          <w:szCs w:val="20"/>
        </w:rPr>
        <w:t>En fonction du nombre de jours travaillés, le trimestre précédent de l’attribution de la prime, le montant de la prime potentielle sera calculé</w:t>
      </w:r>
      <w:r w:rsidR="000103B0">
        <w:rPr>
          <w:sz w:val="20"/>
          <w:szCs w:val="20"/>
        </w:rPr>
        <w:t xml:space="preserve"> en fonction du tableau suivant :</w:t>
      </w:r>
    </w:p>
    <w:p w:rsidP="00BA0F9D" w:rsidR="00975F3E" w:rsidRDefault="00975F3E">
      <w:pPr>
        <w:numPr>
          <w:ilvl w:val="12"/>
          <w:numId w:val="0"/>
        </w:numPr>
        <w:spacing w:after="0" w:before="0" w:line="240" w:lineRule="auto"/>
        <w:rPr>
          <w:sz w:val="20"/>
          <w:szCs w:val="20"/>
        </w:rPr>
      </w:pPr>
    </w:p>
    <w:p w:rsidP="00BA0F9D" w:rsidR="00BA0F9D" w:rsidRDefault="00BA0F9D">
      <w:pPr>
        <w:numPr>
          <w:ilvl w:val="12"/>
          <w:numId w:val="0"/>
        </w:numPr>
        <w:spacing w:after="0" w:before="0" w:line="240" w:lineRule="auto"/>
        <w:rPr>
          <w:sz w:val="20"/>
          <w:szCs w:val="20"/>
        </w:rPr>
      </w:pPr>
    </w:p>
    <w:p w:rsidP="00BA0F9D" w:rsidR="00575E8E" w:rsidRDefault="00575E8E" w:rsidRPr="00135BE8">
      <w:pPr>
        <w:numPr>
          <w:ilvl w:val="12"/>
          <w:numId w:val="0"/>
        </w:numPr>
        <w:spacing w:after="0" w:before="0" w:line="240" w:lineRule="auto"/>
        <w:rPr>
          <w:sz w:val="20"/>
          <w:szCs w:val="20"/>
        </w:rPr>
      </w:pPr>
    </w:p>
    <w:p w:rsidP="00F866AF" w:rsidR="00975F3E" w:rsidRDefault="00975F3E" w:rsidRPr="003831A8">
      <w:pPr>
        <w:numPr>
          <w:ilvl w:val="12"/>
          <w:numId w:val="0"/>
        </w:numPr>
        <w:spacing w:after="0" w:before="0" w:line="360" w:lineRule="auto"/>
        <w:rPr>
          <w:sz w:val="2"/>
          <w:szCs w:val="20"/>
        </w:rPr>
      </w:pPr>
    </w:p>
    <w:tbl>
      <w:tblPr>
        <w:tblW w:type="auto" w:w="0"/>
        <w:tblBorders>
          <w:top w:color="auto" w:space="0" w:sz="6" w:val="single"/>
          <w:left w:color="auto" w:space="0" w:sz="6" w:val="single"/>
          <w:bottom w:color="auto" w:space="0" w:sz="6" w:val="single"/>
          <w:right w:color="auto" w:space="0" w:sz="6" w:val="single"/>
          <w:insideH w:color="auto" w:space="0" w:sz="6" w:val="single"/>
          <w:insideV w:color="auto" w:space="0" w:sz="6" w:val="single"/>
        </w:tblBorders>
        <w:tblLayout w:type="fixed"/>
        <w:tblCellMar>
          <w:left w:type="dxa" w:w="70"/>
          <w:right w:type="dxa" w:w="70"/>
        </w:tblCellMar>
        <w:tblLook w:val="0000"/>
      </w:tblPr>
      <w:tblGrid>
        <w:gridCol w:w="2803"/>
        <w:gridCol w:w="2803"/>
        <w:gridCol w:w="2803"/>
      </w:tblGrid>
      <w:tr w:rsidR="00BA0F9D" w:rsidRPr="005B01E3" w:rsidTr="005B01E3">
        <w:trPr>
          <w:trHeight w:val="377"/>
        </w:trPr>
        <w:tc>
          <w:tcPr>
            <w:tcW w:type="dxa" w:w="2803"/>
            <w:tcBorders>
              <w:top w:color="auto" w:space="0" w:sz="6" w:val="single"/>
              <w:left w:color="auto" w:space="0" w:sz="6" w:val="single"/>
              <w:bottom w:color="auto" w:space="0" w:sz="6" w:val="single"/>
              <w:right w:color="auto" w:space="0" w:sz="6" w:val="single"/>
            </w:tcBorders>
            <w:shd w:color="auto" w:fill="auto" w:val="pct20"/>
          </w:tcPr>
          <w:p w:rsidP="00BA0F9D" w:rsidR="00BA0F9D" w:rsidRDefault="00BA0F9D" w:rsidRPr="005B01E3">
            <w:pPr>
              <w:numPr>
                <w:ilvl w:val="12"/>
                <w:numId w:val="0"/>
              </w:numPr>
              <w:spacing w:after="0" w:before="0" w:line="360" w:lineRule="auto"/>
              <w:jc w:val="center"/>
              <w:rPr>
                <w:sz w:val="16"/>
                <w:szCs w:val="16"/>
              </w:rPr>
            </w:pPr>
            <w:r w:rsidRPr="005B01E3">
              <w:rPr>
                <w:sz w:val="16"/>
                <w:szCs w:val="16"/>
              </w:rPr>
              <w:br w:type="page"/>
              <w:t>Nombre de jours ouvrés dans le trimestre (Hors JNT)</w:t>
            </w:r>
          </w:p>
        </w:tc>
        <w:tc>
          <w:tcPr>
            <w:tcW w:type="dxa" w:w="2803"/>
            <w:tcBorders>
              <w:top w:color="auto" w:space="0" w:sz="6" w:val="single"/>
              <w:left w:color="auto" w:space="0" w:sz="6" w:val="single"/>
              <w:bottom w:color="auto" w:space="0" w:sz="6" w:val="single"/>
              <w:right w:color="auto" w:space="0" w:sz="6" w:val="single"/>
            </w:tcBorders>
            <w:shd w:color="auto" w:fill="auto" w:val="pct20"/>
          </w:tcPr>
          <w:p w:rsidP="00BA0F9D" w:rsidR="00BA0F9D" w:rsidRDefault="00BA0F9D" w:rsidRPr="005B01E3">
            <w:pPr>
              <w:numPr>
                <w:ilvl w:val="12"/>
                <w:numId w:val="0"/>
              </w:numPr>
              <w:spacing w:after="0" w:before="0" w:line="360" w:lineRule="auto"/>
              <w:jc w:val="center"/>
              <w:rPr>
                <w:sz w:val="16"/>
                <w:szCs w:val="16"/>
              </w:rPr>
            </w:pPr>
            <w:r w:rsidRPr="005B01E3">
              <w:rPr>
                <w:sz w:val="16"/>
                <w:szCs w:val="16"/>
              </w:rPr>
              <w:t>Assiduité dans le trimestre</w:t>
            </w:r>
          </w:p>
        </w:tc>
        <w:tc>
          <w:tcPr>
            <w:tcW w:type="dxa" w:w="2803"/>
            <w:tcBorders>
              <w:top w:color="auto" w:space="0" w:sz="6" w:val="single"/>
              <w:left w:color="auto" w:space="0" w:sz="6" w:val="single"/>
              <w:bottom w:color="auto" w:space="0" w:sz="6" w:val="single"/>
              <w:right w:color="auto" w:space="0" w:sz="6" w:val="single"/>
            </w:tcBorders>
            <w:shd w:color="auto" w:fill="auto" w:val="pct20"/>
          </w:tcPr>
          <w:p w:rsidP="00BA0F9D" w:rsidR="00BA0F9D" w:rsidRDefault="00BA0F9D" w:rsidRPr="005B01E3">
            <w:pPr>
              <w:numPr>
                <w:ilvl w:val="12"/>
                <w:numId w:val="0"/>
              </w:numPr>
              <w:spacing w:after="0" w:before="0" w:line="360" w:lineRule="auto"/>
              <w:jc w:val="center"/>
              <w:rPr>
                <w:sz w:val="16"/>
                <w:szCs w:val="16"/>
              </w:rPr>
            </w:pPr>
            <w:r w:rsidRPr="005B01E3">
              <w:rPr>
                <w:sz w:val="16"/>
                <w:szCs w:val="16"/>
              </w:rPr>
              <w:t>Pourcentage de la prime qualité</w:t>
            </w:r>
          </w:p>
        </w:tc>
      </w:tr>
      <w:tr w:rsidR="00AD3BD9" w:rsidRPr="005B01E3" w:rsidTr="005B01E3">
        <w:trPr>
          <w:trHeight w:val="569"/>
        </w:trPr>
        <w:tc>
          <w:tcPr>
            <w:tcW w:type="dxa" w:w="2803"/>
            <w:tcBorders>
              <w:top w:color="auto" w:space="0" w:sz="6" w:val="single"/>
              <w:left w:color="auto" w:space="0" w:sz="6" w:val="single"/>
              <w:bottom w:color="auto" w:space="0" w:sz="6" w:val="single"/>
              <w:right w:color="auto" w:space="0" w:sz="6" w:val="single"/>
            </w:tcBorders>
            <w:shd w:color="auto" w:fill="auto" w:val="pct20"/>
          </w:tcPr>
          <w:p w:rsidP="005B01E3" w:rsidR="00AD3BD9" w:rsidRDefault="00AD3BD9" w:rsidRPr="005B01E3">
            <w:pPr>
              <w:numPr>
                <w:ilvl w:val="12"/>
                <w:numId w:val="0"/>
              </w:numPr>
              <w:spacing w:after="0" w:before="0" w:line="360" w:lineRule="auto"/>
              <w:jc w:val="center"/>
              <w:rPr>
                <w:sz w:val="16"/>
                <w:szCs w:val="16"/>
              </w:rPr>
            </w:pPr>
          </w:p>
          <w:p w:rsidP="00AD3BD9" w:rsidR="00AD3BD9" w:rsidRDefault="00AD3BD9" w:rsidRPr="005B01E3">
            <w:pPr>
              <w:numPr>
                <w:ilvl w:val="12"/>
                <w:numId w:val="0"/>
              </w:numPr>
              <w:spacing w:after="0" w:before="0" w:line="360" w:lineRule="auto"/>
              <w:jc w:val="center"/>
              <w:rPr>
                <w:sz w:val="16"/>
                <w:szCs w:val="16"/>
              </w:rPr>
            </w:pPr>
            <w:r w:rsidRPr="005B01E3">
              <w:rPr>
                <w:sz w:val="16"/>
                <w:szCs w:val="16"/>
              </w:rPr>
              <w:t>60 jours</w:t>
            </w:r>
          </w:p>
        </w:tc>
        <w:tc>
          <w:tcPr>
            <w:tcW w:type="dxa" w:w="2803"/>
            <w:tcBorders>
              <w:top w:color="auto" w:space="0" w:sz="6" w:val="single"/>
              <w:left w:color="auto" w:space="0" w:sz="6" w:val="single"/>
              <w:bottom w:color="auto" w:space="0" w:sz="6" w:val="single"/>
              <w:right w:color="auto" w:space="0" w:sz="6" w:val="single"/>
            </w:tcBorders>
          </w:tcPr>
          <w:p w:rsidP="00AD3BD9" w:rsidR="00AD3BD9" w:rsidRDefault="00AD3BD9" w:rsidRPr="005B01E3">
            <w:pPr>
              <w:numPr>
                <w:ilvl w:val="12"/>
                <w:numId w:val="0"/>
              </w:numPr>
              <w:spacing w:after="0" w:before="0" w:line="360" w:lineRule="auto"/>
              <w:rPr>
                <w:sz w:val="16"/>
                <w:szCs w:val="16"/>
              </w:rPr>
            </w:pPr>
            <w:r w:rsidRPr="005B01E3">
              <w:rPr>
                <w:sz w:val="16"/>
                <w:szCs w:val="16"/>
              </w:rPr>
              <w:t>60 à 58 jours</w:t>
            </w:r>
          </w:p>
          <w:p w:rsidP="00AD3BD9" w:rsidR="00AD3BD9" w:rsidRDefault="00AD3BD9" w:rsidRPr="005B01E3">
            <w:pPr>
              <w:numPr>
                <w:ilvl w:val="12"/>
                <w:numId w:val="0"/>
              </w:numPr>
              <w:spacing w:after="0" w:before="0" w:line="360" w:lineRule="auto"/>
              <w:rPr>
                <w:sz w:val="16"/>
                <w:szCs w:val="16"/>
              </w:rPr>
            </w:pPr>
            <w:r w:rsidRPr="005B01E3">
              <w:rPr>
                <w:sz w:val="16"/>
                <w:szCs w:val="16"/>
              </w:rPr>
              <w:t>57 à 52 jours</w:t>
            </w:r>
          </w:p>
          <w:p w:rsidP="00AD3BD9" w:rsidR="00AD3BD9" w:rsidRDefault="00AD3BD9" w:rsidRPr="005B01E3">
            <w:pPr>
              <w:numPr>
                <w:ilvl w:val="12"/>
                <w:numId w:val="0"/>
              </w:numPr>
              <w:spacing w:after="0" w:before="0" w:line="360" w:lineRule="auto"/>
              <w:rPr>
                <w:sz w:val="16"/>
                <w:szCs w:val="16"/>
              </w:rPr>
            </w:pPr>
            <w:r w:rsidRPr="005B01E3">
              <w:rPr>
                <w:sz w:val="16"/>
                <w:szCs w:val="16"/>
              </w:rPr>
              <w:t>51 jours et moins</w:t>
            </w:r>
          </w:p>
        </w:tc>
        <w:tc>
          <w:tcPr>
            <w:tcW w:type="dxa" w:w="2803"/>
            <w:tcBorders>
              <w:top w:color="auto" w:space="0" w:sz="6" w:val="single"/>
              <w:left w:color="auto" w:space="0" w:sz="6" w:val="single"/>
              <w:bottom w:color="auto" w:space="0" w:sz="6" w:val="single"/>
              <w:right w:color="auto" w:space="0" w:sz="6" w:val="single"/>
            </w:tcBorders>
          </w:tcPr>
          <w:p w:rsidP="005B01E3" w:rsidR="00AD3BD9" w:rsidRDefault="00AD3BD9" w:rsidRPr="005B01E3">
            <w:pPr>
              <w:numPr>
                <w:ilvl w:val="12"/>
                <w:numId w:val="0"/>
              </w:numPr>
              <w:spacing w:after="0" w:before="0" w:line="360" w:lineRule="auto"/>
              <w:rPr>
                <w:sz w:val="16"/>
                <w:szCs w:val="16"/>
              </w:rPr>
            </w:pPr>
            <w:r w:rsidRPr="005B01E3">
              <w:rPr>
                <w:sz w:val="16"/>
                <w:szCs w:val="16"/>
              </w:rPr>
              <w:t>100% de la prime qualité</w:t>
            </w:r>
          </w:p>
          <w:p w:rsidP="005B01E3" w:rsidR="00AD3BD9" w:rsidRDefault="00AD3BD9" w:rsidRPr="005B01E3">
            <w:pPr>
              <w:numPr>
                <w:ilvl w:val="12"/>
                <w:numId w:val="0"/>
              </w:numPr>
              <w:spacing w:after="0" w:before="0" w:line="360" w:lineRule="auto"/>
              <w:rPr>
                <w:sz w:val="16"/>
                <w:szCs w:val="16"/>
              </w:rPr>
            </w:pPr>
            <w:r w:rsidRPr="005B01E3">
              <w:rPr>
                <w:sz w:val="16"/>
                <w:szCs w:val="16"/>
              </w:rPr>
              <w:t>50% de la prime qualité</w:t>
            </w:r>
          </w:p>
          <w:p w:rsidP="005B01E3" w:rsidR="00AD3BD9" w:rsidRDefault="00AD3BD9" w:rsidRPr="005B01E3">
            <w:pPr>
              <w:numPr>
                <w:ilvl w:val="12"/>
                <w:numId w:val="0"/>
              </w:numPr>
              <w:spacing w:after="0" w:before="0" w:line="360" w:lineRule="auto"/>
              <w:rPr>
                <w:sz w:val="16"/>
                <w:szCs w:val="16"/>
              </w:rPr>
            </w:pPr>
            <w:r w:rsidRPr="005B01E3">
              <w:rPr>
                <w:sz w:val="16"/>
                <w:szCs w:val="16"/>
              </w:rPr>
              <w:t>0% de la prime qualité</w:t>
            </w:r>
          </w:p>
        </w:tc>
      </w:tr>
      <w:tr w:rsidR="00AD3BD9" w:rsidRPr="005B01E3" w:rsidTr="005B01E3">
        <w:trPr>
          <w:trHeight w:val="569"/>
        </w:trPr>
        <w:tc>
          <w:tcPr>
            <w:tcW w:type="dxa" w:w="2803"/>
            <w:tcBorders>
              <w:top w:color="auto" w:space="0" w:sz="6" w:val="single"/>
              <w:left w:color="auto" w:space="0" w:sz="6" w:val="single"/>
              <w:bottom w:color="auto" w:space="0" w:sz="6" w:val="single"/>
              <w:right w:color="auto" w:space="0" w:sz="6" w:val="single"/>
            </w:tcBorders>
            <w:shd w:color="auto" w:fill="auto" w:val="pct20"/>
          </w:tcPr>
          <w:p w:rsidP="005B01E3" w:rsidR="00AD3BD9" w:rsidRDefault="00AD3BD9" w:rsidRPr="005B01E3">
            <w:pPr>
              <w:numPr>
                <w:ilvl w:val="12"/>
                <w:numId w:val="0"/>
              </w:numPr>
              <w:spacing w:after="0" w:before="0" w:line="360" w:lineRule="auto"/>
              <w:jc w:val="center"/>
              <w:rPr>
                <w:sz w:val="16"/>
                <w:szCs w:val="16"/>
              </w:rPr>
            </w:pPr>
          </w:p>
          <w:p w:rsidP="00AD3BD9" w:rsidR="00AD3BD9" w:rsidRDefault="00AD3BD9" w:rsidRPr="005B01E3">
            <w:pPr>
              <w:numPr>
                <w:ilvl w:val="12"/>
                <w:numId w:val="0"/>
              </w:numPr>
              <w:spacing w:after="0" w:before="0" w:line="360" w:lineRule="auto"/>
              <w:jc w:val="center"/>
              <w:rPr>
                <w:sz w:val="16"/>
                <w:szCs w:val="16"/>
              </w:rPr>
            </w:pPr>
            <w:r w:rsidRPr="005B01E3">
              <w:rPr>
                <w:sz w:val="16"/>
                <w:szCs w:val="16"/>
              </w:rPr>
              <w:t>61 jours</w:t>
            </w:r>
          </w:p>
        </w:tc>
        <w:tc>
          <w:tcPr>
            <w:tcW w:type="dxa" w:w="2803"/>
            <w:tcBorders>
              <w:top w:color="auto" w:space="0" w:sz="6" w:val="single"/>
              <w:left w:color="auto" w:space="0" w:sz="6" w:val="single"/>
              <w:bottom w:color="auto" w:space="0" w:sz="6" w:val="single"/>
              <w:right w:color="auto" w:space="0" w:sz="6" w:val="single"/>
            </w:tcBorders>
          </w:tcPr>
          <w:p w:rsidP="005B01E3" w:rsidR="00AD3BD9" w:rsidRDefault="00AD3BD9" w:rsidRPr="005B01E3">
            <w:pPr>
              <w:numPr>
                <w:ilvl w:val="12"/>
                <w:numId w:val="0"/>
              </w:numPr>
              <w:spacing w:after="0" w:before="0" w:line="360" w:lineRule="auto"/>
              <w:rPr>
                <w:sz w:val="16"/>
                <w:szCs w:val="16"/>
              </w:rPr>
            </w:pPr>
            <w:r w:rsidRPr="005B01E3">
              <w:rPr>
                <w:sz w:val="16"/>
                <w:szCs w:val="16"/>
              </w:rPr>
              <w:t>61 à 59 jours</w:t>
            </w:r>
          </w:p>
          <w:p w:rsidP="005B01E3" w:rsidR="00AD3BD9" w:rsidRDefault="00AD3BD9" w:rsidRPr="005B01E3">
            <w:pPr>
              <w:numPr>
                <w:ilvl w:val="12"/>
                <w:numId w:val="0"/>
              </w:numPr>
              <w:spacing w:after="0" w:before="0" w:line="360" w:lineRule="auto"/>
              <w:rPr>
                <w:sz w:val="16"/>
                <w:szCs w:val="16"/>
              </w:rPr>
            </w:pPr>
            <w:r w:rsidRPr="005B01E3">
              <w:rPr>
                <w:sz w:val="16"/>
                <w:szCs w:val="16"/>
              </w:rPr>
              <w:t>58 à 53 jours</w:t>
            </w:r>
          </w:p>
          <w:p w:rsidP="00AD3BD9" w:rsidR="00AD3BD9" w:rsidRDefault="00AD3BD9" w:rsidRPr="005B01E3">
            <w:pPr>
              <w:numPr>
                <w:ilvl w:val="12"/>
                <w:numId w:val="0"/>
              </w:numPr>
              <w:spacing w:after="0" w:before="0" w:line="360" w:lineRule="auto"/>
              <w:rPr>
                <w:sz w:val="16"/>
                <w:szCs w:val="16"/>
              </w:rPr>
            </w:pPr>
            <w:r w:rsidRPr="005B01E3">
              <w:rPr>
                <w:sz w:val="16"/>
                <w:szCs w:val="16"/>
              </w:rPr>
              <w:t>52 jours et moins</w:t>
            </w:r>
          </w:p>
        </w:tc>
        <w:tc>
          <w:tcPr>
            <w:tcW w:type="dxa" w:w="2803"/>
            <w:tcBorders>
              <w:top w:color="auto" w:space="0" w:sz="6" w:val="single"/>
              <w:left w:color="auto" w:space="0" w:sz="6" w:val="single"/>
              <w:bottom w:color="auto" w:space="0" w:sz="6" w:val="single"/>
              <w:right w:color="auto" w:space="0" w:sz="6" w:val="single"/>
            </w:tcBorders>
          </w:tcPr>
          <w:p w:rsidP="005B01E3" w:rsidR="00AD3BD9" w:rsidRDefault="00AD3BD9" w:rsidRPr="005B01E3">
            <w:pPr>
              <w:numPr>
                <w:ilvl w:val="12"/>
                <w:numId w:val="0"/>
              </w:numPr>
              <w:spacing w:after="0" w:before="0" w:line="360" w:lineRule="auto"/>
              <w:rPr>
                <w:sz w:val="16"/>
                <w:szCs w:val="16"/>
              </w:rPr>
            </w:pPr>
            <w:r w:rsidRPr="005B01E3">
              <w:rPr>
                <w:sz w:val="16"/>
                <w:szCs w:val="16"/>
              </w:rPr>
              <w:t>100% de la prime qualité</w:t>
            </w:r>
          </w:p>
          <w:p w:rsidP="005B01E3" w:rsidR="00AD3BD9" w:rsidRDefault="00AD3BD9" w:rsidRPr="005B01E3">
            <w:pPr>
              <w:numPr>
                <w:ilvl w:val="12"/>
                <w:numId w:val="0"/>
              </w:numPr>
              <w:spacing w:after="0" w:before="0" w:line="360" w:lineRule="auto"/>
              <w:rPr>
                <w:sz w:val="16"/>
                <w:szCs w:val="16"/>
              </w:rPr>
            </w:pPr>
            <w:r w:rsidRPr="005B01E3">
              <w:rPr>
                <w:sz w:val="16"/>
                <w:szCs w:val="16"/>
              </w:rPr>
              <w:t>50% de la prime qualité</w:t>
            </w:r>
          </w:p>
          <w:p w:rsidP="005B01E3" w:rsidR="00AD3BD9" w:rsidRDefault="00AD3BD9" w:rsidRPr="005B01E3">
            <w:pPr>
              <w:numPr>
                <w:ilvl w:val="12"/>
                <w:numId w:val="0"/>
              </w:numPr>
              <w:spacing w:after="0" w:before="0" w:line="360" w:lineRule="auto"/>
              <w:rPr>
                <w:sz w:val="16"/>
                <w:szCs w:val="16"/>
              </w:rPr>
            </w:pPr>
            <w:r w:rsidRPr="005B01E3">
              <w:rPr>
                <w:sz w:val="16"/>
                <w:szCs w:val="16"/>
              </w:rPr>
              <w:t>0% de la prime qualité</w:t>
            </w:r>
          </w:p>
        </w:tc>
      </w:tr>
      <w:tr w:rsidR="00474958" w:rsidRPr="005B01E3" w:rsidTr="005B01E3">
        <w:trPr>
          <w:trHeight w:val="569"/>
        </w:trPr>
        <w:tc>
          <w:tcPr>
            <w:tcW w:type="dxa" w:w="2803"/>
            <w:tcBorders>
              <w:top w:color="auto" w:space="0" w:sz="6" w:val="single"/>
              <w:left w:color="auto" w:space="0" w:sz="6" w:val="single"/>
              <w:bottom w:color="auto" w:space="0" w:sz="6" w:val="single"/>
              <w:right w:color="auto" w:space="0" w:sz="6" w:val="single"/>
            </w:tcBorders>
            <w:shd w:color="auto" w:fill="auto" w:val="pct20"/>
          </w:tcPr>
          <w:p w:rsidP="007A28FE" w:rsidR="00474958" w:rsidRDefault="00474958" w:rsidRPr="005B01E3">
            <w:pPr>
              <w:numPr>
                <w:ilvl w:val="12"/>
                <w:numId w:val="0"/>
              </w:numPr>
              <w:spacing w:after="0" w:before="0" w:line="360" w:lineRule="auto"/>
              <w:jc w:val="center"/>
              <w:rPr>
                <w:sz w:val="16"/>
                <w:szCs w:val="16"/>
              </w:rPr>
            </w:pPr>
          </w:p>
          <w:p w:rsidP="007A28FE" w:rsidR="00474958" w:rsidRDefault="00474958" w:rsidRPr="005B01E3">
            <w:pPr>
              <w:numPr>
                <w:ilvl w:val="12"/>
                <w:numId w:val="0"/>
              </w:numPr>
              <w:spacing w:after="0" w:before="0" w:line="360" w:lineRule="auto"/>
              <w:jc w:val="center"/>
              <w:rPr>
                <w:sz w:val="16"/>
                <w:szCs w:val="16"/>
              </w:rPr>
            </w:pPr>
            <w:r w:rsidRPr="005B01E3">
              <w:rPr>
                <w:sz w:val="16"/>
                <w:szCs w:val="16"/>
              </w:rPr>
              <w:t>62 jours</w:t>
            </w:r>
          </w:p>
        </w:tc>
        <w:tc>
          <w:tcPr>
            <w:tcW w:type="dxa" w:w="2803"/>
            <w:tcBorders>
              <w:top w:color="auto" w:space="0" w:sz="6" w:val="single"/>
              <w:left w:color="auto" w:space="0" w:sz="6" w:val="single"/>
              <w:bottom w:color="auto" w:space="0" w:sz="6" w:val="single"/>
              <w:right w:color="auto" w:space="0" w:sz="6" w:val="single"/>
            </w:tcBorders>
          </w:tcPr>
          <w:p w:rsidP="007A28FE" w:rsidR="00474958" w:rsidRDefault="00474958" w:rsidRPr="005B01E3">
            <w:pPr>
              <w:numPr>
                <w:ilvl w:val="12"/>
                <w:numId w:val="0"/>
              </w:numPr>
              <w:spacing w:after="0" w:before="0" w:line="360" w:lineRule="auto"/>
              <w:rPr>
                <w:sz w:val="16"/>
                <w:szCs w:val="16"/>
              </w:rPr>
            </w:pPr>
            <w:r w:rsidRPr="005B01E3">
              <w:rPr>
                <w:sz w:val="16"/>
                <w:szCs w:val="16"/>
              </w:rPr>
              <w:t>62 à 60 jours</w:t>
            </w:r>
          </w:p>
          <w:p w:rsidP="007A28FE" w:rsidR="00474958" w:rsidRDefault="00474958" w:rsidRPr="005B01E3">
            <w:pPr>
              <w:numPr>
                <w:ilvl w:val="12"/>
                <w:numId w:val="0"/>
              </w:numPr>
              <w:spacing w:after="0" w:before="0" w:line="360" w:lineRule="auto"/>
              <w:rPr>
                <w:sz w:val="16"/>
                <w:szCs w:val="16"/>
              </w:rPr>
            </w:pPr>
            <w:r w:rsidRPr="005B01E3">
              <w:rPr>
                <w:sz w:val="16"/>
                <w:szCs w:val="16"/>
              </w:rPr>
              <w:t>59 à 54 jours</w:t>
            </w:r>
          </w:p>
          <w:p w:rsidP="00474958" w:rsidR="00474958" w:rsidRDefault="00474958" w:rsidRPr="005B01E3">
            <w:pPr>
              <w:numPr>
                <w:ilvl w:val="12"/>
                <w:numId w:val="0"/>
              </w:numPr>
              <w:spacing w:after="0" w:before="0" w:line="360" w:lineRule="auto"/>
              <w:rPr>
                <w:sz w:val="16"/>
                <w:szCs w:val="16"/>
              </w:rPr>
            </w:pPr>
            <w:r w:rsidRPr="005B01E3">
              <w:rPr>
                <w:sz w:val="16"/>
                <w:szCs w:val="16"/>
              </w:rPr>
              <w:t>53 jours et moins</w:t>
            </w:r>
          </w:p>
        </w:tc>
        <w:tc>
          <w:tcPr>
            <w:tcW w:type="dxa" w:w="2803"/>
            <w:tcBorders>
              <w:top w:color="auto" w:space="0" w:sz="6" w:val="single"/>
              <w:left w:color="auto" w:space="0" w:sz="6" w:val="single"/>
              <w:bottom w:color="auto" w:space="0" w:sz="6" w:val="single"/>
              <w:right w:color="auto" w:space="0" w:sz="6" w:val="single"/>
            </w:tcBorders>
          </w:tcPr>
          <w:p w:rsidP="007A28FE" w:rsidR="00474958" w:rsidRDefault="00474958" w:rsidRPr="005B01E3">
            <w:pPr>
              <w:numPr>
                <w:ilvl w:val="12"/>
                <w:numId w:val="0"/>
              </w:numPr>
              <w:spacing w:after="0" w:before="0" w:line="360" w:lineRule="auto"/>
              <w:rPr>
                <w:sz w:val="16"/>
                <w:szCs w:val="16"/>
              </w:rPr>
            </w:pPr>
            <w:r w:rsidRPr="005B01E3">
              <w:rPr>
                <w:sz w:val="16"/>
                <w:szCs w:val="16"/>
              </w:rPr>
              <w:t>100% de la prime qualité</w:t>
            </w:r>
          </w:p>
          <w:p w:rsidP="007A28FE" w:rsidR="00474958" w:rsidRDefault="00474958" w:rsidRPr="005B01E3">
            <w:pPr>
              <w:numPr>
                <w:ilvl w:val="12"/>
                <w:numId w:val="0"/>
              </w:numPr>
              <w:spacing w:after="0" w:before="0" w:line="360" w:lineRule="auto"/>
              <w:rPr>
                <w:sz w:val="16"/>
                <w:szCs w:val="16"/>
              </w:rPr>
            </w:pPr>
            <w:r w:rsidRPr="005B01E3">
              <w:rPr>
                <w:sz w:val="16"/>
                <w:szCs w:val="16"/>
              </w:rPr>
              <w:t>50% de la prime qualité</w:t>
            </w:r>
          </w:p>
          <w:p w:rsidP="007A28FE" w:rsidR="00474958" w:rsidRDefault="00474958" w:rsidRPr="005B01E3">
            <w:pPr>
              <w:numPr>
                <w:ilvl w:val="12"/>
                <w:numId w:val="0"/>
              </w:numPr>
              <w:spacing w:after="0" w:before="0" w:line="360" w:lineRule="auto"/>
              <w:rPr>
                <w:sz w:val="16"/>
                <w:szCs w:val="16"/>
              </w:rPr>
            </w:pPr>
            <w:r w:rsidRPr="005B01E3">
              <w:rPr>
                <w:sz w:val="16"/>
                <w:szCs w:val="16"/>
              </w:rPr>
              <w:t>0% de la prime qualité</w:t>
            </w:r>
          </w:p>
        </w:tc>
      </w:tr>
      <w:tr w:rsidR="005635DB" w:rsidRPr="005B01E3" w:rsidTr="005B01E3">
        <w:trPr>
          <w:trHeight w:val="569"/>
        </w:trPr>
        <w:tc>
          <w:tcPr>
            <w:tcW w:type="dxa" w:w="2803"/>
            <w:tcBorders>
              <w:top w:color="auto" w:space="0" w:sz="6" w:val="single"/>
              <w:left w:color="auto" w:space="0" w:sz="6" w:val="single"/>
              <w:bottom w:color="auto" w:space="0" w:sz="6" w:val="single"/>
              <w:right w:color="auto" w:space="0" w:sz="6" w:val="single"/>
            </w:tcBorders>
            <w:shd w:color="auto" w:fill="auto" w:val="pct20"/>
          </w:tcPr>
          <w:p w:rsidP="005635DB" w:rsidR="005635DB" w:rsidRDefault="005635DB" w:rsidRPr="005B01E3">
            <w:pPr>
              <w:numPr>
                <w:ilvl w:val="12"/>
                <w:numId w:val="0"/>
              </w:numPr>
              <w:spacing w:after="0" w:before="0" w:line="360" w:lineRule="auto"/>
              <w:jc w:val="center"/>
              <w:rPr>
                <w:sz w:val="16"/>
                <w:szCs w:val="16"/>
              </w:rPr>
            </w:pPr>
          </w:p>
          <w:p w:rsidP="005635DB" w:rsidR="005635DB" w:rsidRDefault="005635DB" w:rsidRPr="005B01E3">
            <w:pPr>
              <w:numPr>
                <w:ilvl w:val="12"/>
                <w:numId w:val="0"/>
              </w:numPr>
              <w:spacing w:after="0" w:before="0" w:line="360" w:lineRule="auto"/>
              <w:jc w:val="center"/>
              <w:rPr>
                <w:sz w:val="16"/>
                <w:szCs w:val="16"/>
              </w:rPr>
            </w:pPr>
            <w:r w:rsidRPr="005B01E3">
              <w:rPr>
                <w:sz w:val="16"/>
                <w:szCs w:val="16"/>
              </w:rPr>
              <w:t>63 jours</w:t>
            </w:r>
          </w:p>
        </w:tc>
        <w:tc>
          <w:tcPr>
            <w:tcW w:type="dxa" w:w="2803"/>
            <w:tcBorders>
              <w:top w:color="auto" w:space="0" w:sz="6" w:val="single"/>
              <w:left w:color="auto" w:space="0" w:sz="6" w:val="single"/>
              <w:bottom w:color="auto" w:space="0" w:sz="6" w:val="single"/>
              <w:right w:color="auto" w:space="0" w:sz="6" w:val="single"/>
            </w:tcBorders>
          </w:tcPr>
          <w:p w:rsidP="005635DB" w:rsidR="005635DB" w:rsidRDefault="005635DB" w:rsidRPr="005B01E3">
            <w:pPr>
              <w:numPr>
                <w:ilvl w:val="12"/>
                <w:numId w:val="0"/>
              </w:numPr>
              <w:spacing w:after="0" w:before="0" w:line="360" w:lineRule="auto"/>
              <w:rPr>
                <w:sz w:val="16"/>
                <w:szCs w:val="16"/>
              </w:rPr>
            </w:pPr>
            <w:r w:rsidRPr="005B01E3">
              <w:rPr>
                <w:sz w:val="16"/>
                <w:szCs w:val="16"/>
              </w:rPr>
              <w:t>63 à 61 jours</w:t>
            </w:r>
          </w:p>
          <w:p w:rsidP="005635DB" w:rsidR="005635DB" w:rsidRDefault="005635DB" w:rsidRPr="005B01E3">
            <w:pPr>
              <w:numPr>
                <w:ilvl w:val="12"/>
                <w:numId w:val="0"/>
              </w:numPr>
              <w:spacing w:after="0" w:before="0" w:line="360" w:lineRule="auto"/>
              <w:rPr>
                <w:sz w:val="16"/>
                <w:szCs w:val="16"/>
              </w:rPr>
            </w:pPr>
            <w:r w:rsidRPr="005B01E3">
              <w:rPr>
                <w:sz w:val="16"/>
                <w:szCs w:val="16"/>
              </w:rPr>
              <w:t>60 à 55 jours</w:t>
            </w:r>
          </w:p>
          <w:p w:rsidP="005635DB" w:rsidR="005635DB" w:rsidRDefault="005635DB" w:rsidRPr="005B01E3">
            <w:pPr>
              <w:numPr>
                <w:ilvl w:val="12"/>
                <w:numId w:val="0"/>
              </w:numPr>
              <w:spacing w:after="0" w:before="0" w:line="360" w:lineRule="auto"/>
              <w:rPr>
                <w:sz w:val="16"/>
                <w:szCs w:val="16"/>
              </w:rPr>
            </w:pPr>
            <w:r w:rsidRPr="005B01E3">
              <w:rPr>
                <w:sz w:val="16"/>
                <w:szCs w:val="16"/>
              </w:rPr>
              <w:t>54 jours et moins</w:t>
            </w:r>
          </w:p>
        </w:tc>
        <w:tc>
          <w:tcPr>
            <w:tcW w:type="dxa" w:w="2803"/>
            <w:tcBorders>
              <w:top w:color="auto" w:space="0" w:sz="6" w:val="single"/>
              <w:left w:color="auto" w:space="0" w:sz="6" w:val="single"/>
              <w:bottom w:color="auto" w:space="0" w:sz="6" w:val="single"/>
              <w:right w:color="auto" w:space="0" w:sz="6" w:val="single"/>
            </w:tcBorders>
          </w:tcPr>
          <w:p w:rsidP="005635DB" w:rsidR="005635DB" w:rsidRDefault="005635DB" w:rsidRPr="005B01E3">
            <w:pPr>
              <w:numPr>
                <w:ilvl w:val="12"/>
                <w:numId w:val="0"/>
              </w:numPr>
              <w:spacing w:after="0" w:before="0" w:line="360" w:lineRule="auto"/>
              <w:rPr>
                <w:sz w:val="16"/>
                <w:szCs w:val="16"/>
              </w:rPr>
            </w:pPr>
            <w:r w:rsidRPr="005B01E3">
              <w:rPr>
                <w:sz w:val="16"/>
                <w:szCs w:val="16"/>
              </w:rPr>
              <w:t>100% de la prime qualité</w:t>
            </w:r>
          </w:p>
          <w:p w:rsidP="005635DB" w:rsidR="005635DB" w:rsidRDefault="005635DB" w:rsidRPr="005B01E3">
            <w:pPr>
              <w:numPr>
                <w:ilvl w:val="12"/>
                <w:numId w:val="0"/>
              </w:numPr>
              <w:spacing w:after="0" w:before="0" w:line="360" w:lineRule="auto"/>
              <w:rPr>
                <w:sz w:val="16"/>
                <w:szCs w:val="16"/>
              </w:rPr>
            </w:pPr>
            <w:r w:rsidRPr="005B01E3">
              <w:rPr>
                <w:sz w:val="16"/>
                <w:szCs w:val="16"/>
              </w:rPr>
              <w:t>50% de la prime qualité</w:t>
            </w:r>
          </w:p>
          <w:p w:rsidP="005635DB" w:rsidR="005635DB" w:rsidRDefault="005635DB" w:rsidRPr="005B01E3">
            <w:pPr>
              <w:numPr>
                <w:ilvl w:val="12"/>
                <w:numId w:val="0"/>
              </w:numPr>
              <w:spacing w:after="0" w:before="0" w:line="360" w:lineRule="auto"/>
              <w:rPr>
                <w:sz w:val="16"/>
                <w:szCs w:val="16"/>
              </w:rPr>
            </w:pPr>
            <w:r w:rsidRPr="005B01E3">
              <w:rPr>
                <w:sz w:val="16"/>
                <w:szCs w:val="16"/>
              </w:rPr>
              <w:t>0% de la prime qualité</w:t>
            </w:r>
          </w:p>
        </w:tc>
      </w:tr>
      <w:tr w:rsidR="005635DB" w:rsidRPr="005B01E3" w:rsidTr="005B01E3">
        <w:trPr>
          <w:trHeight w:val="620"/>
        </w:trPr>
        <w:tc>
          <w:tcPr>
            <w:tcW w:type="dxa" w:w="2803"/>
            <w:tcBorders>
              <w:top w:color="auto" w:space="0" w:sz="6" w:val="single"/>
              <w:left w:color="auto" w:space="0" w:sz="6" w:val="single"/>
              <w:bottom w:color="auto" w:space="0" w:sz="6" w:val="single"/>
              <w:right w:color="auto" w:space="0" w:sz="6" w:val="single"/>
            </w:tcBorders>
            <w:shd w:color="auto" w:fill="auto" w:val="pct20"/>
          </w:tcPr>
          <w:p w:rsidP="005635DB" w:rsidR="005635DB" w:rsidRDefault="005635DB" w:rsidRPr="005B01E3">
            <w:pPr>
              <w:numPr>
                <w:ilvl w:val="12"/>
                <w:numId w:val="0"/>
              </w:numPr>
              <w:spacing w:after="0" w:before="0" w:line="360" w:lineRule="auto"/>
              <w:jc w:val="center"/>
              <w:rPr>
                <w:sz w:val="16"/>
                <w:szCs w:val="16"/>
              </w:rPr>
            </w:pPr>
          </w:p>
          <w:p w:rsidP="005635DB" w:rsidR="005635DB" w:rsidRDefault="005635DB" w:rsidRPr="005B01E3">
            <w:pPr>
              <w:numPr>
                <w:ilvl w:val="12"/>
                <w:numId w:val="0"/>
              </w:numPr>
              <w:spacing w:after="0" w:before="0" w:line="360" w:lineRule="auto"/>
              <w:jc w:val="center"/>
              <w:rPr>
                <w:sz w:val="16"/>
                <w:szCs w:val="16"/>
              </w:rPr>
            </w:pPr>
            <w:r w:rsidRPr="005B01E3">
              <w:rPr>
                <w:sz w:val="16"/>
                <w:szCs w:val="16"/>
              </w:rPr>
              <w:t>64 jours</w:t>
            </w:r>
          </w:p>
        </w:tc>
        <w:tc>
          <w:tcPr>
            <w:tcW w:type="dxa" w:w="2803"/>
            <w:tcBorders>
              <w:top w:color="auto" w:space="0" w:sz="6" w:val="single"/>
              <w:left w:color="auto" w:space="0" w:sz="6" w:val="single"/>
              <w:bottom w:color="auto" w:space="0" w:sz="6" w:val="single"/>
              <w:right w:color="auto" w:space="0" w:sz="6" w:val="single"/>
            </w:tcBorders>
          </w:tcPr>
          <w:p w:rsidP="005635DB" w:rsidR="005635DB" w:rsidRDefault="005635DB" w:rsidRPr="005B01E3">
            <w:pPr>
              <w:numPr>
                <w:ilvl w:val="12"/>
                <w:numId w:val="0"/>
              </w:numPr>
              <w:spacing w:after="0" w:before="0" w:line="360" w:lineRule="auto"/>
              <w:rPr>
                <w:sz w:val="16"/>
                <w:szCs w:val="16"/>
              </w:rPr>
            </w:pPr>
            <w:r w:rsidRPr="005B01E3">
              <w:rPr>
                <w:sz w:val="16"/>
                <w:szCs w:val="16"/>
              </w:rPr>
              <w:t>64 à 62 jours</w:t>
            </w:r>
          </w:p>
          <w:p w:rsidP="005635DB" w:rsidR="005635DB" w:rsidRDefault="005635DB" w:rsidRPr="005B01E3">
            <w:pPr>
              <w:numPr>
                <w:ilvl w:val="12"/>
                <w:numId w:val="0"/>
              </w:numPr>
              <w:spacing w:after="0" w:before="0" w:line="360" w:lineRule="auto"/>
              <w:rPr>
                <w:sz w:val="16"/>
                <w:szCs w:val="16"/>
              </w:rPr>
            </w:pPr>
            <w:r w:rsidRPr="005B01E3">
              <w:rPr>
                <w:sz w:val="16"/>
                <w:szCs w:val="16"/>
              </w:rPr>
              <w:t>61 à 56 jours</w:t>
            </w:r>
          </w:p>
          <w:p w:rsidP="005635DB" w:rsidR="005635DB" w:rsidRDefault="005635DB" w:rsidRPr="005B01E3">
            <w:pPr>
              <w:numPr>
                <w:ilvl w:val="12"/>
                <w:numId w:val="0"/>
              </w:numPr>
              <w:spacing w:after="0" w:before="0" w:line="360" w:lineRule="auto"/>
              <w:rPr>
                <w:sz w:val="16"/>
                <w:szCs w:val="16"/>
              </w:rPr>
            </w:pPr>
            <w:r w:rsidRPr="005B01E3">
              <w:rPr>
                <w:sz w:val="16"/>
                <w:szCs w:val="16"/>
              </w:rPr>
              <w:t>55 jours et moins</w:t>
            </w:r>
          </w:p>
        </w:tc>
        <w:tc>
          <w:tcPr>
            <w:tcW w:type="dxa" w:w="2803"/>
            <w:tcBorders>
              <w:top w:color="auto" w:space="0" w:sz="6" w:val="single"/>
              <w:left w:color="auto" w:space="0" w:sz="6" w:val="single"/>
              <w:bottom w:color="auto" w:space="0" w:sz="6" w:val="single"/>
              <w:right w:color="auto" w:space="0" w:sz="6" w:val="single"/>
            </w:tcBorders>
          </w:tcPr>
          <w:p w:rsidP="005635DB" w:rsidR="005635DB" w:rsidRDefault="005635DB" w:rsidRPr="005B01E3">
            <w:pPr>
              <w:numPr>
                <w:ilvl w:val="12"/>
                <w:numId w:val="0"/>
              </w:numPr>
              <w:spacing w:after="0" w:before="0" w:line="360" w:lineRule="auto"/>
              <w:rPr>
                <w:sz w:val="16"/>
                <w:szCs w:val="16"/>
              </w:rPr>
            </w:pPr>
            <w:r w:rsidRPr="005B01E3">
              <w:rPr>
                <w:sz w:val="16"/>
                <w:szCs w:val="16"/>
              </w:rPr>
              <w:t>100% de la prime qualité</w:t>
            </w:r>
          </w:p>
          <w:p w:rsidP="005635DB" w:rsidR="005635DB" w:rsidRDefault="005635DB" w:rsidRPr="005B01E3">
            <w:pPr>
              <w:numPr>
                <w:ilvl w:val="12"/>
                <w:numId w:val="0"/>
              </w:numPr>
              <w:spacing w:after="0" w:before="0" w:line="360" w:lineRule="auto"/>
              <w:rPr>
                <w:sz w:val="16"/>
                <w:szCs w:val="16"/>
              </w:rPr>
            </w:pPr>
            <w:r w:rsidRPr="005B01E3">
              <w:rPr>
                <w:sz w:val="16"/>
                <w:szCs w:val="16"/>
              </w:rPr>
              <w:t>50% de la prime qualité</w:t>
            </w:r>
          </w:p>
          <w:p w:rsidP="005635DB" w:rsidR="005635DB" w:rsidRDefault="005635DB" w:rsidRPr="005B01E3">
            <w:pPr>
              <w:numPr>
                <w:ilvl w:val="12"/>
                <w:numId w:val="0"/>
              </w:numPr>
              <w:spacing w:after="0" w:before="0" w:line="360" w:lineRule="auto"/>
              <w:rPr>
                <w:sz w:val="16"/>
                <w:szCs w:val="16"/>
              </w:rPr>
            </w:pPr>
            <w:r w:rsidRPr="005B01E3">
              <w:rPr>
                <w:sz w:val="16"/>
                <w:szCs w:val="16"/>
              </w:rPr>
              <w:t>0% de la prime qualité</w:t>
            </w:r>
          </w:p>
        </w:tc>
      </w:tr>
      <w:tr w:rsidR="005635DB" w:rsidRPr="005B01E3" w:rsidTr="005B01E3">
        <w:trPr>
          <w:trHeight w:val="710"/>
        </w:trPr>
        <w:tc>
          <w:tcPr>
            <w:tcW w:type="dxa" w:w="2803"/>
            <w:tcBorders>
              <w:top w:color="auto" w:space="0" w:sz="6" w:val="single"/>
              <w:left w:color="auto" w:space="0" w:sz="6" w:val="single"/>
              <w:bottom w:color="auto" w:space="0" w:sz="6" w:val="single"/>
              <w:right w:color="auto" w:space="0" w:sz="6" w:val="single"/>
            </w:tcBorders>
            <w:shd w:color="auto" w:fill="auto" w:val="pct20"/>
          </w:tcPr>
          <w:p w:rsidP="00BA0F9D" w:rsidR="005635DB" w:rsidRDefault="005635DB" w:rsidRPr="005B01E3">
            <w:pPr>
              <w:numPr>
                <w:ilvl w:val="12"/>
                <w:numId w:val="0"/>
              </w:numPr>
              <w:spacing w:after="0" w:before="0" w:line="360" w:lineRule="auto"/>
              <w:jc w:val="center"/>
              <w:rPr>
                <w:sz w:val="16"/>
                <w:szCs w:val="16"/>
              </w:rPr>
            </w:pPr>
          </w:p>
          <w:p w:rsidP="005635DB" w:rsidR="005635DB" w:rsidRDefault="005635DB" w:rsidRPr="005B01E3">
            <w:pPr>
              <w:numPr>
                <w:ilvl w:val="12"/>
                <w:numId w:val="0"/>
              </w:numPr>
              <w:spacing w:after="0" w:before="0" w:line="360" w:lineRule="auto"/>
              <w:jc w:val="center"/>
              <w:rPr>
                <w:sz w:val="16"/>
                <w:szCs w:val="16"/>
              </w:rPr>
            </w:pPr>
            <w:r w:rsidRPr="005B01E3">
              <w:rPr>
                <w:sz w:val="16"/>
                <w:szCs w:val="16"/>
              </w:rPr>
              <w:t>65 jours</w:t>
            </w:r>
          </w:p>
        </w:tc>
        <w:tc>
          <w:tcPr>
            <w:tcW w:type="dxa" w:w="2803"/>
            <w:tcBorders>
              <w:top w:color="auto" w:space="0" w:sz="6" w:val="single"/>
              <w:left w:color="auto" w:space="0" w:sz="6" w:val="single"/>
              <w:bottom w:color="auto" w:space="0" w:sz="6" w:val="single"/>
              <w:right w:color="auto" w:space="0" w:sz="6" w:val="single"/>
            </w:tcBorders>
          </w:tcPr>
          <w:p w:rsidP="00BA0F9D" w:rsidR="005635DB" w:rsidRDefault="005635DB" w:rsidRPr="005B01E3">
            <w:pPr>
              <w:numPr>
                <w:ilvl w:val="12"/>
                <w:numId w:val="0"/>
              </w:numPr>
              <w:spacing w:after="0" w:before="0" w:line="360" w:lineRule="auto"/>
              <w:rPr>
                <w:sz w:val="16"/>
                <w:szCs w:val="16"/>
              </w:rPr>
            </w:pPr>
            <w:r w:rsidRPr="005B01E3">
              <w:rPr>
                <w:sz w:val="16"/>
                <w:szCs w:val="16"/>
              </w:rPr>
              <w:t>65 à 63 jours</w:t>
            </w:r>
          </w:p>
          <w:p w:rsidP="00BA0F9D" w:rsidR="005635DB" w:rsidRDefault="005635DB" w:rsidRPr="005B01E3">
            <w:pPr>
              <w:numPr>
                <w:ilvl w:val="12"/>
                <w:numId w:val="0"/>
              </w:numPr>
              <w:spacing w:after="0" w:before="0" w:line="360" w:lineRule="auto"/>
              <w:rPr>
                <w:sz w:val="16"/>
                <w:szCs w:val="16"/>
              </w:rPr>
            </w:pPr>
            <w:r w:rsidRPr="005B01E3">
              <w:rPr>
                <w:sz w:val="16"/>
                <w:szCs w:val="16"/>
              </w:rPr>
              <w:t>62 à 57 jours</w:t>
            </w:r>
          </w:p>
          <w:p w:rsidP="005635DB" w:rsidR="005635DB" w:rsidRDefault="005635DB" w:rsidRPr="005B01E3">
            <w:pPr>
              <w:numPr>
                <w:ilvl w:val="12"/>
                <w:numId w:val="0"/>
              </w:numPr>
              <w:spacing w:after="0" w:before="0" w:line="360" w:lineRule="auto"/>
              <w:rPr>
                <w:sz w:val="16"/>
                <w:szCs w:val="16"/>
              </w:rPr>
            </w:pPr>
            <w:r w:rsidRPr="005B01E3">
              <w:rPr>
                <w:sz w:val="16"/>
                <w:szCs w:val="16"/>
              </w:rPr>
              <w:t>56 jours et moins</w:t>
            </w:r>
          </w:p>
        </w:tc>
        <w:tc>
          <w:tcPr>
            <w:tcW w:type="dxa" w:w="2803"/>
            <w:tcBorders>
              <w:top w:color="auto" w:space="0" w:sz="6" w:val="single"/>
              <w:left w:color="auto" w:space="0" w:sz="6" w:val="single"/>
              <w:bottom w:color="auto" w:space="0" w:sz="6" w:val="single"/>
              <w:right w:color="auto" w:space="0" w:sz="6" w:val="single"/>
            </w:tcBorders>
          </w:tcPr>
          <w:p w:rsidP="00BA0F9D" w:rsidR="005635DB" w:rsidRDefault="005635DB" w:rsidRPr="005B01E3">
            <w:pPr>
              <w:numPr>
                <w:ilvl w:val="12"/>
                <w:numId w:val="0"/>
              </w:numPr>
              <w:spacing w:after="0" w:before="0" w:line="360" w:lineRule="auto"/>
              <w:rPr>
                <w:sz w:val="16"/>
                <w:szCs w:val="16"/>
              </w:rPr>
            </w:pPr>
            <w:r w:rsidRPr="005B01E3">
              <w:rPr>
                <w:sz w:val="16"/>
                <w:szCs w:val="16"/>
              </w:rPr>
              <w:t>100% de la prime qualité</w:t>
            </w:r>
          </w:p>
          <w:p w:rsidP="00BA0F9D" w:rsidR="005635DB" w:rsidRDefault="005635DB" w:rsidRPr="005B01E3">
            <w:pPr>
              <w:numPr>
                <w:ilvl w:val="12"/>
                <w:numId w:val="0"/>
              </w:numPr>
              <w:spacing w:after="0" w:before="0" w:line="360" w:lineRule="auto"/>
              <w:rPr>
                <w:sz w:val="16"/>
                <w:szCs w:val="16"/>
              </w:rPr>
            </w:pPr>
            <w:r w:rsidRPr="005B01E3">
              <w:rPr>
                <w:sz w:val="16"/>
                <w:szCs w:val="16"/>
              </w:rPr>
              <w:t>50% de la prime qualité</w:t>
            </w:r>
          </w:p>
          <w:p w:rsidP="00BA0F9D" w:rsidR="005635DB" w:rsidRDefault="005635DB" w:rsidRPr="005B01E3">
            <w:pPr>
              <w:numPr>
                <w:ilvl w:val="12"/>
                <w:numId w:val="0"/>
              </w:numPr>
              <w:spacing w:after="0" w:before="0" w:line="360" w:lineRule="auto"/>
              <w:rPr>
                <w:sz w:val="16"/>
                <w:szCs w:val="16"/>
              </w:rPr>
            </w:pPr>
            <w:r w:rsidRPr="005B01E3">
              <w:rPr>
                <w:sz w:val="16"/>
                <w:szCs w:val="16"/>
              </w:rPr>
              <w:t>0% de la prime qualité</w:t>
            </w:r>
          </w:p>
        </w:tc>
      </w:tr>
    </w:tbl>
    <w:p w:rsidP="00F866AF" w:rsidR="00BA0F9D" w:rsidRDefault="00BA0F9D">
      <w:pPr>
        <w:numPr>
          <w:ilvl w:val="12"/>
          <w:numId w:val="0"/>
        </w:numPr>
        <w:spacing w:after="0" w:before="0" w:line="360" w:lineRule="auto"/>
        <w:rPr>
          <w:sz w:val="20"/>
          <w:szCs w:val="20"/>
        </w:rPr>
      </w:pPr>
    </w:p>
    <w:p w:rsidP="00BA0F9D" w:rsidR="00975F3E" w:rsidRDefault="00975F3E">
      <w:pPr>
        <w:numPr>
          <w:ilvl w:val="12"/>
          <w:numId w:val="0"/>
        </w:numPr>
        <w:spacing w:after="0" w:before="0" w:line="240" w:lineRule="auto"/>
        <w:rPr>
          <w:sz w:val="20"/>
          <w:szCs w:val="20"/>
        </w:rPr>
      </w:pPr>
      <w:r w:rsidRPr="00135BE8">
        <w:rPr>
          <w:sz w:val="20"/>
          <w:szCs w:val="20"/>
        </w:rPr>
        <w:t>Les absences pour congés payés, congés pour événements familiaux, congés d’ancienneté, congés de médaille sont assimilés à du temps de travail effectif pour le calcul de la prime.</w:t>
      </w:r>
    </w:p>
    <w:p w:rsidP="00BA0F9D" w:rsidR="00BA0F9D" w:rsidRDefault="00BA0F9D">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r w:rsidRPr="00135BE8">
        <w:rPr>
          <w:sz w:val="20"/>
          <w:szCs w:val="20"/>
        </w:rPr>
        <w:t xml:space="preserve">En cas de congés maternité ou maladie professionnelle sur la période de référence, la prime sera </w:t>
      </w:r>
      <w:proofErr w:type="spellStart"/>
      <w:r w:rsidRPr="00135BE8">
        <w:rPr>
          <w:sz w:val="20"/>
          <w:szCs w:val="20"/>
        </w:rPr>
        <w:t>proratisée</w:t>
      </w:r>
      <w:proofErr w:type="spellEnd"/>
      <w:r w:rsidRPr="00135BE8">
        <w:rPr>
          <w:sz w:val="20"/>
          <w:szCs w:val="20"/>
        </w:rPr>
        <w:t xml:space="preserve"> en fonction du temps de présence.</w:t>
      </w:r>
    </w:p>
    <w:p w:rsidP="00BA0F9D" w:rsidR="00BA0F9D" w:rsidRDefault="00BA0F9D">
      <w:pPr>
        <w:numPr>
          <w:ilvl w:val="12"/>
          <w:numId w:val="0"/>
        </w:numPr>
        <w:spacing w:after="0" w:before="0" w:line="240" w:lineRule="auto"/>
        <w:rPr>
          <w:sz w:val="20"/>
          <w:szCs w:val="20"/>
        </w:rPr>
      </w:pPr>
    </w:p>
    <w:p w:rsidP="00BA0F9D" w:rsidR="00975F3E" w:rsidRDefault="00975F3E">
      <w:pPr>
        <w:numPr>
          <w:ilvl w:val="12"/>
          <w:numId w:val="0"/>
        </w:numPr>
        <w:spacing w:after="0" w:before="0" w:line="240" w:lineRule="auto"/>
        <w:rPr>
          <w:sz w:val="20"/>
          <w:szCs w:val="20"/>
        </w:rPr>
      </w:pPr>
      <w:r w:rsidRPr="00135BE8">
        <w:rPr>
          <w:sz w:val="20"/>
          <w:szCs w:val="20"/>
        </w:rPr>
        <w:t>L’absence pour accident du travail, sera assimilée à du temps de travail effectif à la condition que le salarié n’ait pas été absent tout le trimestre considéré.</w:t>
      </w:r>
    </w:p>
    <w:p w:rsidP="00BA0F9D" w:rsidR="00FA4121" w:rsidRDefault="00FA4121">
      <w:pPr>
        <w:numPr>
          <w:ilvl w:val="12"/>
          <w:numId w:val="0"/>
        </w:numPr>
        <w:spacing w:after="0" w:before="0" w:line="240" w:lineRule="auto"/>
        <w:rPr>
          <w:sz w:val="20"/>
          <w:szCs w:val="20"/>
        </w:rPr>
      </w:pPr>
    </w:p>
    <w:p w:rsidP="00BA0F9D" w:rsidR="00041B12" w:rsidRDefault="00041B12" w:rsidRPr="00135BE8">
      <w:pPr>
        <w:numPr>
          <w:ilvl w:val="12"/>
          <w:numId w:val="0"/>
        </w:numPr>
        <w:spacing w:after="0" w:before="0" w:line="240" w:lineRule="auto"/>
        <w:rPr>
          <w:sz w:val="20"/>
          <w:szCs w:val="20"/>
        </w:rPr>
      </w:pPr>
    </w:p>
    <w:p w:rsidP="00F866AF" w:rsidR="00975F3E" w:rsidRDefault="00975F3E">
      <w:pPr>
        <w:numPr>
          <w:ilvl w:val="12"/>
          <w:numId w:val="0"/>
        </w:numPr>
        <w:spacing w:after="0" w:before="0" w:line="360" w:lineRule="auto"/>
        <w:ind w:left="709"/>
        <w:rPr>
          <w:b/>
          <w:smallCaps/>
          <w:sz w:val="20"/>
          <w:szCs w:val="20"/>
        </w:rPr>
      </w:pPr>
      <w:r w:rsidRPr="00135BE8">
        <w:rPr>
          <w:b/>
          <w:smallCaps/>
          <w:sz w:val="20"/>
          <w:szCs w:val="20"/>
        </w:rPr>
        <w:t>2.2 Objectif qualité :</w:t>
      </w:r>
    </w:p>
    <w:p w:rsidP="00BA0F9D" w:rsidR="00BA0F9D" w:rsidRDefault="00BA0F9D" w:rsidRPr="00041B12">
      <w:pPr>
        <w:numPr>
          <w:ilvl w:val="12"/>
          <w:numId w:val="0"/>
        </w:numPr>
        <w:spacing w:after="0" w:before="0" w:line="240" w:lineRule="auto"/>
        <w:rPr>
          <w:sz w:val="20"/>
          <w:szCs w:val="20"/>
        </w:rPr>
      </w:pPr>
    </w:p>
    <w:p w:rsidP="00BA0F9D" w:rsidR="00975F3E" w:rsidRDefault="00975F3E" w:rsidRPr="00BA0F9D">
      <w:pPr>
        <w:numPr>
          <w:ilvl w:val="12"/>
          <w:numId w:val="0"/>
        </w:numPr>
        <w:spacing w:after="0" w:before="0" w:line="240" w:lineRule="auto"/>
        <w:rPr>
          <w:b/>
          <w:color w:val="FF0000"/>
          <w:sz w:val="2"/>
          <w:szCs w:val="20"/>
        </w:rPr>
      </w:pPr>
      <w:r w:rsidRPr="00BA0F9D">
        <w:rPr>
          <w:sz w:val="20"/>
          <w:szCs w:val="20"/>
        </w:rPr>
        <w:t>Pour le personnel concerné,</w:t>
      </w:r>
      <w:r w:rsidR="00B04D4C" w:rsidRPr="00BA0F9D">
        <w:rPr>
          <w:sz w:val="20"/>
          <w:szCs w:val="20"/>
        </w:rPr>
        <w:t xml:space="preserve"> </w:t>
      </w:r>
      <w:r w:rsidR="00B04D4C" w:rsidRPr="00AE5F1B">
        <w:rPr>
          <w:sz w:val="20"/>
          <w:szCs w:val="20"/>
        </w:rPr>
        <w:t xml:space="preserve">la direction </w:t>
      </w:r>
      <w:r w:rsidR="00AE5F1B">
        <w:rPr>
          <w:sz w:val="20"/>
          <w:szCs w:val="20"/>
        </w:rPr>
        <w:t>du Groupe</w:t>
      </w:r>
      <w:r w:rsidR="00B04D4C" w:rsidRPr="00BA0F9D">
        <w:rPr>
          <w:sz w:val="20"/>
          <w:szCs w:val="20"/>
        </w:rPr>
        <w:t xml:space="preserve"> définit</w:t>
      </w:r>
      <w:r w:rsidRPr="00BA0F9D">
        <w:rPr>
          <w:sz w:val="20"/>
          <w:szCs w:val="20"/>
        </w:rPr>
        <w:t xml:space="preserve"> </w:t>
      </w:r>
      <w:proofErr w:type="gramStart"/>
      <w:r w:rsidR="00B04D4C" w:rsidRPr="00BA0F9D">
        <w:rPr>
          <w:sz w:val="20"/>
          <w:szCs w:val="20"/>
        </w:rPr>
        <w:t>l’</w:t>
      </w:r>
      <w:r w:rsidRPr="00BA0F9D">
        <w:rPr>
          <w:sz w:val="20"/>
          <w:szCs w:val="20"/>
        </w:rPr>
        <w:t>objectif</w:t>
      </w:r>
      <w:proofErr w:type="gramEnd"/>
      <w:r w:rsidRPr="00BA0F9D">
        <w:rPr>
          <w:sz w:val="20"/>
          <w:szCs w:val="20"/>
        </w:rPr>
        <w:t xml:space="preserve"> qualité </w:t>
      </w:r>
      <w:r w:rsidR="00BE731E" w:rsidRPr="00BA0F9D">
        <w:rPr>
          <w:sz w:val="20"/>
          <w:szCs w:val="20"/>
        </w:rPr>
        <w:t>annuellement avec une visibilité sur 5 ans</w:t>
      </w:r>
      <w:r w:rsidR="00B04D4C" w:rsidRPr="00BA0F9D">
        <w:rPr>
          <w:sz w:val="20"/>
          <w:szCs w:val="20"/>
        </w:rPr>
        <w:t>.</w:t>
      </w:r>
      <w:r w:rsidR="00BE731E" w:rsidRPr="00BA0F9D">
        <w:rPr>
          <w:sz w:val="20"/>
          <w:szCs w:val="20"/>
        </w:rPr>
        <w:t xml:space="preserve"> </w:t>
      </w:r>
    </w:p>
    <w:p w:rsidP="00A53D06" w:rsidR="00BE731E" w:rsidRDefault="00975F3E">
      <w:pPr>
        <w:pStyle w:val="Paragraphedeliste"/>
        <w:numPr>
          <w:ilvl w:val="0"/>
          <w:numId w:val="1"/>
        </w:numPr>
        <w:overflowPunct w:val="0"/>
        <w:autoSpaceDE w:val="0"/>
        <w:autoSpaceDN w:val="0"/>
        <w:adjustRightInd w:val="0"/>
        <w:spacing w:after="0" w:before="0" w:line="240" w:lineRule="auto"/>
        <w:textAlignment w:val="baseline"/>
        <w:rPr>
          <w:sz w:val="20"/>
          <w:szCs w:val="20"/>
        </w:rPr>
      </w:pPr>
      <w:r w:rsidRPr="00BA0F9D">
        <w:rPr>
          <w:sz w:val="20"/>
          <w:szCs w:val="20"/>
        </w:rPr>
        <w:t xml:space="preserve">L’indicateur qualité suivi est le niveau PPM (nombre de pièces non conformes pour un million de pièces livrées) </w:t>
      </w:r>
      <w:r w:rsidR="00BE731E" w:rsidRPr="00BA0F9D">
        <w:rPr>
          <w:sz w:val="20"/>
          <w:szCs w:val="20"/>
        </w:rPr>
        <w:t xml:space="preserve">vis-à-vis de la performance avec les constructeurs </w:t>
      </w:r>
      <w:proofErr w:type="gramStart"/>
      <w:r w:rsidR="00BE731E" w:rsidRPr="00BA0F9D">
        <w:rPr>
          <w:sz w:val="20"/>
          <w:szCs w:val="20"/>
        </w:rPr>
        <w:t>d</w:t>
      </w:r>
      <w:r w:rsidR="00BA3E24" w:rsidRPr="00BA0F9D">
        <w:rPr>
          <w:sz w:val="20"/>
          <w:szCs w:val="20"/>
        </w:rPr>
        <w:t>’</w:t>
      </w:r>
      <w:r w:rsidR="00BE731E" w:rsidRPr="00BA0F9D">
        <w:rPr>
          <w:sz w:val="20"/>
          <w:szCs w:val="20"/>
        </w:rPr>
        <w:t xml:space="preserve"> AKWEL</w:t>
      </w:r>
      <w:proofErr w:type="gramEnd"/>
      <w:r w:rsidR="00BE731E" w:rsidRPr="00BA0F9D">
        <w:rPr>
          <w:sz w:val="20"/>
          <w:szCs w:val="20"/>
        </w:rPr>
        <w:t xml:space="preserve"> et les intersites</w:t>
      </w:r>
    </w:p>
    <w:p w:rsidP="00BA0F9D" w:rsidR="00BA0F9D" w:rsidRDefault="00BA0F9D" w:rsidRPr="00BA0F9D">
      <w:pPr>
        <w:pStyle w:val="Paragraphedeliste"/>
        <w:overflowPunct w:val="0"/>
        <w:autoSpaceDE w:val="0"/>
        <w:autoSpaceDN w:val="0"/>
        <w:adjustRightInd w:val="0"/>
        <w:spacing w:after="0" w:before="0" w:line="240" w:lineRule="auto"/>
        <w:ind w:left="1003"/>
        <w:textAlignment w:val="baseline"/>
        <w:rPr>
          <w:sz w:val="20"/>
          <w:szCs w:val="20"/>
        </w:rPr>
      </w:pPr>
    </w:p>
    <w:p w:rsidP="00A53D06" w:rsidR="00BE731E" w:rsidRDefault="00BE731E">
      <w:pPr>
        <w:pStyle w:val="Paragraphedeliste"/>
        <w:numPr>
          <w:ilvl w:val="0"/>
          <w:numId w:val="1"/>
        </w:numPr>
        <w:overflowPunct w:val="0"/>
        <w:autoSpaceDE w:val="0"/>
        <w:autoSpaceDN w:val="0"/>
        <w:adjustRightInd w:val="0"/>
        <w:spacing w:after="0" w:before="0" w:line="240" w:lineRule="auto"/>
        <w:textAlignment w:val="baseline"/>
        <w:rPr>
          <w:sz w:val="20"/>
          <w:szCs w:val="20"/>
        </w:rPr>
      </w:pPr>
      <w:r w:rsidRPr="00BA0F9D">
        <w:rPr>
          <w:sz w:val="20"/>
          <w:szCs w:val="20"/>
        </w:rPr>
        <w:t>Les périodes et dates d’arrêts des résultats sont défini</w:t>
      </w:r>
      <w:r w:rsidR="00BA3E24" w:rsidRPr="00BA0F9D">
        <w:rPr>
          <w:sz w:val="20"/>
          <w:szCs w:val="20"/>
        </w:rPr>
        <w:t>e</w:t>
      </w:r>
      <w:r w:rsidRPr="00BA0F9D">
        <w:rPr>
          <w:sz w:val="20"/>
          <w:szCs w:val="20"/>
        </w:rPr>
        <w:t xml:space="preserve">s au sein du mode opératoire </w:t>
      </w:r>
      <w:r w:rsidR="00A72F05" w:rsidRPr="00BA0F9D">
        <w:rPr>
          <w:sz w:val="20"/>
          <w:szCs w:val="20"/>
        </w:rPr>
        <w:t xml:space="preserve">CLI05-01-005 </w:t>
      </w:r>
      <w:r w:rsidR="00BA3E24" w:rsidRPr="00BA0F9D">
        <w:rPr>
          <w:sz w:val="20"/>
          <w:szCs w:val="20"/>
        </w:rPr>
        <w:t>« </w:t>
      </w:r>
      <w:r w:rsidR="00A72F05" w:rsidRPr="00BA0F9D">
        <w:rPr>
          <w:sz w:val="20"/>
          <w:szCs w:val="20"/>
        </w:rPr>
        <w:t>déclaration des incidents et calcul de la performance</w:t>
      </w:r>
      <w:r w:rsidR="00BA3E24" w:rsidRPr="00BA0F9D">
        <w:rPr>
          <w:sz w:val="20"/>
          <w:szCs w:val="20"/>
        </w:rPr>
        <w:t> »</w:t>
      </w:r>
      <w:r w:rsidR="00A72F05" w:rsidRPr="00BA0F9D">
        <w:rPr>
          <w:sz w:val="20"/>
          <w:szCs w:val="20"/>
        </w:rPr>
        <w:t>.</w:t>
      </w:r>
    </w:p>
    <w:p w:rsidP="00BA0F9D" w:rsidR="00BA0F9D" w:rsidRDefault="00BA0F9D" w:rsidRPr="00BA0F9D">
      <w:pPr>
        <w:pStyle w:val="Paragraphedeliste"/>
        <w:spacing w:after="0" w:before="0" w:line="240" w:lineRule="auto"/>
        <w:rPr>
          <w:sz w:val="20"/>
          <w:szCs w:val="20"/>
        </w:rPr>
      </w:pPr>
    </w:p>
    <w:p w:rsidP="00901D62" w:rsidR="00975F3E" w:rsidRDefault="00975F3E" w:rsidRPr="00BA0F9D">
      <w:pPr>
        <w:overflowPunct w:val="0"/>
        <w:autoSpaceDE w:val="0"/>
        <w:autoSpaceDN w:val="0"/>
        <w:adjustRightInd w:val="0"/>
        <w:spacing w:after="0" w:before="0" w:line="240" w:lineRule="auto"/>
        <w:textAlignment w:val="baseline"/>
        <w:rPr>
          <w:sz w:val="20"/>
          <w:szCs w:val="20"/>
        </w:rPr>
      </w:pPr>
      <w:r w:rsidRPr="00BA0F9D">
        <w:rPr>
          <w:b/>
          <w:sz w:val="20"/>
          <w:szCs w:val="20"/>
          <w:u w:val="single"/>
        </w:rPr>
        <w:t>Objectif</w:t>
      </w:r>
      <w:r w:rsidRPr="00BA0F9D">
        <w:rPr>
          <w:b/>
          <w:sz w:val="20"/>
          <w:szCs w:val="20"/>
        </w:rPr>
        <w:t> </w:t>
      </w:r>
      <w:r w:rsidRPr="00BA0F9D">
        <w:rPr>
          <w:sz w:val="20"/>
          <w:szCs w:val="20"/>
        </w:rPr>
        <w:t>:</w:t>
      </w:r>
    </w:p>
    <w:p w:rsidP="00901D62" w:rsidR="00975F3E" w:rsidRDefault="00975F3E">
      <w:pPr>
        <w:spacing w:after="0" w:before="0" w:line="240" w:lineRule="auto"/>
        <w:rPr>
          <w:sz w:val="20"/>
          <w:szCs w:val="20"/>
        </w:rPr>
      </w:pPr>
      <w:r w:rsidRPr="00BA0F9D">
        <w:rPr>
          <w:sz w:val="20"/>
          <w:szCs w:val="20"/>
        </w:rPr>
        <w:t xml:space="preserve">Pour l’ensemble des établissements, l’objectif PPM est d’atteindre le niveau « référence classe mondiale ». </w:t>
      </w:r>
    </w:p>
    <w:p w:rsidP="00BA0F9D" w:rsidR="00BA0F9D" w:rsidRDefault="00BA0F9D" w:rsidRPr="00BA0F9D">
      <w:pPr>
        <w:spacing w:after="0" w:before="0" w:line="240" w:lineRule="auto"/>
        <w:rPr>
          <w:sz w:val="20"/>
          <w:szCs w:val="20"/>
        </w:rPr>
      </w:pPr>
    </w:p>
    <w:p w:rsidP="00BA0F9D" w:rsidR="00BA3E24" w:rsidRDefault="00500B44" w:rsidRPr="00897096">
      <w:pPr>
        <w:spacing w:after="0" w:before="0" w:line="240" w:lineRule="auto"/>
        <w:rPr>
          <w:sz w:val="20"/>
          <w:szCs w:val="20"/>
        </w:rPr>
      </w:pPr>
      <w:r w:rsidRPr="00BA0F9D">
        <w:rPr>
          <w:sz w:val="20"/>
          <w:szCs w:val="20"/>
        </w:rPr>
        <w:t xml:space="preserve">Une communication hebdomadaire est réalisée au travers du QSE² performance </w:t>
      </w:r>
      <w:proofErr w:type="spellStart"/>
      <w:r w:rsidRPr="00BA0F9D">
        <w:rPr>
          <w:sz w:val="20"/>
          <w:szCs w:val="20"/>
        </w:rPr>
        <w:t>reporting</w:t>
      </w:r>
      <w:proofErr w:type="spellEnd"/>
      <w:r w:rsidRPr="00BA0F9D">
        <w:rPr>
          <w:sz w:val="20"/>
          <w:szCs w:val="20"/>
        </w:rPr>
        <w:t xml:space="preserve"> </w:t>
      </w:r>
      <w:r w:rsidR="0019243D" w:rsidRPr="00BA0F9D">
        <w:rPr>
          <w:sz w:val="20"/>
          <w:szCs w:val="20"/>
        </w:rPr>
        <w:t xml:space="preserve">et est </w:t>
      </w:r>
      <w:r w:rsidR="00BA3E24" w:rsidRPr="00BA0F9D">
        <w:rPr>
          <w:sz w:val="20"/>
          <w:szCs w:val="20"/>
        </w:rPr>
        <w:t>disponible sur le portail collaboratif </w:t>
      </w:r>
      <w:r w:rsidR="00897096" w:rsidRPr="00BA0F9D">
        <w:rPr>
          <w:sz w:val="20"/>
          <w:szCs w:val="20"/>
        </w:rPr>
        <w:t>(</w:t>
      </w:r>
      <w:hyperlink r:id="rId8" w:history="1">
        <w:r w:rsidR="00BA3E24" w:rsidRPr="00BA0F9D">
          <w:rPr>
            <w:sz w:val="20"/>
            <w:szCs w:val="20"/>
          </w:rPr>
          <w:t>GROUPE</w:t>
        </w:r>
      </w:hyperlink>
      <w:r w:rsidR="00BA3E24" w:rsidRPr="00BA0F9D">
        <w:rPr>
          <w:sz w:val="20"/>
          <w:szCs w:val="20"/>
        </w:rPr>
        <w:t> &gt; </w:t>
      </w:r>
      <w:hyperlink r:id="rId9" w:history="1">
        <w:r w:rsidR="00BA3E24" w:rsidRPr="00BA0F9D">
          <w:rPr>
            <w:sz w:val="20"/>
            <w:szCs w:val="20"/>
          </w:rPr>
          <w:t>QSE - QSE²</w:t>
        </w:r>
      </w:hyperlink>
      <w:r w:rsidR="00BA3E24" w:rsidRPr="00BA0F9D">
        <w:rPr>
          <w:sz w:val="20"/>
          <w:szCs w:val="20"/>
        </w:rPr>
        <w:t> &gt; </w:t>
      </w:r>
      <w:hyperlink r:id="rId10" w:history="1">
        <w:r w:rsidR="00BA3E24" w:rsidRPr="00BA0F9D">
          <w:rPr>
            <w:sz w:val="20"/>
            <w:szCs w:val="20"/>
          </w:rPr>
          <w:t xml:space="preserve">QSE² Control </w:t>
        </w:r>
        <w:proofErr w:type="spellStart"/>
        <w:r w:rsidR="00BA3E24" w:rsidRPr="00BA0F9D">
          <w:rPr>
            <w:sz w:val="20"/>
            <w:szCs w:val="20"/>
          </w:rPr>
          <w:t>Tower</w:t>
        </w:r>
        <w:proofErr w:type="spellEnd"/>
      </w:hyperlink>
      <w:r w:rsidR="00BA3E24" w:rsidRPr="00BA0F9D">
        <w:rPr>
          <w:sz w:val="20"/>
          <w:szCs w:val="20"/>
        </w:rPr>
        <w:t> &gt; </w:t>
      </w:r>
      <w:hyperlink r:id="rId11" w:history="1">
        <w:r w:rsidR="00BA3E24" w:rsidRPr="00BA0F9D">
          <w:rPr>
            <w:sz w:val="20"/>
            <w:szCs w:val="20"/>
          </w:rPr>
          <w:t xml:space="preserve">DQSE² Control </w:t>
        </w:r>
        <w:proofErr w:type="spellStart"/>
        <w:r w:rsidR="00BA3E24" w:rsidRPr="00BA0F9D">
          <w:rPr>
            <w:sz w:val="20"/>
            <w:szCs w:val="20"/>
          </w:rPr>
          <w:t>Tower</w:t>
        </w:r>
        <w:proofErr w:type="spellEnd"/>
      </w:hyperlink>
      <w:r w:rsidR="00BA3E24" w:rsidRPr="00BA0F9D">
        <w:rPr>
          <w:sz w:val="20"/>
          <w:szCs w:val="20"/>
        </w:rPr>
        <w:t> &gt; </w:t>
      </w:r>
      <w:proofErr w:type="spellStart"/>
      <w:r w:rsidR="00991E04" w:rsidRPr="00BA0F9D">
        <w:fldChar w:fldCharType="begin"/>
      </w:r>
      <w:r w:rsidR="002C689E" w:rsidRPr="00BA0F9D">
        <w:instrText>HYPERLINK "javascript:onClick=topicGoTo('186695')"</w:instrText>
      </w:r>
      <w:r w:rsidR="00991E04" w:rsidRPr="00BA0F9D">
        <w:fldChar w:fldCharType="separate"/>
      </w:r>
      <w:r w:rsidR="00BA3E24" w:rsidRPr="00BA0F9D">
        <w:rPr>
          <w:sz w:val="20"/>
          <w:szCs w:val="20"/>
        </w:rPr>
        <w:t>Weekly</w:t>
      </w:r>
      <w:proofErr w:type="spellEnd"/>
      <w:r w:rsidR="00BA3E24" w:rsidRPr="00BA0F9D">
        <w:rPr>
          <w:sz w:val="20"/>
          <w:szCs w:val="20"/>
        </w:rPr>
        <w:t xml:space="preserve"> QSE² performance</w:t>
      </w:r>
      <w:r w:rsidR="00991E04" w:rsidRPr="00BA0F9D">
        <w:fldChar w:fldCharType="end"/>
      </w:r>
      <w:r w:rsidR="00BA3E24" w:rsidRPr="00BA0F9D">
        <w:rPr>
          <w:sz w:val="20"/>
          <w:szCs w:val="20"/>
        </w:rPr>
        <w:t xml:space="preserve"> </w:t>
      </w:r>
      <w:r w:rsidR="00897096" w:rsidRPr="00BA0F9D">
        <w:rPr>
          <w:sz w:val="20"/>
          <w:szCs w:val="20"/>
        </w:rPr>
        <w:t>)</w:t>
      </w:r>
    </w:p>
    <w:p w:rsidP="00BA0F9D" w:rsidR="00500B44" w:rsidRDefault="00500B44" w:rsidRPr="00533FB6">
      <w:pPr>
        <w:spacing w:after="0" w:before="0" w:line="240" w:lineRule="auto"/>
        <w:rPr>
          <w:sz w:val="20"/>
          <w:szCs w:val="20"/>
        </w:rPr>
      </w:pPr>
    </w:p>
    <w:p w:rsidP="00901D62" w:rsidR="00975F3E" w:rsidRDefault="00975F3E" w:rsidRPr="00135BE8">
      <w:pPr>
        <w:spacing w:after="0" w:before="0" w:line="240" w:lineRule="auto"/>
        <w:rPr>
          <w:b/>
          <w:sz w:val="20"/>
          <w:szCs w:val="20"/>
          <w:u w:val="single"/>
        </w:rPr>
      </w:pPr>
      <w:r w:rsidRPr="00135BE8">
        <w:rPr>
          <w:b/>
          <w:sz w:val="20"/>
          <w:szCs w:val="20"/>
          <w:u w:val="single"/>
        </w:rPr>
        <w:t>Montant de la prime qualité :</w:t>
      </w:r>
    </w:p>
    <w:p w:rsidP="00901D62" w:rsidR="00897096" w:rsidRDefault="00975F3E">
      <w:pPr>
        <w:spacing w:after="0" w:before="0" w:line="240" w:lineRule="auto"/>
        <w:rPr>
          <w:sz w:val="20"/>
          <w:szCs w:val="20"/>
        </w:rPr>
      </w:pPr>
      <w:r w:rsidRPr="00BA0F9D">
        <w:rPr>
          <w:sz w:val="20"/>
          <w:szCs w:val="20"/>
        </w:rPr>
        <w:t xml:space="preserve">Les PPM pris en compte pour l’attribution de la prime seront les PPM cumulés sur le trimestre considéré. </w:t>
      </w:r>
    </w:p>
    <w:p w:rsidP="00901D62" w:rsidR="00BA0F9D" w:rsidRDefault="00BA0F9D" w:rsidRPr="00BA0F9D">
      <w:pPr>
        <w:spacing w:after="0" w:before="0" w:line="240" w:lineRule="auto"/>
        <w:rPr>
          <w:sz w:val="20"/>
          <w:szCs w:val="20"/>
        </w:rPr>
      </w:pPr>
    </w:p>
    <w:p w:rsidP="002D3FA4" w:rsidR="00897096" w:rsidRDefault="00897096">
      <w:pPr>
        <w:spacing w:after="0" w:before="0" w:line="240" w:lineRule="auto"/>
        <w:jc w:val="left"/>
        <w:rPr>
          <w:sz w:val="20"/>
          <w:szCs w:val="20"/>
        </w:rPr>
      </w:pPr>
      <w:r w:rsidRPr="00BA0F9D">
        <w:rPr>
          <w:sz w:val="20"/>
          <w:szCs w:val="20"/>
        </w:rPr>
        <w:t>Après pré validation par chaque directeur d’usine, les résultats sont</w:t>
      </w:r>
      <w:r w:rsidR="00533FB6" w:rsidRPr="00BA0F9D">
        <w:rPr>
          <w:sz w:val="20"/>
          <w:szCs w:val="20"/>
        </w:rPr>
        <w:t xml:space="preserve"> figés et</w:t>
      </w:r>
      <w:r w:rsidRPr="00BA0F9D">
        <w:rPr>
          <w:sz w:val="20"/>
          <w:szCs w:val="20"/>
        </w:rPr>
        <w:t xml:space="preserve"> disponibles sur le portail collaboratif</w:t>
      </w:r>
      <w:r w:rsidR="0019243D" w:rsidRPr="00BA0F9D">
        <w:rPr>
          <w:sz w:val="20"/>
          <w:szCs w:val="20"/>
        </w:rPr>
        <w:t xml:space="preserve"> </w:t>
      </w:r>
      <w:r w:rsidRPr="00BA0F9D">
        <w:rPr>
          <w:sz w:val="20"/>
          <w:szCs w:val="20"/>
        </w:rPr>
        <w:t>(</w:t>
      </w:r>
      <w:hyperlink r:id="rId12" w:history="1">
        <w:r w:rsidRPr="00BA0F9D">
          <w:rPr>
            <w:sz w:val="20"/>
            <w:szCs w:val="20"/>
          </w:rPr>
          <w:t>GROUPE</w:t>
        </w:r>
      </w:hyperlink>
      <w:r w:rsidRPr="00BA0F9D">
        <w:rPr>
          <w:sz w:val="20"/>
          <w:szCs w:val="20"/>
        </w:rPr>
        <w:t> &gt; </w:t>
      </w:r>
      <w:hyperlink r:id="rId13" w:history="1">
        <w:r w:rsidRPr="00BA0F9D">
          <w:rPr>
            <w:sz w:val="20"/>
            <w:szCs w:val="20"/>
          </w:rPr>
          <w:t>HR-HUMANRESOURCES</w:t>
        </w:r>
      </w:hyperlink>
      <w:r w:rsidRPr="00BA0F9D">
        <w:rPr>
          <w:sz w:val="20"/>
          <w:szCs w:val="20"/>
        </w:rPr>
        <w:t> &gt; </w:t>
      </w:r>
      <w:hyperlink r:id="rId14" w:history="1">
        <w:r w:rsidRPr="00BA0F9D">
          <w:rPr>
            <w:sz w:val="20"/>
            <w:szCs w:val="20"/>
          </w:rPr>
          <w:t>PUBLICATIONS GENERALES</w:t>
        </w:r>
        <w:r w:rsidR="002D3FA4">
          <w:rPr>
            <w:sz w:val="20"/>
            <w:szCs w:val="20"/>
          </w:rPr>
          <w:t xml:space="preserve"> I</w:t>
        </w:r>
        <w:r w:rsidRPr="00BA0F9D">
          <w:rPr>
            <w:sz w:val="20"/>
            <w:szCs w:val="20"/>
          </w:rPr>
          <w:t>NTERNES</w:t>
        </w:r>
      </w:hyperlink>
      <w:r w:rsidRPr="00BA0F9D">
        <w:rPr>
          <w:sz w:val="20"/>
          <w:szCs w:val="20"/>
        </w:rPr>
        <w:t> &gt; </w:t>
      </w:r>
      <w:hyperlink r:id="rId15" w:history="1">
        <w:r w:rsidRPr="00BA0F9D">
          <w:rPr>
            <w:sz w:val="20"/>
            <w:szCs w:val="20"/>
          </w:rPr>
          <w:t>Indicateurs Satisfaction Client</w:t>
        </w:r>
      </w:hyperlink>
      <w:r w:rsidRPr="00BA0F9D">
        <w:rPr>
          <w:sz w:val="20"/>
          <w:szCs w:val="20"/>
        </w:rPr>
        <w:t> </w:t>
      </w:r>
      <w:r w:rsidR="00F25ACD" w:rsidRPr="00BA0F9D">
        <w:rPr>
          <w:sz w:val="20"/>
          <w:szCs w:val="20"/>
        </w:rPr>
        <w:t>).</w:t>
      </w:r>
      <w:r w:rsidRPr="00BA0F9D">
        <w:rPr>
          <w:sz w:val="20"/>
          <w:szCs w:val="20"/>
        </w:rPr>
        <w:t> </w:t>
      </w:r>
    </w:p>
    <w:p w:rsidP="00901D62" w:rsidR="00BA0F9D" w:rsidRDefault="00BA0F9D" w:rsidRPr="00BA0F9D">
      <w:pPr>
        <w:spacing w:after="0" w:before="0" w:line="240" w:lineRule="auto"/>
        <w:rPr>
          <w:sz w:val="20"/>
          <w:szCs w:val="20"/>
        </w:rPr>
      </w:pPr>
    </w:p>
    <w:p w:rsidP="00901D62" w:rsidR="00897096" w:rsidRDefault="00533FB6">
      <w:pPr>
        <w:spacing w:after="0" w:before="0" w:line="240" w:lineRule="auto"/>
        <w:rPr>
          <w:sz w:val="20"/>
          <w:szCs w:val="20"/>
        </w:rPr>
      </w:pPr>
      <w:r w:rsidRPr="00BA0F9D">
        <w:rPr>
          <w:sz w:val="20"/>
          <w:szCs w:val="20"/>
        </w:rPr>
        <w:t xml:space="preserve">Ce support de communication (identique pour </w:t>
      </w:r>
      <w:r w:rsidR="00F25ACD" w:rsidRPr="00BA0F9D">
        <w:rPr>
          <w:sz w:val="20"/>
          <w:szCs w:val="20"/>
        </w:rPr>
        <w:t xml:space="preserve">les indicateurs de suivi de l’accord d’intéressement) </w:t>
      </w:r>
      <w:r w:rsidRPr="00BA0F9D">
        <w:rPr>
          <w:sz w:val="20"/>
          <w:szCs w:val="20"/>
        </w:rPr>
        <w:t>permet de présenter et commenter ces résultats auprès de chacun des Comités Sociaux et Economique d’établissement.</w:t>
      </w:r>
    </w:p>
    <w:p w:rsidP="00901D62" w:rsidR="00BA0F9D" w:rsidRDefault="00BA0F9D" w:rsidRPr="00F25ACD">
      <w:pPr>
        <w:spacing w:after="0" w:before="0" w:line="240" w:lineRule="auto"/>
        <w:rPr>
          <w:sz w:val="20"/>
          <w:szCs w:val="20"/>
        </w:rPr>
      </w:pPr>
    </w:p>
    <w:p w:rsidP="00901D62" w:rsidR="00C9566A" w:rsidRDefault="00C9566A">
      <w:pPr>
        <w:spacing w:after="0" w:before="0" w:line="240" w:lineRule="auto"/>
        <w:rPr>
          <w:sz w:val="20"/>
          <w:szCs w:val="20"/>
        </w:rPr>
      </w:pPr>
      <w:r>
        <w:rPr>
          <w:sz w:val="20"/>
          <w:szCs w:val="20"/>
        </w:rPr>
        <w:t xml:space="preserve">La </w:t>
      </w:r>
      <w:r w:rsidR="00975F3E" w:rsidRPr="00135BE8">
        <w:rPr>
          <w:sz w:val="20"/>
          <w:szCs w:val="20"/>
        </w:rPr>
        <w:t>Prime Qualité trimestrielle</w:t>
      </w:r>
      <w:r>
        <w:rPr>
          <w:sz w:val="20"/>
          <w:szCs w:val="20"/>
        </w:rPr>
        <w:t xml:space="preserve"> </w:t>
      </w:r>
      <w:r w:rsidR="00087923">
        <w:rPr>
          <w:sz w:val="20"/>
          <w:szCs w:val="20"/>
        </w:rPr>
        <w:t xml:space="preserve">brute </w:t>
      </w:r>
      <w:r>
        <w:rPr>
          <w:sz w:val="20"/>
          <w:szCs w:val="20"/>
        </w:rPr>
        <w:t xml:space="preserve">est </w:t>
      </w:r>
      <w:r w:rsidR="00581EEA">
        <w:rPr>
          <w:sz w:val="20"/>
          <w:szCs w:val="20"/>
        </w:rPr>
        <w:t>versée</w:t>
      </w:r>
      <w:r>
        <w:rPr>
          <w:sz w:val="20"/>
          <w:szCs w:val="20"/>
        </w:rPr>
        <w:t xml:space="preserve"> selon le découpage suivant</w:t>
      </w:r>
      <w:r w:rsidR="00975F3E" w:rsidRPr="00135BE8">
        <w:rPr>
          <w:sz w:val="20"/>
          <w:szCs w:val="20"/>
        </w:rPr>
        <w:t xml:space="preserve"> : </w:t>
      </w:r>
      <w:r w:rsidR="009B64B6">
        <w:rPr>
          <w:sz w:val="20"/>
          <w:szCs w:val="20"/>
        </w:rPr>
        <w:tab/>
      </w:r>
    </w:p>
    <w:p w:rsidP="00901D62" w:rsidR="00901D62" w:rsidRDefault="00901D62">
      <w:pPr>
        <w:spacing w:after="0" w:before="0" w:line="240" w:lineRule="auto"/>
        <w:rPr>
          <w:sz w:val="20"/>
          <w:szCs w:val="20"/>
        </w:rPr>
      </w:pPr>
    </w:p>
    <w:p w:rsidP="00F866AF" w:rsidR="00975F3E" w:rsidRDefault="00C9566A" w:rsidRPr="0048650A">
      <w:pPr>
        <w:spacing w:after="0" w:before="0" w:line="360" w:lineRule="auto"/>
        <w:rPr>
          <w:sz w:val="20"/>
          <w:szCs w:val="20"/>
        </w:rPr>
      </w:pPr>
      <w:r>
        <w:rPr>
          <w:sz w:val="20"/>
          <w:szCs w:val="20"/>
        </w:rPr>
        <w:tab/>
      </w:r>
      <w:r>
        <w:rPr>
          <w:sz w:val="20"/>
          <w:szCs w:val="20"/>
        </w:rPr>
        <w:tab/>
      </w:r>
      <w:r>
        <w:rPr>
          <w:sz w:val="20"/>
          <w:szCs w:val="20"/>
        </w:rPr>
        <w:tab/>
      </w:r>
      <w:r>
        <w:rPr>
          <w:sz w:val="20"/>
          <w:szCs w:val="20"/>
        </w:rPr>
        <w:tab/>
      </w:r>
      <w:r w:rsidR="00975F3E" w:rsidRPr="0048650A">
        <w:rPr>
          <w:sz w:val="20"/>
          <w:szCs w:val="20"/>
        </w:rPr>
        <w:tab/>
        <w:t>- : 0 €</w:t>
      </w:r>
    </w:p>
    <w:p w:rsidP="00F866AF" w:rsidR="00975F3E" w:rsidRDefault="00975F3E" w:rsidRPr="0048650A">
      <w:pPr>
        <w:spacing w:after="0" w:before="0" w:line="360" w:lineRule="auto"/>
        <w:rPr>
          <w:sz w:val="20"/>
          <w:szCs w:val="20"/>
        </w:rPr>
      </w:pPr>
      <w:r w:rsidRPr="0048650A">
        <w:rPr>
          <w:sz w:val="20"/>
          <w:szCs w:val="20"/>
        </w:rPr>
        <w:tab/>
      </w:r>
      <w:r w:rsidR="009B64B6" w:rsidRPr="0048650A">
        <w:rPr>
          <w:sz w:val="20"/>
          <w:szCs w:val="20"/>
        </w:rPr>
        <w:tab/>
      </w:r>
      <w:r w:rsidR="009B64B6" w:rsidRPr="0048650A">
        <w:rPr>
          <w:sz w:val="20"/>
          <w:szCs w:val="20"/>
        </w:rPr>
        <w:tab/>
      </w:r>
      <w:r w:rsidRPr="0048650A">
        <w:rPr>
          <w:sz w:val="20"/>
          <w:szCs w:val="20"/>
        </w:rPr>
        <w:tab/>
      </w:r>
      <w:r w:rsidRPr="0048650A">
        <w:rPr>
          <w:sz w:val="20"/>
          <w:szCs w:val="20"/>
        </w:rPr>
        <w:tab/>
        <w:t xml:space="preserve">= : </w:t>
      </w:r>
      <w:r w:rsidR="007A28FE" w:rsidRPr="0048650A">
        <w:rPr>
          <w:sz w:val="20"/>
          <w:szCs w:val="20"/>
        </w:rPr>
        <w:t>50</w:t>
      </w:r>
      <w:r w:rsidRPr="0048650A">
        <w:rPr>
          <w:sz w:val="20"/>
          <w:szCs w:val="20"/>
        </w:rPr>
        <w:t xml:space="preserve"> €</w:t>
      </w:r>
      <w:r w:rsidR="00087923">
        <w:rPr>
          <w:sz w:val="20"/>
          <w:szCs w:val="20"/>
        </w:rPr>
        <w:t xml:space="preserve"> </w:t>
      </w:r>
    </w:p>
    <w:p w:rsidP="00F866AF" w:rsidR="00975F3E" w:rsidRDefault="00975F3E" w:rsidRPr="0048650A">
      <w:pPr>
        <w:spacing w:after="0" w:before="0" w:line="360" w:lineRule="auto"/>
        <w:rPr>
          <w:sz w:val="20"/>
          <w:szCs w:val="20"/>
        </w:rPr>
      </w:pPr>
      <w:r w:rsidRPr="0048650A">
        <w:rPr>
          <w:sz w:val="20"/>
          <w:szCs w:val="20"/>
        </w:rPr>
        <w:tab/>
      </w:r>
      <w:r w:rsidRPr="0048650A">
        <w:rPr>
          <w:sz w:val="20"/>
          <w:szCs w:val="20"/>
        </w:rPr>
        <w:tab/>
      </w:r>
      <w:r w:rsidR="009B64B6" w:rsidRPr="0048650A">
        <w:rPr>
          <w:sz w:val="20"/>
          <w:szCs w:val="20"/>
        </w:rPr>
        <w:tab/>
      </w:r>
      <w:r w:rsidR="009B64B6" w:rsidRPr="0048650A">
        <w:rPr>
          <w:sz w:val="20"/>
          <w:szCs w:val="20"/>
        </w:rPr>
        <w:tab/>
      </w:r>
      <w:r w:rsidRPr="0048650A">
        <w:rPr>
          <w:sz w:val="20"/>
          <w:szCs w:val="20"/>
        </w:rPr>
        <w:tab/>
        <w:t xml:space="preserve">+ : </w:t>
      </w:r>
      <w:r w:rsidR="007A28FE" w:rsidRPr="0048650A">
        <w:rPr>
          <w:sz w:val="20"/>
          <w:szCs w:val="20"/>
        </w:rPr>
        <w:t>100</w:t>
      </w:r>
      <w:r w:rsidRPr="0048650A">
        <w:rPr>
          <w:sz w:val="20"/>
          <w:szCs w:val="20"/>
        </w:rPr>
        <w:t xml:space="preserve"> €</w:t>
      </w:r>
      <w:r w:rsidR="00087923">
        <w:rPr>
          <w:sz w:val="20"/>
          <w:szCs w:val="20"/>
        </w:rPr>
        <w:t xml:space="preserve"> </w:t>
      </w:r>
    </w:p>
    <w:p w:rsidP="00F866AF" w:rsidR="00374AE6" w:rsidRDefault="00975F3E" w:rsidRPr="0048650A">
      <w:pPr>
        <w:spacing w:after="0" w:before="0" w:line="360" w:lineRule="auto"/>
        <w:rPr>
          <w:sz w:val="20"/>
          <w:szCs w:val="20"/>
        </w:rPr>
      </w:pPr>
      <w:r w:rsidRPr="0048650A">
        <w:rPr>
          <w:sz w:val="20"/>
          <w:szCs w:val="20"/>
        </w:rPr>
        <w:tab/>
      </w:r>
      <w:r w:rsidRPr="0048650A">
        <w:rPr>
          <w:sz w:val="20"/>
          <w:szCs w:val="20"/>
        </w:rPr>
        <w:tab/>
      </w:r>
      <w:r w:rsidR="009B64B6" w:rsidRPr="0048650A">
        <w:rPr>
          <w:sz w:val="20"/>
          <w:szCs w:val="20"/>
        </w:rPr>
        <w:tab/>
      </w:r>
      <w:r w:rsidR="009B64B6" w:rsidRPr="0048650A">
        <w:rPr>
          <w:sz w:val="20"/>
          <w:szCs w:val="20"/>
        </w:rPr>
        <w:tab/>
      </w:r>
      <w:r w:rsidRPr="0048650A">
        <w:rPr>
          <w:sz w:val="20"/>
          <w:szCs w:val="20"/>
        </w:rPr>
        <w:tab/>
        <w:t>++ : 1</w:t>
      </w:r>
      <w:r w:rsidR="007A28FE" w:rsidRPr="0048650A">
        <w:rPr>
          <w:sz w:val="20"/>
          <w:szCs w:val="20"/>
        </w:rPr>
        <w:t>50</w:t>
      </w:r>
      <w:r w:rsidRPr="0048650A">
        <w:rPr>
          <w:sz w:val="20"/>
          <w:szCs w:val="20"/>
        </w:rPr>
        <w:t xml:space="preserve"> €</w:t>
      </w:r>
      <w:r w:rsidR="00087923">
        <w:rPr>
          <w:sz w:val="20"/>
          <w:szCs w:val="20"/>
        </w:rPr>
        <w:t xml:space="preserve"> </w:t>
      </w:r>
    </w:p>
    <w:p w:rsidP="00F866AF" w:rsidR="00374AE6" w:rsidRDefault="00374AE6">
      <w:pPr>
        <w:spacing w:after="0" w:before="0" w:line="360" w:lineRule="auto"/>
        <w:rPr>
          <w:b/>
          <w:sz w:val="20"/>
          <w:szCs w:val="20"/>
        </w:rPr>
      </w:pPr>
    </w:p>
    <w:p w:rsidP="00F866AF" w:rsidR="00901D62" w:rsidRDefault="00901D62">
      <w:pPr>
        <w:spacing w:after="0" w:before="0" w:line="360" w:lineRule="auto"/>
        <w:rPr>
          <w:b/>
          <w:sz w:val="20"/>
          <w:szCs w:val="20"/>
        </w:rPr>
      </w:pPr>
    </w:p>
    <w:p w:rsidP="00A53D06" w:rsidR="002C35F8" w:rsidRDefault="00F950E8">
      <w:pPr>
        <w:pStyle w:val="Titre2"/>
        <w:numPr>
          <w:ilvl w:val="0"/>
          <w:numId w:val="4"/>
        </w:numPr>
      </w:pPr>
      <w:bookmarkStart w:id="4" w:name="_Toc77846629"/>
      <w:r>
        <w:t>prime de qualite / PRODUCTION MENSUELLE</w:t>
      </w:r>
      <w:bookmarkEnd w:id="4"/>
    </w:p>
    <w:p w:rsidP="00041B12" w:rsidR="00F950E8" w:rsidRDefault="00F950E8" w:rsidRPr="00041B12">
      <w:pPr>
        <w:numPr>
          <w:ilvl w:val="12"/>
          <w:numId w:val="0"/>
        </w:numPr>
        <w:spacing w:after="0" w:before="0" w:line="240" w:lineRule="auto"/>
        <w:rPr>
          <w:sz w:val="20"/>
          <w:szCs w:val="20"/>
        </w:rPr>
      </w:pPr>
    </w:p>
    <w:p w:rsidP="002C35F8" w:rsidR="00975F3E" w:rsidRDefault="00975F3E">
      <w:pPr>
        <w:pStyle w:val="Corpsdetexte"/>
        <w:rPr>
          <w:rFonts w:ascii="Arial" w:cs="Arial" w:eastAsiaTheme="minorHAnsi" w:hAnsi="Arial"/>
          <w:color w:val="3D4655"/>
          <w:sz w:val="20"/>
          <w:szCs w:val="20"/>
          <w:lang w:eastAsia="en-US"/>
        </w:rPr>
      </w:pPr>
      <w:r w:rsidRPr="00D431EC">
        <w:rPr>
          <w:rFonts w:ascii="Arial" w:cs="Arial" w:eastAsiaTheme="minorHAnsi" w:hAnsi="Arial"/>
          <w:color w:val="3D4655"/>
          <w:sz w:val="20"/>
          <w:szCs w:val="20"/>
          <w:lang w:eastAsia="en-US"/>
        </w:rPr>
        <w:t xml:space="preserve">Les parties conviennent que cette prime est reconduite pour l’année </w:t>
      </w:r>
      <w:r w:rsidR="00C96D42">
        <w:rPr>
          <w:rFonts w:ascii="Arial" w:cs="Arial" w:eastAsiaTheme="minorHAnsi" w:hAnsi="Arial"/>
          <w:color w:val="3D4655"/>
          <w:sz w:val="20"/>
          <w:szCs w:val="20"/>
          <w:lang w:eastAsia="en-US"/>
        </w:rPr>
        <w:t>202</w:t>
      </w:r>
      <w:r w:rsidR="007A28FE">
        <w:rPr>
          <w:rFonts w:ascii="Arial" w:cs="Arial" w:eastAsiaTheme="minorHAnsi" w:hAnsi="Arial"/>
          <w:color w:val="3D4655"/>
          <w:sz w:val="20"/>
          <w:szCs w:val="20"/>
          <w:lang w:eastAsia="en-US"/>
        </w:rPr>
        <w:t>2</w:t>
      </w:r>
      <w:r w:rsidRPr="00D431EC">
        <w:rPr>
          <w:rFonts w:ascii="Arial" w:cs="Arial" w:eastAsiaTheme="minorHAnsi" w:hAnsi="Arial"/>
          <w:color w:val="3D4655"/>
          <w:sz w:val="20"/>
          <w:szCs w:val="20"/>
          <w:lang w:eastAsia="en-US"/>
        </w:rPr>
        <w:t xml:space="preserve"> selon les modalités définies dans le précédent accord en vigueur.</w:t>
      </w:r>
    </w:p>
    <w:p w:rsidP="002C35F8" w:rsidR="0084464B" w:rsidRDefault="0084464B" w:rsidRPr="00D431EC">
      <w:pPr>
        <w:pStyle w:val="Corpsdetexte"/>
        <w:rPr>
          <w:rFonts w:ascii="Arial" w:cs="Arial" w:eastAsiaTheme="minorHAnsi" w:hAnsi="Arial"/>
          <w:color w:val="3D4655"/>
          <w:sz w:val="20"/>
          <w:szCs w:val="20"/>
          <w:lang w:eastAsia="en-US"/>
        </w:rPr>
      </w:pPr>
    </w:p>
    <w:p w:rsidP="002C35F8" w:rsidR="00975F3E" w:rsidRDefault="00975F3E" w:rsidRPr="00D431EC">
      <w:pPr>
        <w:pStyle w:val="Corpsdetexte"/>
        <w:rPr>
          <w:rFonts w:ascii="Arial" w:cs="Arial" w:eastAsiaTheme="minorHAnsi" w:hAnsi="Arial"/>
          <w:color w:val="3D4655"/>
          <w:sz w:val="20"/>
          <w:szCs w:val="20"/>
          <w:lang w:eastAsia="en-US"/>
        </w:rPr>
      </w:pPr>
      <w:r w:rsidRPr="00D431EC">
        <w:rPr>
          <w:rFonts w:ascii="Arial" w:cs="Arial" w:eastAsiaTheme="minorHAnsi" w:hAnsi="Arial"/>
          <w:color w:val="3D4655"/>
          <w:sz w:val="20"/>
          <w:szCs w:val="20"/>
          <w:lang w:eastAsia="en-US"/>
        </w:rPr>
        <w:t xml:space="preserve">Toute mise en place fera l’objet d’une information préalable au </w:t>
      </w:r>
      <w:r w:rsidR="00721D09">
        <w:rPr>
          <w:rFonts w:ascii="Arial" w:cs="Arial" w:eastAsiaTheme="minorHAnsi" w:hAnsi="Arial"/>
          <w:color w:val="3D4655"/>
          <w:sz w:val="20"/>
          <w:szCs w:val="20"/>
          <w:lang w:eastAsia="en-US"/>
        </w:rPr>
        <w:t>C</w:t>
      </w:r>
      <w:r w:rsidRPr="00D431EC">
        <w:rPr>
          <w:rFonts w:ascii="Arial" w:cs="Arial" w:eastAsiaTheme="minorHAnsi" w:hAnsi="Arial"/>
          <w:color w:val="3D4655"/>
          <w:sz w:val="20"/>
          <w:szCs w:val="20"/>
          <w:lang w:eastAsia="en-US"/>
        </w:rPr>
        <w:t xml:space="preserve">omité </w:t>
      </w:r>
      <w:r w:rsidR="00721D09">
        <w:rPr>
          <w:rFonts w:ascii="Arial" w:cs="Arial" w:eastAsiaTheme="minorHAnsi" w:hAnsi="Arial"/>
          <w:color w:val="3D4655"/>
          <w:sz w:val="20"/>
          <w:szCs w:val="20"/>
          <w:lang w:eastAsia="en-US"/>
        </w:rPr>
        <w:t xml:space="preserve">Social Economique </w:t>
      </w:r>
      <w:r w:rsidRPr="00D431EC">
        <w:rPr>
          <w:rFonts w:ascii="Arial" w:cs="Arial" w:eastAsiaTheme="minorHAnsi" w:hAnsi="Arial"/>
          <w:color w:val="3D4655"/>
          <w:sz w:val="20"/>
          <w:szCs w:val="20"/>
          <w:lang w:eastAsia="en-US"/>
        </w:rPr>
        <w:t>d’établissement.</w:t>
      </w:r>
    </w:p>
    <w:p w:rsidP="002C35F8" w:rsidR="00F25ACD" w:rsidRDefault="00F25ACD">
      <w:pPr>
        <w:spacing w:after="0" w:before="0" w:line="240" w:lineRule="auto"/>
        <w:rPr>
          <w:sz w:val="20"/>
          <w:szCs w:val="20"/>
        </w:rPr>
      </w:pPr>
    </w:p>
    <w:p w:rsidP="002C35F8" w:rsidR="0084464B" w:rsidRDefault="0084464B">
      <w:pPr>
        <w:spacing w:after="0" w:before="0" w:line="240" w:lineRule="auto"/>
        <w:rPr>
          <w:sz w:val="20"/>
          <w:szCs w:val="20"/>
        </w:rPr>
      </w:pPr>
    </w:p>
    <w:p w:rsidP="007742ED" w:rsidR="00975F3E" w:rsidRDefault="00975F3E">
      <w:pPr>
        <w:pStyle w:val="Titre1"/>
      </w:pPr>
      <w:bookmarkStart w:id="5" w:name="_Toc77846630"/>
      <w:r w:rsidRPr="00135BE8">
        <w:rPr>
          <w:u w:val="single"/>
        </w:rPr>
        <w:t>CHAPITRE 3 </w:t>
      </w:r>
      <w:r w:rsidRPr="00D431EC">
        <w:t>: PRIME DE PANIER</w:t>
      </w:r>
      <w:bookmarkEnd w:id="5"/>
    </w:p>
    <w:p w:rsidP="003F547E" w:rsidR="003F547E" w:rsidRDefault="003F547E" w:rsidRPr="003F547E"/>
    <w:p w:rsidP="00041B12" w:rsidR="00374AE6" w:rsidRDefault="00374AE6" w:rsidRPr="00041B12">
      <w:pPr>
        <w:pStyle w:val="Corpsdetexte"/>
        <w:rPr>
          <w:rFonts w:ascii="Arial" w:cs="Arial" w:eastAsiaTheme="minorHAnsi" w:hAnsi="Arial"/>
          <w:color w:val="3D4655"/>
          <w:sz w:val="20"/>
          <w:szCs w:val="20"/>
          <w:lang w:eastAsia="en-US"/>
        </w:rPr>
      </w:pPr>
    </w:p>
    <w:p w:rsidP="00A53D06" w:rsidR="0084464B" w:rsidRDefault="0084464B">
      <w:pPr>
        <w:pStyle w:val="Titre2"/>
        <w:numPr>
          <w:ilvl w:val="0"/>
          <w:numId w:val="5"/>
        </w:numPr>
      </w:pPr>
      <w:bookmarkStart w:id="6" w:name="_Toc77846631"/>
      <w:r>
        <w:t>PRIME DE PANIER DE JOUR</w:t>
      </w:r>
      <w:bookmarkEnd w:id="6"/>
    </w:p>
    <w:p w:rsidP="00041B12" w:rsidR="0084464B" w:rsidRDefault="0084464B" w:rsidRPr="00041B12">
      <w:pPr>
        <w:pStyle w:val="Corpsdetexte"/>
        <w:rPr>
          <w:rFonts w:ascii="Arial" w:cs="Arial" w:eastAsiaTheme="minorHAnsi" w:hAnsi="Arial"/>
          <w:color w:val="3D4655"/>
          <w:sz w:val="20"/>
          <w:szCs w:val="20"/>
          <w:lang w:eastAsia="en-US"/>
        </w:rPr>
      </w:pPr>
    </w:p>
    <w:p w:rsidP="0084464B" w:rsidR="0048650A" w:rsidRDefault="00975F3E">
      <w:pPr>
        <w:spacing w:after="0" w:before="0" w:line="240" w:lineRule="auto"/>
        <w:rPr>
          <w:sz w:val="20"/>
          <w:szCs w:val="20"/>
          <w:highlight w:val="yellow"/>
        </w:rPr>
      </w:pPr>
      <w:r w:rsidRPr="00374AE6">
        <w:rPr>
          <w:sz w:val="20"/>
          <w:szCs w:val="20"/>
        </w:rPr>
        <w:t>Les parties signataires conviennent de la reconduction de la prime de panier de jour mise en place dans l’accord du 15 février 2000, pour le personnel travaillant sur équipes successives de jour</w:t>
      </w:r>
      <w:r w:rsidR="00581EEA">
        <w:rPr>
          <w:sz w:val="20"/>
          <w:szCs w:val="20"/>
        </w:rPr>
        <w:t xml:space="preserve"> </w:t>
      </w:r>
    </w:p>
    <w:p w:rsidP="0084464B" w:rsidR="00676B81" w:rsidRDefault="003208E0" w:rsidRPr="00374AE6">
      <w:pPr>
        <w:spacing w:after="0" w:before="0" w:line="240" w:lineRule="auto"/>
        <w:rPr>
          <w:sz w:val="20"/>
          <w:szCs w:val="20"/>
        </w:rPr>
      </w:pPr>
      <w:r w:rsidRPr="0048650A">
        <w:rPr>
          <w:sz w:val="20"/>
          <w:szCs w:val="20"/>
        </w:rPr>
        <w:t>Son montant est revalorisé à </w:t>
      </w:r>
      <w:r w:rsidR="007E5795" w:rsidRPr="0048650A">
        <w:rPr>
          <w:sz w:val="20"/>
          <w:szCs w:val="20"/>
        </w:rPr>
        <w:t xml:space="preserve">4.64 € (soit + 3 </w:t>
      </w:r>
      <w:r w:rsidRPr="0048650A">
        <w:rPr>
          <w:sz w:val="20"/>
          <w:szCs w:val="20"/>
        </w:rPr>
        <w:t>%) par poste</w:t>
      </w:r>
    </w:p>
    <w:p w:rsidP="00041B12" w:rsidR="00581EEA" w:rsidRDefault="00581EEA" w:rsidRPr="00041B12">
      <w:pPr>
        <w:pStyle w:val="Corpsdetexte"/>
        <w:rPr>
          <w:rFonts w:ascii="Arial" w:cs="Arial" w:eastAsiaTheme="minorHAnsi" w:hAnsi="Arial"/>
          <w:color w:val="3D4655"/>
          <w:sz w:val="20"/>
          <w:szCs w:val="20"/>
          <w:lang w:eastAsia="en-US"/>
        </w:rPr>
      </w:pPr>
    </w:p>
    <w:p w:rsidP="0084464B" w:rsidR="00975F3E" w:rsidRDefault="00975F3E">
      <w:pPr>
        <w:spacing w:after="0" w:before="0" w:line="240" w:lineRule="auto"/>
        <w:rPr>
          <w:sz w:val="20"/>
          <w:szCs w:val="20"/>
        </w:rPr>
      </w:pPr>
      <w:r w:rsidRPr="00374AE6">
        <w:rPr>
          <w:sz w:val="20"/>
          <w:szCs w:val="20"/>
        </w:rPr>
        <w:t>Cette prime s’applique à l’ensemble des établissements ne bénéficiant pas à la date d’application de l’accord, d’une prime de panier plus favorable définie par accord conventionnel.</w:t>
      </w:r>
    </w:p>
    <w:p w:rsidP="0084464B" w:rsidR="003208E0" w:rsidRDefault="003208E0">
      <w:pPr>
        <w:spacing w:after="0" w:before="0" w:line="240" w:lineRule="auto"/>
        <w:rPr>
          <w:sz w:val="20"/>
          <w:szCs w:val="20"/>
        </w:rPr>
      </w:pPr>
    </w:p>
    <w:p w:rsidP="0084464B" w:rsidR="003208E0" w:rsidRDefault="003208E0" w:rsidRPr="00374AE6">
      <w:pPr>
        <w:spacing w:after="0" w:before="0" w:line="240" w:lineRule="auto"/>
        <w:rPr>
          <w:sz w:val="20"/>
          <w:szCs w:val="20"/>
        </w:rPr>
      </w:pPr>
    </w:p>
    <w:p w:rsidP="00041B12" w:rsidR="00975F3E" w:rsidRDefault="00975F3E" w:rsidRPr="00041B12">
      <w:pPr>
        <w:pStyle w:val="Corpsdetexte"/>
        <w:rPr>
          <w:rFonts w:ascii="Arial" w:cs="Arial" w:eastAsiaTheme="minorHAnsi" w:hAnsi="Arial"/>
          <w:color w:val="3D4655"/>
          <w:sz w:val="20"/>
          <w:szCs w:val="20"/>
          <w:lang w:eastAsia="en-US"/>
        </w:rPr>
      </w:pPr>
    </w:p>
    <w:p w:rsidP="00A53D06" w:rsidR="00975F3E" w:rsidRDefault="00975F3E">
      <w:pPr>
        <w:pStyle w:val="Titre2"/>
        <w:numPr>
          <w:ilvl w:val="0"/>
          <w:numId w:val="5"/>
        </w:numPr>
      </w:pPr>
      <w:bookmarkStart w:id="7" w:name="_Toc77846632"/>
      <w:r w:rsidRPr="0084464B">
        <w:t>PRIME DE PANIER DE NUIT</w:t>
      </w:r>
      <w:bookmarkEnd w:id="7"/>
    </w:p>
    <w:p w:rsidP="00041B12" w:rsidR="0084464B" w:rsidRDefault="0084464B" w:rsidRPr="00041B12">
      <w:pPr>
        <w:pStyle w:val="Corpsdetexte"/>
        <w:rPr>
          <w:rFonts w:ascii="Arial" w:cs="Arial" w:eastAsiaTheme="minorHAnsi" w:hAnsi="Arial"/>
          <w:color w:val="3D4655"/>
          <w:sz w:val="20"/>
          <w:szCs w:val="20"/>
          <w:lang w:eastAsia="en-US"/>
        </w:rPr>
      </w:pPr>
    </w:p>
    <w:p w:rsidP="0084464B" w:rsidR="00975F3E" w:rsidRDefault="00975F3E">
      <w:pPr>
        <w:pStyle w:val="BodyText25"/>
        <w:rPr>
          <w:rFonts w:ascii="Arial" w:cs="Arial" w:eastAsiaTheme="minorHAnsi" w:hAnsi="Arial"/>
          <w:color w:val="3D4655"/>
          <w:sz w:val="20"/>
          <w:lang w:eastAsia="en-US"/>
        </w:rPr>
      </w:pPr>
      <w:r w:rsidRPr="00D431EC">
        <w:rPr>
          <w:rFonts w:ascii="Arial" w:cs="Arial" w:eastAsiaTheme="minorHAnsi" w:hAnsi="Arial"/>
          <w:color w:val="3D4655"/>
          <w:sz w:val="20"/>
          <w:lang w:eastAsia="en-US"/>
        </w:rPr>
        <w:t>Les parties signataires conviennent de la reconduction de la prime de panier de nuit selon les modalités conventionnelles définies dans l’accord du 15 février 2000.</w:t>
      </w:r>
    </w:p>
    <w:p w:rsidP="0084464B" w:rsidR="003208E0" w:rsidRDefault="003208E0">
      <w:pPr>
        <w:pStyle w:val="BodyText25"/>
        <w:rPr>
          <w:rFonts w:ascii="Arial" w:cs="Arial" w:eastAsiaTheme="minorHAnsi" w:hAnsi="Arial"/>
          <w:color w:val="3D4655"/>
          <w:sz w:val="20"/>
          <w:lang w:eastAsia="en-US"/>
        </w:rPr>
      </w:pPr>
    </w:p>
    <w:p w:rsidP="003208E0" w:rsidR="003208E0" w:rsidRDefault="003208E0" w:rsidRPr="00D431EC">
      <w:pPr>
        <w:pStyle w:val="BodyText25"/>
        <w:rPr>
          <w:rFonts w:ascii="Arial" w:cs="Arial" w:eastAsiaTheme="minorHAnsi" w:hAnsi="Arial"/>
          <w:color w:val="3D4655"/>
          <w:sz w:val="20"/>
          <w:lang w:eastAsia="en-US"/>
        </w:rPr>
      </w:pPr>
      <w:r w:rsidRPr="0048650A">
        <w:rPr>
          <w:rFonts w:ascii="Arial" w:cs="Arial" w:eastAsiaTheme="minorHAnsi" w:hAnsi="Arial"/>
          <w:color w:val="3D4655"/>
          <w:sz w:val="20"/>
          <w:lang w:eastAsia="en-US"/>
        </w:rPr>
        <w:t>Son montant est revalorisé à </w:t>
      </w:r>
      <w:r w:rsidR="007E5795" w:rsidRPr="0048650A">
        <w:rPr>
          <w:rFonts w:ascii="Arial" w:cs="Arial" w:eastAsiaTheme="minorHAnsi" w:hAnsi="Arial"/>
          <w:color w:val="3D4655"/>
          <w:sz w:val="20"/>
          <w:lang w:eastAsia="en-US"/>
        </w:rPr>
        <w:t>5.78</w:t>
      </w:r>
      <w:r w:rsidRPr="0048650A">
        <w:rPr>
          <w:rFonts w:ascii="Arial" w:cs="Arial" w:eastAsiaTheme="minorHAnsi" w:hAnsi="Arial"/>
          <w:color w:val="3D4655"/>
          <w:sz w:val="20"/>
          <w:lang w:eastAsia="en-US"/>
        </w:rPr>
        <w:t xml:space="preserve"> € (soit + </w:t>
      </w:r>
      <w:r w:rsidR="007E5795" w:rsidRPr="0048650A">
        <w:rPr>
          <w:rFonts w:ascii="Arial" w:cs="Arial" w:eastAsiaTheme="minorHAnsi" w:hAnsi="Arial"/>
          <w:color w:val="3D4655"/>
          <w:sz w:val="20"/>
          <w:lang w:eastAsia="en-US"/>
        </w:rPr>
        <w:t>5</w:t>
      </w:r>
      <w:r w:rsidRPr="0048650A">
        <w:rPr>
          <w:rFonts w:ascii="Arial" w:cs="Arial" w:eastAsiaTheme="minorHAnsi" w:hAnsi="Arial"/>
          <w:color w:val="3D4655"/>
          <w:sz w:val="20"/>
          <w:lang w:eastAsia="en-US"/>
        </w:rPr>
        <w:t>%) par poste pour les établissements appartenant à la convention collective de la Plasturgie.</w:t>
      </w:r>
    </w:p>
    <w:p w:rsidP="003208E0" w:rsidR="003208E0" w:rsidRDefault="003208E0" w:rsidRPr="003208E0">
      <w:pPr>
        <w:rPr>
          <w:i/>
          <w:sz w:val="20"/>
          <w:szCs w:val="20"/>
          <w:highlight w:val="yellow"/>
        </w:rPr>
      </w:pPr>
    </w:p>
    <w:p w:rsidP="0084464B" w:rsidR="003208E0" w:rsidRDefault="003208E0">
      <w:pPr>
        <w:spacing w:after="0" w:before="0" w:line="240" w:lineRule="auto"/>
        <w:rPr>
          <w:sz w:val="20"/>
          <w:szCs w:val="20"/>
        </w:rPr>
      </w:pPr>
    </w:p>
    <w:p w:rsidP="0084464B" w:rsidR="003208E0" w:rsidRDefault="003208E0" w:rsidRPr="00135BE8">
      <w:pPr>
        <w:spacing w:after="0" w:before="0" w:line="240" w:lineRule="auto"/>
        <w:rPr>
          <w:sz w:val="20"/>
          <w:szCs w:val="20"/>
        </w:rPr>
      </w:pPr>
    </w:p>
    <w:p w:rsidP="007742ED" w:rsidR="00975F3E" w:rsidRDefault="00975F3E">
      <w:pPr>
        <w:pStyle w:val="Titre1"/>
      </w:pPr>
      <w:bookmarkStart w:id="8" w:name="_Toc77846633"/>
      <w:r w:rsidRPr="00135BE8">
        <w:rPr>
          <w:u w:val="single"/>
        </w:rPr>
        <w:t>CHAPITRE 4 :</w:t>
      </w:r>
      <w:r w:rsidRPr="00D431EC">
        <w:rPr>
          <w:u w:val="single"/>
        </w:rPr>
        <w:t xml:space="preserve"> </w:t>
      </w:r>
      <w:r w:rsidRPr="00374AE6">
        <w:t>PRIME DE NUIT</w:t>
      </w:r>
      <w:bookmarkEnd w:id="8"/>
    </w:p>
    <w:p w:rsidP="00581EEA" w:rsidR="0084464B" w:rsidRDefault="0084464B" w:rsidRPr="00581EEA">
      <w:pPr>
        <w:spacing w:after="0" w:before="0" w:line="240" w:lineRule="auto"/>
        <w:rPr>
          <w:sz w:val="20"/>
          <w:szCs w:val="20"/>
        </w:rPr>
      </w:pPr>
    </w:p>
    <w:p w:rsidP="003208E0" w:rsidR="00975F3E" w:rsidRDefault="00975F3E">
      <w:pPr>
        <w:spacing w:after="0" w:before="0" w:line="240" w:lineRule="auto"/>
        <w:rPr>
          <w:sz w:val="20"/>
          <w:szCs w:val="20"/>
        </w:rPr>
      </w:pPr>
      <w:r w:rsidRPr="003208E0">
        <w:rPr>
          <w:sz w:val="20"/>
          <w:szCs w:val="20"/>
        </w:rPr>
        <w:t xml:space="preserve">Les parties signataires conviennent de maintenir le montant de la prime de nuit conformément à l’accord du 10 septembre </w:t>
      </w:r>
      <w:r w:rsidR="00E74DF9" w:rsidRPr="003208E0">
        <w:rPr>
          <w:sz w:val="20"/>
          <w:szCs w:val="20"/>
        </w:rPr>
        <w:t>2002 relatif au travail de nuit</w:t>
      </w:r>
    </w:p>
    <w:p w:rsidP="0084464B" w:rsidR="003208E0" w:rsidRDefault="003208E0">
      <w:pPr>
        <w:pStyle w:val="Corpsdetexte"/>
        <w:rPr>
          <w:rFonts w:ascii="Arial" w:cs="Arial" w:eastAsiaTheme="minorHAnsi" w:hAnsi="Arial"/>
          <w:color w:val="3D4655"/>
          <w:sz w:val="20"/>
          <w:szCs w:val="20"/>
          <w:lang w:eastAsia="en-US"/>
        </w:rPr>
      </w:pPr>
      <w:r>
        <w:rPr>
          <w:rFonts w:ascii="Arial" w:cs="Arial" w:eastAsiaTheme="minorHAnsi" w:hAnsi="Arial"/>
          <w:color w:val="3D4655"/>
          <w:sz w:val="20"/>
          <w:szCs w:val="20"/>
          <w:lang w:eastAsia="en-US"/>
        </w:rPr>
        <w:t xml:space="preserve"> </w:t>
      </w:r>
    </w:p>
    <w:p w:rsidP="0084464B" w:rsidR="00E74DF9" w:rsidRDefault="00E74DF9">
      <w:pPr>
        <w:spacing w:after="0" w:before="0" w:line="240" w:lineRule="auto"/>
        <w:rPr>
          <w:sz w:val="20"/>
          <w:szCs w:val="20"/>
        </w:rPr>
      </w:pPr>
    </w:p>
    <w:p w:rsidP="0084464B" w:rsidR="0084464B" w:rsidRDefault="0084464B">
      <w:pPr>
        <w:spacing w:after="0" w:before="0" w:line="240" w:lineRule="auto"/>
        <w:rPr>
          <w:sz w:val="20"/>
          <w:szCs w:val="20"/>
        </w:rPr>
      </w:pPr>
    </w:p>
    <w:p w:rsidP="007742ED" w:rsidR="00975F3E" w:rsidRDefault="008A5EF6">
      <w:pPr>
        <w:pStyle w:val="Titre1"/>
      </w:pPr>
      <w:bookmarkStart w:id="9" w:name="_Toc77846634"/>
      <w:r>
        <w:rPr>
          <w:u w:val="single"/>
        </w:rPr>
        <w:t>C</w:t>
      </w:r>
      <w:r w:rsidR="00975F3E" w:rsidRPr="00135BE8">
        <w:rPr>
          <w:u w:val="single"/>
        </w:rPr>
        <w:t>HAPITRE 5 :</w:t>
      </w:r>
      <w:r w:rsidR="00975F3E" w:rsidRPr="00135BE8">
        <w:t xml:space="preserve"> PRIME COMPLEMENTAIRE DE NUIT</w:t>
      </w:r>
      <w:bookmarkEnd w:id="9"/>
    </w:p>
    <w:p w:rsidP="003208E0" w:rsidR="003208E0" w:rsidRDefault="003208E0" w:rsidRPr="0048650A">
      <w:pPr>
        <w:rPr>
          <w:sz w:val="20"/>
          <w:szCs w:val="20"/>
        </w:rPr>
      </w:pPr>
      <w:r w:rsidRPr="0048650A">
        <w:rPr>
          <w:sz w:val="20"/>
          <w:szCs w:val="20"/>
        </w:rPr>
        <w:t>Les parties signataires conviennent de reconduire la prime complémentaire de nuit conformément à l’accord du 15 février 2000.</w:t>
      </w:r>
    </w:p>
    <w:p w:rsidP="003208E0" w:rsidR="003208E0" w:rsidRDefault="003208E0" w:rsidRPr="0048650A">
      <w:pPr>
        <w:rPr>
          <w:sz w:val="20"/>
          <w:szCs w:val="20"/>
        </w:rPr>
      </w:pPr>
      <w:r w:rsidRPr="0048650A">
        <w:rPr>
          <w:sz w:val="20"/>
          <w:szCs w:val="20"/>
        </w:rPr>
        <w:t>Son montant est revalorisé à 2 € (soit +5,26%) par poste.</w:t>
      </w:r>
    </w:p>
    <w:p w:rsidP="0084464B" w:rsidR="003208E0" w:rsidRDefault="003208E0" w:rsidRPr="002F348A">
      <w:pPr>
        <w:pStyle w:val="BodyText21"/>
        <w:tabs>
          <w:tab w:pos="3909" w:val="clear"/>
        </w:tabs>
        <w:rPr>
          <w:rFonts w:ascii="Arial" w:cs="Arial" w:eastAsiaTheme="minorHAnsi" w:hAnsi="Arial"/>
          <w:color w:val="3D4655"/>
          <w:sz w:val="20"/>
          <w:lang w:eastAsia="en-US"/>
        </w:rPr>
      </w:pPr>
    </w:p>
    <w:p w:rsidP="0084464B" w:rsidR="009B4C2E" w:rsidRDefault="009B4C2E">
      <w:pPr>
        <w:spacing w:after="0" w:before="0" w:line="240" w:lineRule="auto"/>
        <w:rPr>
          <w:sz w:val="20"/>
          <w:szCs w:val="20"/>
        </w:rPr>
      </w:pPr>
    </w:p>
    <w:p w:rsidP="0084464B" w:rsidR="0084464B" w:rsidRDefault="0084464B">
      <w:pPr>
        <w:spacing w:after="0" w:before="0" w:line="240" w:lineRule="auto"/>
        <w:rPr>
          <w:sz w:val="20"/>
          <w:szCs w:val="20"/>
        </w:rPr>
      </w:pPr>
    </w:p>
    <w:p w:rsidP="007742ED" w:rsidR="00975F3E" w:rsidRDefault="00975F3E">
      <w:pPr>
        <w:pStyle w:val="Titre1"/>
      </w:pPr>
      <w:bookmarkStart w:id="10" w:name="_Toc77846635"/>
      <w:r w:rsidRPr="00135BE8">
        <w:rPr>
          <w:u w:val="single"/>
        </w:rPr>
        <w:t>CHAPITRE 6 </w:t>
      </w:r>
      <w:r w:rsidRPr="002F348A">
        <w:t>: PRIME D’ASTREINTE</w:t>
      </w:r>
      <w:bookmarkEnd w:id="10"/>
    </w:p>
    <w:p w:rsidP="00581EEA" w:rsidR="00581EEA" w:rsidRDefault="00581EEA" w:rsidRPr="00581EEA">
      <w:pPr>
        <w:spacing w:after="0" w:before="0" w:line="240" w:lineRule="auto"/>
        <w:rPr>
          <w:sz w:val="20"/>
          <w:szCs w:val="20"/>
        </w:rPr>
      </w:pPr>
    </w:p>
    <w:p w:rsidP="00581EEA" w:rsidR="00975F3E" w:rsidRDefault="00975F3E" w:rsidRPr="00575E8E">
      <w:pPr>
        <w:pStyle w:val="BodyText21"/>
        <w:tabs>
          <w:tab w:pos="3909" w:val="clear"/>
        </w:tabs>
        <w:rPr>
          <w:rFonts w:ascii="Arial" w:cs="Arial" w:eastAsiaTheme="minorHAnsi" w:hAnsi="Arial"/>
          <w:color w:val="3D4655"/>
          <w:sz w:val="20"/>
          <w:lang w:eastAsia="en-US"/>
        </w:rPr>
      </w:pPr>
      <w:r w:rsidRPr="00575E8E">
        <w:rPr>
          <w:rFonts w:ascii="Arial" w:cs="Arial" w:eastAsiaTheme="minorHAnsi" w:hAnsi="Arial"/>
          <w:color w:val="3D4655"/>
          <w:sz w:val="20"/>
          <w:lang w:eastAsia="en-US"/>
        </w:rPr>
        <w:t>Les parties signataires conviennent de reconduire la prime d’astreinte selon les mêmes modalités que dans l’accord du 20 décembre 2000.</w:t>
      </w:r>
    </w:p>
    <w:p w:rsidP="003208E0" w:rsidR="003208E0" w:rsidRDefault="003208E0" w:rsidRPr="0048650A">
      <w:pPr>
        <w:rPr>
          <w:sz w:val="20"/>
          <w:szCs w:val="20"/>
        </w:rPr>
      </w:pPr>
      <w:r w:rsidRPr="0048650A">
        <w:rPr>
          <w:sz w:val="20"/>
          <w:szCs w:val="20"/>
        </w:rPr>
        <w:t>Son montant est revalorisé à 2</w:t>
      </w:r>
      <w:r w:rsidR="00A17DBF" w:rsidRPr="0048650A">
        <w:rPr>
          <w:sz w:val="20"/>
          <w:szCs w:val="20"/>
        </w:rPr>
        <w:t>.1</w:t>
      </w:r>
      <w:r w:rsidR="007E5795" w:rsidRPr="0048650A">
        <w:rPr>
          <w:sz w:val="20"/>
          <w:szCs w:val="20"/>
        </w:rPr>
        <w:t>3</w:t>
      </w:r>
      <w:r w:rsidRPr="0048650A">
        <w:rPr>
          <w:sz w:val="20"/>
          <w:szCs w:val="20"/>
        </w:rPr>
        <w:t xml:space="preserve"> € (soit +</w:t>
      </w:r>
      <w:r w:rsidR="00A17DBF" w:rsidRPr="0048650A">
        <w:rPr>
          <w:sz w:val="20"/>
          <w:szCs w:val="20"/>
        </w:rPr>
        <w:t> </w:t>
      </w:r>
      <w:r w:rsidR="007E5795" w:rsidRPr="0048650A">
        <w:rPr>
          <w:sz w:val="20"/>
          <w:szCs w:val="20"/>
        </w:rPr>
        <w:t>3</w:t>
      </w:r>
      <w:r w:rsidRPr="0048650A">
        <w:rPr>
          <w:sz w:val="20"/>
          <w:szCs w:val="20"/>
        </w:rPr>
        <w:t>%) par poste.</w:t>
      </w:r>
    </w:p>
    <w:p w:rsidP="00581EEA" w:rsidR="00975F3E" w:rsidRDefault="00975F3E">
      <w:pPr>
        <w:spacing w:after="0" w:before="0" w:line="240" w:lineRule="auto"/>
        <w:rPr>
          <w:sz w:val="20"/>
          <w:szCs w:val="20"/>
        </w:rPr>
      </w:pPr>
    </w:p>
    <w:p w:rsidP="00581EEA" w:rsidR="00581EEA" w:rsidRDefault="00581EEA">
      <w:pPr>
        <w:spacing w:after="0" w:before="0" w:line="240" w:lineRule="auto"/>
        <w:rPr>
          <w:sz w:val="20"/>
          <w:szCs w:val="20"/>
        </w:rPr>
      </w:pPr>
    </w:p>
    <w:p w:rsidP="007742ED" w:rsidR="00975F3E" w:rsidRDefault="00975F3E">
      <w:pPr>
        <w:pStyle w:val="Titre1"/>
      </w:pPr>
      <w:bookmarkStart w:id="11" w:name="_Toc77846636"/>
      <w:r w:rsidRPr="00135BE8">
        <w:rPr>
          <w:u w:val="single"/>
        </w:rPr>
        <w:t>CHAPITRE 7 </w:t>
      </w:r>
      <w:r w:rsidRPr="002F348A">
        <w:t>: PRIME DE TRANSPORT</w:t>
      </w:r>
      <w:bookmarkEnd w:id="11"/>
    </w:p>
    <w:p w:rsidP="0084464B" w:rsidR="0084464B" w:rsidRDefault="0084464B">
      <w:pPr>
        <w:spacing w:after="0" w:before="0" w:line="240" w:lineRule="auto"/>
        <w:rPr>
          <w:sz w:val="20"/>
          <w:szCs w:val="20"/>
        </w:rPr>
      </w:pPr>
    </w:p>
    <w:p w:rsidP="00581EEA" w:rsidR="00581EEA" w:rsidRDefault="00581EEA" w:rsidRPr="002F348A">
      <w:pPr>
        <w:pStyle w:val="Corpsdetexte"/>
        <w:rPr>
          <w:rFonts w:ascii="Arial" w:cs="Arial" w:eastAsiaTheme="minorHAnsi" w:hAnsi="Arial"/>
          <w:color w:val="3D4655"/>
          <w:sz w:val="20"/>
          <w:szCs w:val="20"/>
          <w:lang w:eastAsia="en-US"/>
        </w:rPr>
      </w:pPr>
      <w:r w:rsidRPr="00A17DBF">
        <w:rPr>
          <w:rFonts w:ascii="Arial" w:cs="Arial" w:eastAsiaTheme="minorHAnsi" w:hAnsi="Arial"/>
          <w:color w:val="3D4655"/>
          <w:sz w:val="20"/>
          <w:szCs w:val="20"/>
          <w:lang w:eastAsia="en-US"/>
        </w:rPr>
        <w:t xml:space="preserve">Les parties signataires conviennent du maintien de la prime de transport d’un montant forfaitaire et uniforme d’un montant de </w:t>
      </w:r>
      <w:r w:rsidRPr="00A17DBF">
        <w:rPr>
          <w:rFonts w:ascii="Arial" w:cs="Arial" w:eastAsiaTheme="minorHAnsi" w:hAnsi="Arial"/>
          <w:b/>
          <w:color w:val="3D4655"/>
          <w:sz w:val="20"/>
          <w:szCs w:val="20"/>
          <w:lang w:eastAsia="en-US"/>
        </w:rPr>
        <w:t>6€</w:t>
      </w:r>
      <w:r w:rsidRPr="00A17DBF">
        <w:rPr>
          <w:rFonts w:ascii="Arial" w:cs="Arial" w:eastAsiaTheme="minorHAnsi" w:hAnsi="Arial"/>
          <w:color w:val="3D4655"/>
          <w:sz w:val="20"/>
          <w:szCs w:val="20"/>
          <w:lang w:eastAsia="en-US"/>
        </w:rPr>
        <w:t xml:space="preserve"> par mois pour l’ensemble des salariés ne bénéficiant pas à ce jour de prime de transport conventionnelle.</w:t>
      </w:r>
    </w:p>
    <w:p w:rsidP="0084464B" w:rsidR="00041B12" w:rsidRDefault="00041B12">
      <w:pPr>
        <w:spacing w:after="0" w:before="0" w:line="240" w:lineRule="auto"/>
        <w:rPr>
          <w:sz w:val="20"/>
          <w:szCs w:val="20"/>
        </w:rPr>
      </w:pPr>
    </w:p>
    <w:p w:rsidP="00CF65CB" w:rsidR="001F7A5D" w:rsidRDefault="001F7A5D" w:rsidRPr="00CF65CB">
      <w:pPr>
        <w:pStyle w:val="NormalWeb"/>
        <w:spacing w:after="0" w:afterAutospacing="0" w:before="0" w:beforeAutospacing="0"/>
        <w:contextualSpacing/>
        <w:jc w:val="both"/>
        <w:rPr>
          <w:rFonts w:ascii="Arial" w:cs="Arial" w:eastAsiaTheme="minorHAnsi" w:hAnsi="Arial"/>
          <w:color w:val="3D4655"/>
          <w:sz w:val="20"/>
          <w:szCs w:val="20"/>
          <w:lang w:eastAsia="en-US"/>
        </w:rPr>
      </w:pPr>
    </w:p>
    <w:p w:rsidP="007742ED" w:rsidR="0000093D" w:rsidRDefault="0000093D">
      <w:pPr>
        <w:pStyle w:val="Titre1"/>
        <w:rPr>
          <w:u w:val="single"/>
        </w:rPr>
      </w:pPr>
    </w:p>
    <w:p w:rsidP="007742ED" w:rsidR="00975F3E" w:rsidRDefault="00975F3E">
      <w:pPr>
        <w:pStyle w:val="Titre1"/>
      </w:pPr>
      <w:bookmarkStart w:id="12" w:name="_Toc77846637"/>
      <w:r w:rsidRPr="00135BE8">
        <w:rPr>
          <w:u w:val="single"/>
        </w:rPr>
        <w:t xml:space="preserve">CHAPITRE </w:t>
      </w:r>
      <w:r w:rsidR="00651304">
        <w:rPr>
          <w:u w:val="single"/>
        </w:rPr>
        <w:t>8</w:t>
      </w:r>
      <w:r w:rsidRPr="00135BE8">
        <w:rPr>
          <w:u w:val="single"/>
        </w:rPr>
        <w:t> </w:t>
      </w:r>
      <w:r w:rsidRPr="002F348A">
        <w:t>: ORGANISATION DU TEMPS DE TRAVAIL</w:t>
      </w:r>
      <w:bookmarkEnd w:id="12"/>
    </w:p>
    <w:p w:rsidP="0084464B" w:rsidR="0084464B" w:rsidRDefault="0084464B" w:rsidRPr="00041B12">
      <w:pPr>
        <w:spacing w:after="0" w:before="0" w:line="240" w:lineRule="auto"/>
        <w:rPr>
          <w:sz w:val="20"/>
          <w:szCs w:val="20"/>
        </w:rPr>
      </w:pPr>
    </w:p>
    <w:p w:rsidP="00A53D06" w:rsidR="00975F3E" w:rsidRDefault="00975F3E">
      <w:pPr>
        <w:pStyle w:val="Titre2"/>
        <w:numPr>
          <w:ilvl w:val="0"/>
          <w:numId w:val="6"/>
        </w:numPr>
      </w:pPr>
      <w:bookmarkStart w:id="13" w:name="_Toc77846638"/>
      <w:r w:rsidRPr="001C756A">
        <w:t>CONGES PAYES</w:t>
      </w:r>
      <w:bookmarkEnd w:id="13"/>
    </w:p>
    <w:p w:rsidP="00041B12" w:rsidR="0084464B" w:rsidRDefault="0084464B" w:rsidRPr="00041B12">
      <w:pPr>
        <w:spacing w:after="0" w:before="0" w:line="240" w:lineRule="auto"/>
        <w:rPr>
          <w:sz w:val="20"/>
          <w:szCs w:val="20"/>
        </w:rPr>
      </w:pPr>
    </w:p>
    <w:p w:rsidP="0084464B" w:rsidR="0099676E" w:rsidRDefault="00975F3E">
      <w:pPr>
        <w:spacing w:after="0" w:before="0" w:line="240" w:lineRule="auto"/>
        <w:rPr>
          <w:sz w:val="20"/>
          <w:szCs w:val="20"/>
        </w:rPr>
      </w:pPr>
      <w:r w:rsidRPr="002F348A">
        <w:rPr>
          <w:sz w:val="20"/>
          <w:szCs w:val="20"/>
        </w:rPr>
        <w:t>La Direction rappelle d’abord que l’organisation des fermetures annuelles congés payés s’effectue dans le cadre légal d’une période de 3 ou 4 semaines en été et la 5ème semaine étant positionnée à l’occasion de la  fermeture des vacances de Noel.</w:t>
      </w:r>
      <w:r w:rsidR="0099676E" w:rsidRPr="0099676E">
        <w:rPr>
          <w:sz w:val="20"/>
          <w:szCs w:val="20"/>
        </w:rPr>
        <w:t xml:space="preserve"> </w:t>
      </w:r>
      <w:r w:rsidR="0099676E">
        <w:rPr>
          <w:sz w:val="20"/>
          <w:szCs w:val="20"/>
        </w:rPr>
        <w:t>L’organisation pratique des congés payés dans le cadre des fermetures des usines fait l’objet d’une consultation des Comités Sociaux et Economiques d’établissement.</w:t>
      </w:r>
    </w:p>
    <w:p w:rsidP="0084464B" w:rsidR="0084464B" w:rsidRDefault="0084464B" w:rsidRPr="002F348A">
      <w:pPr>
        <w:spacing w:after="0" w:before="0" w:line="240" w:lineRule="auto"/>
        <w:rPr>
          <w:sz w:val="20"/>
          <w:szCs w:val="20"/>
        </w:rPr>
      </w:pPr>
    </w:p>
    <w:p w:rsidP="0084464B" w:rsidR="00975F3E" w:rsidRDefault="00975F3E">
      <w:pPr>
        <w:pStyle w:val="Corpsdetexte"/>
        <w:rPr>
          <w:rFonts w:ascii="Arial" w:cs="Arial" w:eastAsiaTheme="minorHAnsi" w:hAnsi="Arial"/>
          <w:color w:val="3D4655"/>
          <w:sz w:val="20"/>
          <w:szCs w:val="20"/>
          <w:lang w:eastAsia="en-US"/>
        </w:rPr>
      </w:pPr>
      <w:r w:rsidRPr="002F348A">
        <w:rPr>
          <w:rFonts w:ascii="Arial" w:cs="Arial" w:eastAsiaTheme="minorHAnsi" w:hAnsi="Arial"/>
          <w:color w:val="3D4655"/>
          <w:sz w:val="20"/>
          <w:szCs w:val="20"/>
          <w:lang w:eastAsia="en-US"/>
        </w:rPr>
        <w:t xml:space="preserve">Elle précise ensuite que dans le cadre de l’accord d’aménagement du temps de travail, les congés restant sont positionnés </w:t>
      </w:r>
      <w:r w:rsidR="00153EF6">
        <w:rPr>
          <w:rFonts w:ascii="Arial" w:cs="Arial" w:eastAsiaTheme="minorHAnsi" w:hAnsi="Arial"/>
          <w:color w:val="3D4655"/>
          <w:sz w:val="20"/>
          <w:szCs w:val="20"/>
          <w:lang w:eastAsia="en-US"/>
        </w:rPr>
        <w:t xml:space="preserve">prioritairement </w:t>
      </w:r>
      <w:r w:rsidRPr="002F348A">
        <w:rPr>
          <w:rFonts w:ascii="Arial" w:cs="Arial" w:eastAsiaTheme="minorHAnsi" w:hAnsi="Arial"/>
          <w:color w:val="3D4655"/>
          <w:sz w:val="20"/>
          <w:szCs w:val="20"/>
          <w:lang w:eastAsia="en-US"/>
        </w:rPr>
        <w:t>dans les périodes creuses d’activité (mois contenant un JNT)</w:t>
      </w:r>
      <w:r w:rsidR="00A67C3D">
        <w:rPr>
          <w:rFonts w:ascii="Arial" w:cs="Arial" w:eastAsiaTheme="minorHAnsi" w:hAnsi="Arial"/>
          <w:color w:val="3D4655"/>
          <w:sz w:val="20"/>
          <w:szCs w:val="20"/>
          <w:lang w:eastAsia="en-US"/>
        </w:rPr>
        <w:t>.</w:t>
      </w:r>
    </w:p>
    <w:p w:rsidP="0084464B" w:rsidR="0084464B" w:rsidRDefault="0084464B">
      <w:pPr>
        <w:pStyle w:val="Corpsdetexte"/>
        <w:rPr>
          <w:rFonts w:ascii="Arial" w:cs="Arial" w:eastAsiaTheme="minorHAnsi" w:hAnsi="Arial"/>
          <w:color w:val="3D4655"/>
          <w:sz w:val="20"/>
          <w:szCs w:val="20"/>
          <w:lang w:eastAsia="en-US"/>
        </w:rPr>
      </w:pPr>
    </w:p>
    <w:p w:rsidP="0084464B" w:rsidR="002F348A" w:rsidRDefault="00A67C3D">
      <w:pPr>
        <w:pStyle w:val="Corpsdetexte"/>
        <w:rPr>
          <w:rFonts w:ascii="Arial" w:cs="Arial" w:eastAsiaTheme="minorHAnsi" w:hAnsi="Arial"/>
          <w:color w:val="3D4655"/>
          <w:sz w:val="20"/>
          <w:szCs w:val="20"/>
          <w:lang w:eastAsia="en-US"/>
        </w:rPr>
      </w:pPr>
      <w:r>
        <w:rPr>
          <w:rFonts w:ascii="Arial" w:cs="Arial" w:eastAsiaTheme="minorHAnsi" w:hAnsi="Arial"/>
          <w:color w:val="3D4655"/>
          <w:sz w:val="20"/>
          <w:szCs w:val="20"/>
          <w:lang w:eastAsia="en-US"/>
        </w:rPr>
        <w:t>D</w:t>
      </w:r>
      <w:r w:rsidRPr="00A67C3D">
        <w:rPr>
          <w:rFonts w:ascii="Arial" w:cs="Arial" w:eastAsiaTheme="minorHAnsi" w:hAnsi="Arial"/>
          <w:color w:val="3D4655"/>
          <w:sz w:val="20"/>
          <w:szCs w:val="20"/>
          <w:lang w:eastAsia="en-US"/>
        </w:rPr>
        <w:t>ans le cadre de la note de fermeture annuelle</w:t>
      </w:r>
      <w:r w:rsidR="00153EF6">
        <w:rPr>
          <w:rFonts w:ascii="Arial" w:cs="Arial" w:eastAsiaTheme="minorHAnsi" w:hAnsi="Arial"/>
          <w:color w:val="3D4655"/>
          <w:sz w:val="20"/>
          <w:szCs w:val="20"/>
          <w:lang w:eastAsia="en-US"/>
        </w:rPr>
        <w:t xml:space="preserve"> soumise à consultation du Comité Social et Economique</w:t>
      </w:r>
      <w:r w:rsidRPr="00A67C3D">
        <w:rPr>
          <w:rFonts w:ascii="Arial" w:cs="Arial" w:eastAsiaTheme="minorHAnsi" w:hAnsi="Arial"/>
          <w:color w:val="3D4655"/>
          <w:sz w:val="20"/>
          <w:szCs w:val="20"/>
          <w:lang w:eastAsia="en-US"/>
        </w:rPr>
        <w:t xml:space="preserve">, les parties signataires </w:t>
      </w:r>
      <w:r w:rsidR="00882891">
        <w:rPr>
          <w:rFonts w:ascii="Arial" w:cs="Arial" w:eastAsiaTheme="minorHAnsi" w:hAnsi="Arial"/>
          <w:color w:val="3D4655"/>
          <w:sz w:val="20"/>
          <w:szCs w:val="20"/>
          <w:lang w:eastAsia="en-US"/>
        </w:rPr>
        <w:t>rappellent</w:t>
      </w:r>
      <w:r w:rsidRPr="00A67C3D">
        <w:rPr>
          <w:rFonts w:ascii="Arial" w:cs="Arial" w:eastAsiaTheme="minorHAnsi" w:hAnsi="Arial"/>
          <w:color w:val="3D4655"/>
          <w:sz w:val="20"/>
          <w:szCs w:val="20"/>
          <w:lang w:eastAsia="en-US"/>
        </w:rPr>
        <w:t xml:space="preserve"> que la prise de congés payés </w:t>
      </w:r>
      <w:r w:rsidR="00882891">
        <w:rPr>
          <w:rFonts w:ascii="Arial" w:cs="Arial" w:eastAsiaTheme="minorHAnsi" w:hAnsi="Arial"/>
          <w:color w:val="3D4655"/>
          <w:sz w:val="20"/>
          <w:szCs w:val="20"/>
          <w:lang w:eastAsia="en-US"/>
        </w:rPr>
        <w:t>peut</w:t>
      </w:r>
      <w:r w:rsidRPr="00A67C3D">
        <w:rPr>
          <w:rFonts w:ascii="Arial" w:cs="Arial" w:eastAsiaTheme="minorHAnsi" w:hAnsi="Arial"/>
          <w:color w:val="3D4655"/>
          <w:sz w:val="20"/>
          <w:szCs w:val="20"/>
          <w:lang w:eastAsia="en-US"/>
        </w:rPr>
        <w:t xml:space="preserve"> se réaliser tout au long de la période de référence, sous réserve</w:t>
      </w:r>
      <w:r>
        <w:rPr>
          <w:rFonts w:ascii="Arial" w:cs="Arial" w:eastAsiaTheme="minorHAnsi" w:hAnsi="Arial"/>
          <w:color w:val="3D4655"/>
          <w:sz w:val="20"/>
          <w:szCs w:val="20"/>
          <w:lang w:eastAsia="en-US"/>
        </w:rPr>
        <w:t> :</w:t>
      </w:r>
    </w:p>
    <w:p w:rsidP="0084464B" w:rsidR="0084464B" w:rsidRDefault="0084464B">
      <w:pPr>
        <w:pStyle w:val="Corpsdetexte"/>
        <w:rPr>
          <w:rFonts w:ascii="Arial" w:cs="Arial" w:eastAsiaTheme="minorHAnsi" w:hAnsi="Arial"/>
          <w:color w:val="3D4655"/>
          <w:sz w:val="20"/>
          <w:szCs w:val="20"/>
          <w:lang w:eastAsia="en-US"/>
        </w:rPr>
      </w:pPr>
    </w:p>
    <w:p w:rsidP="00A53D06" w:rsidR="00A67C3D" w:rsidRDefault="00A67C3D" w:rsidRPr="00A67C3D">
      <w:pPr>
        <w:pStyle w:val="Corpsdetexte"/>
        <w:numPr>
          <w:ilvl w:val="0"/>
          <w:numId w:val="3"/>
        </w:numPr>
        <w:rPr>
          <w:rFonts w:ascii="Arial" w:cs="Arial" w:eastAsiaTheme="minorHAnsi" w:hAnsi="Arial"/>
          <w:color w:val="3D4655"/>
          <w:sz w:val="20"/>
          <w:szCs w:val="20"/>
          <w:lang w:eastAsia="en-US"/>
        </w:rPr>
      </w:pPr>
      <w:r w:rsidRPr="00A67C3D">
        <w:rPr>
          <w:rFonts w:ascii="Arial" w:cs="Arial" w:eastAsiaTheme="minorHAnsi" w:hAnsi="Arial"/>
          <w:color w:val="3D4655"/>
          <w:sz w:val="20"/>
          <w:szCs w:val="20"/>
          <w:lang w:eastAsia="en-US"/>
        </w:rPr>
        <w:t>de l’autorisation préalable expresse de la hiérarchie (bon de congé) au regard de l’activité de son service,</w:t>
      </w:r>
    </w:p>
    <w:p w:rsidP="00A53D06" w:rsidR="00A67C3D" w:rsidRDefault="00A67C3D">
      <w:pPr>
        <w:pStyle w:val="Corpsdetexte"/>
        <w:numPr>
          <w:ilvl w:val="0"/>
          <w:numId w:val="3"/>
        </w:numPr>
        <w:rPr>
          <w:rFonts w:ascii="Arial" w:cs="Arial" w:eastAsiaTheme="minorHAnsi" w:hAnsi="Arial"/>
          <w:color w:val="3D4655"/>
          <w:sz w:val="20"/>
          <w:szCs w:val="20"/>
          <w:lang w:eastAsia="en-US"/>
        </w:rPr>
      </w:pPr>
      <w:r w:rsidRPr="00A67C3D">
        <w:rPr>
          <w:rFonts w:ascii="Arial" w:cs="Arial" w:eastAsiaTheme="minorHAnsi" w:hAnsi="Arial"/>
          <w:color w:val="3D4655"/>
          <w:sz w:val="20"/>
          <w:szCs w:val="20"/>
          <w:lang w:eastAsia="en-US"/>
        </w:rPr>
        <w:t>que le personnel en congés payés ne soit pas remplacé pendant cette absence par du personnel précaire.</w:t>
      </w:r>
    </w:p>
    <w:p w:rsidP="0084464B" w:rsidR="00A67C3D" w:rsidRDefault="00A67C3D">
      <w:pPr>
        <w:spacing w:after="0" w:before="0" w:line="240" w:lineRule="auto"/>
        <w:rPr>
          <w:sz w:val="20"/>
          <w:szCs w:val="20"/>
        </w:rPr>
      </w:pPr>
    </w:p>
    <w:p w:rsidP="0084464B" w:rsidR="00A17DBF" w:rsidRDefault="00A17DBF">
      <w:pPr>
        <w:spacing w:after="0" w:before="0" w:line="240" w:lineRule="auto"/>
        <w:rPr>
          <w:sz w:val="20"/>
          <w:szCs w:val="20"/>
        </w:rPr>
      </w:pPr>
    </w:p>
    <w:p w:rsidP="0084464B" w:rsidR="00A17DBF" w:rsidRDefault="00A17DBF" w:rsidRPr="002F348A">
      <w:pPr>
        <w:spacing w:after="0" w:before="0" w:line="240" w:lineRule="auto"/>
        <w:rPr>
          <w:sz w:val="20"/>
          <w:szCs w:val="20"/>
        </w:rPr>
      </w:pPr>
    </w:p>
    <w:p w:rsidP="00A53D06" w:rsidR="00975F3E" w:rsidRDefault="00975F3E" w:rsidRPr="00F950E8">
      <w:pPr>
        <w:pStyle w:val="Titre2"/>
        <w:numPr>
          <w:ilvl w:val="0"/>
          <w:numId w:val="6"/>
        </w:numPr>
      </w:pPr>
      <w:bookmarkStart w:id="14" w:name="_Toc77846639"/>
      <w:r w:rsidRPr="00F950E8">
        <w:t>PLANNING D’AMENAGEMENT DU TEMPS DE TRAVAIL 20</w:t>
      </w:r>
      <w:r w:rsidR="00927F4D" w:rsidRPr="00F950E8">
        <w:t>2</w:t>
      </w:r>
      <w:r w:rsidR="002D32B4">
        <w:t>2</w:t>
      </w:r>
      <w:r w:rsidRPr="00F950E8">
        <w:t>_20</w:t>
      </w:r>
      <w:r w:rsidR="002F348A" w:rsidRPr="00F950E8">
        <w:t>2</w:t>
      </w:r>
      <w:bookmarkEnd w:id="14"/>
      <w:r w:rsidR="002D32B4">
        <w:t>3</w:t>
      </w:r>
    </w:p>
    <w:p w:rsidP="00041B12" w:rsidR="0084464B" w:rsidRDefault="0084464B" w:rsidRPr="00041B12">
      <w:pPr>
        <w:spacing w:after="0" w:before="0" w:line="240" w:lineRule="auto"/>
        <w:rPr>
          <w:sz w:val="20"/>
          <w:szCs w:val="20"/>
        </w:rPr>
      </w:pPr>
    </w:p>
    <w:p w:rsidP="0084464B" w:rsidR="00041B12" w:rsidRDefault="00153EF6">
      <w:pPr>
        <w:spacing w:after="0" w:before="0" w:line="240" w:lineRule="auto"/>
        <w:rPr>
          <w:sz w:val="20"/>
          <w:szCs w:val="20"/>
        </w:rPr>
      </w:pPr>
      <w:r w:rsidRPr="0084464B">
        <w:rPr>
          <w:sz w:val="20"/>
          <w:szCs w:val="20"/>
        </w:rPr>
        <w:t xml:space="preserve">Tenant </w:t>
      </w:r>
      <w:r w:rsidR="00795528" w:rsidRPr="0084464B">
        <w:rPr>
          <w:sz w:val="20"/>
          <w:szCs w:val="20"/>
        </w:rPr>
        <w:t>compte du nombre de jours ouvrés mensuel, du chiffre d’affaires</w:t>
      </w:r>
      <w:r w:rsidR="007742ED" w:rsidRPr="0084464B">
        <w:rPr>
          <w:sz w:val="20"/>
          <w:szCs w:val="20"/>
        </w:rPr>
        <w:t xml:space="preserve"> pièces</w:t>
      </w:r>
      <w:r w:rsidR="00795528" w:rsidRPr="0084464B">
        <w:rPr>
          <w:sz w:val="20"/>
          <w:szCs w:val="20"/>
        </w:rPr>
        <w:t xml:space="preserve"> à réaliser </w:t>
      </w:r>
      <w:r w:rsidR="007742ED" w:rsidRPr="0084464B">
        <w:rPr>
          <w:sz w:val="20"/>
          <w:szCs w:val="20"/>
        </w:rPr>
        <w:t xml:space="preserve">mensuellement </w:t>
      </w:r>
      <w:r w:rsidR="00795528" w:rsidRPr="0084464B">
        <w:rPr>
          <w:sz w:val="20"/>
          <w:szCs w:val="20"/>
        </w:rPr>
        <w:t>et après négociations, l</w:t>
      </w:r>
      <w:r w:rsidR="00975F3E" w:rsidRPr="0084464B">
        <w:rPr>
          <w:sz w:val="20"/>
          <w:szCs w:val="20"/>
        </w:rPr>
        <w:t xml:space="preserve">es parties conviennent </w:t>
      </w:r>
      <w:r w:rsidR="00411B76" w:rsidRPr="0084464B">
        <w:rPr>
          <w:sz w:val="20"/>
          <w:szCs w:val="20"/>
        </w:rPr>
        <w:t xml:space="preserve">que les jours non travaillés </w:t>
      </w:r>
      <w:r w:rsidR="00975F3E" w:rsidRPr="0084464B">
        <w:rPr>
          <w:sz w:val="20"/>
          <w:szCs w:val="20"/>
        </w:rPr>
        <w:t>du planning d’aménagement du temps de travail 20</w:t>
      </w:r>
      <w:r w:rsidR="00927F4D" w:rsidRPr="0084464B">
        <w:rPr>
          <w:sz w:val="20"/>
          <w:szCs w:val="20"/>
        </w:rPr>
        <w:t>2</w:t>
      </w:r>
      <w:r w:rsidR="00AB67A3">
        <w:rPr>
          <w:sz w:val="20"/>
          <w:szCs w:val="20"/>
        </w:rPr>
        <w:t>2</w:t>
      </w:r>
      <w:r w:rsidR="00975F3E" w:rsidRPr="0084464B">
        <w:rPr>
          <w:sz w:val="20"/>
          <w:szCs w:val="20"/>
        </w:rPr>
        <w:t>_20</w:t>
      </w:r>
      <w:r w:rsidR="002F348A" w:rsidRPr="0084464B">
        <w:rPr>
          <w:sz w:val="20"/>
          <w:szCs w:val="20"/>
        </w:rPr>
        <w:t>2</w:t>
      </w:r>
      <w:r w:rsidR="00AB67A3">
        <w:rPr>
          <w:sz w:val="20"/>
          <w:szCs w:val="20"/>
        </w:rPr>
        <w:t>3</w:t>
      </w:r>
      <w:r w:rsidR="00795528" w:rsidRPr="0084464B">
        <w:rPr>
          <w:sz w:val="20"/>
          <w:szCs w:val="20"/>
        </w:rPr>
        <w:t xml:space="preserve"> </w:t>
      </w:r>
      <w:r w:rsidRPr="0084464B">
        <w:rPr>
          <w:sz w:val="20"/>
          <w:szCs w:val="20"/>
        </w:rPr>
        <w:t>seront</w:t>
      </w:r>
      <w:r w:rsidR="00795528" w:rsidRPr="0084464B">
        <w:rPr>
          <w:sz w:val="20"/>
          <w:szCs w:val="20"/>
        </w:rPr>
        <w:t xml:space="preserve"> les</w:t>
      </w:r>
      <w:r w:rsidR="00041B12">
        <w:rPr>
          <w:sz w:val="20"/>
          <w:szCs w:val="20"/>
        </w:rPr>
        <w:t> :</w:t>
      </w:r>
    </w:p>
    <w:p w:rsidP="0084464B" w:rsidR="00041B12" w:rsidRDefault="00041B12">
      <w:pPr>
        <w:spacing w:after="0" w:before="0" w:line="240" w:lineRule="auto"/>
        <w:rPr>
          <w:sz w:val="20"/>
          <w:szCs w:val="20"/>
        </w:rPr>
      </w:pPr>
    </w:p>
    <w:p w:rsidP="001E2F4E" w:rsidR="001E2F4E" w:rsidRDefault="001E2F4E" w:rsidRPr="00982E94">
      <w:pPr>
        <w:autoSpaceDE w:val="0"/>
        <w:autoSpaceDN w:val="0"/>
        <w:adjustRightInd w:val="0"/>
        <w:rPr>
          <w:sz w:val="20"/>
          <w:szCs w:val="20"/>
        </w:rPr>
      </w:pPr>
      <w:r w:rsidRPr="00982E94">
        <w:rPr>
          <w:sz w:val="20"/>
          <w:szCs w:val="20"/>
        </w:rPr>
        <w:t>15/07/2022 (pont), 16/09/2022, 31/10/2022 (pont), 18/11/2022, 23/12/2022, 02/01/2023, 17/02/2023, 24/03/2023,  28/04/2023, 19/05/2023 (pont)</w:t>
      </w:r>
    </w:p>
    <w:p w:rsidP="0084464B" w:rsidR="00041B12" w:rsidRDefault="00041B12" w:rsidRPr="0084464B">
      <w:pPr>
        <w:spacing w:after="0" w:before="0" w:line="240" w:lineRule="auto"/>
        <w:rPr>
          <w:sz w:val="20"/>
          <w:szCs w:val="20"/>
        </w:rPr>
      </w:pPr>
    </w:p>
    <w:p w:rsidP="0084464B" w:rsidR="00975F3E" w:rsidRDefault="00153EF6">
      <w:pPr>
        <w:spacing w:after="0" w:before="0" w:line="240" w:lineRule="auto"/>
        <w:rPr>
          <w:sz w:val="20"/>
          <w:szCs w:val="20"/>
        </w:rPr>
      </w:pPr>
      <w:r w:rsidRPr="0084464B">
        <w:rPr>
          <w:sz w:val="20"/>
          <w:szCs w:val="20"/>
        </w:rPr>
        <w:t>Le planning est annexé au présent accord.</w:t>
      </w:r>
    </w:p>
    <w:p w:rsidP="0084464B" w:rsidR="005047DE" w:rsidRDefault="005047DE">
      <w:pPr>
        <w:spacing w:after="0" w:before="0" w:line="240" w:lineRule="auto"/>
        <w:rPr>
          <w:sz w:val="20"/>
          <w:szCs w:val="20"/>
        </w:rPr>
      </w:pPr>
    </w:p>
    <w:p w:rsidP="0084464B" w:rsidR="00E71922" w:rsidRDefault="00E71922" w:rsidRPr="00135BE8">
      <w:pPr>
        <w:spacing w:after="0" w:before="0" w:line="240" w:lineRule="auto"/>
        <w:rPr>
          <w:sz w:val="20"/>
          <w:szCs w:val="20"/>
        </w:rPr>
      </w:pPr>
    </w:p>
    <w:p w:rsidP="00EF4752" w:rsidR="00975F3E" w:rsidRDefault="00975F3E" w:rsidRPr="00013EEC">
      <w:pPr>
        <w:pStyle w:val="Titre1"/>
        <w:rPr>
          <w:u w:val="single"/>
        </w:rPr>
      </w:pPr>
      <w:bookmarkStart w:id="15" w:name="_Toc77846640"/>
      <w:r w:rsidRPr="00F950E8">
        <w:rPr>
          <w:u w:val="single"/>
        </w:rPr>
        <w:t xml:space="preserve">CHAPITRE </w:t>
      </w:r>
      <w:r w:rsidR="00651304">
        <w:rPr>
          <w:u w:val="single"/>
        </w:rPr>
        <w:t>9</w:t>
      </w:r>
      <w:r w:rsidRPr="00013EEC">
        <w:rPr>
          <w:u w:val="single"/>
        </w:rPr>
        <w:t xml:space="preserve"> : </w:t>
      </w:r>
      <w:r w:rsidR="0000093D" w:rsidRPr="00013EEC">
        <w:rPr>
          <w:u w:val="single"/>
        </w:rPr>
        <w:t>SALAIRES</w:t>
      </w:r>
      <w:bookmarkEnd w:id="15"/>
    </w:p>
    <w:p w:rsidP="0000093D" w:rsidR="0000093D" w:rsidRDefault="0000093D" w:rsidRPr="0000093D"/>
    <w:p w:rsidP="00A53D06" w:rsidR="0000093D" w:rsidRDefault="0000093D">
      <w:pPr>
        <w:pStyle w:val="Titre2"/>
        <w:numPr>
          <w:ilvl w:val="0"/>
          <w:numId w:val="8"/>
        </w:numPr>
      </w:pPr>
      <w:bookmarkStart w:id="16" w:name="_Toc77846641"/>
      <w:r>
        <w:t>SALAIRES</w:t>
      </w:r>
      <w:bookmarkEnd w:id="16"/>
    </w:p>
    <w:p w:rsidP="00752F54" w:rsidR="00081DA9" w:rsidRDefault="00081DA9">
      <w:pPr>
        <w:pStyle w:val="NormalWeb"/>
        <w:spacing w:after="0" w:afterAutospacing="0" w:before="0" w:beforeAutospacing="0"/>
        <w:contextualSpacing/>
        <w:jc w:val="both"/>
        <w:rPr>
          <w:rFonts w:ascii="Arial" w:cs="Arial" w:eastAsiaTheme="minorHAnsi" w:hAnsi="Arial"/>
          <w:color w:val="3D4655"/>
          <w:sz w:val="20"/>
          <w:szCs w:val="20"/>
          <w:lang w:eastAsia="en-US"/>
        </w:rPr>
      </w:pPr>
    </w:p>
    <w:p w:rsidP="007E5795" w:rsidR="007E5795" w:rsidRDefault="007E5795" w:rsidRPr="00135BE8">
      <w:pPr>
        <w:rPr>
          <w:sz w:val="20"/>
          <w:szCs w:val="20"/>
        </w:rPr>
      </w:pPr>
      <w:bookmarkStart w:id="17" w:name="OLE_LINK1"/>
      <w:r>
        <w:rPr>
          <w:sz w:val="20"/>
          <w:szCs w:val="20"/>
        </w:rPr>
        <w:t xml:space="preserve">Au regard de l’augmentation du smic </w:t>
      </w:r>
      <w:r w:rsidRPr="00CD12D0">
        <w:rPr>
          <w:b/>
          <w:sz w:val="20"/>
          <w:szCs w:val="20"/>
        </w:rPr>
        <w:t>+</w:t>
      </w:r>
      <w:r>
        <w:rPr>
          <w:b/>
          <w:sz w:val="20"/>
          <w:szCs w:val="20"/>
        </w:rPr>
        <w:t>0.9</w:t>
      </w:r>
      <w:r w:rsidRPr="00CD12D0">
        <w:rPr>
          <w:b/>
          <w:sz w:val="20"/>
          <w:szCs w:val="20"/>
        </w:rPr>
        <w:t>%</w:t>
      </w:r>
      <w:r w:rsidRPr="00135BE8">
        <w:rPr>
          <w:sz w:val="20"/>
          <w:szCs w:val="20"/>
        </w:rPr>
        <w:t xml:space="preserve"> pour l’année </w:t>
      </w:r>
      <w:r w:rsidRPr="00CD12D0">
        <w:rPr>
          <w:b/>
          <w:sz w:val="20"/>
          <w:szCs w:val="20"/>
        </w:rPr>
        <w:t>20</w:t>
      </w:r>
      <w:r>
        <w:rPr>
          <w:b/>
          <w:sz w:val="20"/>
          <w:szCs w:val="20"/>
        </w:rPr>
        <w:t>22</w:t>
      </w:r>
      <w:r w:rsidRPr="00135BE8">
        <w:rPr>
          <w:sz w:val="20"/>
          <w:szCs w:val="20"/>
        </w:rPr>
        <w:t xml:space="preserve">,  </w:t>
      </w:r>
      <w:r>
        <w:rPr>
          <w:sz w:val="20"/>
          <w:szCs w:val="20"/>
        </w:rPr>
        <w:t xml:space="preserve">de l’inflation </w:t>
      </w:r>
      <w:r w:rsidRPr="00CD12D0">
        <w:rPr>
          <w:b/>
          <w:sz w:val="20"/>
          <w:szCs w:val="20"/>
        </w:rPr>
        <w:t>20</w:t>
      </w:r>
      <w:r>
        <w:rPr>
          <w:b/>
          <w:sz w:val="20"/>
          <w:szCs w:val="20"/>
        </w:rPr>
        <w:t>21</w:t>
      </w:r>
      <w:r>
        <w:rPr>
          <w:sz w:val="20"/>
          <w:szCs w:val="20"/>
        </w:rPr>
        <w:t xml:space="preserve"> de </w:t>
      </w:r>
      <w:r>
        <w:rPr>
          <w:b/>
          <w:sz w:val="20"/>
          <w:szCs w:val="20"/>
        </w:rPr>
        <w:t>2</w:t>
      </w:r>
      <w:r w:rsidRPr="00CD12D0">
        <w:rPr>
          <w:b/>
          <w:sz w:val="20"/>
          <w:szCs w:val="20"/>
        </w:rPr>
        <w:t>.</w:t>
      </w:r>
      <w:r>
        <w:rPr>
          <w:b/>
          <w:sz w:val="20"/>
          <w:szCs w:val="20"/>
        </w:rPr>
        <w:t>8</w:t>
      </w:r>
      <w:r w:rsidRPr="00CD12D0">
        <w:rPr>
          <w:b/>
          <w:sz w:val="20"/>
          <w:szCs w:val="20"/>
        </w:rPr>
        <w:t>%,</w:t>
      </w:r>
      <w:r w:rsidRPr="00135BE8">
        <w:rPr>
          <w:sz w:val="20"/>
          <w:szCs w:val="20"/>
        </w:rPr>
        <w:t xml:space="preserve"> les parties signataires conviennent d’attribuer une enveloppe de </w:t>
      </w:r>
      <w:r>
        <w:rPr>
          <w:b/>
          <w:sz w:val="20"/>
          <w:szCs w:val="20"/>
        </w:rPr>
        <w:t>3.</w:t>
      </w:r>
      <w:r w:rsidR="00C21D82">
        <w:rPr>
          <w:b/>
          <w:sz w:val="20"/>
          <w:szCs w:val="20"/>
        </w:rPr>
        <w:t>2</w:t>
      </w:r>
      <w:r>
        <w:rPr>
          <w:b/>
          <w:sz w:val="20"/>
          <w:szCs w:val="20"/>
        </w:rPr>
        <w:t xml:space="preserve"> </w:t>
      </w:r>
      <w:r w:rsidRPr="00135BE8">
        <w:rPr>
          <w:b/>
          <w:sz w:val="20"/>
          <w:szCs w:val="20"/>
        </w:rPr>
        <w:t>%</w:t>
      </w:r>
      <w:r w:rsidRPr="00135BE8">
        <w:rPr>
          <w:sz w:val="20"/>
          <w:szCs w:val="20"/>
        </w:rPr>
        <w:t xml:space="preserve"> de la masse salariale des salaires de base ventilée comme suit : </w:t>
      </w:r>
    </w:p>
    <w:p w:rsidP="007E5795" w:rsidR="007E5795" w:rsidRDefault="007E5795">
      <w:pPr>
        <w:rPr>
          <w:sz w:val="20"/>
          <w:szCs w:val="20"/>
        </w:rPr>
      </w:pPr>
    </w:p>
    <w:p w:rsidP="007E5795" w:rsidR="00CF7C7B" w:rsidRDefault="00CF7C7B" w:rsidRPr="00135BE8">
      <w:pPr>
        <w:rPr>
          <w:sz w:val="20"/>
          <w:szCs w:val="20"/>
        </w:rPr>
      </w:pPr>
    </w:p>
    <w:p w:rsidP="007E5795" w:rsidR="007E5795" w:rsidRDefault="007E5795" w:rsidRPr="00135BE8">
      <w:pPr>
        <w:ind w:left="709"/>
        <w:rPr>
          <w:b/>
          <w:sz w:val="20"/>
          <w:szCs w:val="20"/>
        </w:rPr>
      </w:pPr>
      <w:r>
        <w:rPr>
          <w:b/>
          <w:sz w:val="20"/>
          <w:szCs w:val="20"/>
          <w:u w:val="single"/>
        </w:rPr>
        <w:lastRenderedPageBreak/>
        <w:t>Pour l’ensemble du personnel</w:t>
      </w:r>
      <w:r w:rsidR="00860B3F" w:rsidRPr="00860B3F">
        <w:rPr>
          <w:sz w:val="20"/>
          <w:szCs w:val="20"/>
        </w:rPr>
        <w:t xml:space="preserve"> : </w:t>
      </w:r>
      <w:r w:rsidR="00CF7C7B">
        <w:rPr>
          <w:sz w:val="20"/>
          <w:szCs w:val="20"/>
        </w:rPr>
        <w:t>Enveloppe d’a</w:t>
      </w:r>
      <w:r w:rsidRPr="00135BE8">
        <w:rPr>
          <w:sz w:val="20"/>
          <w:szCs w:val="20"/>
        </w:rPr>
        <w:t xml:space="preserve">ugmentation </w:t>
      </w:r>
      <w:r w:rsidR="00CF7C7B">
        <w:rPr>
          <w:sz w:val="20"/>
          <w:szCs w:val="20"/>
        </w:rPr>
        <w:t>Individuelle</w:t>
      </w:r>
      <w:r w:rsidRPr="00135BE8">
        <w:rPr>
          <w:sz w:val="20"/>
          <w:szCs w:val="20"/>
        </w:rPr>
        <w:t xml:space="preserve"> </w:t>
      </w:r>
      <w:r w:rsidR="00CF7C7B">
        <w:rPr>
          <w:sz w:val="20"/>
          <w:szCs w:val="20"/>
        </w:rPr>
        <w:t xml:space="preserve">au mérite </w:t>
      </w:r>
      <w:r w:rsidRPr="00135BE8">
        <w:rPr>
          <w:sz w:val="20"/>
          <w:szCs w:val="20"/>
        </w:rPr>
        <w:t xml:space="preserve">de </w:t>
      </w:r>
      <w:r>
        <w:rPr>
          <w:b/>
          <w:sz w:val="20"/>
          <w:szCs w:val="20"/>
        </w:rPr>
        <w:t>3.</w:t>
      </w:r>
      <w:r w:rsidR="00C21D82">
        <w:rPr>
          <w:b/>
          <w:sz w:val="20"/>
          <w:szCs w:val="20"/>
        </w:rPr>
        <w:t>2</w:t>
      </w:r>
      <w:r w:rsidRPr="00135BE8">
        <w:rPr>
          <w:b/>
          <w:sz w:val="20"/>
          <w:szCs w:val="20"/>
        </w:rPr>
        <w:t>%.</w:t>
      </w:r>
    </w:p>
    <w:p w:rsidP="007E5795" w:rsidR="007E5795" w:rsidRDefault="0048650A">
      <w:pPr>
        <w:ind w:left="709"/>
        <w:rPr>
          <w:sz w:val="20"/>
          <w:szCs w:val="20"/>
        </w:rPr>
      </w:pPr>
      <w:r>
        <w:rPr>
          <w:sz w:val="20"/>
          <w:szCs w:val="20"/>
        </w:rPr>
        <w:t>Il est convenu un</w:t>
      </w:r>
      <w:r w:rsidR="007E5795">
        <w:rPr>
          <w:sz w:val="20"/>
          <w:szCs w:val="20"/>
        </w:rPr>
        <w:t xml:space="preserve"> </w:t>
      </w:r>
      <w:r w:rsidR="007E5795" w:rsidRPr="007E5795">
        <w:rPr>
          <w:sz w:val="20"/>
          <w:szCs w:val="20"/>
        </w:rPr>
        <w:t>Talon</w:t>
      </w:r>
      <w:r w:rsidR="002D3FA4">
        <w:rPr>
          <w:sz w:val="20"/>
          <w:szCs w:val="20"/>
        </w:rPr>
        <w:t xml:space="preserve"> brut </w:t>
      </w:r>
      <w:r w:rsidR="007E5795" w:rsidRPr="007E5795">
        <w:rPr>
          <w:sz w:val="20"/>
          <w:szCs w:val="20"/>
        </w:rPr>
        <w:t>mini de 100 € pour les Cadres</w:t>
      </w:r>
      <w:r w:rsidR="007E5795">
        <w:rPr>
          <w:sz w:val="20"/>
          <w:szCs w:val="20"/>
        </w:rPr>
        <w:t xml:space="preserve"> et de </w:t>
      </w:r>
      <w:r w:rsidR="007E5795" w:rsidRPr="007E5795">
        <w:rPr>
          <w:sz w:val="20"/>
          <w:szCs w:val="20"/>
        </w:rPr>
        <w:t xml:space="preserve">50 € pour les Non Cadres </w:t>
      </w:r>
    </w:p>
    <w:p w:rsidP="007E5795" w:rsidR="00BF7B66" w:rsidRDefault="00BF7B66" w:rsidRPr="007E5795">
      <w:pPr>
        <w:ind w:left="709"/>
        <w:rPr>
          <w:sz w:val="20"/>
          <w:szCs w:val="20"/>
        </w:rPr>
      </w:pPr>
    </w:p>
    <w:p w:rsidP="00BF7B66" w:rsidR="00BF7B66" w:rsidRDefault="0048650A">
      <w:pPr>
        <w:ind w:left="709"/>
        <w:rPr>
          <w:sz w:val="20"/>
          <w:szCs w:val="20"/>
        </w:rPr>
      </w:pPr>
      <w:r>
        <w:rPr>
          <w:sz w:val="20"/>
          <w:szCs w:val="20"/>
        </w:rPr>
        <w:t xml:space="preserve">La Direction s’engage à ce que </w:t>
      </w:r>
      <w:r w:rsidRPr="0048650A">
        <w:rPr>
          <w:sz w:val="20"/>
          <w:szCs w:val="20"/>
        </w:rPr>
        <w:t xml:space="preserve">plus de 90% </w:t>
      </w:r>
      <w:r>
        <w:rPr>
          <w:sz w:val="20"/>
          <w:szCs w:val="20"/>
        </w:rPr>
        <w:t xml:space="preserve">du personnel </w:t>
      </w:r>
      <w:r w:rsidRPr="0048650A">
        <w:rPr>
          <w:sz w:val="20"/>
          <w:szCs w:val="20"/>
        </w:rPr>
        <w:t>ayant plus de 3 ans d’ancienneté et conformes aux attentes selon le dernier EIA réalisé entre nov</w:t>
      </w:r>
      <w:r w:rsidR="00BF7B66">
        <w:rPr>
          <w:sz w:val="20"/>
          <w:szCs w:val="20"/>
        </w:rPr>
        <w:t>embre</w:t>
      </w:r>
      <w:r w:rsidRPr="0048650A">
        <w:rPr>
          <w:sz w:val="20"/>
          <w:szCs w:val="20"/>
        </w:rPr>
        <w:t xml:space="preserve"> 2021 et fin mars 2022 (résultat 2021)</w:t>
      </w:r>
      <w:r w:rsidR="00BF7B66">
        <w:rPr>
          <w:sz w:val="20"/>
          <w:szCs w:val="20"/>
        </w:rPr>
        <w:t xml:space="preserve"> puisse bénéficier d’une augmentation individuelle (AI) selon les talons définis ci-dessus</w:t>
      </w:r>
      <w:r>
        <w:rPr>
          <w:sz w:val="20"/>
          <w:szCs w:val="20"/>
        </w:rPr>
        <w:t>.</w:t>
      </w:r>
      <w:r w:rsidR="00BF7B66" w:rsidRPr="00BF7B66">
        <w:rPr>
          <w:sz w:val="20"/>
          <w:szCs w:val="20"/>
        </w:rPr>
        <w:t xml:space="preserve"> </w:t>
      </w:r>
    </w:p>
    <w:p w:rsidP="00BF7B66" w:rsidR="00BF7B66" w:rsidRDefault="00BF7B66" w:rsidRPr="00BF7B66">
      <w:pPr>
        <w:ind w:left="709"/>
        <w:rPr>
          <w:sz w:val="20"/>
          <w:szCs w:val="20"/>
        </w:rPr>
      </w:pPr>
      <w:r>
        <w:rPr>
          <w:sz w:val="20"/>
          <w:szCs w:val="20"/>
        </w:rPr>
        <w:t>Logiquement, l</w:t>
      </w:r>
      <w:r w:rsidRPr="00BF7B66">
        <w:rPr>
          <w:sz w:val="20"/>
          <w:szCs w:val="20"/>
        </w:rPr>
        <w:t xml:space="preserve">e personnel au dessus des fourchettes de salaire </w:t>
      </w:r>
      <w:r>
        <w:rPr>
          <w:sz w:val="20"/>
          <w:szCs w:val="20"/>
        </w:rPr>
        <w:t>ne sera</w:t>
      </w:r>
      <w:r w:rsidRPr="00BF7B66">
        <w:rPr>
          <w:sz w:val="20"/>
          <w:szCs w:val="20"/>
        </w:rPr>
        <w:t xml:space="preserve"> pas concerné</w:t>
      </w:r>
      <w:r>
        <w:rPr>
          <w:sz w:val="20"/>
          <w:szCs w:val="20"/>
        </w:rPr>
        <w:t>.</w:t>
      </w:r>
    </w:p>
    <w:p w:rsidP="0048650A" w:rsidR="0048650A" w:rsidRDefault="00BF7B66">
      <w:pPr>
        <w:ind w:left="709"/>
        <w:rPr>
          <w:sz w:val="20"/>
          <w:szCs w:val="20"/>
        </w:rPr>
      </w:pPr>
      <w:r>
        <w:rPr>
          <w:sz w:val="20"/>
          <w:szCs w:val="20"/>
        </w:rPr>
        <w:t>A la demande des organisations syndicales représentatives signataires, u</w:t>
      </w:r>
      <w:r w:rsidR="0048650A" w:rsidRPr="0048650A">
        <w:rPr>
          <w:sz w:val="20"/>
          <w:szCs w:val="20"/>
        </w:rPr>
        <w:t>n focus spécifique sera réalisé sur les métiers clés ou en tension de l’entreprise et notamment les Techniciens de maintenance, Outilleurs, prototypistes.</w:t>
      </w:r>
    </w:p>
    <w:p w:rsidP="0048650A" w:rsidR="00BF7B66" w:rsidRDefault="00BF7B66" w:rsidRPr="0048650A">
      <w:pPr>
        <w:ind w:left="709"/>
        <w:rPr>
          <w:sz w:val="20"/>
          <w:szCs w:val="20"/>
        </w:rPr>
      </w:pPr>
    </w:p>
    <w:p w:rsidP="0048650A" w:rsidR="0048650A" w:rsidRDefault="00860B3F" w:rsidRPr="00BF7B66">
      <w:pPr>
        <w:ind w:left="709"/>
        <w:rPr>
          <w:b/>
          <w:sz w:val="20"/>
          <w:szCs w:val="20"/>
        </w:rPr>
      </w:pPr>
      <w:r>
        <w:rPr>
          <w:sz w:val="20"/>
          <w:szCs w:val="20"/>
        </w:rPr>
        <w:t>L</w:t>
      </w:r>
      <w:r w:rsidR="0048650A">
        <w:rPr>
          <w:sz w:val="20"/>
          <w:szCs w:val="20"/>
        </w:rPr>
        <w:t xml:space="preserve">a Direction s’engage </w:t>
      </w:r>
      <w:r>
        <w:rPr>
          <w:sz w:val="20"/>
          <w:szCs w:val="20"/>
        </w:rPr>
        <w:t>également à ce que le salaire des M</w:t>
      </w:r>
      <w:r w:rsidR="002F52ED">
        <w:rPr>
          <w:sz w:val="20"/>
          <w:szCs w:val="20"/>
        </w:rPr>
        <w:t>agasiniers et Opérateurs Leader</w:t>
      </w:r>
      <w:r>
        <w:rPr>
          <w:sz w:val="20"/>
          <w:szCs w:val="20"/>
        </w:rPr>
        <w:t xml:space="preserve"> soit à</w:t>
      </w:r>
      <w:r w:rsidR="0048650A">
        <w:rPr>
          <w:sz w:val="20"/>
          <w:szCs w:val="20"/>
        </w:rPr>
        <w:t xml:space="preserve"> minima </w:t>
      </w:r>
      <w:r w:rsidR="0048650A" w:rsidRPr="0048650A">
        <w:rPr>
          <w:sz w:val="20"/>
          <w:szCs w:val="20"/>
        </w:rPr>
        <w:t xml:space="preserve">: </w:t>
      </w:r>
      <w:r w:rsidR="0048650A" w:rsidRPr="00BF7B66">
        <w:rPr>
          <w:b/>
          <w:sz w:val="20"/>
          <w:szCs w:val="20"/>
        </w:rPr>
        <w:t>SMIC + 50€ brut</w:t>
      </w:r>
    </w:p>
    <w:p w:rsidP="0048650A" w:rsidR="0048650A" w:rsidRDefault="0048650A" w:rsidRPr="0048650A">
      <w:pPr>
        <w:ind w:left="709"/>
        <w:rPr>
          <w:sz w:val="20"/>
          <w:szCs w:val="20"/>
        </w:rPr>
      </w:pPr>
    </w:p>
    <w:p w:rsidP="0048650A" w:rsidR="00BF7B66" w:rsidRDefault="0048650A">
      <w:pPr>
        <w:rPr>
          <w:sz w:val="20"/>
          <w:szCs w:val="20"/>
        </w:rPr>
      </w:pPr>
      <w:r w:rsidRPr="0048650A">
        <w:rPr>
          <w:sz w:val="20"/>
          <w:szCs w:val="20"/>
        </w:rPr>
        <w:t>Les parties signataires s’accordent à ce que les augmentations individuelles soient attribuées</w:t>
      </w:r>
      <w:r>
        <w:rPr>
          <w:sz w:val="20"/>
          <w:szCs w:val="20"/>
        </w:rPr>
        <w:t xml:space="preserve"> </w:t>
      </w:r>
      <w:r w:rsidRPr="0048650A">
        <w:rPr>
          <w:sz w:val="20"/>
          <w:szCs w:val="20"/>
        </w:rPr>
        <w:t>entre avril</w:t>
      </w:r>
      <w:r w:rsidR="00517B18">
        <w:rPr>
          <w:sz w:val="20"/>
          <w:szCs w:val="20"/>
        </w:rPr>
        <w:t xml:space="preserve"> et juillet  2022</w:t>
      </w:r>
      <w:r w:rsidR="00BF7B66">
        <w:rPr>
          <w:sz w:val="20"/>
          <w:szCs w:val="20"/>
        </w:rPr>
        <w:t xml:space="preserve"> après la réalisation des entretiens individuels annuels de la période considérée.</w:t>
      </w:r>
    </w:p>
    <w:p w:rsidP="0048650A" w:rsidR="00BF7B66" w:rsidRDefault="00BF7B66">
      <w:pPr>
        <w:rPr>
          <w:sz w:val="20"/>
          <w:szCs w:val="20"/>
        </w:rPr>
      </w:pPr>
    </w:p>
    <w:p w:rsidP="0048650A" w:rsidR="007E5795" w:rsidRDefault="00BF7B66">
      <w:pPr>
        <w:rPr>
          <w:sz w:val="20"/>
          <w:szCs w:val="20"/>
        </w:rPr>
      </w:pPr>
      <w:r>
        <w:rPr>
          <w:sz w:val="20"/>
          <w:szCs w:val="20"/>
        </w:rPr>
        <w:t>L</w:t>
      </w:r>
      <w:r w:rsidR="00517B18" w:rsidRPr="00517B18">
        <w:rPr>
          <w:sz w:val="20"/>
          <w:szCs w:val="20"/>
        </w:rPr>
        <w:t xml:space="preserve">es parties signataires s’engagent à se réunir </w:t>
      </w:r>
      <w:r w:rsidR="00517B18">
        <w:rPr>
          <w:sz w:val="20"/>
          <w:szCs w:val="20"/>
        </w:rPr>
        <w:t xml:space="preserve">en septembre 2022 </w:t>
      </w:r>
      <w:r w:rsidR="00517B18" w:rsidRPr="00517B18">
        <w:rPr>
          <w:sz w:val="20"/>
          <w:szCs w:val="20"/>
        </w:rPr>
        <w:t xml:space="preserve">afin de faire un </w:t>
      </w:r>
      <w:r w:rsidR="00517B18">
        <w:rPr>
          <w:sz w:val="20"/>
          <w:szCs w:val="20"/>
        </w:rPr>
        <w:t xml:space="preserve">bilan sur l’ensemble </w:t>
      </w:r>
      <w:r w:rsidR="0048650A" w:rsidRPr="0048650A">
        <w:rPr>
          <w:sz w:val="20"/>
          <w:szCs w:val="20"/>
        </w:rPr>
        <w:t>des A</w:t>
      </w:r>
      <w:r w:rsidR="0048650A">
        <w:rPr>
          <w:sz w:val="20"/>
          <w:szCs w:val="20"/>
        </w:rPr>
        <w:t xml:space="preserve">ugmentations </w:t>
      </w:r>
      <w:r w:rsidR="0048650A" w:rsidRPr="0048650A">
        <w:rPr>
          <w:sz w:val="20"/>
          <w:szCs w:val="20"/>
        </w:rPr>
        <w:t>I</w:t>
      </w:r>
      <w:r w:rsidR="0048650A">
        <w:rPr>
          <w:sz w:val="20"/>
          <w:szCs w:val="20"/>
        </w:rPr>
        <w:t>ndividuelles</w:t>
      </w:r>
      <w:r w:rsidR="0048650A" w:rsidRPr="0048650A">
        <w:rPr>
          <w:sz w:val="20"/>
          <w:szCs w:val="20"/>
        </w:rPr>
        <w:t xml:space="preserve"> </w:t>
      </w:r>
      <w:r w:rsidR="00517B18">
        <w:rPr>
          <w:sz w:val="20"/>
          <w:szCs w:val="20"/>
        </w:rPr>
        <w:t xml:space="preserve">réalisées. </w:t>
      </w:r>
      <w:r w:rsidR="0048650A">
        <w:rPr>
          <w:sz w:val="20"/>
          <w:szCs w:val="20"/>
        </w:rPr>
        <w:t xml:space="preserve">Un </w:t>
      </w:r>
      <w:r w:rsidR="0048650A" w:rsidRPr="0048650A">
        <w:rPr>
          <w:sz w:val="20"/>
          <w:szCs w:val="20"/>
        </w:rPr>
        <w:t xml:space="preserve">suivi </w:t>
      </w:r>
      <w:r>
        <w:rPr>
          <w:sz w:val="20"/>
          <w:szCs w:val="20"/>
        </w:rPr>
        <w:t xml:space="preserve">spécifique </w:t>
      </w:r>
      <w:r w:rsidR="0048650A">
        <w:rPr>
          <w:sz w:val="20"/>
          <w:szCs w:val="20"/>
        </w:rPr>
        <w:t xml:space="preserve">sera également </w:t>
      </w:r>
      <w:r w:rsidR="00517B18">
        <w:rPr>
          <w:sz w:val="20"/>
          <w:szCs w:val="20"/>
        </w:rPr>
        <w:t>réalisé</w:t>
      </w:r>
      <w:r w:rsidR="0048650A">
        <w:rPr>
          <w:sz w:val="20"/>
          <w:szCs w:val="20"/>
        </w:rPr>
        <w:t xml:space="preserve"> pour l</w:t>
      </w:r>
      <w:r w:rsidR="0048650A" w:rsidRPr="0048650A">
        <w:rPr>
          <w:sz w:val="20"/>
          <w:szCs w:val="20"/>
        </w:rPr>
        <w:t>es collaborateurs non conformes aux attentes</w:t>
      </w:r>
      <w:r w:rsidR="0048650A">
        <w:rPr>
          <w:sz w:val="20"/>
          <w:szCs w:val="20"/>
        </w:rPr>
        <w:t>.</w:t>
      </w:r>
    </w:p>
    <w:p w:rsidP="0048650A" w:rsidR="00BF7B66" w:rsidRDefault="00BF7B66" w:rsidRPr="007E5795">
      <w:pPr>
        <w:rPr>
          <w:sz w:val="20"/>
          <w:szCs w:val="20"/>
        </w:rPr>
      </w:pPr>
    </w:p>
    <w:bookmarkEnd w:id="17"/>
    <w:p w:rsidP="00E544AE" w:rsidR="00E544AE" w:rsidRDefault="00E544AE" w:rsidRPr="00135BE8">
      <w:pPr>
        <w:tabs>
          <w:tab w:pos="3909" w:val="left"/>
        </w:tabs>
        <w:rPr>
          <w:sz w:val="20"/>
          <w:szCs w:val="20"/>
        </w:rPr>
      </w:pPr>
      <w:r w:rsidRPr="00135BE8">
        <w:rPr>
          <w:sz w:val="20"/>
          <w:szCs w:val="20"/>
        </w:rPr>
        <w:t>La Direction rappelle que les promotions et évolutions salariales contractuelles programmées seront en dehors de l’enveloppe et applicables pour tous.</w:t>
      </w:r>
    </w:p>
    <w:p w:rsidP="005635DB" w:rsidR="0000093D" w:rsidRDefault="0000093D">
      <w:pPr>
        <w:tabs>
          <w:tab w:pos="3909" w:val="left"/>
        </w:tabs>
        <w:rPr>
          <w:sz w:val="20"/>
          <w:szCs w:val="20"/>
        </w:rPr>
      </w:pPr>
    </w:p>
    <w:p w:rsidP="00A53D06" w:rsidR="0000093D" w:rsidRDefault="0000093D">
      <w:pPr>
        <w:pStyle w:val="Titre2"/>
        <w:numPr>
          <w:ilvl w:val="0"/>
          <w:numId w:val="8"/>
        </w:numPr>
      </w:pPr>
      <w:bookmarkStart w:id="18" w:name="_Toc77846642"/>
      <w:r>
        <w:t>MAJORATION HEURES SUPPLEMENTAIRES 25% et activite partielle</w:t>
      </w:r>
      <w:bookmarkEnd w:id="18"/>
    </w:p>
    <w:p w:rsidP="005635DB" w:rsidR="0000093D" w:rsidRDefault="0000093D">
      <w:pPr>
        <w:tabs>
          <w:tab w:pos="3909" w:val="left"/>
        </w:tabs>
        <w:rPr>
          <w:sz w:val="20"/>
          <w:szCs w:val="20"/>
        </w:rPr>
      </w:pPr>
    </w:p>
    <w:p w:rsidP="003F547E" w:rsidR="00941A82" w:rsidRDefault="007A51A0">
      <w:pPr>
        <w:rPr>
          <w:sz w:val="20"/>
          <w:szCs w:val="20"/>
        </w:rPr>
      </w:pPr>
      <w:r>
        <w:rPr>
          <w:sz w:val="20"/>
          <w:szCs w:val="20"/>
        </w:rPr>
        <w:t>L’activité partielle a sur la période d’aménagement du temps de travail 202</w:t>
      </w:r>
      <w:r w:rsidR="008E1A7F">
        <w:rPr>
          <w:sz w:val="20"/>
          <w:szCs w:val="20"/>
        </w:rPr>
        <w:t>1_2022</w:t>
      </w:r>
      <w:r>
        <w:rPr>
          <w:sz w:val="20"/>
          <w:szCs w:val="20"/>
        </w:rPr>
        <w:t xml:space="preserve"> impactée le temps de travail, donc les heures supplémentaires prépayées ainsi que leur exonération et  défiscalisation chaque mois.</w:t>
      </w:r>
      <w:r w:rsidR="00941A82">
        <w:rPr>
          <w:sz w:val="20"/>
          <w:szCs w:val="20"/>
        </w:rPr>
        <w:t xml:space="preserve"> </w:t>
      </w:r>
      <w:r w:rsidR="00B26533" w:rsidRPr="00AB67A3">
        <w:rPr>
          <w:sz w:val="20"/>
          <w:szCs w:val="20"/>
        </w:rPr>
        <w:t>Afin de prendre en compte l’engagement du personnel pendant la période 202</w:t>
      </w:r>
      <w:r w:rsidR="00AB67A3" w:rsidRPr="00AB67A3">
        <w:rPr>
          <w:sz w:val="20"/>
          <w:szCs w:val="20"/>
        </w:rPr>
        <w:t>1</w:t>
      </w:r>
      <w:r w:rsidR="00B26533" w:rsidRPr="00AB67A3">
        <w:rPr>
          <w:sz w:val="20"/>
          <w:szCs w:val="20"/>
        </w:rPr>
        <w:t xml:space="preserve"> très fortement impactée par la crise sanitaire mondiale de la </w:t>
      </w:r>
      <w:proofErr w:type="spellStart"/>
      <w:r w:rsidR="00B26533" w:rsidRPr="00AB67A3">
        <w:rPr>
          <w:sz w:val="20"/>
          <w:szCs w:val="20"/>
        </w:rPr>
        <w:t>Covid</w:t>
      </w:r>
      <w:proofErr w:type="spellEnd"/>
      <w:r w:rsidR="00B26533" w:rsidRPr="00AB67A3">
        <w:rPr>
          <w:sz w:val="20"/>
          <w:szCs w:val="20"/>
        </w:rPr>
        <w:t xml:space="preserve"> 19</w:t>
      </w:r>
      <w:r w:rsidR="00941A82" w:rsidRPr="00AB67A3">
        <w:rPr>
          <w:sz w:val="20"/>
          <w:szCs w:val="20"/>
        </w:rPr>
        <w:t>,</w:t>
      </w:r>
      <w:r w:rsidR="00B26533">
        <w:rPr>
          <w:sz w:val="20"/>
          <w:szCs w:val="20"/>
        </w:rPr>
        <w:t xml:space="preserve"> </w:t>
      </w:r>
      <w:r w:rsidR="00941A82">
        <w:rPr>
          <w:sz w:val="20"/>
          <w:szCs w:val="20"/>
        </w:rPr>
        <w:t xml:space="preserve">les </w:t>
      </w:r>
      <w:r w:rsidR="00B26533">
        <w:rPr>
          <w:sz w:val="20"/>
          <w:szCs w:val="20"/>
        </w:rPr>
        <w:t>organisations syndicales</w:t>
      </w:r>
      <w:r w:rsidR="00941A82">
        <w:rPr>
          <w:sz w:val="20"/>
          <w:szCs w:val="20"/>
        </w:rPr>
        <w:t xml:space="preserve"> revendiquent </w:t>
      </w:r>
      <w:r w:rsidR="00592D7D">
        <w:rPr>
          <w:sz w:val="20"/>
          <w:szCs w:val="20"/>
        </w:rPr>
        <w:t xml:space="preserve">la neutralisation de l’impact </w:t>
      </w:r>
      <w:r w:rsidR="00941A82">
        <w:rPr>
          <w:sz w:val="20"/>
          <w:szCs w:val="20"/>
        </w:rPr>
        <w:t>de l’activité partielle</w:t>
      </w:r>
      <w:r w:rsidR="00757E53">
        <w:rPr>
          <w:sz w:val="20"/>
          <w:szCs w:val="20"/>
        </w:rPr>
        <w:t xml:space="preserve"> en paie</w:t>
      </w:r>
      <w:r w:rsidR="00592D7D">
        <w:rPr>
          <w:sz w:val="20"/>
          <w:szCs w:val="20"/>
        </w:rPr>
        <w:t xml:space="preserve"> sur le bilan de fin période</w:t>
      </w:r>
      <w:r w:rsidR="00941A82">
        <w:rPr>
          <w:sz w:val="20"/>
          <w:szCs w:val="20"/>
        </w:rPr>
        <w:t>.</w:t>
      </w:r>
    </w:p>
    <w:p w:rsidP="002A1035" w:rsidR="003F547E" w:rsidRDefault="00941A82" w:rsidRPr="003F547E">
      <w:pPr>
        <w:rPr>
          <w:sz w:val="20"/>
          <w:szCs w:val="20"/>
        </w:rPr>
      </w:pPr>
      <w:r>
        <w:rPr>
          <w:sz w:val="20"/>
          <w:szCs w:val="20"/>
        </w:rPr>
        <w:t>L</w:t>
      </w:r>
      <w:r w:rsidR="00B26533">
        <w:rPr>
          <w:sz w:val="20"/>
          <w:szCs w:val="20"/>
        </w:rPr>
        <w:t xml:space="preserve">es régularisations relatives aux majorations à 25% du bilan de fin de période d’aménagement du temps de travail (ATT)  seront compensées par le versement d’une prime </w:t>
      </w:r>
      <w:r w:rsidR="00B77432">
        <w:rPr>
          <w:sz w:val="20"/>
          <w:szCs w:val="20"/>
        </w:rPr>
        <w:t xml:space="preserve">brute </w:t>
      </w:r>
      <w:r w:rsidR="00B26533">
        <w:rPr>
          <w:sz w:val="20"/>
          <w:szCs w:val="20"/>
        </w:rPr>
        <w:t xml:space="preserve">d’un montant équivalent. </w:t>
      </w:r>
      <w:r w:rsidR="002A1035">
        <w:rPr>
          <w:sz w:val="20"/>
          <w:szCs w:val="20"/>
        </w:rPr>
        <w:t xml:space="preserve">La Direction rappelle que cette régularisation </w:t>
      </w:r>
      <w:r w:rsidR="003F547E" w:rsidRPr="003F547E">
        <w:rPr>
          <w:sz w:val="20"/>
          <w:szCs w:val="20"/>
        </w:rPr>
        <w:t>(période 202</w:t>
      </w:r>
      <w:r w:rsidR="008E1A7F">
        <w:rPr>
          <w:sz w:val="20"/>
          <w:szCs w:val="20"/>
        </w:rPr>
        <w:t>1-2022</w:t>
      </w:r>
      <w:r w:rsidR="003F547E" w:rsidRPr="003F547E">
        <w:rPr>
          <w:sz w:val="20"/>
          <w:szCs w:val="20"/>
        </w:rPr>
        <w:t xml:space="preserve">) se fera selon les mêmes conditions que </w:t>
      </w:r>
      <w:r w:rsidR="00B26533">
        <w:rPr>
          <w:sz w:val="20"/>
          <w:szCs w:val="20"/>
        </w:rPr>
        <w:t xml:space="preserve">le calcul de </w:t>
      </w:r>
      <w:r w:rsidR="003F547E" w:rsidRPr="003F547E">
        <w:rPr>
          <w:sz w:val="20"/>
          <w:szCs w:val="20"/>
        </w:rPr>
        <w:t>l'exonération et la défiscalisation des heures supplémentaires</w:t>
      </w:r>
      <w:r w:rsidR="002A1035">
        <w:rPr>
          <w:sz w:val="20"/>
          <w:szCs w:val="20"/>
        </w:rPr>
        <w:t xml:space="preserve"> par l’a</w:t>
      </w:r>
      <w:r w:rsidR="003F547E" w:rsidRPr="003F547E">
        <w:rPr>
          <w:sz w:val="20"/>
          <w:szCs w:val="20"/>
        </w:rPr>
        <w:t>pplication d'un coefficient d'absence correspond</w:t>
      </w:r>
      <w:r w:rsidR="00255EEE">
        <w:rPr>
          <w:sz w:val="20"/>
          <w:szCs w:val="20"/>
        </w:rPr>
        <w:t>ant</w:t>
      </w:r>
      <w:r w:rsidR="003F547E" w:rsidRPr="003F547E">
        <w:rPr>
          <w:sz w:val="20"/>
          <w:szCs w:val="20"/>
        </w:rPr>
        <w:t xml:space="preserve"> au rapport </w:t>
      </w:r>
      <w:r w:rsidR="003F547E">
        <w:rPr>
          <w:sz w:val="20"/>
          <w:szCs w:val="20"/>
        </w:rPr>
        <w:t xml:space="preserve">entre </w:t>
      </w:r>
      <w:r w:rsidR="003F547E" w:rsidRPr="003F547E">
        <w:rPr>
          <w:sz w:val="20"/>
          <w:szCs w:val="20"/>
        </w:rPr>
        <w:t>la rémunération versée et celle qui aurait due être versée si le salarié n'avait pas été absent</w:t>
      </w:r>
      <w:r w:rsidR="002A1035">
        <w:rPr>
          <w:sz w:val="20"/>
          <w:szCs w:val="20"/>
        </w:rPr>
        <w:t xml:space="preserve"> (réduction générale</w:t>
      </w:r>
      <w:r w:rsidR="00255EEE">
        <w:rPr>
          <w:sz w:val="20"/>
          <w:szCs w:val="20"/>
        </w:rPr>
        <w:t xml:space="preserve"> loi Fillon</w:t>
      </w:r>
      <w:r w:rsidR="002A1035">
        <w:rPr>
          <w:sz w:val="20"/>
          <w:szCs w:val="20"/>
        </w:rPr>
        <w:t>)</w:t>
      </w:r>
      <w:r w:rsidR="00757E53">
        <w:rPr>
          <w:sz w:val="20"/>
          <w:szCs w:val="20"/>
        </w:rPr>
        <w:t>. En application des dispositions légales et fiscales, la neutralisation ne concernera pas l’exonération et défiscalisation des heures supplémentaires.</w:t>
      </w:r>
    </w:p>
    <w:p w:rsidP="00F909E1" w:rsidR="00F909E1" w:rsidRDefault="00F909E1" w:rsidRPr="003F547E">
      <w:pPr>
        <w:tabs>
          <w:tab w:pos="3909" w:val="left"/>
        </w:tabs>
        <w:spacing w:after="0" w:before="0" w:line="240" w:lineRule="auto"/>
        <w:rPr>
          <w:sz w:val="20"/>
          <w:szCs w:val="20"/>
        </w:rPr>
      </w:pPr>
    </w:p>
    <w:p w:rsidP="00F909E1" w:rsidR="00E6782A" w:rsidRDefault="00E6782A">
      <w:pPr>
        <w:tabs>
          <w:tab w:pos="3909" w:val="left"/>
        </w:tabs>
        <w:spacing w:after="0" w:before="0" w:line="240" w:lineRule="auto"/>
        <w:rPr>
          <w:sz w:val="20"/>
          <w:szCs w:val="20"/>
        </w:rPr>
      </w:pPr>
    </w:p>
    <w:p w:rsidP="00013EEC" w:rsidR="00013EEC" w:rsidRDefault="00013EEC" w:rsidRPr="00013EEC">
      <w:pPr>
        <w:pStyle w:val="Titre1"/>
        <w:rPr>
          <w:u w:val="single"/>
        </w:rPr>
      </w:pPr>
      <w:bookmarkStart w:id="19" w:name="_Toc77846643"/>
      <w:r w:rsidRPr="00F950E8">
        <w:rPr>
          <w:u w:val="single"/>
        </w:rPr>
        <w:t xml:space="preserve">CHAPITRE </w:t>
      </w:r>
      <w:r>
        <w:rPr>
          <w:u w:val="single"/>
        </w:rPr>
        <w:t>10</w:t>
      </w:r>
      <w:r w:rsidRPr="00013EEC">
        <w:rPr>
          <w:u w:val="single"/>
        </w:rPr>
        <w:t> : MUTUELLE</w:t>
      </w:r>
      <w:bookmarkEnd w:id="19"/>
    </w:p>
    <w:p w:rsidP="00013EEC" w:rsidR="00013EEC" w:rsidRDefault="00013EEC"/>
    <w:p w:rsidP="00013EEC" w:rsidR="00013EEC" w:rsidRDefault="007F025D">
      <w:r w:rsidRPr="007F025D">
        <w:rPr>
          <w:sz w:val="20"/>
          <w:szCs w:val="20"/>
        </w:rPr>
        <w:t xml:space="preserve">Conformément à notre accord de juillet 2021, </w:t>
      </w:r>
      <w:r>
        <w:rPr>
          <w:sz w:val="20"/>
          <w:szCs w:val="20"/>
        </w:rPr>
        <w:t xml:space="preserve">dans lequel </w:t>
      </w:r>
      <w:r w:rsidRPr="007F025D">
        <w:rPr>
          <w:sz w:val="20"/>
          <w:szCs w:val="20"/>
        </w:rPr>
        <w:t>nous nous sommes engagés à harmoniser les garanties des non cadre à celles des cadres obligatoires</w:t>
      </w:r>
      <w:r>
        <w:rPr>
          <w:sz w:val="20"/>
          <w:szCs w:val="20"/>
        </w:rPr>
        <w:t>, un g</w:t>
      </w:r>
      <w:r w:rsidRPr="007F025D">
        <w:rPr>
          <w:sz w:val="20"/>
          <w:szCs w:val="20"/>
        </w:rPr>
        <w:t>roupe de travail, composé de représentants de la Direction et du CSEC, a été mis en place</w:t>
      </w:r>
      <w:r w:rsidR="00013EEC">
        <w:t>.</w:t>
      </w:r>
    </w:p>
    <w:p w:rsidP="00013EEC" w:rsidR="004C611D" w:rsidRDefault="007F025D" w:rsidRPr="001C7EAA">
      <w:pPr>
        <w:rPr>
          <w:sz w:val="20"/>
          <w:szCs w:val="20"/>
        </w:rPr>
      </w:pPr>
      <w:r w:rsidRPr="001C7EAA">
        <w:rPr>
          <w:sz w:val="20"/>
          <w:szCs w:val="20"/>
        </w:rPr>
        <w:lastRenderedPageBreak/>
        <w:t xml:space="preserve">Le </w:t>
      </w:r>
      <w:r w:rsidR="001C7EAA" w:rsidRPr="001C7EAA">
        <w:rPr>
          <w:sz w:val="20"/>
          <w:szCs w:val="20"/>
        </w:rPr>
        <w:t>fruit</w:t>
      </w:r>
      <w:r w:rsidRPr="001C7EAA">
        <w:rPr>
          <w:sz w:val="20"/>
          <w:szCs w:val="20"/>
        </w:rPr>
        <w:t xml:space="preserve"> </w:t>
      </w:r>
      <w:r w:rsidR="005F79BB" w:rsidRPr="001C7EAA">
        <w:rPr>
          <w:sz w:val="20"/>
          <w:szCs w:val="20"/>
        </w:rPr>
        <w:t xml:space="preserve">des négociations </w:t>
      </w:r>
      <w:r w:rsidR="004C611D" w:rsidRPr="001C7EAA">
        <w:rPr>
          <w:sz w:val="20"/>
          <w:szCs w:val="20"/>
        </w:rPr>
        <w:t xml:space="preserve">a été présenté le 17 février </w:t>
      </w:r>
      <w:r w:rsidR="002F52ED">
        <w:rPr>
          <w:sz w:val="20"/>
          <w:szCs w:val="20"/>
        </w:rPr>
        <w:t>2022</w:t>
      </w:r>
      <w:r w:rsidR="004C611D" w:rsidRPr="001C7EAA">
        <w:rPr>
          <w:sz w:val="20"/>
          <w:szCs w:val="20"/>
        </w:rPr>
        <w:t xml:space="preserve"> à l’ensemble des organisations syndicales qui sont satisfaites du résultat obtenu.</w:t>
      </w:r>
    </w:p>
    <w:p w:rsidP="00013EEC" w:rsidR="001C7EAA" w:rsidRDefault="001C7EAA" w:rsidRPr="00E41D00">
      <w:r w:rsidRPr="00E41D00">
        <w:t xml:space="preserve">Une information consultation a été </w:t>
      </w:r>
      <w:r w:rsidR="002F52ED" w:rsidRPr="00E41D00">
        <w:t>réalisée</w:t>
      </w:r>
      <w:r w:rsidRPr="00E41D00">
        <w:t xml:space="preserve"> en CSEC le 2 mars, avec un avis favorable à l’unanimité </w:t>
      </w:r>
    </w:p>
    <w:p w:rsidP="001C7EAA" w:rsidR="001C7EAA" w:rsidRDefault="001C7EAA" w:rsidRPr="001C7EAA">
      <w:pPr>
        <w:spacing w:after="0" w:before="0" w:line="240" w:lineRule="auto"/>
        <w:ind w:right="-851"/>
        <w:rPr>
          <w:sz w:val="20"/>
          <w:szCs w:val="20"/>
        </w:rPr>
      </w:pPr>
    </w:p>
    <w:p w:rsidP="001C7EAA" w:rsidR="001C7EAA" w:rsidRDefault="001C7EAA" w:rsidRPr="00AB67A3">
      <w:pPr>
        <w:autoSpaceDE w:val="0"/>
        <w:autoSpaceDN w:val="0"/>
        <w:adjustRightInd w:val="0"/>
        <w:spacing w:after="0" w:before="0" w:line="240" w:lineRule="auto"/>
        <w:rPr>
          <w:sz w:val="20"/>
          <w:szCs w:val="20"/>
        </w:rPr>
      </w:pPr>
      <w:r w:rsidRPr="00AB67A3">
        <w:rPr>
          <w:sz w:val="20"/>
          <w:szCs w:val="20"/>
        </w:rPr>
        <w:t>En synthèse, les principales évolutions seront les suivantes</w:t>
      </w:r>
      <w:r w:rsidR="00AB67A3">
        <w:rPr>
          <w:sz w:val="20"/>
          <w:szCs w:val="20"/>
        </w:rPr>
        <w:t xml:space="preserve"> à partir du 1</w:t>
      </w:r>
      <w:r w:rsidR="00AB67A3" w:rsidRPr="00AB67A3">
        <w:rPr>
          <w:sz w:val="20"/>
          <w:szCs w:val="20"/>
          <w:vertAlign w:val="superscript"/>
        </w:rPr>
        <w:t>er</w:t>
      </w:r>
      <w:r w:rsidR="00AB67A3">
        <w:rPr>
          <w:sz w:val="20"/>
          <w:szCs w:val="20"/>
        </w:rPr>
        <w:t xml:space="preserve"> avril 2022</w:t>
      </w:r>
      <w:r w:rsidRPr="00AB67A3">
        <w:rPr>
          <w:sz w:val="20"/>
          <w:szCs w:val="20"/>
        </w:rPr>
        <w:t> :</w:t>
      </w:r>
    </w:p>
    <w:p w:rsidP="001C7EAA" w:rsidR="001C7EAA" w:rsidRDefault="001C7EAA" w:rsidRPr="00AB67A3">
      <w:pPr>
        <w:autoSpaceDE w:val="0"/>
        <w:autoSpaceDN w:val="0"/>
        <w:adjustRightInd w:val="0"/>
        <w:spacing w:after="0" w:before="0" w:line="240" w:lineRule="auto"/>
        <w:rPr>
          <w:i/>
          <w:color w:val="auto"/>
          <w:sz w:val="22"/>
          <w:szCs w:val="22"/>
        </w:rPr>
      </w:pPr>
    </w:p>
    <w:p w:rsidP="00A53D06" w:rsidR="001C7EAA" w:rsidRDefault="001C7EAA" w:rsidRPr="00AB67A3">
      <w:pPr>
        <w:pStyle w:val="Paragraphedeliste"/>
        <w:numPr>
          <w:ilvl w:val="0"/>
          <w:numId w:val="9"/>
        </w:numPr>
        <w:autoSpaceDE w:val="0"/>
        <w:autoSpaceDN w:val="0"/>
        <w:adjustRightInd w:val="0"/>
        <w:spacing w:after="0" w:before="0" w:line="240" w:lineRule="auto"/>
        <w:ind w:hanging="357" w:left="850"/>
        <w:contextualSpacing/>
        <w:rPr>
          <w:i/>
          <w:color w:val="auto"/>
          <w:sz w:val="20"/>
          <w:szCs w:val="20"/>
        </w:rPr>
      </w:pPr>
      <w:r w:rsidRPr="00AB67A3">
        <w:rPr>
          <w:sz w:val="20"/>
          <w:szCs w:val="20"/>
        </w:rPr>
        <w:t xml:space="preserve">Intégration, sans surcoût, du réseau </w:t>
      </w:r>
      <w:proofErr w:type="spellStart"/>
      <w:r w:rsidRPr="00AB67A3">
        <w:rPr>
          <w:b/>
          <w:sz w:val="20"/>
          <w:szCs w:val="20"/>
        </w:rPr>
        <w:t>SantéClair</w:t>
      </w:r>
      <w:proofErr w:type="spellEnd"/>
      <w:r w:rsidRPr="00AB67A3">
        <w:rPr>
          <w:sz w:val="20"/>
          <w:szCs w:val="20"/>
        </w:rPr>
        <w:t xml:space="preserve"> qui regroupe des praticiens notamment sur l’optique permettant le remboursement intégral des verres, avec un zéro reste à charge pour le salarié</w:t>
      </w:r>
      <w:r w:rsidRPr="00AB67A3">
        <w:rPr>
          <w:i/>
          <w:color w:val="auto"/>
          <w:sz w:val="20"/>
          <w:szCs w:val="20"/>
        </w:rPr>
        <w:t>,</w:t>
      </w:r>
    </w:p>
    <w:p w:rsidP="001C7EAA" w:rsidR="001C7EAA" w:rsidRDefault="001C7EAA" w:rsidRPr="00AB67A3">
      <w:pPr>
        <w:pStyle w:val="Paragraphedeliste"/>
        <w:autoSpaceDE w:val="0"/>
        <w:autoSpaceDN w:val="0"/>
        <w:adjustRightInd w:val="0"/>
        <w:spacing w:after="0" w:before="0" w:line="240" w:lineRule="auto"/>
        <w:ind w:hanging="357" w:left="850"/>
        <w:rPr>
          <w:i/>
          <w:color w:val="auto"/>
          <w:sz w:val="22"/>
          <w:szCs w:val="22"/>
        </w:rPr>
      </w:pPr>
    </w:p>
    <w:p w:rsidP="00A53D06" w:rsidR="001C7EAA" w:rsidRDefault="001C7EAA" w:rsidRPr="00AB67A3">
      <w:pPr>
        <w:pStyle w:val="Paragraphedeliste"/>
        <w:numPr>
          <w:ilvl w:val="0"/>
          <w:numId w:val="9"/>
        </w:numPr>
        <w:autoSpaceDE w:val="0"/>
        <w:autoSpaceDN w:val="0"/>
        <w:adjustRightInd w:val="0"/>
        <w:spacing w:after="0" w:before="0" w:line="240" w:lineRule="auto"/>
        <w:ind w:hanging="357" w:left="850"/>
        <w:contextualSpacing/>
        <w:rPr>
          <w:sz w:val="20"/>
          <w:szCs w:val="20"/>
        </w:rPr>
      </w:pPr>
      <w:r w:rsidRPr="00AB67A3">
        <w:rPr>
          <w:sz w:val="20"/>
          <w:szCs w:val="20"/>
        </w:rPr>
        <w:t>Mise en place pour les collaborateurs non cadres des garanties équivalentes à celles des cadres</w:t>
      </w:r>
      <w:r w:rsidR="00AB67A3">
        <w:rPr>
          <w:sz w:val="20"/>
          <w:szCs w:val="20"/>
        </w:rPr>
        <w:t xml:space="preserve"> pour </w:t>
      </w:r>
      <w:r w:rsidRPr="00AB67A3">
        <w:rPr>
          <w:sz w:val="20"/>
          <w:szCs w:val="20"/>
        </w:rPr>
        <w:t xml:space="preserve">2.16€ supplémentaires / mois partagés </w:t>
      </w:r>
      <w:r w:rsidR="00AB67A3">
        <w:rPr>
          <w:sz w:val="20"/>
          <w:szCs w:val="20"/>
        </w:rPr>
        <w:t>à parts égales</w:t>
      </w:r>
      <w:r w:rsidRPr="00AB67A3">
        <w:rPr>
          <w:sz w:val="20"/>
          <w:szCs w:val="20"/>
        </w:rPr>
        <w:t xml:space="preserve"> entre le salarié et AKWEL. La cotisation au Régime de base (isolé) sera </w:t>
      </w:r>
      <w:r w:rsidR="00C016CB">
        <w:rPr>
          <w:sz w:val="20"/>
          <w:szCs w:val="20"/>
        </w:rPr>
        <w:t>quasi</w:t>
      </w:r>
      <w:r w:rsidRPr="00AB67A3">
        <w:rPr>
          <w:sz w:val="20"/>
          <w:szCs w:val="20"/>
        </w:rPr>
        <w:t xml:space="preserve"> équivalente à la </w:t>
      </w:r>
      <w:proofErr w:type="spellStart"/>
      <w:r w:rsidRPr="00AB67A3">
        <w:rPr>
          <w:sz w:val="20"/>
          <w:szCs w:val="20"/>
        </w:rPr>
        <w:t>surcomplémentaire</w:t>
      </w:r>
      <w:proofErr w:type="spellEnd"/>
      <w:r w:rsidRPr="00AB67A3">
        <w:rPr>
          <w:sz w:val="20"/>
          <w:szCs w:val="20"/>
        </w:rPr>
        <w:t xml:space="preserve"> 1 actuelle. Cela équivaut à un gain salarial </w:t>
      </w:r>
      <w:r w:rsidR="00AB67A3">
        <w:rPr>
          <w:sz w:val="20"/>
          <w:szCs w:val="20"/>
        </w:rPr>
        <w:t>d’augmentation du</w:t>
      </w:r>
      <w:r w:rsidRPr="00AB67A3">
        <w:rPr>
          <w:sz w:val="20"/>
          <w:szCs w:val="20"/>
        </w:rPr>
        <w:t xml:space="preserve"> </w:t>
      </w:r>
      <w:r w:rsidR="00AB67A3">
        <w:rPr>
          <w:sz w:val="20"/>
          <w:szCs w:val="20"/>
        </w:rPr>
        <w:t>pouvoir d’achat de 22.28€ / mois (soit 267.36</w:t>
      </w:r>
      <w:r w:rsidRPr="00AB67A3">
        <w:rPr>
          <w:sz w:val="20"/>
          <w:szCs w:val="20"/>
        </w:rPr>
        <w:t>€ a</w:t>
      </w:r>
      <w:r w:rsidR="00AB67A3">
        <w:rPr>
          <w:sz w:val="20"/>
          <w:szCs w:val="20"/>
        </w:rPr>
        <w:t>nnuel) en isolé et 17.25</w:t>
      </w:r>
      <w:r w:rsidRPr="00AB67A3">
        <w:rPr>
          <w:sz w:val="20"/>
          <w:szCs w:val="20"/>
        </w:rPr>
        <w:t>€ pour une</w:t>
      </w:r>
      <w:r w:rsidR="00AB67A3">
        <w:rPr>
          <w:sz w:val="20"/>
          <w:szCs w:val="20"/>
        </w:rPr>
        <w:t xml:space="preserve"> cotisation familiale (soit 207</w:t>
      </w:r>
      <w:r w:rsidRPr="00AB67A3">
        <w:rPr>
          <w:sz w:val="20"/>
          <w:szCs w:val="20"/>
        </w:rPr>
        <w:t xml:space="preserve">€ annuel). </w:t>
      </w:r>
    </w:p>
    <w:p w:rsidP="00013EEC" w:rsidR="001C7EAA" w:rsidRDefault="001C7EAA"/>
    <w:p w:rsidP="00F909E1" w:rsidR="00013EEC" w:rsidRDefault="00013EEC">
      <w:pPr>
        <w:tabs>
          <w:tab w:pos="3909" w:val="left"/>
        </w:tabs>
        <w:spacing w:after="0" w:before="0" w:line="240" w:lineRule="auto"/>
        <w:rPr>
          <w:sz w:val="20"/>
          <w:szCs w:val="20"/>
        </w:rPr>
      </w:pPr>
    </w:p>
    <w:p w:rsidP="00F909E1" w:rsidR="00013EEC" w:rsidRDefault="00013EEC">
      <w:pPr>
        <w:tabs>
          <w:tab w:pos="3909" w:val="left"/>
        </w:tabs>
        <w:spacing w:after="0" w:before="0" w:line="240" w:lineRule="auto"/>
        <w:rPr>
          <w:sz w:val="20"/>
          <w:szCs w:val="20"/>
        </w:rPr>
      </w:pPr>
    </w:p>
    <w:p w:rsidP="00F909E1" w:rsidR="00975F3E" w:rsidRDefault="00975F3E" w:rsidRPr="00013EEC">
      <w:pPr>
        <w:pStyle w:val="Titre1"/>
        <w:rPr>
          <w:u w:val="single"/>
        </w:rPr>
      </w:pPr>
      <w:bookmarkStart w:id="20" w:name="_Toc77846644"/>
      <w:r w:rsidRPr="00F950E8">
        <w:rPr>
          <w:u w:val="single"/>
        </w:rPr>
        <w:t>CHAPITRE 1</w:t>
      </w:r>
      <w:r w:rsidR="00013EEC">
        <w:rPr>
          <w:u w:val="single"/>
        </w:rPr>
        <w:t>1</w:t>
      </w:r>
      <w:r w:rsidRPr="00013EEC">
        <w:rPr>
          <w:u w:val="single"/>
        </w:rPr>
        <w:t> : DUREE</w:t>
      </w:r>
      <w:bookmarkEnd w:id="20"/>
    </w:p>
    <w:p w:rsidP="00E6782A" w:rsidR="00F909E1" w:rsidRDefault="00F909E1" w:rsidRPr="00E6782A">
      <w:pPr>
        <w:tabs>
          <w:tab w:pos="3909" w:val="left"/>
        </w:tabs>
        <w:spacing w:after="0" w:before="0" w:line="240" w:lineRule="auto"/>
        <w:rPr>
          <w:sz w:val="20"/>
          <w:szCs w:val="20"/>
        </w:rPr>
      </w:pPr>
    </w:p>
    <w:p w:rsidP="00F909E1" w:rsidR="00975F3E" w:rsidRDefault="00975F3E">
      <w:pPr>
        <w:pStyle w:val="BodyText21"/>
        <w:tabs>
          <w:tab w:pos="3909" w:val="clear"/>
        </w:tabs>
        <w:rPr>
          <w:rFonts w:ascii="Arial" w:cs="Arial" w:eastAsiaTheme="minorHAnsi" w:hAnsi="Arial"/>
          <w:color w:val="3D4655"/>
          <w:sz w:val="20"/>
          <w:lang w:eastAsia="en-US"/>
        </w:rPr>
      </w:pPr>
      <w:r w:rsidRPr="00E81821">
        <w:rPr>
          <w:rFonts w:ascii="Arial" w:cs="Arial" w:eastAsiaTheme="minorHAnsi" w:hAnsi="Arial"/>
          <w:color w:val="3D4655"/>
          <w:sz w:val="20"/>
          <w:lang w:eastAsia="en-US"/>
        </w:rPr>
        <w:t>Le présent accord est conclu pour une durée déterminée correspondant à l’année civile 20</w:t>
      </w:r>
      <w:r w:rsidR="00B82F15">
        <w:rPr>
          <w:rFonts w:ascii="Arial" w:cs="Arial" w:eastAsiaTheme="minorHAnsi" w:hAnsi="Arial"/>
          <w:color w:val="3D4655"/>
          <w:sz w:val="20"/>
          <w:lang w:eastAsia="en-US"/>
        </w:rPr>
        <w:t>2</w:t>
      </w:r>
      <w:r w:rsidR="00A53D06">
        <w:rPr>
          <w:rFonts w:ascii="Arial" w:cs="Arial" w:eastAsiaTheme="minorHAnsi" w:hAnsi="Arial"/>
          <w:color w:val="3D4655"/>
          <w:sz w:val="20"/>
          <w:lang w:eastAsia="en-US"/>
        </w:rPr>
        <w:t>2</w:t>
      </w:r>
      <w:r w:rsidRPr="00E81821">
        <w:rPr>
          <w:rFonts w:ascii="Arial" w:cs="Arial" w:eastAsiaTheme="minorHAnsi" w:hAnsi="Arial"/>
          <w:color w:val="3D4655"/>
          <w:sz w:val="20"/>
          <w:lang w:eastAsia="en-US"/>
        </w:rPr>
        <w:t>. Ses dispositions forment un tout et ont un caractère indivisible. A l’échéance de cette date, il cessera automatiquement de produire ces effets.</w:t>
      </w:r>
    </w:p>
    <w:p w:rsidP="00F909E1" w:rsidR="001F4AFB" w:rsidRDefault="001F4AFB" w:rsidRPr="00E81821">
      <w:pPr>
        <w:pStyle w:val="BodyText21"/>
        <w:tabs>
          <w:tab w:pos="3909" w:val="clear"/>
        </w:tabs>
        <w:rPr>
          <w:rFonts w:ascii="Arial" w:cs="Arial" w:eastAsiaTheme="minorHAnsi" w:hAnsi="Arial"/>
          <w:color w:val="3D4655"/>
          <w:sz w:val="20"/>
          <w:lang w:eastAsia="en-US"/>
        </w:rPr>
      </w:pPr>
    </w:p>
    <w:p w:rsidP="00F909E1" w:rsidR="001F4AFB" w:rsidRDefault="001F4AFB" w:rsidRPr="00E81821">
      <w:pPr>
        <w:pStyle w:val="BodyText21"/>
        <w:tabs>
          <w:tab w:pos="3909" w:val="clear"/>
        </w:tabs>
        <w:rPr>
          <w:rFonts w:ascii="Arial" w:cs="Arial" w:eastAsiaTheme="minorHAnsi" w:hAnsi="Arial"/>
          <w:color w:val="3D4655"/>
          <w:sz w:val="20"/>
          <w:lang w:eastAsia="en-US"/>
        </w:rPr>
      </w:pPr>
    </w:p>
    <w:p w:rsidP="00EF4752" w:rsidR="00975F3E" w:rsidRDefault="00975F3E" w:rsidRPr="00013EEC">
      <w:pPr>
        <w:pStyle w:val="Titre1"/>
        <w:rPr>
          <w:u w:val="single"/>
        </w:rPr>
      </w:pPr>
      <w:bookmarkStart w:id="21" w:name="_Toc77846645"/>
      <w:r w:rsidRPr="00135BE8">
        <w:rPr>
          <w:u w:val="single"/>
        </w:rPr>
        <w:t>CHAPITRE 1</w:t>
      </w:r>
      <w:r w:rsidR="00013EEC">
        <w:rPr>
          <w:u w:val="single"/>
        </w:rPr>
        <w:t>2</w:t>
      </w:r>
      <w:r w:rsidRPr="00135BE8">
        <w:rPr>
          <w:u w:val="single"/>
        </w:rPr>
        <w:t> :</w:t>
      </w:r>
      <w:r w:rsidRPr="00013EEC">
        <w:rPr>
          <w:u w:val="single"/>
        </w:rPr>
        <w:t xml:space="preserve"> INFORMATION DU PERSONNEL, SUIVI ET PUBLICITE DE L’ACCORD</w:t>
      </w:r>
      <w:bookmarkEnd w:id="21"/>
    </w:p>
    <w:p w:rsidP="009A0380" w:rsidR="009A0380" w:rsidRDefault="009A0380"/>
    <w:p w:rsidP="00A53D06" w:rsidR="00975F3E" w:rsidRDefault="00E81821">
      <w:pPr>
        <w:pStyle w:val="Titre2"/>
        <w:numPr>
          <w:ilvl w:val="0"/>
          <w:numId w:val="7"/>
        </w:numPr>
      </w:pPr>
      <w:bookmarkStart w:id="22" w:name="_Toc77846646"/>
      <w:r>
        <w:t>DEPOT DE L’ACCORD</w:t>
      </w:r>
      <w:r w:rsidR="00975F3E" w:rsidRPr="00135BE8">
        <w:t>.</w:t>
      </w:r>
      <w:bookmarkEnd w:id="22"/>
    </w:p>
    <w:p w:rsidP="00041B12" w:rsidR="00F909E1" w:rsidRDefault="00F909E1" w:rsidRPr="00041B12">
      <w:pPr>
        <w:spacing w:after="0" w:before="0" w:line="240" w:lineRule="auto"/>
        <w:rPr>
          <w:sz w:val="20"/>
          <w:szCs w:val="20"/>
        </w:rPr>
      </w:pPr>
    </w:p>
    <w:p w:rsidP="00F909E1" w:rsidR="00975F3E" w:rsidRDefault="00975F3E">
      <w:pPr>
        <w:spacing w:after="0" w:before="0" w:line="240" w:lineRule="auto"/>
        <w:rPr>
          <w:sz w:val="20"/>
          <w:szCs w:val="20"/>
        </w:rPr>
      </w:pPr>
      <w:r w:rsidRPr="00135BE8">
        <w:rPr>
          <w:sz w:val="20"/>
          <w:szCs w:val="20"/>
        </w:rPr>
        <w:t xml:space="preserve">Conformément à l’article L. 2231-6 du Code du Travail, le présent accord sera déposé à la </w:t>
      </w:r>
      <w:r w:rsidR="003130C5">
        <w:rPr>
          <w:sz w:val="20"/>
          <w:szCs w:val="20"/>
        </w:rPr>
        <w:t>DREETS (</w:t>
      </w:r>
      <w:r w:rsidR="003130C5" w:rsidRPr="003130C5">
        <w:rPr>
          <w:b/>
          <w:sz w:val="20"/>
          <w:szCs w:val="20"/>
        </w:rPr>
        <w:t>D</w:t>
      </w:r>
      <w:r w:rsidR="003130C5">
        <w:rPr>
          <w:sz w:val="20"/>
          <w:szCs w:val="20"/>
        </w:rPr>
        <w:t xml:space="preserve">irection </w:t>
      </w:r>
      <w:r w:rsidR="003130C5" w:rsidRPr="003130C5">
        <w:rPr>
          <w:b/>
          <w:sz w:val="20"/>
          <w:szCs w:val="20"/>
        </w:rPr>
        <w:t>R</w:t>
      </w:r>
      <w:r w:rsidR="003130C5">
        <w:rPr>
          <w:sz w:val="20"/>
          <w:szCs w:val="20"/>
        </w:rPr>
        <w:t xml:space="preserve">égionale de </w:t>
      </w:r>
      <w:proofErr w:type="gramStart"/>
      <w:r w:rsidR="003130C5">
        <w:rPr>
          <w:sz w:val="20"/>
          <w:szCs w:val="20"/>
        </w:rPr>
        <w:t xml:space="preserve">l’ </w:t>
      </w:r>
      <w:r w:rsidR="003130C5" w:rsidRPr="003130C5">
        <w:rPr>
          <w:b/>
          <w:sz w:val="20"/>
          <w:szCs w:val="20"/>
        </w:rPr>
        <w:t>E</w:t>
      </w:r>
      <w:r w:rsidR="003130C5">
        <w:rPr>
          <w:sz w:val="20"/>
          <w:szCs w:val="20"/>
        </w:rPr>
        <w:t>conomie</w:t>
      </w:r>
      <w:proofErr w:type="gramEnd"/>
      <w:r w:rsidR="003130C5">
        <w:rPr>
          <w:sz w:val="20"/>
          <w:szCs w:val="20"/>
        </w:rPr>
        <w:t xml:space="preserve">, de l’ </w:t>
      </w:r>
      <w:r w:rsidR="003130C5" w:rsidRPr="003130C5">
        <w:rPr>
          <w:b/>
          <w:sz w:val="20"/>
          <w:szCs w:val="20"/>
        </w:rPr>
        <w:t>E</w:t>
      </w:r>
      <w:r w:rsidR="003130C5">
        <w:rPr>
          <w:sz w:val="20"/>
          <w:szCs w:val="20"/>
        </w:rPr>
        <w:t xml:space="preserve">mploi, du </w:t>
      </w:r>
      <w:r w:rsidR="003130C5" w:rsidRPr="003130C5">
        <w:rPr>
          <w:b/>
          <w:sz w:val="20"/>
          <w:szCs w:val="20"/>
        </w:rPr>
        <w:t>T</w:t>
      </w:r>
      <w:r w:rsidR="003130C5">
        <w:rPr>
          <w:sz w:val="20"/>
          <w:szCs w:val="20"/>
        </w:rPr>
        <w:t xml:space="preserve">ravail et des </w:t>
      </w:r>
      <w:r w:rsidR="003130C5" w:rsidRPr="003130C5">
        <w:rPr>
          <w:b/>
          <w:sz w:val="20"/>
          <w:szCs w:val="20"/>
        </w:rPr>
        <w:t>S</w:t>
      </w:r>
      <w:r w:rsidR="003130C5">
        <w:rPr>
          <w:sz w:val="20"/>
          <w:szCs w:val="20"/>
        </w:rPr>
        <w:t>olidarités)</w:t>
      </w:r>
      <w:r w:rsidRPr="00135BE8">
        <w:rPr>
          <w:sz w:val="20"/>
          <w:szCs w:val="20"/>
        </w:rPr>
        <w:t xml:space="preserve">. </w:t>
      </w:r>
      <w:proofErr w:type="gramStart"/>
      <w:r w:rsidRPr="00135BE8">
        <w:rPr>
          <w:sz w:val="20"/>
          <w:szCs w:val="20"/>
        </w:rPr>
        <w:t>et</w:t>
      </w:r>
      <w:proofErr w:type="gramEnd"/>
      <w:r w:rsidRPr="00135BE8">
        <w:rPr>
          <w:sz w:val="20"/>
          <w:szCs w:val="20"/>
        </w:rPr>
        <w:t xml:space="preserve"> au Greffe du Conseil de Prud’hommes du siège social</w:t>
      </w:r>
      <w:r w:rsidR="00E81821">
        <w:rPr>
          <w:sz w:val="20"/>
          <w:szCs w:val="20"/>
        </w:rPr>
        <w:t xml:space="preserve"> dont une version sur support papier signée des parties et une version sur support électronique</w:t>
      </w:r>
      <w:r w:rsidRPr="00135BE8">
        <w:rPr>
          <w:sz w:val="20"/>
          <w:szCs w:val="20"/>
        </w:rPr>
        <w:t>.</w:t>
      </w:r>
    </w:p>
    <w:p w:rsidP="00F909E1" w:rsidR="003252E6" w:rsidRDefault="003252E6">
      <w:pPr>
        <w:spacing w:after="0" w:before="0" w:line="240" w:lineRule="auto"/>
        <w:rPr>
          <w:sz w:val="20"/>
          <w:szCs w:val="20"/>
        </w:rPr>
      </w:pPr>
    </w:p>
    <w:p w:rsidP="00F909E1" w:rsidR="00E6782A" w:rsidRDefault="00E6782A" w:rsidRPr="00135BE8">
      <w:pPr>
        <w:spacing w:after="0" w:before="0" w:line="240" w:lineRule="auto"/>
        <w:rPr>
          <w:sz w:val="20"/>
          <w:szCs w:val="20"/>
        </w:rPr>
      </w:pPr>
    </w:p>
    <w:p w:rsidP="00A53D06" w:rsidR="00975F3E" w:rsidRDefault="00E81821">
      <w:pPr>
        <w:pStyle w:val="Titre2"/>
        <w:numPr>
          <w:ilvl w:val="0"/>
          <w:numId w:val="7"/>
        </w:numPr>
      </w:pPr>
      <w:bookmarkStart w:id="23" w:name="_Toc77846647"/>
      <w:r>
        <w:t>COMMUNICATION</w:t>
      </w:r>
      <w:bookmarkEnd w:id="23"/>
    </w:p>
    <w:p w:rsidP="00041B12" w:rsidR="00F909E1" w:rsidRDefault="00F909E1" w:rsidRPr="00041B12">
      <w:pPr>
        <w:spacing w:after="0" w:before="0" w:line="240" w:lineRule="auto"/>
        <w:rPr>
          <w:sz w:val="20"/>
          <w:szCs w:val="20"/>
        </w:rPr>
      </w:pPr>
    </w:p>
    <w:p w:rsidP="00F909E1" w:rsidR="00975F3E" w:rsidRDefault="00975F3E">
      <w:pPr>
        <w:spacing w:after="0" w:before="0" w:line="240" w:lineRule="auto"/>
        <w:rPr>
          <w:sz w:val="20"/>
          <w:szCs w:val="20"/>
        </w:rPr>
      </w:pPr>
      <w:r w:rsidRPr="00135BE8">
        <w:rPr>
          <w:sz w:val="20"/>
          <w:szCs w:val="20"/>
        </w:rPr>
        <w:t>Le texte intégral de l’accord est remis à chacune des parties signataires.</w:t>
      </w:r>
    </w:p>
    <w:p w:rsidP="00F909E1" w:rsidR="00F909E1" w:rsidRDefault="00F909E1">
      <w:pPr>
        <w:spacing w:after="0" w:before="0" w:line="240" w:lineRule="auto"/>
        <w:rPr>
          <w:sz w:val="20"/>
          <w:szCs w:val="20"/>
        </w:rPr>
      </w:pPr>
    </w:p>
    <w:p w:rsidP="00F909E1" w:rsidR="00975F3E" w:rsidRDefault="00975F3E">
      <w:pPr>
        <w:spacing w:after="0" w:before="0" w:line="240" w:lineRule="auto"/>
        <w:rPr>
          <w:sz w:val="20"/>
          <w:szCs w:val="20"/>
        </w:rPr>
      </w:pPr>
      <w:r w:rsidRPr="00135BE8">
        <w:rPr>
          <w:sz w:val="20"/>
          <w:szCs w:val="20"/>
        </w:rPr>
        <w:t xml:space="preserve">Une communication sera effectuée au sein du Comité </w:t>
      </w:r>
      <w:r w:rsidR="00E81821">
        <w:rPr>
          <w:sz w:val="20"/>
          <w:szCs w:val="20"/>
        </w:rPr>
        <w:t>Social et Economique Central</w:t>
      </w:r>
      <w:r w:rsidRPr="00135BE8">
        <w:rPr>
          <w:sz w:val="20"/>
          <w:szCs w:val="20"/>
        </w:rPr>
        <w:t xml:space="preserve"> et des Comités </w:t>
      </w:r>
      <w:r w:rsidR="00E81821">
        <w:rPr>
          <w:sz w:val="20"/>
          <w:szCs w:val="20"/>
        </w:rPr>
        <w:t>Sociaux et Economiques d’Etablissement</w:t>
      </w:r>
      <w:r w:rsidRPr="00135BE8">
        <w:rPr>
          <w:sz w:val="20"/>
          <w:szCs w:val="20"/>
        </w:rPr>
        <w:t>, avec remise d’un exemplaire au Secrétaire de ces instances. Cet accord sera porté à la connaissance des salariés de l’entreprise via le « Portail Collaboratif ».</w:t>
      </w:r>
    </w:p>
    <w:p w:rsidP="00F909E1" w:rsidR="00975F3E" w:rsidRDefault="00F909E1">
      <w:pPr>
        <w:spacing w:after="0" w:before="0" w:line="240" w:lineRule="auto"/>
        <w:rPr>
          <w:sz w:val="20"/>
          <w:szCs w:val="20"/>
        </w:rPr>
      </w:pPr>
      <w:r>
        <w:rPr>
          <w:sz w:val="20"/>
          <w:szCs w:val="20"/>
        </w:rPr>
        <w:t>Les</w:t>
      </w:r>
      <w:r w:rsidR="00975F3E" w:rsidRPr="00135BE8">
        <w:rPr>
          <w:sz w:val="20"/>
          <w:szCs w:val="20"/>
        </w:rPr>
        <w:t xml:space="preserve"> syndicaux centraux et les délégués syndicaux des différents établissements recevront un exemplaire du présent accord.</w:t>
      </w:r>
    </w:p>
    <w:p w:rsidP="00F909E1" w:rsidR="003130C5" w:rsidRDefault="003130C5">
      <w:pPr>
        <w:spacing w:after="0" w:before="0" w:line="240" w:lineRule="auto"/>
        <w:rPr>
          <w:sz w:val="20"/>
          <w:szCs w:val="20"/>
        </w:rPr>
      </w:pPr>
    </w:p>
    <w:p w:rsidP="00F909E1" w:rsidR="006C093B" w:rsidRDefault="006C093B" w:rsidRPr="00135BE8">
      <w:pPr>
        <w:spacing w:after="0" w:before="0" w:line="240" w:lineRule="auto"/>
        <w:rPr>
          <w:sz w:val="20"/>
          <w:szCs w:val="20"/>
        </w:rPr>
      </w:pPr>
    </w:p>
    <w:p w:rsidP="00F909E1" w:rsidR="00975F3E" w:rsidRDefault="00975F3E" w:rsidRPr="00135BE8">
      <w:pPr>
        <w:spacing w:after="0" w:before="0" w:line="240" w:lineRule="auto"/>
        <w:rPr>
          <w:sz w:val="20"/>
          <w:szCs w:val="20"/>
        </w:rPr>
      </w:pPr>
    </w:p>
    <w:p w:rsidP="00A53D06" w:rsidR="00975F3E" w:rsidRDefault="00975F3E">
      <w:pPr>
        <w:pStyle w:val="Titre2"/>
        <w:numPr>
          <w:ilvl w:val="0"/>
          <w:numId w:val="7"/>
        </w:numPr>
      </w:pPr>
      <w:bookmarkStart w:id="24" w:name="_Toc77846648"/>
      <w:r w:rsidRPr="00135BE8">
        <w:t>PUBLICITE</w:t>
      </w:r>
      <w:bookmarkEnd w:id="24"/>
      <w:r w:rsidRPr="00135BE8">
        <w:t xml:space="preserve">  </w:t>
      </w:r>
    </w:p>
    <w:p w:rsidP="00041B12" w:rsidR="00F909E1" w:rsidRDefault="00F909E1" w:rsidRPr="00041B12">
      <w:pPr>
        <w:spacing w:after="0" w:before="0" w:line="240" w:lineRule="auto"/>
        <w:rPr>
          <w:sz w:val="20"/>
          <w:szCs w:val="20"/>
        </w:rPr>
      </w:pPr>
    </w:p>
    <w:p w:rsidP="00F909E1" w:rsidR="00975F3E" w:rsidRDefault="00975F3E">
      <w:pPr>
        <w:spacing w:after="0" w:before="0" w:line="240" w:lineRule="auto"/>
        <w:rPr>
          <w:sz w:val="20"/>
          <w:szCs w:val="20"/>
        </w:rPr>
      </w:pPr>
      <w:r w:rsidRPr="00B82F15">
        <w:rPr>
          <w:sz w:val="20"/>
          <w:szCs w:val="20"/>
        </w:rPr>
        <w:t xml:space="preserve">Conformément à </w:t>
      </w:r>
      <w:r w:rsidRPr="00B82F15">
        <w:rPr>
          <w:rStyle w:val="Accentuation"/>
          <w:sz w:val="20"/>
          <w:szCs w:val="20"/>
        </w:rPr>
        <w:t>l’a</w:t>
      </w:r>
      <w:r w:rsidRPr="00B82F15">
        <w:rPr>
          <w:rStyle w:val="Accentuation"/>
          <w:i w:val="0"/>
          <w:sz w:val="20"/>
          <w:szCs w:val="20"/>
        </w:rPr>
        <w:t xml:space="preserve">rticle </w:t>
      </w:r>
      <w:hyperlink r:id="rId16" w:history="1" w:tgtFrame="_blank">
        <w:r w:rsidRPr="00B82F15">
          <w:rPr>
            <w:rStyle w:val="Accentuation"/>
            <w:iCs w:val="0"/>
            <w:sz w:val="20"/>
            <w:szCs w:val="20"/>
          </w:rPr>
          <w:t>L2231-5-1</w:t>
        </w:r>
      </w:hyperlink>
      <w:r w:rsidRPr="00B82F15">
        <w:rPr>
          <w:rStyle w:val="Accentuation"/>
          <w:i w:val="0"/>
          <w:sz w:val="20"/>
          <w:szCs w:val="20"/>
        </w:rPr>
        <w:t xml:space="preserve"> du Code du </w:t>
      </w:r>
      <w:proofErr w:type="gramStart"/>
      <w:r w:rsidRPr="00B82F15">
        <w:rPr>
          <w:rStyle w:val="Accentuation"/>
          <w:i w:val="0"/>
          <w:sz w:val="20"/>
          <w:szCs w:val="20"/>
        </w:rPr>
        <w:t>travail ,</w:t>
      </w:r>
      <w:proofErr w:type="gramEnd"/>
      <w:r w:rsidRPr="00B82F15">
        <w:rPr>
          <w:rStyle w:val="Accentuation"/>
          <w:i w:val="0"/>
          <w:sz w:val="20"/>
          <w:szCs w:val="20"/>
        </w:rPr>
        <w:t xml:space="preserve"> cet accord sera publié sur le site officiel de </w:t>
      </w:r>
      <w:proofErr w:type="spellStart"/>
      <w:r w:rsidRPr="00B82F15">
        <w:rPr>
          <w:rStyle w:val="Accentuation"/>
          <w:i w:val="0"/>
          <w:sz w:val="20"/>
          <w:szCs w:val="20"/>
        </w:rPr>
        <w:t>Légifrance</w:t>
      </w:r>
      <w:proofErr w:type="spellEnd"/>
      <w:r w:rsidRPr="00B82F15">
        <w:rPr>
          <w:rStyle w:val="Accentuation"/>
          <w:i w:val="0"/>
          <w:sz w:val="20"/>
          <w:szCs w:val="20"/>
        </w:rPr>
        <w:t xml:space="preserve"> dans un délai de 4 mois après le dépôt à la  </w:t>
      </w:r>
      <w:r w:rsidR="003130C5">
        <w:rPr>
          <w:sz w:val="20"/>
          <w:szCs w:val="20"/>
        </w:rPr>
        <w:t>DREETS</w:t>
      </w:r>
    </w:p>
    <w:p w:rsidP="00F909E1" w:rsidR="00F909E1" w:rsidRDefault="00F909E1">
      <w:pPr>
        <w:spacing w:after="0" w:before="0" w:line="240" w:lineRule="auto"/>
        <w:rPr>
          <w:sz w:val="20"/>
          <w:szCs w:val="20"/>
        </w:rPr>
      </w:pPr>
    </w:p>
    <w:p w:rsidP="00F909E1" w:rsidR="00975F3E" w:rsidRDefault="00975F3E" w:rsidRPr="00B82F15">
      <w:pPr>
        <w:spacing w:after="0" w:before="0" w:line="240" w:lineRule="auto"/>
        <w:rPr>
          <w:i/>
          <w:sz w:val="20"/>
          <w:szCs w:val="20"/>
        </w:rPr>
      </w:pPr>
      <w:r w:rsidRPr="00B82F15">
        <w:rPr>
          <w:rStyle w:val="Accentuation"/>
          <w:i w:val="0"/>
          <w:sz w:val="20"/>
          <w:szCs w:val="20"/>
        </w:rPr>
        <w:t>Conformément au décret n°</w:t>
      </w:r>
      <w:hyperlink r:id="rId17" w:history="1" w:tgtFrame="_blank">
        <w:r w:rsidRPr="00B82F15">
          <w:rPr>
            <w:rStyle w:val="Accentuation"/>
            <w:iCs w:val="0"/>
            <w:sz w:val="20"/>
            <w:szCs w:val="20"/>
          </w:rPr>
          <w:t>2017-752</w:t>
        </w:r>
      </w:hyperlink>
      <w:r w:rsidRPr="00B82F15">
        <w:rPr>
          <w:rStyle w:val="Accentuation"/>
          <w:i w:val="0"/>
          <w:sz w:val="20"/>
          <w:szCs w:val="20"/>
        </w:rPr>
        <w:t xml:space="preserve"> du 3 mai 2017 relatif à la publicité des accords collectifs, publié au JO le 5 mai 2017, et d’un commun accord entre les différents signataires dudit  </w:t>
      </w:r>
      <w:proofErr w:type="gramStart"/>
      <w:r w:rsidRPr="00B82F15">
        <w:rPr>
          <w:rStyle w:val="Accentuation"/>
          <w:i w:val="0"/>
          <w:sz w:val="20"/>
          <w:szCs w:val="20"/>
        </w:rPr>
        <w:t>accord ,</w:t>
      </w:r>
      <w:proofErr w:type="gramEnd"/>
      <w:r w:rsidRPr="00B82F15">
        <w:rPr>
          <w:rStyle w:val="Accentuation"/>
          <w:i w:val="0"/>
          <w:sz w:val="20"/>
          <w:szCs w:val="20"/>
        </w:rPr>
        <w:t xml:space="preserve"> les articles faisant l’objet d’une mention  relative à la non publication  de leur contenu seront supprimés de la publicité.</w:t>
      </w:r>
    </w:p>
    <w:p w:rsidP="00F909E1" w:rsidR="00975F3E" w:rsidRDefault="00975F3E">
      <w:pPr>
        <w:spacing w:after="0" w:before="0" w:line="240" w:lineRule="auto"/>
        <w:rPr>
          <w:sz w:val="20"/>
          <w:szCs w:val="20"/>
        </w:rPr>
      </w:pPr>
    </w:p>
    <w:p w:rsidP="00F909E1" w:rsidR="00F909E1" w:rsidRDefault="00F909E1" w:rsidRPr="00135BE8">
      <w:pPr>
        <w:spacing w:after="0" w:before="0" w:line="240" w:lineRule="auto"/>
        <w:rPr>
          <w:sz w:val="20"/>
          <w:szCs w:val="20"/>
        </w:rPr>
      </w:pPr>
    </w:p>
    <w:p w:rsidP="00F909E1" w:rsidR="00975F3E" w:rsidRDefault="00975F3E">
      <w:pPr>
        <w:spacing w:after="0" w:before="0" w:line="240" w:lineRule="auto"/>
        <w:rPr>
          <w:sz w:val="20"/>
          <w:szCs w:val="20"/>
        </w:rPr>
      </w:pPr>
      <w:r w:rsidRPr="00013EEC">
        <w:rPr>
          <w:sz w:val="20"/>
          <w:szCs w:val="20"/>
        </w:rPr>
        <w:t xml:space="preserve">Fait à </w:t>
      </w:r>
      <w:proofErr w:type="spellStart"/>
      <w:r w:rsidR="00A53D06">
        <w:rPr>
          <w:sz w:val="20"/>
          <w:szCs w:val="20"/>
        </w:rPr>
        <w:t>Champfromier</w:t>
      </w:r>
      <w:proofErr w:type="spellEnd"/>
      <w:r w:rsidR="00013EEC">
        <w:rPr>
          <w:sz w:val="20"/>
          <w:szCs w:val="20"/>
        </w:rPr>
        <w:t xml:space="preserve">, le </w:t>
      </w:r>
      <w:r w:rsidR="00A53D06">
        <w:rPr>
          <w:sz w:val="20"/>
          <w:szCs w:val="20"/>
        </w:rPr>
        <w:t>3 mars 2022</w:t>
      </w:r>
    </w:p>
    <w:p w:rsidP="00F909E1" w:rsidR="00B84934" w:rsidRDefault="00B84934">
      <w:pPr>
        <w:spacing w:after="0" w:before="0" w:line="240" w:lineRule="auto"/>
        <w:rPr>
          <w:sz w:val="20"/>
          <w:szCs w:val="20"/>
        </w:rPr>
      </w:pPr>
    </w:p>
    <w:p w:rsidP="00F909E1" w:rsidR="00F909E1" w:rsidRDefault="00F909E1">
      <w:pPr>
        <w:spacing w:after="0" w:before="0" w:line="240" w:lineRule="auto"/>
        <w:rPr>
          <w:sz w:val="20"/>
          <w:szCs w:val="20"/>
        </w:rPr>
      </w:pPr>
    </w:p>
    <w:p w:rsidP="00F909E1" w:rsidR="003E4EB9" w:rsidRDefault="003E4EB9">
      <w:pPr>
        <w:spacing w:after="0" w:before="0" w:line="240" w:lineRule="auto"/>
        <w:rPr>
          <w:i/>
          <w:iCs/>
          <w:sz w:val="20"/>
          <w:szCs w:val="20"/>
        </w:rPr>
      </w:pPr>
      <w:r w:rsidRPr="00365DF5">
        <w:rPr>
          <w:i/>
          <w:iCs/>
          <w:sz w:val="20"/>
          <w:szCs w:val="20"/>
        </w:rPr>
        <w:t>Pour la société,</w:t>
      </w:r>
    </w:p>
    <w:p w:rsidP="00F909E1" w:rsidR="003252E6" w:rsidRDefault="003252E6" w:rsidRPr="00365DF5">
      <w:pPr>
        <w:spacing w:after="0" w:before="0" w:line="240" w:lineRule="auto"/>
        <w:rPr>
          <w:i/>
          <w:iCs/>
          <w:sz w:val="20"/>
          <w:szCs w:val="20"/>
        </w:rPr>
      </w:pPr>
    </w:p>
    <w:p w:rsidP="00F909E1" w:rsidR="00EB17D4" w:rsidRDefault="005267F8" w:rsidRPr="00833CA7">
      <w:pPr>
        <w:spacing w:after="0" w:before="0" w:line="240" w:lineRule="auto"/>
        <w:rPr>
          <w:i/>
          <w:iCs/>
          <w:sz w:val="20"/>
          <w:szCs w:val="20"/>
        </w:rPr>
      </w:pPr>
      <w:r>
        <w:rPr>
          <w:iCs/>
          <w:sz w:val="20"/>
          <w:szCs w:val="20"/>
        </w:rPr>
        <w:tab/>
      </w:r>
      <w:r w:rsidR="000C7FA4" w:rsidRPr="00833CA7">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000C7FA4" w:rsidRPr="00833CA7">
        <w:rPr>
          <w:i/>
          <w:iCs/>
          <w:sz w:val="20"/>
          <w:szCs w:val="20"/>
        </w:rPr>
        <w:tab/>
      </w:r>
      <w:r w:rsidR="003E4EB9" w:rsidRPr="00833CA7">
        <w:rPr>
          <w:i/>
          <w:iCs/>
          <w:sz w:val="20"/>
          <w:szCs w:val="20"/>
        </w:rPr>
        <w:tab/>
      </w:r>
      <w:r w:rsidR="003E4EB9" w:rsidRPr="00833CA7">
        <w:rPr>
          <w:i/>
          <w:iCs/>
          <w:sz w:val="20"/>
          <w:szCs w:val="20"/>
        </w:rPr>
        <w:tab/>
      </w:r>
      <w:r w:rsidR="00EB17D4" w:rsidRPr="00833CA7">
        <w:rPr>
          <w:i/>
          <w:iCs/>
          <w:sz w:val="20"/>
          <w:szCs w:val="20"/>
        </w:rPr>
        <w:t xml:space="preserve"> </w:t>
      </w:r>
    </w:p>
    <w:p w:rsidP="00F909E1" w:rsidR="00EB17D4" w:rsidRDefault="00833CA7">
      <w:pPr>
        <w:spacing w:after="0" w:before="0" w:line="240" w:lineRule="auto"/>
        <w:rPr>
          <w:i/>
          <w:iCs/>
          <w:sz w:val="20"/>
          <w:szCs w:val="20"/>
        </w:rPr>
      </w:pPr>
      <w:r>
        <w:rPr>
          <w:i/>
          <w:iCs/>
          <w:sz w:val="20"/>
          <w:szCs w:val="20"/>
        </w:rPr>
        <w:t>Directeur Industriel</w:t>
      </w:r>
      <w:r w:rsidR="00B95A25">
        <w:rPr>
          <w:i/>
          <w:iCs/>
          <w:sz w:val="20"/>
          <w:szCs w:val="20"/>
        </w:rPr>
        <w:t xml:space="preserve"> Europe</w:t>
      </w:r>
      <w:r w:rsidR="00167D85">
        <w:rPr>
          <w:i/>
          <w:iCs/>
          <w:sz w:val="20"/>
          <w:szCs w:val="20"/>
        </w:rPr>
        <w:t xml:space="preserve"> 3</w:t>
      </w:r>
      <w:r w:rsidR="003E4EB9" w:rsidRPr="00365DF5">
        <w:rPr>
          <w:i/>
          <w:iCs/>
          <w:sz w:val="20"/>
          <w:szCs w:val="20"/>
        </w:rPr>
        <w:tab/>
      </w:r>
      <w:r w:rsidR="003E4EB9" w:rsidRPr="00365DF5">
        <w:rPr>
          <w:i/>
          <w:iCs/>
          <w:sz w:val="20"/>
          <w:szCs w:val="20"/>
        </w:rPr>
        <w:tab/>
      </w:r>
      <w:r w:rsidR="003E4EB9" w:rsidRPr="00365DF5">
        <w:rPr>
          <w:i/>
          <w:iCs/>
          <w:sz w:val="20"/>
          <w:szCs w:val="20"/>
        </w:rPr>
        <w:tab/>
      </w:r>
      <w:r w:rsidR="003E4EB9" w:rsidRPr="00365DF5">
        <w:rPr>
          <w:i/>
          <w:iCs/>
          <w:sz w:val="20"/>
          <w:szCs w:val="20"/>
        </w:rPr>
        <w:tab/>
      </w:r>
      <w:r w:rsidR="003E4EB9" w:rsidRPr="00365DF5">
        <w:rPr>
          <w:i/>
          <w:iCs/>
          <w:sz w:val="20"/>
          <w:szCs w:val="20"/>
        </w:rPr>
        <w:tab/>
      </w:r>
      <w:r w:rsidR="00C21D82">
        <w:rPr>
          <w:i/>
          <w:iCs/>
          <w:sz w:val="20"/>
          <w:szCs w:val="20"/>
        </w:rPr>
        <w:t>Délégué Syndical Central CFDT</w:t>
      </w:r>
    </w:p>
    <w:p w:rsidP="00F909E1" w:rsidR="003252E6" w:rsidRDefault="003252E6" w:rsidRPr="00365DF5">
      <w:pPr>
        <w:spacing w:after="0" w:before="0" w:line="240" w:lineRule="auto"/>
        <w:rPr>
          <w:i/>
          <w:iCs/>
          <w:sz w:val="20"/>
          <w:szCs w:val="20"/>
        </w:rPr>
      </w:pPr>
    </w:p>
    <w:p w:rsidP="00F909E1" w:rsidR="003E4EB9" w:rsidRDefault="003E4EB9">
      <w:pPr>
        <w:spacing w:after="0" w:before="0" w:line="240" w:lineRule="auto"/>
        <w:rPr>
          <w:i/>
          <w:iCs/>
          <w:sz w:val="20"/>
          <w:szCs w:val="20"/>
        </w:rPr>
      </w:pPr>
    </w:p>
    <w:p w:rsidP="00F909E1" w:rsidR="00F909E1" w:rsidRDefault="00F909E1" w:rsidRPr="00365DF5">
      <w:pPr>
        <w:spacing w:after="0" w:before="0" w:line="240" w:lineRule="auto"/>
        <w:rPr>
          <w:i/>
          <w:iCs/>
          <w:sz w:val="20"/>
          <w:szCs w:val="20"/>
        </w:rPr>
      </w:pPr>
    </w:p>
    <w:p w:rsidP="00F909E1" w:rsidR="00310C3D" w:rsidRDefault="00310C3D" w:rsidRPr="00365DF5">
      <w:pPr>
        <w:spacing w:after="0" w:before="0" w:line="240" w:lineRule="auto"/>
        <w:rPr>
          <w:i/>
          <w:iCs/>
          <w:sz w:val="20"/>
          <w:szCs w:val="20"/>
        </w:rPr>
      </w:pPr>
    </w:p>
    <w:p w:rsidP="00F909E1" w:rsidR="003E4EB9" w:rsidRDefault="000C7FA4" w:rsidRPr="00365DF5">
      <w:pPr>
        <w:spacing w:after="0" w:before="0" w:line="240" w:lineRule="auto"/>
        <w:rPr>
          <w:i/>
          <w:iCs/>
          <w:sz w:val="20"/>
          <w:szCs w:val="20"/>
        </w:rPr>
      </w:pPr>
      <w:r w:rsidRPr="00365DF5">
        <w:rPr>
          <w:i/>
          <w:iCs/>
          <w:sz w:val="20"/>
          <w:szCs w:val="20"/>
        </w:rPr>
        <w:tab/>
      </w:r>
      <w:r w:rsidRPr="00365DF5">
        <w:rPr>
          <w:i/>
          <w:iCs/>
          <w:sz w:val="20"/>
          <w:szCs w:val="20"/>
        </w:rPr>
        <w:tab/>
      </w:r>
      <w:r w:rsidR="00F66E17" w:rsidRPr="00365DF5">
        <w:rPr>
          <w:i/>
          <w:iCs/>
          <w:sz w:val="20"/>
          <w:szCs w:val="20"/>
        </w:rPr>
        <w:tab/>
      </w:r>
      <w:r w:rsidR="00F66E17" w:rsidRPr="00365DF5">
        <w:rPr>
          <w:i/>
          <w:iCs/>
          <w:sz w:val="20"/>
          <w:szCs w:val="20"/>
        </w:rPr>
        <w:tab/>
      </w:r>
      <w:r w:rsidR="00F66E17" w:rsidRPr="00365DF5">
        <w:rPr>
          <w:i/>
          <w:iCs/>
          <w:sz w:val="20"/>
          <w:szCs w:val="20"/>
        </w:rPr>
        <w:tab/>
      </w:r>
      <w:r w:rsidR="00F66E17" w:rsidRPr="00365DF5">
        <w:rPr>
          <w:i/>
          <w:iCs/>
          <w:sz w:val="20"/>
          <w:szCs w:val="20"/>
        </w:rPr>
        <w:tab/>
      </w:r>
      <w:r w:rsidR="00C21D82">
        <w:rPr>
          <w:i/>
          <w:iCs/>
          <w:sz w:val="20"/>
          <w:szCs w:val="20"/>
        </w:rPr>
        <w:tab/>
      </w:r>
      <w:r w:rsidR="00C21D82">
        <w:rPr>
          <w:i/>
          <w:iCs/>
          <w:sz w:val="20"/>
          <w:szCs w:val="20"/>
        </w:rPr>
        <w:tab/>
      </w:r>
    </w:p>
    <w:p w:rsidP="00F909E1" w:rsidR="003E4EB9" w:rsidRDefault="00C21D82" w:rsidRPr="00365DF5">
      <w:pPr>
        <w:spacing w:after="0" w:before="0" w:line="240" w:lineRule="auto"/>
        <w:rPr>
          <w:i/>
          <w:iCs/>
          <w:sz w:val="20"/>
          <w:szCs w:val="20"/>
        </w:rPr>
      </w:pPr>
      <w:r>
        <w:rPr>
          <w:i/>
          <w:iCs/>
          <w:sz w:val="20"/>
          <w:szCs w:val="20"/>
        </w:rPr>
        <w:tab/>
      </w:r>
      <w:r>
        <w:rPr>
          <w:i/>
          <w:iCs/>
          <w:sz w:val="20"/>
          <w:szCs w:val="20"/>
        </w:rPr>
        <w:tab/>
      </w:r>
      <w:r>
        <w:rPr>
          <w:i/>
          <w:iCs/>
          <w:sz w:val="20"/>
          <w:szCs w:val="20"/>
        </w:rPr>
        <w:tab/>
      </w:r>
      <w:r>
        <w:rPr>
          <w:i/>
          <w:iCs/>
          <w:sz w:val="20"/>
          <w:szCs w:val="20"/>
        </w:rPr>
        <w:tab/>
      </w:r>
      <w:r w:rsidR="000C7FA4" w:rsidRPr="00365DF5">
        <w:rPr>
          <w:i/>
          <w:iCs/>
          <w:sz w:val="20"/>
          <w:szCs w:val="20"/>
        </w:rPr>
        <w:tab/>
      </w:r>
      <w:r w:rsidR="00167D85">
        <w:rPr>
          <w:i/>
          <w:iCs/>
          <w:sz w:val="20"/>
          <w:szCs w:val="20"/>
        </w:rPr>
        <w:tab/>
      </w:r>
      <w:r w:rsidR="003E4EB9" w:rsidRPr="00365DF5">
        <w:rPr>
          <w:i/>
          <w:iCs/>
          <w:sz w:val="20"/>
          <w:szCs w:val="20"/>
        </w:rPr>
        <w:tab/>
      </w:r>
      <w:r w:rsidR="00FF701F" w:rsidRPr="00365DF5">
        <w:rPr>
          <w:i/>
          <w:iCs/>
          <w:sz w:val="20"/>
          <w:szCs w:val="20"/>
        </w:rPr>
        <w:tab/>
      </w:r>
      <w:r w:rsidR="00EB17D4" w:rsidRPr="00365DF5">
        <w:rPr>
          <w:i/>
          <w:iCs/>
          <w:sz w:val="20"/>
          <w:szCs w:val="20"/>
        </w:rPr>
        <w:t>Délégué</w:t>
      </w:r>
      <w:r w:rsidR="00B82F15">
        <w:rPr>
          <w:i/>
          <w:iCs/>
          <w:sz w:val="20"/>
          <w:szCs w:val="20"/>
        </w:rPr>
        <w:t>e</w:t>
      </w:r>
      <w:r w:rsidR="00EB17D4" w:rsidRPr="00365DF5">
        <w:rPr>
          <w:i/>
          <w:iCs/>
          <w:sz w:val="20"/>
          <w:szCs w:val="20"/>
        </w:rPr>
        <w:t xml:space="preserve"> Syndical central USLI</w:t>
      </w:r>
    </w:p>
    <w:p w:rsidP="00F909E1" w:rsidR="003E4EB9" w:rsidRDefault="003E4EB9" w:rsidRPr="00365DF5">
      <w:pPr>
        <w:spacing w:after="0" w:before="0" w:line="240" w:lineRule="auto"/>
        <w:rPr>
          <w:i/>
          <w:iCs/>
          <w:sz w:val="20"/>
          <w:szCs w:val="20"/>
        </w:rPr>
      </w:pPr>
    </w:p>
    <w:p w:rsidP="00F909E1" w:rsidR="005B5218" w:rsidRDefault="005B5218">
      <w:pPr>
        <w:spacing w:after="0" w:before="0" w:line="240" w:lineRule="auto"/>
        <w:rPr>
          <w:i/>
          <w:iCs/>
          <w:sz w:val="20"/>
          <w:szCs w:val="20"/>
        </w:rPr>
      </w:pPr>
    </w:p>
    <w:p w:rsidP="00F909E1" w:rsidR="00365DF5" w:rsidRDefault="00365DF5">
      <w:pPr>
        <w:spacing w:after="0" w:before="0" w:line="240" w:lineRule="auto"/>
        <w:rPr>
          <w:i/>
          <w:iCs/>
          <w:sz w:val="20"/>
          <w:szCs w:val="20"/>
        </w:rPr>
      </w:pPr>
    </w:p>
    <w:p w:rsidP="00F909E1" w:rsidR="00167D85" w:rsidRDefault="00167D85">
      <w:pPr>
        <w:spacing w:after="0" w:before="0" w:line="240" w:lineRule="auto"/>
        <w:rPr>
          <w:i/>
          <w:iCs/>
          <w:sz w:val="20"/>
          <w:szCs w:val="20"/>
        </w:rPr>
      </w:pPr>
    </w:p>
    <w:p w:rsidP="00C21D82" w:rsidR="00EB17D4" w:rsidRDefault="00EB17D4" w:rsidRPr="00365DF5">
      <w:pPr>
        <w:spacing w:after="0" w:before="0" w:line="240" w:lineRule="auto"/>
        <w:ind w:firstLine="709" w:left="4963"/>
        <w:rPr>
          <w:i/>
          <w:iCs/>
          <w:sz w:val="20"/>
          <w:szCs w:val="20"/>
        </w:rPr>
      </w:pPr>
    </w:p>
    <w:p w:rsidP="00C21D82" w:rsidR="00EB17D4" w:rsidRDefault="00EB17D4">
      <w:pPr>
        <w:spacing w:after="0" w:before="0" w:line="240" w:lineRule="auto"/>
        <w:ind w:firstLine="709" w:left="4963"/>
        <w:rPr>
          <w:i/>
          <w:iCs/>
          <w:sz w:val="20"/>
          <w:szCs w:val="20"/>
        </w:rPr>
      </w:pPr>
      <w:r w:rsidRPr="00365DF5">
        <w:rPr>
          <w:i/>
          <w:iCs/>
          <w:sz w:val="20"/>
          <w:szCs w:val="20"/>
        </w:rPr>
        <w:t>Délégué syndical central CGT</w:t>
      </w:r>
    </w:p>
    <w:p w:rsidP="005617BE" w:rsidR="005E4A3A" w:rsidRDefault="005E4A3A">
      <w:pPr>
        <w:spacing w:after="0" w:before="0"/>
        <w:rPr>
          <w:i/>
          <w:iCs/>
          <w:sz w:val="20"/>
          <w:szCs w:val="20"/>
        </w:rPr>
      </w:pPr>
    </w:p>
    <w:sectPr w:rsidR="005E4A3A" w:rsidSect="00CA11A1">
      <w:headerReference r:id="rId18" w:type="even"/>
      <w:headerReference r:id="rId19" w:type="default"/>
      <w:footerReference r:id="rId20" w:type="even"/>
      <w:footerReference r:id="rId21" w:type="default"/>
      <w:headerReference r:id="rId22" w:type="first"/>
      <w:footerReference r:id="rId23" w:type="first"/>
      <w:pgSz w:h="16838" w:w="11906"/>
      <w:pgMar w:bottom="1440" w:footer="510" w:gutter="0" w:header="709" w:left="1080" w:right="1080" w:top="144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DF1" w:rsidRDefault="005A6DF1">
      <w:r>
        <w:separator/>
      </w:r>
    </w:p>
  </w:endnote>
  <w:endnote w:type="continuationSeparator" w:id="0">
    <w:p w:rsidR="005A6DF1" w:rsidRDefault="005A6D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Narrow">
    <w:altName w:val="Arial"/>
    <w:charset w:val="00"/>
    <w:family w:val="swiss"/>
    <w:pitch w:val="default"/>
    <w:sig w:usb0="00000000" w:usb1="00000000" w:usb2="00000000" w:usb3="00000000" w:csb0="00000000"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75E8E" w:rsidRDefault="00575E8E">
    <w:pPr>
      <w:pStyle w:val="Pieddepage"/>
    </w:pPr>
  </w:p>
</w:ftr>
</file>

<file path=word/footer2.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297363" w:rsidR="00575E8E" w:rsidRDefault="00991E04" w:rsidRPr="00EB46C0">
    <w:pPr>
      <w:pStyle w:val="Pieddepage"/>
      <w:tabs>
        <w:tab w:pos="4536" w:val="clear"/>
        <w:tab w:pos="4962" w:val="left"/>
      </w:tabs>
      <w:rPr>
        <w:sz w:val="14"/>
      </w:rPr>
    </w:pPr>
    <w:r w:rsidRPr="00991E04">
      <w:rPr>
        <w:noProof/>
        <w:lang w:eastAsia="fr-FR"/>
      </w:rPr>
      <w:pict>
        <v:shapetype coordsize="21600,21600" filled="f" id="_x0000_t32" o:oned="t" o:spt="32" path="m,l21600,21600e">
          <v:path arrowok="t" fillok="f" o:connecttype="none"/>
          <o:lock shapetype="t" v:ext="edit"/>
        </v:shapetype>
        <v:shape id="Auto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Z4PdIAIAADoEAAAOAAAAZHJzL2Uyb0RvYy54bWysU02P2jAQvVfqf7B8Z/NBoBARVqsEetl2 kXb7A4ztJFYT27INAVX97x0bgtj2UlW9OOPMzJs3M8+rx1PfoSM3VihZ4OQhxohLqpiQTYG/vW0n C4ysI5KRTkle4DO3+HH98cNq0DlPVas6xg0CEGnzQRe4dU7nUWRpy3tiH5TmEpy1Mj1xcDVNxAwZ AL3vojSO59GgDNNGUW4t/K0uTrwO+HXNqXupa8sd6goM3Fw4TTj3/ozWK5I3huhW0CsN8g8seiIk FL1BVcQRdDDiD6heUKOsqt0DVX2k6lpQHnqAbpL4t25eW6J56AWGY/VtTPb/wdKvx51BghV4hpEk Pazo6eBUqIymfjyDtjlElXJnfIP0JF/1s6LfLZKqbIlseAh+O2vITXxG9C7FX6yGIvvhi2IQQwA/ zOpUm95DwhTQKazkfFsJPzlE4ec0S9M5UKOjKyL5mKeNdZ+56pE3CmydIaJpXamkhL0rk4Qq5Phs nWdF8jHBF5VqK7ourL+TaCjwcpbOQoJVnWDe6cOsafZlZ9CReAFt02y6CS2C5z7MqINkAazlhG2u tiOiu9hQvJMeD/oCOlfropAfy3i5WWwW2SRL55tJFlfV5GlbZpP5Nvk0q6ZVWVbJT08tyfJWMMal ZzeqNcn+Tg3Xd3PR2U2vtzFE79HDvIDs+A2kw2L9Li+q2Ct23plx4SDQEHx9TP4F3N/Bvn/y618A AAD//wMAUEsDBBQABgAIAAAAIQDJlfVM2gAAAAgBAAAPAAAAZHJzL2Rvd25yZXYueG1sTI/BTsMw EETvSPyDtUjcWiepoBDiVBUixwpRwn0bL3FEvI5stw1/j5GQ6HF2RjNvq81sR3EiHwbHCvJlBoK4 c3rgXkH73iweQISIrHF0TAq+KcCmvr6qsNTuzG902sdepBIOJSowMU6llKEzZDEs3UScvE/nLcYk fS+1x3Mqt6MssuxeWhw4LRic6NlQ97U/WgUvlre+DY1rdoX5eF23dsSdVer2Zt4+gYg0x/8w/OIn dKgT08EdWQcxKlgVKahgscofQST/bp2DOPwdZF3JywfqHwAAAP//AwBQSwECLQAUAAYACAAAACEA toM4kv4AAADhAQAAEwAAAAAAAAAAAAAAAAAAAAAAW0NvbnRlbnRfVHlwZXNdLnhtbFBLAQItABQA BgAIAAAAIQA4/SH/1gAAAJQBAAALAAAAAAAAAAAAAAAAAC8BAABfcmVscy8ucmVsc1BLAQItABQA BgAIAAAAIQBsZ4PdIAIAADoEAAAOAAAAAAAAAAAAAAAAAC4CAABkcnMvZTJvRG9jLnhtbFBLAQIt ABQABgAIAAAAIQDJlfVM2gAAAAgBAAAPAAAAAAAAAAAAAAAAAHoEAABkcnMvZG93bnJldi54bWxQ SwUGAAAAAAQABADzAAAAgQUAAAAA " o:spid="_x0000_s2061" strokecolor="#0f243e" style="position:absolute;left:0;text-align:left;margin-left:1.6pt;margin-top:-15.95pt;width:26.95pt;height:0;z-index:251659264;visibility:visible" type="#_x0000_t32"/>
      </w:pict>
    </w:r>
    <w:r w:rsidR="00575E8E">
      <w:rPr>
        <w:noProof/>
        <w:lang w:eastAsia="fr-FR"/>
      </w:rPr>
      <w:drawing>
        <wp:anchor allowOverlap="1" behindDoc="1" distB="0" distL="114300" distR="114300" distT="0" layoutInCell="1" locked="0" relativeHeight="251658240" simplePos="0">
          <wp:simplePos x="0" y="0"/>
          <wp:positionH relativeFrom="column">
            <wp:posOffset>-153187</wp:posOffset>
          </wp:positionH>
          <wp:positionV relativeFrom="paragraph">
            <wp:posOffset>-151283</wp:posOffset>
          </wp:positionV>
          <wp:extent cx="1582978" cy="504749"/>
          <wp:effectExtent b="0" l="19050" r="0" t="0"/>
          <wp:wrapNone/>
          <wp:docPr descr="AKWEL_logo-01"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KWEL_logo-01" id="0" name="Picture 18"/>
                  <pic:cNvPicPr>
                    <a:picLocks noChangeArrowheads="1" noChangeAspect="1"/>
                  </pic:cNvPicPr>
                </pic:nvPicPr>
                <pic:blipFill>
                  <a:blip r:embed="rId1"/>
                  <a:srcRect/>
                  <a:stretch>
                    <a:fillRect/>
                  </a:stretch>
                </pic:blipFill>
                <pic:spPr bwMode="auto">
                  <a:xfrm>
                    <a:off x="0" y="0"/>
                    <a:ext cx="1582978" cy="504749"/>
                  </a:xfrm>
                  <a:prstGeom prst="rect">
                    <a:avLst/>
                  </a:prstGeom>
                  <a:noFill/>
                  <a:ln w="9525">
                    <a:noFill/>
                    <a:miter lim="800000"/>
                    <a:headEnd/>
                    <a:tailEnd/>
                  </a:ln>
                </pic:spPr>
              </pic:pic>
            </a:graphicData>
          </a:graphic>
        </wp:anchor>
      </w:drawing>
    </w:r>
    <w:r w:rsidRPr="00991E04">
      <w:rPr>
        <w:noProof/>
        <w:lang w:eastAsia="fr-FR"/>
      </w:rPr>
      <w:pict>
        <v:shapetype coordsize="21600,21600" id="_x0000_t202" o:spt="202" path="m,l,21600r21600,l21600,xe">
          <v:stroke joinstyle="miter"/>
          <v:path gradientshapeok="t" o:connecttype="rect"/>
        </v:shapetype>
        <v:shape filled="f" id="Text Box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5MPGswIAALkFAAAOAAAAZHJzL2Uyb0RvYy54bWysVNtu2zAMfR+wfxD07vpSObGNOkUbx8OA 7gK0+wDFlmNhtuRJSpxu2L+PkpM0bTFg2KYHQRfqkIc84tX1vu/QjinNpchxeBFgxEQlay42Of7y UHoJRtpQUdNOCpbjR6bx9eLtm6txyFgkW9nVTCEAETobhxy3xgyZ7+uqZT3VF3JgAi4bqXpqYKs2 fq3oCOh950dBMPNHqepByYppDafFdIkXDr9pWGU+NY1mBnU5htiMm5Wb13b2F1c02yg6tLw6hEH/ IoqecgFOT1AFNRRtFX8F1fNKSS0bc1HJ3pdNwyvmOACbMHjB5r6lA3NcIDl6OKVJ/z/Y6uPus0K8 zjHBSNAeSvTA9gbdyj0iNjvjoDMwuh/AzOzhGKrsmOrhTlZfNRJy2VKxYTdKybFltIboQvvSP3s6 4WgLsh4/yBrc0K2RDmjfqN6mDpKBAB2q9HiqjA2lgsMovoxhYFTBXRQnhMTOBc2OrwelzTsme2QX OVZQeYdOd3fa2GhodjSxzoQsede56nfi2QEYTifgG57aOxuFK+aPNEhXySohHolmK48EReHdlEvi zcpwHheXxXJZhD+t35BkLa9rJqybo7BC8meFO0h8ksRJWlp2vLZwNiStNutlp9COgrBLNw4JOTPz n4fhkgBcXlAKIxLcRqlXzpK5R0oSe+k8SLwgTG/TWUBSUpTPKd1xwf6dEhpznMZRPInpt9wCN15z o1nPDbSOjvc5Tk5GNLMSXInaldZQ3k3rs1TY8J9SAeU+FtoJ1mp0UqvZr/eAYlW8lvUjSFdJUBbo E/odLFqpvmM0Qu/Isf62pYph1L0XIP80JMQ2G7ch8TyCjTq/WZ/fUFEBVI4NRtNyaaYGtR0U37Tg afpwQt7Al2m4U/NTVIePBv3BkTr0MtuAzvfO6qnjLn4BAAD//wMAUEsDBBQABgAIAAAAIQBXdYB1 3QAAAAkBAAAPAAAAZHJzL2Rvd25yZXYueG1sTI/BTsMwEETvSP0Haytxa+3SJCohm6oCcQVRoBI3 N94mEfE6it0m/D3uCU6j1Yxm3hbbyXbiQoNvHSOslgoEceVMyzXCx/vzYgPCB81Gd44J4Yc8bMvZ TaFz40Z+o8s+1CKWsM81QhNCn0vpq4as9kvXE0fv5AarQzyHWppBj7HcdvJOqUxa3XJcaHRPjw1V 3/uzRfh8OX0dEvVaP9m0H92kJNt7iXg7n3YPIAJN4S8MV/yIDmVkOrozGy86hCxN1jGKsIhy9VW6 zkAcERKVgCwL+f+D8hcAAP//AwBQSwECLQAUAAYACAAAACEAtoM4kv4AAADhAQAAEwAAAAAAAAAA AAAAAAAAAAAAW0NvbnRlbnRfVHlwZXNdLnhtbFBLAQItABQABgAIAAAAIQA4/SH/1gAAAJQBAAAL AAAAAAAAAAAAAAAAAC8BAABfcmVscy8ucmVsc1BLAQItABQABgAIAAAAIQBo5MPGswIAALkFAAAO AAAAAAAAAAAAAAAAAC4CAABkcnMvZTJvRG9jLnhtbFBLAQItABQABgAIAAAAIQBXdYB13QAAAAkB AAAPAAAAAAAAAAAAAAAAAA0FAABkcnMvZG93bnJldi54bWxQSwUGAAAAAAQABADzAAAAFwYAAAAA " o:spid="_x0000_s2060" stroked="f" style="position:absolute;left:0;text-align:left;margin-left:327.15pt;margin-top:-.15pt;width:199.65pt;height:20.35pt;z-index:251660288;visibility:visible;mso-position-horizontal-relative:text;mso-position-vertical-relative:text" type="#_x0000_t202">
          <v:textbox>
            <w:txbxContent>
              <w:p w:rsidP="00FB2A3C" w:rsidR="00575E8E" w:rsidRDefault="00575E8E" w:rsidRPr="00FB2A3C">
                <w:pPr>
                  <w:jc w:val="right"/>
                  <w:rPr>
                    <w:b/>
                    <w:color w:val="E52A1E"/>
                    <w:sz w:val="16"/>
                  </w:rPr>
                </w:pPr>
                <w:r w:rsidRPr="00FB2A3C">
                  <w:rPr>
                    <w:b/>
                    <w:color w:val="E52A1E"/>
                    <w:sz w:val="16"/>
                  </w:rPr>
                  <w:t>WWW.AKWEL-AUTOMOTIVE.COM</w:t>
                </w:r>
              </w:p>
            </w:txbxContent>
          </v:textbox>
        </v:shape>
      </w:pict>
    </w:r>
    <w:r w:rsidR="00575E8E">
      <w:rPr>
        <w:sz w:val="14"/>
      </w:rPr>
      <w:tab/>
    </w:r>
    <w:r>
      <w:rPr>
        <w:sz w:val="14"/>
      </w:rPr>
      <w:fldChar w:fldCharType="begin"/>
    </w:r>
    <w:r w:rsidR="00575E8E">
      <w:rPr>
        <w:sz w:val="14"/>
      </w:rPr>
      <w:instrText xml:space="preserve"> PAGE   \* MERGEFORMAT </w:instrText>
    </w:r>
    <w:r>
      <w:rPr>
        <w:sz w:val="14"/>
      </w:rPr>
      <w:fldChar w:fldCharType="separate"/>
    </w:r>
    <w:r w:rsidR="005267F8">
      <w:rPr>
        <w:noProof/>
        <w:sz w:val="14"/>
      </w:rPr>
      <w:t>2</w:t>
    </w:r>
    <w:r>
      <w:rPr>
        <w:sz w:val="14"/>
      </w:rPr>
      <w:fldChar w:fldCharType="end"/>
    </w:r>
    <w:r w:rsidR="00575E8E">
      <w:rPr>
        <w:sz w:val="14"/>
      </w:rPr>
      <w:t xml:space="preserve"> / </w:t>
    </w:r>
    <w:fldSimple w:instr=" NUMPAGES   \* MERGEFORMAT ">
      <w:r w:rsidR="005267F8" w:rsidRPr="005267F8">
        <w:rPr>
          <w:noProof/>
          <w:sz w:val="14"/>
        </w:rPr>
        <w:t>9</w:t>
      </w:r>
    </w:fldSimple>
  </w:p>
</w:ftr>
</file>

<file path=word/footer3.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8533BB" w:rsidR="00575E8E" w:rsidRDefault="00991E04" w:rsidRPr="000504CF">
    <w:pPr>
      <w:autoSpaceDE w:val="0"/>
      <w:rPr>
        <w:rFonts w:ascii="ArialNarrow" w:hAnsi="ArialNarrow"/>
        <w:sz w:val="14"/>
        <w:szCs w:val="5"/>
      </w:rPr>
    </w:pPr>
    <w:r w:rsidRPr="00991E04">
      <w:rPr>
        <w:rFonts w:ascii="Arial Narrow" w:hAnsi="Arial Narrow"/>
        <w:noProof/>
        <w:sz w:val="14"/>
        <w:szCs w:val="5"/>
        <w:lang w:eastAsia="fr-FR"/>
      </w:rPr>
      <w:pict>
        <v:shapetype coordsize="21600,21600" id="_x0000_t202" o:spt="202" path="m,l,21600r21600,l21600,xe">
          <v:stroke joinstyle="miter"/>
          <v:path gradientshapeok="t" o:connecttype="rect"/>
        </v:shapetype>
        <v:shape filled="f"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oqhtwIAALsFAAAOAAAAZHJzL2Uyb0RvYy54bWysVG1vmzAQ/j5p/8Hyd8pLSQKopGpDmCZ1 L1K7H+AYE6yBzWwn0E377zubJE1bTZq28QHZ5/Nz99w9vqvrsWvRninNpchxeBFgxASVFRfbHH95 KL0EI22IqEgrBcvxI9P4evn2zdXQZyySjWwrphCACJ0NfY4bY/rM9zVtWEf0heyZgMNaqo4Y2Kqt XykyAHrX+lEQzP1BqqpXkjKtwVpMh3jp8OuaUfOprjUzqM0x5GbcX7n/xv795RXJtor0DaeHNMhf ZNERLiDoCaoghqCd4q+gOk6V1LI2F1R2vqxrTpnjAGzC4AWb+4b0zHGB4uj+VCb9/2Dpx/1nhXiV 4wgjQTpo0QMbDbqVIwptdYZeZ+B034ObGcEMXXZMdX8n6VeNhFw1RGzZjVJyaBipIDt30z+7OuFo C7IZPsgKwpCdkQ5orFVnSwfFQIAOXXo8dcamQsEYh5eXUTjDiMJZGC+SFDaQnU+y4/VeafOOyQ7Z RY4VtN7Bk/2dNpPr0cVGE7Lkbeva34pnBsCcLBAcrtozm4br5o80SNfJOom9OJqvvTgoCu+mXMXe vAwXs+KyWK2K8KeNG8ZZw6uKCRvmqKww/rPOHTQ+aeKkLS1bXlk4m5JW282qVWhPQNml+w4FOXPz n6fh6gVcXlAKozi4jVKvnCcLLy7jmZcugsQLwvQ2nQdxGhflc0p3XLB/p4SGHKezaDap6bfcAve9 5kayjhuYHS3vcpycnEhmNbgWlWutIbyd1melsOk/lQLafWy0U6wV6SRXM27Gw9MAMKvmjaweQcJK gsBApzD3YNFI9R2jAWZIjvW3HVEMo/a9gGdgB45bhHOYVbBTR/NmMru0MSKCAkiOzXG5MtOI2vWK bxuIMT05IW/g0dTcyfkpH+BiNzAhHKvDNLMj6HzvvJ5m7vIXAAAA//8DAFBLAwQUAAYACAAAACEA BoWIo94AAAAIAQAADwAAAGRycy9kb3ducmV2LnhtbEyPwU7DMBBE70j8g7VIXFDrBEhIQ5wKkLhw o7Tiuo1NEoi9Uew2pl/PcoLj6o1m3lbraAdxNJPvySlIlwkI4xrSvWsVbN+eFwUIH9BpHMgZBd/G w7o+P6uw1DS7V3PchFZwifMlKuhCGEspfdMZi35Jo3HMPmiyGPicWqknnLncDvI6SXJpsXe80OFo njrTfG0OVsEue99SMT3G0+cpEu2ucL4tXpS6vIgP9yCCieEvDL/6rA41O+3p4LQXg4I7zilYpNlq BYJ5nqU5iD2DmwRkXcn/D9Q/AAAA//8DAFBLAQItABQABgAIAAAAIQC2gziS/gAAAOEBAAATAAAA AAAAAAAAAAAAAAAAAABbQ29udGVudF9UeXBlc10ueG1sUEsBAi0AFAAGAAgAAAAhADj9If/WAAAA lAEAAAsAAAAAAAAAAAAAAAAALwEAAF9yZWxzLy5yZWxzUEsBAi0AFAAGAAgAAAAhAP+OiqG3AgAA uwUAAA4AAAAAAAAAAAAAAAAALgIAAGRycy9lMm9Eb2MueG1sUEsBAi0AFAAGAAgAAAAhAAaFiKPe AAAACAEAAA8AAAAAAAAAAAAAAAAAEQUAAGRycy9kb3ducmV2LnhtbFBLBQYAAAAABAAEAPMAAAAc BgAAAAA= " o:spid="_x0000_s2058" stroked="f" style="position:absolute;left:0;text-align:left;margin-left:.35pt;margin-top:-79.95pt;width:325.45pt;height:116.45pt;z-index:251654144;visibility:visible;mso-width-relative:margin;mso-height-relative:margin" type="#_x0000_t202">
          <v:textbox inset="0,4.5mm,0,5mm">
            <w:txbxContent>
              <w:p w:rsidP="00B627C6" w:rsidR="00575E8E" w:rsidRDefault="00575E8E" w:rsidRPr="00B448F8">
                <w:pPr>
                  <w:spacing w:after="0" w:before="0" w:line="240" w:lineRule="auto"/>
                  <w:rPr>
                    <w:rFonts w:ascii="Arial Narrow" w:hAnsi="Arial Narrow"/>
                    <w:b/>
                    <w:noProof/>
                    <w:color w:val="0F243E"/>
                    <w:sz w:val="13"/>
                    <w:szCs w:val="13"/>
                  </w:rPr>
                </w:pPr>
                <w:r>
                  <w:rPr>
                    <w:rFonts w:ascii="Arial Narrow" w:hAnsi="Arial Narrow"/>
                    <w:b/>
                    <w:noProof/>
                    <w:color w:val="0F243E"/>
                    <w:sz w:val="13"/>
                    <w:szCs w:val="13"/>
                  </w:rPr>
                  <w:t>AKWEL</w:t>
                </w:r>
                <w:r w:rsidRPr="00B448F8">
                  <w:rPr>
                    <w:rFonts w:ascii="Arial Narrow" w:hAnsi="Arial Narrow"/>
                    <w:b/>
                    <w:noProof/>
                    <w:color w:val="0F243E"/>
                    <w:sz w:val="13"/>
                    <w:szCs w:val="13"/>
                  </w:rPr>
                  <w:t xml:space="preserve"> S</w:t>
                </w:r>
                <w:r>
                  <w:rPr>
                    <w:rFonts w:ascii="Arial Narrow" w:hAnsi="Arial Narrow"/>
                    <w:b/>
                    <w:noProof/>
                    <w:color w:val="0F243E"/>
                    <w:sz w:val="13"/>
                    <w:szCs w:val="13"/>
                  </w:rPr>
                  <w:t>.</w:t>
                </w:r>
                <w:r w:rsidRPr="00B448F8">
                  <w:rPr>
                    <w:rFonts w:ascii="Arial Narrow" w:hAnsi="Arial Narrow"/>
                    <w:b/>
                    <w:noProof/>
                    <w:color w:val="0F243E"/>
                    <w:sz w:val="13"/>
                    <w:szCs w:val="13"/>
                  </w:rPr>
                  <w:t>A</w:t>
                </w:r>
                <w:r>
                  <w:rPr>
                    <w:rFonts w:ascii="Arial Narrow" w:hAnsi="Arial Narrow"/>
                    <w:b/>
                    <w:noProof/>
                    <w:color w:val="0F243E"/>
                    <w:sz w:val="13"/>
                    <w:szCs w:val="13"/>
                  </w:rPr>
                  <w:t>.</w:t>
                </w:r>
              </w:p>
              <w:p w:rsidP="00B627C6" w:rsidR="00575E8E" w:rsidRDefault="00575E8E" w:rsidRPr="00907320">
                <w:pPr>
                  <w:spacing w:after="0" w:before="0" w:line="240" w:lineRule="auto"/>
                  <w:rPr>
                    <w:rFonts w:ascii="Arial Narrow" w:hAnsi="Arial Narrow"/>
                    <w:b/>
                    <w:bCs/>
                    <w:noProof/>
                    <w:color w:val="0F243E"/>
                    <w:sz w:val="13"/>
                    <w:szCs w:val="13"/>
                  </w:rPr>
                </w:pPr>
                <w:r w:rsidRPr="00907320">
                  <w:rPr>
                    <w:rFonts w:ascii="Arial Narrow" w:hAnsi="Arial Narrow"/>
                    <w:b/>
                    <w:bCs/>
                    <w:noProof/>
                    <w:color w:val="0F243E"/>
                    <w:sz w:val="13"/>
                    <w:szCs w:val="13"/>
                  </w:rPr>
                  <w:t>975, ROUTE DES BURGONDES</w:t>
                </w:r>
              </w:p>
              <w:p w:rsidP="00B627C6" w:rsidR="00575E8E" w:rsidRDefault="00575E8E" w:rsidRPr="00907320">
                <w:pPr>
                  <w:spacing w:after="0" w:before="0" w:line="240" w:lineRule="auto"/>
                  <w:rPr>
                    <w:rFonts w:ascii="Arial Narrow" w:hAnsi="Arial Narrow"/>
                    <w:b/>
                    <w:bCs/>
                    <w:noProof/>
                    <w:color w:val="0F243E"/>
                    <w:sz w:val="13"/>
                    <w:szCs w:val="13"/>
                  </w:rPr>
                </w:pPr>
                <w:r w:rsidRPr="00907320">
                  <w:rPr>
                    <w:rFonts w:ascii="Arial Narrow" w:hAnsi="Arial Narrow"/>
                    <w:b/>
                    <w:bCs/>
                    <w:noProof/>
                    <w:color w:val="0F243E"/>
                    <w:sz w:val="13"/>
                    <w:szCs w:val="13"/>
                  </w:rPr>
                  <w:t>01410 CHAMPFROMIER - FRANCE</w:t>
                </w:r>
              </w:p>
              <w:p w:rsidP="00B627C6" w:rsidR="00575E8E" w:rsidRDefault="00575E8E" w:rsidRPr="00B448F8">
                <w:pPr>
                  <w:spacing w:after="0" w:before="0" w:line="240" w:lineRule="auto"/>
                  <w:rPr>
                    <w:rFonts w:ascii="Arial Narrow" w:hAnsi="Arial Narrow"/>
                    <w:b/>
                    <w:noProof/>
                    <w:color w:val="0F243E"/>
                    <w:sz w:val="13"/>
                    <w:szCs w:val="13"/>
                  </w:rPr>
                </w:pPr>
                <w:r w:rsidRPr="00907320">
                  <w:rPr>
                    <w:rFonts w:ascii="Arial Narrow" w:hAnsi="Arial Narrow"/>
                    <w:b/>
                    <w:bCs/>
                    <w:noProof/>
                    <w:color w:val="0F243E"/>
                    <w:sz w:val="13"/>
                    <w:szCs w:val="13"/>
                  </w:rPr>
                  <w:t>Tel : +33 4 50 56 98 98 - Fax : +33 4 50 56 95 45</w:t>
                </w:r>
              </w:p>
              <w:p w:rsidP="0019112A" w:rsidR="00575E8E" w:rsidRDefault="00575E8E" w:rsidRPr="00907320">
                <w:pPr>
                  <w:rPr>
                    <w:rFonts w:ascii="Arial Narrow" w:hAnsi="Arial Narrow"/>
                    <w:noProof/>
                    <w:sz w:val="13"/>
                    <w:szCs w:val="13"/>
                  </w:rPr>
                </w:pPr>
              </w:p>
              <w:p w:rsidP="006B65B4" w:rsidR="00575E8E" w:rsidRDefault="00575E8E" w:rsidRPr="00A21DE1">
                <w:pPr>
                  <w:spacing w:line="360" w:lineRule="auto"/>
                  <w:rPr>
                    <w:rFonts w:ascii="Arial Rounded MT Bold" w:hAnsi="Arial Rounded MT Bold"/>
                    <w:b/>
                    <w:noProof/>
                    <w:color w:val="E52A1E"/>
                    <w:sz w:val="13"/>
                    <w:szCs w:val="13"/>
                  </w:rPr>
                </w:pPr>
                <w:r w:rsidRPr="00A21DE1">
                  <w:rPr>
                    <w:rFonts w:ascii="Arial Rounded MT Bold" w:hAnsi="Arial Rounded MT Bold"/>
                    <w:b/>
                    <w:noProof/>
                    <w:color w:val="E52A1E"/>
                    <w:sz w:val="13"/>
                    <w:szCs w:val="13"/>
                  </w:rPr>
                  <w:t>WWW.AKWEL-AUTOMOTIVE.COM</w:t>
                </w:r>
              </w:p>
              <w:p w:rsidP="00B627C6" w:rsidR="00575E8E" w:rsidRDefault="00575E8E" w:rsidRPr="00B448F8">
                <w:pPr>
                  <w:spacing w:after="60" w:before="60"/>
                  <w:jc w:val="left"/>
                  <w:rPr>
                    <w:rFonts w:ascii="Arial Narrow" w:hAnsi="Arial Narrow"/>
                    <w:noProof/>
                    <w:color w:val="0F243E"/>
                    <w:sz w:val="13"/>
                    <w:szCs w:val="13"/>
                  </w:rPr>
                </w:pPr>
                <w:r>
                  <w:rPr>
                    <w:rFonts w:ascii="Arial Narrow" w:hAnsi="Arial Narrow"/>
                    <w:noProof/>
                    <w:color w:val="0F243E"/>
                    <w:sz w:val="13"/>
                    <w:szCs w:val="13"/>
                  </w:rPr>
                  <w:t>AKWEL</w:t>
                </w:r>
                <w:r w:rsidRPr="00B448F8">
                  <w:rPr>
                    <w:rFonts w:ascii="Arial Narrow" w:hAnsi="Arial Narrow"/>
                    <w:noProof/>
                    <w:color w:val="0F243E"/>
                    <w:sz w:val="13"/>
                    <w:szCs w:val="13"/>
                  </w:rPr>
                  <w:t xml:space="preserve"> S.A. à Directoire et Conseil de Surveillance au capital de 21 392 832 Euros</w:t>
                </w:r>
                <w:r>
                  <w:rPr>
                    <w:rFonts w:ascii="Arial Narrow" w:hAnsi="Arial Narrow"/>
                    <w:noProof/>
                    <w:color w:val="0F243E"/>
                    <w:sz w:val="13"/>
                    <w:szCs w:val="13"/>
                  </w:rPr>
                  <w:br/>
                </w:r>
                <w:r w:rsidRPr="00B448F8">
                  <w:rPr>
                    <w:rFonts w:ascii="Arial Narrow" w:hAnsi="Arial Narrow"/>
                    <w:noProof/>
                    <w:color w:val="0F243E"/>
                    <w:sz w:val="13"/>
                    <w:szCs w:val="13"/>
                  </w:rPr>
                  <w:t>34</w:t>
                </w:r>
                <w:r>
                  <w:rPr>
                    <w:rFonts w:ascii="Arial Narrow" w:hAnsi="Arial Narrow"/>
                    <w:noProof/>
                    <w:color w:val="0F243E"/>
                    <w:sz w:val="13"/>
                    <w:szCs w:val="13"/>
                  </w:rPr>
                  <w:t>4 844 998 R.C.S Bourg-en-Bresse</w:t>
                </w:r>
                <w:r>
                  <w:rPr>
                    <w:rFonts w:ascii="Arial Narrow" w:hAnsi="Arial Narrow"/>
                    <w:noProof/>
                    <w:color w:val="0F243E"/>
                    <w:sz w:val="13"/>
                    <w:szCs w:val="13"/>
                  </w:rPr>
                  <w:br/>
                </w:r>
                <w:r w:rsidRPr="00B448F8">
                  <w:rPr>
                    <w:rFonts w:ascii="Arial Narrow" w:hAnsi="Arial Narrow"/>
                    <w:noProof/>
                    <w:color w:val="0F243E"/>
                    <w:sz w:val="13"/>
                    <w:szCs w:val="13"/>
                  </w:rPr>
                  <w:t>Siège social : 975, ROUTE DES BURGONDES - 01410 CHAMPFROMIER - FRANCE</w:t>
                </w:r>
              </w:p>
            </w:txbxContent>
          </v:textbox>
        </v:shape>
      </w:pict>
    </w:r>
    <w:r w:rsidRPr="00991E04">
      <w:rPr>
        <w:rFonts w:ascii="Arial Narrow" w:hAnsi="Arial Narrow"/>
        <w:noProof/>
        <w:sz w:val="14"/>
        <w:szCs w:val="5"/>
        <w:lang w:eastAsia="fr-FR"/>
      </w:rPr>
      <w:pict>
        <v:shapetype coordsize="21600,21600" filled="f" id="_x0000_t32" o:oned="t" o:spt="32" path="m,l21600,21600e">
          <v:path arrowok="t" fillok="f" o:connecttype="none"/>
          <o:lock shapetype="t" v:ext="edit"/>
        </v:shapetype>
        <v:shape id="AutoShap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nAGZHwIAADoEAAAOAAAAZHJzL2Uyb0RvYy54bWysU02P2yAQvVfqf0DcE9uJs02sOKuVnfSy 7Uba7Q8ggG1UDAhInKjqf+9APpRtL1XVCx48M2/ezBuWj8deogO3TmhV4mycYsQV1UyotsTf3jaj OUbOE8WI1IqX+MQdflx9/LAcTMEnutOScYsARLliMCXuvDdFkjja8Z64sTZcgbPRticerrZNmCUD oPcymaTpQzJoy4zVlDsHf+uzE68iftNw6l+axnGPZImBm4+njecunMlqSYrWEtMJeqFB/oFFT4SC ojeomniC9lb8AdULarXTjR9T3Se6aQTlsQfoJkt/6+a1I4bHXmA4ztzG5P4fLP162FokGGiHkSI9 SPS09zpWRrMwnsG4AqIqtbWhQXpUr+ZZ0+8OKV11RLU8Br+dDORmISN5lxIuzkCR3fBFM4ghgB9n dWxsHyBhCugYJTndJOFHjyj8nE5zmAtG9OpKSHHNM9b5z1z3KBgldt4S0Xa+0kqB7tpmsQo5PDsf WJHimhCKKr0RUkb5pUJDiRezySwmOC0FC84Q5my7q6RFBxIWaDPJp+vYInjuw6zeKxbBOk7Y+mJ7 IuTZhuJSBTzoC+hcrPOG/Fiki/V8Pc9H+eRhPcrTuh49bap89LDJPs3qaV1VdfYzUMvyohOMcRXY Xbc1y/9uGy7v5rxnt329jSF5jx7nBWSv30g6Chu0PG/FTrPT1l4FhwWNwZfHFF7A/R3s+ye/+gUA AP//AwBQSwMEFAAGAAgAAAAhABNELbHYAAAABwEAAA8AAABkcnMvZG93bnJldi54bWxMj8FOwzAQ RO9I/IO1SNxah0alKMSpKkSOFaKE+zZe4gh7HdluG/4eIyHBcXZGM2/r7eysOFOIo2cFd8sCBHHv 9ciDgu6tXTyAiAlZo/VMCr4owra5vqqx0v7Cr3Q+pEHkEo4VKjApTZWUsTfkMC79RJy9Dx8cpizD IHXASy53Vq6K4l46HDkvGJzoyVD/eTg5Bc+Od6GLrW/3K/P+sumcxb1T6vZm3j2CSDSnvzD84Gd0 aDLT0Z9YR2EVbHJOwWJd5o+yvS5LEMffg2xq+Z+/+QYAAP//AwBQSwECLQAUAAYACAAAACEAtoM4 kv4AAADhAQAAEwAAAAAAAAAAAAAAAAAAAAAAW0NvbnRlbnRfVHlwZXNdLnhtbFBLAQItABQABgAI AAAAIQA4/SH/1gAAAJQBAAALAAAAAAAAAAAAAAAAAC8BAABfcmVscy8ucmVsc1BLAQItABQABgAI AAAAIQDbnAGZHwIAADoEAAAOAAAAAAAAAAAAAAAAAC4CAABkcnMvZTJvRG9jLnhtbFBLAQItABQA BgAIAAAAIQATRC2x2AAAAAcBAAAPAAAAAAAAAAAAAAAAAHkEAABkcnMvZG93bnJldi54bWxQSwUG AAAAAAQABADzAAAAfgUAAAAA " o:spid="_x0000_s2057" strokecolor="#0f243e" style="position:absolute;left:0;text-align:left;margin-left:.35pt;margin-top:-26.5pt;width:26.3pt;height:0;z-index:251661312;visibility:visible" type="#_x0000_t32"/>
      </w:pict>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R="005A6DF1" w:rsidRDefault="005A6DF1">
      <w:r>
        <w:separator/>
      </w:r>
    </w:p>
  </w:footnote>
  <w:footnote w:id="0" w:type="continuationSeparator">
    <w:p w:rsidR="005A6DF1" w:rsidRDefault="005A6DF1">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75E8E" w:rsidRDefault="00575E8E">
    <w:pPr>
      <w:pStyle w:val="En-tte"/>
    </w:pPr>
  </w:p>
</w:hdr>
</file>

<file path=word/header2.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75E8E" w:rsidRDefault="00575E8E">
    <w:pPr>
      <w:pStyle w:val="En-tte"/>
    </w:pPr>
  </w:p>
</w:hdr>
</file>

<file path=word/header3.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75E8E" w:rsidRDefault="00991E04">
    <w:pPr>
      <w:pStyle w:val="En-tte"/>
    </w:pPr>
    <w:r>
      <w:rPr>
        <w:noProof/>
        <w:lang w:eastAsia="fr-FR"/>
      </w:rPr>
      <w:pict>
        <v:shapetype coordsize="21600,21600" id="_x0000_t202" o:spt="202" path="m,l,21600r21600,l21600,xe">
          <v:stroke joinstyle="miter"/>
          <v:path gradientshapeok="t" o:connecttype="rect"/>
        </v:shapetype>
        <v:shape filled="f"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lJLCuQIAAMAFAAAOAAAAZHJzL2Uyb0RvYy54bWysVNtu2zAMfR+wfxD07voSOYmNOkUbx8OA 7gK0+wDFlmNhtuRJSpxu2L+PkpM0aTFg2OYHQxKpQx7yiNc3+65FO6Y0lyLD4VWAEROlrLjYZPjL Y+HNMdKGioq2UrAMPzGNbxZv31wPfcoi2ci2YgoBiNDp0Ge4MaZPfV+XDeuovpI9E2Cspeqoga3a +JWiA6B3rR8FwdQfpKp6JUumNZzmoxEvHH5ds9J8qmvNDGozDLkZ91fuv7Z/f3FN042ifcPLQxr0 L7LoKBcQ9ASVU0PRVvFXUB0vldSyNlel7HxZ17xkjgOwCYMXbB4a2jPHBYqj+1OZ9P+DLT/uPivE qwxPMBK0gxY9sr1Bd3KPIludodcpOD304Gb2cAxddkx1fy/LrxoJuWyo2LBbpeTQMFpBdqG96Z9d HXG0BVkPH2QFYejWSAe0r1VnSwfFQIAOXXo6dcamUsJhNIujWRRjVIJtEk+mSexC0PR4u1favGOy Q3aRYQWdd+h0d6+NzYamRxcbTMiCt63rfisuDsBxPIHYcNXabBaumT+SIFnNV3PikWi68kiQ595t sSTetAhncT7Jl8s8/GnjhiRteFUxYcMchRWSP2vcQeKjJE7S0rLllYWzKWm1WS9bhXYUhF2471CQ Mzf/Mg1XBODyglIYkeAuSrxiOp95pCCxl8yCuReEyV0yDUhC8uKS0j0X7N8poSHDSQw9dXR+yy1w 32tuNO24gdHR8i7D85MTTa0EV6JyrTWUt+P6rBQ2/edSQLuPjXaCtRod1Wr26717GU7NVsxrWT2B gpUEgYFMYezBopHqO0YDjJAM629bqhhG7XsBryAJCbEzx21IPItgo84t63MLFSVAZdhgNC6XZpxT 217xTQORxncn5C28nJo7UT9ndXhvMCYct8NIs3PofO+8ngfv4hcAAAD//wMAUEsDBBQABgAIAAAA IQAt7BlI3QAAAAkBAAAPAAAAZHJzL2Rvd25yZXYueG1sTI9BT8JAEIXvJv6HzZB4k12wVCmdEqLx qgGFxNvSHdrG7mzTXWj99y4nPU6+l/e+ydejbcWFet84RphNFQji0pmGK4TPj9f7JxA+aDa6dUwI P+RhXdze5DozbuAtXXahErGEfaYR6hC6TEpf1mS1n7qOOLKT660O8ewraXo9xHLbyrlSqbS64bhQ 646eayq/d2eLsH87fR0S9V692EU3uFFJtkuJeDcZNysQgcbwF4arflSHIjod3ZmNFy1C+jBbxihC 8gjiylW6SEAcI1EJyCKX/z8ofgEAAP//AwBQSwECLQAUAAYACAAAACEAtoM4kv4AAADhAQAAEwAA AAAAAAAAAAAAAAAAAAAAW0NvbnRlbnRfVHlwZXNdLnhtbFBLAQItABQABgAIAAAAIQA4/SH/1gAA AJQBAAALAAAAAAAAAAAAAAAAAC8BAABfcmVscy8ucmVsc1BLAQItABQABgAIAAAAIQCtlJLCuQIA AMAFAAAOAAAAAAAAAAAAAAAAAC4CAABkcnMvZTJvRG9jLnhtbFBLAQItABQABgAIAAAAIQAt7BlI 3QAAAAkBAAAPAAAAAAAAAAAAAAAAABMFAABkcnMvZG93bnJldi54bWxQSwUGAAAAAAQABADzAAAA HQYAAAAA " o:spid="_x0000_s2059" stroked="f" style="position:absolute;left:0;text-align:left;margin-left:315.95pt;margin-top:2.35pt;width:216.75pt;height:27.85pt;z-index:251656192;visibility:visible" type="#_x0000_t202">
          <v:textbox>
            <w:txbxContent>
              <w:p w:rsidR="00575E8E" w:rsidRDefault="00575E8E" w:rsidRPr="00A9379E">
                <w:pPr>
                  <w:rPr>
                    <w:color w:val="E52A1E"/>
                    <w:sz w:val="22"/>
                    <w:szCs w:val="22"/>
                  </w:rPr>
                </w:pPr>
                <w:r>
                  <w:rPr>
                    <w:color w:val="E52A1E"/>
                    <w:sz w:val="22"/>
                    <w:szCs w:val="22"/>
                  </w:rPr>
                  <w:t>EFFICIENT AUTOMOTIVE SOLUTIONS</w:t>
                </w:r>
              </w:p>
            </w:txbxContent>
          </v:textbox>
        </v:shape>
      </w:pict>
    </w:r>
    <w:r w:rsidR="00575E8E">
      <w:rPr>
        <w:noProof/>
        <w:lang w:eastAsia="fr-FR"/>
      </w:rPr>
      <w:drawing>
        <wp:anchor allowOverlap="1" behindDoc="1" distB="0" distL="114300" distR="114300" distT="0" layoutInCell="1" locked="0" relativeHeight="251655168" simplePos="0">
          <wp:simplePos x="0" y="0"/>
          <wp:positionH relativeFrom="column">
            <wp:posOffset>-318135</wp:posOffset>
          </wp:positionH>
          <wp:positionV relativeFrom="paragraph">
            <wp:posOffset>-427990</wp:posOffset>
          </wp:positionV>
          <wp:extent cx="3197225" cy="1035685"/>
          <wp:effectExtent b="0" l="19050" r="3175" t="0"/>
          <wp:wrapNone/>
          <wp:docPr descr="AKWEL_logo-01"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KWEL_logo-01" id="0" name="Picture 10"/>
                  <pic:cNvPicPr>
                    <a:picLocks noChangeArrowheads="1" noChangeAspect="1"/>
                  </pic:cNvPicPr>
                </pic:nvPicPr>
                <pic:blipFill>
                  <a:blip r:embed="rId1"/>
                  <a:srcRect/>
                  <a:stretch>
                    <a:fillRect/>
                  </a:stretch>
                </pic:blipFill>
                <pic:spPr bwMode="auto">
                  <a:xfrm>
                    <a:off x="0" y="0"/>
                    <a:ext cx="3197225" cy="1035685"/>
                  </a:xfrm>
                  <a:prstGeom prst="rect">
                    <a:avLst/>
                  </a:prstGeom>
                  <a:noFill/>
                  <a:ln w="9525">
                    <a:noFill/>
                    <a:miter lim="800000"/>
                    <a:headEnd/>
                    <a:tailEnd/>
                  </a:ln>
                </pic:spPr>
              </pic:pic>
            </a:graphicData>
          </a:graphic>
        </wp:anchor>
      </w:drawing>
    </w: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10343E32"/>
    <w:multiLevelType w:val="hybridMultilevel"/>
    <w:tmpl w:val="6B946C20"/>
    <w:lvl w:ilvl="0" w:tplc="E7AE878C">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abstractNumId="1">
    <w:nsid w:val="11F8029E"/>
    <w:multiLevelType w:val="hybridMultilevel"/>
    <w:tmpl w:val="854E803A"/>
    <w:lvl w:ilvl="0" w:tplc="5750EC16">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abstractNumId="2">
    <w:nsid w:val="2F895B36"/>
    <w:multiLevelType w:val="hybridMultilevel"/>
    <w:tmpl w:val="A1E2C2E0"/>
    <w:lvl w:ilvl="0" w:tplc="040C0001">
      <w:start w:val="1"/>
      <w:numFmt w:val="bullet"/>
      <w:lvlText w:val=""/>
      <w:lvlJc w:val="left"/>
      <w:pPr>
        <w:ind w:hanging="360" w:left="1569"/>
      </w:pPr>
      <w:rPr>
        <w:rFonts w:ascii="Symbol" w:hAnsi="Symbol" w:hint="default"/>
      </w:rPr>
    </w:lvl>
    <w:lvl w:ilvl="1" w:tentative="1" w:tplc="040C0003">
      <w:start w:val="1"/>
      <w:numFmt w:val="bullet"/>
      <w:lvlText w:val="o"/>
      <w:lvlJc w:val="left"/>
      <w:pPr>
        <w:ind w:hanging="360" w:left="2289"/>
      </w:pPr>
      <w:rPr>
        <w:rFonts w:ascii="Courier New" w:cs="Courier New" w:hAnsi="Courier New" w:hint="default"/>
      </w:rPr>
    </w:lvl>
    <w:lvl w:ilvl="2" w:tentative="1" w:tplc="040C0005">
      <w:start w:val="1"/>
      <w:numFmt w:val="bullet"/>
      <w:lvlText w:val=""/>
      <w:lvlJc w:val="left"/>
      <w:pPr>
        <w:ind w:hanging="360" w:left="3009"/>
      </w:pPr>
      <w:rPr>
        <w:rFonts w:ascii="Wingdings" w:hAnsi="Wingdings" w:hint="default"/>
      </w:rPr>
    </w:lvl>
    <w:lvl w:ilvl="3" w:tentative="1" w:tplc="040C0001">
      <w:start w:val="1"/>
      <w:numFmt w:val="bullet"/>
      <w:lvlText w:val=""/>
      <w:lvlJc w:val="left"/>
      <w:pPr>
        <w:ind w:hanging="360" w:left="3729"/>
      </w:pPr>
      <w:rPr>
        <w:rFonts w:ascii="Symbol" w:hAnsi="Symbol" w:hint="default"/>
      </w:rPr>
    </w:lvl>
    <w:lvl w:ilvl="4" w:tentative="1" w:tplc="040C0003">
      <w:start w:val="1"/>
      <w:numFmt w:val="bullet"/>
      <w:lvlText w:val="o"/>
      <w:lvlJc w:val="left"/>
      <w:pPr>
        <w:ind w:hanging="360" w:left="4449"/>
      </w:pPr>
      <w:rPr>
        <w:rFonts w:ascii="Courier New" w:cs="Courier New" w:hAnsi="Courier New" w:hint="default"/>
      </w:rPr>
    </w:lvl>
    <w:lvl w:ilvl="5" w:tentative="1" w:tplc="040C0005">
      <w:start w:val="1"/>
      <w:numFmt w:val="bullet"/>
      <w:lvlText w:val=""/>
      <w:lvlJc w:val="left"/>
      <w:pPr>
        <w:ind w:hanging="360" w:left="5169"/>
      </w:pPr>
      <w:rPr>
        <w:rFonts w:ascii="Wingdings" w:hAnsi="Wingdings" w:hint="default"/>
      </w:rPr>
    </w:lvl>
    <w:lvl w:ilvl="6" w:tentative="1" w:tplc="040C0001">
      <w:start w:val="1"/>
      <w:numFmt w:val="bullet"/>
      <w:lvlText w:val=""/>
      <w:lvlJc w:val="left"/>
      <w:pPr>
        <w:ind w:hanging="360" w:left="5889"/>
      </w:pPr>
      <w:rPr>
        <w:rFonts w:ascii="Symbol" w:hAnsi="Symbol" w:hint="default"/>
      </w:rPr>
    </w:lvl>
    <w:lvl w:ilvl="7" w:tentative="1" w:tplc="040C0003">
      <w:start w:val="1"/>
      <w:numFmt w:val="bullet"/>
      <w:lvlText w:val="o"/>
      <w:lvlJc w:val="left"/>
      <w:pPr>
        <w:ind w:hanging="360" w:left="6609"/>
      </w:pPr>
      <w:rPr>
        <w:rFonts w:ascii="Courier New" w:cs="Courier New" w:hAnsi="Courier New" w:hint="default"/>
      </w:rPr>
    </w:lvl>
    <w:lvl w:ilvl="8" w:tentative="1" w:tplc="040C0005">
      <w:start w:val="1"/>
      <w:numFmt w:val="bullet"/>
      <w:lvlText w:val=""/>
      <w:lvlJc w:val="left"/>
      <w:pPr>
        <w:ind w:hanging="360" w:left="7329"/>
      </w:pPr>
      <w:rPr>
        <w:rFonts w:ascii="Wingdings" w:hAnsi="Wingdings" w:hint="default"/>
      </w:rPr>
    </w:lvl>
  </w:abstractNum>
  <w:abstractNum w:abstractNumId="3">
    <w:nsid w:val="4A2D6D34"/>
    <w:multiLevelType w:val="hybridMultilevel"/>
    <w:tmpl w:val="4AC86F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52391766"/>
    <w:multiLevelType w:val="hybridMultilevel"/>
    <w:tmpl w:val="9418D93A"/>
    <w:lvl w:ilvl="0" w:tplc="4678C718">
      <w:numFmt w:val="bullet"/>
      <w:lvlText w:val="-"/>
      <w:lvlJc w:val="left"/>
      <w:pPr>
        <w:ind w:hanging="360" w:left="1068"/>
      </w:pPr>
      <w:rPr>
        <w:rFonts w:ascii="Arial" w:cs="Arial" w:eastAsia="Times New Roman" w:hAnsi="Aria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5">
    <w:nsid w:val="55F30A02"/>
    <w:multiLevelType w:val="hybridMultilevel"/>
    <w:tmpl w:val="6B946C20"/>
    <w:lvl w:ilvl="0" w:tplc="E7AE878C">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abstractNumId="6">
    <w:nsid w:val="582E25C1"/>
    <w:multiLevelType w:val="hybridMultilevel"/>
    <w:tmpl w:val="3A5C539C"/>
    <w:lvl w:ilvl="0" w:tplc="040C0015">
      <w:start w:val="1"/>
      <w:numFmt w:val="upperLetter"/>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7">
    <w:nsid w:val="58CB1ED3"/>
    <w:multiLevelType w:val="hybridMultilevel"/>
    <w:tmpl w:val="322C1776"/>
    <w:lvl w:ilvl="0" w:tplc="E940E45C">
      <w:numFmt w:val="bullet"/>
      <w:lvlText w:val="-"/>
      <w:lvlJc w:val="left"/>
      <w:pPr>
        <w:ind w:hanging="360" w:left="1065"/>
      </w:pPr>
      <w:rPr>
        <w:rFonts w:ascii="Times New Roman" w:cs="Times New Roman" w:eastAsia="Times New Roman" w:hAnsi="Times New Roman"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8">
    <w:nsid w:val="6A5D46EC"/>
    <w:multiLevelType w:val="hybridMultilevel"/>
    <w:tmpl w:val="5D92FD74"/>
    <w:lvl w:ilvl="0" w:tplc="040C0001">
      <w:start w:val="1"/>
      <w:numFmt w:val="bullet"/>
      <w:lvlText w:val=""/>
      <w:lvlJc w:val="left"/>
      <w:pPr>
        <w:ind w:hanging="360" w:left="1003"/>
      </w:pPr>
      <w:rPr>
        <w:rFonts w:ascii="Symbol" w:hAnsi="Symbol" w:hint="default"/>
      </w:rPr>
    </w:lvl>
    <w:lvl w:ilvl="1" w:tentative="1" w:tplc="040C0003">
      <w:start w:val="1"/>
      <w:numFmt w:val="bullet"/>
      <w:lvlText w:val="o"/>
      <w:lvlJc w:val="left"/>
      <w:pPr>
        <w:ind w:hanging="360" w:left="1723"/>
      </w:pPr>
      <w:rPr>
        <w:rFonts w:ascii="Courier New" w:cs="Courier New" w:hAnsi="Courier New" w:hint="default"/>
      </w:rPr>
    </w:lvl>
    <w:lvl w:ilvl="2" w:tentative="1" w:tplc="040C0005">
      <w:start w:val="1"/>
      <w:numFmt w:val="bullet"/>
      <w:lvlText w:val=""/>
      <w:lvlJc w:val="left"/>
      <w:pPr>
        <w:ind w:hanging="360" w:left="2443"/>
      </w:pPr>
      <w:rPr>
        <w:rFonts w:ascii="Wingdings" w:hAnsi="Wingdings" w:hint="default"/>
      </w:rPr>
    </w:lvl>
    <w:lvl w:ilvl="3" w:tentative="1" w:tplc="040C0001">
      <w:start w:val="1"/>
      <w:numFmt w:val="bullet"/>
      <w:lvlText w:val=""/>
      <w:lvlJc w:val="left"/>
      <w:pPr>
        <w:ind w:hanging="360" w:left="3163"/>
      </w:pPr>
      <w:rPr>
        <w:rFonts w:ascii="Symbol" w:hAnsi="Symbol" w:hint="default"/>
      </w:rPr>
    </w:lvl>
    <w:lvl w:ilvl="4" w:tentative="1" w:tplc="040C0003">
      <w:start w:val="1"/>
      <w:numFmt w:val="bullet"/>
      <w:lvlText w:val="o"/>
      <w:lvlJc w:val="left"/>
      <w:pPr>
        <w:ind w:hanging="360" w:left="3883"/>
      </w:pPr>
      <w:rPr>
        <w:rFonts w:ascii="Courier New" w:cs="Courier New" w:hAnsi="Courier New" w:hint="default"/>
      </w:rPr>
    </w:lvl>
    <w:lvl w:ilvl="5" w:tentative="1" w:tplc="040C0005">
      <w:start w:val="1"/>
      <w:numFmt w:val="bullet"/>
      <w:lvlText w:val=""/>
      <w:lvlJc w:val="left"/>
      <w:pPr>
        <w:ind w:hanging="360" w:left="4603"/>
      </w:pPr>
      <w:rPr>
        <w:rFonts w:ascii="Wingdings" w:hAnsi="Wingdings" w:hint="default"/>
      </w:rPr>
    </w:lvl>
    <w:lvl w:ilvl="6" w:tentative="1" w:tplc="040C0001">
      <w:start w:val="1"/>
      <w:numFmt w:val="bullet"/>
      <w:lvlText w:val=""/>
      <w:lvlJc w:val="left"/>
      <w:pPr>
        <w:ind w:hanging="360" w:left="5323"/>
      </w:pPr>
      <w:rPr>
        <w:rFonts w:ascii="Symbol" w:hAnsi="Symbol" w:hint="default"/>
      </w:rPr>
    </w:lvl>
    <w:lvl w:ilvl="7" w:tentative="1" w:tplc="040C0003">
      <w:start w:val="1"/>
      <w:numFmt w:val="bullet"/>
      <w:lvlText w:val="o"/>
      <w:lvlJc w:val="left"/>
      <w:pPr>
        <w:ind w:hanging="360" w:left="6043"/>
      </w:pPr>
      <w:rPr>
        <w:rFonts w:ascii="Courier New" w:cs="Courier New" w:hAnsi="Courier New" w:hint="default"/>
      </w:rPr>
    </w:lvl>
    <w:lvl w:ilvl="8" w:tentative="1" w:tplc="040C0005">
      <w:start w:val="1"/>
      <w:numFmt w:val="bullet"/>
      <w:lvlText w:val=""/>
      <w:lvlJc w:val="left"/>
      <w:pPr>
        <w:ind w:hanging="360" w:left="6763"/>
      </w:pPr>
      <w:rPr>
        <w:rFonts w:ascii="Wingdings" w:hAnsi="Wingdings" w:hint="default"/>
      </w:rPr>
    </w:lvl>
  </w:abstractNum>
  <w:abstractNum w:abstractNumId="9">
    <w:nsid w:val="7BA53974"/>
    <w:multiLevelType w:val="hybridMultilevel"/>
    <w:tmpl w:val="6116F2CE"/>
    <w:lvl w:ilvl="0" w:tplc="3D1E3736">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num w:numId="1">
    <w:abstractNumId w:val="8"/>
  </w:num>
  <w:num w:numId="2">
    <w:abstractNumId w:val="2"/>
  </w:num>
  <w:num w:numId="3">
    <w:abstractNumId w:val="3"/>
  </w:num>
  <w:num w:numId="4">
    <w:abstractNumId w:val="6"/>
  </w:num>
  <w:num w:numId="5">
    <w:abstractNumId w:val="9"/>
  </w:num>
  <w:num w:numId="6">
    <w:abstractNumId w:val="5"/>
  </w:num>
  <w:num w:numId="7">
    <w:abstractNumId w:val="1"/>
  </w:num>
  <w:num w:numId="8">
    <w:abstractNumId w:val="0"/>
  </w:num>
  <w:num w:numId="9">
    <w:abstractNumId w:val="4"/>
  </w:num>
  <w:num w:numId="10">
    <w:abstractNumId w:val="7"/>
  </w:num>
  <w:numIdMacAtCleanup w:val="9"/>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proofState w:grammar="clean" w:spelling="clean"/>
  <w:defaultTabStop w:val="709"/>
  <w:hyphenationZone w:val="425"/>
  <w:drawingGridHorizontalSpacing w:val="90"/>
  <w:displayHorizontalDrawingGridEvery w:val="2"/>
  <w:noPunctuationKerning/>
  <w:characterSpacingControl w:val="doNotCompress"/>
  <w:hdrShapeDefaults>
    <o:shapedefaults spidmax="2065" v:ext="edit"/>
    <o:shapelayout v:ext="edit">
      <o:idmap data="2" v:ext="edit"/>
      <o:rules v:ext="edit">
        <o:r id="V:Rule3" idref="#AutoShape 3" type="connector"/>
        <o:r id="V:Rule4" idref="#AutoShape 5" type="connector"/>
      </o:rules>
    </o:shapelayout>
  </w:hdrShapeDefaults>
  <w:footnotePr>
    <w:footnote w:id="-1"/>
    <w:footnote w:id="0"/>
  </w:footnotePr>
  <w:endnotePr>
    <w:endnote w:id="-1"/>
    <w:endnote w:id="0"/>
  </w:endnotePr>
  <w:compat/>
  <w:rsids>
    <w:rsidRoot w:val="005D2308"/>
    <w:rsid w:val="0000093D"/>
    <w:rsid w:val="000014F3"/>
    <w:rsid w:val="00005343"/>
    <w:rsid w:val="000063AD"/>
    <w:rsid w:val="00006A29"/>
    <w:rsid w:val="000103B0"/>
    <w:rsid w:val="0001139D"/>
    <w:rsid w:val="000137C4"/>
    <w:rsid w:val="00013EEC"/>
    <w:rsid w:val="000150F4"/>
    <w:rsid w:val="000155AC"/>
    <w:rsid w:val="000304E3"/>
    <w:rsid w:val="00030809"/>
    <w:rsid w:val="00030D43"/>
    <w:rsid w:val="00034385"/>
    <w:rsid w:val="00035F9F"/>
    <w:rsid w:val="00041833"/>
    <w:rsid w:val="00041B12"/>
    <w:rsid w:val="0005032F"/>
    <w:rsid w:val="000504CF"/>
    <w:rsid w:val="00050848"/>
    <w:rsid w:val="00051779"/>
    <w:rsid w:val="000566F6"/>
    <w:rsid w:val="00057867"/>
    <w:rsid w:val="0006381F"/>
    <w:rsid w:val="00066BF3"/>
    <w:rsid w:val="000672AB"/>
    <w:rsid w:val="00067CDC"/>
    <w:rsid w:val="000713F2"/>
    <w:rsid w:val="00074A0E"/>
    <w:rsid w:val="000752E2"/>
    <w:rsid w:val="00076217"/>
    <w:rsid w:val="00080D0B"/>
    <w:rsid w:val="00081CA2"/>
    <w:rsid w:val="00081DA9"/>
    <w:rsid w:val="00086786"/>
    <w:rsid w:val="00086862"/>
    <w:rsid w:val="00087923"/>
    <w:rsid w:val="00097921"/>
    <w:rsid w:val="000A2CD7"/>
    <w:rsid w:val="000A3060"/>
    <w:rsid w:val="000A5DA0"/>
    <w:rsid w:val="000A5F02"/>
    <w:rsid w:val="000A702A"/>
    <w:rsid w:val="000B3308"/>
    <w:rsid w:val="000B45A4"/>
    <w:rsid w:val="000B55D7"/>
    <w:rsid w:val="000B712A"/>
    <w:rsid w:val="000C061A"/>
    <w:rsid w:val="000C10F6"/>
    <w:rsid w:val="000C64D2"/>
    <w:rsid w:val="000C67E2"/>
    <w:rsid w:val="000C6C03"/>
    <w:rsid w:val="000C7FA4"/>
    <w:rsid w:val="000D015C"/>
    <w:rsid w:val="000D1E01"/>
    <w:rsid w:val="000D2FB3"/>
    <w:rsid w:val="000D7DF4"/>
    <w:rsid w:val="000E39F2"/>
    <w:rsid w:val="000F3E4B"/>
    <w:rsid w:val="000F4399"/>
    <w:rsid w:val="000F6CD8"/>
    <w:rsid w:val="0010096E"/>
    <w:rsid w:val="001116E7"/>
    <w:rsid w:val="00111DC6"/>
    <w:rsid w:val="00112717"/>
    <w:rsid w:val="00121905"/>
    <w:rsid w:val="00122023"/>
    <w:rsid w:val="001229C4"/>
    <w:rsid w:val="001255B6"/>
    <w:rsid w:val="00125EBE"/>
    <w:rsid w:val="00126DB4"/>
    <w:rsid w:val="001276F9"/>
    <w:rsid w:val="0013084F"/>
    <w:rsid w:val="001312C9"/>
    <w:rsid w:val="00131A64"/>
    <w:rsid w:val="001345FC"/>
    <w:rsid w:val="00134962"/>
    <w:rsid w:val="00134C04"/>
    <w:rsid w:val="00135BE8"/>
    <w:rsid w:val="00135E67"/>
    <w:rsid w:val="001375A0"/>
    <w:rsid w:val="00140122"/>
    <w:rsid w:val="00140654"/>
    <w:rsid w:val="00143F66"/>
    <w:rsid w:val="001448CC"/>
    <w:rsid w:val="0014572E"/>
    <w:rsid w:val="00147D13"/>
    <w:rsid w:val="001503B7"/>
    <w:rsid w:val="00152686"/>
    <w:rsid w:val="00152AC7"/>
    <w:rsid w:val="00153EF6"/>
    <w:rsid w:val="0016041F"/>
    <w:rsid w:val="00160EE7"/>
    <w:rsid w:val="0016460B"/>
    <w:rsid w:val="001657B5"/>
    <w:rsid w:val="00167D85"/>
    <w:rsid w:val="001705F0"/>
    <w:rsid w:val="001717F0"/>
    <w:rsid w:val="00175642"/>
    <w:rsid w:val="0017771C"/>
    <w:rsid w:val="00181DE4"/>
    <w:rsid w:val="00183DE0"/>
    <w:rsid w:val="0019112A"/>
    <w:rsid w:val="00191AB2"/>
    <w:rsid w:val="00191C06"/>
    <w:rsid w:val="0019243D"/>
    <w:rsid w:val="001928B0"/>
    <w:rsid w:val="00197C1D"/>
    <w:rsid w:val="001A5EC8"/>
    <w:rsid w:val="001B185B"/>
    <w:rsid w:val="001B2295"/>
    <w:rsid w:val="001B246F"/>
    <w:rsid w:val="001B2690"/>
    <w:rsid w:val="001B2B1D"/>
    <w:rsid w:val="001B4559"/>
    <w:rsid w:val="001B4B61"/>
    <w:rsid w:val="001B79FA"/>
    <w:rsid w:val="001C4CAB"/>
    <w:rsid w:val="001C694D"/>
    <w:rsid w:val="001C756A"/>
    <w:rsid w:val="001C7EAA"/>
    <w:rsid w:val="001D0091"/>
    <w:rsid w:val="001D1410"/>
    <w:rsid w:val="001D1BDC"/>
    <w:rsid w:val="001D25A2"/>
    <w:rsid w:val="001D2705"/>
    <w:rsid w:val="001D4A1E"/>
    <w:rsid w:val="001D4DF7"/>
    <w:rsid w:val="001E1ECE"/>
    <w:rsid w:val="001E2F4E"/>
    <w:rsid w:val="001E3571"/>
    <w:rsid w:val="001E415B"/>
    <w:rsid w:val="001F2D36"/>
    <w:rsid w:val="001F2E87"/>
    <w:rsid w:val="001F4AFB"/>
    <w:rsid w:val="001F7A5D"/>
    <w:rsid w:val="00200D39"/>
    <w:rsid w:val="002028FB"/>
    <w:rsid w:val="0020779D"/>
    <w:rsid w:val="00210A0F"/>
    <w:rsid w:val="00217B9F"/>
    <w:rsid w:val="002212B2"/>
    <w:rsid w:val="002224AC"/>
    <w:rsid w:val="00222BD2"/>
    <w:rsid w:val="002237D1"/>
    <w:rsid w:val="00225F87"/>
    <w:rsid w:val="00226096"/>
    <w:rsid w:val="0023104D"/>
    <w:rsid w:val="00233799"/>
    <w:rsid w:val="00234E5D"/>
    <w:rsid w:val="00242476"/>
    <w:rsid w:val="00244A55"/>
    <w:rsid w:val="00245F18"/>
    <w:rsid w:val="00246B85"/>
    <w:rsid w:val="00246CC5"/>
    <w:rsid w:val="00246D89"/>
    <w:rsid w:val="0025029F"/>
    <w:rsid w:val="00251CC1"/>
    <w:rsid w:val="00252DCE"/>
    <w:rsid w:val="0025474B"/>
    <w:rsid w:val="00255EEE"/>
    <w:rsid w:val="00260FC0"/>
    <w:rsid w:val="0026248A"/>
    <w:rsid w:val="00267849"/>
    <w:rsid w:val="00270075"/>
    <w:rsid w:val="00275E47"/>
    <w:rsid w:val="0027606F"/>
    <w:rsid w:val="002768B3"/>
    <w:rsid w:val="002828AE"/>
    <w:rsid w:val="0028589C"/>
    <w:rsid w:val="002870CE"/>
    <w:rsid w:val="00291F7F"/>
    <w:rsid w:val="00292B68"/>
    <w:rsid w:val="002962E5"/>
    <w:rsid w:val="00297363"/>
    <w:rsid w:val="002A1035"/>
    <w:rsid w:val="002A1F49"/>
    <w:rsid w:val="002A54BB"/>
    <w:rsid w:val="002A5858"/>
    <w:rsid w:val="002A5E6B"/>
    <w:rsid w:val="002B1428"/>
    <w:rsid w:val="002B1F3D"/>
    <w:rsid w:val="002B26B2"/>
    <w:rsid w:val="002C1B7A"/>
    <w:rsid w:val="002C2809"/>
    <w:rsid w:val="002C35F8"/>
    <w:rsid w:val="002C4D71"/>
    <w:rsid w:val="002C6164"/>
    <w:rsid w:val="002C689E"/>
    <w:rsid w:val="002D190C"/>
    <w:rsid w:val="002D2BE7"/>
    <w:rsid w:val="002D32B4"/>
    <w:rsid w:val="002D3C9E"/>
    <w:rsid w:val="002D3FA4"/>
    <w:rsid w:val="002D4CA0"/>
    <w:rsid w:val="002D59D3"/>
    <w:rsid w:val="002E2201"/>
    <w:rsid w:val="002E4F50"/>
    <w:rsid w:val="002E5402"/>
    <w:rsid w:val="002F348A"/>
    <w:rsid w:val="002F389B"/>
    <w:rsid w:val="002F52ED"/>
    <w:rsid w:val="002F5B28"/>
    <w:rsid w:val="00304980"/>
    <w:rsid w:val="0030591D"/>
    <w:rsid w:val="00306525"/>
    <w:rsid w:val="0030752D"/>
    <w:rsid w:val="00307F4B"/>
    <w:rsid w:val="00310C3D"/>
    <w:rsid w:val="00311065"/>
    <w:rsid w:val="00311B38"/>
    <w:rsid w:val="00312140"/>
    <w:rsid w:val="003130C5"/>
    <w:rsid w:val="003179AE"/>
    <w:rsid w:val="003208E0"/>
    <w:rsid w:val="00321AE3"/>
    <w:rsid w:val="00322790"/>
    <w:rsid w:val="003252E6"/>
    <w:rsid w:val="00325E40"/>
    <w:rsid w:val="0032649F"/>
    <w:rsid w:val="00332012"/>
    <w:rsid w:val="00335011"/>
    <w:rsid w:val="0033593A"/>
    <w:rsid w:val="00336B1B"/>
    <w:rsid w:val="00341329"/>
    <w:rsid w:val="003430F1"/>
    <w:rsid w:val="00345B19"/>
    <w:rsid w:val="003470D6"/>
    <w:rsid w:val="003478BD"/>
    <w:rsid w:val="00350DD6"/>
    <w:rsid w:val="00350E63"/>
    <w:rsid w:val="00351AB9"/>
    <w:rsid w:val="00352565"/>
    <w:rsid w:val="003577FB"/>
    <w:rsid w:val="00360C78"/>
    <w:rsid w:val="003611DA"/>
    <w:rsid w:val="003620D0"/>
    <w:rsid w:val="003656DA"/>
    <w:rsid w:val="00365DF5"/>
    <w:rsid w:val="00371719"/>
    <w:rsid w:val="0037233D"/>
    <w:rsid w:val="0037294E"/>
    <w:rsid w:val="0037296A"/>
    <w:rsid w:val="00372B36"/>
    <w:rsid w:val="00372F1A"/>
    <w:rsid w:val="00374AE6"/>
    <w:rsid w:val="00376E3E"/>
    <w:rsid w:val="003823ED"/>
    <w:rsid w:val="00382B5D"/>
    <w:rsid w:val="003831A8"/>
    <w:rsid w:val="003864DC"/>
    <w:rsid w:val="00387C6D"/>
    <w:rsid w:val="003A002D"/>
    <w:rsid w:val="003A3A91"/>
    <w:rsid w:val="003A4698"/>
    <w:rsid w:val="003A6763"/>
    <w:rsid w:val="003A7C60"/>
    <w:rsid w:val="003A7CB5"/>
    <w:rsid w:val="003A7CFF"/>
    <w:rsid w:val="003B16A2"/>
    <w:rsid w:val="003B1D54"/>
    <w:rsid w:val="003B27AC"/>
    <w:rsid w:val="003B2FB2"/>
    <w:rsid w:val="003B474C"/>
    <w:rsid w:val="003B58AC"/>
    <w:rsid w:val="003B7A81"/>
    <w:rsid w:val="003C0E51"/>
    <w:rsid w:val="003C42E3"/>
    <w:rsid w:val="003C7121"/>
    <w:rsid w:val="003C7777"/>
    <w:rsid w:val="003D04D2"/>
    <w:rsid w:val="003D0543"/>
    <w:rsid w:val="003D10C3"/>
    <w:rsid w:val="003D30D6"/>
    <w:rsid w:val="003D5561"/>
    <w:rsid w:val="003D7758"/>
    <w:rsid w:val="003D79D7"/>
    <w:rsid w:val="003E2566"/>
    <w:rsid w:val="003E276F"/>
    <w:rsid w:val="003E4EB9"/>
    <w:rsid w:val="003E6844"/>
    <w:rsid w:val="003F06A7"/>
    <w:rsid w:val="003F1E4E"/>
    <w:rsid w:val="003F547E"/>
    <w:rsid w:val="003F5FE2"/>
    <w:rsid w:val="003F674F"/>
    <w:rsid w:val="00400718"/>
    <w:rsid w:val="0040164D"/>
    <w:rsid w:val="00403BE6"/>
    <w:rsid w:val="00403BFB"/>
    <w:rsid w:val="00403F85"/>
    <w:rsid w:val="004040AE"/>
    <w:rsid w:val="004043EC"/>
    <w:rsid w:val="004048A4"/>
    <w:rsid w:val="00405E39"/>
    <w:rsid w:val="00406037"/>
    <w:rsid w:val="00410F8E"/>
    <w:rsid w:val="00411B76"/>
    <w:rsid w:val="00412592"/>
    <w:rsid w:val="00413924"/>
    <w:rsid w:val="00422A12"/>
    <w:rsid w:val="004234CE"/>
    <w:rsid w:val="00423A74"/>
    <w:rsid w:val="004270CC"/>
    <w:rsid w:val="004319E6"/>
    <w:rsid w:val="004334AB"/>
    <w:rsid w:val="00433638"/>
    <w:rsid w:val="00442859"/>
    <w:rsid w:val="0044541D"/>
    <w:rsid w:val="0044646A"/>
    <w:rsid w:val="00446918"/>
    <w:rsid w:val="00451185"/>
    <w:rsid w:val="00454D85"/>
    <w:rsid w:val="00455453"/>
    <w:rsid w:val="004554E4"/>
    <w:rsid w:val="004554F4"/>
    <w:rsid w:val="004564B3"/>
    <w:rsid w:val="0046032A"/>
    <w:rsid w:val="00461351"/>
    <w:rsid w:val="00463A3A"/>
    <w:rsid w:val="00467599"/>
    <w:rsid w:val="004716C9"/>
    <w:rsid w:val="00472B25"/>
    <w:rsid w:val="00474958"/>
    <w:rsid w:val="00475F69"/>
    <w:rsid w:val="004763E2"/>
    <w:rsid w:val="00477068"/>
    <w:rsid w:val="00477630"/>
    <w:rsid w:val="0048187D"/>
    <w:rsid w:val="00481A9C"/>
    <w:rsid w:val="0048650A"/>
    <w:rsid w:val="00486926"/>
    <w:rsid w:val="00493C7D"/>
    <w:rsid w:val="00495C59"/>
    <w:rsid w:val="00497916"/>
    <w:rsid w:val="004A0522"/>
    <w:rsid w:val="004B13E3"/>
    <w:rsid w:val="004B3C97"/>
    <w:rsid w:val="004B3CB3"/>
    <w:rsid w:val="004C1C00"/>
    <w:rsid w:val="004C249C"/>
    <w:rsid w:val="004C2D43"/>
    <w:rsid w:val="004C45EC"/>
    <w:rsid w:val="004C4D8B"/>
    <w:rsid w:val="004C611D"/>
    <w:rsid w:val="004C6965"/>
    <w:rsid w:val="004C7548"/>
    <w:rsid w:val="004D03DC"/>
    <w:rsid w:val="004D5721"/>
    <w:rsid w:val="004D6313"/>
    <w:rsid w:val="004F3AAE"/>
    <w:rsid w:val="004F3C76"/>
    <w:rsid w:val="00500B44"/>
    <w:rsid w:val="00502790"/>
    <w:rsid w:val="00502F1C"/>
    <w:rsid w:val="005047DE"/>
    <w:rsid w:val="00504DB5"/>
    <w:rsid w:val="00507A6B"/>
    <w:rsid w:val="00510099"/>
    <w:rsid w:val="005106EA"/>
    <w:rsid w:val="00511CBF"/>
    <w:rsid w:val="00514495"/>
    <w:rsid w:val="00516DF5"/>
    <w:rsid w:val="00517B18"/>
    <w:rsid w:val="00517B5C"/>
    <w:rsid w:val="00520728"/>
    <w:rsid w:val="00521F60"/>
    <w:rsid w:val="00522CCF"/>
    <w:rsid w:val="00523CC5"/>
    <w:rsid w:val="0052553A"/>
    <w:rsid w:val="005267F8"/>
    <w:rsid w:val="00526FA6"/>
    <w:rsid w:val="00531AC8"/>
    <w:rsid w:val="005328A4"/>
    <w:rsid w:val="00533FB6"/>
    <w:rsid w:val="005346EF"/>
    <w:rsid w:val="0053572B"/>
    <w:rsid w:val="00536D9D"/>
    <w:rsid w:val="005407C6"/>
    <w:rsid w:val="00543697"/>
    <w:rsid w:val="0054582C"/>
    <w:rsid w:val="00547F48"/>
    <w:rsid w:val="005523D1"/>
    <w:rsid w:val="00552FFB"/>
    <w:rsid w:val="005566A7"/>
    <w:rsid w:val="005617BE"/>
    <w:rsid w:val="0056212F"/>
    <w:rsid w:val="005629B8"/>
    <w:rsid w:val="005635DB"/>
    <w:rsid w:val="0056690B"/>
    <w:rsid w:val="00567A2D"/>
    <w:rsid w:val="00567A50"/>
    <w:rsid w:val="00571818"/>
    <w:rsid w:val="00572F5B"/>
    <w:rsid w:val="00573E33"/>
    <w:rsid w:val="00575052"/>
    <w:rsid w:val="00575085"/>
    <w:rsid w:val="00575E8E"/>
    <w:rsid w:val="0058086A"/>
    <w:rsid w:val="00581EEA"/>
    <w:rsid w:val="00582075"/>
    <w:rsid w:val="00584FBD"/>
    <w:rsid w:val="00590F06"/>
    <w:rsid w:val="00591A4A"/>
    <w:rsid w:val="00592662"/>
    <w:rsid w:val="00592D7D"/>
    <w:rsid w:val="005A06D7"/>
    <w:rsid w:val="005A2BDB"/>
    <w:rsid w:val="005A4E51"/>
    <w:rsid w:val="005A6DF1"/>
    <w:rsid w:val="005B01E3"/>
    <w:rsid w:val="005B46C5"/>
    <w:rsid w:val="005B47A8"/>
    <w:rsid w:val="005B5218"/>
    <w:rsid w:val="005B53A1"/>
    <w:rsid w:val="005B5CB5"/>
    <w:rsid w:val="005B62DA"/>
    <w:rsid w:val="005B7B65"/>
    <w:rsid w:val="005C081E"/>
    <w:rsid w:val="005D0732"/>
    <w:rsid w:val="005D2308"/>
    <w:rsid w:val="005D344B"/>
    <w:rsid w:val="005E3188"/>
    <w:rsid w:val="005E4A3A"/>
    <w:rsid w:val="005E4CCC"/>
    <w:rsid w:val="005E5B8C"/>
    <w:rsid w:val="005E5E8C"/>
    <w:rsid w:val="005E5E98"/>
    <w:rsid w:val="005E6753"/>
    <w:rsid w:val="005F46A2"/>
    <w:rsid w:val="005F5367"/>
    <w:rsid w:val="005F79BB"/>
    <w:rsid w:val="006008B7"/>
    <w:rsid w:val="006035B4"/>
    <w:rsid w:val="00603B65"/>
    <w:rsid w:val="00603E2F"/>
    <w:rsid w:val="0060434C"/>
    <w:rsid w:val="00605970"/>
    <w:rsid w:val="00605A91"/>
    <w:rsid w:val="00612395"/>
    <w:rsid w:val="0061399B"/>
    <w:rsid w:val="0061530C"/>
    <w:rsid w:val="0061786F"/>
    <w:rsid w:val="00623802"/>
    <w:rsid w:val="00623AA1"/>
    <w:rsid w:val="006240E6"/>
    <w:rsid w:val="00625607"/>
    <w:rsid w:val="006272DB"/>
    <w:rsid w:val="0063082E"/>
    <w:rsid w:val="006308FA"/>
    <w:rsid w:val="00632628"/>
    <w:rsid w:val="00632E9B"/>
    <w:rsid w:val="006379F1"/>
    <w:rsid w:val="0064185D"/>
    <w:rsid w:val="00643545"/>
    <w:rsid w:val="00644541"/>
    <w:rsid w:val="0064461D"/>
    <w:rsid w:val="00647844"/>
    <w:rsid w:val="0065071C"/>
    <w:rsid w:val="00651304"/>
    <w:rsid w:val="00652525"/>
    <w:rsid w:val="00655C3F"/>
    <w:rsid w:val="00660873"/>
    <w:rsid w:val="006618F7"/>
    <w:rsid w:val="00671F6D"/>
    <w:rsid w:val="00672138"/>
    <w:rsid w:val="00673B06"/>
    <w:rsid w:val="00676B81"/>
    <w:rsid w:val="00676F6F"/>
    <w:rsid w:val="006836BC"/>
    <w:rsid w:val="006850E3"/>
    <w:rsid w:val="006854F6"/>
    <w:rsid w:val="00690D4B"/>
    <w:rsid w:val="006947EC"/>
    <w:rsid w:val="00694A77"/>
    <w:rsid w:val="006970FA"/>
    <w:rsid w:val="0069718A"/>
    <w:rsid w:val="00697A3E"/>
    <w:rsid w:val="006A0241"/>
    <w:rsid w:val="006A1220"/>
    <w:rsid w:val="006A1F8C"/>
    <w:rsid w:val="006A369A"/>
    <w:rsid w:val="006A5595"/>
    <w:rsid w:val="006A737B"/>
    <w:rsid w:val="006B2905"/>
    <w:rsid w:val="006B3D31"/>
    <w:rsid w:val="006B458D"/>
    <w:rsid w:val="006B63DE"/>
    <w:rsid w:val="006B65B4"/>
    <w:rsid w:val="006C087E"/>
    <w:rsid w:val="006C093B"/>
    <w:rsid w:val="006C0BCA"/>
    <w:rsid w:val="006C114B"/>
    <w:rsid w:val="006C1642"/>
    <w:rsid w:val="006C6AB8"/>
    <w:rsid w:val="006C6E87"/>
    <w:rsid w:val="006D0CDA"/>
    <w:rsid w:val="006D3FC1"/>
    <w:rsid w:val="006D500F"/>
    <w:rsid w:val="006D7E4D"/>
    <w:rsid w:val="006E1599"/>
    <w:rsid w:val="006E2805"/>
    <w:rsid w:val="006E3D2C"/>
    <w:rsid w:val="006E4A22"/>
    <w:rsid w:val="006E60C1"/>
    <w:rsid w:val="006F22A4"/>
    <w:rsid w:val="006F63AC"/>
    <w:rsid w:val="00704B32"/>
    <w:rsid w:val="00705C4F"/>
    <w:rsid w:val="00714AE9"/>
    <w:rsid w:val="00716938"/>
    <w:rsid w:val="00721D09"/>
    <w:rsid w:val="00721E04"/>
    <w:rsid w:val="00722560"/>
    <w:rsid w:val="00736DAC"/>
    <w:rsid w:val="00740117"/>
    <w:rsid w:val="00740424"/>
    <w:rsid w:val="00740CE0"/>
    <w:rsid w:val="007426EB"/>
    <w:rsid w:val="00744617"/>
    <w:rsid w:val="00744BD8"/>
    <w:rsid w:val="00744BF5"/>
    <w:rsid w:val="00746D28"/>
    <w:rsid w:val="00747540"/>
    <w:rsid w:val="007517BA"/>
    <w:rsid w:val="00752F54"/>
    <w:rsid w:val="00757E53"/>
    <w:rsid w:val="007613B3"/>
    <w:rsid w:val="00770160"/>
    <w:rsid w:val="007705AE"/>
    <w:rsid w:val="00772E68"/>
    <w:rsid w:val="007742ED"/>
    <w:rsid w:val="007743F1"/>
    <w:rsid w:val="0078371C"/>
    <w:rsid w:val="00784D84"/>
    <w:rsid w:val="00785B8C"/>
    <w:rsid w:val="00785E25"/>
    <w:rsid w:val="00786898"/>
    <w:rsid w:val="00787121"/>
    <w:rsid w:val="007902E3"/>
    <w:rsid w:val="0079076A"/>
    <w:rsid w:val="0079264D"/>
    <w:rsid w:val="00795528"/>
    <w:rsid w:val="007A0FB5"/>
    <w:rsid w:val="007A2503"/>
    <w:rsid w:val="007A28FE"/>
    <w:rsid w:val="007A3BB7"/>
    <w:rsid w:val="007A51A0"/>
    <w:rsid w:val="007A783F"/>
    <w:rsid w:val="007B0903"/>
    <w:rsid w:val="007B3496"/>
    <w:rsid w:val="007B5B63"/>
    <w:rsid w:val="007B7ED8"/>
    <w:rsid w:val="007C5088"/>
    <w:rsid w:val="007C634D"/>
    <w:rsid w:val="007D0F9C"/>
    <w:rsid w:val="007D6094"/>
    <w:rsid w:val="007D7137"/>
    <w:rsid w:val="007E1526"/>
    <w:rsid w:val="007E1833"/>
    <w:rsid w:val="007E42C7"/>
    <w:rsid w:val="007E43BB"/>
    <w:rsid w:val="007E5795"/>
    <w:rsid w:val="007E76E1"/>
    <w:rsid w:val="007F025D"/>
    <w:rsid w:val="007F0CCD"/>
    <w:rsid w:val="007F147C"/>
    <w:rsid w:val="007F7F22"/>
    <w:rsid w:val="00802A9E"/>
    <w:rsid w:val="00803F59"/>
    <w:rsid w:val="00805822"/>
    <w:rsid w:val="00805FBF"/>
    <w:rsid w:val="00806FC1"/>
    <w:rsid w:val="008079D1"/>
    <w:rsid w:val="00812D75"/>
    <w:rsid w:val="008206FE"/>
    <w:rsid w:val="00820CA9"/>
    <w:rsid w:val="00823362"/>
    <w:rsid w:val="00823371"/>
    <w:rsid w:val="008240BE"/>
    <w:rsid w:val="00824F79"/>
    <w:rsid w:val="00833CA7"/>
    <w:rsid w:val="00836027"/>
    <w:rsid w:val="0083645E"/>
    <w:rsid w:val="00843FA8"/>
    <w:rsid w:val="0084464B"/>
    <w:rsid w:val="0084778C"/>
    <w:rsid w:val="00850C35"/>
    <w:rsid w:val="00850CC6"/>
    <w:rsid w:val="008533BB"/>
    <w:rsid w:val="008560B5"/>
    <w:rsid w:val="00857FA2"/>
    <w:rsid w:val="00860B3F"/>
    <w:rsid w:val="0086154C"/>
    <w:rsid w:val="0086209F"/>
    <w:rsid w:val="00864CF1"/>
    <w:rsid w:val="00867EAB"/>
    <w:rsid w:val="00872507"/>
    <w:rsid w:val="0087737A"/>
    <w:rsid w:val="00882891"/>
    <w:rsid w:val="00883FDB"/>
    <w:rsid w:val="00886660"/>
    <w:rsid w:val="00887682"/>
    <w:rsid w:val="00890328"/>
    <w:rsid w:val="00891511"/>
    <w:rsid w:val="00892487"/>
    <w:rsid w:val="00895B0C"/>
    <w:rsid w:val="00897096"/>
    <w:rsid w:val="008A3B67"/>
    <w:rsid w:val="008A5EDE"/>
    <w:rsid w:val="008A5EF6"/>
    <w:rsid w:val="008A7549"/>
    <w:rsid w:val="008B5AE6"/>
    <w:rsid w:val="008C1491"/>
    <w:rsid w:val="008C1ECB"/>
    <w:rsid w:val="008C64EC"/>
    <w:rsid w:val="008C7A43"/>
    <w:rsid w:val="008C7EEF"/>
    <w:rsid w:val="008D00DE"/>
    <w:rsid w:val="008D2778"/>
    <w:rsid w:val="008D4081"/>
    <w:rsid w:val="008D61E0"/>
    <w:rsid w:val="008E1A7F"/>
    <w:rsid w:val="008E28CA"/>
    <w:rsid w:val="008E4EA2"/>
    <w:rsid w:val="008F10CD"/>
    <w:rsid w:val="008F3AB9"/>
    <w:rsid w:val="008F4834"/>
    <w:rsid w:val="008F4CA5"/>
    <w:rsid w:val="008F6C85"/>
    <w:rsid w:val="0090098F"/>
    <w:rsid w:val="00901D62"/>
    <w:rsid w:val="00902116"/>
    <w:rsid w:val="00902CAD"/>
    <w:rsid w:val="00903E04"/>
    <w:rsid w:val="00905C90"/>
    <w:rsid w:val="00907320"/>
    <w:rsid w:val="00907F1C"/>
    <w:rsid w:val="00913464"/>
    <w:rsid w:val="00921732"/>
    <w:rsid w:val="00921E61"/>
    <w:rsid w:val="00922127"/>
    <w:rsid w:val="00922E26"/>
    <w:rsid w:val="00925745"/>
    <w:rsid w:val="00926238"/>
    <w:rsid w:val="00926AC3"/>
    <w:rsid w:val="00927F4D"/>
    <w:rsid w:val="00934BB5"/>
    <w:rsid w:val="00937906"/>
    <w:rsid w:val="0094135C"/>
    <w:rsid w:val="00941A82"/>
    <w:rsid w:val="00941D38"/>
    <w:rsid w:val="00943035"/>
    <w:rsid w:val="0094508D"/>
    <w:rsid w:val="00946F6C"/>
    <w:rsid w:val="00947497"/>
    <w:rsid w:val="0095290F"/>
    <w:rsid w:val="00956086"/>
    <w:rsid w:val="009659FE"/>
    <w:rsid w:val="009666B8"/>
    <w:rsid w:val="0096725E"/>
    <w:rsid w:val="00967B3E"/>
    <w:rsid w:val="00971155"/>
    <w:rsid w:val="0097142F"/>
    <w:rsid w:val="009731D5"/>
    <w:rsid w:val="009739B9"/>
    <w:rsid w:val="00975E0C"/>
    <w:rsid w:val="00975F3E"/>
    <w:rsid w:val="00981F9A"/>
    <w:rsid w:val="00981FA9"/>
    <w:rsid w:val="00982619"/>
    <w:rsid w:val="00982CEA"/>
    <w:rsid w:val="00982E94"/>
    <w:rsid w:val="00985F43"/>
    <w:rsid w:val="00987939"/>
    <w:rsid w:val="00990B69"/>
    <w:rsid w:val="00991E04"/>
    <w:rsid w:val="00994355"/>
    <w:rsid w:val="009964D8"/>
    <w:rsid w:val="0099676E"/>
    <w:rsid w:val="009A0380"/>
    <w:rsid w:val="009A16BC"/>
    <w:rsid w:val="009A6DCD"/>
    <w:rsid w:val="009A7A58"/>
    <w:rsid w:val="009B0384"/>
    <w:rsid w:val="009B0C5E"/>
    <w:rsid w:val="009B1A0A"/>
    <w:rsid w:val="009B4726"/>
    <w:rsid w:val="009B4C2E"/>
    <w:rsid w:val="009B4E9B"/>
    <w:rsid w:val="009B5447"/>
    <w:rsid w:val="009B64B6"/>
    <w:rsid w:val="009B6ADA"/>
    <w:rsid w:val="009C0D47"/>
    <w:rsid w:val="009C1FF6"/>
    <w:rsid w:val="009C23E4"/>
    <w:rsid w:val="009C33C0"/>
    <w:rsid w:val="009C36B9"/>
    <w:rsid w:val="009C7A83"/>
    <w:rsid w:val="009C7EE0"/>
    <w:rsid w:val="009D00E8"/>
    <w:rsid w:val="009D0E3A"/>
    <w:rsid w:val="009D0FA8"/>
    <w:rsid w:val="009D33DE"/>
    <w:rsid w:val="009D446F"/>
    <w:rsid w:val="009D450F"/>
    <w:rsid w:val="009D54AB"/>
    <w:rsid w:val="009D591E"/>
    <w:rsid w:val="009D5D05"/>
    <w:rsid w:val="009D6FE1"/>
    <w:rsid w:val="009F0AC3"/>
    <w:rsid w:val="009F2A55"/>
    <w:rsid w:val="009F3821"/>
    <w:rsid w:val="00A01376"/>
    <w:rsid w:val="00A0157D"/>
    <w:rsid w:val="00A02A45"/>
    <w:rsid w:val="00A057F4"/>
    <w:rsid w:val="00A076CD"/>
    <w:rsid w:val="00A10455"/>
    <w:rsid w:val="00A11B0A"/>
    <w:rsid w:val="00A149BB"/>
    <w:rsid w:val="00A14DAE"/>
    <w:rsid w:val="00A15B96"/>
    <w:rsid w:val="00A16F96"/>
    <w:rsid w:val="00A17DBF"/>
    <w:rsid w:val="00A17E7C"/>
    <w:rsid w:val="00A211F3"/>
    <w:rsid w:val="00A21DE1"/>
    <w:rsid w:val="00A27B23"/>
    <w:rsid w:val="00A302D6"/>
    <w:rsid w:val="00A3094C"/>
    <w:rsid w:val="00A3255E"/>
    <w:rsid w:val="00A34896"/>
    <w:rsid w:val="00A401D2"/>
    <w:rsid w:val="00A41639"/>
    <w:rsid w:val="00A42389"/>
    <w:rsid w:val="00A4340A"/>
    <w:rsid w:val="00A45CD0"/>
    <w:rsid w:val="00A51F87"/>
    <w:rsid w:val="00A524B2"/>
    <w:rsid w:val="00A53D06"/>
    <w:rsid w:val="00A5403E"/>
    <w:rsid w:val="00A559BA"/>
    <w:rsid w:val="00A56B7D"/>
    <w:rsid w:val="00A56C29"/>
    <w:rsid w:val="00A5794A"/>
    <w:rsid w:val="00A60972"/>
    <w:rsid w:val="00A625FB"/>
    <w:rsid w:val="00A62F27"/>
    <w:rsid w:val="00A64259"/>
    <w:rsid w:val="00A6437C"/>
    <w:rsid w:val="00A647D5"/>
    <w:rsid w:val="00A65C28"/>
    <w:rsid w:val="00A67BA2"/>
    <w:rsid w:val="00A67C3D"/>
    <w:rsid w:val="00A71710"/>
    <w:rsid w:val="00A7296E"/>
    <w:rsid w:val="00A72F05"/>
    <w:rsid w:val="00A7333E"/>
    <w:rsid w:val="00A7485F"/>
    <w:rsid w:val="00A8183E"/>
    <w:rsid w:val="00A819C7"/>
    <w:rsid w:val="00A81A08"/>
    <w:rsid w:val="00A863CA"/>
    <w:rsid w:val="00A906FE"/>
    <w:rsid w:val="00A9339B"/>
    <w:rsid w:val="00A9379E"/>
    <w:rsid w:val="00A96B98"/>
    <w:rsid w:val="00A97938"/>
    <w:rsid w:val="00AA424C"/>
    <w:rsid w:val="00AA6F43"/>
    <w:rsid w:val="00AB386F"/>
    <w:rsid w:val="00AB67A3"/>
    <w:rsid w:val="00AC0ED3"/>
    <w:rsid w:val="00AC21B5"/>
    <w:rsid w:val="00AC28EF"/>
    <w:rsid w:val="00AC30C5"/>
    <w:rsid w:val="00AC6E6C"/>
    <w:rsid w:val="00AC742B"/>
    <w:rsid w:val="00AD07F4"/>
    <w:rsid w:val="00AD18CC"/>
    <w:rsid w:val="00AD1918"/>
    <w:rsid w:val="00AD379E"/>
    <w:rsid w:val="00AD3BD9"/>
    <w:rsid w:val="00AD490E"/>
    <w:rsid w:val="00AD72B0"/>
    <w:rsid w:val="00AE2A33"/>
    <w:rsid w:val="00AE4CCB"/>
    <w:rsid w:val="00AE5B38"/>
    <w:rsid w:val="00AE5F1B"/>
    <w:rsid w:val="00AF19D2"/>
    <w:rsid w:val="00AF479D"/>
    <w:rsid w:val="00AF5113"/>
    <w:rsid w:val="00AF795B"/>
    <w:rsid w:val="00B0052C"/>
    <w:rsid w:val="00B00D10"/>
    <w:rsid w:val="00B04D4C"/>
    <w:rsid w:val="00B07729"/>
    <w:rsid w:val="00B10A9B"/>
    <w:rsid w:val="00B20546"/>
    <w:rsid w:val="00B26386"/>
    <w:rsid w:val="00B26533"/>
    <w:rsid w:val="00B26A18"/>
    <w:rsid w:val="00B30B87"/>
    <w:rsid w:val="00B31987"/>
    <w:rsid w:val="00B32293"/>
    <w:rsid w:val="00B32AE6"/>
    <w:rsid w:val="00B33880"/>
    <w:rsid w:val="00B338D4"/>
    <w:rsid w:val="00B339E4"/>
    <w:rsid w:val="00B34690"/>
    <w:rsid w:val="00B35D89"/>
    <w:rsid w:val="00B36E78"/>
    <w:rsid w:val="00B40A4D"/>
    <w:rsid w:val="00B41BC6"/>
    <w:rsid w:val="00B42736"/>
    <w:rsid w:val="00B443ED"/>
    <w:rsid w:val="00B448F8"/>
    <w:rsid w:val="00B45B4D"/>
    <w:rsid w:val="00B522D1"/>
    <w:rsid w:val="00B536D0"/>
    <w:rsid w:val="00B56206"/>
    <w:rsid w:val="00B6124D"/>
    <w:rsid w:val="00B627C6"/>
    <w:rsid w:val="00B67DF5"/>
    <w:rsid w:val="00B70ACB"/>
    <w:rsid w:val="00B748C1"/>
    <w:rsid w:val="00B74D9C"/>
    <w:rsid w:val="00B75C7D"/>
    <w:rsid w:val="00B77432"/>
    <w:rsid w:val="00B804AC"/>
    <w:rsid w:val="00B82F15"/>
    <w:rsid w:val="00B84934"/>
    <w:rsid w:val="00B9057F"/>
    <w:rsid w:val="00B90DDF"/>
    <w:rsid w:val="00B9287D"/>
    <w:rsid w:val="00B95A25"/>
    <w:rsid w:val="00B97A2D"/>
    <w:rsid w:val="00B97FA2"/>
    <w:rsid w:val="00BA0F9D"/>
    <w:rsid w:val="00BA1240"/>
    <w:rsid w:val="00BA3E24"/>
    <w:rsid w:val="00BA7D56"/>
    <w:rsid w:val="00BB4263"/>
    <w:rsid w:val="00BB543B"/>
    <w:rsid w:val="00BB6806"/>
    <w:rsid w:val="00BB7DDA"/>
    <w:rsid w:val="00BC0899"/>
    <w:rsid w:val="00BC1C0C"/>
    <w:rsid w:val="00BC243F"/>
    <w:rsid w:val="00BC26CA"/>
    <w:rsid w:val="00BC4D54"/>
    <w:rsid w:val="00BD0096"/>
    <w:rsid w:val="00BD21CA"/>
    <w:rsid w:val="00BD2562"/>
    <w:rsid w:val="00BD3C48"/>
    <w:rsid w:val="00BD5162"/>
    <w:rsid w:val="00BD5750"/>
    <w:rsid w:val="00BD7198"/>
    <w:rsid w:val="00BD792B"/>
    <w:rsid w:val="00BD7B90"/>
    <w:rsid w:val="00BE4D2D"/>
    <w:rsid w:val="00BE5A19"/>
    <w:rsid w:val="00BE731E"/>
    <w:rsid w:val="00BF3F06"/>
    <w:rsid w:val="00BF5393"/>
    <w:rsid w:val="00BF728A"/>
    <w:rsid w:val="00BF7B66"/>
    <w:rsid w:val="00C01137"/>
    <w:rsid w:val="00C016CB"/>
    <w:rsid w:val="00C07085"/>
    <w:rsid w:val="00C07728"/>
    <w:rsid w:val="00C07FD2"/>
    <w:rsid w:val="00C12879"/>
    <w:rsid w:val="00C13BB5"/>
    <w:rsid w:val="00C147D7"/>
    <w:rsid w:val="00C14EBF"/>
    <w:rsid w:val="00C15B06"/>
    <w:rsid w:val="00C21391"/>
    <w:rsid w:val="00C21D82"/>
    <w:rsid w:val="00C34F0D"/>
    <w:rsid w:val="00C372E1"/>
    <w:rsid w:val="00C416C3"/>
    <w:rsid w:val="00C42C6C"/>
    <w:rsid w:val="00C43191"/>
    <w:rsid w:val="00C444DE"/>
    <w:rsid w:val="00C4461C"/>
    <w:rsid w:val="00C45510"/>
    <w:rsid w:val="00C51C04"/>
    <w:rsid w:val="00C60EA1"/>
    <w:rsid w:val="00C620AC"/>
    <w:rsid w:val="00C621C1"/>
    <w:rsid w:val="00C6394B"/>
    <w:rsid w:val="00C6401B"/>
    <w:rsid w:val="00C64358"/>
    <w:rsid w:val="00C647B1"/>
    <w:rsid w:val="00C65D6E"/>
    <w:rsid w:val="00C72F0D"/>
    <w:rsid w:val="00C74739"/>
    <w:rsid w:val="00C75676"/>
    <w:rsid w:val="00C75C3E"/>
    <w:rsid w:val="00C76ED0"/>
    <w:rsid w:val="00C826F5"/>
    <w:rsid w:val="00C82D8E"/>
    <w:rsid w:val="00C834C5"/>
    <w:rsid w:val="00C84605"/>
    <w:rsid w:val="00C85237"/>
    <w:rsid w:val="00C856DB"/>
    <w:rsid w:val="00C86B4D"/>
    <w:rsid w:val="00C92DDD"/>
    <w:rsid w:val="00C9566A"/>
    <w:rsid w:val="00C96CCD"/>
    <w:rsid w:val="00C96D42"/>
    <w:rsid w:val="00CA11A1"/>
    <w:rsid w:val="00CA314A"/>
    <w:rsid w:val="00CA4A1C"/>
    <w:rsid w:val="00CA4B5A"/>
    <w:rsid w:val="00CA6309"/>
    <w:rsid w:val="00CB39E9"/>
    <w:rsid w:val="00CB49CA"/>
    <w:rsid w:val="00CC1C66"/>
    <w:rsid w:val="00CC76EF"/>
    <w:rsid w:val="00CD0500"/>
    <w:rsid w:val="00CD0558"/>
    <w:rsid w:val="00CD12D0"/>
    <w:rsid w:val="00CE2D53"/>
    <w:rsid w:val="00CE59C1"/>
    <w:rsid w:val="00CE5F89"/>
    <w:rsid w:val="00CF0EC5"/>
    <w:rsid w:val="00CF65CB"/>
    <w:rsid w:val="00CF7C7B"/>
    <w:rsid w:val="00D0383E"/>
    <w:rsid w:val="00D05C42"/>
    <w:rsid w:val="00D10A11"/>
    <w:rsid w:val="00D15B5F"/>
    <w:rsid w:val="00D23478"/>
    <w:rsid w:val="00D23804"/>
    <w:rsid w:val="00D23F1E"/>
    <w:rsid w:val="00D26580"/>
    <w:rsid w:val="00D30384"/>
    <w:rsid w:val="00D336B4"/>
    <w:rsid w:val="00D37445"/>
    <w:rsid w:val="00D427B3"/>
    <w:rsid w:val="00D431EC"/>
    <w:rsid w:val="00D43A4E"/>
    <w:rsid w:val="00D45977"/>
    <w:rsid w:val="00D4739D"/>
    <w:rsid w:val="00D5072F"/>
    <w:rsid w:val="00D521E6"/>
    <w:rsid w:val="00D53A5B"/>
    <w:rsid w:val="00D55151"/>
    <w:rsid w:val="00D556C2"/>
    <w:rsid w:val="00D6399B"/>
    <w:rsid w:val="00D65431"/>
    <w:rsid w:val="00D654B0"/>
    <w:rsid w:val="00D66EEA"/>
    <w:rsid w:val="00D80072"/>
    <w:rsid w:val="00D828AF"/>
    <w:rsid w:val="00D82E11"/>
    <w:rsid w:val="00D85A3E"/>
    <w:rsid w:val="00D86DDE"/>
    <w:rsid w:val="00D878B1"/>
    <w:rsid w:val="00D87992"/>
    <w:rsid w:val="00D96EE7"/>
    <w:rsid w:val="00D9765B"/>
    <w:rsid w:val="00D97FDD"/>
    <w:rsid w:val="00DA5C17"/>
    <w:rsid w:val="00DA5C3B"/>
    <w:rsid w:val="00DB6750"/>
    <w:rsid w:val="00DC03E9"/>
    <w:rsid w:val="00DC0FFF"/>
    <w:rsid w:val="00DD009A"/>
    <w:rsid w:val="00DD1155"/>
    <w:rsid w:val="00DE19C5"/>
    <w:rsid w:val="00DE7435"/>
    <w:rsid w:val="00DE765E"/>
    <w:rsid w:val="00DF047F"/>
    <w:rsid w:val="00DF24D6"/>
    <w:rsid w:val="00DF469D"/>
    <w:rsid w:val="00E01178"/>
    <w:rsid w:val="00E041B2"/>
    <w:rsid w:val="00E05F51"/>
    <w:rsid w:val="00E06EEB"/>
    <w:rsid w:val="00E12A21"/>
    <w:rsid w:val="00E17011"/>
    <w:rsid w:val="00E17A29"/>
    <w:rsid w:val="00E21AF4"/>
    <w:rsid w:val="00E23A67"/>
    <w:rsid w:val="00E25240"/>
    <w:rsid w:val="00E339FD"/>
    <w:rsid w:val="00E34504"/>
    <w:rsid w:val="00E37CEE"/>
    <w:rsid w:val="00E404D0"/>
    <w:rsid w:val="00E417DE"/>
    <w:rsid w:val="00E41D00"/>
    <w:rsid w:val="00E42C5D"/>
    <w:rsid w:val="00E444BB"/>
    <w:rsid w:val="00E454EE"/>
    <w:rsid w:val="00E46526"/>
    <w:rsid w:val="00E52B76"/>
    <w:rsid w:val="00E52C33"/>
    <w:rsid w:val="00E52F59"/>
    <w:rsid w:val="00E544AE"/>
    <w:rsid w:val="00E54BFF"/>
    <w:rsid w:val="00E57074"/>
    <w:rsid w:val="00E60167"/>
    <w:rsid w:val="00E627B8"/>
    <w:rsid w:val="00E6782A"/>
    <w:rsid w:val="00E7173E"/>
    <w:rsid w:val="00E71922"/>
    <w:rsid w:val="00E74B73"/>
    <w:rsid w:val="00E74DF9"/>
    <w:rsid w:val="00E76972"/>
    <w:rsid w:val="00E81821"/>
    <w:rsid w:val="00E8386C"/>
    <w:rsid w:val="00E9035A"/>
    <w:rsid w:val="00E905A4"/>
    <w:rsid w:val="00E90BFC"/>
    <w:rsid w:val="00E90EAE"/>
    <w:rsid w:val="00E93C53"/>
    <w:rsid w:val="00E954CC"/>
    <w:rsid w:val="00E95B6B"/>
    <w:rsid w:val="00E9644B"/>
    <w:rsid w:val="00E96610"/>
    <w:rsid w:val="00E97A7B"/>
    <w:rsid w:val="00EA7AD6"/>
    <w:rsid w:val="00EA7B31"/>
    <w:rsid w:val="00EB112B"/>
    <w:rsid w:val="00EB17D4"/>
    <w:rsid w:val="00EB2F05"/>
    <w:rsid w:val="00EB41BA"/>
    <w:rsid w:val="00EB46C0"/>
    <w:rsid w:val="00EB5212"/>
    <w:rsid w:val="00EB775A"/>
    <w:rsid w:val="00EC2F27"/>
    <w:rsid w:val="00EC44E0"/>
    <w:rsid w:val="00EC64AD"/>
    <w:rsid w:val="00EC73BD"/>
    <w:rsid w:val="00EC746D"/>
    <w:rsid w:val="00ED03F5"/>
    <w:rsid w:val="00ED26CE"/>
    <w:rsid w:val="00EE2853"/>
    <w:rsid w:val="00EE3302"/>
    <w:rsid w:val="00EF3C9D"/>
    <w:rsid w:val="00EF4752"/>
    <w:rsid w:val="00F03F39"/>
    <w:rsid w:val="00F10D69"/>
    <w:rsid w:val="00F127E6"/>
    <w:rsid w:val="00F128F9"/>
    <w:rsid w:val="00F12A7E"/>
    <w:rsid w:val="00F138CD"/>
    <w:rsid w:val="00F172A2"/>
    <w:rsid w:val="00F20297"/>
    <w:rsid w:val="00F21ABD"/>
    <w:rsid w:val="00F21BA6"/>
    <w:rsid w:val="00F22B89"/>
    <w:rsid w:val="00F22F3C"/>
    <w:rsid w:val="00F2310A"/>
    <w:rsid w:val="00F25ACD"/>
    <w:rsid w:val="00F27203"/>
    <w:rsid w:val="00F30542"/>
    <w:rsid w:val="00F30AC9"/>
    <w:rsid w:val="00F35444"/>
    <w:rsid w:val="00F42128"/>
    <w:rsid w:val="00F42D0A"/>
    <w:rsid w:val="00F50307"/>
    <w:rsid w:val="00F50CA5"/>
    <w:rsid w:val="00F562EE"/>
    <w:rsid w:val="00F62904"/>
    <w:rsid w:val="00F639CA"/>
    <w:rsid w:val="00F66589"/>
    <w:rsid w:val="00F66E17"/>
    <w:rsid w:val="00F67AA8"/>
    <w:rsid w:val="00F67C34"/>
    <w:rsid w:val="00F710FB"/>
    <w:rsid w:val="00F81D51"/>
    <w:rsid w:val="00F82980"/>
    <w:rsid w:val="00F85386"/>
    <w:rsid w:val="00F86570"/>
    <w:rsid w:val="00F866AF"/>
    <w:rsid w:val="00F909E1"/>
    <w:rsid w:val="00F93D1E"/>
    <w:rsid w:val="00F950E8"/>
    <w:rsid w:val="00F963EF"/>
    <w:rsid w:val="00F96BD1"/>
    <w:rsid w:val="00FA007B"/>
    <w:rsid w:val="00FA4121"/>
    <w:rsid w:val="00FA56C4"/>
    <w:rsid w:val="00FB27B7"/>
    <w:rsid w:val="00FB2A3C"/>
    <w:rsid w:val="00FB4CBB"/>
    <w:rsid w:val="00FC3E93"/>
    <w:rsid w:val="00FC6140"/>
    <w:rsid w:val="00FD0EAB"/>
    <w:rsid w:val="00FD3505"/>
    <w:rsid w:val="00FD75CB"/>
    <w:rsid w:val="00FE1232"/>
    <w:rsid w:val="00FE3CD0"/>
    <w:rsid w:val="00FE7DC3"/>
    <w:rsid w:val="00FF0431"/>
    <w:rsid w:val="00FF06EE"/>
    <w:rsid w:val="00FF1553"/>
    <w:rsid w:val="00FF2FD0"/>
    <w:rsid w:val="00FF4AF8"/>
    <w:rsid w:val="00FF4F8E"/>
    <w:rsid w:val="00FF50DC"/>
    <w:rsid w:val="00FF701F"/>
    <w:rsid w:val="00FF782E"/>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65"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cs="Arial" w:eastAsiaTheme="minorHAnsi" w:hAnsi="Arial"/>
        <w:color w:themeColor="accent1" w:themeShade="BF" w:val="0A0B15"/>
        <w:sz w:val="18"/>
        <w:szCs w:val="18"/>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2" w:unhideWhenUsed="0"/>
    <w:lsdException w:name="heading 2" w:qFormat="1" w:uiPriority="2"/>
    <w:lsdException w:name="heading 3" w:qFormat="1" w:uiPriority="2"/>
    <w:lsdException w:name="heading 4" w:qFormat="1" w:uiPriority="2"/>
    <w:lsdException w:name="heading 5" w:qFormat="1" w:uiPriority="2"/>
    <w:lsdException w:name="heading 6" w:uiPriority="9"/>
    <w:lsdException w:name="heading 7" w:qFormat="1" w:uiPriority="2"/>
    <w:lsdException w:name="heading 8" w:qFormat="1" w:uiPriority="2"/>
    <w:lsdException w:name="heading 9" w:qFormat="1"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0" w:unhideWhenUsed="0"/>
    <w:lsdException w:name="Default Paragraph Font" w:uiPriority="1"/>
    <w:lsdException w:name="Body Text" w:uiPriority="0"/>
    <w:lsdException w:name="Subtitle" w:qFormat="1" w:semiHidden="0" w:uiPriority="11" w:unhideWhenUsed="0"/>
    <w:lsdException w:name="Hyperlink" w:qFormat="1"/>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uiPriority="39"/>
  </w:latentStyles>
  <w:style w:default="1" w:styleId="Normal" w:type="paragraph">
    <w:name w:val="Normal"/>
    <w:qFormat/>
    <w:rsid w:val="00B627C6"/>
    <w:pPr>
      <w:spacing w:after="100" w:before="100"/>
      <w:jc w:val="both"/>
    </w:pPr>
    <w:rPr>
      <w:color w:val="3D4655"/>
    </w:rPr>
  </w:style>
  <w:style w:styleId="Titre1" w:type="paragraph">
    <w:name w:val="heading 1"/>
    <w:aliases w:val="Title 1"/>
    <w:basedOn w:val="Normal"/>
    <w:next w:val="Normal"/>
    <w:link w:val="Titre1Car"/>
    <w:uiPriority w:val="2"/>
    <w:qFormat/>
    <w:rsid w:val="00EF4752"/>
    <w:pPr>
      <w:keepNext/>
      <w:keepLines/>
      <w:spacing w:after="0" w:before="0" w:line="240" w:lineRule="auto"/>
      <w:jc w:val="left"/>
      <w:outlineLvl w:val="0"/>
    </w:pPr>
    <w:rPr>
      <w:rFonts w:eastAsiaTheme="majorEastAsia"/>
      <w:b/>
      <w:bCs/>
      <w:caps/>
      <w:color w:themeColor="text2" w:val="E5140D"/>
      <w:sz w:val="28"/>
      <w:szCs w:val="36"/>
    </w:rPr>
  </w:style>
  <w:style w:styleId="Titre2" w:type="paragraph">
    <w:name w:val="heading 2"/>
    <w:aliases w:val="Title 2"/>
    <w:basedOn w:val="Normal"/>
    <w:next w:val="Normal"/>
    <w:link w:val="Titre2Car"/>
    <w:uiPriority w:val="2"/>
    <w:unhideWhenUsed/>
    <w:qFormat/>
    <w:rsid w:val="00F950E8"/>
    <w:pPr>
      <w:keepNext/>
      <w:keepLines/>
      <w:spacing w:after="0" w:before="0" w:line="240" w:lineRule="auto"/>
      <w:ind w:left="709"/>
      <w:jc w:val="left"/>
      <w:outlineLvl w:val="1"/>
    </w:pPr>
    <w:rPr>
      <w:rFonts w:eastAsiaTheme="majorEastAsia"/>
      <w:b/>
      <w:bCs/>
      <w:caps/>
      <w:color w:themeColor="background2" w:val="231D46"/>
      <w:sz w:val="24"/>
      <w:szCs w:val="24"/>
    </w:rPr>
  </w:style>
  <w:style w:styleId="Titre3" w:type="paragraph">
    <w:name w:val="heading 3"/>
    <w:aliases w:val="Title 3"/>
    <w:basedOn w:val="Normal"/>
    <w:next w:val="Normal"/>
    <w:link w:val="Titre3Car"/>
    <w:uiPriority w:val="2"/>
    <w:unhideWhenUsed/>
    <w:qFormat/>
    <w:rsid w:val="00B627C6"/>
    <w:pPr>
      <w:keepNext/>
      <w:keepLines/>
      <w:spacing w:after="240" w:before="360" w:line="240" w:lineRule="auto"/>
      <w:jc w:val="left"/>
      <w:outlineLvl w:val="2"/>
    </w:pPr>
    <w:rPr>
      <w:rFonts w:eastAsiaTheme="majorEastAsia"/>
      <w:b/>
      <w:bCs/>
      <w:color w:themeColor="text2" w:val="E5140D"/>
      <w:sz w:val="24"/>
    </w:rPr>
  </w:style>
  <w:style w:styleId="Titre4" w:type="paragraph">
    <w:name w:val="heading 4"/>
    <w:aliases w:val="Title 4"/>
    <w:basedOn w:val="Normal"/>
    <w:next w:val="Normal"/>
    <w:link w:val="Titre4Car"/>
    <w:uiPriority w:val="2"/>
    <w:unhideWhenUsed/>
    <w:qFormat/>
    <w:rsid w:val="00B627C6"/>
    <w:pPr>
      <w:shd w:color="auto" w:fill="231D46" w:themeFill="background2" w:val="clear"/>
      <w:spacing w:before="240"/>
      <w:jc w:val="left"/>
      <w:outlineLvl w:val="3"/>
    </w:pPr>
    <w:rPr>
      <w:b/>
      <w:color w:themeColor="background1" w:val="FFFFFF"/>
      <w:sz w:val="20"/>
    </w:rPr>
  </w:style>
  <w:style w:styleId="Titre5" w:type="paragraph">
    <w:name w:val="heading 5"/>
    <w:aliases w:val="Title 5"/>
    <w:basedOn w:val="Normal"/>
    <w:next w:val="Normal"/>
    <w:link w:val="Titre5Car"/>
    <w:uiPriority w:val="2"/>
    <w:unhideWhenUsed/>
    <w:qFormat/>
    <w:rsid w:val="00B627C6"/>
    <w:pPr>
      <w:keepNext/>
      <w:keepLines/>
      <w:spacing w:after="0" w:before="200"/>
      <w:outlineLvl w:val="4"/>
    </w:pPr>
    <w:rPr>
      <w:rFonts w:asciiTheme="majorHAnsi" w:cstheme="majorBidi" w:eastAsiaTheme="majorEastAsia" w:hAnsiTheme="majorHAnsi"/>
      <w:b/>
      <w:color w:themeColor="background2" w:val="231D46"/>
      <w:sz w:val="20"/>
    </w:rPr>
  </w:style>
  <w:style w:styleId="Titre6" w:type="paragraph">
    <w:name w:val="heading 6"/>
    <w:basedOn w:val="Normal"/>
    <w:next w:val="Normal"/>
    <w:link w:val="Titre6Car"/>
    <w:uiPriority w:val="9"/>
    <w:semiHidden/>
    <w:unhideWhenUsed/>
    <w:rsid w:val="00493C7D"/>
    <w:pPr>
      <w:keepNext/>
      <w:keepLines/>
      <w:spacing w:after="0" w:before="200"/>
      <w:outlineLvl w:val="5"/>
    </w:pPr>
    <w:rPr>
      <w:rFonts w:asciiTheme="majorHAnsi" w:cstheme="majorBidi" w:eastAsiaTheme="majorEastAsia" w:hAnsiTheme="majorHAnsi"/>
      <w:i/>
      <w:iCs/>
      <w:color w:themeColor="accent1" w:themeShade="7F" w:val="07070E"/>
    </w:rPr>
  </w:style>
  <w:style w:styleId="Titre9" w:type="paragraph">
    <w:name w:val="heading 9"/>
    <w:basedOn w:val="Normal"/>
    <w:next w:val="Normal"/>
    <w:link w:val="Titre9Car"/>
    <w:uiPriority w:val="2"/>
    <w:semiHidden/>
    <w:unhideWhenUsed/>
    <w:qFormat/>
    <w:rsid w:val="00975F3E"/>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semiHidden/>
    <w:rsid w:val="00FD75CB"/>
    <w:pPr>
      <w:tabs>
        <w:tab w:pos="4536" w:val="center"/>
        <w:tab w:pos="9072" w:val="right"/>
      </w:tabs>
    </w:pPr>
  </w:style>
  <w:style w:styleId="Pieddepage" w:type="paragraph">
    <w:name w:val="footer"/>
    <w:basedOn w:val="Normal"/>
    <w:semiHidden/>
    <w:rsid w:val="00FD75CB"/>
    <w:pPr>
      <w:tabs>
        <w:tab w:pos="4536" w:val="center"/>
        <w:tab w:pos="9072" w:val="right"/>
      </w:tabs>
    </w:pPr>
  </w:style>
  <w:style w:customStyle="1" w:styleId="WW8Num4z0" w:type="character">
    <w:name w:val="WW8Num4z0"/>
    <w:rsid w:val="00FD75CB"/>
    <w:rPr>
      <w:rFonts w:ascii="Times New Roman" w:cs="Times New Roman" w:eastAsia="Times New Roman" w:hAnsi="Times New Roman"/>
    </w:rPr>
  </w:style>
  <w:style w:styleId="Lienhypertexte" w:type="character">
    <w:name w:val="Hyperlink"/>
    <w:aliases w:val="Hyperlink"/>
    <w:uiPriority w:val="99"/>
    <w:unhideWhenUsed/>
    <w:qFormat/>
    <w:rsid w:val="00B627C6"/>
    <w:rPr>
      <w:color w:themeColor="background2" w:val="231D46"/>
      <w:u w:val="single"/>
    </w:rPr>
  </w:style>
  <w:style w:styleId="Textedebulles" w:type="paragraph">
    <w:name w:val="Balloon Text"/>
    <w:basedOn w:val="Normal"/>
    <w:link w:val="TextedebullesCar"/>
    <w:uiPriority w:val="99"/>
    <w:semiHidden/>
    <w:unhideWhenUsed/>
    <w:rsid w:val="008533BB"/>
    <w:rPr>
      <w:rFonts w:ascii="Tahoma" w:cs="Tahoma" w:hAnsi="Tahoma"/>
      <w:sz w:val="16"/>
      <w:szCs w:val="16"/>
    </w:rPr>
  </w:style>
  <w:style w:customStyle="1" w:styleId="TextedebullesCar" w:type="character">
    <w:name w:val="Texte de bulles Car"/>
    <w:basedOn w:val="Policepardfaut"/>
    <w:link w:val="Textedebulles"/>
    <w:uiPriority w:val="99"/>
    <w:semiHidden/>
    <w:rsid w:val="008533BB"/>
    <w:rPr>
      <w:rFonts w:ascii="Tahoma" w:cs="Tahoma" w:hAnsi="Tahoma"/>
      <w:sz w:val="16"/>
      <w:szCs w:val="16"/>
    </w:rPr>
  </w:style>
  <w:style w:customStyle="1" w:styleId="Titre1Car" w:type="character">
    <w:name w:val="Titre 1 Car"/>
    <w:aliases w:val="Title 1 Car"/>
    <w:basedOn w:val="Policepardfaut"/>
    <w:link w:val="Titre1"/>
    <w:uiPriority w:val="2"/>
    <w:rsid w:val="00EF4752"/>
    <w:rPr>
      <w:rFonts w:eastAsiaTheme="majorEastAsia"/>
      <w:b/>
      <w:bCs/>
      <w:caps/>
      <w:color w:themeColor="text2" w:val="E5140D"/>
      <w:sz w:val="28"/>
      <w:szCs w:val="36"/>
    </w:rPr>
  </w:style>
  <w:style w:customStyle="1" w:styleId="Titre2Car" w:type="character">
    <w:name w:val="Titre 2 Car"/>
    <w:aliases w:val="Title 2 Car"/>
    <w:basedOn w:val="Policepardfaut"/>
    <w:link w:val="Titre2"/>
    <w:uiPriority w:val="2"/>
    <w:rsid w:val="00F950E8"/>
    <w:rPr>
      <w:rFonts w:eastAsiaTheme="majorEastAsia"/>
      <w:b/>
      <w:bCs/>
      <w:caps/>
      <w:color w:themeColor="background2" w:val="231D46"/>
      <w:sz w:val="24"/>
      <w:szCs w:val="24"/>
    </w:rPr>
  </w:style>
  <w:style w:customStyle="1" w:styleId="Titre3Car" w:type="character">
    <w:name w:val="Titre 3 Car"/>
    <w:aliases w:val="Title 3 Car"/>
    <w:basedOn w:val="Policepardfaut"/>
    <w:link w:val="Titre3"/>
    <w:uiPriority w:val="2"/>
    <w:rsid w:val="00B627C6"/>
    <w:rPr>
      <w:rFonts w:eastAsiaTheme="majorEastAsia"/>
      <w:b/>
      <w:bCs/>
      <w:color w:themeColor="text2" w:val="E5140D"/>
      <w:sz w:val="24"/>
    </w:rPr>
  </w:style>
  <w:style w:customStyle="1" w:styleId="Titre4Car" w:type="character">
    <w:name w:val="Titre 4 Car"/>
    <w:aliases w:val="Title 4 Car"/>
    <w:basedOn w:val="Policepardfaut"/>
    <w:link w:val="Titre4"/>
    <w:uiPriority w:val="2"/>
    <w:rsid w:val="00B627C6"/>
    <w:rPr>
      <w:b/>
      <w:color w:themeColor="background1" w:val="FFFFFF"/>
      <w:sz w:val="20"/>
      <w:shd w:color="auto" w:fill="231D46" w:themeFill="background2" w:val="clear"/>
    </w:rPr>
  </w:style>
  <w:style w:customStyle="1" w:styleId="Titre5Car" w:type="character">
    <w:name w:val="Titre 5 Car"/>
    <w:aliases w:val="Title 5 Car"/>
    <w:basedOn w:val="Policepardfaut"/>
    <w:link w:val="Titre5"/>
    <w:uiPriority w:val="2"/>
    <w:rsid w:val="00B627C6"/>
    <w:rPr>
      <w:rFonts w:asciiTheme="majorHAnsi" w:cstheme="majorBidi" w:eastAsiaTheme="majorEastAsia" w:hAnsiTheme="majorHAnsi"/>
      <w:b/>
      <w:color w:themeColor="background2" w:val="231D46"/>
      <w:sz w:val="20"/>
    </w:rPr>
  </w:style>
  <w:style w:styleId="Titre" w:type="paragraph">
    <w:name w:val="Title"/>
    <w:aliases w:val="Document Title"/>
    <w:basedOn w:val="Normal"/>
    <w:next w:val="Normal"/>
    <w:link w:val="TitreCar"/>
    <w:autoRedefine/>
    <w:qFormat/>
    <w:rsid w:val="00B627C6"/>
    <w:pPr>
      <w:spacing w:after="360" w:before="480" w:line="264" w:lineRule="auto"/>
      <w:contextualSpacing/>
      <w:jc w:val="right"/>
    </w:pPr>
    <w:rPr>
      <w:rFonts w:cstheme="majorBidi" w:eastAsiaTheme="majorEastAsia"/>
      <w:b/>
      <w:color w:themeColor="background1" w:val="FFFFFF"/>
      <w:spacing w:val="-10"/>
      <w:kern w:val="28"/>
      <w:sz w:val="76"/>
      <w:szCs w:val="76"/>
    </w:rPr>
  </w:style>
  <w:style w:customStyle="1" w:styleId="TitreCar" w:type="character">
    <w:name w:val="Titre Car"/>
    <w:aliases w:val="Document Title Car"/>
    <w:basedOn w:val="Policepardfaut"/>
    <w:link w:val="Titre"/>
    <w:rsid w:val="00B627C6"/>
    <w:rPr>
      <w:rFonts w:cstheme="majorBidi" w:eastAsiaTheme="majorEastAsia"/>
      <w:b/>
      <w:color w:themeColor="background1" w:val="FFFFFF"/>
      <w:spacing w:val="-10"/>
      <w:kern w:val="28"/>
      <w:sz w:val="76"/>
      <w:szCs w:val="76"/>
    </w:rPr>
  </w:style>
  <w:style w:styleId="Sous-titre" w:type="paragraph">
    <w:name w:val="Subtitle"/>
    <w:aliases w:val="Subtitle"/>
    <w:basedOn w:val="Normal"/>
    <w:next w:val="Normal"/>
    <w:link w:val="Sous-titreCar"/>
    <w:uiPriority w:val="11"/>
    <w:qFormat/>
    <w:rsid w:val="00B627C6"/>
    <w:pPr>
      <w:numPr>
        <w:ilvl w:val="1"/>
      </w:numPr>
    </w:pPr>
    <w:rPr>
      <w:rFonts w:eastAsiaTheme="majorEastAsia"/>
      <w:i/>
      <w:iCs/>
      <w:color w:themeColor="text2" w:val="E5140D"/>
      <w:spacing w:val="15"/>
      <w:sz w:val="20"/>
      <w:szCs w:val="20"/>
    </w:rPr>
  </w:style>
  <w:style w:customStyle="1" w:styleId="Sous-titreCar" w:type="character">
    <w:name w:val="Sous-titre Car"/>
    <w:aliases w:val="Subtitle Car"/>
    <w:basedOn w:val="Policepardfaut"/>
    <w:link w:val="Sous-titre"/>
    <w:uiPriority w:val="11"/>
    <w:rsid w:val="00B627C6"/>
    <w:rPr>
      <w:rFonts w:eastAsiaTheme="majorEastAsia"/>
      <w:i/>
      <w:iCs/>
      <w:color w:themeColor="text2" w:val="E5140D"/>
      <w:spacing w:val="15"/>
      <w:sz w:val="20"/>
      <w:szCs w:val="20"/>
    </w:rPr>
  </w:style>
  <w:style w:styleId="Paragraphedeliste" w:type="paragraph">
    <w:name w:val="List Paragraph"/>
    <w:aliases w:val="Normal a.,tiret synthèse"/>
    <w:basedOn w:val="Normal"/>
    <w:link w:val="ParagraphedelisteCar"/>
    <w:uiPriority w:val="34"/>
    <w:qFormat/>
    <w:rsid w:val="00B627C6"/>
  </w:style>
  <w:style w:customStyle="1" w:styleId="ParagraphedelisteCar" w:type="character">
    <w:name w:val="Paragraphe de liste Car"/>
    <w:aliases w:val="Normal a. Car,tiret synthèse Car"/>
    <w:basedOn w:val="Policepardfaut"/>
    <w:link w:val="Paragraphedeliste"/>
    <w:uiPriority w:val="34"/>
    <w:rsid w:val="00B627C6"/>
    <w:rPr>
      <w:color w:val="3D4655"/>
    </w:rPr>
  </w:style>
  <w:style w:styleId="En-ttedetabledesmatires" w:type="paragraph">
    <w:name w:val="TOC Heading"/>
    <w:basedOn w:val="Normal"/>
    <w:next w:val="Normal"/>
    <w:uiPriority w:val="39"/>
    <w:semiHidden/>
    <w:qFormat/>
    <w:rsid w:val="00B627C6"/>
    <w:pPr>
      <w:spacing w:after="1440" w:before="360"/>
    </w:pPr>
    <w:rPr>
      <w:b/>
      <w:caps/>
      <w:color w:themeColor="background1" w:val="FFFFFF"/>
      <w:spacing w:val="80"/>
      <w:sz w:val="52"/>
    </w:rPr>
  </w:style>
  <w:style w:customStyle="1" w:styleId="TITLE-DATE" w:type="paragraph">
    <w:name w:val="TITLE - DATE"/>
    <w:basedOn w:val="Normal"/>
    <w:link w:val="TITLE-DATECar"/>
    <w:uiPriority w:val="99"/>
    <w:qFormat/>
    <w:rsid w:val="00B627C6"/>
    <w:pPr>
      <w:jc w:val="right"/>
    </w:pPr>
    <w:rPr>
      <w:color w:themeColor="text2" w:val="E5140D"/>
      <w:sz w:val="40"/>
      <w:szCs w:val="44"/>
    </w:rPr>
  </w:style>
  <w:style w:customStyle="1" w:styleId="TITLE-DATECar" w:type="character">
    <w:name w:val="TITLE - DATE Car"/>
    <w:basedOn w:val="Policepardfaut"/>
    <w:link w:val="TITLE-DATE"/>
    <w:uiPriority w:val="99"/>
    <w:rsid w:val="00B627C6"/>
    <w:rPr>
      <w:color w:themeColor="text2" w:val="E5140D"/>
      <w:sz w:val="40"/>
      <w:szCs w:val="44"/>
    </w:rPr>
  </w:style>
  <w:style w:customStyle="1" w:styleId="Titre6Car" w:type="character">
    <w:name w:val="Titre 6 Car"/>
    <w:basedOn w:val="Policepardfaut"/>
    <w:link w:val="Titre6"/>
    <w:uiPriority w:val="9"/>
    <w:semiHidden/>
    <w:rsid w:val="00493C7D"/>
    <w:rPr>
      <w:rFonts w:asciiTheme="majorHAnsi" w:cstheme="majorBidi" w:eastAsiaTheme="majorEastAsia" w:hAnsiTheme="majorHAnsi"/>
      <w:i/>
      <w:iCs/>
      <w:color w:themeColor="accent1" w:themeShade="7F" w:val="07070E"/>
    </w:rPr>
  </w:style>
  <w:style w:styleId="Sansinterligne" w:type="paragraph">
    <w:name w:val="No Spacing"/>
    <w:uiPriority w:val="1"/>
    <w:qFormat/>
    <w:rsid w:val="00493C7D"/>
    <w:pPr>
      <w:spacing w:after="0" w:line="240" w:lineRule="auto"/>
    </w:pPr>
    <w:rPr>
      <w:rFonts w:asciiTheme="minorHAnsi" w:cstheme="minorBidi" w:hAnsiTheme="minorHAnsi"/>
      <w:color w:val="auto"/>
      <w:sz w:val="22"/>
      <w:szCs w:val="22"/>
    </w:rPr>
  </w:style>
  <w:style w:customStyle="1" w:styleId="Corpsdetexte31" w:type="paragraph">
    <w:name w:val="Corps de texte 31"/>
    <w:basedOn w:val="Normal"/>
    <w:rsid w:val="00493C7D"/>
    <w:pPr>
      <w:tabs>
        <w:tab w:pos="3909" w:val="left"/>
      </w:tabs>
      <w:overflowPunct w:val="0"/>
      <w:autoSpaceDE w:val="0"/>
      <w:autoSpaceDN w:val="0"/>
      <w:adjustRightInd w:val="0"/>
      <w:spacing w:after="0" w:before="0" w:line="240" w:lineRule="auto"/>
      <w:jc w:val="left"/>
      <w:textAlignment w:val="baseline"/>
    </w:pPr>
    <w:rPr>
      <w:rFonts w:ascii="Times New Roman" w:cs="Times New Roman" w:eastAsia="Times New Roman" w:hAnsi="Times New Roman"/>
      <w:color w:val="auto"/>
      <w:sz w:val="24"/>
      <w:szCs w:val="20"/>
      <w:lang w:eastAsia="fr-FR"/>
    </w:rPr>
  </w:style>
  <w:style w:styleId="Corpsdetexte" w:type="paragraph">
    <w:name w:val="Body Text"/>
    <w:basedOn w:val="Normal"/>
    <w:link w:val="CorpsdetexteCar"/>
    <w:semiHidden/>
    <w:rsid w:val="00081CA2"/>
    <w:pPr>
      <w:spacing w:after="0" w:before="0" w:line="240" w:lineRule="auto"/>
    </w:pPr>
    <w:rPr>
      <w:rFonts w:ascii="Times New Roman" w:cs="Times New Roman" w:eastAsia="Times New Roman" w:hAnsi="Times New Roman"/>
      <w:color w:val="auto"/>
      <w:sz w:val="24"/>
      <w:szCs w:val="24"/>
      <w:lang w:eastAsia="fr-FR"/>
    </w:rPr>
  </w:style>
  <w:style w:customStyle="1" w:styleId="CorpsdetexteCar" w:type="character">
    <w:name w:val="Corps de texte Car"/>
    <w:basedOn w:val="Policepardfaut"/>
    <w:link w:val="Corpsdetexte"/>
    <w:semiHidden/>
    <w:rsid w:val="00081CA2"/>
    <w:rPr>
      <w:rFonts w:ascii="Times New Roman" w:cs="Times New Roman" w:eastAsia="Times New Roman" w:hAnsi="Times New Roman"/>
      <w:color w:val="auto"/>
      <w:sz w:val="24"/>
      <w:szCs w:val="24"/>
      <w:lang w:eastAsia="fr-FR"/>
    </w:rPr>
  </w:style>
  <w:style w:styleId="Accentuation" w:type="character">
    <w:name w:val="Emphasis"/>
    <w:basedOn w:val="Policepardfaut"/>
    <w:uiPriority w:val="20"/>
    <w:qFormat/>
    <w:rsid w:val="008206FE"/>
    <w:rPr>
      <w:i/>
      <w:iCs/>
    </w:rPr>
  </w:style>
  <w:style w:styleId="Grilledutableau" w:type="table">
    <w:name w:val="Table Grid"/>
    <w:basedOn w:val="TableauNormal"/>
    <w:uiPriority w:val="59"/>
    <w:rsid w:val="00705C4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ElAppchiffreDP02" w:type="character">
    <w:name w:val="ElApp_chiffreDP02"/>
    <w:basedOn w:val="Policepardfaut"/>
    <w:rsid w:val="00E417DE"/>
    <w:rPr>
      <w:b/>
      <w:bCs/>
      <w:color w:val="ED171F"/>
      <w:sz w:val="24"/>
      <w:szCs w:val="24"/>
    </w:rPr>
  </w:style>
  <w:style w:customStyle="1" w:styleId="ElAppchiffrefondRDP02" w:type="character">
    <w:name w:val="ElApp_chiffrefondRDP02"/>
    <w:basedOn w:val="Policepardfaut"/>
    <w:rsid w:val="00E417DE"/>
    <w:rPr>
      <w:b/>
      <w:bCs/>
      <w:color w:val="FFFFFF"/>
      <w:shd w:color="auto" w:fill="ED171F" w:val="clear"/>
    </w:rPr>
  </w:style>
  <w:style w:customStyle="1" w:styleId="ElApptextegras" w:type="character">
    <w:name w:val="ElApp_textegras"/>
    <w:basedOn w:val="Policepardfaut"/>
    <w:rsid w:val="00E417DE"/>
    <w:rPr>
      <w:b/>
      <w:bCs/>
      <w:color w:val="000000"/>
    </w:rPr>
  </w:style>
  <w:style w:styleId="NormalWeb" w:type="paragraph">
    <w:name w:val="Normal (Web)"/>
    <w:basedOn w:val="Normal"/>
    <w:uiPriority w:val="99"/>
    <w:unhideWhenUsed/>
    <w:rsid w:val="00325E40"/>
    <w:pPr>
      <w:spacing w:afterAutospacing="1" w:beforeAutospacing="1" w:line="240" w:lineRule="auto"/>
      <w:jc w:val="left"/>
    </w:pPr>
    <w:rPr>
      <w:rFonts w:ascii="Times New Roman" w:cs="Times New Roman" w:eastAsia="Times New Roman" w:hAnsi="Times New Roman"/>
      <w:color w:val="auto"/>
      <w:sz w:val="24"/>
      <w:szCs w:val="24"/>
      <w:lang w:eastAsia="fr-FR"/>
    </w:rPr>
  </w:style>
  <w:style w:styleId="Commentaire" w:type="paragraph">
    <w:name w:val="annotation text"/>
    <w:basedOn w:val="Normal"/>
    <w:link w:val="CommentaireCar"/>
    <w:uiPriority w:val="99"/>
    <w:unhideWhenUsed/>
    <w:rsid w:val="00812D75"/>
    <w:pPr>
      <w:spacing w:line="240" w:lineRule="auto"/>
    </w:pPr>
    <w:rPr>
      <w:sz w:val="20"/>
      <w:szCs w:val="20"/>
    </w:rPr>
  </w:style>
  <w:style w:customStyle="1" w:styleId="CommentaireCar" w:type="character">
    <w:name w:val="Commentaire Car"/>
    <w:basedOn w:val="Policepardfaut"/>
    <w:link w:val="Commentaire"/>
    <w:uiPriority w:val="99"/>
    <w:rsid w:val="00812D75"/>
    <w:rPr>
      <w:color w:val="3D4655"/>
      <w:sz w:val="20"/>
      <w:szCs w:val="20"/>
    </w:rPr>
  </w:style>
  <w:style w:styleId="lev" w:type="character">
    <w:name w:val="Strong"/>
    <w:basedOn w:val="Policepardfaut"/>
    <w:uiPriority w:val="22"/>
    <w:qFormat/>
    <w:rsid w:val="00812D75"/>
    <w:rPr>
      <w:b/>
      <w:bCs/>
    </w:rPr>
  </w:style>
  <w:style w:customStyle="1" w:styleId="hl" w:type="character">
    <w:name w:val="hl"/>
    <w:basedOn w:val="Policepardfaut"/>
    <w:rsid w:val="00812D75"/>
  </w:style>
  <w:style w:customStyle="1" w:styleId="Titre9Car" w:type="character">
    <w:name w:val="Titre 9 Car"/>
    <w:basedOn w:val="Policepardfaut"/>
    <w:link w:val="Titre9"/>
    <w:uiPriority w:val="2"/>
    <w:semiHidden/>
    <w:rsid w:val="00975F3E"/>
    <w:rPr>
      <w:rFonts w:asciiTheme="majorHAnsi" w:cstheme="majorBidi" w:eastAsiaTheme="majorEastAsia" w:hAnsiTheme="majorHAnsi"/>
      <w:i/>
      <w:iCs/>
      <w:color w:themeColor="text1" w:themeTint="BF" w:val="404040"/>
      <w:sz w:val="20"/>
      <w:szCs w:val="20"/>
    </w:rPr>
  </w:style>
  <w:style w:customStyle="1" w:styleId="BodyText25" w:type="paragraph">
    <w:name w:val="Body Text 25"/>
    <w:basedOn w:val="Normal"/>
    <w:rsid w:val="00975F3E"/>
    <w:pPr>
      <w:overflowPunct w:val="0"/>
      <w:autoSpaceDE w:val="0"/>
      <w:autoSpaceDN w:val="0"/>
      <w:adjustRightInd w:val="0"/>
      <w:spacing w:after="0" w:before="0" w:line="240" w:lineRule="auto"/>
      <w:textAlignment w:val="baseline"/>
    </w:pPr>
    <w:rPr>
      <w:rFonts w:ascii="Times New Roman" w:cs="Times New Roman" w:eastAsia="Times New Roman" w:hAnsi="Times New Roman"/>
      <w:color w:val="FF0000"/>
      <w:sz w:val="24"/>
      <w:szCs w:val="20"/>
      <w:lang w:eastAsia="fr-FR"/>
    </w:rPr>
  </w:style>
  <w:style w:customStyle="1" w:styleId="BodyText23" w:type="paragraph">
    <w:name w:val="Body Text 23"/>
    <w:basedOn w:val="Normal"/>
    <w:rsid w:val="00975F3E"/>
    <w:pPr>
      <w:overflowPunct w:val="0"/>
      <w:autoSpaceDE w:val="0"/>
      <w:autoSpaceDN w:val="0"/>
      <w:adjustRightInd w:val="0"/>
      <w:spacing w:after="0" w:before="0" w:line="240" w:lineRule="auto"/>
      <w:jc w:val="center"/>
      <w:textAlignment w:val="baseline"/>
    </w:pPr>
    <w:rPr>
      <w:rFonts w:ascii="Times New Roman" w:cs="Times New Roman" w:eastAsia="Times New Roman" w:hAnsi="Times New Roman"/>
      <w:b/>
      <w:color w:val="auto"/>
      <w:sz w:val="24"/>
      <w:szCs w:val="20"/>
      <w:lang w:eastAsia="fr-FR"/>
    </w:rPr>
  </w:style>
  <w:style w:customStyle="1" w:styleId="BodyText21" w:type="paragraph">
    <w:name w:val="Body Text 21"/>
    <w:basedOn w:val="Normal"/>
    <w:rsid w:val="00975F3E"/>
    <w:pPr>
      <w:tabs>
        <w:tab w:pos="3909" w:val="left"/>
      </w:tabs>
      <w:overflowPunct w:val="0"/>
      <w:autoSpaceDE w:val="0"/>
      <w:autoSpaceDN w:val="0"/>
      <w:adjustRightInd w:val="0"/>
      <w:spacing w:after="0" w:before="0" w:line="240" w:lineRule="auto"/>
      <w:textAlignment w:val="baseline"/>
    </w:pPr>
    <w:rPr>
      <w:rFonts w:ascii="Times New Roman" w:cs="Times New Roman" w:eastAsia="Times New Roman" w:hAnsi="Times New Roman"/>
      <w:color w:val="0000FF"/>
      <w:sz w:val="24"/>
      <w:szCs w:val="20"/>
      <w:lang w:eastAsia="fr-FR"/>
    </w:rPr>
  </w:style>
  <w:style w:customStyle="1" w:styleId="Default" w:type="paragraph">
    <w:name w:val="Default"/>
    <w:rsid w:val="00F86570"/>
    <w:pPr>
      <w:autoSpaceDE w:val="0"/>
      <w:autoSpaceDN w:val="0"/>
      <w:adjustRightInd w:val="0"/>
      <w:spacing w:after="0" w:line="240" w:lineRule="auto"/>
    </w:pPr>
    <w:rPr>
      <w:color w:val="000000"/>
      <w:sz w:val="24"/>
      <w:szCs w:val="24"/>
    </w:rPr>
  </w:style>
  <w:style w:customStyle="1" w:styleId="connector" w:type="character">
    <w:name w:val="connector"/>
    <w:basedOn w:val="Policepardfaut"/>
    <w:rsid w:val="00F81D51"/>
  </w:style>
  <w:style w:customStyle="1" w:styleId="path" w:type="character">
    <w:name w:val="path"/>
    <w:basedOn w:val="Policepardfaut"/>
    <w:rsid w:val="00F81D51"/>
  </w:style>
  <w:style w:customStyle="1" w:styleId="information" w:type="character">
    <w:name w:val="information"/>
    <w:basedOn w:val="Policepardfaut"/>
    <w:rsid w:val="00F81D51"/>
  </w:style>
  <w:style w:styleId="TM1" w:type="paragraph">
    <w:name w:val="toc 1"/>
    <w:basedOn w:val="Normal"/>
    <w:next w:val="Normal"/>
    <w:autoRedefine/>
    <w:uiPriority w:val="39"/>
    <w:unhideWhenUsed/>
    <w:rsid w:val="00EF4752"/>
  </w:style>
  <w:style w:styleId="TM2" w:type="paragraph">
    <w:name w:val="toc 2"/>
    <w:basedOn w:val="Normal"/>
    <w:next w:val="Normal"/>
    <w:autoRedefine/>
    <w:uiPriority w:val="39"/>
    <w:unhideWhenUsed/>
    <w:rsid w:val="00EF4752"/>
    <w:pPr>
      <w:ind w:left="180"/>
    </w:pPr>
  </w:style>
  <w:style w:customStyle="1" w:styleId="hgkelc" w:type="character">
    <w:name w:val="hgkelc"/>
    <w:basedOn w:val="Policepardfaut"/>
    <w:rsid w:val="003130C5"/>
  </w:style>
  <w:style w:customStyle="1" w:styleId="Corpsdetexte21" w:type="paragraph">
    <w:name w:val="Corps de texte 21"/>
    <w:basedOn w:val="Normal"/>
    <w:rsid w:val="003208E0"/>
    <w:pPr>
      <w:tabs>
        <w:tab w:pos="3909" w:val="left"/>
      </w:tabs>
      <w:overflowPunct w:val="0"/>
      <w:autoSpaceDE w:val="0"/>
      <w:autoSpaceDN w:val="0"/>
      <w:adjustRightInd w:val="0"/>
      <w:spacing w:after="0" w:before="0" w:line="240" w:lineRule="auto"/>
      <w:textAlignment w:val="baseline"/>
    </w:pPr>
    <w:rPr>
      <w:rFonts w:ascii="Times New Roman" w:cs="Times New Roman" w:eastAsia="Times New Roman" w:hAnsi="Times New Roman"/>
      <w:color w:val="0000FF"/>
      <w:sz w:val="24"/>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0A0B15" w:themeColor="accent1" w:themeShade="BF"/>
        <w:sz w:val="18"/>
        <w:szCs w:val="18"/>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27C6"/>
    <w:pPr>
      <w:spacing w:before="100" w:after="100"/>
      <w:jc w:val="both"/>
    </w:pPr>
    <w:rPr>
      <w:color w:val="3D4655"/>
    </w:rPr>
  </w:style>
  <w:style w:type="paragraph" w:styleId="Titre1">
    <w:name w:val="heading 1"/>
    <w:aliases w:val="Title 1"/>
    <w:basedOn w:val="Normal"/>
    <w:next w:val="Normal"/>
    <w:link w:val="Titre1Car"/>
    <w:uiPriority w:val="2"/>
    <w:qFormat/>
    <w:rsid w:val="00B627C6"/>
    <w:pPr>
      <w:keepNext/>
      <w:keepLines/>
      <w:pageBreakBefore/>
      <w:spacing w:before="120" w:after="240" w:line="240" w:lineRule="auto"/>
      <w:jc w:val="left"/>
      <w:outlineLvl w:val="0"/>
    </w:pPr>
    <w:rPr>
      <w:rFonts w:eastAsiaTheme="majorEastAsia"/>
      <w:b/>
      <w:bCs/>
      <w:caps/>
      <w:color w:val="E5140D" w:themeColor="text2"/>
      <w:sz w:val="36"/>
      <w:szCs w:val="36"/>
    </w:rPr>
  </w:style>
  <w:style w:type="paragraph" w:styleId="Titre2">
    <w:name w:val="heading 2"/>
    <w:aliases w:val="Title 2"/>
    <w:basedOn w:val="Normal"/>
    <w:next w:val="Normal"/>
    <w:link w:val="Titre2Car"/>
    <w:uiPriority w:val="2"/>
    <w:unhideWhenUsed/>
    <w:qFormat/>
    <w:rsid w:val="00B627C6"/>
    <w:pPr>
      <w:keepNext/>
      <w:keepLines/>
      <w:spacing w:before="960" w:after="60" w:line="240" w:lineRule="auto"/>
      <w:jc w:val="left"/>
      <w:outlineLvl w:val="1"/>
    </w:pPr>
    <w:rPr>
      <w:rFonts w:eastAsiaTheme="majorEastAsia"/>
      <w:b/>
      <w:bCs/>
      <w:caps/>
      <w:color w:val="231D46" w:themeColor="background2"/>
      <w:sz w:val="24"/>
      <w:szCs w:val="24"/>
    </w:rPr>
  </w:style>
  <w:style w:type="paragraph" w:styleId="Titre3">
    <w:name w:val="heading 3"/>
    <w:aliases w:val="Title 3"/>
    <w:basedOn w:val="Normal"/>
    <w:next w:val="Normal"/>
    <w:link w:val="Titre3Car"/>
    <w:uiPriority w:val="2"/>
    <w:unhideWhenUsed/>
    <w:qFormat/>
    <w:rsid w:val="00B627C6"/>
    <w:pPr>
      <w:keepNext/>
      <w:keepLines/>
      <w:spacing w:before="360" w:after="240" w:line="240" w:lineRule="auto"/>
      <w:jc w:val="left"/>
      <w:outlineLvl w:val="2"/>
    </w:pPr>
    <w:rPr>
      <w:rFonts w:eastAsiaTheme="majorEastAsia"/>
      <w:b/>
      <w:bCs/>
      <w:color w:val="E5140D" w:themeColor="text2"/>
      <w:sz w:val="24"/>
    </w:rPr>
  </w:style>
  <w:style w:type="paragraph" w:styleId="Titre4">
    <w:name w:val="heading 4"/>
    <w:aliases w:val="Title 4"/>
    <w:basedOn w:val="Normal"/>
    <w:next w:val="Normal"/>
    <w:link w:val="Titre4Car"/>
    <w:uiPriority w:val="2"/>
    <w:unhideWhenUsed/>
    <w:qFormat/>
    <w:rsid w:val="00B627C6"/>
    <w:pPr>
      <w:shd w:val="clear" w:color="auto" w:fill="231D46" w:themeFill="background2"/>
      <w:spacing w:before="240"/>
      <w:jc w:val="left"/>
      <w:outlineLvl w:val="3"/>
    </w:pPr>
    <w:rPr>
      <w:b/>
      <w:color w:val="FFFFFF" w:themeColor="background1"/>
      <w:sz w:val="20"/>
    </w:rPr>
  </w:style>
  <w:style w:type="paragraph" w:styleId="Titre5">
    <w:name w:val="heading 5"/>
    <w:aliases w:val="Title 5"/>
    <w:basedOn w:val="Normal"/>
    <w:next w:val="Normal"/>
    <w:link w:val="Titre5Car"/>
    <w:uiPriority w:val="2"/>
    <w:unhideWhenUsed/>
    <w:qFormat/>
    <w:rsid w:val="00B627C6"/>
    <w:pPr>
      <w:keepNext/>
      <w:keepLines/>
      <w:spacing w:before="200" w:after="0"/>
      <w:outlineLvl w:val="4"/>
    </w:pPr>
    <w:rPr>
      <w:rFonts w:asciiTheme="majorHAnsi" w:eastAsiaTheme="majorEastAsia" w:hAnsiTheme="majorHAnsi" w:cstheme="majorBidi"/>
      <w:b/>
      <w:color w:val="231D46" w:themeColor="background2"/>
      <w:sz w:val="20"/>
    </w:rPr>
  </w:style>
  <w:style w:type="paragraph" w:styleId="Titre6">
    <w:name w:val="heading 6"/>
    <w:basedOn w:val="Normal"/>
    <w:next w:val="Normal"/>
    <w:link w:val="Titre6Car"/>
    <w:uiPriority w:val="9"/>
    <w:semiHidden/>
    <w:unhideWhenUsed/>
    <w:rsid w:val="00493C7D"/>
    <w:pPr>
      <w:keepNext/>
      <w:keepLines/>
      <w:spacing w:before="200" w:after="0"/>
      <w:outlineLvl w:val="5"/>
    </w:pPr>
    <w:rPr>
      <w:rFonts w:asciiTheme="majorHAnsi" w:eastAsiaTheme="majorEastAsia" w:hAnsiTheme="majorHAnsi" w:cstheme="majorBidi"/>
      <w:i/>
      <w:iCs/>
      <w:color w:val="07070E"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FD75CB"/>
    <w:pPr>
      <w:tabs>
        <w:tab w:val="center" w:pos="4536"/>
        <w:tab w:val="right" w:pos="9072"/>
      </w:tabs>
    </w:pPr>
  </w:style>
  <w:style w:type="paragraph" w:styleId="Pieddepage">
    <w:name w:val="footer"/>
    <w:basedOn w:val="Normal"/>
    <w:semiHidden/>
    <w:rsid w:val="00FD75CB"/>
    <w:pPr>
      <w:tabs>
        <w:tab w:val="center" w:pos="4536"/>
        <w:tab w:val="right" w:pos="9072"/>
      </w:tabs>
    </w:pPr>
  </w:style>
  <w:style w:type="character" w:customStyle="1" w:styleId="WW8Num4z0">
    <w:name w:val="WW8Num4z0"/>
    <w:rsid w:val="00FD75CB"/>
    <w:rPr>
      <w:rFonts w:ascii="Times New Roman" w:eastAsia="Times New Roman" w:hAnsi="Times New Roman" w:cs="Times New Roman"/>
    </w:rPr>
  </w:style>
  <w:style w:type="character" w:styleId="Lienhypertexte">
    <w:name w:val="Hyperlink"/>
    <w:aliases w:val="Hyperlink"/>
    <w:uiPriority w:val="99"/>
    <w:unhideWhenUsed/>
    <w:qFormat/>
    <w:rsid w:val="00B627C6"/>
    <w:rPr>
      <w:color w:val="231D46" w:themeColor="background2"/>
      <w:u w:val="single"/>
    </w:rPr>
  </w:style>
  <w:style w:type="paragraph" w:styleId="Textedebulles">
    <w:name w:val="Balloon Text"/>
    <w:basedOn w:val="Normal"/>
    <w:link w:val="TextedebullesCar"/>
    <w:uiPriority w:val="99"/>
    <w:semiHidden/>
    <w:unhideWhenUsed/>
    <w:rsid w:val="008533BB"/>
    <w:rPr>
      <w:rFonts w:ascii="Tahoma" w:hAnsi="Tahoma" w:cs="Tahoma"/>
      <w:sz w:val="16"/>
      <w:szCs w:val="16"/>
    </w:rPr>
  </w:style>
  <w:style w:type="character" w:customStyle="1" w:styleId="TextedebullesCar">
    <w:name w:val="Texte de bulles Car"/>
    <w:basedOn w:val="Policepardfaut"/>
    <w:link w:val="Textedebulles"/>
    <w:uiPriority w:val="99"/>
    <w:semiHidden/>
    <w:rsid w:val="008533BB"/>
    <w:rPr>
      <w:rFonts w:ascii="Tahoma" w:hAnsi="Tahoma" w:cs="Tahoma"/>
      <w:sz w:val="16"/>
      <w:szCs w:val="16"/>
    </w:rPr>
  </w:style>
  <w:style w:type="character" w:customStyle="1" w:styleId="Titre1Car">
    <w:name w:val="Titre 1 Car"/>
    <w:aliases w:val="Title 1 Car"/>
    <w:basedOn w:val="Policepardfaut"/>
    <w:link w:val="Titre1"/>
    <w:uiPriority w:val="2"/>
    <w:rsid w:val="00B627C6"/>
    <w:rPr>
      <w:rFonts w:eastAsiaTheme="majorEastAsia"/>
      <w:b/>
      <w:bCs/>
      <w:caps/>
      <w:color w:val="E5140D" w:themeColor="text2"/>
      <w:sz w:val="36"/>
      <w:szCs w:val="36"/>
    </w:rPr>
  </w:style>
  <w:style w:type="character" w:customStyle="1" w:styleId="Titre2Car">
    <w:name w:val="Titre 2 Car"/>
    <w:aliases w:val="Title 2 Car"/>
    <w:basedOn w:val="Policepardfaut"/>
    <w:link w:val="Titre2"/>
    <w:uiPriority w:val="2"/>
    <w:rsid w:val="00B627C6"/>
    <w:rPr>
      <w:rFonts w:eastAsiaTheme="majorEastAsia"/>
      <w:b/>
      <w:bCs/>
      <w:caps/>
      <w:color w:val="231D46" w:themeColor="background2"/>
      <w:sz w:val="24"/>
      <w:szCs w:val="24"/>
    </w:rPr>
  </w:style>
  <w:style w:type="character" w:customStyle="1" w:styleId="Titre3Car">
    <w:name w:val="Titre 3 Car"/>
    <w:aliases w:val="Title 3 Car"/>
    <w:basedOn w:val="Policepardfaut"/>
    <w:link w:val="Titre3"/>
    <w:uiPriority w:val="2"/>
    <w:rsid w:val="00B627C6"/>
    <w:rPr>
      <w:rFonts w:eastAsiaTheme="majorEastAsia"/>
      <w:b/>
      <w:bCs/>
      <w:color w:val="E5140D" w:themeColor="text2"/>
      <w:sz w:val="24"/>
    </w:rPr>
  </w:style>
  <w:style w:type="character" w:customStyle="1" w:styleId="Titre4Car">
    <w:name w:val="Titre 4 Car"/>
    <w:aliases w:val="Title 4 Car"/>
    <w:basedOn w:val="Policepardfaut"/>
    <w:link w:val="Titre4"/>
    <w:uiPriority w:val="2"/>
    <w:rsid w:val="00B627C6"/>
    <w:rPr>
      <w:b/>
      <w:color w:val="FFFFFF" w:themeColor="background1"/>
      <w:sz w:val="20"/>
      <w:shd w:val="clear" w:color="auto" w:fill="231D46" w:themeFill="background2"/>
    </w:rPr>
  </w:style>
  <w:style w:type="character" w:customStyle="1" w:styleId="Titre5Car">
    <w:name w:val="Titre 5 Car"/>
    <w:aliases w:val="Title 5 Car"/>
    <w:basedOn w:val="Policepardfaut"/>
    <w:link w:val="Titre5"/>
    <w:uiPriority w:val="2"/>
    <w:rsid w:val="00B627C6"/>
    <w:rPr>
      <w:rFonts w:asciiTheme="majorHAnsi" w:eastAsiaTheme="majorEastAsia" w:hAnsiTheme="majorHAnsi" w:cstheme="majorBidi"/>
      <w:b/>
      <w:color w:val="231D46" w:themeColor="background2"/>
      <w:sz w:val="20"/>
    </w:rPr>
  </w:style>
  <w:style w:type="paragraph" w:styleId="Titre">
    <w:name w:val="Title"/>
    <w:aliases w:val="Document Title"/>
    <w:basedOn w:val="Normal"/>
    <w:next w:val="Normal"/>
    <w:link w:val="TitreCar"/>
    <w:autoRedefine/>
    <w:uiPriority w:val="10"/>
    <w:qFormat/>
    <w:rsid w:val="00B627C6"/>
    <w:pPr>
      <w:spacing w:before="480" w:after="360" w:line="264" w:lineRule="auto"/>
      <w:contextualSpacing/>
      <w:jc w:val="right"/>
    </w:pPr>
    <w:rPr>
      <w:rFonts w:eastAsiaTheme="majorEastAsia" w:cstheme="majorBidi"/>
      <w:b/>
      <w:color w:val="FFFFFF" w:themeColor="background1"/>
      <w:spacing w:val="-10"/>
      <w:kern w:val="28"/>
      <w:sz w:val="76"/>
      <w:szCs w:val="76"/>
    </w:rPr>
  </w:style>
  <w:style w:type="character" w:customStyle="1" w:styleId="TitreCar">
    <w:name w:val="Titre Car"/>
    <w:aliases w:val="Document Title Car"/>
    <w:basedOn w:val="Policepardfaut"/>
    <w:link w:val="Titre"/>
    <w:uiPriority w:val="10"/>
    <w:rsid w:val="00B627C6"/>
    <w:rPr>
      <w:rFonts w:eastAsiaTheme="majorEastAsia" w:cstheme="majorBidi"/>
      <w:b/>
      <w:color w:val="FFFFFF" w:themeColor="background1"/>
      <w:spacing w:val="-10"/>
      <w:kern w:val="28"/>
      <w:sz w:val="76"/>
      <w:szCs w:val="76"/>
    </w:rPr>
  </w:style>
  <w:style w:type="paragraph" w:styleId="Sous-titre">
    <w:name w:val="Subtitle"/>
    <w:aliases w:val="Subtitle"/>
    <w:basedOn w:val="Normal"/>
    <w:next w:val="Normal"/>
    <w:link w:val="Sous-titreCar"/>
    <w:uiPriority w:val="11"/>
    <w:qFormat/>
    <w:rsid w:val="00B627C6"/>
    <w:pPr>
      <w:numPr>
        <w:ilvl w:val="1"/>
      </w:numPr>
    </w:pPr>
    <w:rPr>
      <w:rFonts w:eastAsiaTheme="majorEastAsia"/>
      <w:i/>
      <w:iCs/>
      <w:color w:val="E5140D" w:themeColor="text2"/>
      <w:spacing w:val="15"/>
      <w:sz w:val="20"/>
      <w:szCs w:val="20"/>
    </w:rPr>
  </w:style>
  <w:style w:type="character" w:customStyle="1" w:styleId="Sous-titreCar">
    <w:name w:val="Sous-titre Car"/>
    <w:aliases w:val="Subtitle Car"/>
    <w:basedOn w:val="Policepardfaut"/>
    <w:link w:val="Sous-titre"/>
    <w:uiPriority w:val="11"/>
    <w:rsid w:val="00B627C6"/>
    <w:rPr>
      <w:rFonts w:eastAsiaTheme="majorEastAsia"/>
      <w:i/>
      <w:iCs/>
      <w:color w:val="E5140D" w:themeColor="text2"/>
      <w:spacing w:val="15"/>
      <w:sz w:val="20"/>
      <w:szCs w:val="20"/>
    </w:rPr>
  </w:style>
  <w:style w:type="paragraph" w:styleId="Paragraphedeliste">
    <w:name w:val="List Paragraph"/>
    <w:basedOn w:val="Normal"/>
    <w:link w:val="ParagraphedelisteCar"/>
    <w:uiPriority w:val="34"/>
    <w:qFormat/>
    <w:rsid w:val="00B627C6"/>
  </w:style>
  <w:style w:type="character" w:customStyle="1" w:styleId="ParagraphedelisteCar">
    <w:name w:val="Paragraphe de liste Car"/>
    <w:basedOn w:val="Policepardfaut"/>
    <w:link w:val="Paragraphedeliste"/>
    <w:rsid w:val="00B627C6"/>
    <w:rPr>
      <w:color w:val="3D4655"/>
    </w:rPr>
  </w:style>
  <w:style w:type="paragraph" w:styleId="En-ttedetabledesmatires">
    <w:name w:val="TOC Heading"/>
    <w:basedOn w:val="Normal"/>
    <w:next w:val="Normal"/>
    <w:uiPriority w:val="39"/>
    <w:semiHidden/>
    <w:qFormat/>
    <w:rsid w:val="00B627C6"/>
    <w:pPr>
      <w:spacing w:before="360" w:after="1440"/>
    </w:pPr>
    <w:rPr>
      <w:b/>
      <w:caps/>
      <w:color w:val="FFFFFF" w:themeColor="background1"/>
      <w:spacing w:val="80"/>
      <w:sz w:val="52"/>
    </w:rPr>
  </w:style>
  <w:style w:type="paragraph" w:customStyle="1" w:styleId="TITLE-DATE">
    <w:name w:val="TITLE - DATE"/>
    <w:basedOn w:val="Normal"/>
    <w:link w:val="TITLE-DATECar"/>
    <w:uiPriority w:val="99"/>
    <w:qFormat/>
    <w:rsid w:val="00B627C6"/>
    <w:pPr>
      <w:jc w:val="right"/>
    </w:pPr>
    <w:rPr>
      <w:color w:val="E5140D" w:themeColor="text2"/>
      <w:sz w:val="40"/>
      <w:szCs w:val="44"/>
    </w:rPr>
  </w:style>
  <w:style w:type="character" w:customStyle="1" w:styleId="TITLE-DATECar">
    <w:name w:val="TITLE - DATE Car"/>
    <w:basedOn w:val="Policepardfaut"/>
    <w:link w:val="TITLE-DATE"/>
    <w:uiPriority w:val="99"/>
    <w:rsid w:val="00B627C6"/>
    <w:rPr>
      <w:color w:val="E5140D" w:themeColor="text2"/>
      <w:sz w:val="40"/>
      <w:szCs w:val="44"/>
    </w:rPr>
  </w:style>
  <w:style w:type="character" w:customStyle="1" w:styleId="Titre6Car">
    <w:name w:val="Titre 6 Car"/>
    <w:basedOn w:val="Policepardfaut"/>
    <w:link w:val="Titre6"/>
    <w:uiPriority w:val="9"/>
    <w:semiHidden/>
    <w:rsid w:val="00493C7D"/>
    <w:rPr>
      <w:rFonts w:asciiTheme="majorHAnsi" w:eastAsiaTheme="majorEastAsia" w:hAnsiTheme="majorHAnsi" w:cstheme="majorBidi"/>
      <w:i/>
      <w:iCs/>
      <w:color w:val="07070E" w:themeColor="accent1" w:themeShade="7F"/>
    </w:rPr>
  </w:style>
  <w:style w:type="paragraph" w:styleId="Sansinterligne">
    <w:name w:val="No Spacing"/>
    <w:uiPriority w:val="1"/>
    <w:qFormat/>
    <w:rsid w:val="00493C7D"/>
    <w:pPr>
      <w:spacing w:after="0" w:line="240" w:lineRule="auto"/>
    </w:pPr>
    <w:rPr>
      <w:rFonts w:asciiTheme="minorHAnsi" w:hAnsiTheme="minorHAnsi" w:cstheme="minorBidi"/>
      <w:color w:val="auto"/>
      <w:sz w:val="22"/>
      <w:szCs w:val="22"/>
    </w:rPr>
  </w:style>
  <w:style w:type="paragraph" w:customStyle="1" w:styleId="Corpsdetexte31">
    <w:name w:val="Corps de texte 31"/>
    <w:basedOn w:val="Normal"/>
    <w:rsid w:val="00493C7D"/>
    <w:pPr>
      <w:tabs>
        <w:tab w:val="left" w:pos="3909"/>
      </w:tabs>
      <w:overflowPunct w:val="0"/>
      <w:autoSpaceDE w:val="0"/>
      <w:autoSpaceDN w:val="0"/>
      <w:adjustRightInd w:val="0"/>
      <w:spacing w:before="0" w:after="0" w:line="240" w:lineRule="auto"/>
      <w:jc w:val="left"/>
      <w:textAlignment w:val="baseline"/>
    </w:pPr>
    <w:rPr>
      <w:rFonts w:ascii="Times New Roman" w:eastAsia="Times New Roman" w:hAnsi="Times New Roman" w:cs="Times New Roman"/>
      <w:color w:val="auto"/>
      <w:sz w:val="24"/>
      <w:szCs w:val="20"/>
      <w:lang w:eastAsia="fr-FR"/>
    </w:rPr>
  </w:style>
</w:styles>
</file>

<file path=word/webSettings.xml><?xml version="1.0" encoding="utf-8"?>
<w:webSettings xmlns:r="http://schemas.openxmlformats.org/officeDocument/2006/relationships" xmlns:w="http://schemas.openxmlformats.org/wordprocessingml/2006/main">
  <w:divs>
    <w:div w:id="63990128">
      <w:bodyDiv w:val="1"/>
      <w:marLeft w:val="0"/>
      <w:marRight w:val="0"/>
      <w:marTop w:val="0"/>
      <w:marBottom w:val="0"/>
      <w:divBdr>
        <w:top w:val="none" w:sz="0" w:space="0" w:color="auto"/>
        <w:left w:val="none" w:sz="0" w:space="0" w:color="auto"/>
        <w:bottom w:val="none" w:sz="0" w:space="0" w:color="auto"/>
        <w:right w:val="none" w:sz="0" w:space="0" w:color="auto"/>
      </w:divBdr>
    </w:div>
    <w:div w:id="77334476">
      <w:bodyDiv w:val="1"/>
      <w:marLeft w:val="217"/>
      <w:marRight w:val="217"/>
      <w:marTop w:val="217"/>
      <w:marBottom w:val="54"/>
      <w:divBdr>
        <w:top w:val="none" w:sz="0" w:space="0" w:color="auto"/>
        <w:left w:val="none" w:sz="0" w:space="0" w:color="auto"/>
        <w:bottom w:val="none" w:sz="0" w:space="0" w:color="auto"/>
        <w:right w:val="none" w:sz="0" w:space="0" w:color="auto"/>
      </w:divBdr>
      <w:divsChild>
        <w:div w:id="1735274262">
          <w:marLeft w:val="0"/>
          <w:marRight w:val="0"/>
          <w:marTop w:val="0"/>
          <w:marBottom w:val="0"/>
          <w:divBdr>
            <w:top w:val="none" w:sz="0" w:space="0" w:color="auto"/>
            <w:left w:val="none" w:sz="0" w:space="0" w:color="auto"/>
            <w:bottom w:val="single" w:sz="6" w:space="8" w:color="C8C8C8"/>
            <w:right w:val="none" w:sz="0" w:space="0" w:color="auto"/>
          </w:divBdr>
          <w:divsChild>
            <w:div w:id="1006635479">
              <w:marLeft w:val="0"/>
              <w:marRight w:val="0"/>
              <w:marTop w:val="0"/>
              <w:marBottom w:val="0"/>
              <w:divBdr>
                <w:top w:val="none" w:sz="0" w:space="0" w:color="auto"/>
                <w:left w:val="none" w:sz="0" w:space="0" w:color="auto"/>
                <w:bottom w:val="none" w:sz="0" w:space="0" w:color="auto"/>
                <w:right w:val="none" w:sz="0" w:space="0" w:color="auto"/>
              </w:divBdr>
            </w:div>
            <w:div w:id="88041089">
              <w:marLeft w:val="0"/>
              <w:marRight w:val="0"/>
              <w:marTop w:val="0"/>
              <w:marBottom w:val="0"/>
              <w:divBdr>
                <w:top w:val="none" w:sz="0" w:space="0" w:color="auto"/>
                <w:left w:val="none" w:sz="0" w:space="0" w:color="auto"/>
                <w:bottom w:val="none" w:sz="0" w:space="0" w:color="auto"/>
                <w:right w:val="none" w:sz="0" w:space="0" w:color="auto"/>
              </w:divBdr>
            </w:div>
            <w:div w:id="2016415976">
              <w:marLeft w:val="0"/>
              <w:marRight w:val="0"/>
              <w:marTop w:val="0"/>
              <w:marBottom w:val="0"/>
              <w:divBdr>
                <w:top w:val="none" w:sz="0" w:space="0" w:color="auto"/>
                <w:left w:val="none" w:sz="0" w:space="0" w:color="auto"/>
                <w:bottom w:val="none" w:sz="0" w:space="0" w:color="auto"/>
                <w:right w:val="none" w:sz="0" w:space="0" w:color="auto"/>
              </w:divBdr>
            </w:div>
            <w:div w:id="664476156">
              <w:marLeft w:val="0"/>
              <w:marRight w:val="0"/>
              <w:marTop w:val="0"/>
              <w:marBottom w:val="0"/>
              <w:divBdr>
                <w:top w:val="none" w:sz="0" w:space="0" w:color="auto"/>
                <w:left w:val="none" w:sz="0" w:space="0" w:color="auto"/>
                <w:bottom w:val="none" w:sz="0" w:space="0" w:color="auto"/>
                <w:right w:val="none" w:sz="0" w:space="0" w:color="auto"/>
              </w:divBdr>
            </w:div>
            <w:div w:id="1925646111">
              <w:marLeft w:val="0"/>
              <w:marRight w:val="0"/>
              <w:marTop w:val="0"/>
              <w:marBottom w:val="0"/>
              <w:divBdr>
                <w:top w:val="none" w:sz="0" w:space="0" w:color="auto"/>
                <w:left w:val="none" w:sz="0" w:space="0" w:color="auto"/>
                <w:bottom w:val="none" w:sz="0" w:space="0" w:color="auto"/>
                <w:right w:val="none" w:sz="0" w:space="0" w:color="auto"/>
              </w:divBdr>
            </w:div>
            <w:div w:id="730889980">
              <w:marLeft w:val="0"/>
              <w:marRight w:val="0"/>
              <w:marTop w:val="0"/>
              <w:marBottom w:val="0"/>
              <w:divBdr>
                <w:top w:val="none" w:sz="0" w:space="0" w:color="auto"/>
                <w:left w:val="none" w:sz="0" w:space="0" w:color="auto"/>
                <w:bottom w:val="none" w:sz="0" w:space="0" w:color="auto"/>
                <w:right w:val="none" w:sz="0" w:space="0" w:color="auto"/>
              </w:divBdr>
            </w:div>
            <w:div w:id="816847406">
              <w:marLeft w:val="0"/>
              <w:marRight w:val="0"/>
              <w:marTop w:val="0"/>
              <w:marBottom w:val="0"/>
              <w:divBdr>
                <w:top w:val="none" w:sz="0" w:space="0" w:color="auto"/>
                <w:left w:val="none" w:sz="0" w:space="0" w:color="auto"/>
                <w:bottom w:val="none" w:sz="0" w:space="0" w:color="auto"/>
                <w:right w:val="none" w:sz="0" w:space="0" w:color="auto"/>
              </w:divBdr>
            </w:div>
            <w:div w:id="14480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0066">
      <w:bodyDiv w:val="1"/>
      <w:marLeft w:val="0"/>
      <w:marRight w:val="0"/>
      <w:marTop w:val="0"/>
      <w:marBottom w:val="0"/>
      <w:divBdr>
        <w:top w:val="none" w:sz="0" w:space="0" w:color="auto"/>
        <w:left w:val="none" w:sz="0" w:space="0" w:color="auto"/>
        <w:bottom w:val="none" w:sz="0" w:space="0" w:color="auto"/>
        <w:right w:val="none" w:sz="0" w:space="0" w:color="auto"/>
      </w:divBdr>
      <w:divsChild>
        <w:div w:id="160892595">
          <w:marLeft w:val="0"/>
          <w:marRight w:val="0"/>
          <w:marTop w:val="0"/>
          <w:marBottom w:val="0"/>
          <w:divBdr>
            <w:top w:val="none" w:sz="0" w:space="0" w:color="auto"/>
            <w:left w:val="none" w:sz="0" w:space="0" w:color="auto"/>
            <w:bottom w:val="none" w:sz="0" w:space="0" w:color="auto"/>
            <w:right w:val="none" w:sz="0" w:space="0" w:color="auto"/>
          </w:divBdr>
        </w:div>
        <w:div w:id="32578275">
          <w:marLeft w:val="0"/>
          <w:marRight w:val="0"/>
          <w:marTop w:val="0"/>
          <w:marBottom w:val="0"/>
          <w:divBdr>
            <w:top w:val="none" w:sz="0" w:space="0" w:color="auto"/>
            <w:left w:val="none" w:sz="0" w:space="0" w:color="auto"/>
            <w:bottom w:val="none" w:sz="0" w:space="0" w:color="auto"/>
            <w:right w:val="none" w:sz="0" w:space="0" w:color="auto"/>
          </w:divBdr>
        </w:div>
        <w:div w:id="58794648">
          <w:marLeft w:val="0"/>
          <w:marRight w:val="0"/>
          <w:marTop w:val="0"/>
          <w:marBottom w:val="0"/>
          <w:divBdr>
            <w:top w:val="none" w:sz="0" w:space="0" w:color="auto"/>
            <w:left w:val="none" w:sz="0" w:space="0" w:color="auto"/>
            <w:bottom w:val="none" w:sz="0" w:space="0" w:color="auto"/>
            <w:right w:val="none" w:sz="0" w:space="0" w:color="auto"/>
          </w:divBdr>
        </w:div>
        <w:div w:id="996693128">
          <w:marLeft w:val="0"/>
          <w:marRight w:val="0"/>
          <w:marTop w:val="0"/>
          <w:marBottom w:val="0"/>
          <w:divBdr>
            <w:top w:val="none" w:sz="0" w:space="0" w:color="auto"/>
            <w:left w:val="none" w:sz="0" w:space="0" w:color="auto"/>
            <w:bottom w:val="none" w:sz="0" w:space="0" w:color="auto"/>
            <w:right w:val="none" w:sz="0" w:space="0" w:color="auto"/>
          </w:divBdr>
        </w:div>
        <w:div w:id="2114470339">
          <w:marLeft w:val="0"/>
          <w:marRight w:val="0"/>
          <w:marTop w:val="0"/>
          <w:marBottom w:val="0"/>
          <w:divBdr>
            <w:top w:val="none" w:sz="0" w:space="0" w:color="auto"/>
            <w:left w:val="none" w:sz="0" w:space="0" w:color="auto"/>
            <w:bottom w:val="none" w:sz="0" w:space="0" w:color="auto"/>
            <w:right w:val="none" w:sz="0" w:space="0" w:color="auto"/>
          </w:divBdr>
        </w:div>
        <w:div w:id="818163">
          <w:marLeft w:val="0"/>
          <w:marRight w:val="0"/>
          <w:marTop w:val="0"/>
          <w:marBottom w:val="0"/>
          <w:divBdr>
            <w:top w:val="none" w:sz="0" w:space="0" w:color="auto"/>
            <w:left w:val="none" w:sz="0" w:space="0" w:color="auto"/>
            <w:bottom w:val="none" w:sz="0" w:space="0" w:color="auto"/>
            <w:right w:val="none" w:sz="0" w:space="0" w:color="auto"/>
          </w:divBdr>
        </w:div>
        <w:div w:id="1088307674">
          <w:marLeft w:val="0"/>
          <w:marRight w:val="0"/>
          <w:marTop w:val="0"/>
          <w:marBottom w:val="0"/>
          <w:divBdr>
            <w:top w:val="none" w:sz="0" w:space="0" w:color="auto"/>
            <w:left w:val="none" w:sz="0" w:space="0" w:color="auto"/>
            <w:bottom w:val="none" w:sz="0" w:space="0" w:color="auto"/>
            <w:right w:val="none" w:sz="0" w:space="0" w:color="auto"/>
          </w:divBdr>
        </w:div>
        <w:div w:id="1623150119">
          <w:marLeft w:val="0"/>
          <w:marRight w:val="0"/>
          <w:marTop w:val="0"/>
          <w:marBottom w:val="0"/>
          <w:divBdr>
            <w:top w:val="none" w:sz="0" w:space="0" w:color="auto"/>
            <w:left w:val="none" w:sz="0" w:space="0" w:color="auto"/>
            <w:bottom w:val="none" w:sz="0" w:space="0" w:color="auto"/>
            <w:right w:val="none" w:sz="0" w:space="0" w:color="auto"/>
          </w:divBdr>
        </w:div>
        <w:div w:id="1581133975">
          <w:marLeft w:val="0"/>
          <w:marRight w:val="0"/>
          <w:marTop w:val="0"/>
          <w:marBottom w:val="0"/>
          <w:divBdr>
            <w:top w:val="none" w:sz="0" w:space="0" w:color="auto"/>
            <w:left w:val="none" w:sz="0" w:space="0" w:color="auto"/>
            <w:bottom w:val="none" w:sz="0" w:space="0" w:color="auto"/>
            <w:right w:val="none" w:sz="0" w:space="0" w:color="auto"/>
          </w:divBdr>
        </w:div>
        <w:div w:id="746727305">
          <w:marLeft w:val="0"/>
          <w:marRight w:val="0"/>
          <w:marTop w:val="0"/>
          <w:marBottom w:val="0"/>
          <w:divBdr>
            <w:top w:val="none" w:sz="0" w:space="0" w:color="auto"/>
            <w:left w:val="none" w:sz="0" w:space="0" w:color="auto"/>
            <w:bottom w:val="none" w:sz="0" w:space="0" w:color="auto"/>
            <w:right w:val="none" w:sz="0" w:space="0" w:color="auto"/>
          </w:divBdr>
        </w:div>
        <w:div w:id="1291549670">
          <w:marLeft w:val="0"/>
          <w:marRight w:val="0"/>
          <w:marTop w:val="0"/>
          <w:marBottom w:val="0"/>
          <w:divBdr>
            <w:top w:val="none" w:sz="0" w:space="0" w:color="auto"/>
            <w:left w:val="none" w:sz="0" w:space="0" w:color="auto"/>
            <w:bottom w:val="none" w:sz="0" w:space="0" w:color="auto"/>
            <w:right w:val="none" w:sz="0" w:space="0" w:color="auto"/>
          </w:divBdr>
        </w:div>
        <w:div w:id="1610508147">
          <w:marLeft w:val="0"/>
          <w:marRight w:val="0"/>
          <w:marTop w:val="0"/>
          <w:marBottom w:val="0"/>
          <w:divBdr>
            <w:top w:val="none" w:sz="0" w:space="0" w:color="auto"/>
            <w:left w:val="none" w:sz="0" w:space="0" w:color="auto"/>
            <w:bottom w:val="none" w:sz="0" w:space="0" w:color="auto"/>
            <w:right w:val="none" w:sz="0" w:space="0" w:color="auto"/>
          </w:divBdr>
        </w:div>
        <w:div w:id="1201432867">
          <w:marLeft w:val="0"/>
          <w:marRight w:val="0"/>
          <w:marTop w:val="0"/>
          <w:marBottom w:val="0"/>
          <w:divBdr>
            <w:top w:val="none" w:sz="0" w:space="0" w:color="auto"/>
            <w:left w:val="none" w:sz="0" w:space="0" w:color="auto"/>
            <w:bottom w:val="none" w:sz="0" w:space="0" w:color="auto"/>
            <w:right w:val="none" w:sz="0" w:space="0" w:color="auto"/>
          </w:divBdr>
        </w:div>
        <w:div w:id="440341824">
          <w:marLeft w:val="0"/>
          <w:marRight w:val="0"/>
          <w:marTop w:val="0"/>
          <w:marBottom w:val="0"/>
          <w:divBdr>
            <w:top w:val="none" w:sz="0" w:space="0" w:color="auto"/>
            <w:left w:val="none" w:sz="0" w:space="0" w:color="auto"/>
            <w:bottom w:val="none" w:sz="0" w:space="0" w:color="auto"/>
            <w:right w:val="none" w:sz="0" w:space="0" w:color="auto"/>
          </w:divBdr>
        </w:div>
        <w:div w:id="1437402696">
          <w:marLeft w:val="0"/>
          <w:marRight w:val="0"/>
          <w:marTop w:val="0"/>
          <w:marBottom w:val="0"/>
          <w:divBdr>
            <w:top w:val="none" w:sz="0" w:space="0" w:color="auto"/>
            <w:left w:val="none" w:sz="0" w:space="0" w:color="auto"/>
            <w:bottom w:val="none" w:sz="0" w:space="0" w:color="auto"/>
            <w:right w:val="none" w:sz="0" w:space="0" w:color="auto"/>
          </w:divBdr>
        </w:div>
        <w:div w:id="7410810">
          <w:marLeft w:val="0"/>
          <w:marRight w:val="0"/>
          <w:marTop w:val="0"/>
          <w:marBottom w:val="0"/>
          <w:divBdr>
            <w:top w:val="none" w:sz="0" w:space="0" w:color="auto"/>
            <w:left w:val="none" w:sz="0" w:space="0" w:color="auto"/>
            <w:bottom w:val="none" w:sz="0" w:space="0" w:color="auto"/>
            <w:right w:val="none" w:sz="0" w:space="0" w:color="auto"/>
          </w:divBdr>
        </w:div>
        <w:div w:id="147401596">
          <w:marLeft w:val="0"/>
          <w:marRight w:val="0"/>
          <w:marTop w:val="0"/>
          <w:marBottom w:val="0"/>
          <w:divBdr>
            <w:top w:val="none" w:sz="0" w:space="0" w:color="auto"/>
            <w:left w:val="none" w:sz="0" w:space="0" w:color="auto"/>
            <w:bottom w:val="none" w:sz="0" w:space="0" w:color="auto"/>
            <w:right w:val="none" w:sz="0" w:space="0" w:color="auto"/>
          </w:divBdr>
        </w:div>
        <w:div w:id="1264336416">
          <w:marLeft w:val="0"/>
          <w:marRight w:val="0"/>
          <w:marTop w:val="0"/>
          <w:marBottom w:val="0"/>
          <w:divBdr>
            <w:top w:val="none" w:sz="0" w:space="0" w:color="auto"/>
            <w:left w:val="none" w:sz="0" w:space="0" w:color="auto"/>
            <w:bottom w:val="none" w:sz="0" w:space="0" w:color="auto"/>
            <w:right w:val="none" w:sz="0" w:space="0" w:color="auto"/>
          </w:divBdr>
        </w:div>
        <w:div w:id="1906068318">
          <w:marLeft w:val="0"/>
          <w:marRight w:val="0"/>
          <w:marTop w:val="0"/>
          <w:marBottom w:val="0"/>
          <w:divBdr>
            <w:top w:val="none" w:sz="0" w:space="0" w:color="auto"/>
            <w:left w:val="none" w:sz="0" w:space="0" w:color="auto"/>
            <w:bottom w:val="none" w:sz="0" w:space="0" w:color="auto"/>
            <w:right w:val="none" w:sz="0" w:space="0" w:color="auto"/>
          </w:divBdr>
        </w:div>
        <w:div w:id="2080132096">
          <w:marLeft w:val="0"/>
          <w:marRight w:val="0"/>
          <w:marTop w:val="0"/>
          <w:marBottom w:val="0"/>
          <w:divBdr>
            <w:top w:val="none" w:sz="0" w:space="0" w:color="auto"/>
            <w:left w:val="none" w:sz="0" w:space="0" w:color="auto"/>
            <w:bottom w:val="none" w:sz="0" w:space="0" w:color="auto"/>
            <w:right w:val="none" w:sz="0" w:space="0" w:color="auto"/>
          </w:divBdr>
        </w:div>
        <w:div w:id="748161959">
          <w:marLeft w:val="0"/>
          <w:marRight w:val="0"/>
          <w:marTop w:val="0"/>
          <w:marBottom w:val="0"/>
          <w:divBdr>
            <w:top w:val="none" w:sz="0" w:space="0" w:color="auto"/>
            <w:left w:val="none" w:sz="0" w:space="0" w:color="auto"/>
            <w:bottom w:val="none" w:sz="0" w:space="0" w:color="auto"/>
            <w:right w:val="none" w:sz="0" w:space="0" w:color="auto"/>
          </w:divBdr>
        </w:div>
        <w:div w:id="587883936">
          <w:marLeft w:val="0"/>
          <w:marRight w:val="0"/>
          <w:marTop w:val="0"/>
          <w:marBottom w:val="0"/>
          <w:divBdr>
            <w:top w:val="none" w:sz="0" w:space="0" w:color="auto"/>
            <w:left w:val="none" w:sz="0" w:space="0" w:color="auto"/>
            <w:bottom w:val="none" w:sz="0" w:space="0" w:color="auto"/>
            <w:right w:val="none" w:sz="0" w:space="0" w:color="auto"/>
          </w:divBdr>
        </w:div>
        <w:div w:id="1321738036">
          <w:marLeft w:val="0"/>
          <w:marRight w:val="0"/>
          <w:marTop w:val="0"/>
          <w:marBottom w:val="0"/>
          <w:divBdr>
            <w:top w:val="none" w:sz="0" w:space="0" w:color="auto"/>
            <w:left w:val="none" w:sz="0" w:space="0" w:color="auto"/>
            <w:bottom w:val="none" w:sz="0" w:space="0" w:color="auto"/>
            <w:right w:val="none" w:sz="0" w:space="0" w:color="auto"/>
          </w:divBdr>
        </w:div>
        <w:div w:id="261107892">
          <w:marLeft w:val="0"/>
          <w:marRight w:val="0"/>
          <w:marTop w:val="0"/>
          <w:marBottom w:val="0"/>
          <w:divBdr>
            <w:top w:val="none" w:sz="0" w:space="0" w:color="auto"/>
            <w:left w:val="none" w:sz="0" w:space="0" w:color="auto"/>
            <w:bottom w:val="none" w:sz="0" w:space="0" w:color="auto"/>
            <w:right w:val="none" w:sz="0" w:space="0" w:color="auto"/>
          </w:divBdr>
        </w:div>
      </w:divsChild>
    </w:div>
    <w:div w:id="113982351">
      <w:bodyDiv w:val="1"/>
      <w:marLeft w:val="0"/>
      <w:marRight w:val="0"/>
      <w:marTop w:val="0"/>
      <w:marBottom w:val="0"/>
      <w:divBdr>
        <w:top w:val="none" w:sz="0" w:space="0" w:color="auto"/>
        <w:left w:val="none" w:sz="0" w:space="0" w:color="auto"/>
        <w:bottom w:val="none" w:sz="0" w:space="0" w:color="auto"/>
        <w:right w:val="none" w:sz="0" w:space="0" w:color="auto"/>
      </w:divBdr>
    </w:div>
    <w:div w:id="269239013">
      <w:bodyDiv w:val="1"/>
      <w:marLeft w:val="217"/>
      <w:marRight w:val="217"/>
      <w:marTop w:val="217"/>
      <w:marBottom w:val="54"/>
      <w:divBdr>
        <w:top w:val="none" w:sz="0" w:space="0" w:color="auto"/>
        <w:left w:val="none" w:sz="0" w:space="0" w:color="auto"/>
        <w:bottom w:val="none" w:sz="0" w:space="0" w:color="auto"/>
        <w:right w:val="none" w:sz="0" w:space="0" w:color="auto"/>
      </w:divBdr>
      <w:divsChild>
        <w:div w:id="373307656">
          <w:marLeft w:val="0"/>
          <w:marRight w:val="0"/>
          <w:marTop w:val="0"/>
          <w:marBottom w:val="0"/>
          <w:divBdr>
            <w:top w:val="none" w:sz="0" w:space="0" w:color="auto"/>
            <w:left w:val="none" w:sz="0" w:space="0" w:color="auto"/>
            <w:bottom w:val="single" w:sz="6" w:space="8" w:color="C8C8C8"/>
            <w:right w:val="none" w:sz="0" w:space="0" w:color="auto"/>
          </w:divBdr>
          <w:divsChild>
            <w:div w:id="8289742">
              <w:marLeft w:val="0"/>
              <w:marRight w:val="0"/>
              <w:marTop w:val="0"/>
              <w:marBottom w:val="0"/>
              <w:divBdr>
                <w:top w:val="none" w:sz="0" w:space="0" w:color="auto"/>
                <w:left w:val="none" w:sz="0" w:space="0" w:color="auto"/>
                <w:bottom w:val="none" w:sz="0" w:space="0" w:color="auto"/>
                <w:right w:val="none" w:sz="0" w:space="0" w:color="auto"/>
              </w:divBdr>
            </w:div>
            <w:div w:id="20345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8755">
      <w:bodyDiv w:val="1"/>
      <w:marLeft w:val="0"/>
      <w:marRight w:val="0"/>
      <w:marTop w:val="0"/>
      <w:marBottom w:val="0"/>
      <w:divBdr>
        <w:top w:val="none" w:sz="0" w:space="0" w:color="auto"/>
        <w:left w:val="none" w:sz="0" w:space="0" w:color="auto"/>
        <w:bottom w:val="none" w:sz="0" w:space="0" w:color="auto"/>
        <w:right w:val="none" w:sz="0" w:space="0" w:color="auto"/>
      </w:divBdr>
    </w:div>
    <w:div w:id="391343453">
      <w:bodyDiv w:val="1"/>
      <w:marLeft w:val="0"/>
      <w:marRight w:val="0"/>
      <w:marTop w:val="0"/>
      <w:marBottom w:val="0"/>
      <w:divBdr>
        <w:top w:val="none" w:sz="0" w:space="0" w:color="auto"/>
        <w:left w:val="none" w:sz="0" w:space="0" w:color="auto"/>
        <w:bottom w:val="none" w:sz="0" w:space="0" w:color="auto"/>
        <w:right w:val="none" w:sz="0" w:space="0" w:color="auto"/>
      </w:divBdr>
    </w:div>
    <w:div w:id="522401943">
      <w:bodyDiv w:val="1"/>
      <w:marLeft w:val="217"/>
      <w:marRight w:val="217"/>
      <w:marTop w:val="217"/>
      <w:marBottom w:val="54"/>
      <w:divBdr>
        <w:top w:val="none" w:sz="0" w:space="0" w:color="auto"/>
        <w:left w:val="none" w:sz="0" w:space="0" w:color="auto"/>
        <w:bottom w:val="none" w:sz="0" w:space="0" w:color="auto"/>
        <w:right w:val="none" w:sz="0" w:space="0" w:color="auto"/>
      </w:divBdr>
      <w:divsChild>
        <w:div w:id="734474514">
          <w:marLeft w:val="0"/>
          <w:marRight w:val="0"/>
          <w:marTop w:val="0"/>
          <w:marBottom w:val="0"/>
          <w:divBdr>
            <w:top w:val="none" w:sz="0" w:space="0" w:color="auto"/>
            <w:left w:val="none" w:sz="0" w:space="0" w:color="auto"/>
            <w:bottom w:val="single" w:sz="6" w:space="8" w:color="C8C8C8"/>
            <w:right w:val="none" w:sz="0" w:space="0" w:color="auto"/>
          </w:divBdr>
          <w:divsChild>
            <w:div w:id="623343557">
              <w:marLeft w:val="0"/>
              <w:marRight w:val="0"/>
              <w:marTop w:val="0"/>
              <w:marBottom w:val="0"/>
              <w:divBdr>
                <w:top w:val="none" w:sz="0" w:space="0" w:color="auto"/>
                <w:left w:val="none" w:sz="0" w:space="0" w:color="auto"/>
                <w:bottom w:val="none" w:sz="0" w:space="0" w:color="auto"/>
                <w:right w:val="none" w:sz="0" w:space="0" w:color="auto"/>
              </w:divBdr>
            </w:div>
            <w:div w:id="18919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838">
      <w:bodyDiv w:val="1"/>
      <w:marLeft w:val="0"/>
      <w:marRight w:val="0"/>
      <w:marTop w:val="0"/>
      <w:marBottom w:val="0"/>
      <w:divBdr>
        <w:top w:val="none" w:sz="0" w:space="0" w:color="auto"/>
        <w:left w:val="none" w:sz="0" w:space="0" w:color="auto"/>
        <w:bottom w:val="none" w:sz="0" w:space="0" w:color="auto"/>
        <w:right w:val="none" w:sz="0" w:space="0" w:color="auto"/>
      </w:divBdr>
      <w:divsChild>
        <w:div w:id="1687051615">
          <w:marLeft w:val="0"/>
          <w:marRight w:val="0"/>
          <w:marTop w:val="0"/>
          <w:marBottom w:val="0"/>
          <w:divBdr>
            <w:top w:val="none" w:sz="0" w:space="0" w:color="auto"/>
            <w:left w:val="none" w:sz="0" w:space="0" w:color="auto"/>
            <w:bottom w:val="none" w:sz="0" w:space="0" w:color="auto"/>
            <w:right w:val="none" w:sz="0" w:space="0" w:color="auto"/>
          </w:divBdr>
        </w:div>
        <w:div w:id="905995844">
          <w:marLeft w:val="0"/>
          <w:marRight w:val="0"/>
          <w:marTop w:val="0"/>
          <w:marBottom w:val="0"/>
          <w:divBdr>
            <w:top w:val="none" w:sz="0" w:space="0" w:color="auto"/>
            <w:left w:val="none" w:sz="0" w:space="0" w:color="auto"/>
            <w:bottom w:val="none" w:sz="0" w:space="0" w:color="auto"/>
            <w:right w:val="none" w:sz="0" w:space="0" w:color="auto"/>
          </w:divBdr>
        </w:div>
        <w:div w:id="1789741907">
          <w:marLeft w:val="0"/>
          <w:marRight w:val="0"/>
          <w:marTop w:val="0"/>
          <w:marBottom w:val="0"/>
          <w:divBdr>
            <w:top w:val="none" w:sz="0" w:space="0" w:color="auto"/>
            <w:left w:val="none" w:sz="0" w:space="0" w:color="auto"/>
            <w:bottom w:val="none" w:sz="0" w:space="0" w:color="auto"/>
            <w:right w:val="none" w:sz="0" w:space="0" w:color="auto"/>
          </w:divBdr>
        </w:div>
        <w:div w:id="1587611606">
          <w:marLeft w:val="0"/>
          <w:marRight w:val="0"/>
          <w:marTop w:val="0"/>
          <w:marBottom w:val="0"/>
          <w:divBdr>
            <w:top w:val="none" w:sz="0" w:space="0" w:color="auto"/>
            <w:left w:val="none" w:sz="0" w:space="0" w:color="auto"/>
            <w:bottom w:val="none" w:sz="0" w:space="0" w:color="auto"/>
            <w:right w:val="none" w:sz="0" w:space="0" w:color="auto"/>
          </w:divBdr>
        </w:div>
        <w:div w:id="476148806">
          <w:marLeft w:val="0"/>
          <w:marRight w:val="0"/>
          <w:marTop w:val="0"/>
          <w:marBottom w:val="0"/>
          <w:divBdr>
            <w:top w:val="none" w:sz="0" w:space="0" w:color="auto"/>
            <w:left w:val="none" w:sz="0" w:space="0" w:color="auto"/>
            <w:bottom w:val="none" w:sz="0" w:space="0" w:color="auto"/>
            <w:right w:val="none" w:sz="0" w:space="0" w:color="auto"/>
          </w:divBdr>
        </w:div>
        <w:div w:id="1274635736">
          <w:marLeft w:val="0"/>
          <w:marRight w:val="0"/>
          <w:marTop w:val="0"/>
          <w:marBottom w:val="0"/>
          <w:divBdr>
            <w:top w:val="none" w:sz="0" w:space="0" w:color="auto"/>
            <w:left w:val="none" w:sz="0" w:space="0" w:color="auto"/>
            <w:bottom w:val="none" w:sz="0" w:space="0" w:color="auto"/>
            <w:right w:val="none" w:sz="0" w:space="0" w:color="auto"/>
          </w:divBdr>
        </w:div>
        <w:div w:id="1209730319">
          <w:marLeft w:val="0"/>
          <w:marRight w:val="0"/>
          <w:marTop w:val="0"/>
          <w:marBottom w:val="0"/>
          <w:divBdr>
            <w:top w:val="none" w:sz="0" w:space="0" w:color="auto"/>
            <w:left w:val="none" w:sz="0" w:space="0" w:color="auto"/>
            <w:bottom w:val="none" w:sz="0" w:space="0" w:color="auto"/>
            <w:right w:val="none" w:sz="0" w:space="0" w:color="auto"/>
          </w:divBdr>
        </w:div>
        <w:div w:id="157621777">
          <w:marLeft w:val="0"/>
          <w:marRight w:val="0"/>
          <w:marTop w:val="0"/>
          <w:marBottom w:val="0"/>
          <w:divBdr>
            <w:top w:val="none" w:sz="0" w:space="0" w:color="auto"/>
            <w:left w:val="none" w:sz="0" w:space="0" w:color="auto"/>
            <w:bottom w:val="none" w:sz="0" w:space="0" w:color="auto"/>
            <w:right w:val="none" w:sz="0" w:space="0" w:color="auto"/>
          </w:divBdr>
        </w:div>
        <w:div w:id="1998418559">
          <w:marLeft w:val="0"/>
          <w:marRight w:val="0"/>
          <w:marTop w:val="0"/>
          <w:marBottom w:val="0"/>
          <w:divBdr>
            <w:top w:val="none" w:sz="0" w:space="0" w:color="auto"/>
            <w:left w:val="none" w:sz="0" w:space="0" w:color="auto"/>
            <w:bottom w:val="none" w:sz="0" w:space="0" w:color="auto"/>
            <w:right w:val="none" w:sz="0" w:space="0" w:color="auto"/>
          </w:divBdr>
        </w:div>
      </w:divsChild>
    </w:div>
    <w:div w:id="626396376">
      <w:bodyDiv w:val="1"/>
      <w:marLeft w:val="0"/>
      <w:marRight w:val="0"/>
      <w:marTop w:val="0"/>
      <w:marBottom w:val="0"/>
      <w:divBdr>
        <w:top w:val="none" w:sz="0" w:space="0" w:color="auto"/>
        <w:left w:val="none" w:sz="0" w:space="0" w:color="auto"/>
        <w:bottom w:val="none" w:sz="0" w:space="0" w:color="auto"/>
        <w:right w:val="none" w:sz="0" w:space="0" w:color="auto"/>
      </w:divBdr>
    </w:div>
    <w:div w:id="648872425">
      <w:bodyDiv w:val="1"/>
      <w:marLeft w:val="0"/>
      <w:marRight w:val="0"/>
      <w:marTop w:val="0"/>
      <w:marBottom w:val="0"/>
      <w:divBdr>
        <w:top w:val="none" w:sz="0" w:space="0" w:color="auto"/>
        <w:left w:val="none" w:sz="0" w:space="0" w:color="auto"/>
        <w:bottom w:val="none" w:sz="0" w:space="0" w:color="auto"/>
        <w:right w:val="none" w:sz="0" w:space="0" w:color="auto"/>
      </w:divBdr>
    </w:div>
    <w:div w:id="657612089">
      <w:bodyDiv w:val="1"/>
      <w:marLeft w:val="0"/>
      <w:marRight w:val="0"/>
      <w:marTop w:val="0"/>
      <w:marBottom w:val="0"/>
      <w:divBdr>
        <w:top w:val="none" w:sz="0" w:space="0" w:color="auto"/>
        <w:left w:val="none" w:sz="0" w:space="0" w:color="auto"/>
        <w:bottom w:val="none" w:sz="0" w:space="0" w:color="auto"/>
        <w:right w:val="none" w:sz="0" w:space="0" w:color="auto"/>
      </w:divBdr>
    </w:div>
    <w:div w:id="681319577">
      <w:bodyDiv w:val="1"/>
      <w:marLeft w:val="0"/>
      <w:marRight w:val="0"/>
      <w:marTop w:val="0"/>
      <w:marBottom w:val="0"/>
      <w:divBdr>
        <w:top w:val="none" w:sz="0" w:space="0" w:color="auto"/>
        <w:left w:val="none" w:sz="0" w:space="0" w:color="auto"/>
        <w:bottom w:val="none" w:sz="0" w:space="0" w:color="auto"/>
        <w:right w:val="none" w:sz="0" w:space="0" w:color="auto"/>
      </w:divBdr>
      <w:divsChild>
        <w:div w:id="823471047">
          <w:marLeft w:val="0"/>
          <w:marRight w:val="0"/>
          <w:marTop w:val="0"/>
          <w:marBottom w:val="0"/>
          <w:divBdr>
            <w:top w:val="none" w:sz="0" w:space="0" w:color="auto"/>
            <w:left w:val="none" w:sz="0" w:space="0" w:color="auto"/>
            <w:bottom w:val="none" w:sz="0" w:space="0" w:color="auto"/>
            <w:right w:val="none" w:sz="0" w:space="0" w:color="auto"/>
          </w:divBdr>
        </w:div>
        <w:div w:id="398094278">
          <w:marLeft w:val="0"/>
          <w:marRight w:val="0"/>
          <w:marTop w:val="0"/>
          <w:marBottom w:val="0"/>
          <w:divBdr>
            <w:top w:val="none" w:sz="0" w:space="0" w:color="auto"/>
            <w:left w:val="none" w:sz="0" w:space="0" w:color="auto"/>
            <w:bottom w:val="none" w:sz="0" w:space="0" w:color="auto"/>
            <w:right w:val="none" w:sz="0" w:space="0" w:color="auto"/>
          </w:divBdr>
        </w:div>
        <w:div w:id="684208170">
          <w:marLeft w:val="0"/>
          <w:marRight w:val="0"/>
          <w:marTop w:val="0"/>
          <w:marBottom w:val="0"/>
          <w:divBdr>
            <w:top w:val="none" w:sz="0" w:space="0" w:color="auto"/>
            <w:left w:val="none" w:sz="0" w:space="0" w:color="auto"/>
            <w:bottom w:val="none" w:sz="0" w:space="0" w:color="auto"/>
            <w:right w:val="none" w:sz="0" w:space="0" w:color="auto"/>
          </w:divBdr>
        </w:div>
        <w:div w:id="1542281035">
          <w:marLeft w:val="0"/>
          <w:marRight w:val="0"/>
          <w:marTop w:val="0"/>
          <w:marBottom w:val="0"/>
          <w:divBdr>
            <w:top w:val="none" w:sz="0" w:space="0" w:color="auto"/>
            <w:left w:val="none" w:sz="0" w:space="0" w:color="auto"/>
            <w:bottom w:val="none" w:sz="0" w:space="0" w:color="auto"/>
            <w:right w:val="none" w:sz="0" w:space="0" w:color="auto"/>
          </w:divBdr>
        </w:div>
        <w:div w:id="2034309103">
          <w:marLeft w:val="0"/>
          <w:marRight w:val="0"/>
          <w:marTop w:val="0"/>
          <w:marBottom w:val="0"/>
          <w:divBdr>
            <w:top w:val="none" w:sz="0" w:space="0" w:color="auto"/>
            <w:left w:val="none" w:sz="0" w:space="0" w:color="auto"/>
            <w:bottom w:val="none" w:sz="0" w:space="0" w:color="auto"/>
            <w:right w:val="none" w:sz="0" w:space="0" w:color="auto"/>
          </w:divBdr>
        </w:div>
        <w:div w:id="708724314">
          <w:marLeft w:val="0"/>
          <w:marRight w:val="0"/>
          <w:marTop w:val="0"/>
          <w:marBottom w:val="0"/>
          <w:divBdr>
            <w:top w:val="none" w:sz="0" w:space="0" w:color="auto"/>
            <w:left w:val="none" w:sz="0" w:space="0" w:color="auto"/>
            <w:bottom w:val="none" w:sz="0" w:space="0" w:color="auto"/>
            <w:right w:val="none" w:sz="0" w:space="0" w:color="auto"/>
          </w:divBdr>
        </w:div>
        <w:div w:id="433481441">
          <w:marLeft w:val="0"/>
          <w:marRight w:val="0"/>
          <w:marTop w:val="0"/>
          <w:marBottom w:val="0"/>
          <w:divBdr>
            <w:top w:val="none" w:sz="0" w:space="0" w:color="auto"/>
            <w:left w:val="none" w:sz="0" w:space="0" w:color="auto"/>
            <w:bottom w:val="none" w:sz="0" w:space="0" w:color="auto"/>
            <w:right w:val="none" w:sz="0" w:space="0" w:color="auto"/>
          </w:divBdr>
        </w:div>
        <w:div w:id="2042389330">
          <w:marLeft w:val="0"/>
          <w:marRight w:val="0"/>
          <w:marTop w:val="0"/>
          <w:marBottom w:val="0"/>
          <w:divBdr>
            <w:top w:val="none" w:sz="0" w:space="0" w:color="auto"/>
            <w:left w:val="none" w:sz="0" w:space="0" w:color="auto"/>
            <w:bottom w:val="none" w:sz="0" w:space="0" w:color="auto"/>
            <w:right w:val="none" w:sz="0" w:space="0" w:color="auto"/>
          </w:divBdr>
        </w:div>
        <w:div w:id="1478572729">
          <w:marLeft w:val="0"/>
          <w:marRight w:val="0"/>
          <w:marTop w:val="0"/>
          <w:marBottom w:val="0"/>
          <w:divBdr>
            <w:top w:val="none" w:sz="0" w:space="0" w:color="auto"/>
            <w:left w:val="none" w:sz="0" w:space="0" w:color="auto"/>
            <w:bottom w:val="none" w:sz="0" w:space="0" w:color="auto"/>
            <w:right w:val="none" w:sz="0" w:space="0" w:color="auto"/>
          </w:divBdr>
        </w:div>
        <w:div w:id="1646812308">
          <w:marLeft w:val="0"/>
          <w:marRight w:val="0"/>
          <w:marTop w:val="0"/>
          <w:marBottom w:val="0"/>
          <w:divBdr>
            <w:top w:val="none" w:sz="0" w:space="0" w:color="auto"/>
            <w:left w:val="none" w:sz="0" w:space="0" w:color="auto"/>
            <w:bottom w:val="none" w:sz="0" w:space="0" w:color="auto"/>
            <w:right w:val="none" w:sz="0" w:space="0" w:color="auto"/>
          </w:divBdr>
        </w:div>
        <w:div w:id="766078305">
          <w:marLeft w:val="0"/>
          <w:marRight w:val="0"/>
          <w:marTop w:val="0"/>
          <w:marBottom w:val="0"/>
          <w:divBdr>
            <w:top w:val="none" w:sz="0" w:space="0" w:color="auto"/>
            <w:left w:val="none" w:sz="0" w:space="0" w:color="auto"/>
            <w:bottom w:val="none" w:sz="0" w:space="0" w:color="auto"/>
            <w:right w:val="none" w:sz="0" w:space="0" w:color="auto"/>
          </w:divBdr>
        </w:div>
        <w:div w:id="1304695831">
          <w:marLeft w:val="0"/>
          <w:marRight w:val="0"/>
          <w:marTop w:val="0"/>
          <w:marBottom w:val="0"/>
          <w:divBdr>
            <w:top w:val="none" w:sz="0" w:space="0" w:color="auto"/>
            <w:left w:val="none" w:sz="0" w:space="0" w:color="auto"/>
            <w:bottom w:val="none" w:sz="0" w:space="0" w:color="auto"/>
            <w:right w:val="none" w:sz="0" w:space="0" w:color="auto"/>
          </w:divBdr>
        </w:div>
        <w:div w:id="1454252623">
          <w:marLeft w:val="0"/>
          <w:marRight w:val="0"/>
          <w:marTop w:val="0"/>
          <w:marBottom w:val="0"/>
          <w:divBdr>
            <w:top w:val="none" w:sz="0" w:space="0" w:color="auto"/>
            <w:left w:val="none" w:sz="0" w:space="0" w:color="auto"/>
            <w:bottom w:val="none" w:sz="0" w:space="0" w:color="auto"/>
            <w:right w:val="none" w:sz="0" w:space="0" w:color="auto"/>
          </w:divBdr>
        </w:div>
        <w:div w:id="924998464">
          <w:marLeft w:val="0"/>
          <w:marRight w:val="0"/>
          <w:marTop w:val="0"/>
          <w:marBottom w:val="0"/>
          <w:divBdr>
            <w:top w:val="none" w:sz="0" w:space="0" w:color="auto"/>
            <w:left w:val="none" w:sz="0" w:space="0" w:color="auto"/>
            <w:bottom w:val="none" w:sz="0" w:space="0" w:color="auto"/>
            <w:right w:val="none" w:sz="0" w:space="0" w:color="auto"/>
          </w:divBdr>
        </w:div>
        <w:div w:id="1432387046">
          <w:marLeft w:val="0"/>
          <w:marRight w:val="0"/>
          <w:marTop w:val="0"/>
          <w:marBottom w:val="0"/>
          <w:divBdr>
            <w:top w:val="none" w:sz="0" w:space="0" w:color="auto"/>
            <w:left w:val="none" w:sz="0" w:space="0" w:color="auto"/>
            <w:bottom w:val="none" w:sz="0" w:space="0" w:color="auto"/>
            <w:right w:val="none" w:sz="0" w:space="0" w:color="auto"/>
          </w:divBdr>
        </w:div>
        <w:div w:id="57829327">
          <w:marLeft w:val="0"/>
          <w:marRight w:val="0"/>
          <w:marTop w:val="0"/>
          <w:marBottom w:val="0"/>
          <w:divBdr>
            <w:top w:val="none" w:sz="0" w:space="0" w:color="auto"/>
            <w:left w:val="none" w:sz="0" w:space="0" w:color="auto"/>
            <w:bottom w:val="none" w:sz="0" w:space="0" w:color="auto"/>
            <w:right w:val="none" w:sz="0" w:space="0" w:color="auto"/>
          </w:divBdr>
        </w:div>
        <w:div w:id="646085895">
          <w:marLeft w:val="0"/>
          <w:marRight w:val="0"/>
          <w:marTop w:val="0"/>
          <w:marBottom w:val="0"/>
          <w:divBdr>
            <w:top w:val="none" w:sz="0" w:space="0" w:color="auto"/>
            <w:left w:val="none" w:sz="0" w:space="0" w:color="auto"/>
            <w:bottom w:val="none" w:sz="0" w:space="0" w:color="auto"/>
            <w:right w:val="none" w:sz="0" w:space="0" w:color="auto"/>
          </w:divBdr>
        </w:div>
        <w:div w:id="683169615">
          <w:marLeft w:val="0"/>
          <w:marRight w:val="0"/>
          <w:marTop w:val="0"/>
          <w:marBottom w:val="0"/>
          <w:divBdr>
            <w:top w:val="none" w:sz="0" w:space="0" w:color="auto"/>
            <w:left w:val="none" w:sz="0" w:space="0" w:color="auto"/>
            <w:bottom w:val="none" w:sz="0" w:space="0" w:color="auto"/>
            <w:right w:val="none" w:sz="0" w:space="0" w:color="auto"/>
          </w:divBdr>
        </w:div>
        <w:div w:id="366687609">
          <w:marLeft w:val="0"/>
          <w:marRight w:val="0"/>
          <w:marTop w:val="0"/>
          <w:marBottom w:val="0"/>
          <w:divBdr>
            <w:top w:val="none" w:sz="0" w:space="0" w:color="auto"/>
            <w:left w:val="none" w:sz="0" w:space="0" w:color="auto"/>
            <w:bottom w:val="none" w:sz="0" w:space="0" w:color="auto"/>
            <w:right w:val="none" w:sz="0" w:space="0" w:color="auto"/>
          </w:divBdr>
        </w:div>
        <w:div w:id="62679741">
          <w:marLeft w:val="0"/>
          <w:marRight w:val="0"/>
          <w:marTop w:val="0"/>
          <w:marBottom w:val="0"/>
          <w:divBdr>
            <w:top w:val="none" w:sz="0" w:space="0" w:color="auto"/>
            <w:left w:val="none" w:sz="0" w:space="0" w:color="auto"/>
            <w:bottom w:val="none" w:sz="0" w:space="0" w:color="auto"/>
            <w:right w:val="none" w:sz="0" w:space="0" w:color="auto"/>
          </w:divBdr>
        </w:div>
        <w:div w:id="1952198814">
          <w:marLeft w:val="0"/>
          <w:marRight w:val="0"/>
          <w:marTop w:val="0"/>
          <w:marBottom w:val="0"/>
          <w:divBdr>
            <w:top w:val="none" w:sz="0" w:space="0" w:color="auto"/>
            <w:left w:val="none" w:sz="0" w:space="0" w:color="auto"/>
            <w:bottom w:val="none" w:sz="0" w:space="0" w:color="auto"/>
            <w:right w:val="none" w:sz="0" w:space="0" w:color="auto"/>
          </w:divBdr>
        </w:div>
        <w:div w:id="945308223">
          <w:marLeft w:val="0"/>
          <w:marRight w:val="0"/>
          <w:marTop w:val="0"/>
          <w:marBottom w:val="0"/>
          <w:divBdr>
            <w:top w:val="none" w:sz="0" w:space="0" w:color="auto"/>
            <w:left w:val="none" w:sz="0" w:space="0" w:color="auto"/>
            <w:bottom w:val="none" w:sz="0" w:space="0" w:color="auto"/>
            <w:right w:val="none" w:sz="0" w:space="0" w:color="auto"/>
          </w:divBdr>
        </w:div>
        <w:div w:id="1963801227">
          <w:marLeft w:val="0"/>
          <w:marRight w:val="0"/>
          <w:marTop w:val="0"/>
          <w:marBottom w:val="0"/>
          <w:divBdr>
            <w:top w:val="none" w:sz="0" w:space="0" w:color="auto"/>
            <w:left w:val="none" w:sz="0" w:space="0" w:color="auto"/>
            <w:bottom w:val="none" w:sz="0" w:space="0" w:color="auto"/>
            <w:right w:val="none" w:sz="0" w:space="0" w:color="auto"/>
          </w:divBdr>
        </w:div>
        <w:div w:id="1929732044">
          <w:marLeft w:val="0"/>
          <w:marRight w:val="0"/>
          <w:marTop w:val="0"/>
          <w:marBottom w:val="0"/>
          <w:divBdr>
            <w:top w:val="none" w:sz="0" w:space="0" w:color="auto"/>
            <w:left w:val="none" w:sz="0" w:space="0" w:color="auto"/>
            <w:bottom w:val="none" w:sz="0" w:space="0" w:color="auto"/>
            <w:right w:val="none" w:sz="0" w:space="0" w:color="auto"/>
          </w:divBdr>
        </w:div>
      </w:divsChild>
    </w:div>
    <w:div w:id="811361151">
      <w:bodyDiv w:val="1"/>
      <w:marLeft w:val="217"/>
      <w:marRight w:val="217"/>
      <w:marTop w:val="217"/>
      <w:marBottom w:val="54"/>
      <w:divBdr>
        <w:top w:val="none" w:sz="0" w:space="0" w:color="auto"/>
        <w:left w:val="none" w:sz="0" w:space="0" w:color="auto"/>
        <w:bottom w:val="none" w:sz="0" w:space="0" w:color="auto"/>
        <w:right w:val="none" w:sz="0" w:space="0" w:color="auto"/>
      </w:divBdr>
      <w:divsChild>
        <w:div w:id="1255164117">
          <w:marLeft w:val="0"/>
          <w:marRight w:val="0"/>
          <w:marTop w:val="0"/>
          <w:marBottom w:val="0"/>
          <w:divBdr>
            <w:top w:val="none" w:sz="0" w:space="0" w:color="auto"/>
            <w:left w:val="none" w:sz="0" w:space="0" w:color="auto"/>
            <w:bottom w:val="single" w:sz="6" w:space="8" w:color="C8C8C8"/>
            <w:right w:val="none" w:sz="0" w:space="0" w:color="auto"/>
          </w:divBdr>
          <w:divsChild>
            <w:div w:id="77215036">
              <w:marLeft w:val="0"/>
              <w:marRight w:val="0"/>
              <w:marTop w:val="0"/>
              <w:marBottom w:val="0"/>
              <w:divBdr>
                <w:top w:val="none" w:sz="0" w:space="0" w:color="auto"/>
                <w:left w:val="none" w:sz="0" w:space="0" w:color="auto"/>
                <w:bottom w:val="none" w:sz="0" w:space="0" w:color="auto"/>
                <w:right w:val="none" w:sz="0" w:space="0" w:color="auto"/>
              </w:divBdr>
            </w:div>
            <w:div w:id="2093237401">
              <w:marLeft w:val="0"/>
              <w:marRight w:val="0"/>
              <w:marTop w:val="0"/>
              <w:marBottom w:val="0"/>
              <w:divBdr>
                <w:top w:val="none" w:sz="0" w:space="0" w:color="auto"/>
                <w:left w:val="none" w:sz="0" w:space="0" w:color="auto"/>
                <w:bottom w:val="none" w:sz="0" w:space="0" w:color="auto"/>
                <w:right w:val="none" w:sz="0" w:space="0" w:color="auto"/>
              </w:divBdr>
              <w:divsChild>
                <w:div w:id="17268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6324">
      <w:bodyDiv w:val="1"/>
      <w:marLeft w:val="0"/>
      <w:marRight w:val="0"/>
      <w:marTop w:val="0"/>
      <w:marBottom w:val="0"/>
      <w:divBdr>
        <w:top w:val="none" w:sz="0" w:space="0" w:color="auto"/>
        <w:left w:val="none" w:sz="0" w:space="0" w:color="auto"/>
        <w:bottom w:val="none" w:sz="0" w:space="0" w:color="auto"/>
        <w:right w:val="none" w:sz="0" w:space="0" w:color="auto"/>
      </w:divBdr>
      <w:divsChild>
        <w:div w:id="912664336">
          <w:marLeft w:val="0"/>
          <w:marRight w:val="0"/>
          <w:marTop w:val="0"/>
          <w:marBottom w:val="0"/>
          <w:divBdr>
            <w:top w:val="none" w:sz="0" w:space="0" w:color="auto"/>
            <w:left w:val="none" w:sz="0" w:space="0" w:color="auto"/>
            <w:bottom w:val="none" w:sz="0" w:space="0" w:color="auto"/>
            <w:right w:val="none" w:sz="0" w:space="0" w:color="auto"/>
          </w:divBdr>
          <w:divsChild>
            <w:div w:id="6817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980">
      <w:bodyDiv w:val="1"/>
      <w:marLeft w:val="0"/>
      <w:marRight w:val="0"/>
      <w:marTop w:val="0"/>
      <w:marBottom w:val="0"/>
      <w:divBdr>
        <w:top w:val="none" w:sz="0" w:space="0" w:color="auto"/>
        <w:left w:val="none" w:sz="0" w:space="0" w:color="auto"/>
        <w:bottom w:val="none" w:sz="0" w:space="0" w:color="auto"/>
        <w:right w:val="none" w:sz="0" w:space="0" w:color="auto"/>
      </w:divBdr>
      <w:divsChild>
        <w:div w:id="1224489639">
          <w:marLeft w:val="0"/>
          <w:marRight w:val="0"/>
          <w:marTop w:val="0"/>
          <w:marBottom w:val="0"/>
          <w:divBdr>
            <w:top w:val="none" w:sz="0" w:space="0" w:color="auto"/>
            <w:left w:val="none" w:sz="0" w:space="0" w:color="auto"/>
            <w:bottom w:val="none" w:sz="0" w:space="0" w:color="auto"/>
            <w:right w:val="none" w:sz="0" w:space="0" w:color="auto"/>
          </w:divBdr>
          <w:divsChild>
            <w:div w:id="1540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8909">
      <w:bodyDiv w:val="1"/>
      <w:marLeft w:val="0"/>
      <w:marRight w:val="0"/>
      <w:marTop w:val="0"/>
      <w:marBottom w:val="0"/>
      <w:divBdr>
        <w:top w:val="none" w:sz="0" w:space="0" w:color="auto"/>
        <w:left w:val="none" w:sz="0" w:space="0" w:color="auto"/>
        <w:bottom w:val="none" w:sz="0" w:space="0" w:color="auto"/>
        <w:right w:val="none" w:sz="0" w:space="0" w:color="auto"/>
      </w:divBdr>
    </w:div>
    <w:div w:id="1166703193">
      <w:bodyDiv w:val="1"/>
      <w:marLeft w:val="0"/>
      <w:marRight w:val="0"/>
      <w:marTop w:val="0"/>
      <w:marBottom w:val="0"/>
      <w:divBdr>
        <w:top w:val="none" w:sz="0" w:space="0" w:color="auto"/>
        <w:left w:val="none" w:sz="0" w:space="0" w:color="auto"/>
        <w:bottom w:val="none" w:sz="0" w:space="0" w:color="auto"/>
        <w:right w:val="none" w:sz="0" w:space="0" w:color="auto"/>
      </w:divBdr>
    </w:div>
    <w:div w:id="1246453116">
      <w:bodyDiv w:val="1"/>
      <w:marLeft w:val="0"/>
      <w:marRight w:val="0"/>
      <w:marTop w:val="0"/>
      <w:marBottom w:val="0"/>
      <w:divBdr>
        <w:top w:val="none" w:sz="0" w:space="0" w:color="auto"/>
        <w:left w:val="none" w:sz="0" w:space="0" w:color="auto"/>
        <w:bottom w:val="none" w:sz="0" w:space="0" w:color="auto"/>
        <w:right w:val="none" w:sz="0" w:space="0" w:color="auto"/>
      </w:divBdr>
    </w:div>
    <w:div w:id="1345783200">
      <w:bodyDiv w:val="1"/>
      <w:marLeft w:val="0"/>
      <w:marRight w:val="0"/>
      <w:marTop w:val="0"/>
      <w:marBottom w:val="0"/>
      <w:divBdr>
        <w:top w:val="none" w:sz="0" w:space="0" w:color="auto"/>
        <w:left w:val="none" w:sz="0" w:space="0" w:color="auto"/>
        <w:bottom w:val="none" w:sz="0" w:space="0" w:color="auto"/>
        <w:right w:val="none" w:sz="0" w:space="0" w:color="auto"/>
      </w:divBdr>
    </w:div>
    <w:div w:id="1410078910">
      <w:bodyDiv w:val="1"/>
      <w:marLeft w:val="217"/>
      <w:marRight w:val="217"/>
      <w:marTop w:val="217"/>
      <w:marBottom w:val="54"/>
      <w:divBdr>
        <w:top w:val="none" w:sz="0" w:space="0" w:color="auto"/>
        <w:left w:val="none" w:sz="0" w:space="0" w:color="auto"/>
        <w:bottom w:val="none" w:sz="0" w:space="0" w:color="auto"/>
        <w:right w:val="none" w:sz="0" w:space="0" w:color="auto"/>
      </w:divBdr>
      <w:divsChild>
        <w:div w:id="1648195594">
          <w:marLeft w:val="0"/>
          <w:marRight w:val="0"/>
          <w:marTop w:val="0"/>
          <w:marBottom w:val="0"/>
          <w:divBdr>
            <w:top w:val="none" w:sz="0" w:space="0" w:color="auto"/>
            <w:left w:val="none" w:sz="0" w:space="0" w:color="auto"/>
            <w:bottom w:val="single" w:sz="6" w:space="8" w:color="C8C8C8"/>
            <w:right w:val="none" w:sz="0" w:space="0" w:color="auto"/>
          </w:divBdr>
          <w:divsChild>
            <w:div w:id="1373656999">
              <w:marLeft w:val="0"/>
              <w:marRight w:val="0"/>
              <w:marTop w:val="0"/>
              <w:marBottom w:val="0"/>
              <w:divBdr>
                <w:top w:val="none" w:sz="0" w:space="0" w:color="auto"/>
                <w:left w:val="none" w:sz="0" w:space="0" w:color="auto"/>
                <w:bottom w:val="none" w:sz="0" w:space="0" w:color="auto"/>
                <w:right w:val="none" w:sz="0" w:space="0" w:color="auto"/>
              </w:divBdr>
            </w:div>
            <w:div w:id="10062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3134">
      <w:bodyDiv w:val="1"/>
      <w:marLeft w:val="0"/>
      <w:marRight w:val="0"/>
      <w:marTop w:val="0"/>
      <w:marBottom w:val="0"/>
      <w:divBdr>
        <w:top w:val="none" w:sz="0" w:space="0" w:color="auto"/>
        <w:left w:val="none" w:sz="0" w:space="0" w:color="auto"/>
        <w:bottom w:val="none" w:sz="0" w:space="0" w:color="auto"/>
        <w:right w:val="none" w:sz="0" w:space="0" w:color="auto"/>
      </w:divBdr>
    </w:div>
    <w:div w:id="1778476640">
      <w:bodyDiv w:val="1"/>
      <w:marLeft w:val="0"/>
      <w:marRight w:val="0"/>
      <w:marTop w:val="0"/>
      <w:marBottom w:val="0"/>
      <w:divBdr>
        <w:top w:val="none" w:sz="0" w:space="0" w:color="auto"/>
        <w:left w:val="none" w:sz="0" w:space="0" w:color="auto"/>
        <w:bottom w:val="none" w:sz="0" w:space="0" w:color="auto"/>
        <w:right w:val="none" w:sz="0" w:space="0" w:color="auto"/>
      </w:divBdr>
    </w:div>
    <w:div w:id="1820611816">
      <w:bodyDiv w:val="1"/>
      <w:marLeft w:val="0"/>
      <w:marRight w:val="0"/>
      <w:marTop w:val="0"/>
      <w:marBottom w:val="0"/>
      <w:divBdr>
        <w:top w:val="none" w:sz="0" w:space="0" w:color="auto"/>
        <w:left w:val="none" w:sz="0" w:space="0" w:color="auto"/>
        <w:bottom w:val="none" w:sz="0" w:space="0" w:color="auto"/>
        <w:right w:val="none" w:sz="0" w:space="0" w:color="auto"/>
      </w:divBdr>
      <w:divsChild>
        <w:div w:id="1229458194">
          <w:marLeft w:val="0"/>
          <w:marRight w:val="0"/>
          <w:marTop w:val="0"/>
          <w:marBottom w:val="0"/>
          <w:divBdr>
            <w:top w:val="none" w:sz="0" w:space="0" w:color="auto"/>
            <w:left w:val="none" w:sz="0" w:space="0" w:color="auto"/>
            <w:bottom w:val="none" w:sz="0" w:space="0" w:color="auto"/>
            <w:right w:val="none" w:sz="0" w:space="0" w:color="auto"/>
          </w:divBdr>
        </w:div>
        <w:div w:id="856188611">
          <w:marLeft w:val="0"/>
          <w:marRight w:val="0"/>
          <w:marTop w:val="0"/>
          <w:marBottom w:val="0"/>
          <w:divBdr>
            <w:top w:val="none" w:sz="0" w:space="0" w:color="auto"/>
            <w:left w:val="none" w:sz="0" w:space="0" w:color="auto"/>
            <w:bottom w:val="none" w:sz="0" w:space="0" w:color="auto"/>
            <w:right w:val="none" w:sz="0" w:space="0" w:color="auto"/>
          </w:divBdr>
        </w:div>
        <w:div w:id="1722172742">
          <w:marLeft w:val="0"/>
          <w:marRight w:val="0"/>
          <w:marTop w:val="0"/>
          <w:marBottom w:val="0"/>
          <w:divBdr>
            <w:top w:val="none" w:sz="0" w:space="0" w:color="auto"/>
            <w:left w:val="none" w:sz="0" w:space="0" w:color="auto"/>
            <w:bottom w:val="none" w:sz="0" w:space="0" w:color="auto"/>
            <w:right w:val="none" w:sz="0" w:space="0" w:color="auto"/>
          </w:divBdr>
        </w:div>
        <w:div w:id="1036850613">
          <w:marLeft w:val="0"/>
          <w:marRight w:val="0"/>
          <w:marTop w:val="0"/>
          <w:marBottom w:val="0"/>
          <w:divBdr>
            <w:top w:val="none" w:sz="0" w:space="0" w:color="auto"/>
            <w:left w:val="none" w:sz="0" w:space="0" w:color="auto"/>
            <w:bottom w:val="none" w:sz="0" w:space="0" w:color="auto"/>
            <w:right w:val="none" w:sz="0" w:space="0" w:color="auto"/>
          </w:divBdr>
        </w:div>
        <w:div w:id="1203784055">
          <w:marLeft w:val="0"/>
          <w:marRight w:val="0"/>
          <w:marTop w:val="0"/>
          <w:marBottom w:val="0"/>
          <w:divBdr>
            <w:top w:val="none" w:sz="0" w:space="0" w:color="auto"/>
            <w:left w:val="none" w:sz="0" w:space="0" w:color="auto"/>
            <w:bottom w:val="none" w:sz="0" w:space="0" w:color="auto"/>
            <w:right w:val="none" w:sz="0" w:space="0" w:color="auto"/>
          </w:divBdr>
        </w:div>
        <w:div w:id="1911765701">
          <w:marLeft w:val="0"/>
          <w:marRight w:val="0"/>
          <w:marTop w:val="0"/>
          <w:marBottom w:val="0"/>
          <w:divBdr>
            <w:top w:val="none" w:sz="0" w:space="0" w:color="auto"/>
            <w:left w:val="none" w:sz="0" w:space="0" w:color="auto"/>
            <w:bottom w:val="none" w:sz="0" w:space="0" w:color="auto"/>
            <w:right w:val="none" w:sz="0" w:space="0" w:color="auto"/>
          </w:divBdr>
        </w:div>
        <w:div w:id="972952131">
          <w:marLeft w:val="0"/>
          <w:marRight w:val="0"/>
          <w:marTop w:val="0"/>
          <w:marBottom w:val="0"/>
          <w:divBdr>
            <w:top w:val="none" w:sz="0" w:space="0" w:color="auto"/>
            <w:left w:val="none" w:sz="0" w:space="0" w:color="auto"/>
            <w:bottom w:val="none" w:sz="0" w:space="0" w:color="auto"/>
            <w:right w:val="none" w:sz="0" w:space="0" w:color="auto"/>
          </w:divBdr>
        </w:div>
        <w:div w:id="432749528">
          <w:marLeft w:val="0"/>
          <w:marRight w:val="0"/>
          <w:marTop w:val="0"/>
          <w:marBottom w:val="0"/>
          <w:divBdr>
            <w:top w:val="none" w:sz="0" w:space="0" w:color="auto"/>
            <w:left w:val="none" w:sz="0" w:space="0" w:color="auto"/>
            <w:bottom w:val="none" w:sz="0" w:space="0" w:color="auto"/>
            <w:right w:val="none" w:sz="0" w:space="0" w:color="auto"/>
          </w:divBdr>
        </w:div>
        <w:div w:id="1559899028">
          <w:marLeft w:val="0"/>
          <w:marRight w:val="0"/>
          <w:marTop w:val="0"/>
          <w:marBottom w:val="0"/>
          <w:divBdr>
            <w:top w:val="none" w:sz="0" w:space="0" w:color="auto"/>
            <w:left w:val="none" w:sz="0" w:space="0" w:color="auto"/>
            <w:bottom w:val="none" w:sz="0" w:space="0" w:color="auto"/>
            <w:right w:val="none" w:sz="0" w:space="0" w:color="auto"/>
          </w:divBdr>
        </w:div>
      </w:divsChild>
    </w:div>
    <w:div w:id="1954512221">
      <w:bodyDiv w:val="1"/>
      <w:marLeft w:val="0"/>
      <w:marRight w:val="0"/>
      <w:marTop w:val="0"/>
      <w:marBottom w:val="0"/>
      <w:divBdr>
        <w:top w:val="none" w:sz="0" w:space="0" w:color="auto"/>
        <w:left w:val="none" w:sz="0" w:space="0" w:color="auto"/>
        <w:bottom w:val="none" w:sz="0" w:space="0" w:color="auto"/>
        <w:right w:val="none" w:sz="0" w:space="0" w:color="auto"/>
      </w:divBdr>
    </w:div>
    <w:div w:id="1974559327">
      <w:bodyDiv w:val="1"/>
      <w:marLeft w:val="0"/>
      <w:marRight w:val="0"/>
      <w:marTop w:val="0"/>
      <w:marBottom w:val="0"/>
      <w:divBdr>
        <w:top w:val="none" w:sz="0" w:space="0" w:color="auto"/>
        <w:left w:val="none" w:sz="0" w:space="0" w:color="auto"/>
        <w:bottom w:val="none" w:sz="0" w:space="0" w:color="auto"/>
        <w:right w:val="none" w:sz="0" w:space="0" w:color="auto"/>
      </w:divBdr>
      <w:divsChild>
        <w:div w:id="1639607086">
          <w:marLeft w:val="0"/>
          <w:marRight w:val="0"/>
          <w:marTop w:val="0"/>
          <w:marBottom w:val="0"/>
          <w:divBdr>
            <w:top w:val="none" w:sz="0" w:space="0" w:color="auto"/>
            <w:left w:val="none" w:sz="0" w:space="0" w:color="auto"/>
            <w:bottom w:val="none" w:sz="0" w:space="0" w:color="auto"/>
            <w:right w:val="none" w:sz="0" w:space="0" w:color="auto"/>
          </w:divBdr>
          <w:divsChild>
            <w:div w:id="11292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javascript:goSpace('WA10148')" TargetMode="External" Type="http://schemas.openxmlformats.org/officeDocument/2006/relationships/hyperlink"/><Relationship Id="rId11" Target="https://www.akwel.net/silverpeas/Rkmelia/kmelia19921/Main" TargetMode="External" Type="http://schemas.openxmlformats.org/officeDocument/2006/relationships/hyperlink"/><Relationship Id="rId12" Target="javascript:goSpace('WA104')" TargetMode="External" Type="http://schemas.openxmlformats.org/officeDocument/2006/relationships/hyperlink"/><Relationship Id="rId13" Target="javascript:goSpace('WA8160')" TargetMode="External" Type="http://schemas.openxmlformats.org/officeDocument/2006/relationships/hyperlink"/><Relationship Id="rId14" Target="javascript:goSpace('WA7324')" TargetMode="External" Type="http://schemas.openxmlformats.org/officeDocument/2006/relationships/hyperlink"/><Relationship Id="rId15" Target="https://www.akwel.net/silverpeas/Rkmelia/kmelia40412/Main" TargetMode="External" Type="http://schemas.openxmlformats.org/officeDocument/2006/relationships/hyperlink"/><Relationship Id="rId16" Target="https://www.juritravail.com/codes/code-travail/article/L2231-5-1.html" TargetMode="External" Type="http://schemas.openxmlformats.org/officeDocument/2006/relationships/hyperlink"/><Relationship Id="rId17" Target="https://www.legifrance.gouv.fr/eli/decret/2017/5/3/ETST1708594D/jo/texte/fr" TargetMode="External" Type="http://schemas.openxmlformats.org/officeDocument/2006/relationships/hyperlink"/><Relationship Id="rId18" Target="header1.xml" Type="http://schemas.openxmlformats.org/officeDocument/2006/relationships/header"/><Relationship Id="rId19" Target="header2.xml" Type="http://schemas.openxmlformats.org/officeDocument/2006/relationships/header"/><Relationship Id="rId2" Target="numbering.xml" Type="http://schemas.openxmlformats.org/officeDocument/2006/relationships/numbering"/><Relationship Id="rId20" Target="footer1.xml" Type="http://schemas.openxmlformats.org/officeDocument/2006/relationships/footer"/><Relationship Id="rId21" Target="footer2.xml" Type="http://schemas.openxmlformats.org/officeDocument/2006/relationships/footer"/><Relationship Id="rId22" Target="header3.xml" Type="http://schemas.openxmlformats.org/officeDocument/2006/relationships/header"/><Relationship Id="rId23" Target="footer3.xml" Type="http://schemas.openxmlformats.org/officeDocument/2006/relationships/footer"/><Relationship Id="rId24" Target="fontTable.xml" Type="http://schemas.openxmlformats.org/officeDocument/2006/relationships/fontTable"/><Relationship Id="rId25" Target="theme/theme1.xml" Type="http://schemas.openxmlformats.org/officeDocument/2006/relationships/theme"/><Relationship Id="rId28" Target="stylesWithEffects.xml" Type="http://schemas.microsoft.com/office/2007/relationships/stylesWithEffects"/><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javascript:goSpace('WA104')" TargetMode="External" Type="http://schemas.openxmlformats.org/officeDocument/2006/relationships/hyperlink"/><Relationship Id="rId9" Target="javascript:goSpace('WA229')" TargetMode="External" Type="http://schemas.openxmlformats.org/officeDocument/2006/relationships/hyperlink"/></Relationships>
</file>

<file path=word/_rels/footer2.xml.rels><?xml version="1.0" encoding="UTF-8" standalone="no"?><Relationships xmlns="http://schemas.openxmlformats.org/package/2006/relationships"><Relationship Id="rId1" Target="media/image1.jpeg" Type="http://schemas.openxmlformats.org/officeDocument/2006/relationships/image"/></Relationships>
</file>

<file path=word/_rels/header3.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AKWEL 1">
      <a:dk1>
        <a:srgbClr val="000000"/>
      </a:dk1>
      <a:lt1>
        <a:srgbClr val="FFFFFF"/>
      </a:lt1>
      <a:dk2>
        <a:srgbClr val="E5140D"/>
      </a:dk2>
      <a:lt2>
        <a:srgbClr val="231D46"/>
      </a:lt2>
      <a:accent1>
        <a:srgbClr val="0E101D"/>
      </a:accent1>
      <a:accent2>
        <a:srgbClr val="A6A6A6"/>
      </a:accent2>
      <a:accent3>
        <a:srgbClr val="7F7F7F"/>
      </a:accent3>
      <a:accent4>
        <a:srgbClr val="465190"/>
      </a:accent4>
      <a:accent5>
        <a:srgbClr val="EF7F78"/>
      </a:accent5>
      <a:accent6>
        <a:srgbClr val="241B47"/>
      </a:accent6>
      <a:hlink>
        <a:srgbClr val="231D46"/>
      </a:hlink>
      <a:folHlink>
        <a:srgbClr val="E3281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9849C-FCCD-49B2-A7AC-2EB829E49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2545</Words>
  <Characters>15538</Characters>
  <Application>Microsoft Office Word</Application>
  <DocSecurity>0</DocSecurity>
  <Lines>129</Lines>
  <Paragraphs>36</Paragraphs>
  <ScaleCrop>false</ScaleCrop>
  <HeadingPairs>
    <vt:vector baseType="variant" size="2">
      <vt:variant>
        <vt:lpstr>Titre</vt:lpstr>
      </vt:variant>
      <vt:variant>
        <vt:i4>1</vt:i4>
      </vt:variant>
    </vt:vector>
  </HeadingPairs>
  <TitlesOfParts>
    <vt:vector baseType="lpstr" size="1">
      <vt:lpstr/>
    </vt:vector>
  </TitlesOfParts>
  <Company>MGIC</Company>
  <LinksUpToDate>false</LinksUpToDate>
  <CharactersWithSpaces>18047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2022-03-01T10:54:00Z</dcterms:created>
  <cp:lastPrinted>2021-07-21T09:23:00Z</cp:lastPrinted>
  <dcterms:modified xsi:type="dcterms:W3CDTF">2022-03-04T08:45:00Z</dcterms:modified>
  <cp:revision>21</cp:revision>
</cp:coreProperties>
</file>