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694FAF" w:rsidR="004F5E9B" w:rsidRDefault="00684E01" w:rsidRPr="006B1119">
      <w:pPr>
        <w:tabs>
          <w:tab w:pos="3994" w:val="left"/>
        </w:tabs>
        <w:ind w:left="284" w:right="260"/>
        <w:jc w:val="both"/>
        <w:rPr>
          <w:rFonts w:asciiTheme="majorHAnsi" w:hAnsiTheme="majorHAnsi"/>
          <w:b/>
          <w:i/>
          <w:sz w:val="22"/>
          <w:szCs w:val="22"/>
        </w:rPr>
      </w:pPr>
      <w:r w:rsidRPr="006B1119">
        <w:rPr>
          <w:rFonts w:asciiTheme="majorHAnsi" w:hAnsiTheme="majorHAnsi"/>
          <w:b/>
          <w:i/>
          <w:sz w:val="22"/>
          <w:szCs w:val="22"/>
        </w:rPr>
        <w:t>SAS</w:t>
      </w:r>
      <w:r w:rsidR="00367B58" w:rsidRPr="006B1119">
        <w:rPr>
          <w:rFonts w:asciiTheme="majorHAnsi" w:hAnsiTheme="majorHAnsi"/>
          <w:b/>
          <w:i/>
          <w:sz w:val="22"/>
          <w:szCs w:val="22"/>
        </w:rPr>
        <w:t xml:space="preserve"> DISTRIBUTION</w:t>
      </w:r>
      <w:r w:rsidR="006B1119">
        <w:rPr>
          <w:rFonts w:asciiTheme="majorHAnsi" w:hAnsiTheme="majorHAnsi"/>
          <w:b/>
          <w:i/>
          <w:sz w:val="22"/>
          <w:szCs w:val="22"/>
        </w:rPr>
        <w:tab/>
      </w:r>
    </w:p>
    <w:p w:rsidP="00694FAF" w:rsidR="00213609" w:rsidRDefault="00213609" w:rsidRPr="006B1119">
      <w:pPr>
        <w:ind w:right="260"/>
        <w:jc w:val="both"/>
        <w:rPr>
          <w:rFonts w:asciiTheme="majorHAnsi" w:hAnsiTheme="majorHAnsi"/>
          <w:b/>
          <w:i/>
          <w:sz w:val="22"/>
          <w:szCs w:val="22"/>
        </w:rPr>
      </w:pPr>
    </w:p>
    <w:p w:rsidP="00694FAF" w:rsidR="00213609" w:rsidRDefault="00213609">
      <w:pPr>
        <w:ind w:right="260"/>
        <w:jc w:val="both"/>
      </w:pPr>
    </w:p>
    <w:p w:rsidP="00694FAF" w:rsidR="00A33F2F" w:rsidRDefault="0019174C">
      <w:pPr>
        <w:pStyle w:val="Titre"/>
        <w:pBdr>
          <w:top w:color="auto" w:space="1" w:sz="4" w:val="double"/>
          <w:left w:color="auto" w:space="4" w:sz="4" w:val="double"/>
          <w:bottom w:color="auto" w:space="4" w:sz="4" w:val="double"/>
          <w:right w:color="auto" w:space="4" w:sz="4" w:val="double"/>
        </w:pBdr>
        <w:ind w:left="284" w:right="260"/>
        <w:jc w:val="center"/>
        <w:rPr>
          <w:sz w:val="28"/>
          <w:szCs w:val="48"/>
        </w:rPr>
      </w:pPr>
      <w:r w:rsidRPr="00A33F2F">
        <w:rPr>
          <w:sz w:val="28"/>
          <w:szCs w:val="48"/>
        </w:rPr>
        <w:t>PROTOCOLE</w:t>
      </w:r>
      <w:r w:rsidR="007474F6" w:rsidRPr="00A33F2F">
        <w:rPr>
          <w:sz w:val="28"/>
          <w:szCs w:val="48"/>
        </w:rPr>
        <w:t xml:space="preserve"> D’</w:t>
      </w:r>
      <w:r w:rsidR="009566E9" w:rsidRPr="00A33F2F">
        <w:rPr>
          <w:sz w:val="28"/>
          <w:szCs w:val="48"/>
        </w:rPr>
        <w:t>ACCORD</w:t>
      </w:r>
      <w:r w:rsidRPr="00A33F2F">
        <w:rPr>
          <w:sz w:val="28"/>
          <w:szCs w:val="48"/>
        </w:rPr>
        <w:t xml:space="preserve"> </w:t>
      </w:r>
    </w:p>
    <w:p w:rsidP="00694FAF" w:rsidR="00694FAF" w:rsidRDefault="0019174C" w:rsidRPr="00A33F2F">
      <w:pPr>
        <w:pStyle w:val="Titre"/>
        <w:pBdr>
          <w:top w:color="auto" w:space="1" w:sz="4" w:val="double"/>
          <w:left w:color="auto" w:space="4" w:sz="4" w:val="double"/>
          <w:bottom w:color="auto" w:space="4" w:sz="4" w:val="double"/>
          <w:right w:color="auto" w:space="4" w:sz="4" w:val="double"/>
        </w:pBdr>
        <w:ind w:left="284" w:right="260"/>
        <w:jc w:val="center"/>
        <w:rPr>
          <w:sz w:val="28"/>
          <w:szCs w:val="48"/>
        </w:rPr>
      </w:pPr>
      <w:r w:rsidRPr="00A33F2F">
        <w:rPr>
          <w:sz w:val="28"/>
          <w:szCs w:val="48"/>
        </w:rPr>
        <w:t>SUR LES NEGOCIATIONS ANNUELLES OBLIGATOIRES 202</w:t>
      </w:r>
      <w:r w:rsidR="00881B12">
        <w:rPr>
          <w:sz w:val="28"/>
          <w:szCs w:val="48"/>
        </w:rPr>
        <w:t>2</w:t>
      </w:r>
    </w:p>
    <w:p w:rsidP="00694FAF" w:rsidR="004F5E9B" w:rsidRDefault="0064388C" w:rsidRPr="00A33F2F">
      <w:pPr>
        <w:pStyle w:val="Titre"/>
        <w:pBdr>
          <w:top w:color="auto" w:space="1" w:sz="4" w:val="double"/>
          <w:left w:color="auto" w:space="4" w:sz="4" w:val="double"/>
          <w:bottom w:color="auto" w:space="4" w:sz="4" w:val="double"/>
          <w:right w:color="auto" w:space="4" w:sz="4" w:val="double"/>
        </w:pBdr>
        <w:ind w:left="284" w:right="260"/>
        <w:jc w:val="center"/>
        <w:rPr>
          <w:sz w:val="28"/>
          <w:szCs w:val="48"/>
        </w:rPr>
      </w:pPr>
      <w:r>
        <w:rPr>
          <w:sz w:val="28"/>
          <w:szCs w:val="48"/>
        </w:rPr>
        <w:t>SAS</w:t>
      </w:r>
      <w:r w:rsidR="00694FAF" w:rsidRPr="00A33F2F">
        <w:rPr>
          <w:sz w:val="28"/>
          <w:szCs w:val="48"/>
        </w:rPr>
        <w:t xml:space="preserve"> DISTRIBUTION</w:t>
      </w:r>
    </w:p>
    <w:p w:rsidP="00694FAF" w:rsidR="00694FAF" w:rsidRDefault="00694FAF" w:rsidRPr="00694FAF">
      <w:pPr>
        <w:jc w:val="both"/>
      </w:pPr>
    </w:p>
    <w:p w:rsidP="00694FAF" w:rsidR="00694FAF" w:rsidRDefault="00694FAF" w:rsidRPr="00694FAF">
      <w:pPr>
        <w:jc w:val="both"/>
      </w:pPr>
    </w:p>
    <w:p w:rsidP="00694FAF" w:rsidR="009C2D22" w:rsidRDefault="009C2D22" w:rsidRPr="007474F6">
      <w:pPr>
        <w:ind w:left="284" w:right="260"/>
        <w:jc w:val="both"/>
        <w:rPr>
          <w:rFonts w:asciiTheme="majorHAnsi" w:hAnsiTheme="majorHAnsi"/>
        </w:rPr>
      </w:pPr>
      <w:r w:rsidRPr="007474F6">
        <w:rPr>
          <w:rFonts w:asciiTheme="majorHAnsi" w:hAnsiTheme="majorHAnsi"/>
        </w:rPr>
        <w:t xml:space="preserve">Entre les soussignés : </w:t>
      </w:r>
    </w:p>
    <w:p w:rsidP="00694FAF" w:rsidR="009C2D22" w:rsidRDefault="009C2D22" w:rsidRPr="007474F6">
      <w:pPr>
        <w:ind w:left="284" w:right="260"/>
        <w:jc w:val="both"/>
        <w:rPr>
          <w:rFonts w:asciiTheme="majorHAnsi" w:hAnsiTheme="majorHAnsi"/>
        </w:rPr>
      </w:pPr>
    </w:p>
    <w:p w:rsidP="00694FAF" w:rsidR="009C2D22" w:rsidRDefault="009C2D22">
      <w:pPr>
        <w:ind w:left="284" w:right="260"/>
        <w:jc w:val="both"/>
        <w:rPr>
          <w:rFonts w:asciiTheme="majorHAnsi" w:hAnsiTheme="majorHAnsi"/>
        </w:rPr>
      </w:pPr>
      <w:r w:rsidRPr="007474F6">
        <w:rPr>
          <w:rFonts w:asciiTheme="majorHAnsi" w:hAnsiTheme="majorHAnsi"/>
        </w:rPr>
        <w:t>La SA</w:t>
      </w:r>
      <w:r w:rsidR="00D6398A" w:rsidRPr="007474F6">
        <w:rPr>
          <w:rFonts w:asciiTheme="majorHAnsi" w:hAnsiTheme="majorHAnsi"/>
        </w:rPr>
        <w:t>S</w:t>
      </w:r>
      <w:r w:rsidRPr="007474F6">
        <w:rPr>
          <w:rFonts w:asciiTheme="majorHAnsi" w:hAnsiTheme="majorHAnsi"/>
        </w:rPr>
        <w:t xml:space="preserve"> Distribution représenté</w:t>
      </w:r>
      <w:r w:rsidR="00ED66BC" w:rsidRPr="007474F6">
        <w:rPr>
          <w:rFonts w:asciiTheme="majorHAnsi" w:hAnsiTheme="majorHAnsi"/>
        </w:rPr>
        <w:t>e</w:t>
      </w:r>
      <w:r w:rsidRPr="007474F6">
        <w:rPr>
          <w:rFonts w:asciiTheme="majorHAnsi" w:hAnsiTheme="majorHAnsi"/>
        </w:rPr>
        <w:t xml:space="preserve"> par </w:t>
      </w:r>
      <w:r w:rsidR="0064388C">
        <w:rPr>
          <w:rFonts w:asciiTheme="majorHAnsi" w:hAnsiTheme="majorHAnsi"/>
        </w:rPr>
        <w:t xml:space="preserve">MME </w:t>
      </w:r>
      <w:r w:rsidRPr="007474F6">
        <w:rPr>
          <w:rFonts w:asciiTheme="majorHAnsi" w:hAnsiTheme="majorHAnsi"/>
        </w:rPr>
        <w:t xml:space="preserve"> en qualité de direct</w:t>
      </w:r>
      <w:r w:rsidR="00694FAF">
        <w:rPr>
          <w:rFonts w:asciiTheme="majorHAnsi" w:hAnsiTheme="majorHAnsi"/>
        </w:rPr>
        <w:t>rice Marketing régional</w:t>
      </w:r>
      <w:r w:rsidRPr="007474F6">
        <w:rPr>
          <w:rFonts w:asciiTheme="majorHAnsi" w:hAnsiTheme="majorHAnsi"/>
        </w:rPr>
        <w:t xml:space="preserve"> et son </w:t>
      </w:r>
      <w:r w:rsidR="0064388C">
        <w:rPr>
          <w:rFonts w:asciiTheme="majorHAnsi" w:hAnsiTheme="majorHAnsi"/>
        </w:rPr>
        <w:t xml:space="preserve">représentant, M. </w:t>
      </w:r>
      <w:r w:rsidR="00694FAF">
        <w:rPr>
          <w:rFonts w:asciiTheme="majorHAnsi" w:hAnsiTheme="majorHAnsi"/>
        </w:rPr>
        <w:t xml:space="preserve"> </w:t>
      </w:r>
      <w:proofErr w:type="gramStart"/>
      <w:r w:rsidR="00694FAF">
        <w:rPr>
          <w:rFonts w:asciiTheme="majorHAnsi" w:hAnsiTheme="majorHAnsi"/>
        </w:rPr>
        <w:t>en</w:t>
      </w:r>
      <w:proofErr w:type="gramEnd"/>
      <w:r w:rsidR="00694FAF">
        <w:rPr>
          <w:rFonts w:asciiTheme="majorHAnsi" w:hAnsiTheme="majorHAnsi"/>
        </w:rPr>
        <w:t xml:space="preserve"> qualité de responsable d’entrepôt</w:t>
      </w:r>
      <w:r w:rsidRPr="007474F6">
        <w:rPr>
          <w:rFonts w:asciiTheme="majorHAnsi" w:hAnsiTheme="majorHAnsi"/>
        </w:rPr>
        <w:t>, dûment mandatés à cet effet</w:t>
      </w:r>
    </w:p>
    <w:p w:rsidP="00694FAF" w:rsidR="00694FAF" w:rsidRDefault="00694FAF" w:rsidRPr="007474F6">
      <w:pPr>
        <w:ind w:left="284" w:right="260"/>
        <w:jc w:val="both"/>
        <w:rPr>
          <w:rFonts w:asciiTheme="majorHAnsi" w:hAnsiTheme="majorHAnsi"/>
        </w:rPr>
      </w:pPr>
    </w:p>
    <w:p w:rsidP="00694FAF" w:rsidR="009C2D22" w:rsidRDefault="009C2D22">
      <w:pPr>
        <w:ind w:left="284" w:right="260"/>
        <w:jc w:val="both"/>
        <w:rPr>
          <w:rFonts w:asciiTheme="majorHAnsi" w:hAnsiTheme="majorHAnsi"/>
          <w:b/>
        </w:rPr>
      </w:pPr>
      <w:r w:rsidRPr="007474F6">
        <w:rPr>
          <w:rFonts w:asciiTheme="majorHAnsi" w:hAnsiTheme="majorHAnsi"/>
          <w:b/>
        </w:rPr>
        <w:t>D’une part,</w:t>
      </w:r>
    </w:p>
    <w:p w:rsidP="00694FAF" w:rsidR="00F5667D" w:rsidRDefault="00F5667D" w:rsidRPr="007474F6">
      <w:pPr>
        <w:ind w:left="284" w:right="260"/>
        <w:jc w:val="both"/>
        <w:rPr>
          <w:rFonts w:asciiTheme="majorHAnsi" w:hAnsiTheme="majorHAnsi"/>
          <w:b/>
        </w:rPr>
      </w:pPr>
    </w:p>
    <w:p w:rsidP="00694FAF" w:rsidR="009C2D22" w:rsidRDefault="009C2D22" w:rsidRPr="007474F6">
      <w:pPr>
        <w:ind w:left="284" w:right="261"/>
        <w:jc w:val="both"/>
        <w:rPr>
          <w:rFonts w:asciiTheme="majorHAnsi" w:hAnsiTheme="majorHAnsi"/>
        </w:rPr>
      </w:pPr>
      <w:r w:rsidRPr="007474F6">
        <w:rPr>
          <w:rFonts w:asciiTheme="majorHAnsi" w:hAnsiTheme="majorHAnsi"/>
        </w:rPr>
        <w:t xml:space="preserve">Et : </w:t>
      </w:r>
    </w:p>
    <w:p w:rsidP="00694FAF" w:rsidR="009C2D22" w:rsidRDefault="009C2D22" w:rsidRPr="007474F6">
      <w:pPr>
        <w:ind w:left="284" w:right="261"/>
        <w:jc w:val="both"/>
        <w:rPr>
          <w:rFonts w:asciiTheme="majorHAnsi" w:hAnsiTheme="majorHAnsi"/>
        </w:rPr>
      </w:pPr>
      <w:r w:rsidRPr="007474F6">
        <w:rPr>
          <w:rFonts w:asciiTheme="majorHAnsi" w:hAnsiTheme="majorHAnsi"/>
        </w:rPr>
        <w:t xml:space="preserve">L’organisation syndicale CGT représentative au sein de la société, représentée par M. </w:t>
      </w:r>
    </w:p>
    <w:p w:rsidP="00694FAF" w:rsidR="009C2D22" w:rsidRDefault="009C2D22" w:rsidRPr="007474F6">
      <w:pPr>
        <w:ind w:left="284" w:right="260"/>
        <w:jc w:val="both"/>
        <w:rPr>
          <w:rFonts w:asciiTheme="majorHAnsi" w:hAnsiTheme="majorHAnsi"/>
        </w:rPr>
      </w:pPr>
    </w:p>
    <w:p w:rsidP="00694FAF" w:rsidR="009C2D22" w:rsidRDefault="009C2D22" w:rsidRPr="007474F6">
      <w:pPr>
        <w:ind w:left="284" w:right="260"/>
        <w:jc w:val="both"/>
        <w:rPr>
          <w:rFonts w:asciiTheme="majorHAnsi" w:hAnsiTheme="majorHAnsi"/>
          <w:b/>
        </w:rPr>
      </w:pPr>
      <w:r w:rsidRPr="007474F6">
        <w:rPr>
          <w:rFonts w:asciiTheme="majorHAnsi" w:hAnsiTheme="majorHAnsi"/>
          <w:b/>
        </w:rPr>
        <w:t xml:space="preserve">D’autre part, </w:t>
      </w:r>
    </w:p>
    <w:p w:rsidP="00694FAF" w:rsidR="009C2D22" w:rsidRDefault="009C2D22" w:rsidRPr="007474F6">
      <w:pPr>
        <w:ind w:left="284" w:right="260"/>
        <w:jc w:val="both"/>
        <w:rPr>
          <w:rFonts w:asciiTheme="majorHAnsi" w:hAnsiTheme="majorHAnsi"/>
        </w:rPr>
      </w:pPr>
    </w:p>
    <w:p w:rsidP="00694FAF" w:rsidR="00784A0C" w:rsidRDefault="00784A0C" w:rsidRPr="00784A0C">
      <w:pPr>
        <w:pStyle w:val="Heading1"/>
        <w:spacing w:after="22" w:before="37"/>
        <w:ind w:left="216"/>
        <w:jc w:val="both"/>
        <w:rPr>
          <w:rFonts w:ascii="Cambria" w:cstheme="minorHAnsi" w:hAnsi="Cambria"/>
        </w:rPr>
      </w:pPr>
      <w:r w:rsidRPr="00784A0C">
        <w:rPr>
          <w:rFonts w:ascii="Cambria" w:cstheme="minorHAnsi" w:hAnsi="Cambria"/>
        </w:rPr>
        <w:t>PREAMBULE</w:t>
      </w:r>
      <w:r w:rsidRPr="00784A0C">
        <w:rPr>
          <w:rFonts w:ascii="Cambria" w:cstheme="minorHAnsi" w:hAnsi="Cambria"/>
          <w:spacing w:val="-3"/>
        </w:rPr>
        <w:t xml:space="preserve"> </w:t>
      </w:r>
      <w:r w:rsidRPr="00784A0C">
        <w:rPr>
          <w:rFonts w:ascii="Cambria" w:cstheme="minorHAnsi" w:hAnsi="Cambria"/>
        </w:rPr>
        <w:t>:</w:t>
      </w:r>
    </w:p>
    <w:p w:rsidP="00694FAF" w:rsidR="00784A0C" w:rsidRDefault="004D1C1C" w:rsidRPr="00784A0C">
      <w:pPr>
        <w:pStyle w:val="Corpsdetexte"/>
        <w:spacing w:line="20" w:lineRule="exact"/>
        <w:ind w:left="187"/>
        <w:jc w:val="both"/>
        <w:rPr>
          <w:rFonts w:ascii="Cambria" w:cstheme="minorHAnsi" w:hAnsi="Cambria"/>
          <w:sz w:val="2"/>
        </w:rPr>
      </w:pPr>
      <w:r w:rsidRPr="004D1C1C">
        <w:rPr>
          <w:rFonts w:ascii="Cambria" w:cstheme="minorHAnsi" w:hAnsi="Cambria"/>
          <w:sz w:val="2"/>
        </w:rPr>
      </w:r>
      <w:r>
        <w:rPr>
          <w:rFonts w:ascii="Cambria" w:cstheme="minorHAnsi" w:hAnsi="Cambria"/>
          <w:sz w:val="2"/>
        </w:rPr>
        <w:pict>
          <v:group coordsize="9131,10" id="_x0000_s1026" style="width:456.55pt;height:.5pt;mso-position-horizontal-relative:char;mso-position-vertical-relative:line">
            <v:rect fillcolor="black" id="_x0000_s1027" stroked="f" style="position:absolute;width:9131;height:10"/>
            <w10:wrap type="none"/>
            <w10:anchorlock/>
          </v:group>
        </w:pict>
      </w:r>
    </w:p>
    <w:p w:rsidP="00694FAF" w:rsidR="00784A0C" w:rsidRDefault="00784A0C" w:rsidRPr="00784A0C">
      <w:pPr>
        <w:pStyle w:val="Corpsdetexte"/>
        <w:spacing w:before="4"/>
        <w:jc w:val="both"/>
        <w:rPr>
          <w:rFonts w:ascii="Cambria" w:cstheme="minorHAnsi" w:hAnsi="Cambria"/>
          <w:b/>
          <w:sz w:val="16"/>
        </w:rPr>
      </w:pPr>
    </w:p>
    <w:p w:rsidP="00694FAF" w:rsidR="00784A0C" w:rsidRDefault="00784A0C" w:rsidRPr="00784A0C">
      <w:pPr>
        <w:pStyle w:val="Corpsdetexte"/>
        <w:spacing w:before="56"/>
        <w:ind w:left="216" w:right="532"/>
        <w:jc w:val="both"/>
        <w:rPr>
          <w:rFonts w:ascii="Cambria" w:cstheme="minorHAnsi" w:hAnsi="Cambria"/>
        </w:rPr>
      </w:pPr>
      <w:r w:rsidRPr="00784A0C">
        <w:rPr>
          <w:rFonts w:ascii="Cambria" w:cstheme="minorHAnsi" w:hAnsi="Cambria"/>
        </w:rPr>
        <w:t>En</w:t>
      </w:r>
      <w:r w:rsidRPr="00784A0C">
        <w:rPr>
          <w:rFonts w:ascii="Cambria" w:cstheme="minorHAnsi" w:hAnsi="Cambria"/>
          <w:spacing w:val="-5"/>
        </w:rPr>
        <w:t xml:space="preserve"> </w:t>
      </w:r>
      <w:r w:rsidRPr="00784A0C">
        <w:rPr>
          <w:rFonts w:ascii="Cambria" w:cstheme="minorHAnsi" w:hAnsi="Cambria"/>
        </w:rPr>
        <w:t>préambule,</w:t>
      </w:r>
      <w:r w:rsidRPr="00784A0C">
        <w:rPr>
          <w:rFonts w:ascii="Cambria" w:cstheme="minorHAnsi" w:hAnsi="Cambria"/>
          <w:spacing w:val="-3"/>
        </w:rPr>
        <w:t xml:space="preserve"> </w:t>
      </w:r>
      <w:r w:rsidRPr="00784A0C">
        <w:rPr>
          <w:rFonts w:ascii="Cambria" w:cstheme="minorHAnsi" w:hAnsi="Cambria"/>
        </w:rPr>
        <w:t>il</w:t>
      </w:r>
      <w:r w:rsidRPr="00784A0C">
        <w:rPr>
          <w:rFonts w:ascii="Cambria" w:cstheme="minorHAnsi" w:hAnsi="Cambria"/>
          <w:spacing w:val="-5"/>
        </w:rPr>
        <w:t xml:space="preserve"> </w:t>
      </w:r>
      <w:r w:rsidRPr="00784A0C">
        <w:rPr>
          <w:rFonts w:ascii="Cambria" w:cstheme="minorHAnsi" w:hAnsi="Cambria"/>
        </w:rPr>
        <w:t>est</w:t>
      </w:r>
      <w:r w:rsidRPr="00784A0C">
        <w:rPr>
          <w:rFonts w:ascii="Cambria" w:cstheme="minorHAnsi" w:hAnsi="Cambria"/>
          <w:spacing w:val="-3"/>
        </w:rPr>
        <w:t xml:space="preserve"> </w:t>
      </w:r>
      <w:r w:rsidRPr="00784A0C">
        <w:rPr>
          <w:rFonts w:ascii="Cambria" w:cstheme="minorHAnsi" w:hAnsi="Cambria"/>
        </w:rPr>
        <w:t>rappelé</w:t>
      </w:r>
      <w:r w:rsidRPr="00784A0C">
        <w:rPr>
          <w:rFonts w:ascii="Cambria" w:cstheme="minorHAnsi" w:hAnsi="Cambria"/>
          <w:spacing w:val="-4"/>
        </w:rPr>
        <w:t xml:space="preserve"> </w:t>
      </w:r>
      <w:r w:rsidRPr="00784A0C">
        <w:rPr>
          <w:rFonts w:ascii="Cambria" w:cstheme="minorHAnsi" w:hAnsi="Cambria"/>
        </w:rPr>
        <w:t>que</w:t>
      </w:r>
      <w:r w:rsidRPr="00784A0C">
        <w:rPr>
          <w:rFonts w:ascii="Cambria" w:cstheme="minorHAnsi" w:hAnsi="Cambria"/>
          <w:spacing w:val="-3"/>
        </w:rPr>
        <w:t xml:space="preserve"> </w:t>
      </w:r>
      <w:r w:rsidRPr="00784A0C">
        <w:rPr>
          <w:rFonts w:ascii="Cambria" w:cstheme="minorHAnsi" w:hAnsi="Cambria"/>
        </w:rPr>
        <w:t>la</w:t>
      </w:r>
      <w:r w:rsidRPr="00784A0C">
        <w:rPr>
          <w:rFonts w:ascii="Cambria" w:cstheme="minorHAnsi" w:hAnsi="Cambria"/>
          <w:spacing w:val="-5"/>
        </w:rPr>
        <w:t xml:space="preserve"> </w:t>
      </w:r>
      <w:r w:rsidRPr="00784A0C">
        <w:rPr>
          <w:rFonts w:ascii="Cambria" w:cstheme="minorHAnsi" w:hAnsi="Cambria"/>
        </w:rPr>
        <w:t>négociation</w:t>
      </w:r>
      <w:r w:rsidRPr="00784A0C">
        <w:rPr>
          <w:rFonts w:ascii="Cambria" w:cstheme="minorHAnsi" w:hAnsi="Cambria"/>
          <w:spacing w:val="-4"/>
        </w:rPr>
        <w:t xml:space="preserve"> </w:t>
      </w:r>
      <w:r w:rsidRPr="00784A0C">
        <w:rPr>
          <w:rFonts w:ascii="Cambria" w:cstheme="minorHAnsi" w:hAnsi="Cambria"/>
        </w:rPr>
        <w:t>annuelle</w:t>
      </w:r>
      <w:r w:rsidRPr="00784A0C">
        <w:rPr>
          <w:rFonts w:ascii="Cambria" w:cstheme="minorHAnsi" w:hAnsi="Cambria"/>
          <w:spacing w:val="-3"/>
        </w:rPr>
        <w:t xml:space="preserve"> </w:t>
      </w:r>
      <w:r w:rsidRPr="00784A0C">
        <w:rPr>
          <w:rFonts w:ascii="Cambria" w:cstheme="minorHAnsi" w:hAnsi="Cambria"/>
        </w:rPr>
        <w:t>obligatoire</w:t>
      </w:r>
      <w:r w:rsidRPr="00784A0C">
        <w:rPr>
          <w:rFonts w:ascii="Cambria" w:cstheme="minorHAnsi" w:hAnsi="Cambria"/>
          <w:spacing w:val="-7"/>
        </w:rPr>
        <w:t xml:space="preserve"> </w:t>
      </w:r>
      <w:r w:rsidRPr="00784A0C">
        <w:rPr>
          <w:rFonts w:ascii="Cambria" w:cstheme="minorHAnsi" w:hAnsi="Cambria"/>
        </w:rPr>
        <w:t>prévue</w:t>
      </w:r>
      <w:r w:rsidRPr="00784A0C">
        <w:rPr>
          <w:rFonts w:ascii="Cambria" w:cstheme="minorHAnsi" w:hAnsi="Cambria"/>
          <w:spacing w:val="-3"/>
        </w:rPr>
        <w:t xml:space="preserve"> </w:t>
      </w:r>
      <w:r w:rsidRPr="00784A0C">
        <w:rPr>
          <w:rFonts w:ascii="Cambria" w:cstheme="minorHAnsi" w:hAnsi="Cambria"/>
        </w:rPr>
        <w:t>par</w:t>
      </w:r>
      <w:r w:rsidRPr="00784A0C">
        <w:rPr>
          <w:rFonts w:ascii="Cambria" w:cstheme="minorHAnsi" w:hAnsi="Cambria"/>
          <w:spacing w:val="-5"/>
        </w:rPr>
        <w:t xml:space="preserve"> </w:t>
      </w:r>
      <w:r w:rsidRPr="00784A0C">
        <w:rPr>
          <w:rFonts w:ascii="Cambria" w:cstheme="minorHAnsi" w:hAnsi="Cambria"/>
        </w:rPr>
        <w:t>les</w:t>
      </w:r>
      <w:r w:rsidRPr="00784A0C">
        <w:rPr>
          <w:rFonts w:ascii="Cambria" w:cstheme="minorHAnsi" w:hAnsi="Cambria"/>
          <w:spacing w:val="-3"/>
        </w:rPr>
        <w:t xml:space="preserve"> </w:t>
      </w:r>
      <w:r w:rsidRPr="00784A0C">
        <w:rPr>
          <w:rFonts w:ascii="Cambria" w:cstheme="minorHAnsi" w:hAnsi="Cambria"/>
        </w:rPr>
        <w:t>articles</w:t>
      </w:r>
      <w:r w:rsidRPr="00784A0C">
        <w:rPr>
          <w:rFonts w:ascii="Cambria" w:cstheme="minorHAnsi" w:hAnsi="Cambria"/>
          <w:spacing w:val="-4"/>
        </w:rPr>
        <w:t xml:space="preserve"> </w:t>
      </w:r>
      <w:r w:rsidRPr="00784A0C">
        <w:rPr>
          <w:rFonts w:ascii="Cambria" w:cstheme="minorHAnsi" w:hAnsi="Cambria"/>
        </w:rPr>
        <w:t>L.2242-1</w:t>
      </w:r>
      <w:r w:rsidRPr="00784A0C">
        <w:rPr>
          <w:rFonts w:ascii="Cambria" w:cstheme="minorHAnsi" w:hAnsi="Cambria"/>
          <w:spacing w:val="-5"/>
        </w:rPr>
        <w:t xml:space="preserve"> </w:t>
      </w:r>
      <w:r w:rsidRPr="00784A0C">
        <w:rPr>
          <w:rFonts w:ascii="Cambria" w:cstheme="minorHAnsi" w:hAnsi="Cambria"/>
        </w:rPr>
        <w:t>et</w:t>
      </w:r>
      <w:r w:rsidRPr="00784A0C">
        <w:rPr>
          <w:rFonts w:ascii="Cambria" w:cstheme="minorHAnsi" w:hAnsi="Cambria"/>
          <w:spacing w:val="-47"/>
        </w:rPr>
        <w:t xml:space="preserve"> </w:t>
      </w:r>
      <w:r w:rsidRPr="00784A0C">
        <w:rPr>
          <w:rFonts w:ascii="Cambria" w:cstheme="minorHAnsi" w:hAnsi="Cambria"/>
        </w:rPr>
        <w:t>suivants du Code du travail a fait l’objet de trois réunions entre les délégations des Organisations</w:t>
      </w:r>
      <w:r w:rsidRPr="00784A0C">
        <w:rPr>
          <w:rFonts w:ascii="Cambria" w:cstheme="minorHAnsi" w:hAnsi="Cambria"/>
          <w:spacing w:val="1"/>
        </w:rPr>
        <w:t xml:space="preserve"> </w:t>
      </w:r>
      <w:r w:rsidRPr="00784A0C">
        <w:rPr>
          <w:rFonts w:ascii="Cambria" w:cstheme="minorHAnsi" w:hAnsi="Cambria"/>
        </w:rPr>
        <w:t xml:space="preserve">syndicales représentatives au niveau de la Société </w:t>
      </w:r>
      <w:r>
        <w:rPr>
          <w:rFonts w:ascii="Cambria" w:cstheme="minorHAnsi" w:hAnsi="Cambria"/>
        </w:rPr>
        <w:t xml:space="preserve"> DISTRIBUTION</w:t>
      </w:r>
      <w:r w:rsidRPr="00784A0C">
        <w:rPr>
          <w:rFonts w:ascii="Cambria" w:cstheme="minorHAnsi" w:hAnsi="Cambria"/>
        </w:rPr>
        <w:t xml:space="preserve"> et les représentants de</w:t>
      </w:r>
      <w:r w:rsidRPr="00784A0C">
        <w:rPr>
          <w:rFonts w:ascii="Cambria" w:cstheme="minorHAnsi" w:hAnsi="Cambria"/>
          <w:spacing w:val="-47"/>
        </w:rPr>
        <w:t xml:space="preserve"> </w:t>
      </w:r>
      <w:r>
        <w:rPr>
          <w:rFonts w:ascii="Cambria" w:cstheme="minorHAnsi" w:hAnsi="Cambria"/>
          <w:spacing w:val="-47"/>
        </w:rPr>
        <w:t xml:space="preserve">  </w:t>
      </w:r>
      <w:r w:rsidRPr="00784A0C">
        <w:rPr>
          <w:rFonts w:ascii="Cambria" w:cstheme="minorHAnsi" w:hAnsi="Cambria"/>
        </w:rPr>
        <w:t>la</w:t>
      </w:r>
      <w:r w:rsidRPr="00784A0C">
        <w:rPr>
          <w:rFonts w:ascii="Cambria" w:cstheme="minorHAnsi" w:hAnsi="Cambria"/>
          <w:spacing w:val="-1"/>
        </w:rPr>
        <w:t xml:space="preserve"> </w:t>
      </w:r>
      <w:r w:rsidRPr="00784A0C">
        <w:rPr>
          <w:rFonts w:ascii="Cambria" w:cstheme="minorHAnsi" w:hAnsi="Cambria"/>
        </w:rPr>
        <w:t>Direction</w:t>
      </w:r>
      <w:r w:rsidRPr="00784A0C">
        <w:rPr>
          <w:rFonts w:ascii="Cambria" w:cstheme="minorHAnsi" w:hAnsi="Cambria"/>
          <w:spacing w:val="-4"/>
        </w:rPr>
        <w:t xml:space="preserve"> </w:t>
      </w:r>
      <w:r w:rsidRPr="00784A0C">
        <w:rPr>
          <w:rFonts w:ascii="Cambria" w:cstheme="minorHAnsi" w:hAnsi="Cambria"/>
        </w:rPr>
        <w:t>de l’entreprise</w:t>
      </w:r>
      <w:r w:rsidRPr="00784A0C">
        <w:rPr>
          <w:rFonts w:ascii="Cambria" w:cstheme="minorHAnsi" w:hAnsi="Cambria"/>
          <w:spacing w:val="-3"/>
        </w:rPr>
        <w:t xml:space="preserve"> </w:t>
      </w:r>
      <w:r w:rsidRPr="00784A0C">
        <w:rPr>
          <w:rFonts w:ascii="Cambria" w:cstheme="minorHAnsi" w:hAnsi="Cambria"/>
        </w:rPr>
        <w:t>: les</w:t>
      </w:r>
      <w:r w:rsidRPr="00784A0C">
        <w:rPr>
          <w:rFonts w:ascii="Cambria" w:cstheme="minorHAnsi" w:hAnsi="Cambria"/>
          <w:spacing w:val="-1"/>
        </w:rPr>
        <w:t xml:space="preserve"> </w:t>
      </w:r>
      <w:r w:rsidR="003B111A">
        <w:rPr>
          <w:rFonts w:ascii="Cambria" w:cstheme="minorHAnsi" w:hAnsi="Cambria"/>
        </w:rPr>
        <w:t>10</w:t>
      </w:r>
      <w:r w:rsidR="00A92632">
        <w:rPr>
          <w:rFonts w:ascii="Cambria" w:cstheme="minorHAnsi" w:hAnsi="Cambria"/>
        </w:rPr>
        <w:t xml:space="preserve"> février</w:t>
      </w:r>
      <w:r w:rsidRPr="00784A0C">
        <w:rPr>
          <w:rFonts w:ascii="Cambria" w:cstheme="minorHAnsi" w:hAnsi="Cambria"/>
          <w:spacing w:val="-2"/>
        </w:rPr>
        <w:t xml:space="preserve"> </w:t>
      </w:r>
      <w:r w:rsidRPr="00784A0C">
        <w:rPr>
          <w:rFonts w:ascii="Cambria" w:cstheme="minorHAnsi" w:hAnsi="Cambria"/>
        </w:rPr>
        <w:t>202</w:t>
      </w:r>
      <w:r w:rsidR="003B111A">
        <w:rPr>
          <w:rFonts w:ascii="Cambria" w:cstheme="minorHAnsi" w:hAnsi="Cambria"/>
        </w:rPr>
        <w:t>2</w:t>
      </w:r>
      <w:r w:rsidRPr="00784A0C">
        <w:rPr>
          <w:rFonts w:ascii="Cambria" w:cstheme="minorHAnsi" w:hAnsi="Cambria"/>
        </w:rPr>
        <w:t>,</w:t>
      </w:r>
      <w:r w:rsidRPr="00784A0C">
        <w:rPr>
          <w:rFonts w:ascii="Cambria" w:cstheme="minorHAnsi" w:hAnsi="Cambria"/>
          <w:spacing w:val="-3"/>
        </w:rPr>
        <w:t xml:space="preserve"> </w:t>
      </w:r>
      <w:r w:rsidR="003B111A">
        <w:rPr>
          <w:rFonts w:ascii="Cambria" w:cstheme="minorHAnsi" w:hAnsi="Cambria"/>
        </w:rPr>
        <w:t>3</w:t>
      </w:r>
      <w:r w:rsidRPr="00784A0C">
        <w:rPr>
          <w:rFonts w:ascii="Cambria" w:cstheme="minorHAnsi" w:hAnsi="Cambria"/>
          <w:spacing w:val="-2"/>
        </w:rPr>
        <w:t xml:space="preserve"> </w:t>
      </w:r>
      <w:r w:rsidRPr="00784A0C">
        <w:rPr>
          <w:rFonts w:ascii="Cambria" w:cstheme="minorHAnsi" w:hAnsi="Cambria"/>
        </w:rPr>
        <w:t>mars 202</w:t>
      </w:r>
      <w:r w:rsidR="003B111A">
        <w:rPr>
          <w:rFonts w:ascii="Cambria" w:cstheme="minorHAnsi" w:hAnsi="Cambria"/>
        </w:rPr>
        <w:t>2</w:t>
      </w:r>
      <w:r w:rsidRPr="00784A0C">
        <w:rPr>
          <w:rFonts w:ascii="Cambria" w:cstheme="minorHAnsi" w:hAnsi="Cambria"/>
          <w:spacing w:val="1"/>
        </w:rPr>
        <w:t xml:space="preserve"> </w:t>
      </w:r>
      <w:r w:rsidRPr="00784A0C">
        <w:rPr>
          <w:rFonts w:ascii="Cambria" w:cstheme="minorHAnsi" w:hAnsi="Cambria"/>
        </w:rPr>
        <w:t xml:space="preserve">et </w:t>
      </w:r>
      <w:r w:rsidR="003B111A">
        <w:rPr>
          <w:rFonts w:ascii="Cambria" w:cstheme="minorHAnsi" w:hAnsi="Cambria"/>
        </w:rPr>
        <w:t>25 mars 2022</w:t>
      </w:r>
      <w:r w:rsidRPr="00784A0C">
        <w:rPr>
          <w:rFonts w:ascii="Cambria" w:cstheme="minorHAnsi" w:hAnsi="Cambria"/>
        </w:rPr>
        <w:t>.</w:t>
      </w:r>
    </w:p>
    <w:p w:rsidP="00694FAF" w:rsidR="00784A0C" w:rsidRDefault="00784A0C" w:rsidRPr="00784A0C">
      <w:pPr>
        <w:pStyle w:val="Corpsdetexte"/>
        <w:spacing w:before="11"/>
        <w:jc w:val="both"/>
        <w:rPr>
          <w:rFonts w:ascii="Cambria" w:cstheme="minorHAnsi" w:hAnsi="Cambria"/>
          <w:sz w:val="19"/>
        </w:rPr>
      </w:pPr>
    </w:p>
    <w:p w:rsidP="00694FAF" w:rsidR="00784A0C" w:rsidRDefault="00784A0C" w:rsidRPr="00784A0C">
      <w:pPr>
        <w:pStyle w:val="Corpsdetexte"/>
        <w:spacing w:before="1"/>
        <w:ind w:left="216" w:right="530"/>
        <w:jc w:val="both"/>
        <w:rPr>
          <w:rFonts w:ascii="Cambria" w:cstheme="minorHAnsi" w:hAnsi="Cambria"/>
        </w:rPr>
      </w:pPr>
      <w:r w:rsidRPr="00784A0C">
        <w:rPr>
          <w:rFonts w:ascii="Cambria" w:cstheme="minorHAnsi" w:hAnsi="Cambria"/>
        </w:rPr>
        <w:t>Au</w:t>
      </w:r>
      <w:r w:rsidRPr="00784A0C">
        <w:rPr>
          <w:rFonts w:ascii="Cambria" w:cstheme="minorHAnsi" w:hAnsi="Cambria"/>
          <w:spacing w:val="-6"/>
        </w:rPr>
        <w:t xml:space="preserve"> </w:t>
      </w:r>
      <w:r w:rsidRPr="00784A0C">
        <w:rPr>
          <w:rFonts w:ascii="Cambria" w:cstheme="minorHAnsi" w:hAnsi="Cambria"/>
        </w:rPr>
        <w:t>cours</w:t>
      </w:r>
      <w:r w:rsidRPr="00784A0C">
        <w:rPr>
          <w:rFonts w:ascii="Cambria" w:cstheme="minorHAnsi" w:hAnsi="Cambria"/>
          <w:spacing w:val="-3"/>
        </w:rPr>
        <w:t xml:space="preserve"> </w:t>
      </w:r>
      <w:r w:rsidRPr="00784A0C">
        <w:rPr>
          <w:rFonts w:ascii="Cambria" w:cstheme="minorHAnsi" w:hAnsi="Cambria"/>
        </w:rPr>
        <w:t>de</w:t>
      </w:r>
      <w:r w:rsidRPr="00784A0C">
        <w:rPr>
          <w:rFonts w:ascii="Cambria" w:cstheme="minorHAnsi" w:hAnsi="Cambria"/>
          <w:spacing w:val="-3"/>
        </w:rPr>
        <w:t xml:space="preserve"> </w:t>
      </w:r>
      <w:r w:rsidRPr="00784A0C">
        <w:rPr>
          <w:rFonts w:ascii="Cambria" w:cstheme="minorHAnsi" w:hAnsi="Cambria"/>
        </w:rPr>
        <w:t>ces</w:t>
      </w:r>
      <w:r w:rsidRPr="00784A0C">
        <w:rPr>
          <w:rFonts w:ascii="Cambria" w:cstheme="minorHAnsi" w:hAnsi="Cambria"/>
          <w:spacing w:val="-2"/>
        </w:rPr>
        <w:t xml:space="preserve"> </w:t>
      </w:r>
      <w:r w:rsidRPr="00784A0C">
        <w:rPr>
          <w:rFonts w:ascii="Cambria" w:cstheme="minorHAnsi" w:hAnsi="Cambria"/>
        </w:rPr>
        <w:t>réunions,</w:t>
      </w:r>
      <w:r w:rsidRPr="00784A0C">
        <w:rPr>
          <w:rFonts w:ascii="Cambria" w:cstheme="minorHAnsi" w:hAnsi="Cambria"/>
          <w:spacing w:val="-6"/>
        </w:rPr>
        <w:t xml:space="preserve"> </w:t>
      </w:r>
      <w:r w:rsidRPr="00784A0C">
        <w:rPr>
          <w:rFonts w:ascii="Cambria" w:cstheme="minorHAnsi" w:hAnsi="Cambria"/>
        </w:rPr>
        <w:t>ont</w:t>
      </w:r>
      <w:r w:rsidRPr="00784A0C">
        <w:rPr>
          <w:rFonts w:ascii="Cambria" w:cstheme="minorHAnsi" w:hAnsi="Cambria"/>
          <w:spacing w:val="-4"/>
        </w:rPr>
        <w:t xml:space="preserve"> </w:t>
      </w:r>
      <w:r w:rsidRPr="00784A0C">
        <w:rPr>
          <w:rFonts w:ascii="Cambria" w:cstheme="minorHAnsi" w:hAnsi="Cambria"/>
        </w:rPr>
        <w:t>été</w:t>
      </w:r>
      <w:r w:rsidRPr="00784A0C">
        <w:rPr>
          <w:rFonts w:ascii="Cambria" w:cstheme="minorHAnsi" w:hAnsi="Cambria"/>
          <w:spacing w:val="-3"/>
        </w:rPr>
        <w:t xml:space="preserve"> </w:t>
      </w:r>
      <w:r w:rsidRPr="00784A0C">
        <w:rPr>
          <w:rFonts w:ascii="Cambria" w:cstheme="minorHAnsi" w:hAnsi="Cambria"/>
        </w:rPr>
        <w:t>abordés</w:t>
      </w:r>
      <w:r w:rsidRPr="00784A0C">
        <w:rPr>
          <w:rFonts w:ascii="Cambria" w:cstheme="minorHAnsi" w:hAnsi="Cambria"/>
          <w:spacing w:val="-2"/>
        </w:rPr>
        <w:t xml:space="preserve"> </w:t>
      </w:r>
      <w:r w:rsidRPr="00784A0C">
        <w:rPr>
          <w:rFonts w:ascii="Cambria" w:cstheme="minorHAnsi" w:hAnsi="Cambria"/>
        </w:rPr>
        <w:t>les</w:t>
      </w:r>
      <w:r w:rsidRPr="00784A0C">
        <w:rPr>
          <w:rFonts w:ascii="Cambria" w:cstheme="minorHAnsi" w:hAnsi="Cambria"/>
          <w:spacing w:val="-2"/>
        </w:rPr>
        <w:t xml:space="preserve"> </w:t>
      </w:r>
      <w:r w:rsidRPr="00784A0C">
        <w:rPr>
          <w:rFonts w:ascii="Cambria" w:cstheme="minorHAnsi" w:hAnsi="Cambria"/>
        </w:rPr>
        <w:t>différents</w:t>
      </w:r>
      <w:r w:rsidRPr="00784A0C">
        <w:rPr>
          <w:rFonts w:ascii="Cambria" w:cstheme="minorHAnsi" w:hAnsi="Cambria"/>
          <w:spacing w:val="-3"/>
        </w:rPr>
        <w:t xml:space="preserve"> </w:t>
      </w:r>
      <w:r w:rsidRPr="00784A0C">
        <w:rPr>
          <w:rFonts w:ascii="Cambria" w:cstheme="minorHAnsi" w:hAnsi="Cambria"/>
        </w:rPr>
        <w:t>thèmes</w:t>
      </w:r>
      <w:r w:rsidRPr="00784A0C">
        <w:rPr>
          <w:rFonts w:ascii="Cambria" w:cstheme="minorHAnsi" w:hAnsi="Cambria"/>
          <w:spacing w:val="-6"/>
        </w:rPr>
        <w:t xml:space="preserve"> </w:t>
      </w:r>
      <w:r w:rsidRPr="00784A0C">
        <w:rPr>
          <w:rFonts w:ascii="Cambria" w:cstheme="minorHAnsi" w:hAnsi="Cambria"/>
        </w:rPr>
        <w:t>de</w:t>
      </w:r>
      <w:r w:rsidRPr="00784A0C">
        <w:rPr>
          <w:rFonts w:ascii="Cambria" w:cstheme="minorHAnsi" w:hAnsi="Cambria"/>
          <w:spacing w:val="-3"/>
        </w:rPr>
        <w:t xml:space="preserve"> </w:t>
      </w:r>
      <w:r w:rsidRPr="00784A0C">
        <w:rPr>
          <w:rFonts w:ascii="Cambria" w:cstheme="minorHAnsi" w:hAnsi="Cambria"/>
        </w:rPr>
        <w:t>la</w:t>
      </w:r>
      <w:r w:rsidRPr="00784A0C">
        <w:rPr>
          <w:rFonts w:ascii="Cambria" w:cstheme="minorHAnsi" w:hAnsi="Cambria"/>
          <w:spacing w:val="-6"/>
        </w:rPr>
        <w:t xml:space="preserve"> </w:t>
      </w:r>
      <w:r w:rsidRPr="00784A0C">
        <w:rPr>
          <w:rFonts w:ascii="Cambria" w:cstheme="minorHAnsi" w:hAnsi="Cambria"/>
        </w:rPr>
        <w:t>négociation</w:t>
      </w:r>
      <w:r w:rsidRPr="00784A0C">
        <w:rPr>
          <w:rFonts w:ascii="Cambria" w:cstheme="minorHAnsi" w:hAnsi="Cambria"/>
          <w:spacing w:val="-6"/>
        </w:rPr>
        <w:t xml:space="preserve"> </w:t>
      </w:r>
      <w:r w:rsidRPr="00784A0C">
        <w:rPr>
          <w:rFonts w:ascii="Cambria" w:cstheme="minorHAnsi" w:hAnsi="Cambria"/>
        </w:rPr>
        <w:t>annuelle</w:t>
      </w:r>
      <w:r w:rsidRPr="00784A0C">
        <w:rPr>
          <w:rFonts w:ascii="Cambria" w:cstheme="minorHAnsi" w:hAnsi="Cambria"/>
          <w:spacing w:val="-3"/>
        </w:rPr>
        <w:t xml:space="preserve"> </w:t>
      </w:r>
      <w:r w:rsidRPr="00784A0C">
        <w:rPr>
          <w:rFonts w:ascii="Cambria" w:cstheme="minorHAnsi" w:hAnsi="Cambria"/>
        </w:rPr>
        <w:t>obligatoire</w:t>
      </w:r>
      <w:r w:rsidRPr="00784A0C">
        <w:rPr>
          <w:rFonts w:ascii="Cambria" w:cstheme="minorHAnsi" w:hAnsi="Cambria"/>
          <w:spacing w:val="-48"/>
        </w:rPr>
        <w:t xml:space="preserve"> </w:t>
      </w:r>
      <w:r w:rsidRPr="00784A0C">
        <w:rPr>
          <w:rFonts w:ascii="Cambria" w:cstheme="minorHAnsi" w:hAnsi="Cambria"/>
        </w:rPr>
        <w:t>prévue par</w:t>
      </w:r>
      <w:r w:rsidRPr="00784A0C">
        <w:rPr>
          <w:rFonts w:ascii="Cambria" w:cstheme="minorHAnsi" w:hAnsi="Cambria"/>
          <w:spacing w:val="-3"/>
        </w:rPr>
        <w:t xml:space="preserve"> </w:t>
      </w:r>
      <w:r w:rsidRPr="00784A0C">
        <w:rPr>
          <w:rFonts w:ascii="Cambria" w:cstheme="minorHAnsi" w:hAnsi="Cambria"/>
        </w:rPr>
        <w:t>les</w:t>
      </w:r>
      <w:r w:rsidRPr="00784A0C">
        <w:rPr>
          <w:rFonts w:ascii="Cambria" w:cstheme="minorHAnsi" w:hAnsi="Cambria"/>
          <w:spacing w:val="1"/>
        </w:rPr>
        <w:t xml:space="preserve"> </w:t>
      </w:r>
      <w:r w:rsidRPr="00784A0C">
        <w:rPr>
          <w:rFonts w:ascii="Cambria" w:cstheme="minorHAnsi" w:hAnsi="Cambria"/>
        </w:rPr>
        <w:t>articles</w:t>
      </w:r>
      <w:r w:rsidRPr="00784A0C">
        <w:rPr>
          <w:rFonts w:ascii="Cambria" w:cstheme="minorHAnsi" w:hAnsi="Cambria"/>
          <w:spacing w:val="-2"/>
        </w:rPr>
        <w:t xml:space="preserve"> </w:t>
      </w:r>
      <w:r w:rsidRPr="00784A0C">
        <w:rPr>
          <w:rFonts w:ascii="Cambria" w:cstheme="minorHAnsi" w:hAnsi="Cambria"/>
        </w:rPr>
        <w:t>L.</w:t>
      </w:r>
      <w:r w:rsidRPr="00784A0C">
        <w:rPr>
          <w:rFonts w:ascii="Cambria" w:cstheme="minorHAnsi" w:hAnsi="Cambria"/>
          <w:spacing w:val="-3"/>
        </w:rPr>
        <w:t xml:space="preserve"> </w:t>
      </w:r>
      <w:r w:rsidRPr="00784A0C">
        <w:rPr>
          <w:rFonts w:ascii="Cambria" w:cstheme="minorHAnsi" w:hAnsi="Cambria"/>
        </w:rPr>
        <w:t>2242-15</w:t>
      </w:r>
      <w:r w:rsidRPr="00784A0C">
        <w:rPr>
          <w:rFonts w:ascii="Cambria" w:cstheme="minorHAnsi" w:hAnsi="Cambria"/>
          <w:spacing w:val="-2"/>
        </w:rPr>
        <w:t xml:space="preserve"> </w:t>
      </w:r>
      <w:r w:rsidRPr="00784A0C">
        <w:rPr>
          <w:rFonts w:ascii="Cambria" w:cstheme="minorHAnsi" w:hAnsi="Cambria"/>
        </w:rPr>
        <w:t>et suivants du</w:t>
      </w:r>
      <w:r w:rsidRPr="00784A0C">
        <w:rPr>
          <w:rFonts w:ascii="Cambria" w:cstheme="minorHAnsi" w:hAnsi="Cambria"/>
          <w:spacing w:val="-3"/>
        </w:rPr>
        <w:t xml:space="preserve"> </w:t>
      </w:r>
      <w:r w:rsidRPr="00784A0C">
        <w:rPr>
          <w:rFonts w:ascii="Cambria" w:cstheme="minorHAnsi" w:hAnsi="Cambria"/>
        </w:rPr>
        <w:t>Code</w:t>
      </w:r>
      <w:r w:rsidRPr="00784A0C">
        <w:rPr>
          <w:rFonts w:ascii="Cambria" w:cstheme="minorHAnsi" w:hAnsi="Cambria"/>
          <w:spacing w:val="-4"/>
        </w:rPr>
        <w:t xml:space="preserve"> </w:t>
      </w:r>
      <w:r w:rsidRPr="00784A0C">
        <w:rPr>
          <w:rFonts w:ascii="Cambria" w:cstheme="minorHAnsi" w:hAnsi="Cambria"/>
        </w:rPr>
        <w:t>du</w:t>
      </w:r>
      <w:r w:rsidRPr="00784A0C">
        <w:rPr>
          <w:rFonts w:ascii="Cambria" w:cstheme="minorHAnsi" w:hAnsi="Cambria"/>
          <w:spacing w:val="-1"/>
        </w:rPr>
        <w:t xml:space="preserve"> </w:t>
      </w:r>
      <w:r w:rsidRPr="00784A0C">
        <w:rPr>
          <w:rFonts w:ascii="Cambria" w:cstheme="minorHAnsi" w:hAnsi="Cambria"/>
        </w:rPr>
        <w:t>travail, à</w:t>
      </w:r>
      <w:r w:rsidRPr="00784A0C">
        <w:rPr>
          <w:rFonts w:ascii="Cambria" w:cstheme="minorHAnsi" w:hAnsi="Cambria"/>
          <w:spacing w:val="-3"/>
        </w:rPr>
        <w:t xml:space="preserve"> </w:t>
      </w:r>
      <w:r w:rsidRPr="00784A0C">
        <w:rPr>
          <w:rFonts w:ascii="Cambria" w:cstheme="minorHAnsi" w:hAnsi="Cambria"/>
        </w:rPr>
        <w:t>savoir notamment</w:t>
      </w:r>
      <w:r w:rsidRPr="00784A0C">
        <w:rPr>
          <w:rFonts w:ascii="Cambria" w:cstheme="minorHAnsi" w:hAnsi="Cambria"/>
          <w:spacing w:val="2"/>
        </w:rPr>
        <w:t xml:space="preserve"> </w:t>
      </w:r>
      <w:r w:rsidRPr="00784A0C">
        <w:rPr>
          <w:rFonts w:ascii="Cambria" w:cstheme="minorHAnsi" w:hAnsi="Cambria"/>
        </w:rPr>
        <w:t>:</w:t>
      </w:r>
    </w:p>
    <w:p w:rsidP="00694FAF" w:rsidR="00784A0C" w:rsidRDefault="00784A0C" w:rsidRPr="00784A0C">
      <w:pPr>
        <w:pStyle w:val="Paragraphedeliste"/>
        <w:widowControl w:val="0"/>
        <w:numPr>
          <w:ilvl w:val="0"/>
          <w:numId w:val="7"/>
        </w:numPr>
        <w:tabs>
          <w:tab w:pos="936" w:val="left"/>
          <w:tab w:pos="937" w:val="left"/>
        </w:tabs>
        <w:autoSpaceDE w:val="0"/>
        <w:autoSpaceDN w:val="0"/>
        <w:spacing w:before="1" w:line="279" w:lineRule="exact"/>
        <w:ind w:hanging="361"/>
        <w:contextualSpacing w:val="0"/>
        <w:jc w:val="both"/>
        <w:rPr>
          <w:rFonts w:ascii="Cambria" w:cstheme="minorHAnsi" w:hAnsi="Cambria"/>
        </w:rPr>
      </w:pPr>
      <w:r w:rsidRPr="00784A0C">
        <w:rPr>
          <w:rFonts w:ascii="Cambria" w:cstheme="minorHAnsi" w:hAnsi="Cambria"/>
          <w:sz w:val="22"/>
        </w:rPr>
        <w:t>les</w:t>
      </w:r>
      <w:r w:rsidRPr="00784A0C">
        <w:rPr>
          <w:rFonts w:ascii="Cambria" w:cstheme="minorHAnsi" w:hAnsi="Cambria"/>
          <w:spacing w:val="-1"/>
          <w:sz w:val="22"/>
        </w:rPr>
        <w:t xml:space="preserve"> </w:t>
      </w:r>
      <w:r w:rsidRPr="00784A0C">
        <w:rPr>
          <w:rFonts w:ascii="Cambria" w:cstheme="minorHAnsi" w:hAnsi="Cambria"/>
          <w:sz w:val="22"/>
        </w:rPr>
        <w:t>salaires effectifs</w:t>
      </w:r>
      <w:r w:rsidRPr="00784A0C">
        <w:rPr>
          <w:rFonts w:ascii="Cambria" w:cstheme="minorHAnsi" w:hAnsi="Cambria"/>
          <w:spacing w:val="-4"/>
          <w:sz w:val="22"/>
        </w:rPr>
        <w:t xml:space="preserve"> </w:t>
      </w:r>
      <w:r w:rsidRPr="00784A0C">
        <w:rPr>
          <w:rFonts w:ascii="Cambria" w:cstheme="minorHAnsi" w:hAnsi="Cambria"/>
          <w:sz w:val="22"/>
        </w:rPr>
        <w:t>;</w:t>
      </w:r>
    </w:p>
    <w:p w:rsidP="00694FAF" w:rsidR="00784A0C" w:rsidRDefault="00784A0C" w:rsidRPr="00784A0C">
      <w:pPr>
        <w:pStyle w:val="Paragraphedeliste"/>
        <w:widowControl w:val="0"/>
        <w:numPr>
          <w:ilvl w:val="0"/>
          <w:numId w:val="7"/>
        </w:numPr>
        <w:tabs>
          <w:tab w:pos="936" w:val="left"/>
          <w:tab w:pos="937" w:val="left"/>
        </w:tabs>
        <w:autoSpaceDE w:val="0"/>
        <w:autoSpaceDN w:val="0"/>
        <w:spacing w:line="278" w:lineRule="exact"/>
        <w:ind w:hanging="361"/>
        <w:contextualSpacing w:val="0"/>
        <w:jc w:val="both"/>
        <w:rPr>
          <w:rFonts w:ascii="Cambria" w:cstheme="minorHAnsi" w:hAnsi="Cambria"/>
        </w:rPr>
      </w:pPr>
      <w:r w:rsidRPr="00784A0C">
        <w:rPr>
          <w:rFonts w:ascii="Cambria" w:cstheme="minorHAnsi" w:hAnsi="Cambria"/>
          <w:sz w:val="22"/>
        </w:rPr>
        <w:t>la</w:t>
      </w:r>
      <w:r w:rsidRPr="00784A0C">
        <w:rPr>
          <w:rFonts w:ascii="Cambria" w:cstheme="minorHAnsi" w:hAnsi="Cambria"/>
          <w:spacing w:val="-1"/>
          <w:sz w:val="22"/>
        </w:rPr>
        <w:t xml:space="preserve"> </w:t>
      </w:r>
      <w:r w:rsidRPr="00784A0C">
        <w:rPr>
          <w:rFonts w:ascii="Cambria" w:cstheme="minorHAnsi" w:hAnsi="Cambria"/>
          <w:sz w:val="22"/>
        </w:rPr>
        <w:t>durée effective</w:t>
      </w:r>
      <w:r w:rsidRPr="00784A0C">
        <w:rPr>
          <w:rFonts w:ascii="Cambria" w:cstheme="minorHAnsi" w:hAnsi="Cambria"/>
          <w:spacing w:val="-3"/>
          <w:sz w:val="22"/>
        </w:rPr>
        <w:t xml:space="preserve"> </w:t>
      </w:r>
      <w:r w:rsidRPr="00784A0C">
        <w:rPr>
          <w:rFonts w:ascii="Cambria" w:cstheme="minorHAnsi" w:hAnsi="Cambria"/>
          <w:sz w:val="22"/>
        </w:rPr>
        <w:t>et</w:t>
      </w:r>
      <w:r w:rsidRPr="00784A0C">
        <w:rPr>
          <w:rFonts w:ascii="Cambria" w:cstheme="minorHAnsi" w:hAnsi="Cambria"/>
          <w:spacing w:val="-3"/>
          <w:sz w:val="22"/>
        </w:rPr>
        <w:t xml:space="preserve"> </w:t>
      </w:r>
      <w:r w:rsidRPr="00784A0C">
        <w:rPr>
          <w:rFonts w:ascii="Cambria" w:cstheme="minorHAnsi" w:hAnsi="Cambria"/>
          <w:sz w:val="22"/>
        </w:rPr>
        <w:t>l'organisation</w:t>
      </w:r>
      <w:r w:rsidRPr="00784A0C">
        <w:rPr>
          <w:rFonts w:ascii="Cambria" w:cstheme="minorHAnsi" w:hAnsi="Cambria"/>
          <w:spacing w:val="-2"/>
          <w:sz w:val="22"/>
        </w:rPr>
        <w:t xml:space="preserve"> </w:t>
      </w:r>
      <w:r w:rsidRPr="00784A0C">
        <w:rPr>
          <w:rFonts w:ascii="Cambria" w:cstheme="minorHAnsi" w:hAnsi="Cambria"/>
          <w:sz w:val="22"/>
        </w:rPr>
        <w:t>du</w:t>
      </w:r>
      <w:r w:rsidRPr="00784A0C">
        <w:rPr>
          <w:rFonts w:ascii="Cambria" w:cstheme="minorHAnsi" w:hAnsi="Cambria"/>
          <w:spacing w:val="-2"/>
          <w:sz w:val="22"/>
        </w:rPr>
        <w:t xml:space="preserve"> </w:t>
      </w:r>
      <w:r w:rsidRPr="00784A0C">
        <w:rPr>
          <w:rFonts w:ascii="Cambria" w:cstheme="minorHAnsi" w:hAnsi="Cambria"/>
          <w:sz w:val="22"/>
        </w:rPr>
        <w:t>temps</w:t>
      </w:r>
      <w:r w:rsidRPr="00784A0C">
        <w:rPr>
          <w:rFonts w:ascii="Cambria" w:cstheme="minorHAnsi" w:hAnsi="Cambria"/>
          <w:spacing w:val="-4"/>
          <w:sz w:val="22"/>
        </w:rPr>
        <w:t xml:space="preserve"> </w:t>
      </w:r>
      <w:r w:rsidRPr="00784A0C">
        <w:rPr>
          <w:rFonts w:ascii="Cambria" w:cstheme="minorHAnsi" w:hAnsi="Cambria"/>
          <w:sz w:val="22"/>
        </w:rPr>
        <w:t>de</w:t>
      </w:r>
      <w:r w:rsidRPr="00784A0C">
        <w:rPr>
          <w:rFonts w:ascii="Cambria" w:cstheme="minorHAnsi" w:hAnsi="Cambria"/>
          <w:spacing w:val="-1"/>
          <w:sz w:val="22"/>
        </w:rPr>
        <w:t xml:space="preserve"> </w:t>
      </w:r>
      <w:r w:rsidRPr="00784A0C">
        <w:rPr>
          <w:rFonts w:ascii="Cambria" w:cstheme="minorHAnsi" w:hAnsi="Cambria"/>
          <w:sz w:val="22"/>
        </w:rPr>
        <w:t>travail</w:t>
      </w:r>
      <w:r w:rsidRPr="00784A0C">
        <w:rPr>
          <w:rFonts w:ascii="Cambria" w:cstheme="minorHAnsi" w:hAnsi="Cambria"/>
          <w:spacing w:val="1"/>
          <w:sz w:val="22"/>
        </w:rPr>
        <w:t xml:space="preserve"> </w:t>
      </w:r>
      <w:r w:rsidRPr="00784A0C">
        <w:rPr>
          <w:rFonts w:ascii="Cambria" w:cstheme="minorHAnsi" w:hAnsi="Cambria"/>
          <w:sz w:val="22"/>
        </w:rPr>
        <w:t>;</w:t>
      </w:r>
    </w:p>
    <w:p w:rsidP="00694FAF" w:rsidR="00784A0C" w:rsidRDefault="00784A0C" w:rsidRPr="00784A0C">
      <w:pPr>
        <w:pStyle w:val="Paragraphedeliste"/>
        <w:widowControl w:val="0"/>
        <w:numPr>
          <w:ilvl w:val="0"/>
          <w:numId w:val="7"/>
        </w:numPr>
        <w:tabs>
          <w:tab w:pos="936" w:val="left"/>
          <w:tab w:pos="937" w:val="left"/>
        </w:tabs>
        <w:autoSpaceDE w:val="0"/>
        <w:autoSpaceDN w:val="0"/>
        <w:spacing w:line="279" w:lineRule="exact"/>
        <w:ind w:hanging="361"/>
        <w:contextualSpacing w:val="0"/>
        <w:jc w:val="both"/>
        <w:rPr>
          <w:rFonts w:ascii="Cambria" w:cstheme="minorHAnsi" w:hAnsi="Cambria"/>
        </w:rPr>
      </w:pPr>
      <w:r w:rsidRPr="00784A0C">
        <w:rPr>
          <w:rFonts w:ascii="Cambria" w:cstheme="minorHAnsi" w:hAnsi="Cambria"/>
          <w:sz w:val="22"/>
        </w:rPr>
        <w:t>l'articulation</w:t>
      </w:r>
      <w:r w:rsidRPr="00784A0C">
        <w:rPr>
          <w:rFonts w:ascii="Cambria" w:cstheme="minorHAnsi" w:hAnsi="Cambria"/>
          <w:spacing w:val="-5"/>
          <w:sz w:val="22"/>
        </w:rPr>
        <w:t xml:space="preserve"> </w:t>
      </w:r>
      <w:r w:rsidRPr="00784A0C">
        <w:rPr>
          <w:rFonts w:ascii="Cambria" w:cstheme="minorHAnsi" w:hAnsi="Cambria"/>
          <w:sz w:val="22"/>
        </w:rPr>
        <w:t>entre la</w:t>
      </w:r>
      <w:r w:rsidRPr="00784A0C">
        <w:rPr>
          <w:rFonts w:ascii="Cambria" w:cstheme="minorHAnsi" w:hAnsi="Cambria"/>
          <w:spacing w:val="-1"/>
          <w:sz w:val="22"/>
        </w:rPr>
        <w:t xml:space="preserve"> </w:t>
      </w:r>
      <w:r w:rsidRPr="00784A0C">
        <w:rPr>
          <w:rFonts w:ascii="Cambria" w:cstheme="minorHAnsi" w:hAnsi="Cambria"/>
          <w:sz w:val="22"/>
        </w:rPr>
        <w:t>vie</w:t>
      </w:r>
      <w:r w:rsidRPr="00784A0C">
        <w:rPr>
          <w:rFonts w:ascii="Cambria" w:cstheme="minorHAnsi" w:hAnsi="Cambria"/>
          <w:spacing w:val="-1"/>
          <w:sz w:val="22"/>
        </w:rPr>
        <w:t xml:space="preserve"> </w:t>
      </w:r>
      <w:r w:rsidRPr="00784A0C">
        <w:rPr>
          <w:rFonts w:ascii="Cambria" w:cstheme="minorHAnsi" w:hAnsi="Cambria"/>
          <w:sz w:val="22"/>
        </w:rPr>
        <w:t>personnelle</w:t>
      </w:r>
      <w:r w:rsidRPr="00784A0C">
        <w:rPr>
          <w:rFonts w:ascii="Cambria" w:cstheme="minorHAnsi" w:hAnsi="Cambria"/>
          <w:spacing w:val="-3"/>
          <w:sz w:val="22"/>
        </w:rPr>
        <w:t xml:space="preserve"> </w:t>
      </w:r>
      <w:r w:rsidRPr="00784A0C">
        <w:rPr>
          <w:rFonts w:ascii="Cambria" w:cstheme="minorHAnsi" w:hAnsi="Cambria"/>
          <w:sz w:val="22"/>
        </w:rPr>
        <w:t>et</w:t>
      </w:r>
      <w:r w:rsidRPr="00784A0C">
        <w:rPr>
          <w:rFonts w:ascii="Cambria" w:cstheme="minorHAnsi" w:hAnsi="Cambria"/>
          <w:spacing w:val="-1"/>
          <w:sz w:val="22"/>
        </w:rPr>
        <w:t xml:space="preserve"> </w:t>
      </w:r>
      <w:r w:rsidRPr="00784A0C">
        <w:rPr>
          <w:rFonts w:ascii="Cambria" w:cstheme="minorHAnsi" w:hAnsi="Cambria"/>
          <w:sz w:val="22"/>
        </w:rPr>
        <w:t>la</w:t>
      </w:r>
      <w:r w:rsidRPr="00784A0C">
        <w:rPr>
          <w:rFonts w:ascii="Cambria" w:cstheme="minorHAnsi" w:hAnsi="Cambria"/>
          <w:spacing w:val="-4"/>
          <w:sz w:val="22"/>
        </w:rPr>
        <w:t xml:space="preserve"> </w:t>
      </w:r>
      <w:r w:rsidRPr="00784A0C">
        <w:rPr>
          <w:rFonts w:ascii="Cambria" w:cstheme="minorHAnsi" w:hAnsi="Cambria"/>
          <w:sz w:val="22"/>
        </w:rPr>
        <w:t>vie</w:t>
      </w:r>
      <w:r w:rsidRPr="00784A0C">
        <w:rPr>
          <w:rFonts w:ascii="Cambria" w:cstheme="minorHAnsi" w:hAnsi="Cambria"/>
          <w:spacing w:val="-1"/>
          <w:sz w:val="22"/>
        </w:rPr>
        <w:t xml:space="preserve"> </w:t>
      </w:r>
      <w:r w:rsidRPr="00784A0C">
        <w:rPr>
          <w:rFonts w:ascii="Cambria" w:cstheme="minorHAnsi" w:hAnsi="Cambria"/>
          <w:sz w:val="22"/>
        </w:rPr>
        <w:t>professionnelle</w:t>
      </w:r>
      <w:r w:rsidRPr="00784A0C">
        <w:rPr>
          <w:rFonts w:ascii="Cambria" w:cstheme="minorHAnsi" w:hAnsi="Cambria"/>
          <w:spacing w:val="-1"/>
          <w:sz w:val="22"/>
        </w:rPr>
        <w:t xml:space="preserve"> </w:t>
      </w:r>
      <w:r w:rsidRPr="00784A0C">
        <w:rPr>
          <w:rFonts w:ascii="Cambria" w:cstheme="minorHAnsi" w:hAnsi="Cambria"/>
          <w:sz w:val="22"/>
        </w:rPr>
        <w:t>pour</w:t>
      </w:r>
      <w:r w:rsidRPr="00784A0C">
        <w:rPr>
          <w:rFonts w:ascii="Cambria" w:cstheme="minorHAnsi" w:hAnsi="Cambria"/>
          <w:spacing w:val="-1"/>
          <w:sz w:val="22"/>
        </w:rPr>
        <w:t xml:space="preserve"> </w:t>
      </w:r>
      <w:r w:rsidRPr="00784A0C">
        <w:rPr>
          <w:rFonts w:ascii="Cambria" w:cstheme="minorHAnsi" w:hAnsi="Cambria"/>
          <w:sz w:val="22"/>
        </w:rPr>
        <w:t>les</w:t>
      </w:r>
      <w:r w:rsidRPr="00784A0C">
        <w:rPr>
          <w:rFonts w:ascii="Cambria" w:cstheme="minorHAnsi" w:hAnsi="Cambria"/>
          <w:spacing w:val="-1"/>
          <w:sz w:val="22"/>
        </w:rPr>
        <w:t xml:space="preserve"> </w:t>
      </w:r>
      <w:r w:rsidRPr="00784A0C">
        <w:rPr>
          <w:rFonts w:ascii="Cambria" w:cstheme="minorHAnsi" w:hAnsi="Cambria"/>
          <w:sz w:val="22"/>
        </w:rPr>
        <w:t>salariés</w:t>
      </w:r>
      <w:r w:rsidRPr="00784A0C">
        <w:rPr>
          <w:rFonts w:ascii="Cambria" w:cstheme="minorHAnsi" w:hAnsi="Cambria"/>
          <w:spacing w:val="-2"/>
          <w:sz w:val="22"/>
        </w:rPr>
        <w:t xml:space="preserve"> </w:t>
      </w:r>
      <w:r w:rsidRPr="00784A0C">
        <w:rPr>
          <w:rFonts w:ascii="Cambria" w:cstheme="minorHAnsi" w:hAnsi="Cambria"/>
          <w:sz w:val="22"/>
        </w:rPr>
        <w:t>;</w:t>
      </w:r>
    </w:p>
    <w:p w:rsidP="00694FAF" w:rsidR="00784A0C" w:rsidRDefault="00784A0C" w:rsidRPr="00784A0C">
      <w:pPr>
        <w:pStyle w:val="Paragraphedeliste"/>
        <w:widowControl w:val="0"/>
        <w:numPr>
          <w:ilvl w:val="0"/>
          <w:numId w:val="7"/>
        </w:numPr>
        <w:tabs>
          <w:tab w:pos="936" w:val="left"/>
          <w:tab w:pos="937" w:val="left"/>
        </w:tabs>
        <w:autoSpaceDE w:val="0"/>
        <w:autoSpaceDN w:val="0"/>
        <w:spacing w:before="2"/>
        <w:ind w:hanging="361"/>
        <w:contextualSpacing w:val="0"/>
        <w:jc w:val="both"/>
        <w:rPr>
          <w:rFonts w:ascii="Cambria" w:cstheme="minorHAnsi" w:hAnsi="Cambria"/>
        </w:rPr>
      </w:pPr>
      <w:r w:rsidRPr="00784A0C">
        <w:rPr>
          <w:rFonts w:ascii="Cambria" w:cstheme="minorHAnsi" w:hAnsi="Cambria"/>
          <w:sz w:val="22"/>
        </w:rPr>
        <w:t>la</w:t>
      </w:r>
      <w:r w:rsidRPr="00784A0C">
        <w:rPr>
          <w:rFonts w:ascii="Cambria" w:cstheme="minorHAnsi" w:hAnsi="Cambria"/>
          <w:spacing w:val="-1"/>
          <w:sz w:val="22"/>
        </w:rPr>
        <w:t xml:space="preserve"> </w:t>
      </w:r>
      <w:r w:rsidRPr="00784A0C">
        <w:rPr>
          <w:rFonts w:ascii="Cambria" w:cstheme="minorHAnsi" w:hAnsi="Cambria"/>
          <w:sz w:val="22"/>
        </w:rPr>
        <w:t>mobilité durable.</w:t>
      </w:r>
    </w:p>
    <w:p w:rsidP="00694FAF" w:rsidR="00784A0C" w:rsidRDefault="00784A0C" w:rsidRPr="00784A0C">
      <w:pPr>
        <w:pStyle w:val="Corpsdetexte"/>
        <w:spacing w:before="243"/>
        <w:ind w:left="216" w:right="533"/>
        <w:jc w:val="both"/>
        <w:rPr>
          <w:rFonts w:ascii="Cambria" w:cstheme="minorHAnsi" w:hAnsi="Cambria"/>
        </w:rPr>
      </w:pPr>
      <w:r w:rsidRPr="00784A0C">
        <w:rPr>
          <w:rFonts w:ascii="Cambria" w:cstheme="minorHAnsi" w:hAnsi="Cambria"/>
        </w:rPr>
        <w:t>Les mesures visant à supprimer les écarts de rémunération et les différences de déroulement de</w:t>
      </w:r>
      <w:r w:rsidRPr="00784A0C">
        <w:rPr>
          <w:rFonts w:ascii="Cambria" w:cstheme="minorHAnsi" w:hAnsi="Cambria"/>
          <w:spacing w:val="1"/>
        </w:rPr>
        <w:t xml:space="preserve"> </w:t>
      </w:r>
      <w:r w:rsidRPr="00784A0C">
        <w:rPr>
          <w:rFonts w:ascii="Cambria" w:cstheme="minorHAnsi" w:hAnsi="Cambria"/>
        </w:rPr>
        <w:t>carrière entre les femmes et les hommes (ainsi que le suivi de leur mise en œuvre) font l’objet d’un</w:t>
      </w:r>
      <w:r w:rsidRPr="00784A0C">
        <w:rPr>
          <w:rFonts w:ascii="Cambria" w:cstheme="minorHAnsi" w:hAnsi="Cambria"/>
          <w:spacing w:val="1"/>
        </w:rPr>
        <w:t xml:space="preserve"> </w:t>
      </w:r>
      <w:r w:rsidRPr="00784A0C">
        <w:rPr>
          <w:rFonts w:ascii="Cambria" w:cstheme="minorHAnsi" w:hAnsi="Cambria"/>
        </w:rPr>
        <w:t>accord</w:t>
      </w:r>
      <w:r w:rsidRPr="00784A0C">
        <w:rPr>
          <w:rFonts w:ascii="Cambria" w:cstheme="minorHAnsi" w:hAnsi="Cambria"/>
          <w:spacing w:val="-3"/>
        </w:rPr>
        <w:t xml:space="preserve"> </w:t>
      </w:r>
      <w:r w:rsidRPr="00784A0C">
        <w:rPr>
          <w:rFonts w:ascii="Cambria" w:cstheme="minorHAnsi" w:hAnsi="Cambria"/>
        </w:rPr>
        <w:t>collectif de</w:t>
      </w:r>
      <w:r w:rsidRPr="00784A0C">
        <w:rPr>
          <w:rFonts w:ascii="Cambria" w:cstheme="minorHAnsi" w:hAnsi="Cambria"/>
          <w:spacing w:val="1"/>
        </w:rPr>
        <w:t xml:space="preserve"> </w:t>
      </w:r>
      <w:r w:rsidRPr="00784A0C">
        <w:rPr>
          <w:rFonts w:ascii="Cambria" w:cstheme="minorHAnsi" w:hAnsi="Cambria"/>
        </w:rPr>
        <w:t>groupe</w:t>
      </w:r>
      <w:r w:rsidRPr="00784A0C">
        <w:rPr>
          <w:rFonts w:ascii="Cambria" w:cstheme="minorHAnsi" w:hAnsi="Cambria"/>
          <w:spacing w:val="-3"/>
        </w:rPr>
        <w:t xml:space="preserve"> </w:t>
      </w:r>
      <w:r w:rsidRPr="00784A0C">
        <w:rPr>
          <w:rFonts w:ascii="Cambria" w:cstheme="minorHAnsi" w:hAnsi="Cambria"/>
        </w:rPr>
        <w:t>spécifique</w:t>
      </w:r>
      <w:r w:rsidRPr="00784A0C">
        <w:rPr>
          <w:rFonts w:ascii="Cambria" w:cstheme="minorHAnsi" w:hAnsi="Cambria"/>
          <w:spacing w:val="1"/>
        </w:rPr>
        <w:t xml:space="preserve"> </w:t>
      </w:r>
      <w:r w:rsidRPr="00784A0C">
        <w:rPr>
          <w:rFonts w:ascii="Cambria" w:cstheme="minorHAnsi" w:hAnsi="Cambria"/>
        </w:rPr>
        <w:t>conclu</w:t>
      </w:r>
      <w:r w:rsidRPr="00784A0C">
        <w:rPr>
          <w:rFonts w:ascii="Cambria" w:cstheme="minorHAnsi" w:hAnsi="Cambria"/>
          <w:spacing w:val="-1"/>
        </w:rPr>
        <w:t xml:space="preserve"> </w:t>
      </w:r>
      <w:r w:rsidRPr="00784A0C">
        <w:rPr>
          <w:rFonts w:ascii="Cambria" w:cstheme="minorHAnsi" w:hAnsi="Cambria"/>
        </w:rPr>
        <w:t>le</w:t>
      </w:r>
      <w:r w:rsidRPr="00784A0C">
        <w:rPr>
          <w:rFonts w:ascii="Cambria" w:cstheme="minorHAnsi" w:hAnsi="Cambria"/>
          <w:spacing w:val="-1"/>
        </w:rPr>
        <w:t xml:space="preserve"> </w:t>
      </w:r>
      <w:r w:rsidRPr="00784A0C">
        <w:rPr>
          <w:rFonts w:ascii="Cambria" w:cstheme="minorHAnsi" w:hAnsi="Cambria"/>
        </w:rPr>
        <w:t>9</w:t>
      </w:r>
      <w:r w:rsidRPr="00784A0C">
        <w:rPr>
          <w:rFonts w:ascii="Cambria" w:cstheme="minorHAnsi" w:hAnsi="Cambria"/>
          <w:spacing w:val="-2"/>
        </w:rPr>
        <w:t xml:space="preserve"> </w:t>
      </w:r>
      <w:r w:rsidRPr="00784A0C">
        <w:rPr>
          <w:rFonts w:ascii="Cambria" w:cstheme="minorHAnsi" w:hAnsi="Cambria"/>
        </w:rPr>
        <w:t>mars</w:t>
      </w:r>
      <w:r w:rsidRPr="00784A0C">
        <w:rPr>
          <w:rFonts w:ascii="Cambria" w:cstheme="minorHAnsi" w:hAnsi="Cambria"/>
          <w:spacing w:val="-5"/>
        </w:rPr>
        <w:t xml:space="preserve"> </w:t>
      </w:r>
      <w:r w:rsidRPr="00784A0C">
        <w:rPr>
          <w:rFonts w:ascii="Cambria" w:cstheme="minorHAnsi" w:hAnsi="Cambria"/>
        </w:rPr>
        <w:t>2020.</w:t>
      </w:r>
    </w:p>
    <w:p w:rsidP="00694FAF" w:rsidR="00784A0C" w:rsidRDefault="00784A0C" w:rsidRPr="00784A0C">
      <w:pPr>
        <w:pStyle w:val="Corpsdetexte"/>
        <w:spacing w:before="195"/>
        <w:ind w:left="216" w:right="533"/>
        <w:jc w:val="both"/>
        <w:rPr>
          <w:rFonts w:ascii="Cambria" w:cstheme="minorHAnsi" w:hAnsi="Cambria"/>
        </w:rPr>
      </w:pPr>
      <w:r w:rsidRPr="00784A0C">
        <w:rPr>
          <w:rFonts w:ascii="Cambria" w:cstheme="minorHAnsi" w:hAnsi="Cambria"/>
        </w:rPr>
        <w:t>De la même manière, il est rappelé que le thème du partage de la valeur ajoutée fait l’objet d’accords</w:t>
      </w:r>
      <w:r w:rsidRPr="00784A0C">
        <w:rPr>
          <w:rFonts w:ascii="Cambria" w:cstheme="minorHAnsi" w:hAnsi="Cambria"/>
          <w:spacing w:val="-47"/>
        </w:rPr>
        <w:t xml:space="preserve"> </w:t>
      </w:r>
      <w:r w:rsidRPr="00784A0C">
        <w:rPr>
          <w:rFonts w:ascii="Cambria" w:cstheme="minorHAnsi" w:hAnsi="Cambria"/>
        </w:rPr>
        <w:t>spécifiques</w:t>
      </w:r>
      <w:r w:rsidRPr="00784A0C">
        <w:rPr>
          <w:rFonts w:ascii="Cambria" w:cstheme="minorHAnsi" w:hAnsi="Cambria"/>
          <w:spacing w:val="1"/>
        </w:rPr>
        <w:t xml:space="preserve"> </w:t>
      </w:r>
      <w:r w:rsidRPr="00784A0C">
        <w:rPr>
          <w:rFonts w:ascii="Cambria" w:cstheme="minorHAnsi" w:hAnsi="Cambria"/>
        </w:rPr>
        <w:t>au</w:t>
      </w:r>
      <w:r w:rsidRPr="00784A0C">
        <w:rPr>
          <w:rFonts w:ascii="Cambria" w:cstheme="minorHAnsi" w:hAnsi="Cambria"/>
          <w:spacing w:val="1"/>
        </w:rPr>
        <w:t xml:space="preserve"> </w:t>
      </w:r>
      <w:r w:rsidRPr="00784A0C">
        <w:rPr>
          <w:rFonts w:ascii="Cambria" w:cstheme="minorHAnsi" w:hAnsi="Cambria"/>
        </w:rPr>
        <w:t>niveau</w:t>
      </w:r>
      <w:r w:rsidRPr="00784A0C">
        <w:rPr>
          <w:rFonts w:ascii="Cambria" w:cstheme="minorHAnsi" w:hAnsi="Cambria"/>
          <w:spacing w:val="1"/>
        </w:rPr>
        <w:t xml:space="preserve"> </w:t>
      </w:r>
      <w:r w:rsidRPr="00784A0C">
        <w:rPr>
          <w:rFonts w:ascii="Cambria" w:cstheme="minorHAnsi" w:hAnsi="Cambria"/>
        </w:rPr>
        <w:t>du</w:t>
      </w:r>
      <w:r w:rsidRPr="00784A0C">
        <w:rPr>
          <w:rFonts w:ascii="Cambria" w:cstheme="minorHAnsi" w:hAnsi="Cambria"/>
          <w:spacing w:val="1"/>
        </w:rPr>
        <w:t xml:space="preserve"> </w:t>
      </w:r>
      <w:r w:rsidRPr="00784A0C">
        <w:rPr>
          <w:rFonts w:ascii="Cambria" w:cstheme="minorHAnsi" w:hAnsi="Cambria"/>
        </w:rPr>
        <w:t>groupe</w:t>
      </w:r>
      <w:r w:rsidRPr="00784A0C">
        <w:rPr>
          <w:rFonts w:ascii="Cambria" w:cstheme="minorHAnsi" w:hAnsi="Cambria"/>
          <w:spacing w:val="1"/>
        </w:rPr>
        <w:t xml:space="preserve"> </w:t>
      </w:r>
      <w:r w:rsidRPr="00784A0C">
        <w:rPr>
          <w:rFonts w:ascii="Cambria" w:cstheme="minorHAnsi" w:hAnsi="Cambria"/>
        </w:rPr>
        <w:t>portant</w:t>
      </w:r>
      <w:r w:rsidRPr="00784A0C">
        <w:rPr>
          <w:rFonts w:ascii="Cambria" w:cstheme="minorHAnsi" w:hAnsi="Cambria"/>
          <w:spacing w:val="1"/>
        </w:rPr>
        <w:t xml:space="preserve"> </w:t>
      </w:r>
      <w:r w:rsidRPr="00784A0C">
        <w:rPr>
          <w:rFonts w:ascii="Cambria" w:cstheme="minorHAnsi" w:hAnsi="Cambria"/>
        </w:rPr>
        <w:t>d’une</w:t>
      </w:r>
      <w:r w:rsidRPr="00784A0C">
        <w:rPr>
          <w:rFonts w:ascii="Cambria" w:cstheme="minorHAnsi" w:hAnsi="Cambria"/>
          <w:spacing w:val="1"/>
        </w:rPr>
        <w:t xml:space="preserve"> </w:t>
      </w:r>
      <w:r w:rsidRPr="00784A0C">
        <w:rPr>
          <w:rFonts w:ascii="Cambria" w:cstheme="minorHAnsi" w:hAnsi="Cambria"/>
        </w:rPr>
        <w:t>part</w:t>
      </w:r>
      <w:r w:rsidRPr="00784A0C">
        <w:rPr>
          <w:rFonts w:ascii="Cambria" w:cstheme="minorHAnsi" w:hAnsi="Cambria"/>
          <w:spacing w:val="1"/>
        </w:rPr>
        <w:t xml:space="preserve"> </w:t>
      </w:r>
      <w:r w:rsidRPr="00784A0C">
        <w:rPr>
          <w:rFonts w:ascii="Cambria" w:cstheme="minorHAnsi" w:hAnsi="Cambria"/>
        </w:rPr>
        <w:t>sur</w:t>
      </w:r>
      <w:r w:rsidRPr="00784A0C">
        <w:rPr>
          <w:rFonts w:ascii="Cambria" w:cstheme="minorHAnsi" w:hAnsi="Cambria"/>
          <w:spacing w:val="1"/>
        </w:rPr>
        <w:t xml:space="preserve"> </w:t>
      </w:r>
      <w:r w:rsidRPr="00784A0C">
        <w:rPr>
          <w:rFonts w:ascii="Cambria" w:cstheme="minorHAnsi" w:hAnsi="Cambria"/>
        </w:rPr>
        <w:t>l’intéressement</w:t>
      </w:r>
      <w:r w:rsidRPr="00784A0C">
        <w:rPr>
          <w:rFonts w:ascii="Cambria" w:cstheme="minorHAnsi" w:hAnsi="Cambria"/>
          <w:spacing w:val="1"/>
        </w:rPr>
        <w:t xml:space="preserve"> </w:t>
      </w:r>
      <w:r w:rsidRPr="00784A0C">
        <w:rPr>
          <w:rFonts w:ascii="Cambria" w:cstheme="minorHAnsi" w:hAnsi="Cambria"/>
        </w:rPr>
        <w:t>et</w:t>
      </w:r>
      <w:r w:rsidRPr="00784A0C">
        <w:rPr>
          <w:rFonts w:ascii="Cambria" w:cstheme="minorHAnsi" w:hAnsi="Cambria"/>
          <w:spacing w:val="1"/>
        </w:rPr>
        <w:t xml:space="preserve"> </w:t>
      </w:r>
      <w:r w:rsidRPr="00784A0C">
        <w:rPr>
          <w:rFonts w:ascii="Cambria" w:cstheme="minorHAnsi" w:hAnsi="Cambria"/>
        </w:rPr>
        <w:t>d’autre</w:t>
      </w:r>
      <w:r w:rsidRPr="00784A0C">
        <w:rPr>
          <w:rFonts w:ascii="Cambria" w:cstheme="minorHAnsi" w:hAnsi="Cambria"/>
          <w:spacing w:val="1"/>
        </w:rPr>
        <w:t xml:space="preserve"> </w:t>
      </w:r>
      <w:r w:rsidRPr="00784A0C">
        <w:rPr>
          <w:rFonts w:ascii="Cambria" w:cstheme="minorHAnsi" w:hAnsi="Cambria"/>
        </w:rPr>
        <w:t>part</w:t>
      </w:r>
      <w:r w:rsidRPr="00784A0C">
        <w:rPr>
          <w:rFonts w:ascii="Cambria" w:cstheme="minorHAnsi" w:hAnsi="Cambria"/>
          <w:spacing w:val="1"/>
        </w:rPr>
        <w:t xml:space="preserve"> </w:t>
      </w:r>
      <w:r w:rsidRPr="00784A0C">
        <w:rPr>
          <w:rFonts w:ascii="Cambria" w:cstheme="minorHAnsi" w:hAnsi="Cambria"/>
        </w:rPr>
        <w:t>sur</w:t>
      </w:r>
      <w:r w:rsidRPr="00784A0C">
        <w:rPr>
          <w:rFonts w:ascii="Cambria" w:cstheme="minorHAnsi" w:hAnsi="Cambria"/>
          <w:spacing w:val="1"/>
        </w:rPr>
        <w:t xml:space="preserve"> </w:t>
      </w:r>
      <w:r w:rsidRPr="00784A0C">
        <w:rPr>
          <w:rFonts w:ascii="Cambria" w:cstheme="minorHAnsi" w:hAnsi="Cambria"/>
        </w:rPr>
        <w:t>la</w:t>
      </w:r>
      <w:r w:rsidRPr="00784A0C">
        <w:rPr>
          <w:rFonts w:ascii="Cambria" w:cstheme="minorHAnsi" w:hAnsi="Cambria"/>
          <w:spacing w:val="1"/>
        </w:rPr>
        <w:t xml:space="preserve"> </w:t>
      </w:r>
      <w:r w:rsidRPr="00784A0C">
        <w:rPr>
          <w:rFonts w:ascii="Cambria" w:cstheme="minorHAnsi" w:hAnsi="Cambria"/>
        </w:rPr>
        <w:t xml:space="preserve">participation, le PEG et le PERCO. </w:t>
      </w:r>
    </w:p>
    <w:p w:rsidP="00694FAF" w:rsidR="00784A0C" w:rsidRDefault="00784A0C" w:rsidRPr="00784A0C">
      <w:pPr>
        <w:pStyle w:val="Corpsdetexte"/>
        <w:spacing w:before="196"/>
        <w:ind w:left="216" w:right="532"/>
        <w:jc w:val="both"/>
        <w:rPr>
          <w:rFonts w:ascii="Cambria" w:cstheme="minorHAnsi" w:hAnsi="Cambria"/>
        </w:rPr>
      </w:pPr>
      <w:r w:rsidRPr="00784A0C">
        <w:rPr>
          <w:rFonts w:ascii="Cambria" w:cstheme="minorHAnsi" w:hAnsi="Cambria"/>
        </w:rPr>
        <w:t xml:space="preserve">Au cours de la réunion du </w:t>
      </w:r>
      <w:r w:rsidR="003B111A">
        <w:rPr>
          <w:rFonts w:ascii="Cambria" w:cstheme="minorHAnsi" w:hAnsi="Cambria"/>
        </w:rPr>
        <w:t>10</w:t>
      </w:r>
      <w:r w:rsidR="00A92632">
        <w:rPr>
          <w:rFonts w:ascii="Cambria" w:cstheme="minorHAnsi" w:hAnsi="Cambria"/>
        </w:rPr>
        <w:t xml:space="preserve"> </w:t>
      </w:r>
      <w:r w:rsidRPr="00784A0C">
        <w:rPr>
          <w:rFonts w:ascii="Cambria" w:cstheme="minorHAnsi" w:hAnsi="Cambria"/>
        </w:rPr>
        <w:t>février 202</w:t>
      </w:r>
      <w:r w:rsidR="003B111A">
        <w:rPr>
          <w:rFonts w:ascii="Cambria" w:cstheme="minorHAnsi" w:hAnsi="Cambria"/>
        </w:rPr>
        <w:t>2</w:t>
      </w:r>
      <w:r w:rsidRPr="00784A0C">
        <w:rPr>
          <w:rFonts w:ascii="Cambria" w:cstheme="minorHAnsi" w:hAnsi="Cambria"/>
        </w:rPr>
        <w:t>, la Direction a présenté conformément à la réglementation,</w:t>
      </w:r>
      <w:r w:rsidR="00694FAF">
        <w:rPr>
          <w:rFonts w:ascii="Cambria" w:cstheme="minorHAnsi" w:hAnsi="Cambria"/>
        </w:rPr>
        <w:t xml:space="preserve"> </w:t>
      </w:r>
      <w:r w:rsidRPr="00784A0C">
        <w:rPr>
          <w:rFonts w:ascii="Cambria" w:cstheme="minorHAnsi" w:hAnsi="Cambria"/>
          <w:spacing w:val="-47"/>
        </w:rPr>
        <w:t xml:space="preserve"> </w:t>
      </w:r>
      <w:r w:rsidRPr="00784A0C">
        <w:rPr>
          <w:rFonts w:ascii="Cambria" w:cstheme="minorHAnsi" w:hAnsi="Cambria"/>
        </w:rPr>
        <w:t>le calendrier des réunions de négociations ainsi qu’un certain nombre d’informations, concernant</w:t>
      </w:r>
      <w:r w:rsidRPr="00784A0C">
        <w:rPr>
          <w:rFonts w:ascii="Cambria" w:cstheme="minorHAnsi" w:hAnsi="Cambria"/>
          <w:spacing w:val="1"/>
        </w:rPr>
        <w:t xml:space="preserve"> </w:t>
      </w:r>
      <w:r w:rsidRPr="00784A0C">
        <w:rPr>
          <w:rFonts w:ascii="Cambria" w:cstheme="minorHAnsi" w:hAnsi="Cambria"/>
        </w:rPr>
        <w:t>notamment</w:t>
      </w:r>
      <w:r w:rsidRPr="00784A0C">
        <w:rPr>
          <w:rFonts w:ascii="Cambria" w:cstheme="minorHAnsi" w:hAnsi="Cambria"/>
          <w:spacing w:val="-6"/>
        </w:rPr>
        <w:t xml:space="preserve"> </w:t>
      </w:r>
      <w:r w:rsidRPr="00784A0C">
        <w:rPr>
          <w:rFonts w:ascii="Cambria" w:cstheme="minorHAnsi" w:hAnsi="Cambria"/>
        </w:rPr>
        <w:t>le</w:t>
      </w:r>
      <w:r w:rsidRPr="00784A0C">
        <w:rPr>
          <w:rFonts w:ascii="Cambria" w:cstheme="minorHAnsi" w:hAnsi="Cambria"/>
          <w:spacing w:val="-6"/>
        </w:rPr>
        <w:t xml:space="preserve"> </w:t>
      </w:r>
      <w:r w:rsidRPr="00784A0C">
        <w:rPr>
          <w:rFonts w:ascii="Cambria" w:cstheme="minorHAnsi" w:hAnsi="Cambria"/>
        </w:rPr>
        <w:t>contexte</w:t>
      </w:r>
      <w:r w:rsidRPr="00784A0C">
        <w:rPr>
          <w:rFonts w:ascii="Cambria" w:cstheme="minorHAnsi" w:hAnsi="Cambria"/>
          <w:spacing w:val="-5"/>
        </w:rPr>
        <w:t xml:space="preserve"> </w:t>
      </w:r>
      <w:r w:rsidRPr="00784A0C">
        <w:rPr>
          <w:rFonts w:ascii="Cambria" w:cstheme="minorHAnsi" w:hAnsi="Cambria"/>
        </w:rPr>
        <w:t>économique</w:t>
      </w:r>
      <w:r w:rsidRPr="00784A0C">
        <w:rPr>
          <w:rFonts w:ascii="Cambria" w:cstheme="minorHAnsi" w:hAnsi="Cambria"/>
          <w:spacing w:val="-6"/>
        </w:rPr>
        <w:t xml:space="preserve"> </w:t>
      </w:r>
      <w:r w:rsidRPr="00784A0C">
        <w:rPr>
          <w:rFonts w:ascii="Cambria" w:cstheme="minorHAnsi" w:hAnsi="Cambria"/>
        </w:rPr>
        <w:t>général,</w:t>
      </w:r>
      <w:r w:rsidRPr="00784A0C">
        <w:rPr>
          <w:rFonts w:ascii="Cambria" w:cstheme="minorHAnsi" w:hAnsi="Cambria"/>
          <w:spacing w:val="-6"/>
        </w:rPr>
        <w:t xml:space="preserve"> </w:t>
      </w:r>
      <w:r w:rsidRPr="00784A0C">
        <w:rPr>
          <w:rFonts w:ascii="Cambria" w:cstheme="minorHAnsi" w:hAnsi="Cambria"/>
        </w:rPr>
        <w:t>un bilan complet pour la So</w:t>
      </w:r>
      <w:r w:rsidR="0064388C">
        <w:rPr>
          <w:rFonts w:ascii="Cambria" w:cstheme="minorHAnsi" w:hAnsi="Cambria"/>
        </w:rPr>
        <w:t xml:space="preserve">ciété </w:t>
      </w:r>
      <w:r>
        <w:rPr>
          <w:rFonts w:ascii="Cambria" w:cstheme="minorHAnsi" w:hAnsi="Cambria"/>
        </w:rPr>
        <w:t xml:space="preserve"> DISTRIBUTION</w:t>
      </w:r>
      <w:r w:rsidRPr="00784A0C">
        <w:rPr>
          <w:rFonts w:ascii="Cambria" w:cstheme="minorHAnsi" w:hAnsi="Cambria"/>
        </w:rPr>
        <w:t xml:space="preserve"> en termes notamment</w:t>
      </w:r>
      <w:r w:rsidRPr="00784A0C">
        <w:rPr>
          <w:rFonts w:ascii="Cambria" w:cstheme="minorHAnsi" w:hAnsi="Cambria"/>
          <w:spacing w:val="1"/>
        </w:rPr>
        <w:t xml:space="preserve"> </w:t>
      </w:r>
      <w:r w:rsidRPr="00784A0C">
        <w:rPr>
          <w:rFonts w:ascii="Cambria" w:cstheme="minorHAnsi" w:hAnsi="Cambria"/>
        </w:rPr>
        <w:t>d’emploi,</w:t>
      </w:r>
      <w:r w:rsidRPr="00784A0C">
        <w:rPr>
          <w:rFonts w:ascii="Cambria" w:cstheme="minorHAnsi" w:hAnsi="Cambria"/>
          <w:spacing w:val="1"/>
        </w:rPr>
        <w:t xml:space="preserve"> </w:t>
      </w:r>
      <w:r w:rsidRPr="00784A0C">
        <w:rPr>
          <w:rFonts w:ascii="Cambria" w:cstheme="minorHAnsi" w:hAnsi="Cambria"/>
        </w:rPr>
        <w:t>d’égalité</w:t>
      </w:r>
      <w:r w:rsidRPr="00784A0C">
        <w:rPr>
          <w:rFonts w:ascii="Cambria" w:cstheme="minorHAnsi" w:hAnsi="Cambria"/>
          <w:spacing w:val="1"/>
        </w:rPr>
        <w:t xml:space="preserve"> </w:t>
      </w:r>
      <w:r w:rsidRPr="00784A0C">
        <w:rPr>
          <w:rFonts w:ascii="Cambria" w:cstheme="minorHAnsi" w:hAnsi="Cambria"/>
        </w:rPr>
        <w:t>entre</w:t>
      </w:r>
      <w:r w:rsidRPr="00784A0C">
        <w:rPr>
          <w:rFonts w:ascii="Cambria" w:cstheme="minorHAnsi" w:hAnsi="Cambria"/>
          <w:spacing w:val="1"/>
        </w:rPr>
        <w:t xml:space="preserve"> </w:t>
      </w:r>
      <w:r w:rsidRPr="00784A0C">
        <w:rPr>
          <w:rFonts w:ascii="Cambria" w:cstheme="minorHAnsi" w:hAnsi="Cambria"/>
        </w:rPr>
        <w:t>les</w:t>
      </w:r>
      <w:r w:rsidRPr="00784A0C">
        <w:rPr>
          <w:rFonts w:ascii="Cambria" w:cstheme="minorHAnsi" w:hAnsi="Cambria"/>
          <w:spacing w:val="1"/>
        </w:rPr>
        <w:t xml:space="preserve"> </w:t>
      </w:r>
      <w:r w:rsidRPr="00784A0C">
        <w:rPr>
          <w:rFonts w:ascii="Cambria" w:cstheme="minorHAnsi" w:hAnsi="Cambria"/>
        </w:rPr>
        <w:t>femmes</w:t>
      </w:r>
      <w:r w:rsidRPr="00784A0C">
        <w:rPr>
          <w:rFonts w:ascii="Cambria" w:cstheme="minorHAnsi" w:hAnsi="Cambria"/>
          <w:spacing w:val="1"/>
        </w:rPr>
        <w:t xml:space="preserve"> </w:t>
      </w:r>
      <w:r w:rsidRPr="00784A0C">
        <w:rPr>
          <w:rFonts w:ascii="Cambria" w:cstheme="minorHAnsi" w:hAnsi="Cambria"/>
        </w:rPr>
        <w:t>et</w:t>
      </w:r>
      <w:r w:rsidRPr="00784A0C">
        <w:rPr>
          <w:rFonts w:ascii="Cambria" w:cstheme="minorHAnsi" w:hAnsi="Cambria"/>
          <w:spacing w:val="1"/>
        </w:rPr>
        <w:t xml:space="preserve"> </w:t>
      </w:r>
      <w:r w:rsidRPr="00784A0C">
        <w:rPr>
          <w:rFonts w:ascii="Cambria" w:cstheme="minorHAnsi" w:hAnsi="Cambria"/>
        </w:rPr>
        <w:t>les</w:t>
      </w:r>
      <w:r w:rsidRPr="00784A0C">
        <w:rPr>
          <w:rFonts w:ascii="Cambria" w:cstheme="minorHAnsi" w:hAnsi="Cambria"/>
          <w:spacing w:val="1"/>
        </w:rPr>
        <w:t xml:space="preserve"> </w:t>
      </w:r>
      <w:r w:rsidRPr="00784A0C">
        <w:rPr>
          <w:rFonts w:ascii="Cambria" w:cstheme="minorHAnsi" w:hAnsi="Cambria"/>
        </w:rPr>
        <w:t>hommes,</w:t>
      </w:r>
      <w:r w:rsidRPr="00784A0C">
        <w:rPr>
          <w:rFonts w:ascii="Cambria" w:cstheme="minorHAnsi" w:hAnsi="Cambria"/>
          <w:spacing w:val="1"/>
        </w:rPr>
        <w:t xml:space="preserve"> </w:t>
      </w:r>
      <w:r w:rsidRPr="00784A0C">
        <w:rPr>
          <w:rFonts w:ascii="Cambria" w:cstheme="minorHAnsi" w:hAnsi="Cambria"/>
        </w:rPr>
        <w:t>d’évolution</w:t>
      </w:r>
      <w:r w:rsidRPr="00784A0C">
        <w:rPr>
          <w:rFonts w:ascii="Cambria" w:cstheme="minorHAnsi" w:hAnsi="Cambria"/>
          <w:spacing w:val="1"/>
        </w:rPr>
        <w:t xml:space="preserve"> </w:t>
      </w:r>
      <w:r w:rsidRPr="00784A0C">
        <w:rPr>
          <w:rFonts w:ascii="Cambria" w:cstheme="minorHAnsi" w:hAnsi="Cambria"/>
        </w:rPr>
        <w:t>des</w:t>
      </w:r>
      <w:r w:rsidRPr="00784A0C">
        <w:rPr>
          <w:rFonts w:ascii="Cambria" w:cstheme="minorHAnsi" w:hAnsi="Cambria"/>
          <w:spacing w:val="1"/>
        </w:rPr>
        <w:t xml:space="preserve"> </w:t>
      </w:r>
      <w:r w:rsidRPr="00784A0C">
        <w:rPr>
          <w:rFonts w:ascii="Cambria" w:cstheme="minorHAnsi" w:hAnsi="Cambria"/>
        </w:rPr>
        <w:t>rémunérations</w:t>
      </w:r>
      <w:r w:rsidRPr="00784A0C">
        <w:rPr>
          <w:rFonts w:ascii="Cambria" w:cstheme="minorHAnsi" w:hAnsi="Cambria"/>
          <w:spacing w:val="-3"/>
        </w:rPr>
        <w:t xml:space="preserve"> </w:t>
      </w:r>
      <w:r w:rsidRPr="00784A0C">
        <w:rPr>
          <w:rFonts w:ascii="Cambria" w:cstheme="minorHAnsi" w:hAnsi="Cambria"/>
        </w:rPr>
        <w:t>et</w:t>
      </w:r>
      <w:r w:rsidRPr="00784A0C">
        <w:rPr>
          <w:rFonts w:ascii="Cambria" w:cstheme="minorHAnsi" w:hAnsi="Cambria"/>
          <w:spacing w:val="-2"/>
        </w:rPr>
        <w:t xml:space="preserve"> </w:t>
      </w:r>
      <w:r w:rsidRPr="00784A0C">
        <w:rPr>
          <w:rFonts w:ascii="Cambria" w:cstheme="minorHAnsi" w:hAnsi="Cambria"/>
        </w:rPr>
        <w:t>de durée</w:t>
      </w:r>
      <w:r w:rsidRPr="00784A0C">
        <w:rPr>
          <w:rFonts w:ascii="Cambria" w:cstheme="minorHAnsi" w:hAnsi="Cambria"/>
          <w:spacing w:val="-2"/>
        </w:rPr>
        <w:t xml:space="preserve"> </w:t>
      </w:r>
      <w:r w:rsidRPr="00784A0C">
        <w:rPr>
          <w:rFonts w:ascii="Cambria" w:cstheme="minorHAnsi" w:hAnsi="Cambria"/>
        </w:rPr>
        <w:t>du</w:t>
      </w:r>
      <w:r w:rsidRPr="00784A0C">
        <w:rPr>
          <w:rFonts w:ascii="Cambria" w:cstheme="minorHAnsi" w:hAnsi="Cambria"/>
          <w:spacing w:val="-1"/>
        </w:rPr>
        <w:t xml:space="preserve"> </w:t>
      </w:r>
      <w:r w:rsidRPr="00784A0C">
        <w:rPr>
          <w:rFonts w:ascii="Cambria" w:cstheme="minorHAnsi" w:hAnsi="Cambria"/>
        </w:rPr>
        <w:t>travail.</w:t>
      </w:r>
    </w:p>
    <w:p w:rsidP="00694FAF" w:rsidR="00784A0C" w:rsidRDefault="00784A0C" w:rsidRPr="00784A0C">
      <w:pPr>
        <w:pStyle w:val="Corpsdetexte"/>
        <w:spacing w:before="194"/>
        <w:ind w:left="216" w:right="532"/>
        <w:jc w:val="both"/>
        <w:rPr>
          <w:rFonts w:ascii="Cambria" w:cstheme="minorHAnsi" w:hAnsi="Cambria"/>
        </w:rPr>
      </w:pPr>
      <w:r w:rsidRPr="00784A0C">
        <w:rPr>
          <w:rFonts w:ascii="Cambria" w:cstheme="minorHAnsi" w:hAnsi="Cambria"/>
        </w:rPr>
        <w:t>Au</w:t>
      </w:r>
      <w:r w:rsidRPr="00784A0C">
        <w:rPr>
          <w:rFonts w:ascii="Cambria" w:cstheme="minorHAnsi" w:hAnsi="Cambria"/>
          <w:spacing w:val="-8"/>
        </w:rPr>
        <w:t xml:space="preserve"> </w:t>
      </w:r>
      <w:r w:rsidRPr="00784A0C">
        <w:rPr>
          <w:rFonts w:ascii="Cambria" w:cstheme="minorHAnsi" w:hAnsi="Cambria"/>
        </w:rPr>
        <w:t>cours</w:t>
      </w:r>
      <w:r w:rsidRPr="00784A0C">
        <w:rPr>
          <w:rFonts w:ascii="Cambria" w:cstheme="minorHAnsi" w:hAnsi="Cambria"/>
          <w:spacing w:val="-6"/>
        </w:rPr>
        <w:t xml:space="preserve"> </w:t>
      </w:r>
      <w:r w:rsidRPr="00784A0C">
        <w:rPr>
          <w:rFonts w:ascii="Cambria" w:cstheme="minorHAnsi" w:hAnsi="Cambria"/>
        </w:rPr>
        <w:t>de</w:t>
      </w:r>
      <w:r w:rsidRPr="00784A0C">
        <w:rPr>
          <w:rFonts w:ascii="Cambria" w:cstheme="minorHAnsi" w:hAnsi="Cambria"/>
          <w:spacing w:val="-5"/>
        </w:rPr>
        <w:t xml:space="preserve"> </w:t>
      </w:r>
      <w:r w:rsidRPr="00784A0C">
        <w:rPr>
          <w:rFonts w:ascii="Cambria" w:cstheme="minorHAnsi" w:hAnsi="Cambria"/>
        </w:rPr>
        <w:t>la</w:t>
      </w:r>
      <w:r w:rsidRPr="00784A0C">
        <w:rPr>
          <w:rFonts w:ascii="Cambria" w:cstheme="minorHAnsi" w:hAnsi="Cambria"/>
          <w:spacing w:val="-6"/>
        </w:rPr>
        <w:t xml:space="preserve"> </w:t>
      </w:r>
      <w:r w:rsidRPr="00784A0C">
        <w:rPr>
          <w:rFonts w:ascii="Cambria" w:cstheme="minorHAnsi" w:hAnsi="Cambria"/>
        </w:rPr>
        <w:t>2</w:t>
      </w:r>
      <w:r w:rsidRPr="00784A0C">
        <w:rPr>
          <w:rFonts w:ascii="Cambria" w:cstheme="minorHAnsi" w:hAnsi="Cambria"/>
          <w:vertAlign w:val="superscript"/>
        </w:rPr>
        <w:t>ème</w:t>
      </w:r>
      <w:r w:rsidRPr="00784A0C">
        <w:rPr>
          <w:rFonts w:ascii="Cambria" w:cstheme="minorHAnsi" w:hAnsi="Cambria"/>
          <w:spacing w:val="-5"/>
        </w:rPr>
        <w:t xml:space="preserve"> </w:t>
      </w:r>
      <w:r w:rsidRPr="00784A0C">
        <w:rPr>
          <w:rFonts w:ascii="Cambria" w:cstheme="minorHAnsi" w:hAnsi="Cambria"/>
        </w:rPr>
        <w:t>réunion</w:t>
      </w:r>
      <w:r w:rsidRPr="00784A0C">
        <w:rPr>
          <w:rFonts w:ascii="Cambria" w:cstheme="minorHAnsi" w:hAnsi="Cambria"/>
          <w:spacing w:val="-6"/>
        </w:rPr>
        <w:t xml:space="preserve"> </w:t>
      </w:r>
      <w:r w:rsidRPr="00784A0C">
        <w:rPr>
          <w:rFonts w:ascii="Cambria" w:cstheme="minorHAnsi" w:hAnsi="Cambria"/>
        </w:rPr>
        <w:t>du</w:t>
      </w:r>
      <w:r w:rsidRPr="00784A0C">
        <w:rPr>
          <w:rFonts w:ascii="Cambria" w:cstheme="minorHAnsi" w:hAnsi="Cambria"/>
          <w:spacing w:val="-6"/>
        </w:rPr>
        <w:t xml:space="preserve"> </w:t>
      </w:r>
      <w:r w:rsidR="003B111A">
        <w:rPr>
          <w:rFonts w:ascii="Cambria" w:cstheme="minorHAnsi" w:hAnsi="Cambria"/>
        </w:rPr>
        <w:t>3</w:t>
      </w:r>
      <w:r w:rsidRPr="00784A0C">
        <w:rPr>
          <w:rFonts w:ascii="Cambria" w:cstheme="minorHAnsi" w:hAnsi="Cambria"/>
          <w:spacing w:val="-5"/>
        </w:rPr>
        <w:t xml:space="preserve"> </w:t>
      </w:r>
      <w:r w:rsidRPr="00784A0C">
        <w:rPr>
          <w:rFonts w:ascii="Cambria" w:cstheme="minorHAnsi" w:hAnsi="Cambria"/>
        </w:rPr>
        <w:t>mars</w:t>
      </w:r>
      <w:r w:rsidRPr="00784A0C">
        <w:rPr>
          <w:rFonts w:ascii="Cambria" w:cstheme="minorHAnsi" w:hAnsi="Cambria"/>
          <w:spacing w:val="-8"/>
        </w:rPr>
        <w:t xml:space="preserve"> </w:t>
      </w:r>
      <w:r w:rsidRPr="00784A0C">
        <w:rPr>
          <w:rFonts w:ascii="Cambria" w:cstheme="minorHAnsi" w:hAnsi="Cambria"/>
        </w:rPr>
        <w:t>202</w:t>
      </w:r>
      <w:r w:rsidR="003B111A">
        <w:rPr>
          <w:rFonts w:ascii="Cambria" w:cstheme="minorHAnsi" w:hAnsi="Cambria"/>
        </w:rPr>
        <w:t>2</w:t>
      </w:r>
      <w:r w:rsidRPr="00784A0C">
        <w:rPr>
          <w:rFonts w:ascii="Cambria" w:cstheme="minorHAnsi" w:hAnsi="Cambria"/>
        </w:rPr>
        <w:t>,</w:t>
      </w:r>
      <w:r w:rsidRPr="00784A0C">
        <w:rPr>
          <w:rFonts w:ascii="Cambria" w:cstheme="minorHAnsi" w:hAnsi="Cambria"/>
          <w:spacing w:val="-5"/>
        </w:rPr>
        <w:t xml:space="preserve"> </w:t>
      </w:r>
      <w:r w:rsidRPr="00784A0C">
        <w:rPr>
          <w:rFonts w:ascii="Cambria" w:cstheme="minorHAnsi" w:hAnsi="Cambria"/>
        </w:rPr>
        <w:t>les</w:t>
      </w:r>
      <w:r w:rsidRPr="00784A0C">
        <w:rPr>
          <w:rFonts w:ascii="Cambria" w:cstheme="minorHAnsi" w:hAnsi="Cambria"/>
          <w:spacing w:val="-6"/>
        </w:rPr>
        <w:t xml:space="preserve"> </w:t>
      </w:r>
      <w:r w:rsidRPr="00784A0C">
        <w:rPr>
          <w:rFonts w:ascii="Cambria" w:cstheme="minorHAnsi" w:hAnsi="Cambria"/>
        </w:rPr>
        <w:t>délégations</w:t>
      </w:r>
      <w:r w:rsidRPr="00784A0C">
        <w:rPr>
          <w:rFonts w:ascii="Cambria" w:cstheme="minorHAnsi" w:hAnsi="Cambria"/>
          <w:spacing w:val="-6"/>
        </w:rPr>
        <w:t xml:space="preserve"> </w:t>
      </w:r>
      <w:r w:rsidRPr="00784A0C">
        <w:rPr>
          <w:rFonts w:ascii="Cambria" w:cstheme="minorHAnsi" w:hAnsi="Cambria"/>
        </w:rPr>
        <w:t>des</w:t>
      </w:r>
      <w:r w:rsidRPr="00784A0C">
        <w:rPr>
          <w:rFonts w:ascii="Cambria" w:cstheme="minorHAnsi" w:hAnsi="Cambria"/>
          <w:spacing w:val="-5"/>
        </w:rPr>
        <w:t xml:space="preserve"> </w:t>
      </w:r>
      <w:r w:rsidRPr="00784A0C">
        <w:rPr>
          <w:rFonts w:ascii="Cambria" w:cstheme="minorHAnsi" w:hAnsi="Cambria"/>
        </w:rPr>
        <w:t>Organisations</w:t>
      </w:r>
      <w:r w:rsidRPr="00784A0C">
        <w:rPr>
          <w:rFonts w:ascii="Cambria" w:cstheme="minorHAnsi" w:hAnsi="Cambria"/>
          <w:spacing w:val="-6"/>
        </w:rPr>
        <w:t xml:space="preserve"> </w:t>
      </w:r>
      <w:r w:rsidRPr="00784A0C">
        <w:rPr>
          <w:rFonts w:ascii="Cambria" w:cstheme="minorHAnsi" w:hAnsi="Cambria"/>
        </w:rPr>
        <w:t>syndicales</w:t>
      </w:r>
      <w:r w:rsidRPr="00784A0C">
        <w:rPr>
          <w:rFonts w:ascii="Cambria" w:cstheme="minorHAnsi" w:hAnsi="Cambria"/>
          <w:spacing w:val="-5"/>
        </w:rPr>
        <w:t xml:space="preserve"> </w:t>
      </w:r>
      <w:r w:rsidRPr="00784A0C">
        <w:rPr>
          <w:rFonts w:ascii="Cambria" w:cstheme="minorHAnsi" w:hAnsi="Cambria"/>
        </w:rPr>
        <w:t>ont</w:t>
      </w:r>
      <w:r w:rsidRPr="00784A0C">
        <w:rPr>
          <w:rFonts w:ascii="Cambria" w:cstheme="minorHAnsi" w:hAnsi="Cambria"/>
          <w:spacing w:val="-5"/>
        </w:rPr>
        <w:t xml:space="preserve"> </w:t>
      </w:r>
      <w:r w:rsidRPr="00784A0C">
        <w:rPr>
          <w:rFonts w:ascii="Cambria" w:cstheme="minorHAnsi" w:hAnsi="Cambria"/>
        </w:rPr>
        <w:t>fait</w:t>
      </w:r>
      <w:r w:rsidRPr="00784A0C">
        <w:rPr>
          <w:rFonts w:ascii="Cambria" w:cstheme="minorHAnsi" w:hAnsi="Cambria"/>
          <w:spacing w:val="-5"/>
        </w:rPr>
        <w:t xml:space="preserve"> </w:t>
      </w:r>
      <w:r w:rsidRPr="00784A0C">
        <w:rPr>
          <w:rFonts w:ascii="Cambria" w:cstheme="minorHAnsi" w:hAnsi="Cambria"/>
        </w:rPr>
        <w:t>valoir</w:t>
      </w:r>
      <w:r w:rsidRPr="00784A0C">
        <w:rPr>
          <w:rFonts w:ascii="Cambria" w:cstheme="minorHAnsi" w:hAnsi="Cambria"/>
          <w:spacing w:val="-47"/>
        </w:rPr>
        <w:t xml:space="preserve"> </w:t>
      </w:r>
      <w:r w:rsidRPr="00784A0C">
        <w:rPr>
          <w:rFonts w:ascii="Cambria" w:cstheme="minorHAnsi" w:hAnsi="Cambria"/>
        </w:rPr>
        <w:t>leurs revendications.</w:t>
      </w:r>
    </w:p>
    <w:p w:rsidP="00694FAF" w:rsidR="00881B12" w:rsidRDefault="00881B12">
      <w:pPr>
        <w:pStyle w:val="Corpsdetexte"/>
        <w:spacing w:before="197"/>
        <w:ind w:left="216" w:right="531"/>
        <w:jc w:val="both"/>
        <w:rPr>
          <w:rFonts w:ascii="Cambria" w:cstheme="minorHAnsi" w:hAnsi="Cambria"/>
        </w:rPr>
      </w:pPr>
    </w:p>
    <w:p w:rsidP="00694FAF" w:rsidR="00784A0C" w:rsidRDefault="009E10D3" w:rsidRPr="00784A0C">
      <w:pPr>
        <w:pStyle w:val="Corpsdetexte"/>
        <w:spacing w:before="197"/>
        <w:ind w:left="216" w:right="531"/>
        <w:jc w:val="both"/>
        <w:rPr>
          <w:rFonts w:ascii="Cambria" w:cstheme="minorHAnsi" w:hAnsi="Cambria"/>
        </w:rPr>
      </w:pPr>
      <w:r>
        <w:rPr>
          <w:rFonts w:ascii="Cambria" w:cstheme="minorHAnsi" w:hAnsi="Cambria"/>
        </w:rPr>
        <w:t>P</w:t>
      </w:r>
      <w:r w:rsidR="00784A0C" w:rsidRPr="00784A0C">
        <w:rPr>
          <w:rFonts w:ascii="Cambria" w:cstheme="minorHAnsi" w:hAnsi="Cambria"/>
        </w:rPr>
        <w:t>ar ailleurs, dans la continuité des actions menées les années précédentes, les Parties entendent</w:t>
      </w:r>
      <w:r w:rsidR="00784A0C" w:rsidRPr="00784A0C">
        <w:rPr>
          <w:rFonts w:ascii="Cambria" w:cstheme="minorHAnsi" w:hAnsi="Cambria"/>
          <w:spacing w:val="1"/>
        </w:rPr>
        <w:t xml:space="preserve"> </w:t>
      </w:r>
      <w:r w:rsidR="00784A0C" w:rsidRPr="00784A0C">
        <w:rPr>
          <w:rFonts w:ascii="Cambria" w:cstheme="minorHAnsi" w:hAnsi="Cambria"/>
        </w:rPr>
        <w:t>également se référer à l’accord collectif de groupe portant</w:t>
      </w:r>
      <w:r w:rsidR="00784A0C" w:rsidRPr="00784A0C">
        <w:rPr>
          <w:rFonts w:ascii="Cambria" w:cstheme="minorHAnsi" w:hAnsi="Cambria"/>
          <w:spacing w:val="1"/>
        </w:rPr>
        <w:t xml:space="preserve"> </w:t>
      </w:r>
      <w:r w:rsidR="00784A0C" w:rsidRPr="00784A0C">
        <w:rPr>
          <w:rFonts w:ascii="Cambria" w:cstheme="minorHAnsi" w:hAnsi="Cambria"/>
        </w:rPr>
        <w:t xml:space="preserve">sur l’égalité Femmes-Hommes au sein de </w:t>
      </w:r>
      <w:r w:rsidR="00784A0C" w:rsidRPr="00784A0C">
        <w:rPr>
          <w:rFonts w:ascii="Cambria" w:cstheme="minorHAnsi" w:hAnsi="Cambria"/>
        </w:rPr>
        <w:lastRenderedPageBreak/>
        <w:t>Carrefour en France du 9 mars 2020 et l’accord collectif de</w:t>
      </w:r>
      <w:r w:rsidR="00784A0C" w:rsidRPr="00784A0C">
        <w:rPr>
          <w:rFonts w:ascii="Cambria" w:cstheme="minorHAnsi" w:hAnsi="Cambria"/>
          <w:spacing w:val="1"/>
        </w:rPr>
        <w:t xml:space="preserve"> </w:t>
      </w:r>
      <w:r w:rsidR="00784A0C" w:rsidRPr="00784A0C">
        <w:rPr>
          <w:rFonts w:ascii="Cambria" w:cstheme="minorHAnsi" w:hAnsi="Cambria"/>
        </w:rPr>
        <w:t>groupe relatif au télétravail</w:t>
      </w:r>
      <w:r w:rsidR="00784A0C" w:rsidRPr="00784A0C">
        <w:rPr>
          <w:rFonts w:ascii="Cambria" w:cstheme="minorHAnsi" w:hAnsi="Cambria"/>
          <w:spacing w:val="-4"/>
        </w:rPr>
        <w:t xml:space="preserve"> </w:t>
      </w:r>
      <w:r w:rsidR="00784A0C" w:rsidRPr="00784A0C">
        <w:rPr>
          <w:rFonts w:ascii="Cambria" w:cstheme="minorHAnsi" w:hAnsi="Cambria"/>
        </w:rPr>
        <w:t>du</w:t>
      </w:r>
      <w:r w:rsidR="00784A0C" w:rsidRPr="00784A0C">
        <w:rPr>
          <w:rFonts w:ascii="Cambria" w:cstheme="minorHAnsi" w:hAnsi="Cambria"/>
          <w:spacing w:val="-1"/>
        </w:rPr>
        <w:t xml:space="preserve"> </w:t>
      </w:r>
      <w:r w:rsidR="00784A0C" w:rsidRPr="00784A0C">
        <w:rPr>
          <w:rFonts w:ascii="Cambria" w:cstheme="minorHAnsi" w:hAnsi="Cambria"/>
        </w:rPr>
        <w:t>27</w:t>
      </w:r>
      <w:r w:rsidR="00784A0C" w:rsidRPr="00784A0C">
        <w:rPr>
          <w:rFonts w:ascii="Cambria" w:cstheme="minorHAnsi" w:hAnsi="Cambria"/>
          <w:spacing w:val="-2"/>
        </w:rPr>
        <w:t xml:space="preserve"> </w:t>
      </w:r>
      <w:r w:rsidR="00784A0C" w:rsidRPr="00784A0C">
        <w:rPr>
          <w:rFonts w:ascii="Cambria" w:cstheme="minorHAnsi" w:hAnsi="Cambria"/>
        </w:rPr>
        <w:t>septembre</w:t>
      </w:r>
      <w:r w:rsidR="00784A0C" w:rsidRPr="00784A0C">
        <w:rPr>
          <w:rFonts w:ascii="Cambria" w:cstheme="minorHAnsi" w:hAnsi="Cambria"/>
          <w:spacing w:val="1"/>
        </w:rPr>
        <w:t xml:space="preserve"> </w:t>
      </w:r>
      <w:r w:rsidR="00784A0C" w:rsidRPr="00784A0C">
        <w:rPr>
          <w:rFonts w:ascii="Cambria" w:cstheme="minorHAnsi" w:hAnsi="Cambria"/>
        </w:rPr>
        <w:t>2019.</w:t>
      </w:r>
    </w:p>
    <w:p w:rsidP="00694FAF" w:rsidR="00784A0C" w:rsidRDefault="00784A0C" w:rsidRPr="00784A0C">
      <w:pPr>
        <w:pStyle w:val="Corpsdetexte"/>
        <w:spacing w:before="195"/>
        <w:ind w:left="216" w:right="536"/>
        <w:jc w:val="both"/>
        <w:rPr>
          <w:rFonts w:ascii="Cambria" w:cstheme="minorHAnsi" w:hAnsi="Cambria"/>
        </w:rPr>
      </w:pPr>
      <w:r w:rsidRPr="00784A0C">
        <w:rPr>
          <w:rFonts w:ascii="Cambria" w:cstheme="minorHAnsi" w:hAnsi="Cambria"/>
        </w:rPr>
        <w:t>L’ensemble</w:t>
      </w:r>
      <w:r w:rsidRPr="00784A0C">
        <w:rPr>
          <w:rFonts w:ascii="Cambria" w:cstheme="minorHAnsi" w:hAnsi="Cambria"/>
          <w:spacing w:val="1"/>
        </w:rPr>
        <w:t xml:space="preserve"> </w:t>
      </w:r>
      <w:r w:rsidRPr="00784A0C">
        <w:rPr>
          <w:rFonts w:ascii="Cambria" w:cstheme="minorHAnsi" w:hAnsi="Cambria"/>
        </w:rPr>
        <w:t>de</w:t>
      </w:r>
      <w:r w:rsidRPr="00784A0C">
        <w:rPr>
          <w:rFonts w:ascii="Cambria" w:cstheme="minorHAnsi" w:hAnsi="Cambria"/>
          <w:spacing w:val="1"/>
        </w:rPr>
        <w:t xml:space="preserve"> </w:t>
      </w:r>
      <w:r w:rsidRPr="00784A0C">
        <w:rPr>
          <w:rFonts w:ascii="Cambria" w:cstheme="minorHAnsi" w:hAnsi="Cambria"/>
        </w:rPr>
        <w:t>ces</w:t>
      </w:r>
      <w:r w:rsidRPr="00784A0C">
        <w:rPr>
          <w:rFonts w:ascii="Cambria" w:cstheme="minorHAnsi" w:hAnsi="Cambria"/>
          <w:spacing w:val="1"/>
        </w:rPr>
        <w:t xml:space="preserve"> </w:t>
      </w:r>
      <w:r w:rsidRPr="00784A0C">
        <w:rPr>
          <w:rFonts w:ascii="Cambria" w:cstheme="minorHAnsi" w:hAnsi="Cambria"/>
        </w:rPr>
        <w:t>accords</w:t>
      </w:r>
      <w:r w:rsidRPr="00784A0C">
        <w:rPr>
          <w:rFonts w:ascii="Cambria" w:cstheme="minorHAnsi" w:hAnsi="Cambria"/>
          <w:spacing w:val="1"/>
        </w:rPr>
        <w:t xml:space="preserve"> </w:t>
      </w:r>
      <w:r w:rsidRPr="00784A0C">
        <w:rPr>
          <w:rFonts w:ascii="Cambria" w:cstheme="minorHAnsi" w:hAnsi="Cambria"/>
        </w:rPr>
        <w:t>démontre</w:t>
      </w:r>
      <w:r w:rsidRPr="00784A0C">
        <w:rPr>
          <w:rFonts w:ascii="Cambria" w:cstheme="minorHAnsi" w:hAnsi="Cambria"/>
          <w:spacing w:val="1"/>
        </w:rPr>
        <w:t xml:space="preserve"> </w:t>
      </w:r>
      <w:r w:rsidRPr="00784A0C">
        <w:rPr>
          <w:rFonts w:ascii="Cambria" w:cstheme="minorHAnsi" w:hAnsi="Cambria"/>
        </w:rPr>
        <w:t>la</w:t>
      </w:r>
      <w:r w:rsidRPr="00784A0C">
        <w:rPr>
          <w:rFonts w:ascii="Cambria" w:cstheme="minorHAnsi" w:hAnsi="Cambria"/>
          <w:spacing w:val="1"/>
        </w:rPr>
        <w:t xml:space="preserve"> </w:t>
      </w:r>
      <w:r w:rsidRPr="00784A0C">
        <w:rPr>
          <w:rFonts w:ascii="Cambria" w:cstheme="minorHAnsi" w:hAnsi="Cambria"/>
        </w:rPr>
        <w:t>volonté</w:t>
      </w:r>
      <w:r w:rsidRPr="00784A0C">
        <w:rPr>
          <w:rFonts w:ascii="Cambria" w:cstheme="minorHAnsi" w:hAnsi="Cambria"/>
          <w:spacing w:val="1"/>
        </w:rPr>
        <w:t xml:space="preserve"> </w:t>
      </w:r>
      <w:r w:rsidRPr="00784A0C">
        <w:rPr>
          <w:rFonts w:ascii="Cambria" w:cstheme="minorHAnsi" w:hAnsi="Cambria"/>
        </w:rPr>
        <w:t>de</w:t>
      </w:r>
      <w:r w:rsidRPr="00784A0C">
        <w:rPr>
          <w:rFonts w:ascii="Cambria" w:cstheme="minorHAnsi" w:hAnsi="Cambria"/>
          <w:spacing w:val="1"/>
        </w:rPr>
        <w:t xml:space="preserve"> </w:t>
      </w:r>
      <w:r w:rsidRPr="00784A0C">
        <w:rPr>
          <w:rFonts w:ascii="Cambria" w:cstheme="minorHAnsi" w:hAnsi="Cambria"/>
        </w:rPr>
        <w:t>l’entreprise</w:t>
      </w:r>
      <w:r w:rsidRPr="00784A0C">
        <w:rPr>
          <w:rFonts w:ascii="Cambria" w:cstheme="minorHAnsi" w:hAnsi="Cambria"/>
          <w:spacing w:val="1"/>
        </w:rPr>
        <w:t xml:space="preserve"> </w:t>
      </w:r>
      <w:r w:rsidRPr="00784A0C">
        <w:rPr>
          <w:rFonts w:ascii="Cambria" w:cstheme="minorHAnsi" w:hAnsi="Cambria"/>
        </w:rPr>
        <w:t>et</w:t>
      </w:r>
      <w:r w:rsidRPr="00784A0C">
        <w:rPr>
          <w:rFonts w:ascii="Cambria" w:cstheme="minorHAnsi" w:hAnsi="Cambria"/>
          <w:spacing w:val="1"/>
        </w:rPr>
        <w:t xml:space="preserve"> </w:t>
      </w:r>
      <w:r w:rsidRPr="00784A0C">
        <w:rPr>
          <w:rFonts w:ascii="Cambria" w:cstheme="minorHAnsi" w:hAnsi="Cambria"/>
        </w:rPr>
        <w:t>de</w:t>
      </w:r>
      <w:r w:rsidRPr="00784A0C">
        <w:rPr>
          <w:rFonts w:ascii="Cambria" w:cstheme="minorHAnsi" w:hAnsi="Cambria"/>
          <w:spacing w:val="1"/>
        </w:rPr>
        <w:t xml:space="preserve"> </w:t>
      </w:r>
      <w:r w:rsidRPr="00784A0C">
        <w:rPr>
          <w:rFonts w:ascii="Cambria" w:cstheme="minorHAnsi" w:hAnsi="Cambria"/>
        </w:rPr>
        <w:t>ses</w:t>
      </w:r>
      <w:r w:rsidRPr="00784A0C">
        <w:rPr>
          <w:rFonts w:ascii="Cambria" w:cstheme="minorHAnsi" w:hAnsi="Cambria"/>
          <w:spacing w:val="1"/>
        </w:rPr>
        <w:t xml:space="preserve"> </w:t>
      </w:r>
      <w:r w:rsidRPr="00784A0C">
        <w:rPr>
          <w:rFonts w:ascii="Cambria" w:cstheme="minorHAnsi" w:hAnsi="Cambria"/>
        </w:rPr>
        <w:t>partenaires</w:t>
      </w:r>
      <w:r w:rsidRPr="00784A0C">
        <w:rPr>
          <w:rFonts w:ascii="Cambria" w:cstheme="minorHAnsi" w:hAnsi="Cambria"/>
          <w:spacing w:val="1"/>
        </w:rPr>
        <w:t xml:space="preserve"> </w:t>
      </w:r>
      <w:r w:rsidRPr="00784A0C">
        <w:rPr>
          <w:rFonts w:ascii="Cambria" w:cstheme="minorHAnsi" w:hAnsi="Cambria"/>
        </w:rPr>
        <w:t>sociaux</w:t>
      </w:r>
      <w:r w:rsidRPr="00784A0C">
        <w:rPr>
          <w:rFonts w:ascii="Cambria" w:cstheme="minorHAnsi" w:hAnsi="Cambria"/>
          <w:spacing w:val="1"/>
        </w:rPr>
        <w:t xml:space="preserve"> </w:t>
      </w:r>
      <w:r w:rsidRPr="00784A0C">
        <w:rPr>
          <w:rFonts w:ascii="Cambria" w:cstheme="minorHAnsi" w:hAnsi="Cambria"/>
        </w:rPr>
        <w:t>d’améliorer</w:t>
      </w:r>
      <w:r w:rsidRPr="00784A0C">
        <w:rPr>
          <w:rFonts w:ascii="Cambria" w:cstheme="minorHAnsi" w:hAnsi="Cambria"/>
          <w:spacing w:val="-4"/>
        </w:rPr>
        <w:t xml:space="preserve"> </w:t>
      </w:r>
      <w:r w:rsidRPr="00784A0C">
        <w:rPr>
          <w:rFonts w:ascii="Cambria" w:cstheme="minorHAnsi" w:hAnsi="Cambria"/>
        </w:rPr>
        <w:t>le</w:t>
      </w:r>
      <w:r w:rsidRPr="00784A0C">
        <w:rPr>
          <w:rFonts w:ascii="Cambria" w:cstheme="minorHAnsi" w:hAnsi="Cambria"/>
          <w:spacing w:val="1"/>
        </w:rPr>
        <w:t xml:space="preserve"> </w:t>
      </w:r>
      <w:r w:rsidRPr="00784A0C">
        <w:rPr>
          <w:rFonts w:ascii="Cambria" w:cstheme="minorHAnsi" w:hAnsi="Cambria"/>
        </w:rPr>
        <w:t>statut</w:t>
      </w:r>
      <w:r w:rsidRPr="00784A0C">
        <w:rPr>
          <w:rFonts w:ascii="Cambria" w:cstheme="minorHAnsi" w:hAnsi="Cambria"/>
          <w:spacing w:val="-2"/>
        </w:rPr>
        <w:t xml:space="preserve"> </w:t>
      </w:r>
      <w:r w:rsidRPr="00784A0C">
        <w:rPr>
          <w:rFonts w:ascii="Cambria" w:cstheme="minorHAnsi" w:hAnsi="Cambria"/>
        </w:rPr>
        <w:t>social</w:t>
      </w:r>
      <w:r w:rsidRPr="00784A0C">
        <w:rPr>
          <w:rFonts w:ascii="Cambria" w:cstheme="minorHAnsi" w:hAnsi="Cambria"/>
          <w:spacing w:val="-5"/>
        </w:rPr>
        <w:t xml:space="preserve"> </w:t>
      </w:r>
      <w:r w:rsidRPr="00784A0C">
        <w:rPr>
          <w:rFonts w:ascii="Cambria" w:cstheme="minorHAnsi" w:hAnsi="Cambria"/>
        </w:rPr>
        <w:t>de</w:t>
      </w:r>
      <w:r w:rsidRPr="00784A0C">
        <w:rPr>
          <w:rFonts w:ascii="Cambria" w:cstheme="minorHAnsi" w:hAnsi="Cambria"/>
          <w:spacing w:val="1"/>
        </w:rPr>
        <w:t xml:space="preserve"> </w:t>
      </w:r>
      <w:r w:rsidRPr="00784A0C">
        <w:rPr>
          <w:rFonts w:ascii="Cambria" w:cstheme="minorHAnsi" w:hAnsi="Cambria"/>
        </w:rPr>
        <w:t>l’ensemble</w:t>
      </w:r>
      <w:r w:rsidRPr="00784A0C">
        <w:rPr>
          <w:rFonts w:ascii="Cambria" w:cstheme="minorHAnsi" w:hAnsi="Cambria"/>
          <w:spacing w:val="-3"/>
        </w:rPr>
        <w:t xml:space="preserve"> </w:t>
      </w:r>
      <w:r w:rsidRPr="00784A0C">
        <w:rPr>
          <w:rFonts w:ascii="Cambria" w:cstheme="minorHAnsi" w:hAnsi="Cambria"/>
        </w:rPr>
        <w:t>des salariés.</w:t>
      </w:r>
    </w:p>
    <w:p w:rsidP="00694FAF" w:rsidR="00784A0C" w:rsidRDefault="00784A0C" w:rsidRPr="00784A0C">
      <w:pPr>
        <w:pStyle w:val="Corpsdetexte"/>
        <w:spacing w:before="197"/>
        <w:ind w:left="216" w:right="533"/>
        <w:jc w:val="both"/>
        <w:rPr>
          <w:rFonts w:ascii="Cambria" w:cstheme="minorHAnsi" w:hAnsi="Cambria"/>
        </w:rPr>
      </w:pPr>
      <w:r w:rsidRPr="00784A0C">
        <w:rPr>
          <w:rFonts w:ascii="Cambria" w:cstheme="minorHAnsi" w:hAnsi="Cambria"/>
        </w:rPr>
        <w:t xml:space="preserve">A l’occasion de la réunion du </w:t>
      </w:r>
      <w:r>
        <w:rPr>
          <w:rFonts w:ascii="Cambria" w:cstheme="minorHAnsi" w:hAnsi="Cambria"/>
        </w:rPr>
        <w:t>2</w:t>
      </w:r>
      <w:r w:rsidR="003B111A">
        <w:rPr>
          <w:rFonts w:ascii="Cambria" w:cstheme="minorHAnsi" w:hAnsi="Cambria"/>
        </w:rPr>
        <w:t>5 mars 2022</w:t>
      </w:r>
      <w:r w:rsidRPr="00784A0C">
        <w:rPr>
          <w:rFonts w:ascii="Cambria" w:cstheme="minorHAnsi" w:hAnsi="Cambria"/>
        </w:rPr>
        <w:t>, la Direction a présenté aux Organisations syndicales ses</w:t>
      </w:r>
      <w:r w:rsidRPr="00784A0C">
        <w:rPr>
          <w:rFonts w:ascii="Cambria" w:cstheme="minorHAnsi" w:hAnsi="Cambria"/>
          <w:spacing w:val="1"/>
        </w:rPr>
        <w:t xml:space="preserve"> </w:t>
      </w:r>
      <w:r w:rsidRPr="00784A0C">
        <w:rPr>
          <w:rFonts w:ascii="Cambria" w:cstheme="minorHAnsi" w:hAnsi="Cambria"/>
        </w:rPr>
        <w:t>propositions tenant compte de leurs revendications et a pu échanger sur celles-ci en vue d’aboutir au</w:t>
      </w:r>
      <w:r w:rsidRPr="00784A0C">
        <w:rPr>
          <w:rFonts w:ascii="Cambria" w:cstheme="minorHAnsi" w:hAnsi="Cambria"/>
          <w:spacing w:val="-47"/>
        </w:rPr>
        <w:t xml:space="preserve"> </w:t>
      </w:r>
      <w:r w:rsidRPr="00784A0C">
        <w:rPr>
          <w:rFonts w:ascii="Cambria" w:cstheme="minorHAnsi" w:hAnsi="Cambria"/>
        </w:rPr>
        <w:t>présent protocole</w:t>
      </w:r>
      <w:r w:rsidRPr="00784A0C">
        <w:rPr>
          <w:rFonts w:ascii="Cambria" w:cstheme="minorHAnsi" w:hAnsi="Cambria"/>
          <w:spacing w:val="1"/>
        </w:rPr>
        <w:t xml:space="preserve"> </w:t>
      </w:r>
      <w:r w:rsidRPr="00784A0C">
        <w:rPr>
          <w:rFonts w:ascii="Cambria" w:cstheme="minorHAnsi" w:hAnsi="Cambria"/>
        </w:rPr>
        <w:t>d’accord.</w:t>
      </w:r>
    </w:p>
    <w:p w:rsidP="00694FAF" w:rsidR="00784A0C" w:rsidRDefault="00784A0C" w:rsidRPr="00784A0C">
      <w:pPr>
        <w:pStyle w:val="Corpsdetexte"/>
        <w:spacing w:before="10"/>
        <w:jc w:val="both"/>
        <w:rPr>
          <w:rFonts w:ascii="Cambria" w:cstheme="minorHAnsi" w:hAnsi="Cambria"/>
          <w:sz w:val="21"/>
        </w:rPr>
      </w:pPr>
    </w:p>
    <w:p w:rsidP="00694FAF" w:rsidR="00784A0C" w:rsidRDefault="00784A0C">
      <w:pPr>
        <w:pStyle w:val="Corpsdetexte"/>
        <w:spacing w:before="1"/>
        <w:ind w:left="216"/>
        <w:jc w:val="both"/>
        <w:rPr>
          <w:rFonts w:ascii="Cambria" w:cstheme="minorHAnsi" w:hAnsi="Cambria"/>
        </w:rPr>
      </w:pPr>
      <w:r w:rsidRPr="00784A0C">
        <w:rPr>
          <w:rFonts w:ascii="Cambria" w:cstheme="minorHAnsi" w:hAnsi="Cambria"/>
        </w:rPr>
        <w:t>Le</w:t>
      </w:r>
      <w:r w:rsidRPr="00784A0C">
        <w:rPr>
          <w:rFonts w:ascii="Cambria" w:cstheme="minorHAnsi" w:hAnsi="Cambria"/>
          <w:spacing w:val="-2"/>
        </w:rPr>
        <w:t xml:space="preserve"> </w:t>
      </w:r>
      <w:r w:rsidRPr="00784A0C">
        <w:rPr>
          <w:rFonts w:ascii="Cambria" w:cstheme="minorHAnsi" w:hAnsi="Cambria"/>
        </w:rPr>
        <w:t>présent</w:t>
      </w:r>
      <w:r w:rsidRPr="00784A0C">
        <w:rPr>
          <w:rFonts w:ascii="Cambria" w:cstheme="minorHAnsi" w:hAnsi="Cambria"/>
          <w:spacing w:val="-2"/>
        </w:rPr>
        <w:t xml:space="preserve"> </w:t>
      </w:r>
      <w:r w:rsidRPr="00784A0C">
        <w:rPr>
          <w:rFonts w:ascii="Cambria" w:cstheme="minorHAnsi" w:hAnsi="Cambria"/>
        </w:rPr>
        <w:t>protocole</w:t>
      </w:r>
      <w:r w:rsidRPr="00784A0C">
        <w:rPr>
          <w:rFonts w:ascii="Cambria" w:cstheme="minorHAnsi" w:hAnsi="Cambria"/>
          <w:spacing w:val="-2"/>
        </w:rPr>
        <w:t xml:space="preserve"> </w:t>
      </w:r>
      <w:r w:rsidRPr="00784A0C">
        <w:rPr>
          <w:rFonts w:ascii="Cambria" w:cstheme="minorHAnsi" w:hAnsi="Cambria"/>
        </w:rPr>
        <w:t>d’accord</w:t>
      </w:r>
      <w:r w:rsidRPr="00784A0C">
        <w:rPr>
          <w:rFonts w:ascii="Cambria" w:cstheme="minorHAnsi" w:hAnsi="Cambria"/>
          <w:spacing w:val="-3"/>
        </w:rPr>
        <w:t xml:space="preserve"> </w:t>
      </w:r>
      <w:r w:rsidRPr="00784A0C">
        <w:rPr>
          <w:rFonts w:ascii="Cambria" w:cstheme="minorHAnsi" w:hAnsi="Cambria"/>
        </w:rPr>
        <w:t>s’articule</w:t>
      </w:r>
      <w:r w:rsidRPr="00784A0C">
        <w:rPr>
          <w:rFonts w:ascii="Cambria" w:cstheme="minorHAnsi" w:hAnsi="Cambria"/>
          <w:spacing w:val="-1"/>
        </w:rPr>
        <w:t xml:space="preserve"> </w:t>
      </w:r>
      <w:r w:rsidRPr="00784A0C">
        <w:rPr>
          <w:rFonts w:ascii="Cambria" w:cstheme="minorHAnsi" w:hAnsi="Cambria"/>
        </w:rPr>
        <w:t>autour</w:t>
      </w:r>
      <w:r w:rsidRPr="00784A0C">
        <w:rPr>
          <w:rFonts w:ascii="Cambria" w:cstheme="minorHAnsi" w:hAnsi="Cambria"/>
          <w:spacing w:val="-2"/>
        </w:rPr>
        <w:t xml:space="preserve"> </w:t>
      </w:r>
      <w:r w:rsidRPr="00784A0C">
        <w:rPr>
          <w:rFonts w:ascii="Cambria" w:cstheme="minorHAnsi" w:hAnsi="Cambria"/>
        </w:rPr>
        <w:t>des</w:t>
      </w:r>
      <w:r w:rsidRPr="00784A0C">
        <w:rPr>
          <w:rFonts w:ascii="Cambria" w:cstheme="minorHAnsi" w:hAnsi="Cambria"/>
          <w:spacing w:val="-2"/>
        </w:rPr>
        <w:t xml:space="preserve"> </w:t>
      </w:r>
      <w:r w:rsidRPr="00784A0C">
        <w:rPr>
          <w:rFonts w:ascii="Cambria" w:cstheme="minorHAnsi" w:hAnsi="Cambria"/>
        </w:rPr>
        <w:t>parties</w:t>
      </w:r>
      <w:r w:rsidRPr="00784A0C">
        <w:rPr>
          <w:rFonts w:ascii="Cambria" w:cstheme="minorHAnsi" w:hAnsi="Cambria"/>
          <w:spacing w:val="-2"/>
        </w:rPr>
        <w:t xml:space="preserve"> </w:t>
      </w:r>
      <w:r w:rsidRPr="00784A0C">
        <w:rPr>
          <w:rFonts w:ascii="Cambria" w:cstheme="minorHAnsi" w:hAnsi="Cambria"/>
        </w:rPr>
        <w:t>suivantes</w:t>
      </w:r>
      <w:r w:rsidRPr="00784A0C">
        <w:rPr>
          <w:rFonts w:ascii="Cambria" w:cstheme="minorHAnsi" w:hAnsi="Cambria"/>
          <w:spacing w:val="-1"/>
        </w:rPr>
        <w:t xml:space="preserve"> </w:t>
      </w:r>
      <w:r w:rsidRPr="00784A0C">
        <w:rPr>
          <w:rFonts w:ascii="Cambria" w:cstheme="minorHAnsi" w:hAnsi="Cambria"/>
        </w:rPr>
        <w:t>:</w:t>
      </w:r>
    </w:p>
    <w:p w:rsidP="00694FAF" w:rsidR="00694FAF" w:rsidRDefault="00694FAF" w:rsidRPr="00784A0C">
      <w:pPr>
        <w:pStyle w:val="Corpsdetexte"/>
        <w:numPr>
          <w:ilvl w:val="0"/>
          <w:numId w:val="7"/>
        </w:numPr>
        <w:spacing w:before="1"/>
        <w:jc w:val="both"/>
        <w:rPr>
          <w:rFonts w:ascii="Cambria" w:cstheme="minorHAnsi" w:hAnsi="Cambria"/>
        </w:rPr>
      </w:pPr>
      <w:r>
        <w:rPr>
          <w:rFonts w:ascii="Cambria" w:cstheme="minorHAnsi" w:hAnsi="Cambria"/>
        </w:rPr>
        <w:t>durée effective du travail</w:t>
      </w:r>
    </w:p>
    <w:p w:rsidP="00694FAF" w:rsidR="00784A0C" w:rsidRDefault="00784A0C" w:rsidRPr="00784A0C">
      <w:pPr>
        <w:pStyle w:val="Paragraphedeliste"/>
        <w:widowControl w:val="0"/>
        <w:numPr>
          <w:ilvl w:val="0"/>
          <w:numId w:val="7"/>
        </w:numPr>
        <w:tabs>
          <w:tab w:pos="936" w:val="left"/>
          <w:tab w:pos="937" w:val="left"/>
        </w:tabs>
        <w:autoSpaceDE w:val="0"/>
        <w:autoSpaceDN w:val="0"/>
        <w:spacing w:before="1" w:line="279" w:lineRule="exact"/>
        <w:ind w:hanging="361"/>
        <w:contextualSpacing w:val="0"/>
        <w:jc w:val="both"/>
        <w:rPr>
          <w:rFonts w:ascii="Cambria" w:cstheme="minorHAnsi" w:hAnsi="Cambria"/>
        </w:rPr>
      </w:pPr>
      <w:r w:rsidRPr="00784A0C">
        <w:rPr>
          <w:rFonts w:ascii="Cambria" w:cstheme="minorHAnsi" w:hAnsi="Cambria"/>
          <w:sz w:val="22"/>
        </w:rPr>
        <w:t>mesures</w:t>
      </w:r>
      <w:r w:rsidRPr="00784A0C">
        <w:rPr>
          <w:rFonts w:ascii="Cambria" w:cstheme="minorHAnsi" w:hAnsi="Cambria"/>
          <w:spacing w:val="-1"/>
          <w:sz w:val="22"/>
        </w:rPr>
        <w:t xml:space="preserve"> </w:t>
      </w:r>
      <w:r w:rsidRPr="00784A0C">
        <w:rPr>
          <w:rFonts w:ascii="Cambria" w:cstheme="minorHAnsi" w:hAnsi="Cambria"/>
          <w:sz w:val="22"/>
        </w:rPr>
        <w:t>salariales</w:t>
      </w:r>
    </w:p>
    <w:p w:rsidP="00694FAF" w:rsidR="00784A0C" w:rsidRDefault="00784A0C" w:rsidRPr="00881B12">
      <w:pPr>
        <w:pStyle w:val="Paragraphedeliste"/>
        <w:widowControl w:val="0"/>
        <w:numPr>
          <w:ilvl w:val="0"/>
          <w:numId w:val="7"/>
        </w:numPr>
        <w:tabs>
          <w:tab w:pos="936" w:val="left"/>
          <w:tab w:pos="937" w:val="left"/>
        </w:tabs>
        <w:autoSpaceDE w:val="0"/>
        <w:autoSpaceDN w:val="0"/>
        <w:spacing w:line="279" w:lineRule="exact"/>
        <w:ind w:hanging="361"/>
        <w:contextualSpacing w:val="0"/>
        <w:jc w:val="both"/>
        <w:rPr>
          <w:rFonts w:ascii="Cambria" w:cstheme="minorHAnsi" w:hAnsi="Cambria"/>
        </w:rPr>
      </w:pPr>
      <w:r w:rsidRPr="00784A0C">
        <w:rPr>
          <w:rFonts w:ascii="Cambria" w:cstheme="minorHAnsi" w:hAnsi="Cambria"/>
          <w:sz w:val="22"/>
        </w:rPr>
        <w:t>mesures</w:t>
      </w:r>
      <w:r w:rsidRPr="00784A0C">
        <w:rPr>
          <w:rFonts w:ascii="Cambria" w:cstheme="minorHAnsi" w:hAnsi="Cambria"/>
          <w:spacing w:val="-1"/>
          <w:sz w:val="22"/>
        </w:rPr>
        <w:t xml:space="preserve"> </w:t>
      </w:r>
      <w:r w:rsidRPr="00784A0C">
        <w:rPr>
          <w:rFonts w:ascii="Cambria" w:cstheme="minorHAnsi" w:hAnsi="Cambria"/>
          <w:sz w:val="22"/>
        </w:rPr>
        <w:t>sociales</w:t>
      </w:r>
    </w:p>
    <w:p w:rsidP="00694FAF" w:rsidR="00881B12" w:rsidRDefault="00881B12" w:rsidRPr="00784A0C">
      <w:pPr>
        <w:pStyle w:val="Paragraphedeliste"/>
        <w:widowControl w:val="0"/>
        <w:numPr>
          <w:ilvl w:val="0"/>
          <w:numId w:val="7"/>
        </w:numPr>
        <w:tabs>
          <w:tab w:pos="936" w:val="left"/>
          <w:tab w:pos="937" w:val="left"/>
        </w:tabs>
        <w:autoSpaceDE w:val="0"/>
        <w:autoSpaceDN w:val="0"/>
        <w:spacing w:line="279" w:lineRule="exact"/>
        <w:ind w:hanging="361"/>
        <w:contextualSpacing w:val="0"/>
        <w:jc w:val="both"/>
        <w:rPr>
          <w:rFonts w:ascii="Cambria" w:cstheme="minorHAnsi" w:hAnsi="Cambria"/>
        </w:rPr>
      </w:pPr>
    </w:p>
    <w:p w:rsidP="00694FAF" w:rsidR="00784A0C" w:rsidRDefault="00784A0C" w:rsidRPr="00784A0C">
      <w:pPr>
        <w:pStyle w:val="Corpsdetexte"/>
        <w:ind w:left="216"/>
        <w:jc w:val="both"/>
        <w:rPr>
          <w:rFonts w:ascii="Cambria" w:cstheme="minorHAnsi" w:hAnsi="Cambria"/>
        </w:rPr>
      </w:pPr>
      <w:r w:rsidRPr="00784A0C">
        <w:rPr>
          <w:rFonts w:ascii="Cambria" w:cstheme="minorHAnsi" w:hAnsi="Cambria"/>
        </w:rPr>
        <w:t>A</w:t>
      </w:r>
      <w:r w:rsidRPr="00784A0C">
        <w:rPr>
          <w:rFonts w:ascii="Cambria" w:cstheme="minorHAnsi" w:hAnsi="Cambria"/>
          <w:spacing w:val="-2"/>
        </w:rPr>
        <w:t xml:space="preserve"> </w:t>
      </w:r>
      <w:r w:rsidRPr="00784A0C">
        <w:rPr>
          <w:rFonts w:ascii="Cambria" w:cstheme="minorHAnsi" w:hAnsi="Cambria"/>
        </w:rPr>
        <w:t>l’issue</w:t>
      </w:r>
      <w:r w:rsidRPr="00784A0C">
        <w:rPr>
          <w:rFonts w:ascii="Cambria" w:cstheme="minorHAnsi" w:hAnsi="Cambria"/>
          <w:spacing w:val="-1"/>
        </w:rPr>
        <w:t xml:space="preserve"> </w:t>
      </w:r>
      <w:r w:rsidRPr="00784A0C">
        <w:rPr>
          <w:rFonts w:ascii="Cambria" w:cstheme="minorHAnsi" w:hAnsi="Cambria"/>
        </w:rPr>
        <w:t>des</w:t>
      </w:r>
      <w:r w:rsidRPr="00784A0C">
        <w:rPr>
          <w:rFonts w:ascii="Cambria" w:cstheme="minorHAnsi" w:hAnsi="Cambria"/>
          <w:spacing w:val="-4"/>
        </w:rPr>
        <w:t xml:space="preserve"> </w:t>
      </w:r>
      <w:r w:rsidRPr="00784A0C">
        <w:rPr>
          <w:rFonts w:ascii="Cambria" w:cstheme="minorHAnsi" w:hAnsi="Cambria"/>
        </w:rPr>
        <w:t>négociations,</w:t>
      </w:r>
      <w:r w:rsidRPr="00784A0C">
        <w:rPr>
          <w:rFonts w:ascii="Cambria" w:cstheme="minorHAnsi" w:hAnsi="Cambria"/>
          <w:spacing w:val="-1"/>
        </w:rPr>
        <w:t xml:space="preserve"> </w:t>
      </w:r>
      <w:r w:rsidRPr="00784A0C">
        <w:rPr>
          <w:rFonts w:ascii="Cambria" w:cstheme="minorHAnsi" w:hAnsi="Cambria"/>
        </w:rPr>
        <w:t>il</w:t>
      </w:r>
      <w:r w:rsidRPr="00784A0C">
        <w:rPr>
          <w:rFonts w:ascii="Cambria" w:cstheme="minorHAnsi" w:hAnsi="Cambria"/>
          <w:spacing w:val="-2"/>
        </w:rPr>
        <w:t xml:space="preserve"> </w:t>
      </w:r>
      <w:r w:rsidRPr="00784A0C">
        <w:rPr>
          <w:rFonts w:ascii="Cambria" w:cstheme="minorHAnsi" w:hAnsi="Cambria"/>
        </w:rPr>
        <w:t>a</w:t>
      </w:r>
      <w:r w:rsidRPr="00784A0C">
        <w:rPr>
          <w:rFonts w:ascii="Cambria" w:cstheme="minorHAnsi" w:hAnsi="Cambria"/>
          <w:spacing w:val="-1"/>
        </w:rPr>
        <w:t xml:space="preserve"> </w:t>
      </w:r>
      <w:r w:rsidRPr="00784A0C">
        <w:rPr>
          <w:rFonts w:ascii="Cambria" w:cstheme="minorHAnsi" w:hAnsi="Cambria"/>
        </w:rPr>
        <w:t>été convenu</w:t>
      </w:r>
      <w:r w:rsidRPr="00784A0C">
        <w:rPr>
          <w:rFonts w:ascii="Cambria" w:cstheme="minorHAnsi" w:hAnsi="Cambria"/>
          <w:spacing w:val="-2"/>
        </w:rPr>
        <w:t xml:space="preserve"> </w:t>
      </w:r>
      <w:r w:rsidRPr="00784A0C">
        <w:rPr>
          <w:rFonts w:ascii="Cambria" w:cstheme="minorHAnsi" w:hAnsi="Cambria"/>
        </w:rPr>
        <w:t>ce</w:t>
      </w:r>
      <w:r w:rsidRPr="00784A0C">
        <w:rPr>
          <w:rFonts w:ascii="Cambria" w:cstheme="minorHAnsi" w:hAnsi="Cambria"/>
          <w:spacing w:val="-1"/>
        </w:rPr>
        <w:t xml:space="preserve"> </w:t>
      </w:r>
      <w:r w:rsidRPr="00784A0C">
        <w:rPr>
          <w:rFonts w:ascii="Cambria" w:cstheme="minorHAnsi" w:hAnsi="Cambria"/>
        </w:rPr>
        <w:t>qui</w:t>
      </w:r>
      <w:r w:rsidRPr="00784A0C">
        <w:rPr>
          <w:rFonts w:ascii="Cambria" w:cstheme="minorHAnsi" w:hAnsi="Cambria"/>
          <w:spacing w:val="-3"/>
        </w:rPr>
        <w:t xml:space="preserve"> </w:t>
      </w:r>
      <w:r w:rsidRPr="00784A0C">
        <w:rPr>
          <w:rFonts w:ascii="Cambria" w:cstheme="minorHAnsi" w:hAnsi="Cambria"/>
        </w:rPr>
        <w:t>suit</w:t>
      </w:r>
      <w:r w:rsidRPr="00784A0C">
        <w:rPr>
          <w:rFonts w:ascii="Cambria" w:cstheme="minorHAnsi" w:hAnsi="Cambria"/>
          <w:spacing w:val="1"/>
        </w:rPr>
        <w:t xml:space="preserve"> </w:t>
      </w:r>
      <w:r w:rsidRPr="00784A0C">
        <w:rPr>
          <w:rFonts w:ascii="Cambria" w:cstheme="minorHAnsi" w:hAnsi="Cambria"/>
        </w:rPr>
        <w:t>:</w:t>
      </w:r>
    </w:p>
    <w:p w:rsidP="00694FAF" w:rsidR="00881D5B" w:rsidRDefault="00881D5B" w:rsidRPr="007474F6">
      <w:pPr>
        <w:ind w:left="284" w:right="260"/>
        <w:jc w:val="both"/>
        <w:rPr>
          <w:rFonts w:asciiTheme="majorHAnsi" w:hAnsiTheme="majorHAnsi"/>
        </w:rPr>
      </w:pPr>
    </w:p>
    <w:p w:rsidP="00694FAF" w:rsidR="009C2D22" w:rsidRDefault="009C2D22" w:rsidRPr="007474F6">
      <w:pPr>
        <w:pStyle w:val="Titre"/>
        <w:ind w:left="284" w:right="260"/>
        <w:jc w:val="both"/>
        <w:rPr>
          <w:sz w:val="28"/>
          <w:szCs w:val="28"/>
        </w:rPr>
      </w:pPr>
      <w:r w:rsidRPr="007474F6">
        <w:rPr>
          <w:sz w:val="28"/>
          <w:szCs w:val="28"/>
        </w:rPr>
        <w:t>Article 1 : Champ d’application</w:t>
      </w:r>
    </w:p>
    <w:p w:rsidP="00694FAF" w:rsidR="009C2D22" w:rsidRDefault="009C2D22" w:rsidRPr="007474F6">
      <w:pPr>
        <w:ind w:left="284" w:right="260"/>
        <w:jc w:val="both"/>
        <w:rPr>
          <w:rFonts w:asciiTheme="majorHAnsi" w:hAnsiTheme="majorHAnsi"/>
        </w:rPr>
      </w:pPr>
      <w:r w:rsidRPr="007474F6">
        <w:rPr>
          <w:rFonts w:asciiTheme="majorHAnsi" w:hAnsiTheme="majorHAnsi"/>
        </w:rPr>
        <w:t>Le présent accord concerne les salariés de la SA</w:t>
      </w:r>
      <w:r w:rsidR="00684E01" w:rsidRPr="007474F6">
        <w:rPr>
          <w:rFonts w:asciiTheme="majorHAnsi" w:hAnsiTheme="majorHAnsi"/>
        </w:rPr>
        <w:t>S</w:t>
      </w:r>
      <w:r w:rsidRPr="007474F6">
        <w:rPr>
          <w:rFonts w:asciiTheme="majorHAnsi" w:hAnsiTheme="majorHAnsi"/>
        </w:rPr>
        <w:t xml:space="preserve"> DISTRIBUTION.</w:t>
      </w:r>
    </w:p>
    <w:p w:rsidP="00694FAF" w:rsidR="00690FA4" w:rsidRDefault="00690FA4" w:rsidRPr="007474F6">
      <w:pPr>
        <w:ind w:left="284" w:right="260"/>
        <w:jc w:val="both"/>
        <w:rPr>
          <w:rFonts w:asciiTheme="majorHAnsi" w:hAnsiTheme="majorHAnsi"/>
        </w:rPr>
      </w:pPr>
    </w:p>
    <w:p w:rsidP="00694FAF" w:rsidR="00690FA4" w:rsidRDefault="00690FA4" w:rsidRPr="007474F6">
      <w:pPr>
        <w:pStyle w:val="Titre"/>
        <w:ind w:left="284" w:right="260"/>
        <w:jc w:val="both"/>
        <w:rPr>
          <w:sz w:val="28"/>
          <w:szCs w:val="28"/>
        </w:rPr>
      </w:pPr>
      <w:r w:rsidRPr="007474F6">
        <w:rPr>
          <w:sz w:val="28"/>
          <w:szCs w:val="28"/>
        </w:rPr>
        <w:t>Article 2 : Durée de l’accord</w:t>
      </w:r>
    </w:p>
    <w:p w:rsidP="00694FAF" w:rsidR="00784A0C" w:rsidRDefault="00784A0C" w:rsidRPr="00784A0C">
      <w:pPr>
        <w:pStyle w:val="Corpsdetexte"/>
        <w:ind w:left="216" w:right="531"/>
        <w:jc w:val="both"/>
        <w:rPr>
          <w:rFonts w:asciiTheme="majorHAnsi" w:hAnsiTheme="majorHAnsi"/>
        </w:rPr>
      </w:pPr>
      <w:r w:rsidRPr="00784A0C">
        <w:rPr>
          <w:rFonts w:asciiTheme="majorHAnsi" w:hAnsiTheme="majorHAnsi"/>
          <w:spacing w:val="-1"/>
        </w:rPr>
        <w:t>Le</w:t>
      </w:r>
      <w:r w:rsidRPr="00784A0C">
        <w:rPr>
          <w:rFonts w:asciiTheme="majorHAnsi" w:hAnsiTheme="majorHAnsi"/>
          <w:spacing w:val="-11"/>
        </w:rPr>
        <w:t xml:space="preserve"> </w:t>
      </w:r>
      <w:r w:rsidRPr="00784A0C">
        <w:rPr>
          <w:rFonts w:asciiTheme="majorHAnsi" w:hAnsiTheme="majorHAnsi"/>
          <w:spacing w:val="-1"/>
        </w:rPr>
        <w:t>présent</w:t>
      </w:r>
      <w:r w:rsidRPr="00784A0C">
        <w:rPr>
          <w:rFonts w:asciiTheme="majorHAnsi" w:hAnsiTheme="majorHAnsi"/>
          <w:spacing w:val="-11"/>
        </w:rPr>
        <w:t xml:space="preserve"> </w:t>
      </w:r>
      <w:r w:rsidRPr="00784A0C">
        <w:rPr>
          <w:rFonts w:asciiTheme="majorHAnsi" w:hAnsiTheme="majorHAnsi"/>
          <w:spacing w:val="-1"/>
        </w:rPr>
        <w:t>protocole</w:t>
      </w:r>
      <w:r w:rsidRPr="00784A0C">
        <w:rPr>
          <w:rFonts w:asciiTheme="majorHAnsi" w:hAnsiTheme="majorHAnsi"/>
          <w:spacing w:val="-12"/>
        </w:rPr>
        <w:t xml:space="preserve"> </w:t>
      </w:r>
      <w:r w:rsidRPr="00784A0C">
        <w:rPr>
          <w:rFonts w:asciiTheme="majorHAnsi" w:hAnsiTheme="majorHAnsi"/>
        </w:rPr>
        <w:t>d’accord</w:t>
      </w:r>
      <w:r w:rsidRPr="00784A0C">
        <w:rPr>
          <w:rFonts w:asciiTheme="majorHAnsi" w:hAnsiTheme="majorHAnsi"/>
          <w:spacing w:val="-12"/>
        </w:rPr>
        <w:t xml:space="preserve"> </w:t>
      </w:r>
      <w:r w:rsidRPr="00784A0C">
        <w:rPr>
          <w:rFonts w:asciiTheme="majorHAnsi" w:hAnsiTheme="majorHAnsi"/>
        </w:rPr>
        <w:t>est</w:t>
      </w:r>
      <w:r w:rsidRPr="00784A0C">
        <w:rPr>
          <w:rFonts w:asciiTheme="majorHAnsi" w:hAnsiTheme="majorHAnsi"/>
          <w:spacing w:val="-11"/>
        </w:rPr>
        <w:t xml:space="preserve"> </w:t>
      </w:r>
      <w:r w:rsidRPr="00784A0C">
        <w:rPr>
          <w:rFonts w:asciiTheme="majorHAnsi" w:hAnsiTheme="majorHAnsi"/>
        </w:rPr>
        <w:t>conclu</w:t>
      </w:r>
      <w:r w:rsidRPr="00784A0C">
        <w:rPr>
          <w:rFonts w:asciiTheme="majorHAnsi" w:hAnsiTheme="majorHAnsi"/>
          <w:spacing w:val="-13"/>
        </w:rPr>
        <w:t xml:space="preserve"> </w:t>
      </w:r>
      <w:r w:rsidRPr="00784A0C">
        <w:rPr>
          <w:rFonts w:asciiTheme="majorHAnsi" w:hAnsiTheme="majorHAnsi"/>
        </w:rPr>
        <w:t>pour</w:t>
      </w:r>
      <w:r w:rsidRPr="00784A0C">
        <w:rPr>
          <w:rFonts w:asciiTheme="majorHAnsi" w:hAnsiTheme="majorHAnsi"/>
          <w:spacing w:val="-11"/>
        </w:rPr>
        <w:t xml:space="preserve"> </w:t>
      </w:r>
      <w:r w:rsidRPr="00784A0C">
        <w:rPr>
          <w:rFonts w:asciiTheme="majorHAnsi" w:hAnsiTheme="majorHAnsi"/>
        </w:rPr>
        <w:t>une</w:t>
      </w:r>
      <w:r w:rsidRPr="00784A0C">
        <w:rPr>
          <w:rFonts w:asciiTheme="majorHAnsi" w:hAnsiTheme="majorHAnsi"/>
          <w:spacing w:val="-10"/>
        </w:rPr>
        <w:t xml:space="preserve"> </w:t>
      </w:r>
      <w:r w:rsidRPr="00784A0C">
        <w:rPr>
          <w:rFonts w:asciiTheme="majorHAnsi" w:hAnsiTheme="majorHAnsi"/>
        </w:rPr>
        <w:t>durée</w:t>
      </w:r>
      <w:r w:rsidRPr="00784A0C">
        <w:rPr>
          <w:rFonts w:asciiTheme="majorHAnsi" w:hAnsiTheme="majorHAnsi"/>
          <w:spacing w:val="-11"/>
        </w:rPr>
        <w:t xml:space="preserve"> </w:t>
      </w:r>
      <w:r w:rsidRPr="00784A0C">
        <w:rPr>
          <w:rFonts w:asciiTheme="majorHAnsi" w:hAnsiTheme="majorHAnsi"/>
        </w:rPr>
        <w:t>indéterminée</w:t>
      </w:r>
      <w:r w:rsidRPr="00784A0C">
        <w:rPr>
          <w:rFonts w:asciiTheme="majorHAnsi" w:hAnsiTheme="majorHAnsi"/>
          <w:spacing w:val="-12"/>
        </w:rPr>
        <w:t xml:space="preserve"> </w:t>
      </w:r>
      <w:r w:rsidRPr="00784A0C">
        <w:rPr>
          <w:rFonts w:asciiTheme="majorHAnsi" w:cstheme="minorHAnsi" w:hAnsiTheme="majorHAnsi"/>
        </w:rPr>
        <w:t>et</w:t>
      </w:r>
      <w:r w:rsidRPr="00784A0C">
        <w:rPr>
          <w:rFonts w:asciiTheme="majorHAnsi" w:cstheme="minorHAnsi" w:hAnsiTheme="majorHAnsi"/>
          <w:spacing w:val="-11"/>
        </w:rPr>
        <w:t xml:space="preserve"> </w:t>
      </w:r>
      <w:r w:rsidRPr="00784A0C">
        <w:rPr>
          <w:rFonts w:asciiTheme="majorHAnsi" w:cstheme="minorHAnsi" w:hAnsiTheme="majorHAnsi"/>
        </w:rPr>
        <w:t>entrera</w:t>
      </w:r>
      <w:r w:rsidRPr="00784A0C">
        <w:rPr>
          <w:rFonts w:asciiTheme="majorHAnsi" w:cstheme="minorHAnsi" w:hAnsiTheme="majorHAnsi"/>
          <w:spacing w:val="-11"/>
        </w:rPr>
        <w:t xml:space="preserve"> </w:t>
      </w:r>
      <w:r w:rsidRPr="00784A0C">
        <w:rPr>
          <w:rFonts w:asciiTheme="majorHAnsi" w:cstheme="minorHAnsi" w:hAnsiTheme="majorHAnsi"/>
        </w:rPr>
        <w:t>en</w:t>
      </w:r>
      <w:r w:rsidRPr="00784A0C">
        <w:rPr>
          <w:rFonts w:asciiTheme="majorHAnsi" w:cstheme="minorHAnsi" w:hAnsiTheme="majorHAnsi"/>
          <w:spacing w:val="-13"/>
        </w:rPr>
        <w:t xml:space="preserve"> </w:t>
      </w:r>
      <w:r w:rsidRPr="00784A0C">
        <w:rPr>
          <w:rFonts w:asciiTheme="majorHAnsi" w:cstheme="minorHAnsi" w:hAnsiTheme="majorHAnsi"/>
        </w:rPr>
        <w:t>vigueur</w:t>
      </w:r>
      <w:r w:rsidRPr="00784A0C">
        <w:rPr>
          <w:rFonts w:asciiTheme="majorHAnsi" w:cstheme="minorHAnsi" w:hAnsiTheme="majorHAnsi"/>
          <w:spacing w:val="-12"/>
        </w:rPr>
        <w:t xml:space="preserve"> </w:t>
      </w:r>
      <w:r w:rsidRPr="00784A0C">
        <w:rPr>
          <w:rFonts w:asciiTheme="majorHAnsi" w:cstheme="minorHAnsi" w:hAnsiTheme="majorHAnsi"/>
        </w:rPr>
        <w:t>à</w:t>
      </w:r>
      <w:r>
        <w:rPr>
          <w:rFonts w:asciiTheme="majorHAnsi" w:cstheme="minorHAnsi" w:hAnsiTheme="majorHAnsi"/>
        </w:rPr>
        <w:t xml:space="preserve"> compter du jour </w:t>
      </w:r>
      <w:r w:rsidRPr="00784A0C">
        <w:rPr>
          <w:rFonts w:asciiTheme="majorHAnsi" w:hAnsiTheme="majorHAnsi"/>
        </w:rPr>
        <w:t>de sa signature, sous réserve de sa signature par une ou plusieurs Organisations syndicales de</w:t>
      </w:r>
      <w:r w:rsidRPr="00784A0C">
        <w:rPr>
          <w:rFonts w:asciiTheme="majorHAnsi" w:hAnsiTheme="majorHAnsi"/>
          <w:spacing w:val="-47"/>
        </w:rPr>
        <w:t xml:space="preserve"> </w:t>
      </w:r>
      <w:r w:rsidRPr="00784A0C">
        <w:rPr>
          <w:rFonts w:asciiTheme="majorHAnsi" w:hAnsiTheme="majorHAnsi"/>
        </w:rPr>
        <w:t>salariés représentatives ayant recueilli plus de 50 % des suffrages exprimés en faveur d’Organisations</w:t>
      </w:r>
      <w:r w:rsidRPr="00784A0C">
        <w:rPr>
          <w:rFonts w:asciiTheme="majorHAnsi" w:hAnsiTheme="majorHAnsi"/>
          <w:spacing w:val="-47"/>
        </w:rPr>
        <w:t xml:space="preserve"> </w:t>
      </w:r>
      <w:r w:rsidRPr="00784A0C">
        <w:rPr>
          <w:rFonts w:asciiTheme="majorHAnsi" w:hAnsiTheme="majorHAnsi"/>
        </w:rPr>
        <w:t>représentatives</w:t>
      </w:r>
      <w:r w:rsidRPr="00784A0C">
        <w:rPr>
          <w:rFonts w:asciiTheme="majorHAnsi" w:hAnsiTheme="majorHAnsi"/>
          <w:spacing w:val="1"/>
        </w:rPr>
        <w:t xml:space="preserve"> </w:t>
      </w:r>
      <w:r w:rsidRPr="00784A0C">
        <w:rPr>
          <w:rFonts w:asciiTheme="majorHAnsi" w:hAnsiTheme="majorHAnsi"/>
        </w:rPr>
        <w:t>au</w:t>
      </w:r>
      <w:r w:rsidRPr="00784A0C">
        <w:rPr>
          <w:rFonts w:asciiTheme="majorHAnsi" w:hAnsiTheme="majorHAnsi"/>
          <w:spacing w:val="1"/>
        </w:rPr>
        <w:t xml:space="preserve"> </w:t>
      </w:r>
      <w:r w:rsidRPr="00784A0C">
        <w:rPr>
          <w:rFonts w:asciiTheme="majorHAnsi" w:hAnsiTheme="majorHAnsi"/>
        </w:rPr>
        <w:t>premier</w:t>
      </w:r>
      <w:r w:rsidRPr="00784A0C">
        <w:rPr>
          <w:rFonts w:asciiTheme="majorHAnsi" w:hAnsiTheme="majorHAnsi"/>
          <w:spacing w:val="1"/>
        </w:rPr>
        <w:t xml:space="preserve"> </w:t>
      </w:r>
      <w:r w:rsidRPr="00784A0C">
        <w:rPr>
          <w:rFonts w:asciiTheme="majorHAnsi" w:hAnsiTheme="majorHAnsi"/>
        </w:rPr>
        <w:t>tour</w:t>
      </w:r>
      <w:r w:rsidRPr="00784A0C">
        <w:rPr>
          <w:rFonts w:asciiTheme="majorHAnsi" w:hAnsiTheme="majorHAnsi"/>
          <w:spacing w:val="1"/>
        </w:rPr>
        <w:t xml:space="preserve"> </w:t>
      </w:r>
      <w:r w:rsidRPr="00784A0C">
        <w:rPr>
          <w:rFonts w:asciiTheme="majorHAnsi" w:hAnsiTheme="majorHAnsi"/>
        </w:rPr>
        <w:t>des</w:t>
      </w:r>
      <w:r w:rsidRPr="00784A0C">
        <w:rPr>
          <w:rFonts w:asciiTheme="majorHAnsi" w:hAnsiTheme="majorHAnsi"/>
          <w:spacing w:val="1"/>
        </w:rPr>
        <w:t xml:space="preserve"> </w:t>
      </w:r>
      <w:r w:rsidRPr="00784A0C">
        <w:rPr>
          <w:rFonts w:asciiTheme="majorHAnsi" w:hAnsiTheme="majorHAnsi"/>
        </w:rPr>
        <w:t>dernières</w:t>
      </w:r>
      <w:r w:rsidRPr="00784A0C">
        <w:rPr>
          <w:rFonts w:asciiTheme="majorHAnsi" w:hAnsiTheme="majorHAnsi"/>
          <w:spacing w:val="1"/>
        </w:rPr>
        <w:t xml:space="preserve"> </w:t>
      </w:r>
      <w:r w:rsidRPr="00784A0C">
        <w:rPr>
          <w:rFonts w:asciiTheme="majorHAnsi" w:hAnsiTheme="majorHAnsi"/>
        </w:rPr>
        <w:t>élections</w:t>
      </w:r>
      <w:r w:rsidRPr="00784A0C">
        <w:rPr>
          <w:rFonts w:asciiTheme="majorHAnsi" w:hAnsiTheme="majorHAnsi"/>
          <w:spacing w:val="1"/>
        </w:rPr>
        <w:t xml:space="preserve"> </w:t>
      </w:r>
      <w:r w:rsidRPr="00784A0C">
        <w:rPr>
          <w:rFonts w:asciiTheme="majorHAnsi" w:hAnsiTheme="majorHAnsi"/>
        </w:rPr>
        <w:t>des</w:t>
      </w:r>
      <w:r w:rsidRPr="00784A0C">
        <w:rPr>
          <w:rFonts w:asciiTheme="majorHAnsi" w:hAnsiTheme="majorHAnsi"/>
          <w:spacing w:val="1"/>
        </w:rPr>
        <w:t xml:space="preserve"> </w:t>
      </w:r>
      <w:r w:rsidRPr="00784A0C">
        <w:rPr>
          <w:rFonts w:asciiTheme="majorHAnsi" w:hAnsiTheme="majorHAnsi"/>
        </w:rPr>
        <w:t>titulaires</w:t>
      </w:r>
      <w:r w:rsidRPr="00784A0C">
        <w:rPr>
          <w:rFonts w:asciiTheme="majorHAnsi" w:hAnsiTheme="majorHAnsi"/>
          <w:spacing w:val="1"/>
        </w:rPr>
        <w:t xml:space="preserve"> </w:t>
      </w:r>
      <w:r w:rsidRPr="00784A0C">
        <w:rPr>
          <w:rFonts w:asciiTheme="majorHAnsi" w:hAnsiTheme="majorHAnsi"/>
        </w:rPr>
        <w:t>aux</w:t>
      </w:r>
      <w:r w:rsidRPr="00784A0C">
        <w:rPr>
          <w:rFonts w:asciiTheme="majorHAnsi" w:hAnsiTheme="majorHAnsi"/>
          <w:spacing w:val="1"/>
        </w:rPr>
        <w:t xml:space="preserve"> </w:t>
      </w:r>
      <w:r w:rsidRPr="00784A0C">
        <w:rPr>
          <w:rFonts w:asciiTheme="majorHAnsi" w:hAnsiTheme="majorHAnsi"/>
        </w:rPr>
        <w:t>Comités</w:t>
      </w:r>
      <w:r w:rsidRPr="00784A0C">
        <w:rPr>
          <w:rFonts w:asciiTheme="majorHAnsi" w:hAnsiTheme="majorHAnsi"/>
          <w:spacing w:val="1"/>
        </w:rPr>
        <w:t xml:space="preserve"> </w:t>
      </w:r>
      <w:r w:rsidRPr="00784A0C">
        <w:rPr>
          <w:rFonts w:asciiTheme="majorHAnsi" w:hAnsiTheme="majorHAnsi"/>
        </w:rPr>
        <w:t>Sociaux</w:t>
      </w:r>
      <w:r w:rsidRPr="00784A0C">
        <w:rPr>
          <w:rFonts w:asciiTheme="majorHAnsi" w:hAnsiTheme="majorHAnsi"/>
          <w:spacing w:val="1"/>
        </w:rPr>
        <w:t xml:space="preserve"> </w:t>
      </w:r>
      <w:r w:rsidRPr="00784A0C">
        <w:rPr>
          <w:rFonts w:asciiTheme="majorHAnsi" w:hAnsiTheme="majorHAnsi"/>
        </w:rPr>
        <w:t>et</w:t>
      </w:r>
      <w:r w:rsidRPr="00784A0C">
        <w:rPr>
          <w:rFonts w:asciiTheme="majorHAnsi" w:hAnsiTheme="majorHAnsi"/>
          <w:spacing w:val="1"/>
        </w:rPr>
        <w:t xml:space="preserve"> </w:t>
      </w:r>
      <w:r w:rsidRPr="00784A0C">
        <w:rPr>
          <w:rFonts w:asciiTheme="majorHAnsi" w:hAnsiTheme="majorHAnsi"/>
        </w:rPr>
        <w:t>Economiques</w:t>
      </w:r>
      <w:r w:rsidRPr="00784A0C">
        <w:rPr>
          <w:rFonts w:asciiTheme="majorHAnsi" w:hAnsiTheme="majorHAnsi"/>
          <w:spacing w:val="-1"/>
        </w:rPr>
        <w:t xml:space="preserve"> </w:t>
      </w:r>
      <w:r w:rsidRPr="00784A0C">
        <w:rPr>
          <w:rFonts w:asciiTheme="majorHAnsi" w:hAnsiTheme="majorHAnsi"/>
        </w:rPr>
        <w:t>(CSE)</w:t>
      </w:r>
      <w:r w:rsidRPr="00784A0C">
        <w:rPr>
          <w:rFonts w:asciiTheme="majorHAnsi" w:hAnsiTheme="majorHAnsi"/>
          <w:spacing w:val="-3"/>
        </w:rPr>
        <w:t xml:space="preserve"> </w:t>
      </w:r>
      <w:r w:rsidRPr="00784A0C">
        <w:rPr>
          <w:rFonts w:asciiTheme="majorHAnsi" w:hAnsiTheme="majorHAnsi"/>
        </w:rPr>
        <w:t>d’Etablissement</w:t>
      </w:r>
      <w:r w:rsidRPr="00784A0C">
        <w:rPr>
          <w:rFonts w:asciiTheme="majorHAnsi" w:hAnsiTheme="majorHAnsi"/>
          <w:spacing w:val="-1"/>
        </w:rPr>
        <w:t xml:space="preserve"> </w:t>
      </w:r>
      <w:r w:rsidRPr="00784A0C">
        <w:rPr>
          <w:rFonts w:asciiTheme="majorHAnsi" w:hAnsiTheme="majorHAnsi"/>
        </w:rPr>
        <w:t>de</w:t>
      </w:r>
      <w:r w:rsidRPr="00784A0C">
        <w:rPr>
          <w:rFonts w:asciiTheme="majorHAnsi" w:hAnsiTheme="majorHAnsi"/>
          <w:spacing w:val="-2"/>
        </w:rPr>
        <w:t xml:space="preserve"> </w:t>
      </w:r>
      <w:r w:rsidRPr="00784A0C">
        <w:rPr>
          <w:rFonts w:asciiTheme="majorHAnsi" w:hAnsiTheme="majorHAnsi"/>
        </w:rPr>
        <w:t>la Société</w:t>
      </w:r>
      <w:r w:rsidRPr="00784A0C">
        <w:rPr>
          <w:rFonts w:asciiTheme="majorHAnsi" w:hAnsiTheme="majorHAnsi"/>
          <w:spacing w:val="1"/>
        </w:rPr>
        <w:t xml:space="preserve"> </w:t>
      </w:r>
      <w:r>
        <w:rPr>
          <w:rFonts w:asciiTheme="majorHAnsi" w:hAnsiTheme="majorHAnsi"/>
        </w:rPr>
        <w:t xml:space="preserve"> Distribution</w:t>
      </w:r>
      <w:r w:rsidRPr="00784A0C">
        <w:rPr>
          <w:rFonts w:asciiTheme="majorHAnsi" w:hAnsiTheme="majorHAnsi"/>
        </w:rPr>
        <w:t>.</w:t>
      </w:r>
    </w:p>
    <w:p w:rsidP="00694FAF" w:rsidR="00784A0C" w:rsidRDefault="00784A0C" w:rsidRPr="00784A0C">
      <w:pPr>
        <w:pStyle w:val="Corpsdetexte"/>
        <w:spacing w:before="11"/>
        <w:jc w:val="both"/>
        <w:rPr>
          <w:rFonts w:asciiTheme="majorHAnsi" w:hAnsiTheme="majorHAnsi"/>
          <w:sz w:val="21"/>
        </w:rPr>
      </w:pPr>
    </w:p>
    <w:p w:rsidP="00881B12" w:rsidR="00881B12" w:rsidRDefault="00784A0C">
      <w:pPr>
        <w:pStyle w:val="Corpsdetexte"/>
        <w:ind w:left="216" w:right="533"/>
        <w:jc w:val="both"/>
        <w:rPr>
          <w:rFonts w:asciiTheme="majorHAnsi" w:hAnsiTheme="majorHAnsi"/>
        </w:rPr>
      </w:pPr>
      <w:r w:rsidRPr="00784A0C">
        <w:rPr>
          <w:rFonts w:asciiTheme="majorHAnsi" w:hAnsiTheme="majorHAnsi"/>
        </w:rPr>
        <w:t>L’ensemble</w:t>
      </w:r>
      <w:r w:rsidRPr="00784A0C">
        <w:rPr>
          <w:rFonts w:asciiTheme="majorHAnsi" w:hAnsiTheme="majorHAnsi"/>
          <w:spacing w:val="1"/>
        </w:rPr>
        <w:t xml:space="preserve"> </w:t>
      </w:r>
      <w:r w:rsidRPr="00784A0C">
        <w:rPr>
          <w:rFonts w:asciiTheme="majorHAnsi" w:hAnsiTheme="majorHAnsi"/>
        </w:rPr>
        <w:t>des</w:t>
      </w:r>
      <w:r w:rsidRPr="00784A0C">
        <w:rPr>
          <w:rFonts w:asciiTheme="majorHAnsi" w:hAnsiTheme="majorHAnsi"/>
          <w:spacing w:val="1"/>
        </w:rPr>
        <w:t xml:space="preserve"> </w:t>
      </w:r>
      <w:r w:rsidRPr="00784A0C">
        <w:rPr>
          <w:rFonts w:asciiTheme="majorHAnsi" w:hAnsiTheme="majorHAnsi"/>
        </w:rPr>
        <w:t>dispositions</w:t>
      </w:r>
      <w:r w:rsidRPr="00784A0C">
        <w:rPr>
          <w:rFonts w:asciiTheme="majorHAnsi" w:hAnsiTheme="majorHAnsi"/>
          <w:spacing w:val="1"/>
        </w:rPr>
        <w:t xml:space="preserve"> </w:t>
      </w:r>
      <w:r w:rsidRPr="00784A0C">
        <w:rPr>
          <w:rFonts w:asciiTheme="majorHAnsi" w:hAnsiTheme="majorHAnsi"/>
        </w:rPr>
        <w:t>contenues</w:t>
      </w:r>
      <w:r w:rsidRPr="00784A0C">
        <w:rPr>
          <w:rFonts w:asciiTheme="majorHAnsi" w:hAnsiTheme="majorHAnsi"/>
          <w:spacing w:val="1"/>
        </w:rPr>
        <w:t xml:space="preserve"> </w:t>
      </w:r>
      <w:r w:rsidRPr="00784A0C">
        <w:rPr>
          <w:rFonts w:asciiTheme="majorHAnsi" w:hAnsiTheme="majorHAnsi"/>
        </w:rPr>
        <w:t>dans</w:t>
      </w:r>
      <w:r w:rsidRPr="00784A0C">
        <w:rPr>
          <w:rFonts w:asciiTheme="majorHAnsi" w:hAnsiTheme="majorHAnsi"/>
          <w:spacing w:val="1"/>
        </w:rPr>
        <w:t xml:space="preserve"> </w:t>
      </w:r>
      <w:r w:rsidRPr="00784A0C">
        <w:rPr>
          <w:rFonts w:asciiTheme="majorHAnsi" w:hAnsiTheme="majorHAnsi"/>
        </w:rPr>
        <w:t>le</w:t>
      </w:r>
      <w:r w:rsidRPr="00784A0C">
        <w:rPr>
          <w:rFonts w:asciiTheme="majorHAnsi" w:hAnsiTheme="majorHAnsi"/>
          <w:spacing w:val="1"/>
        </w:rPr>
        <w:t xml:space="preserve"> </w:t>
      </w:r>
      <w:r w:rsidRPr="00784A0C">
        <w:rPr>
          <w:rFonts w:asciiTheme="majorHAnsi" w:hAnsiTheme="majorHAnsi"/>
        </w:rPr>
        <w:t>présent</w:t>
      </w:r>
      <w:r w:rsidRPr="00784A0C">
        <w:rPr>
          <w:rFonts w:asciiTheme="majorHAnsi" w:hAnsiTheme="majorHAnsi"/>
          <w:spacing w:val="1"/>
        </w:rPr>
        <w:t xml:space="preserve"> </w:t>
      </w:r>
      <w:r w:rsidRPr="00784A0C">
        <w:rPr>
          <w:rFonts w:asciiTheme="majorHAnsi" w:hAnsiTheme="majorHAnsi"/>
        </w:rPr>
        <w:t>protocole</w:t>
      </w:r>
      <w:r w:rsidRPr="00784A0C">
        <w:rPr>
          <w:rFonts w:asciiTheme="majorHAnsi" w:hAnsiTheme="majorHAnsi"/>
          <w:spacing w:val="1"/>
        </w:rPr>
        <w:t xml:space="preserve"> </w:t>
      </w:r>
      <w:r w:rsidRPr="00784A0C">
        <w:rPr>
          <w:rFonts w:asciiTheme="majorHAnsi" w:hAnsiTheme="majorHAnsi"/>
        </w:rPr>
        <w:t>d’accord</w:t>
      </w:r>
      <w:r w:rsidRPr="00784A0C">
        <w:rPr>
          <w:rFonts w:asciiTheme="majorHAnsi" w:hAnsiTheme="majorHAnsi"/>
          <w:spacing w:val="1"/>
        </w:rPr>
        <w:t xml:space="preserve"> </w:t>
      </w:r>
      <w:r w:rsidRPr="00784A0C">
        <w:rPr>
          <w:rFonts w:asciiTheme="majorHAnsi" w:hAnsiTheme="majorHAnsi"/>
        </w:rPr>
        <w:t>constitue</w:t>
      </w:r>
      <w:r w:rsidRPr="00784A0C">
        <w:rPr>
          <w:rFonts w:asciiTheme="majorHAnsi" w:hAnsiTheme="majorHAnsi"/>
          <w:spacing w:val="1"/>
        </w:rPr>
        <w:t xml:space="preserve"> </w:t>
      </w:r>
      <w:r w:rsidRPr="00784A0C">
        <w:rPr>
          <w:rFonts w:asciiTheme="majorHAnsi" w:hAnsiTheme="majorHAnsi"/>
        </w:rPr>
        <w:t>un</w:t>
      </w:r>
      <w:r w:rsidRPr="00784A0C">
        <w:rPr>
          <w:rFonts w:asciiTheme="majorHAnsi" w:hAnsiTheme="majorHAnsi"/>
          <w:spacing w:val="1"/>
        </w:rPr>
        <w:t xml:space="preserve"> </w:t>
      </w:r>
      <w:r w:rsidRPr="00784A0C">
        <w:rPr>
          <w:rFonts w:asciiTheme="majorHAnsi" w:hAnsiTheme="majorHAnsi"/>
        </w:rPr>
        <w:t>tout</w:t>
      </w:r>
      <w:r w:rsidRPr="00784A0C">
        <w:rPr>
          <w:rFonts w:asciiTheme="majorHAnsi" w:hAnsiTheme="majorHAnsi"/>
          <w:spacing w:val="1"/>
        </w:rPr>
        <w:t xml:space="preserve"> </w:t>
      </w:r>
      <w:r w:rsidRPr="00784A0C">
        <w:rPr>
          <w:rFonts w:asciiTheme="majorHAnsi" w:hAnsiTheme="majorHAnsi"/>
        </w:rPr>
        <w:t>indivisible.</w:t>
      </w:r>
    </w:p>
    <w:p w:rsidP="00881B12" w:rsidR="00881B12" w:rsidRDefault="00881B12" w:rsidRPr="00881B12">
      <w:pPr>
        <w:pStyle w:val="Corpsdetexte"/>
        <w:ind w:left="216" w:right="533"/>
        <w:jc w:val="both"/>
        <w:rPr>
          <w:rFonts w:asciiTheme="majorHAnsi" w:hAnsiTheme="majorHAnsi"/>
        </w:rPr>
      </w:pPr>
    </w:p>
    <w:p w:rsidP="00881B12" w:rsidR="00881B12" w:rsidRDefault="00881B12" w:rsidRPr="00881B12">
      <w:pPr>
        <w:pStyle w:val="Corpsdetexte"/>
        <w:ind w:left="216" w:right="533"/>
        <w:jc w:val="both"/>
        <w:rPr>
          <w:rFonts w:asciiTheme="majorHAnsi" w:hAnsiTheme="majorHAnsi"/>
        </w:rPr>
      </w:pPr>
      <w:r>
        <w:rPr>
          <w:rFonts w:asciiTheme="majorHAnsi" w:hAnsiTheme="majorHAnsi"/>
        </w:rPr>
        <w:t>L</w:t>
      </w:r>
      <w:r w:rsidRPr="00881B12">
        <w:rPr>
          <w:rFonts w:asciiTheme="majorHAnsi" w:hAnsiTheme="majorHAnsi"/>
        </w:rPr>
        <w:t xml:space="preserve">es parties s'engagent </w:t>
      </w:r>
      <w:r>
        <w:rPr>
          <w:rFonts w:asciiTheme="majorHAnsi" w:hAnsiTheme="majorHAnsi"/>
        </w:rPr>
        <w:t xml:space="preserve">toutefois </w:t>
      </w:r>
      <w:r w:rsidRPr="00881B12">
        <w:rPr>
          <w:rFonts w:asciiTheme="majorHAnsi" w:hAnsiTheme="majorHAnsi"/>
        </w:rPr>
        <w:t>à se revoir au début du mois de septembre</w:t>
      </w:r>
      <w:r>
        <w:rPr>
          <w:rFonts w:asciiTheme="majorHAnsi" w:hAnsiTheme="majorHAnsi"/>
        </w:rPr>
        <w:t xml:space="preserve"> 2022 e</w:t>
      </w:r>
      <w:r w:rsidRPr="00881B12">
        <w:rPr>
          <w:rFonts w:asciiTheme="majorHAnsi" w:hAnsiTheme="majorHAnsi"/>
        </w:rPr>
        <w:t xml:space="preserve">n cas de dérapage significatif de l'inflation réelle sur 12 mois, à fin juin 2022, par rapport à l'inflation prévue sur cette même période, </w:t>
      </w:r>
    </w:p>
    <w:p w:rsidP="00694FAF" w:rsidR="00881B12" w:rsidRDefault="00881B12" w:rsidRPr="007474F6">
      <w:pPr>
        <w:ind w:left="284" w:right="260"/>
        <w:jc w:val="both"/>
        <w:rPr>
          <w:rFonts w:asciiTheme="majorHAnsi" w:hAnsiTheme="majorHAnsi"/>
        </w:rPr>
      </w:pPr>
    </w:p>
    <w:p w:rsidP="00694FAF" w:rsidR="00654B4C" w:rsidRDefault="00654B4C" w:rsidRPr="007474F6">
      <w:pPr>
        <w:pStyle w:val="Titre"/>
        <w:ind w:left="284" w:right="260"/>
        <w:jc w:val="both"/>
        <w:rPr>
          <w:sz w:val="28"/>
          <w:szCs w:val="28"/>
        </w:rPr>
      </w:pPr>
      <w:r w:rsidRPr="007474F6">
        <w:rPr>
          <w:sz w:val="28"/>
          <w:szCs w:val="28"/>
        </w:rPr>
        <w:t>A</w:t>
      </w:r>
      <w:r w:rsidR="00690FA4" w:rsidRPr="007474F6">
        <w:rPr>
          <w:sz w:val="28"/>
          <w:szCs w:val="28"/>
        </w:rPr>
        <w:t xml:space="preserve">rticle </w:t>
      </w:r>
      <w:r w:rsidR="00784A0C">
        <w:rPr>
          <w:sz w:val="28"/>
          <w:szCs w:val="28"/>
        </w:rPr>
        <w:t>3</w:t>
      </w:r>
      <w:r w:rsidR="00690FA4" w:rsidRPr="007474F6">
        <w:rPr>
          <w:sz w:val="28"/>
          <w:szCs w:val="28"/>
        </w:rPr>
        <w:t> : Contenu de l’accord</w:t>
      </w:r>
    </w:p>
    <w:p w:rsidP="00694FAF" w:rsidR="00DD674A" w:rsidRDefault="00690FA4">
      <w:pPr>
        <w:pStyle w:val="Sous-titre"/>
        <w:ind w:left="284" w:right="260"/>
        <w:jc w:val="both"/>
      </w:pPr>
      <w:r w:rsidRPr="007474F6">
        <w:t>I-Sur la durée effective du travail</w:t>
      </w:r>
    </w:p>
    <w:p w:rsidP="00694FAF" w:rsidR="00E40AD6" w:rsidRDefault="00E40AD6">
      <w:pPr>
        <w:ind w:left="284" w:right="260"/>
        <w:jc w:val="both"/>
      </w:pPr>
    </w:p>
    <w:p w:rsidP="00694FAF" w:rsidR="00E40AD6" w:rsidRDefault="00E40AD6" w:rsidRPr="00E40AD6">
      <w:pPr>
        <w:ind w:left="284" w:right="260"/>
        <w:jc w:val="both"/>
      </w:pPr>
      <w:r>
        <w:t>Les parties conviennent de rentrer en négociation sur ce thème au cours de l’année 202</w:t>
      </w:r>
      <w:r w:rsidR="009E10D3">
        <w:t>3</w:t>
      </w:r>
      <w:r>
        <w:t xml:space="preserve"> afin de prendre en compte les mesures légales actualisées de l’organisation du temps de travail.</w:t>
      </w:r>
    </w:p>
    <w:p w:rsidP="00694FAF" w:rsidR="00690FA4" w:rsidRDefault="00690FA4" w:rsidRPr="007474F6">
      <w:pPr>
        <w:ind w:left="284" w:right="260"/>
        <w:jc w:val="both"/>
        <w:rPr>
          <w:rFonts w:asciiTheme="majorHAnsi" w:hAnsiTheme="majorHAnsi"/>
        </w:rPr>
      </w:pPr>
    </w:p>
    <w:p w:rsidP="00694FAF" w:rsidR="00690FA4" w:rsidRDefault="00690FA4" w:rsidRPr="007474F6">
      <w:pPr>
        <w:pStyle w:val="Sous-titre"/>
        <w:ind w:left="284" w:right="260"/>
        <w:jc w:val="both"/>
      </w:pPr>
      <w:r w:rsidRPr="007474F6">
        <w:t xml:space="preserve">II- Sur </w:t>
      </w:r>
      <w:r w:rsidR="00784A0C">
        <w:t>les mesures salariales</w:t>
      </w:r>
    </w:p>
    <w:p w:rsidP="00694FAF" w:rsidR="00690FA4" w:rsidRDefault="00690FA4" w:rsidRPr="007474F6">
      <w:pPr>
        <w:ind w:left="284" w:right="260"/>
        <w:jc w:val="both"/>
        <w:rPr>
          <w:rFonts w:asciiTheme="majorHAnsi" w:hAnsiTheme="majorHAnsi"/>
        </w:rPr>
      </w:pPr>
    </w:p>
    <w:p w:rsidP="00694FAF" w:rsidR="00690FA4" w:rsidRDefault="00690FA4">
      <w:pPr>
        <w:ind w:left="284" w:right="260"/>
        <w:jc w:val="both"/>
        <w:rPr>
          <w:rFonts w:asciiTheme="majorHAnsi" w:hAnsiTheme="majorHAnsi"/>
        </w:rPr>
      </w:pPr>
      <w:r w:rsidRPr="007474F6">
        <w:rPr>
          <w:rFonts w:asciiTheme="majorHAnsi" w:hAnsiTheme="majorHAnsi"/>
        </w:rPr>
        <w:t>Il a été convenu entre les parties ce qui suit :</w:t>
      </w:r>
    </w:p>
    <w:p w:rsidP="00694FAF" w:rsidR="0074040B" w:rsidRDefault="0074040B" w:rsidRPr="007474F6">
      <w:pPr>
        <w:ind w:left="284" w:right="260"/>
        <w:jc w:val="both"/>
        <w:rPr>
          <w:rFonts w:asciiTheme="majorHAnsi" w:hAnsiTheme="majorHAnsi"/>
        </w:rPr>
      </w:pPr>
    </w:p>
    <w:p w:rsidP="00694FAF" w:rsidR="0074040B" w:rsidRDefault="0074040B">
      <w:pPr>
        <w:pStyle w:val="Paragraphedeliste"/>
        <w:numPr>
          <w:ilvl w:val="0"/>
          <w:numId w:val="1"/>
        </w:numPr>
        <w:tabs>
          <w:tab w:pos="1353" w:val="clear"/>
          <w:tab w:pos="851" w:val="num"/>
        </w:tabs>
        <w:autoSpaceDE w:val="0"/>
        <w:autoSpaceDN w:val="0"/>
        <w:adjustRightInd w:val="0"/>
        <w:ind w:hanging="502" w:left="284" w:right="260"/>
        <w:jc w:val="both"/>
        <w:rPr>
          <w:rFonts w:asciiTheme="majorHAnsi" w:hAnsiTheme="majorHAnsi"/>
        </w:rPr>
      </w:pPr>
      <w:r w:rsidRPr="003D44D6">
        <w:rPr>
          <w:rFonts w:asciiTheme="majorHAnsi" w:hAnsiTheme="majorHAnsi"/>
        </w:rPr>
        <w:t xml:space="preserve">Les employés de </w:t>
      </w:r>
      <w:r w:rsidRPr="0074040B">
        <w:rPr>
          <w:rFonts w:asciiTheme="majorHAnsi" w:hAnsiTheme="majorHAnsi"/>
          <w:b/>
        </w:rPr>
        <w:t>niveau 1 à 4</w:t>
      </w:r>
      <w:r w:rsidRPr="003D44D6">
        <w:rPr>
          <w:rFonts w:asciiTheme="majorHAnsi" w:hAnsiTheme="majorHAnsi"/>
        </w:rPr>
        <w:t xml:space="preserve"> et les agents de maîtrise de </w:t>
      </w:r>
      <w:r w:rsidRPr="0074040B">
        <w:rPr>
          <w:rFonts w:asciiTheme="majorHAnsi" w:hAnsiTheme="majorHAnsi"/>
          <w:b/>
        </w:rPr>
        <w:t>niveau 5</w:t>
      </w:r>
      <w:r w:rsidRPr="003D44D6">
        <w:rPr>
          <w:rFonts w:asciiTheme="majorHAnsi" w:hAnsiTheme="majorHAnsi"/>
        </w:rPr>
        <w:t>, présents au 30 avril 202</w:t>
      </w:r>
      <w:r w:rsidR="00881B12">
        <w:rPr>
          <w:rFonts w:asciiTheme="majorHAnsi" w:hAnsiTheme="majorHAnsi"/>
        </w:rPr>
        <w:t>2</w:t>
      </w:r>
      <w:r w:rsidRPr="003D44D6">
        <w:rPr>
          <w:rFonts w:asciiTheme="majorHAnsi" w:hAnsiTheme="majorHAnsi"/>
        </w:rPr>
        <w:t>,</w:t>
      </w:r>
      <w:r>
        <w:rPr>
          <w:rFonts w:asciiTheme="majorHAnsi" w:hAnsiTheme="majorHAnsi"/>
        </w:rPr>
        <w:t xml:space="preserve"> </w:t>
      </w:r>
      <w:r w:rsidRPr="003D44D6">
        <w:rPr>
          <w:rFonts w:asciiTheme="majorHAnsi" w:hAnsiTheme="majorHAnsi"/>
        </w:rPr>
        <w:t xml:space="preserve">bénéficieront d’une augmentation </w:t>
      </w:r>
      <w:r w:rsidR="00881B12">
        <w:rPr>
          <w:rFonts w:asciiTheme="majorHAnsi" w:hAnsiTheme="majorHAnsi"/>
        </w:rPr>
        <w:t xml:space="preserve">en deux temps </w:t>
      </w:r>
      <w:r w:rsidRPr="003D44D6">
        <w:rPr>
          <w:rFonts w:asciiTheme="majorHAnsi" w:hAnsiTheme="majorHAnsi"/>
        </w:rPr>
        <w:t xml:space="preserve">de leur salaire mensuel brut de base à hauteur de </w:t>
      </w:r>
      <w:r w:rsidRPr="0074040B">
        <w:rPr>
          <w:rFonts w:asciiTheme="majorHAnsi" w:hAnsiTheme="majorHAnsi"/>
          <w:b/>
        </w:rPr>
        <w:t>1,3%</w:t>
      </w:r>
      <w:r w:rsidR="00881B12">
        <w:rPr>
          <w:rFonts w:asciiTheme="majorHAnsi" w:hAnsiTheme="majorHAnsi"/>
          <w:b/>
        </w:rPr>
        <w:t xml:space="preserve"> au 1</w:t>
      </w:r>
      <w:r w:rsidR="00881B12" w:rsidRPr="00881B12">
        <w:rPr>
          <w:rFonts w:asciiTheme="majorHAnsi" w:hAnsiTheme="majorHAnsi"/>
          <w:b/>
          <w:vertAlign w:val="superscript"/>
        </w:rPr>
        <w:t>er</w:t>
      </w:r>
      <w:r w:rsidR="00881B12">
        <w:rPr>
          <w:rFonts w:asciiTheme="majorHAnsi" w:hAnsiTheme="majorHAnsi"/>
          <w:b/>
        </w:rPr>
        <w:t xml:space="preserve"> avril 2022, et 1.3 % au 1</w:t>
      </w:r>
      <w:r w:rsidR="00881B12" w:rsidRPr="00881B12">
        <w:rPr>
          <w:rFonts w:asciiTheme="majorHAnsi" w:hAnsiTheme="majorHAnsi"/>
          <w:b/>
          <w:vertAlign w:val="superscript"/>
        </w:rPr>
        <w:t>er</w:t>
      </w:r>
      <w:r w:rsidR="00881B12">
        <w:rPr>
          <w:rFonts w:asciiTheme="majorHAnsi" w:hAnsiTheme="majorHAnsi"/>
          <w:b/>
        </w:rPr>
        <w:t xml:space="preserve"> juillet 2022</w:t>
      </w:r>
      <w:r w:rsidRPr="0074040B">
        <w:rPr>
          <w:rFonts w:asciiTheme="majorHAnsi" w:hAnsiTheme="majorHAnsi"/>
          <w:b/>
        </w:rPr>
        <w:t>.</w:t>
      </w:r>
      <w:r w:rsidRPr="003D44D6">
        <w:rPr>
          <w:rFonts w:asciiTheme="majorHAnsi" w:hAnsiTheme="majorHAnsi"/>
        </w:rPr>
        <w:t xml:space="preserve"> Cette augmentation sera appliquée sur les arrêtés de paie du mois d’avril 202</w:t>
      </w:r>
      <w:r w:rsidR="00881B12">
        <w:rPr>
          <w:rFonts w:asciiTheme="majorHAnsi" w:hAnsiTheme="majorHAnsi"/>
        </w:rPr>
        <w:t>2</w:t>
      </w:r>
      <w:r w:rsidRPr="003D44D6">
        <w:rPr>
          <w:rFonts w:asciiTheme="majorHAnsi" w:hAnsiTheme="majorHAnsi"/>
        </w:rPr>
        <w:t>, avec effet rétroactif au 1</w:t>
      </w:r>
      <w:r w:rsidRPr="003D44D6">
        <w:rPr>
          <w:rFonts w:asciiTheme="majorHAnsi" w:hAnsiTheme="majorHAnsi"/>
          <w:vertAlign w:val="superscript"/>
        </w:rPr>
        <w:t>er</w:t>
      </w:r>
      <w:r w:rsidRPr="003D44D6">
        <w:rPr>
          <w:rFonts w:asciiTheme="majorHAnsi" w:hAnsiTheme="majorHAnsi"/>
        </w:rPr>
        <w:t xml:space="preserve"> </w:t>
      </w:r>
      <w:r w:rsidR="00881B12">
        <w:rPr>
          <w:rFonts w:asciiTheme="majorHAnsi" w:hAnsiTheme="majorHAnsi"/>
        </w:rPr>
        <w:t>février</w:t>
      </w:r>
      <w:r w:rsidRPr="003D44D6">
        <w:rPr>
          <w:rFonts w:asciiTheme="majorHAnsi" w:hAnsiTheme="majorHAnsi"/>
        </w:rPr>
        <w:t xml:space="preserve"> 202</w:t>
      </w:r>
      <w:r w:rsidR="00881B12">
        <w:rPr>
          <w:rFonts w:asciiTheme="majorHAnsi" w:hAnsiTheme="majorHAnsi"/>
        </w:rPr>
        <w:t>2</w:t>
      </w:r>
      <w:r w:rsidRPr="003D44D6">
        <w:rPr>
          <w:rFonts w:asciiTheme="majorHAnsi" w:hAnsiTheme="majorHAnsi"/>
        </w:rPr>
        <w:t xml:space="preserve">, </w:t>
      </w:r>
      <w:r w:rsidR="009E10D3">
        <w:rPr>
          <w:rFonts w:asciiTheme="majorHAnsi" w:hAnsiTheme="majorHAnsi"/>
        </w:rPr>
        <w:t xml:space="preserve">ainsi que ceux du mois de juillet 2022, </w:t>
      </w:r>
      <w:r w:rsidRPr="003D44D6">
        <w:rPr>
          <w:rFonts w:asciiTheme="majorHAnsi" w:hAnsiTheme="majorHAnsi"/>
        </w:rPr>
        <w:t>sur les salaires de base mensuels</w:t>
      </w:r>
      <w:r>
        <w:rPr>
          <w:rFonts w:asciiTheme="majorHAnsi" w:hAnsiTheme="majorHAnsi"/>
        </w:rPr>
        <w:t>.</w:t>
      </w:r>
      <w:r w:rsidR="00881B12">
        <w:rPr>
          <w:rFonts w:asciiTheme="majorHAnsi" w:hAnsiTheme="majorHAnsi"/>
        </w:rPr>
        <w:t xml:space="preserve"> </w:t>
      </w:r>
    </w:p>
    <w:p w:rsidP="00694FAF" w:rsidR="00834423" w:rsidRDefault="00834423" w:rsidRPr="007474F6">
      <w:pPr>
        <w:tabs>
          <w:tab w:pos="1440" w:val="num"/>
        </w:tabs>
        <w:ind w:left="284" w:right="260"/>
        <w:jc w:val="both"/>
        <w:rPr>
          <w:rFonts w:asciiTheme="majorHAnsi" w:hAnsiTheme="majorHAnsi"/>
        </w:rPr>
      </w:pPr>
    </w:p>
    <w:p w:rsidP="00A76F09" w:rsidR="00A76F09" w:rsidRDefault="00A76F09" w:rsidRPr="00A92632">
      <w:pPr>
        <w:pStyle w:val="Paragraphedeliste"/>
        <w:numPr>
          <w:ilvl w:val="0"/>
          <w:numId w:val="8"/>
        </w:numPr>
        <w:ind w:left="284" w:right="260"/>
        <w:jc w:val="both"/>
        <w:rPr>
          <w:rFonts w:asciiTheme="majorHAnsi" w:hAnsiTheme="majorHAnsi"/>
        </w:rPr>
      </w:pPr>
      <w:r w:rsidRPr="00A92632">
        <w:rPr>
          <w:rFonts w:asciiTheme="majorHAnsi" w:hAnsiTheme="majorHAnsi"/>
        </w:rPr>
        <w:t xml:space="preserve">La revalorisation des rémunérations du personnel CADRE  </w:t>
      </w:r>
      <w:r>
        <w:rPr>
          <w:rFonts w:asciiTheme="majorHAnsi" w:hAnsiTheme="majorHAnsi"/>
        </w:rPr>
        <w:t xml:space="preserve">pour l’année 2022 </w:t>
      </w:r>
      <w:r w:rsidRPr="00A92632">
        <w:rPr>
          <w:rFonts w:asciiTheme="majorHAnsi" w:hAnsiTheme="majorHAnsi"/>
        </w:rPr>
        <w:t>prendra un caractère individuel.</w:t>
      </w:r>
    </w:p>
    <w:p w:rsidP="00A76F09" w:rsidR="00694FAF" w:rsidRDefault="00694FAF" w:rsidRPr="009E10D3">
      <w:pPr>
        <w:pStyle w:val="Paragraphedeliste"/>
        <w:ind w:left="284" w:right="260"/>
        <w:jc w:val="both"/>
        <w:rPr>
          <w:rFonts w:asciiTheme="majorHAnsi" w:hAnsiTheme="majorHAnsi"/>
        </w:rPr>
      </w:pPr>
    </w:p>
    <w:p w:rsidP="00694FAF" w:rsidR="00A92632" w:rsidRDefault="00A92632" w:rsidRPr="003D44D6">
      <w:pPr>
        <w:pStyle w:val="Paragraphedeliste"/>
        <w:ind w:left="284" w:right="260"/>
        <w:jc w:val="both"/>
        <w:rPr>
          <w:rFonts w:asciiTheme="majorHAnsi" w:hAnsiTheme="majorHAnsi"/>
        </w:rPr>
      </w:pPr>
    </w:p>
    <w:p w:rsidP="00694FAF" w:rsidR="00834423" w:rsidRDefault="00055C4D" w:rsidRPr="007474F6">
      <w:pPr>
        <w:pStyle w:val="Sous-titre"/>
        <w:ind w:left="284" w:right="260"/>
        <w:jc w:val="both"/>
      </w:pPr>
      <w:r w:rsidRPr="007474F6">
        <w:t>III</w:t>
      </w:r>
      <w:r w:rsidR="00834423" w:rsidRPr="007474F6">
        <w:t xml:space="preserve">- Sur les </w:t>
      </w:r>
      <w:r w:rsidR="005E683C">
        <w:t>mesures sociales</w:t>
      </w:r>
    </w:p>
    <w:p w:rsidP="00694FAF" w:rsidR="00834423" w:rsidRDefault="00834423" w:rsidRPr="007474F6">
      <w:pPr>
        <w:pStyle w:val="Paragraphedeliste"/>
        <w:ind w:left="284" w:right="260"/>
        <w:jc w:val="both"/>
        <w:rPr>
          <w:rFonts w:asciiTheme="majorHAnsi" w:hAnsiTheme="majorHAnsi"/>
          <w:b/>
        </w:rPr>
      </w:pPr>
    </w:p>
    <w:p w:rsidP="00694FAF" w:rsidR="007474F6" w:rsidRDefault="000374AD">
      <w:pPr>
        <w:numPr>
          <w:ilvl w:val="0"/>
          <w:numId w:val="1"/>
        </w:numPr>
        <w:tabs>
          <w:tab w:pos="1353" w:val="clear"/>
        </w:tabs>
        <w:ind w:left="284" w:right="260"/>
        <w:jc w:val="both"/>
        <w:rPr>
          <w:rFonts w:asciiTheme="majorHAnsi" w:hAnsiTheme="majorHAnsi"/>
        </w:rPr>
      </w:pPr>
      <w:r w:rsidRPr="007474F6">
        <w:rPr>
          <w:rFonts w:asciiTheme="majorHAnsi" w:hAnsiTheme="majorHAnsi"/>
        </w:rPr>
        <w:t xml:space="preserve">Revalorisation </w:t>
      </w:r>
      <w:r w:rsidR="002E4E8A">
        <w:rPr>
          <w:rFonts w:asciiTheme="majorHAnsi" w:hAnsiTheme="majorHAnsi"/>
        </w:rPr>
        <w:t>et mise en place de nouveaux paliers pour les</w:t>
      </w:r>
      <w:r w:rsidR="007474F6">
        <w:rPr>
          <w:rFonts w:asciiTheme="majorHAnsi" w:hAnsiTheme="majorHAnsi"/>
        </w:rPr>
        <w:t xml:space="preserve"> </w:t>
      </w:r>
      <w:r w:rsidR="007474F6" w:rsidRPr="00B86C30">
        <w:rPr>
          <w:rFonts w:asciiTheme="majorHAnsi" w:hAnsiTheme="majorHAnsi"/>
          <w:b/>
        </w:rPr>
        <w:t>primes vacances</w:t>
      </w:r>
      <w:r w:rsidR="007474F6">
        <w:rPr>
          <w:rFonts w:asciiTheme="majorHAnsi" w:hAnsiTheme="majorHAnsi"/>
        </w:rPr>
        <w:t xml:space="preserve"> </w:t>
      </w:r>
    </w:p>
    <w:p w:rsidP="00694FAF" w:rsidR="007474F6" w:rsidRDefault="007474F6" w:rsidRPr="007474F6">
      <w:pPr>
        <w:ind w:left="284" w:right="260"/>
        <w:jc w:val="both"/>
        <w:rPr>
          <w:rFonts w:asciiTheme="majorHAnsi" w:hAnsiTheme="majorHAnsi"/>
          <w:b/>
        </w:rPr>
      </w:pPr>
    </w:p>
    <w:tbl>
      <w:tblPr>
        <w:tblStyle w:val="Grilledutableau"/>
        <w:tblW w:type="auto" w:w="0"/>
        <w:tblInd w:type="dxa" w:w="1440"/>
        <w:tblLook w:val="04A0"/>
      </w:tblPr>
      <w:tblGrid>
        <w:gridCol w:w="3488"/>
        <w:gridCol w:w="2977"/>
      </w:tblGrid>
      <w:tr w:rsidR="007474F6" w:rsidRPr="007474F6" w:rsidTr="007873C4">
        <w:tc>
          <w:tcPr>
            <w:tcW w:type="dxa" w:w="3488"/>
          </w:tcPr>
          <w:p w:rsidP="00694FAF" w:rsidR="007474F6" w:rsidRDefault="007474F6" w:rsidRPr="007474F6">
            <w:pPr>
              <w:ind w:left="284" w:right="260"/>
              <w:jc w:val="both"/>
              <w:rPr>
                <w:rFonts w:asciiTheme="majorHAnsi" w:hAnsiTheme="majorHAnsi"/>
                <w:b/>
              </w:rPr>
            </w:pPr>
            <w:r w:rsidRPr="007474F6">
              <w:rPr>
                <w:rFonts w:asciiTheme="majorHAnsi" w:hAnsiTheme="majorHAnsi"/>
                <w:b/>
              </w:rPr>
              <w:t>Ancienneté au 30/06/N</w:t>
            </w:r>
          </w:p>
        </w:tc>
        <w:tc>
          <w:tcPr>
            <w:tcW w:type="dxa" w:w="2977"/>
          </w:tcPr>
          <w:p w:rsidP="00694FAF" w:rsidR="007474F6" w:rsidRDefault="007474F6" w:rsidRPr="007873C4">
            <w:pPr>
              <w:ind w:left="284" w:right="260"/>
              <w:jc w:val="both"/>
              <w:rPr>
                <w:rFonts w:asciiTheme="majorHAnsi" w:hAnsiTheme="majorHAnsi"/>
                <w:b/>
                <w:sz w:val="22"/>
                <w:szCs w:val="22"/>
              </w:rPr>
            </w:pPr>
            <w:r w:rsidRPr="007873C4">
              <w:rPr>
                <w:rFonts w:asciiTheme="majorHAnsi" w:hAnsiTheme="majorHAnsi"/>
                <w:b/>
                <w:sz w:val="22"/>
                <w:szCs w:val="22"/>
              </w:rPr>
              <w:t>Montant de la prime</w:t>
            </w:r>
          </w:p>
        </w:tc>
      </w:tr>
      <w:tr w:rsidR="007474F6" w:rsidTr="007873C4">
        <w:tc>
          <w:tcPr>
            <w:tcW w:type="dxa" w:w="3488"/>
          </w:tcPr>
          <w:p w:rsidP="00694FAF" w:rsidR="007474F6" w:rsidRDefault="007474F6">
            <w:pPr>
              <w:ind w:left="284" w:right="260"/>
              <w:jc w:val="both"/>
              <w:rPr>
                <w:rFonts w:asciiTheme="majorHAnsi" w:hAnsiTheme="majorHAnsi"/>
              </w:rPr>
            </w:pPr>
            <w:r>
              <w:rPr>
                <w:rFonts w:asciiTheme="majorHAnsi" w:hAnsiTheme="majorHAnsi"/>
              </w:rPr>
              <w:t xml:space="preserve">De </w:t>
            </w:r>
            <w:r w:rsidR="00FF7E84">
              <w:rPr>
                <w:rFonts w:asciiTheme="majorHAnsi" w:hAnsiTheme="majorHAnsi"/>
              </w:rPr>
              <w:t>1an</w:t>
            </w:r>
            <w:r>
              <w:rPr>
                <w:rFonts w:asciiTheme="majorHAnsi" w:hAnsiTheme="majorHAnsi"/>
              </w:rPr>
              <w:t xml:space="preserve"> à </w:t>
            </w:r>
            <w:r w:rsidR="001B29C8">
              <w:rPr>
                <w:rFonts w:asciiTheme="majorHAnsi" w:hAnsiTheme="majorHAnsi"/>
              </w:rPr>
              <w:t>2</w:t>
            </w:r>
            <w:r w:rsidR="0031775E">
              <w:rPr>
                <w:rFonts w:asciiTheme="majorHAnsi" w:hAnsiTheme="majorHAnsi"/>
              </w:rPr>
              <w:t xml:space="preserve"> ans</w:t>
            </w:r>
          </w:p>
        </w:tc>
        <w:tc>
          <w:tcPr>
            <w:tcW w:type="dxa" w:w="2977"/>
          </w:tcPr>
          <w:p w:rsidP="009E10D3" w:rsidR="007474F6" w:rsidRDefault="00FF7E84">
            <w:pPr>
              <w:ind w:left="284" w:right="260"/>
              <w:jc w:val="both"/>
              <w:rPr>
                <w:rFonts w:asciiTheme="majorHAnsi" w:hAnsiTheme="majorHAnsi"/>
              </w:rPr>
            </w:pPr>
            <w:r>
              <w:rPr>
                <w:rFonts w:asciiTheme="majorHAnsi" w:hAnsiTheme="majorHAnsi"/>
              </w:rPr>
              <w:t>1</w:t>
            </w:r>
            <w:r w:rsidR="009E10D3">
              <w:rPr>
                <w:rFonts w:asciiTheme="majorHAnsi" w:hAnsiTheme="majorHAnsi"/>
              </w:rPr>
              <w:t>5</w:t>
            </w:r>
            <w:r>
              <w:rPr>
                <w:rFonts w:asciiTheme="majorHAnsi" w:hAnsiTheme="majorHAnsi"/>
              </w:rPr>
              <w:t>5</w:t>
            </w:r>
            <w:r w:rsidR="0031775E">
              <w:rPr>
                <w:rFonts w:asciiTheme="majorHAnsi" w:hAnsiTheme="majorHAnsi"/>
              </w:rPr>
              <w:t xml:space="preserve"> €</w:t>
            </w:r>
          </w:p>
        </w:tc>
      </w:tr>
      <w:tr w:rsidR="00FF7E84" w:rsidTr="007873C4">
        <w:tc>
          <w:tcPr>
            <w:tcW w:type="dxa" w:w="3488"/>
          </w:tcPr>
          <w:p w:rsidP="00694FAF" w:rsidR="00FF7E84" w:rsidRDefault="00FF7E84">
            <w:pPr>
              <w:ind w:left="284" w:right="260"/>
              <w:jc w:val="both"/>
              <w:rPr>
                <w:rFonts w:asciiTheme="majorHAnsi" w:hAnsiTheme="majorHAnsi"/>
              </w:rPr>
            </w:pPr>
            <w:r>
              <w:rPr>
                <w:rFonts w:asciiTheme="majorHAnsi" w:hAnsiTheme="majorHAnsi"/>
              </w:rPr>
              <w:t xml:space="preserve">De </w:t>
            </w:r>
            <w:r w:rsidR="001B29C8">
              <w:rPr>
                <w:rFonts w:asciiTheme="majorHAnsi" w:hAnsiTheme="majorHAnsi"/>
              </w:rPr>
              <w:t>2</w:t>
            </w:r>
            <w:r>
              <w:rPr>
                <w:rFonts w:asciiTheme="majorHAnsi" w:hAnsiTheme="majorHAnsi"/>
              </w:rPr>
              <w:t xml:space="preserve"> ans à </w:t>
            </w:r>
            <w:r w:rsidR="001B29C8">
              <w:rPr>
                <w:rFonts w:asciiTheme="majorHAnsi" w:hAnsiTheme="majorHAnsi"/>
              </w:rPr>
              <w:t>4</w:t>
            </w:r>
            <w:r>
              <w:rPr>
                <w:rFonts w:asciiTheme="majorHAnsi" w:hAnsiTheme="majorHAnsi"/>
              </w:rPr>
              <w:t xml:space="preserve"> ans</w:t>
            </w:r>
          </w:p>
        </w:tc>
        <w:tc>
          <w:tcPr>
            <w:tcW w:type="dxa" w:w="2977"/>
          </w:tcPr>
          <w:p w:rsidP="009E10D3" w:rsidR="00FF7E84" w:rsidRDefault="001B29C8">
            <w:pPr>
              <w:ind w:left="284" w:right="260"/>
              <w:jc w:val="both"/>
              <w:rPr>
                <w:rFonts w:asciiTheme="majorHAnsi" w:hAnsiTheme="majorHAnsi"/>
              </w:rPr>
            </w:pPr>
            <w:r>
              <w:rPr>
                <w:rFonts w:asciiTheme="majorHAnsi" w:hAnsiTheme="majorHAnsi"/>
              </w:rPr>
              <w:t>4</w:t>
            </w:r>
            <w:r w:rsidR="009E10D3">
              <w:rPr>
                <w:rFonts w:asciiTheme="majorHAnsi" w:hAnsiTheme="majorHAnsi"/>
              </w:rPr>
              <w:t>5</w:t>
            </w:r>
            <w:r>
              <w:rPr>
                <w:rFonts w:asciiTheme="majorHAnsi" w:hAnsiTheme="majorHAnsi"/>
              </w:rPr>
              <w:t>0 €</w:t>
            </w:r>
          </w:p>
        </w:tc>
      </w:tr>
      <w:tr w:rsidR="001B29C8" w:rsidTr="007873C4">
        <w:tc>
          <w:tcPr>
            <w:tcW w:type="dxa" w:w="3488"/>
          </w:tcPr>
          <w:p w:rsidP="00694FAF" w:rsidR="001B29C8" w:rsidRDefault="001B29C8">
            <w:pPr>
              <w:ind w:left="284" w:right="260"/>
              <w:jc w:val="both"/>
              <w:rPr>
                <w:rFonts w:asciiTheme="majorHAnsi" w:hAnsiTheme="majorHAnsi"/>
              </w:rPr>
            </w:pPr>
            <w:r>
              <w:rPr>
                <w:rFonts w:asciiTheme="majorHAnsi" w:hAnsiTheme="majorHAnsi"/>
              </w:rPr>
              <w:t>De 4 ans à 10 ans</w:t>
            </w:r>
          </w:p>
        </w:tc>
        <w:tc>
          <w:tcPr>
            <w:tcW w:type="dxa" w:w="2977"/>
          </w:tcPr>
          <w:p w:rsidP="009E10D3" w:rsidR="001B29C8" w:rsidRDefault="001B29C8">
            <w:pPr>
              <w:ind w:left="284" w:right="260"/>
              <w:jc w:val="both"/>
              <w:rPr>
                <w:rFonts w:asciiTheme="majorHAnsi" w:hAnsiTheme="majorHAnsi"/>
              </w:rPr>
            </w:pPr>
            <w:r>
              <w:rPr>
                <w:rFonts w:asciiTheme="majorHAnsi" w:hAnsiTheme="majorHAnsi"/>
              </w:rPr>
              <w:t>4</w:t>
            </w:r>
            <w:r w:rsidR="009E10D3">
              <w:rPr>
                <w:rFonts w:asciiTheme="majorHAnsi" w:hAnsiTheme="majorHAnsi"/>
              </w:rPr>
              <w:t>5</w:t>
            </w:r>
            <w:r>
              <w:rPr>
                <w:rFonts w:asciiTheme="majorHAnsi" w:hAnsiTheme="majorHAnsi"/>
              </w:rPr>
              <w:t>8 €</w:t>
            </w:r>
          </w:p>
        </w:tc>
      </w:tr>
      <w:tr w:rsidR="007474F6" w:rsidTr="007873C4">
        <w:tc>
          <w:tcPr>
            <w:tcW w:type="dxa" w:w="3488"/>
          </w:tcPr>
          <w:p w:rsidP="00694FAF" w:rsidR="007474F6" w:rsidRDefault="0031775E">
            <w:pPr>
              <w:ind w:left="284" w:right="260"/>
              <w:jc w:val="both"/>
              <w:rPr>
                <w:rFonts w:asciiTheme="majorHAnsi" w:hAnsiTheme="majorHAnsi"/>
              </w:rPr>
            </w:pPr>
            <w:r>
              <w:rPr>
                <w:rFonts w:asciiTheme="majorHAnsi" w:hAnsiTheme="majorHAnsi"/>
              </w:rPr>
              <w:t>De 11 ans à 15</w:t>
            </w:r>
            <w:r w:rsidR="00836700">
              <w:rPr>
                <w:rFonts w:asciiTheme="majorHAnsi" w:hAnsiTheme="majorHAnsi"/>
              </w:rPr>
              <w:t xml:space="preserve"> </w:t>
            </w:r>
            <w:r>
              <w:rPr>
                <w:rFonts w:asciiTheme="majorHAnsi" w:hAnsiTheme="majorHAnsi"/>
              </w:rPr>
              <w:t>ans</w:t>
            </w:r>
          </w:p>
        </w:tc>
        <w:tc>
          <w:tcPr>
            <w:tcW w:type="dxa" w:w="2977"/>
          </w:tcPr>
          <w:p w:rsidP="009E10D3" w:rsidR="007474F6" w:rsidRDefault="001B29C8">
            <w:pPr>
              <w:ind w:left="284" w:right="260"/>
              <w:jc w:val="both"/>
              <w:rPr>
                <w:rFonts w:asciiTheme="majorHAnsi" w:hAnsiTheme="majorHAnsi"/>
              </w:rPr>
            </w:pPr>
            <w:r>
              <w:rPr>
                <w:rFonts w:asciiTheme="majorHAnsi" w:hAnsiTheme="majorHAnsi"/>
              </w:rPr>
              <w:t>5</w:t>
            </w:r>
            <w:r w:rsidR="009E10D3">
              <w:rPr>
                <w:rFonts w:asciiTheme="majorHAnsi" w:hAnsiTheme="majorHAnsi"/>
              </w:rPr>
              <w:t>5</w:t>
            </w:r>
            <w:r>
              <w:rPr>
                <w:rFonts w:asciiTheme="majorHAnsi" w:hAnsiTheme="majorHAnsi"/>
              </w:rPr>
              <w:t>0</w:t>
            </w:r>
            <w:r w:rsidR="0031775E">
              <w:rPr>
                <w:rFonts w:asciiTheme="majorHAnsi" w:hAnsiTheme="majorHAnsi"/>
              </w:rPr>
              <w:t xml:space="preserve"> €</w:t>
            </w:r>
          </w:p>
        </w:tc>
      </w:tr>
      <w:tr w:rsidR="007474F6" w:rsidTr="007873C4">
        <w:tc>
          <w:tcPr>
            <w:tcW w:type="dxa" w:w="3488"/>
          </w:tcPr>
          <w:p w:rsidP="00694FAF" w:rsidR="007474F6" w:rsidRDefault="0031775E" w:rsidRPr="0031775E">
            <w:pPr>
              <w:pStyle w:val="Paragraphedeliste"/>
              <w:numPr>
                <w:ilvl w:val="0"/>
                <w:numId w:val="3"/>
              </w:numPr>
              <w:ind w:left="284" w:right="260"/>
              <w:jc w:val="both"/>
              <w:rPr>
                <w:rFonts w:asciiTheme="majorHAnsi" w:hAnsiTheme="majorHAnsi"/>
              </w:rPr>
            </w:pPr>
            <w:r>
              <w:rPr>
                <w:rFonts w:asciiTheme="majorHAnsi" w:hAnsiTheme="majorHAnsi"/>
              </w:rPr>
              <w:t>A 15 ans</w:t>
            </w:r>
          </w:p>
        </w:tc>
        <w:tc>
          <w:tcPr>
            <w:tcW w:type="dxa" w:w="2977"/>
          </w:tcPr>
          <w:p w:rsidP="00694FAF" w:rsidR="007474F6" w:rsidRDefault="009E10D3">
            <w:pPr>
              <w:ind w:left="284" w:right="260"/>
              <w:jc w:val="both"/>
              <w:rPr>
                <w:rFonts w:asciiTheme="majorHAnsi" w:hAnsiTheme="majorHAnsi"/>
              </w:rPr>
            </w:pPr>
            <w:r>
              <w:rPr>
                <w:rFonts w:asciiTheme="majorHAnsi" w:hAnsiTheme="majorHAnsi"/>
              </w:rPr>
              <w:t>61</w:t>
            </w:r>
            <w:r w:rsidR="0031775E">
              <w:rPr>
                <w:rFonts w:asciiTheme="majorHAnsi" w:hAnsiTheme="majorHAnsi"/>
              </w:rPr>
              <w:t>0 €</w:t>
            </w:r>
          </w:p>
        </w:tc>
      </w:tr>
    </w:tbl>
    <w:p w:rsidP="00694FAF" w:rsidR="001B29C8" w:rsidRDefault="001B29C8">
      <w:pPr>
        <w:autoSpaceDE w:val="0"/>
        <w:autoSpaceDN w:val="0"/>
        <w:adjustRightInd w:val="0"/>
        <w:ind w:left="284" w:right="260"/>
        <w:jc w:val="both"/>
        <w:rPr>
          <w:rFonts w:ascii="Calibri" w:cs="Calibri" w:hAnsi="Calibri"/>
          <w:color w:val="000000"/>
          <w:sz w:val="23"/>
          <w:szCs w:val="23"/>
        </w:rPr>
      </w:pPr>
    </w:p>
    <w:p w:rsidP="00694FAF" w:rsidR="002E4E8A" w:rsidRDefault="002E4E8A" w:rsidRPr="002E4E8A">
      <w:pPr>
        <w:autoSpaceDE w:val="0"/>
        <w:autoSpaceDN w:val="0"/>
        <w:adjustRightInd w:val="0"/>
        <w:ind w:left="284" w:right="260"/>
        <w:jc w:val="both"/>
        <w:rPr>
          <w:rFonts w:asciiTheme="majorHAnsi" w:hAnsiTheme="majorHAnsi"/>
        </w:rPr>
      </w:pPr>
    </w:p>
    <w:p w:rsidP="00694FAF" w:rsidR="002E4E8A" w:rsidRDefault="002E4E8A" w:rsidRPr="002E4E8A">
      <w:pPr>
        <w:pStyle w:val="Paragraphedeliste"/>
        <w:numPr>
          <w:ilvl w:val="0"/>
          <w:numId w:val="2"/>
        </w:numPr>
        <w:ind w:left="284" w:right="260"/>
        <w:jc w:val="both"/>
        <w:rPr>
          <w:rFonts w:asciiTheme="majorHAnsi" w:hAnsiTheme="majorHAnsi"/>
        </w:rPr>
      </w:pPr>
      <w:r w:rsidRPr="002E4E8A">
        <w:rPr>
          <w:rFonts w:asciiTheme="majorHAnsi" w:hAnsiTheme="majorHAnsi"/>
        </w:rPr>
        <w:t xml:space="preserve">Revalorisation du montant de la </w:t>
      </w:r>
      <w:r w:rsidRPr="002E4E8A">
        <w:rPr>
          <w:rFonts w:asciiTheme="majorHAnsi" w:hAnsiTheme="majorHAnsi"/>
          <w:b/>
        </w:rPr>
        <w:t>remise sur achat</w:t>
      </w:r>
      <w:r w:rsidRPr="002E4E8A">
        <w:rPr>
          <w:rFonts w:asciiTheme="majorHAnsi" w:hAnsiTheme="majorHAnsi"/>
        </w:rPr>
        <w:t xml:space="preserve"> (Carte PASS):</w:t>
      </w:r>
    </w:p>
    <w:p w:rsidP="00694FAF" w:rsidR="002E4E8A" w:rsidRDefault="002E4E8A" w:rsidRPr="002E4E8A">
      <w:pPr>
        <w:pStyle w:val="Paragraphedeliste"/>
        <w:ind w:left="284" w:right="260"/>
        <w:jc w:val="both"/>
        <w:rPr>
          <w:rFonts w:asciiTheme="majorHAnsi" w:hAnsiTheme="majorHAnsi"/>
        </w:rPr>
      </w:pPr>
      <w:r w:rsidRPr="002E4E8A">
        <w:rPr>
          <w:rFonts w:asciiTheme="majorHAnsi" w:hAnsiTheme="majorHAnsi"/>
        </w:rPr>
        <w:t xml:space="preserve"> </w:t>
      </w:r>
    </w:p>
    <w:p w:rsidP="00694FAF" w:rsidR="002E4E8A" w:rsidRDefault="00D0637F" w:rsidRPr="002E4E8A">
      <w:pPr>
        <w:pStyle w:val="Default"/>
        <w:spacing w:after="120"/>
        <w:ind w:left="284" w:right="261"/>
        <w:jc w:val="both"/>
        <w:rPr>
          <w:rFonts w:asciiTheme="majorHAnsi" w:cs="Calibri" w:hAnsiTheme="majorHAnsi"/>
          <w:sz w:val="22"/>
          <w:szCs w:val="22"/>
        </w:rPr>
      </w:pPr>
      <w:r>
        <w:rPr>
          <w:rFonts w:asciiTheme="majorHAnsi" w:cs="Calibri" w:hAnsiTheme="majorHAnsi"/>
          <w:b/>
          <w:bCs/>
          <w:sz w:val="22"/>
          <w:szCs w:val="22"/>
        </w:rPr>
        <w:t>Le montant de la remise sur achat est fixé à 12%, sans que l</w:t>
      </w:r>
      <w:r w:rsidR="002E4E8A" w:rsidRPr="002E4E8A">
        <w:rPr>
          <w:rFonts w:asciiTheme="majorHAnsi" w:cs="Calibri" w:hAnsiTheme="majorHAnsi"/>
          <w:b/>
          <w:bCs/>
          <w:sz w:val="22"/>
          <w:szCs w:val="22"/>
        </w:rPr>
        <w:t xml:space="preserve">e plafond annuel </w:t>
      </w:r>
      <w:r>
        <w:rPr>
          <w:rFonts w:asciiTheme="majorHAnsi" w:cs="Calibri" w:hAnsiTheme="majorHAnsi"/>
          <w:b/>
          <w:bCs/>
          <w:sz w:val="22"/>
          <w:szCs w:val="22"/>
        </w:rPr>
        <w:t>soit modifié (</w:t>
      </w:r>
      <w:r w:rsidRPr="00D0637F">
        <w:rPr>
          <w:rFonts w:asciiTheme="majorHAnsi" w:cs="Calibri" w:hAnsiTheme="majorHAnsi"/>
          <w:b/>
          <w:sz w:val="22"/>
          <w:szCs w:val="22"/>
        </w:rPr>
        <w:t>4000</w:t>
      </w:r>
      <w:r w:rsidR="002E4E8A" w:rsidRPr="002E4E8A">
        <w:rPr>
          <w:rFonts w:asciiTheme="majorHAnsi" w:cs="Calibri" w:hAnsiTheme="majorHAnsi"/>
          <w:b/>
          <w:bCs/>
          <w:sz w:val="22"/>
          <w:szCs w:val="22"/>
        </w:rPr>
        <w:t xml:space="preserve"> € d’achats</w:t>
      </w:r>
      <w:r>
        <w:rPr>
          <w:rFonts w:asciiTheme="majorHAnsi" w:cs="Calibri" w:hAnsiTheme="majorHAnsi"/>
          <w:b/>
          <w:bCs/>
          <w:sz w:val="22"/>
          <w:szCs w:val="22"/>
        </w:rPr>
        <w:t>)</w:t>
      </w:r>
      <w:r w:rsidR="002E4E8A" w:rsidRPr="002E4E8A">
        <w:rPr>
          <w:rFonts w:asciiTheme="majorHAnsi" w:cs="Calibri" w:hAnsiTheme="majorHAnsi"/>
          <w:sz w:val="22"/>
          <w:szCs w:val="22"/>
        </w:rPr>
        <w:t xml:space="preserve">. Le plafond d’achats non utilisé sur une année n’est pas reportable sur l’année suivante. </w:t>
      </w:r>
    </w:p>
    <w:p w:rsidP="00694FAF" w:rsidR="002E4E8A" w:rsidRDefault="002E4E8A" w:rsidRPr="002E4E8A">
      <w:pPr>
        <w:spacing w:after="120"/>
        <w:ind w:left="284" w:right="261"/>
        <w:jc w:val="both"/>
        <w:rPr>
          <w:rFonts w:asciiTheme="majorHAnsi" w:cs="Calibri" w:hAnsiTheme="majorHAnsi"/>
          <w:b/>
          <w:bCs/>
          <w:sz w:val="22"/>
          <w:szCs w:val="22"/>
        </w:rPr>
      </w:pPr>
      <w:r w:rsidRPr="002E4E8A">
        <w:rPr>
          <w:rFonts w:asciiTheme="majorHAnsi" w:cs="Calibri" w:hAnsiTheme="majorHAnsi"/>
          <w:sz w:val="22"/>
          <w:szCs w:val="22"/>
        </w:rPr>
        <w:t xml:space="preserve">Au 31 décembre, un collaborateur qui aura atteint le plafond peut donc bénéficier au maximum de </w:t>
      </w:r>
      <w:r w:rsidRPr="002E4E8A">
        <w:rPr>
          <w:rFonts w:asciiTheme="majorHAnsi" w:cs="Calibri" w:hAnsiTheme="majorHAnsi"/>
          <w:b/>
          <w:sz w:val="22"/>
          <w:szCs w:val="22"/>
        </w:rPr>
        <w:t>4</w:t>
      </w:r>
      <w:r w:rsidR="00D0637F">
        <w:rPr>
          <w:rFonts w:asciiTheme="majorHAnsi" w:cs="Calibri" w:hAnsiTheme="majorHAnsi"/>
          <w:b/>
          <w:bCs/>
          <w:sz w:val="22"/>
          <w:szCs w:val="22"/>
        </w:rPr>
        <w:t>8</w:t>
      </w:r>
      <w:r w:rsidRPr="002E4E8A">
        <w:rPr>
          <w:rFonts w:asciiTheme="majorHAnsi" w:cs="Calibri" w:hAnsiTheme="majorHAnsi"/>
          <w:b/>
          <w:bCs/>
          <w:sz w:val="22"/>
          <w:szCs w:val="22"/>
        </w:rPr>
        <w:t>0 € de remise.</w:t>
      </w:r>
    </w:p>
    <w:p w:rsidP="00694FAF" w:rsidR="002E4E8A" w:rsidRDefault="002E4E8A" w:rsidRPr="001B29C8">
      <w:pPr>
        <w:autoSpaceDE w:val="0"/>
        <w:autoSpaceDN w:val="0"/>
        <w:adjustRightInd w:val="0"/>
        <w:ind w:left="284" w:right="260"/>
        <w:jc w:val="both"/>
        <w:rPr>
          <w:rFonts w:ascii="Calibri" w:cs="Calibri" w:hAnsi="Calibri"/>
          <w:color w:val="000000"/>
          <w:sz w:val="23"/>
          <w:szCs w:val="23"/>
        </w:rPr>
      </w:pPr>
    </w:p>
    <w:p w:rsidP="00694FAF" w:rsidR="0031775E" w:rsidRDefault="0031775E">
      <w:pPr>
        <w:pStyle w:val="Paragraphedeliste"/>
        <w:numPr>
          <w:ilvl w:val="0"/>
          <w:numId w:val="2"/>
        </w:numPr>
        <w:ind w:hanging="361" w:left="284" w:right="260"/>
        <w:jc w:val="both"/>
        <w:rPr>
          <w:rFonts w:asciiTheme="majorHAnsi" w:hAnsiTheme="majorHAnsi"/>
        </w:rPr>
      </w:pPr>
      <w:r w:rsidRPr="007474F6">
        <w:rPr>
          <w:rFonts w:asciiTheme="majorHAnsi" w:hAnsiTheme="majorHAnsi"/>
        </w:rPr>
        <w:t xml:space="preserve">Revalorisation de la </w:t>
      </w:r>
      <w:r w:rsidR="00FD0BB6">
        <w:rPr>
          <w:rFonts w:asciiTheme="majorHAnsi" w:hAnsiTheme="majorHAnsi"/>
          <w:b/>
        </w:rPr>
        <w:t>P</w:t>
      </w:r>
      <w:r w:rsidRPr="00B86C30">
        <w:rPr>
          <w:rFonts w:asciiTheme="majorHAnsi" w:hAnsiTheme="majorHAnsi"/>
          <w:b/>
        </w:rPr>
        <w:t>rime</w:t>
      </w:r>
      <w:r w:rsidR="001B29C8">
        <w:rPr>
          <w:rFonts w:asciiTheme="majorHAnsi" w:hAnsiTheme="majorHAnsi"/>
          <w:b/>
        </w:rPr>
        <w:t xml:space="preserve"> de fonction</w:t>
      </w:r>
      <w:r w:rsidRPr="00B86C30">
        <w:rPr>
          <w:rFonts w:asciiTheme="majorHAnsi" w:hAnsiTheme="majorHAnsi"/>
          <w:b/>
        </w:rPr>
        <w:t xml:space="preserve"> </w:t>
      </w:r>
      <w:r w:rsidR="001B29C8">
        <w:rPr>
          <w:rFonts w:asciiTheme="majorHAnsi" w:hAnsiTheme="majorHAnsi"/>
          <w:b/>
        </w:rPr>
        <w:t>Cariste</w:t>
      </w:r>
      <w:r w:rsidRPr="007474F6">
        <w:rPr>
          <w:rFonts w:asciiTheme="majorHAnsi" w:hAnsiTheme="majorHAnsi"/>
        </w:rPr>
        <w:t> :</w:t>
      </w:r>
    </w:p>
    <w:p w:rsidP="00694FAF" w:rsidR="00EF5205" w:rsidRDefault="00EF5205" w:rsidRPr="007474F6">
      <w:pPr>
        <w:pStyle w:val="Paragraphedeliste"/>
        <w:ind w:left="284" w:right="260"/>
        <w:jc w:val="both"/>
        <w:rPr>
          <w:rFonts w:asciiTheme="majorHAnsi" w:hAnsiTheme="majorHAnsi"/>
        </w:rPr>
      </w:pPr>
    </w:p>
    <w:p w:rsidP="00694FAF" w:rsidR="0031775E" w:rsidRDefault="00D0637F">
      <w:pPr>
        <w:ind w:firstLine="708" w:left="284" w:right="260"/>
        <w:jc w:val="both"/>
        <w:rPr>
          <w:rFonts w:asciiTheme="majorHAnsi" w:hAnsiTheme="majorHAnsi"/>
        </w:rPr>
      </w:pPr>
      <w:r>
        <w:rPr>
          <w:rFonts w:asciiTheme="majorHAnsi" w:hAnsiTheme="majorHAnsi"/>
        </w:rPr>
        <w:t>Fixation</w:t>
      </w:r>
      <w:r w:rsidR="001B29C8">
        <w:rPr>
          <w:rFonts w:asciiTheme="majorHAnsi" w:hAnsiTheme="majorHAnsi"/>
        </w:rPr>
        <w:t xml:space="preserve"> à </w:t>
      </w:r>
      <w:r>
        <w:rPr>
          <w:rFonts w:asciiTheme="majorHAnsi" w:hAnsiTheme="majorHAnsi"/>
          <w:b/>
        </w:rPr>
        <w:t>10</w:t>
      </w:r>
      <w:r w:rsidR="001B29C8" w:rsidRPr="001B29C8">
        <w:rPr>
          <w:rFonts w:asciiTheme="majorHAnsi" w:hAnsiTheme="majorHAnsi"/>
          <w:b/>
        </w:rPr>
        <w:t>0€</w:t>
      </w:r>
      <w:r w:rsidR="001B29C8">
        <w:rPr>
          <w:rFonts w:asciiTheme="majorHAnsi" w:hAnsiTheme="majorHAnsi"/>
        </w:rPr>
        <w:t xml:space="preserve"> bruts mensuel</w:t>
      </w:r>
      <w:r w:rsidR="00694FAF">
        <w:rPr>
          <w:rFonts w:asciiTheme="majorHAnsi" w:hAnsiTheme="majorHAnsi"/>
        </w:rPr>
        <w:t>s</w:t>
      </w:r>
      <w:r w:rsidR="001B29C8">
        <w:rPr>
          <w:rFonts w:asciiTheme="majorHAnsi" w:hAnsiTheme="majorHAnsi"/>
        </w:rPr>
        <w:t>.</w:t>
      </w:r>
    </w:p>
    <w:p w:rsidP="00694FAF" w:rsidR="0031775E" w:rsidRDefault="0031775E">
      <w:pPr>
        <w:ind w:firstLine="708" w:left="284" w:right="260"/>
        <w:jc w:val="both"/>
        <w:rPr>
          <w:rFonts w:asciiTheme="majorHAnsi" w:hAnsiTheme="majorHAnsi"/>
        </w:rPr>
      </w:pPr>
    </w:p>
    <w:p w:rsidP="00694FAF" w:rsidR="001B29C8" w:rsidRDefault="0031775E" w:rsidRPr="00D0637F">
      <w:pPr>
        <w:pStyle w:val="Paragraphedeliste"/>
        <w:numPr>
          <w:ilvl w:val="0"/>
          <w:numId w:val="2"/>
        </w:numPr>
        <w:ind w:hanging="361" w:left="284" w:right="260"/>
        <w:jc w:val="both"/>
        <w:rPr>
          <w:rFonts w:asciiTheme="majorHAnsi" w:hAnsiTheme="majorHAnsi"/>
        </w:rPr>
      </w:pPr>
      <w:r w:rsidRPr="002E4E8A">
        <w:rPr>
          <w:rFonts w:asciiTheme="majorHAnsi" w:hAnsiTheme="majorHAnsi"/>
        </w:rPr>
        <w:t xml:space="preserve">Revalorisation de la </w:t>
      </w:r>
      <w:r w:rsidR="00FD0BB6">
        <w:rPr>
          <w:rFonts w:asciiTheme="majorHAnsi" w:hAnsiTheme="majorHAnsi"/>
          <w:b/>
        </w:rPr>
        <w:t>P</w:t>
      </w:r>
      <w:r w:rsidRPr="002E4E8A">
        <w:rPr>
          <w:rFonts w:asciiTheme="majorHAnsi" w:hAnsiTheme="majorHAnsi"/>
          <w:b/>
        </w:rPr>
        <w:t xml:space="preserve">rime </w:t>
      </w:r>
      <w:r w:rsidR="00D0637F">
        <w:rPr>
          <w:rFonts w:asciiTheme="majorHAnsi" w:hAnsiTheme="majorHAnsi"/>
          <w:b/>
        </w:rPr>
        <w:t>« Petits colis »</w:t>
      </w:r>
    </w:p>
    <w:p w:rsidP="00D0637F" w:rsidR="00D0637F" w:rsidRDefault="00D0637F">
      <w:pPr>
        <w:ind w:right="260"/>
        <w:jc w:val="both"/>
        <w:rPr>
          <w:rFonts w:asciiTheme="majorHAnsi" w:hAnsiTheme="majorHAnsi"/>
        </w:rPr>
      </w:pPr>
    </w:p>
    <w:p w:rsidP="00D0637F" w:rsidR="00D0637F" w:rsidRDefault="00D0637F">
      <w:pPr>
        <w:ind w:firstLine="708" w:left="284" w:right="260"/>
        <w:jc w:val="both"/>
        <w:rPr>
          <w:rFonts w:asciiTheme="majorHAnsi" w:hAnsiTheme="majorHAnsi"/>
        </w:rPr>
      </w:pPr>
      <w:r>
        <w:rPr>
          <w:rFonts w:asciiTheme="majorHAnsi" w:hAnsiTheme="majorHAnsi"/>
        </w:rPr>
        <w:t xml:space="preserve">Fixation à </w:t>
      </w:r>
      <w:r>
        <w:rPr>
          <w:rFonts w:asciiTheme="majorHAnsi" w:hAnsiTheme="majorHAnsi"/>
          <w:b/>
        </w:rPr>
        <w:t>4</w:t>
      </w:r>
      <w:r w:rsidRPr="001B29C8">
        <w:rPr>
          <w:rFonts w:asciiTheme="majorHAnsi" w:hAnsiTheme="majorHAnsi"/>
          <w:b/>
        </w:rPr>
        <w:t>0€</w:t>
      </w:r>
      <w:r>
        <w:rPr>
          <w:rFonts w:asciiTheme="majorHAnsi" w:hAnsiTheme="majorHAnsi"/>
        </w:rPr>
        <w:t xml:space="preserve"> bruts mensuels.</w:t>
      </w:r>
    </w:p>
    <w:p w:rsidP="00D0637F" w:rsidR="00D0637F" w:rsidRDefault="00D0637F">
      <w:pPr>
        <w:ind w:firstLine="708" w:left="284" w:right="260"/>
        <w:jc w:val="both"/>
        <w:rPr>
          <w:rFonts w:asciiTheme="majorHAnsi" w:hAnsiTheme="majorHAnsi"/>
        </w:rPr>
      </w:pPr>
    </w:p>
    <w:p w:rsidP="00D0637F" w:rsidR="00D0637F" w:rsidRDefault="00D0637F">
      <w:pPr>
        <w:ind w:firstLine="708" w:left="284" w:right="260"/>
        <w:jc w:val="both"/>
        <w:rPr>
          <w:rFonts w:asciiTheme="majorHAnsi" w:hAnsiTheme="majorHAnsi"/>
        </w:rPr>
      </w:pPr>
    </w:p>
    <w:p w:rsidP="00D0637F" w:rsidR="00D0637F" w:rsidRDefault="00D0637F">
      <w:pPr>
        <w:pStyle w:val="Paragraphedeliste"/>
        <w:numPr>
          <w:ilvl w:val="0"/>
          <w:numId w:val="2"/>
        </w:numPr>
        <w:ind w:hanging="361" w:left="284" w:right="260"/>
        <w:jc w:val="both"/>
        <w:rPr>
          <w:rFonts w:asciiTheme="majorHAnsi" w:hAnsiTheme="majorHAnsi"/>
        </w:rPr>
      </w:pPr>
      <w:r>
        <w:rPr>
          <w:rFonts w:asciiTheme="majorHAnsi" w:hAnsiTheme="majorHAnsi"/>
        </w:rPr>
        <w:t>Instaur</w:t>
      </w:r>
      <w:r w:rsidRPr="007474F6">
        <w:rPr>
          <w:rFonts w:asciiTheme="majorHAnsi" w:hAnsiTheme="majorHAnsi"/>
        </w:rPr>
        <w:t xml:space="preserve">ation de la </w:t>
      </w:r>
      <w:r w:rsidR="00FD0BB6">
        <w:rPr>
          <w:rFonts w:asciiTheme="majorHAnsi" w:hAnsiTheme="majorHAnsi"/>
          <w:b/>
        </w:rPr>
        <w:t>P</w:t>
      </w:r>
      <w:r w:rsidRPr="00B86C30">
        <w:rPr>
          <w:rFonts w:asciiTheme="majorHAnsi" w:hAnsiTheme="majorHAnsi"/>
          <w:b/>
        </w:rPr>
        <w:t>rime</w:t>
      </w:r>
      <w:r>
        <w:rPr>
          <w:rFonts w:asciiTheme="majorHAnsi" w:hAnsiTheme="majorHAnsi"/>
          <w:b/>
        </w:rPr>
        <w:t xml:space="preserve"> de fonction</w:t>
      </w:r>
      <w:r w:rsidRPr="00B86C30">
        <w:rPr>
          <w:rFonts w:asciiTheme="majorHAnsi" w:hAnsiTheme="majorHAnsi"/>
          <w:b/>
        </w:rPr>
        <w:t xml:space="preserve"> </w:t>
      </w:r>
      <w:r>
        <w:rPr>
          <w:rFonts w:asciiTheme="majorHAnsi" w:hAnsiTheme="majorHAnsi"/>
          <w:b/>
        </w:rPr>
        <w:t>Réceptionnaire / Cariste</w:t>
      </w:r>
      <w:r w:rsidRPr="007474F6">
        <w:rPr>
          <w:rFonts w:asciiTheme="majorHAnsi" w:hAnsiTheme="majorHAnsi"/>
        </w:rPr>
        <w:t> :</w:t>
      </w:r>
    </w:p>
    <w:p w:rsidP="00D0637F" w:rsidR="00D0637F" w:rsidRDefault="00D0637F" w:rsidRPr="00D0637F">
      <w:pPr>
        <w:ind w:right="260"/>
        <w:jc w:val="both"/>
        <w:rPr>
          <w:rFonts w:asciiTheme="majorHAnsi" w:hAnsiTheme="majorHAnsi"/>
        </w:rPr>
      </w:pPr>
    </w:p>
    <w:p w:rsidP="00D0637F" w:rsidR="00D0637F" w:rsidRDefault="00D0637F">
      <w:pPr>
        <w:ind w:firstLine="708" w:left="284" w:right="260"/>
        <w:jc w:val="both"/>
        <w:rPr>
          <w:rFonts w:asciiTheme="majorHAnsi" w:hAnsiTheme="majorHAnsi"/>
        </w:rPr>
      </w:pPr>
      <w:r>
        <w:rPr>
          <w:rFonts w:asciiTheme="majorHAnsi" w:hAnsiTheme="majorHAnsi"/>
        </w:rPr>
        <w:t xml:space="preserve">Fixation à </w:t>
      </w:r>
      <w:r>
        <w:rPr>
          <w:rFonts w:asciiTheme="majorHAnsi" w:hAnsiTheme="majorHAnsi"/>
          <w:b/>
        </w:rPr>
        <w:t>5</w:t>
      </w:r>
      <w:r w:rsidRPr="001B29C8">
        <w:rPr>
          <w:rFonts w:asciiTheme="majorHAnsi" w:hAnsiTheme="majorHAnsi"/>
          <w:b/>
        </w:rPr>
        <w:t>0€</w:t>
      </w:r>
      <w:r>
        <w:rPr>
          <w:rFonts w:asciiTheme="majorHAnsi" w:hAnsiTheme="majorHAnsi"/>
        </w:rPr>
        <w:t xml:space="preserve"> bruts mensuels, selon les modalités appliquées pour la prime </w:t>
      </w:r>
      <w:r w:rsidR="00FD0BB6">
        <w:rPr>
          <w:rFonts w:asciiTheme="majorHAnsi" w:hAnsiTheme="majorHAnsi"/>
        </w:rPr>
        <w:t xml:space="preserve">de fonction </w:t>
      </w:r>
      <w:r>
        <w:rPr>
          <w:rFonts w:asciiTheme="majorHAnsi" w:hAnsiTheme="majorHAnsi"/>
        </w:rPr>
        <w:t>Cariste.</w:t>
      </w:r>
    </w:p>
    <w:p w:rsidP="00694FAF" w:rsidR="001B29C8" w:rsidRDefault="001B29C8" w:rsidRPr="002E4E8A">
      <w:pPr>
        <w:pStyle w:val="Paragraphedeliste"/>
        <w:ind w:left="284" w:right="260"/>
        <w:jc w:val="both"/>
        <w:rPr>
          <w:rFonts w:asciiTheme="majorHAnsi" w:hAnsiTheme="majorHAnsi"/>
        </w:rPr>
      </w:pPr>
    </w:p>
    <w:p w:rsidP="00694FAF" w:rsidR="00FD0BB6" w:rsidRDefault="002E4E8A">
      <w:pPr>
        <w:pStyle w:val="Paragraphedeliste"/>
        <w:numPr>
          <w:ilvl w:val="0"/>
          <w:numId w:val="2"/>
        </w:numPr>
        <w:ind w:left="284" w:right="260"/>
        <w:jc w:val="both"/>
        <w:rPr>
          <w:rFonts w:asciiTheme="majorHAnsi" w:cs="Calibri" w:hAnsiTheme="majorHAnsi"/>
          <w:sz w:val="23"/>
          <w:szCs w:val="23"/>
        </w:rPr>
      </w:pPr>
      <w:r w:rsidRPr="002E4E8A">
        <w:rPr>
          <w:rFonts w:asciiTheme="majorHAnsi" w:cs="Calibri" w:hAnsiTheme="majorHAnsi"/>
          <w:sz w:val="23"/>
          <w:szCs w:val="23"/>
        </w:rPr>
        <w:t>Révision d</w:t>
      </w:r>
      <w:r w:rsidR="00FD0BB6">
        <w:rPr>
          <w:rFonts w:asciiTheme="majorHAnsi" w:cs="Calibri" w:hAnsiTheme="majorHAnsi"/>
          <w:sz w:val="23"/>
          <w:szCs w:val="23"/>
        </w:rPr>
        <w:t xml:space="preserve">e la </w:t>
      </w:r>
      <w:r w:rsidR="00FD0BB6" w:rsidRPr="00FD0BB6">
        <w:rPr>
          <w:rFonts w:asciiTheme="majorHAnsi" w:cs="Calibri" w:hAnsiTheme="majorHAnsi"/>
          <w:b/>
          <w:sz w:val="23"/>
          <w:szCs w:val="23"/>
        </w:rPr>
        <w:t>Prime Transport</w:t>
      </w:r>
      <w:r w:rsidR="00FD0BB6">
        <w:rPr>
          <w:rFonts w:asciiTheme="majorHAnsi" w:cs="Calibri" w:hAnsiTheme="majorHAnsi"/>
          <w:sz w:val="23"/>
          <w:szCs w:val="23"/>
        </w:rPr>
        <w:t xml:space="preserve"> selon les modalités suivantes :</w:t>
      </w:r>
    </w:p>
    <w:p w:rsidP="00FD0BB6" w:rsidR="00FD0BB6" w:rsidRDefault="00FD0BB6">
      <w:pPr>
        <w:ind w:right="260"/>
        <w:jc w:val="both"/>
        <w:rPr>
          <w:rFonts w:asciiTheme="majorHAnsi" w:cs="Calibri" w:hAnsiTheme="majorHAnsi"/>
          <w:sz w:val="23"/>
          <w:szCs w:val="23"/>
        </w:rPr>
      </w:pPr>
    </w:p>
    <w:p w:rsidP="00FD0BB6" w:rsidR="00FD0BB6" w:rsidRDefault="002E4E8A" w:rsidRPr="00FD0BB6">
      <w:pPr>
        <w:ind w:right="260"/>
        <w:jc w:val="both"/>
        <w:rPr>
          <w:rFonts w:asciiTheme="majorHAnsi" w:cs="Calibri" w:hAnsiTheme="majorHAnsi"/>
          <w:sz w:val="23"/>
          <w:szCs w:val="23"/>
        </w:rPr>
      </w:pPr>
      <w:r w:rsidRPr="00FD0BB6">
        <w:rPr>
          <w:rFonts w:asciiTheme="majorHAnsi" w:cs="Calibri" w:hAnsiTheme="majorHAnsi"/>
          <w:sz w:val="23"/>
          <w:szCs w:val="23"/>
        </w:rPr>
        <w:t xml:space="preserve"> </w:t>
      </w:r>
    </w:p>
    <w:tbl>
      <w:tblPr>
        <w:tblW w:type="auto" w:w="0"/>
        <w:tblInd w:type="dxa" w:w="110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val="04A0"/>
      </w:tblPr>
      <w:tblGrid>
        <w:gridCol w:w="4001"/>
        <w:gridCol w:w="3086"/>
      </w:tblGrid>
      <w:tr w:rsidR="00FD0BB6" w:rsidRPr="004B5359" w:rsidTr="00AA68C0">
        <w:tc>
          <w:tcPr>
            <w:tcW w:type="dxa" w:w="4001"/>
          </w:tcPr>
          <w:p w:rsidP="00AA68C0" w:rsidR="00FD0BB6" w:rsidRDefault="00FD0BB6" w:rsidRPr="004B5359">
            <w:pPr>
              <w:jc w:val="center"/>
              <w:rPr>
                <w:rFonts w:ascii="Arial" w:cs="Arial" w:hAnsi="Arial"/>
                <w:color w:val="222222"/>
              </w:rPr>
            </w:pPr>
            <w:r w:rsidRPr="004B5359">
              <w:rPr>
                <w:rFonts w:ascii="Arial" w:cs="Arial" w:hAnsi="Arial"/>
                <w:color w:val="222222"/>
              </w:rPr>
              <w:t>Distance Domicile-Travail (en km)</w:t>
            </w:r>
          </w:p>
        </w:tc>
        <w:tc>
          <w:tcPr>
            <w:tcW w:type="dxa" w:w="3086"/>
          </w:tcPr>
          <w:p w:rsidP="00AA68C0" w:rsidR="00FD0BB6" w:rsidRDefault="00FD0BB6" w:rsidRPr="004B5359">
            <w:pPr>
              <w:jc w:val="center"/>
              <w:rPr>
                <w:rFonts w:ascii="Arial" w:cs="Arial" w:hAnsi="Arial"/>
                <w:color w:val="222222"/>
              </w:rPr>
            </w:pPr>
            <w:r w:rsidRPr="004B5359">
              <w:rPr>
                <w:rFonts w:ascii="Arial" w:cs="Arial" w:hAnsi="Arial"/>
                <w:color w:val="222222"/>
              </w:rPr>
              <w:t>Indemnité km (en €)</w:t>
            </w:r>
          </w:p>
        </w:tc>
      </w:tr>
      <w:tr w:rsidR="00FD0BB6" w:rsidRPr="004B5359" w:rsidTr="00AA68C0">
        <w:tc>
          <w:tcPr>
            <w:tcW w:type="dxa" w:w="4001"/>
          </w:tcPr>
          <w:p w:rsidP="00AA68C0" w:rsidR="00FD0BB6" w:rsidRDefault="00FD0BB6" w:rsidRPr="004B5359">
            <w:pPr>
              <w:jc w:val="center"/>
              <w:rPr>
                <w:rFonts w:ascii="Arial" w:cs="Arial" w:hAnsi="Arial"/>
                <w:color w:val="222222"/>
              </w:rPr>
            </w:pPr>
            <w:r w:rsidRPr="004B5359">
              <w:rPr>
                <w:rFonts w:ascii="Arial" w:cs="Arial" w:hAnsi="Arial"/>
                <w:color w:val="222222"/>
              </w:rPr>
              <w:t>De 0 à 5</w:t>
            </w:r>
          </w:p>
        </w:tc>
        <w:tc>
          <w:tcPr>
            <w:tcW w:type="dxa" w:w="3086"/>
          </w:tcPr>
          <w:p w:rsidP="00AA68C0" w:rsidR="00FD0BB6" w:rsidRDefault="00FD0BB6" w:rsidRPr="004B5359">
            <w:pPr>
              <w:jc w:val="center"/>
              <w:rPr>
                <w:rFonts w:ascii="Arial" w:cs="Arial" w:hAnsi="Arial"/>
                <w:color w:val="222222"/>
              </w:rPr>
            </w:pPr>
            <w:r w:rsidRPr="004B5359">
              <w:rPr>
                <w:rFonts w:ascii="Arial" w:cs="Arial" w:hAnsi="Arial"/>
                <w:color w:val="222222"/>
              </w:rPr>
              <w:t>1,35</w:t>
            </w:r>
          </w:p>
        </w:tc>
      </w:tr>
      <w:tr w:rsidR="00FD0BB6" w:rsidRPr="004B5359" w:rsidTr="00AA68C0">
        <w:tc>
          <w:tcPr>
            <w:tcW w:type="dxa" w:w="4001"/>
          </w:tcPr>
          <w:p w:rsidP="00AA68C0" w:rsidR="00FD0BB6" w:rsidRDefault="00FD0BB6" w:rsidRPr="004B5359">
            <w:pPr>
              <w:jc w:val="center"/>
              <w:rPr>
                <w:rFonts w:ascii="Arial" w:cs="Arial" w:hAnsi="Arial"/>
                <w:color w:val="222222"/>
              </w:rPr>
            </w:pPr>
            <w:r w:rsidRPr="004B5359">
              <w:rPr>
                <w:rFonts w:ascii="Arial" w:cs="Arial" w:hAnsi="Arial"/>
                <w:color w:val="222222"/>
              </w:rPr>
              <w:t>De 6 à 10</w:t>
            </w:r>
          </w:p>
        </w:tc>
        <w:tc>
          <w:tcPr>
            <w:tcW w:type="dxa" w:w="3086"/>
          </w:tcPr>
          <w:p w:rsidP="00AA68C0" w:rsidR="00FD0BB6" w:rsidRDefault="00FD0BB6" w:rsidRPr="004B5359">
            <w:pPr>
              <w:jc w:val="center"/>
              <w:rPr>
                <w:rFonts w:ascii="Arial" w:cs="Arial" w:hAnsi="Arial"/>
                <w:color w:val="222222"/>
              </w:rPr>
            </w:pPr>
            <w:r w:rsidRPr="004B5359">
              <w:rPr>
                <w:rFonts w:ascii="Arial" w:cs="Arial" w:hAnsi="Arial"/>
                <w:color w:val="222222"/>
              </w:rPr>
              <w:t>1,43</w:t>
            </w:r>
          </w:p>
        </w:tc>
      </w:tr>
      <w:tr w:rsidR="00FD0BB6" w:rsidRPr="004B5359" w:rsidTr="00AA68C0">
        <w:tc>
          <w:tcPr>
            <w:tcW w:type="dxa" w:w="4001"/>
          </w:tcPr>
          <w:p w:rsidP="00AA68C0" w:rsidR="00FD0BB6" w:rsidRDefault="00FD0BB6" w:rsidRPr="004B5359">
            <w:pPr>
              <w:jc w:val="center"/>
              <w:rPr>
                <w:rFonts w:ascii="Arial" w:cs="Arial" w:hAnsi="Arial"/>
                <w:color w:val="222222"/>
              </w:rPr>
            </w:pPr>
            <w:r w:rsidRPr="004B5359">
              <w:rPr>
                <w:rFonts w:ascii="Arial" w:cs="Arial" w:hAnsi="Arial"/>
                <w:color w:val="222222"/>
              </w:rPr>
              <w:t>De 11 à 20</w:t>
            </w:r>
          </w:p>
        </w:tc>
        <w:tc>
          <w:tcPr>
            <w:tcW w:type="dxa" w:w="3086"/>
          </w:tcPr>
          <w:p w:rsidP="00AA68C0" w:rsidR="00FD0BB6" w:rsidRDefault="00FD0BB6" w:rsidRPr="004B5359">
            <w:pPr>
              <w:jc w:val="center"/>
              <w:rPr>
                <w:rFonts w:ascii="Arial" w:cs="Arial" w:hAnsi="Arial"/>
                <w:color w:val="222222"/>
              </w:rPr>
            </w:pPr>
            <w:r w:rsidRPr="004B5359">
              <w:rPr>
                <w:rFonts w:ascii="Arial" w:cs="Arial" w:hAnsi="Arial"/>
                <w:color w:val="222222"/>
              </w:rPr>
              <w:t>1,54</w:t>
            </w:r>
          </w:p>
        </w:tc>
      </w:tr>
      <w:tr w:rsidR="00FD0BB6" w:rsidRPr="004B5359" w:rsidTr="00AA68C0">
        <w:tc>
          <w:tcPr>
            <w:tcW w:type="dxa" w:w="4001"/>
          </w:tcPr>
          <w:p w:rsidP="00AA68C0" w:rsidR="00FD0BB6" w:rsidRDefault="00FD0BB6" w:rsidRPr="004B5359">
            <w:pPr>
              <w:jc w:val="center"/>
              <w:rPr>
                <w:rFonts w:ascii="Arial" w:cs="Arial" w:hAnsi="Arial"/>
                <w:color w:val="222222"/>
              </w:rPr>
            </w:pPr>
            <w:r w:rsidRPr="004B5359">
              <w:rPr>
                <w:rFonts w:ascii="Arial" w:cs="Arial" w:hAnsi="Arial"/>
                <w:color w:val="222222"/>
              </w:rPr>
              <w:t>A compter de 21</w:t>
            </w:r>
          </w:p>
        </w:tc>
        <w:tc>
          <w:tcPr>
            <w:tcW w:type="dxa" w:w="3086"/>
          </w:tcPr>
          <w:p w:rsidP="00AA68C0" w:rsidR="00FD0BB6" w:rsidRDefault="00FD0BB6" w:rsidRPr="004B5359">
            <w:pPr>
              <w:jc w:val="center"/>
              <w:rPr>
                <w:rFonts w:ascii="Arial" w:cs="Arial" w:hAnsi="Arial"/>
                <w:color w:val="222222"/>
              </w:rPr>
            </w:pPr>
            <w:r w:rsidRPr="004B5359">
              <w:rPr>
                <w:rFonts w:ascii="Arial" w:cs="Arial" w:hAnsi="Arial"/>
                <w:color w:val="222222"/>
              </w:rPr>
              <w:t>2,02</w:t>
            </w:r>
          </w:p>
        </w:tc>
      </w:tr>
    </w:tbl>
    <w:p w:rsidP="00FD0BB6" w:rsidR="00F5667D" w:rsidRDefault="00F5667D" w:rsidRPr="00FD0BB6">
      <w:pPr>
        <w:ind w:right="260"/>
        <w:jc w:val="both"/>
        <w:rPr>
          <w:rFonts w:asciiTheme="majorHAnsi" w:cs="Calibri" w:hAnsiTheme="majorHAnsi"/>
          <w:sz w:val="23"/>
          <w:szCs w:val="23"/>
        </w:rPr>
      </w:pPr>
    </w:p>
    <w:p w:rsidP="00694FAF" w:rsidR="0074040B" w:rsidRDefault="0074040B">
      <w:pPr>
        <w:pStyle w:val="Paragraphedeliste"/>
        <w:ind w:left="284" w:right="260"/>
        <w:jc w:val="both"/>
        <w:rPr>
          <w:rFonts w:asciiTheme="majorHAnsi" w:cs="Calibri" w:hAnsiTheme="majorHAnsi"/>
          <w:sz w:val="23"/>
          <w:szCs w:val="23"/>
        </w:rPr>
      </w:pPr>
    </w:p>
    <w:p w:rsidP="00FD0BB6" w:rsidR="00FD0BB6" w:rsidRDefault="00FD0BB6">
      <w:pPr>
        <w:pStyle w:val="Paragraphedeliste"/>
        <w:numPr>
          <w:ilvl w:val="0"/>
          <w:numId w:val="2"/>
        </w:numPr>
        <w:ind w:hanging="361" w:left="284" w:right="260"/>
        <w:jc w:val="both"/>
        <w:rPr>
          <w:rFonts w:asciiTheme="majorHAnsi" w:hAnsiTheme="majorHAnsi"/>
        </w:rPr>
      </w:pPr>
      <w:r w:rsidRPr="007474F6">
        <w:rPr>
          <w:rFonts w:asciiTheme="majorHAnsi" w:hAnsiTheme="majorHAnsi"/>
        </w:rPr>
        <w:t>Revalorisation de</w:t>
      </w:r>
      <w:r>
        <w:rPr>
          <w:rFonts w:asciiTheme="majorHAnsi" w:hAnsiTheme="majorHAnsi"/>
        </w:rPr>
        <w:t>s titres-restaurant :</w:t>
      </w:r>
    </w:p>
    <w:p w:rsidP="00694FAF" w:rsidR="007873C4" w:rsidRDefault="007873C4">
      <w:pPr>
        <w:pStyle w:val="Paragraphedeliste"/>
        <w:ind w:left="284" w:right="260"/>
        <w:jc w:val="both"/>
        <w:rPr>
          <w:rFonts w:asciiTheme="majorHAnsi" w:cs="Calibri" w:hAnsiTheme="majorHAnsi"/>
          <w:sz w:val="23"/>
          <w:szCs w:val="23"/>
        </w:rPr>
      </w:pPr>
    </w:p>
    <w:p w:rsidP="00694FAF" w:rsidR="0074040B" w:rsidRDefault="00FD0BB6">
      <w:pPr>
        <w:pStyle w:val="Paragraphedeliste"/>
        <w:ind w:left="284" w:right="260"/>
        <w:jc w:val="both"/>
        <w:rPr>
          <w:rFonts w:asciiTheme="majorHAnsi" w:hAnsiTheme="majorHAnsi"/>
          <w:noProof/>
        </w:rPr>
      </w:pPr>
      <w:r>
        <w:rPr>
          <w:rFonts w:asciiTheme="majorHAnsi" w:hAnsiTheme="majorHAnsi"/>
          <w:noProof/>
        </w:rPr>
        <w:t xml:space="preserve">Valeur faciale fixée à </w:t>
      </w:r>
      <w:r w:rsidRPr="00FD0BB6">
        <w:rPr>
          <w:rFonts w:asciiTheme="majorHAnsi" w:hAnsiTheme="majorHAnsi"/>
          <w:b/>
          <w:noProof/>
        </w:rPr>
        <w:t>8.50 €</w:t>
      </w:r>
      <w:r>
        <w:rPr>
          <w:rFonts w:asciiTheme="majorHAnsi" w:hAnsiTheme="majorHAnsi"/>
          <w:noProof/>
        </w:rPr>
        <w:t xml:space="preserve"> pour le personnel bénéficiaire, avec maintien de la répartition de financement actuelle</w:t>
      </w:r>
      <w:r w:rsidR="00224DE4">
        <w:rPr>
          <w:rFonts w:asciiTheme="majorHAnsi" w:hAnsiTheme="majorHAnsi"/>
          <w:noProof/>
        </w:rPr>
        <w:t>.</w:t>
      </w:r>
    </w:p>
    <w:p w:rsidP="00694FAF" w:rsidR="006B1119" w:rsidRDefault="006B1119" w:rsidRPr="006B1119">
      <w:pPr>
        <w:ind w:left="284" w:right="260"/>
        <w:jc w:val="both"/>
      </w:pPr>
    </w:p>
    <w:p w:rsidP="00694FAF" w:rsidR="00A92632" w:rsidRDefault="00A92632" w:rsidRPr="007474F6">
      <w:pPr>
        <w:pStyle w:val="Titre"/>
        <w:ind w:left="284" w:right="260"/>
        <w:jc w:val="both"/>
        <w:rPr>
          <w:sz w:val="28"/>
          <w:szCs w:val="28"/>
        </w:rPr>
      </w:pPr>
      <w:r w:rsidRPr="007474F6">
        <w:rPr>
          <w:sz w:val="28"/>
          <w:szCs w:val="28"/>
        </w:rPr>
        <w:t xml:space="preserve">Article </w:t>
      </w:r>
      <w:r>
        <w:rPr>
          <w:sz w:val="28"/>
          <w:szCs w:val="28"/>
        </w:rPr>
        <w:t>3</w:t>
      </w:r>
      <w:r w:rsidRPr="007474F6">
        <w:rPr>
          <w:sz w:val="28"/>
          <w:szCs w:val="28"/>
        </w:rPr>
        <w:t xml:space="preserve"> : </w:t>
      </w:r>
      <w:r>
        <w:rPr>
          <w:sz w:val="28"/>
          <w:szCs w:val="28"/>
        </w:rPr>
        <w:t>Révision</w:t>
      </w:r>
    </w:p>
    <w:p w:rsidP="00694FAF" w:rsidR="005E683C" w:rsidRDefault="005E683C" w:rsidRPr="00A92632">
      <w:pPr>
        <w:ind w:left="284" w:right="260"/>
        <w:jc w:val="both"/>
        <w:rPr>
          <w:rFonts w:asciiTheme="majorHAnsi" w:hAnsiTheme="majorHAnsi"/>
        </w:rPr>
      </w:pPr>
      <w:r w:rsidRPr="00A92632">
        <w:rPr>
          <w:rFonts w:asciiTheme="majorHAnsi" w:hAnsiTheme="majorHAnsi"/>
        </w:rPr>
        <w:lastRenderedPageBreak/>
        <w:t xml:space="preserve">Le présent accord pourra être révisé </w:t>
      </w:r>
      <w:r w:rsidR="00FD0BB6">
        <w:rPr>
          <w:rFonts w:asciiTheme="majorHAnsi" w:hAnsiTheme="majorHAnsi"/>
        </w:rPr>
        <w:t xml:space="preserve">par voie d’avenant </w:t>
      </w:r>
      <w:r w:rsidRPr="00A92632">
        <w:rPr>
          <w:rFonts w:asciiTheme="majorHAnsi" w:hAnsiTheme="majorHAnsi"/>
        </w:rPr>
        <w:t>dans le respect des conditions légales. .</w:t>
      </w:r>
    </w:p>
    <w:p w:rsidP="00694FAF" w:rsidR="005E683C" w:rsidRDefault="005E683C" w:rsidRPr="00A92632">
      <w:pPr>
        <w:ind w:left="284" w:right="260"/>
        <w:jc w:val="both"/>
        <w:rPr>
          <w:rFonts w:asciiTheme="majorHAnsi" w:hAnsiTheme="majorHAnsi"/>
        </w:rPr>
      </w:pPr>
      <w:r w:rsidRPr="00A92632">
        <w:rPr>
          <w:rFonts w:asciiTheme="majorHAnsi" w:hAnsiTheme="majorHAnsi"/>
        </w:rPr>
        <w:t>L'avenant se substituera de plein droit aux dispositions du présent accord qu'il modifie, conformément aux dispositions légales.</w:t>
      </w:r>
    </w:p>
    <w:p w:rsidP="00694FAF" w:rsidR="005E683C" w:rsidRDefault="005E683C" w:rsidRPr="00A92632">
      <w:pPr>
        <w:ind w:left="284" w:right="260"/>
        <w:jc w:val="both"/>
        <w:rPr>
          <w:rFonts w:asciiTheme="majorHAnsi" w:hAnsiTheme="majorHAnsi"/>
        </w:rPr>
      </w:pPr>
      <w:r w:rsidRPr="00A92632">
        <w:rPr>
          <w:rFonts w:asciiTheme="majorHAnsi" w:hAnsiTheme="majorHAnsi"/>
        </w:rPr>
        <w:t>Dans l’hypothèse d’une modification des dispositions légales, réglementaires ou de la convention collective nationale de branche mettant en cause directement les dispositions du présent accord, des discussions devront s’engager dans les meilleurs délais suivant l’arrêté d’extension, la parution du décret ou de la loi.</w:t>
      </w:r>
    </w:p>
    <w:p w:rsidP="00694FAF" w:rsidR="005E683C" w:rsidRDefault="005E683C" w:rsidRPr="00A92632">
      <w:pPr>
        <w:ind w:left="284" w:right="260"/>
        <w:jc w:val="both"/>
        <w:rPr>
          <w:rFonts w:asciiTheme="majorHAnsi" w:hAnsiTheme="majorHAnsi"/>
        </w:rPr>
      </w:pPr>
    </w:p>
    <w:p w:rsidP="00694FAF" w:rsidR="005E683C" w:rsidRDefault="005E683C">
      <w:pPr>
        <w:pStyle w:val="Corpsdetexte"/>
        <w:spacing w:before="7"/>
        <w:jc w:val="both"/>
        <w:rPr>
          <w:sz w:val="19"/>
        </w:rPr>
      </w:pPr>
    </w:p>
    <w:p w:rsidP="00694FAF" w:rsidR="005E683C" w:rsidRDefault="005E683C" w:rsidRPr="000405E3">
      <w:pPr>
        <w:pStyle w:val="Titre"/>
        <w:ind w:left="284" w:right="260"/>
        <w:jc w:val="both"/>
        <w:rPr>
          <w:sz w:val="28"/>
          <w:szCs w:val="28"/>
        </w:rPr>
      </w:pPr>
      <w:r w:rsidRPr="000405E3">
        <w:rPr>
          <w:sz w:val="28"/>
          <w:szCs w:val="28"/>
        </w:rPr>
        <w:t xml:space="preserve">Article </w:t>
      </w:r>
      <w:r w:rsidR="000405E3">
        <w:rPr>
          <w:sz w:val="28"/>
          <w:szCs w:val="28"/>
        </w:rPr>
        <w:t>4</w:t>
      </w:r>
      <w:r w:rsidRPr="000405E3">
        <w:rPr>
          <w:sz w:val="28"/>
          <w:szCs w:val="28"/>
        </w:rPr>
        <w:t xml:space="preserve"> : Adhésion</w:t>
      </w:r>
    </w:p>
    <w:p w:rsidP="00694FAF" w:rsidR="005E683C" w:rsidRDefault="005E683C" w:rsidRPr="000405E3">
      <w:pPr>
        <w:pStyle w:val="Corpsdetexte"/>
        <w:spacing w:before="121"/>
        <w:ind w:left="216" w:right="531"/>
        <w:jc w:val="both"/>
        <w:rPr>
          <w:rFonts w:asciiTheme="majorHAnsi" w:hAnsiTheme="majorHAnsi"/>
        </w:rPr>
      </w:pPr>
      <w:r w:rsidRPr="000405E3">
        <w:rPr>
          <w:rFonts w:asciiTheme="majorHAnsi" w:hAnsiTheme="majorHAnsi"/>
        </w:rPr>
        <w:t>Conformément à l’article L.2261-3 du Code du travail, une Organisation syndicale représentative non</w:t>
      </w:r>
      <w:r w:rsidRPr="000405E3">
        <w:rPr>
          <w:rFonts w:asciiTheme="majorHAnsi" w:hAnsiTheme="majorHAnsi"/>
          <w:spacing w:val="1"/>
        </w:rPr>
        <w:t xml:space="preserve"> </w:t>
      </w:r>
      <w:r w:rsidRPr="000405E3">
        <w:rPr>
          <w:rFonts w:asciiTheme="majorHAnsi" w:hAnsiTheme="majorHAnsi"/>
        </w:rPr>
        <w:t>signataire</w:t>
      </w:r>
      <w:r w:rsidRPr="000405E3">
        <w:rPr>
          <w:rFonts w:asciiTheme="majorHAnsi" w:hAnsiTheme="majorHAnsi"/>
          <w:spacing w:val="-1"/>
        </w:rPr>
        <w:t xml:space="preserve"> </w:t>
      </w:r>
      <w:r w:rsidRPr="000405E3">
        <w:rPr>
          <w:rFonts w:asciiTheme="majorHAnsi" w:hAnsiTheme="majorHAnsi"/>
        </w:rPr>
        <w:t>pourra</w:t>
      </w:r>
      <w:r w:rsidRPr="000405E3">
        <w:rPr>
          <w:rFonts w:asciiTheme="majorHAnsi" w:hAnsiTheme="majorHAnsi"/>
          <w:spacing w:val="-3"/>
        </w:rPr>
        <w:t xml:space="preserve"> </w:t>
      </w:r>
      <w:r w:rsidRPr="000405E3">
        <w:rPr>
          <w:rFonts w:asciiTheme="majorHAnsi" w:hAnsiTheme="majorHAnsi"/>
        </w:rPr>
        <w:t>adhérer</w:t>
      </w:r>
      <w:r w:rsidRPr="000405E3">
        <w:rPr>
          <w:rFonts w:asciiTheme="majorHAnsi" w:hAnsiTheme="majorHAnsi"/>
          <w:spacing w:val="-2"/>
        </w:rPr>
        <w:t xml:space="preserve"> </w:t>
      </w:r>
      <w:r w:rsidRPr="000405E3">
        <w:rPr>
          <w:rFonts w:asciiTheme="majorHAnsi" w:hAnsiTheme="majorHAnsi"/>
        </w:rPr>
        <w:t>au</w:t>
      </w:r>
      <w:r w:rsidRPr="000405E3">
        <w:rPr>
          <w:rFonts w:asciiTheme="majorHAnsi" w:hAnsiTheme="majorHAnsi"/>
          <w:spacing w:val="-1"/>
        </w:rPr>
        <w:t xml:space="preserve"> </w:t>
      </w:r>
      <w:r w:rsidRPr="000405E3">
        <w:rPr>
          <w:rFonts w:asciiTheme="majorHAnsi" w:hAnsiTheme="majorHAnsi"/>
        </w:rPr>
        <w:t>présent accord.</w:t>
      </w:r>
    </w:p>
    <w:p w:rsidP="00694FAF" w:rsidR="005E683C" w:rsidRDefault="005E683C" w:rsidRPr="000405E3">
      <w:pPr>
        <w:pStyle w:val="Corpsdetexte"/>
        <w:spacing w:before="120"/>
        <w:ind w:left="216" w:right="532"/>
        <w:jc w:val="both"/>
        <w:rPr>
          <w:rFonts w:asciiTheme="majorHAnsi" w:hAnsiTheme="majorHAnsi"/>
        </w:rPr>
      </w:pPr>
      <w:r w:rsidRPr="000405E3">
        <w:rPr>
          <w:rFonts w:asciiTheme="majorHAnsi" w:hAnsiTheme="majorHAnsi"/>
        </w:rPr>
        <w:t>Cette adhésion devra être notifiée par lettre recommandée avec accusé de réception aux signataires</w:t>
      </w:r>
      <w:r w:rsidRPr="000405E3">
        <w:rPr>
          <w:rFonts w:asciiTheme="majorHAnsi" w:hAnsiTheme="majorHAnsi"/>
          <w:spacing w:val="1"/>
        </w:rPr>
        <w:t xml:space="preserve"> </w:t>
      </w:r>
      <w:r w:rsidRPr="000405E3">
        <w:rPr>
          <w:rFonts w:asciiTheme="majorHAnsi" w:hAnsiTheme="majorHAnsi"/>
        </w:rPr>
        <w:t>du présent accord et fera l’objet d’un dépôt par l’auteur de l’adhésion selon les mêmes formalités de</w:t>
      </w:r>
      <w:r w:rsidRPr="000405E3">
        <w:rPr>
          <w:rFonts w:asciiTheme="majorHAnsi" w:hAnsiTheme="majorHAnsi"/>
          <w:spacing w:val="1"/>
        </w:rPr>
        <w:t xml:space="preserve"> </w:t>
      </w:r>
      <w:r w:rsidRPr="000405E3">
        <w:rPr>
          <w:rFonts w:asciiTheme="majorHAnsi" w:hAnsiTheme="majorHAnsi"/>
        </w:rPr>
        <w:t>dépôt</w:t>
      </w:r>
      <w:r w:rsidRPr="000405E3">
        <w:rPr>
          <w:rFonts w:asciiTheme="majorHAnsi" w:hAnsiTheme="majorHAnsi"/>
          <w:spacing w:val="-1"/>
        </w:rPr>
        <w:t xml:space="preserve"> </w:t>
      </w:r>
      <w:r w:rsidRPr="000405E3">
        <w:rPr>
          <w:rFonts w:asciiTheme="majorHAnsi" w:hAnsiTheme="majorHAnsi"/>
        </w:rPr>
        <w:t>que</w:t>
      </w:r>
      <w:r w:rsidRPr="000405E3">
        <w:rPr>
          <w:rFonts w:asciiTheme="majorHAnsi" w:hAnsiTheme="majorHAnsi"/>
          <w:spacing w:val="-2"/>
        </w:rPr>
        <w:t xml:space="preserve"> </w:t>
      </w:r>
      <w:r w:rsidRPr="000405E3">
        <w:rPr>
          <w:rFonts w:asciiTheme="majorHAnsi" w:hAnsiTheme="majorHAnsi"/>
        </w:rPr>
        <w:t>le</w:t>
      </w:r>
      <w:r w:rsidRPr="000405E3">
        <w:rPr>
          <w:rFonts w:asciiTheme="majorHAnsi" w:hAnsiTheme="majorHAnsi"/>
          <w:spacing w:val="1"/>
        </w:rPr>
        <w:t xml:space="preserve"> </w:t>
      </w:r>
      <w:r w:rsidRPr="000405E3">
        <w:rPr>
          <w:rFonts w:asciiTheme="majorHAnsi" w:hAnsiTheme="majorHAnsi"/>
        </w:rPr>
        <w:t>présent</w:t>
      </w:r>
      <w:r w:rsidRPr="000405E3">
        <w:rPr>
          <w:rFonts w:asciiTheme="majorHAnsi" w:hAnsiTheme="majorHAnsi"/>
          <w:spacing w:val="-2"/>
        </w:rPr>
        <w:t xml:space="preserve"> </w:t>
      </w:r>
      <w:r w:rsidRPr="000405E3">
        <w:rPr>
          <w:rFonts w:asciiTheme="majorHAnsi" w:hAnsiTheme="majorHAnsi"/>
        </w:rPr>
        <w:t>accord.</w:t>
      </w:r>
    </w:p>
    <w:p w:rsidR="00C9763A" w:rsidRDefault="00C9763A">
      <w:pPr>
        <w:rPr>
          <w:rFonts w:ascii="Calibri" w:cs="Calibri" w:eastAsia="Calibri" w:hAnsi="Calibri"/>
          <w:sz w:val="22"/>
          <w:szCs w:val="22"/>
          <w:lang w:eastAsia="en-US"/>
        </w:rPr>
      </w:pPr>
    </w:p>
    <w:p w:rsidP="00694FAF" w:rsidR="005E683C" w:rsidRDefault="005E683C">
      <w:pPr>
        <w:pStyle w:val="Corpsdetexte"/>
        <w:jc w:val="both"/>
      </w:pPr>
    </w:p>
    <w:p w:rsidP="00694FAF" w:rsidR="005E683C" w:rsidRDefault="005E683C" w:rsidRPr="000405E3">
      <w:pPr>
        <w:pStyle w:val="Titre"/>
        <w:ind w:left="284" w:right="260"/>
        <w:jc w:val="both"/>
        <w:rPr>
          <w:sz w:val="28"/>
          <w:szCs w:val="28"/>
        </w:rPr>
      </w:pPr>
      <w:r w:rsidRPr="000405E3">
        <w:rPr>
          <w:sz w:val="28"/>
          <w:szCs w:val="28"/>
        </w:rPr>
        <w:t xml:space="preserve">Article </w:t>
      </w:r>
      <w:r w:rsidR="000405E3">
        <w:rPr>
          <w:sz w:val="28"/>
          <w:szCs w:val="28"/>
        </w:rPr>
        <w:t>5</w:t>
      </w:r>
      <w:r w:rsidRPr="000405E3">
        <w:rPr>
          <w:sz w:val="28"/>
          <w:szCs w:val="28"/>
        </w:rPr>
        <w:t xml:space="preserve"> : Dénonciation</w:t>
      </w:r>
    </w:p>
    <w:p w:rsidP="00694FAF" w:rsidR="005E683C" w:rsidRDefault="005E683C" w:rsidRPr="000405E3">
      <w:pPr>
        <w:pStyle w:val="Corpsdetexte"/>
        <w:spacing w:before="120"/>
        <w:ind w:left="216" w:right="532"/>
        <w:jc w:val="both"/>
        <w:rPr>
          <w:rFonts w:asciiTheme="majorHAnsi" w:hAnsiTheme="majorHAnsi"/>
        </w:rPr>
      </w:pPr>
      <w:r w:rsidRPr="000405E3">
        <w:rPr>
          <w:rFonts w:asciiTheme="majorHAnsi" w:hAnsiTheme="majorHAnsi"/>
        </w:rPr>
        <w:t>En</w:t>
      </w:r>
      <w:r w:rsidRPr="000405E3">
        <w:rPr>
          <w:rFonts w:asciiTheme="majorHAnsi" w:hAnsiTheme="majorHAnsi"/>
          <w:spacing w:val="-4"/>
        </w:rPr>
        <w:t xml:space="preserve"> </w:t>
      </w:r>
      <w:r w:rsidRPr="000405E3">
        <w:rPr>
          <w:rFonts w:asciiTheme="majorHAnsi" w:hAnsiTheme="majorHAnsi"/>
        </w:rPr>
        <w:t>application</w:t>
      </w:r>
      <w:r w:rsidRPr="000405E3">
        <w:rPr>
          <w:rFonts w:asciiTheme="majorHAnsi" w:hAnsiTheme="majorHAnsi"/>
          <w:spacing w:val="-4"/>
        </w:rPr>
        <w:t xml:space="preserve"> </w:t>
      </w:r>
      <w:r w:rsidRPr="000405E3">
        <w:rPr>
          <w:rFonts w:asciiTheme="majorHAnsi" w:hAnsiTheme="majorHAnsi"/>
        </w:rPr>
        <w:t>des</w:t>
      </w:r>
      <w:r w:rsidRPr="000405E3">
        <w:rPr>
          <w:rFonts w:asciiTheme="majorHAnsi" w:hAnsiTheme="majorHAnsi"/>
          <w:spacing w:val="-3"/>
        </w:rPr>
        <w:t xml:space="preserve"> </w:t>
      </w:r>
      <w:r w:rsidRPr="000405E3">
        <w:rPr>
          <w:rFonts w:asciiTheme="majorHAnsi" w:hAnsiTheme="majorHAnsi"/>
        </w:rPr>
        <w:t>articles</w:t>
      </w:r>
      <w:r w:rsidRPr="000405E3">
        <w:rPr>
          <w:rFonts w:asciiTheme="majorHAnsi" w:hAnsiTheme="majorHAnsi"/>
          <w:spacing w:val="-1"/>
        </w:rPr>
        <w:t xml:space="preserve"> </w:t>
      </w:r>
      <w:r w:rsidRPr="000405E3">
        <w:rPr>
          <w:rFonts w:asciiTheme="majorHAnsi" w:hAnsiTheme="majorHAnsi"/>
        </w:rPr>
        <w:t>L.2222-6</w:t>
      </w:r>
      <w:r w:rsidRPr="000405E3">
        <w:rPr>
          <w:rFonts w:asciiTheme="majorHAnsi" w:hAnsiTheme="majorHAnsi"/>
          <w:spacing w:val="-5"/>
        </w:rPr>
        <w:t xml:space="preserve"> </w:t>
      </w:r>
      <w:r w:rsidRPr="000405E3">
        <w:rPr>
          <w:rFonts w:asciiTheme="majorHAnsi" w:hAnsiTheme="majorHAnsi"/>
        </w:rPr>
        <w:t>et</w:t>
      </w:r>
      <w:r w:rsidRPr="000405E3">
        <w:rPr>
          <w:rFonts w:asciiTheme="majorHAnsi" w:hAnsiTheme="majorHAnsi"/>
          <w:spacing w:val="-5"/>
        </w:rPr>
        <w:t xml:space="preserve"> </w:t>
      </w:r>
      <w:r w:rsidRPr="000405E3">
        <w:rPr>
          <w:rFonts w:asciiTheme="majorHAnsi" w:hAnsiTheme="majorHAnsi"/>
        </w:rPr>
        <w:t>L.2261-9</w:t>
      </w:r>
      <w:r w:rsidRPr="000405E3">
        <w:rPr>
          <w:rFonts w:asciiTheme="majorHAnsi" w:hAnsiTheme="majorHAnsi"/>
          <w:spacing w:val="-5"/>
        </w:rPr>
        <w:t xml:space="preserve"> </w:t>
      </w:r>
      <w:r w:rsidRPr="000405E3">
        <w:rPr>
          <w:rFonts w:asciiTheme="majorHAnsi" w:hAnsiTheme="majorHAnsi"/>
        </w:rPr>
        <w:t>et</w:t>
      </w:r>
      <w:r w:rsidRPr="000405E3">
        <w:rPr>
          <w:rFonts w:asciiTheme="majorHAnsi" w:hAnsiTheme="majorHAnsi"/>
          <w:spacing w:val="-4"/>
        </w:rPr>
        <w:t xml:space="preserve"> </w:t>
      </w:r>
      <w:r w:rsidRPr="000405E3">
        <w:rPr>
          <w:rFonts w:asciiTheme="majorHAnsi" w:hAnsiTheme="majorHAnsi"/>
        </w:rPr>
        <w:t>suivants</w:t>
      </w:r>
      <w:r w:rsidRPr="000405E3">
        <w:rPr>
          <w:rFonts w:asciiTheme="majorHAnsi" w:hAnsiTheme="majorHAnsi"/>
          <w:spacing w:val="-3"/>
        </w:rPr>
        <w:t xml:space="preserve"> </w:t>
      </w:r>
      <w:r w:rsidRPr="000405E3">
        <w:rPr>
          <w:rFonts w:asciiTheme="majorHAnsi" w:hAnsiTheme="majorHAnsi"/>
        </w:rPr>
        <w:t>du</w:t>
      </w:r>
      <w:r w:rsidRPr="000405E3">
        <w:rPr>
          <w:rFonts w:asciiTheme="majorHAnsi" w:hAnsiTheme="majorHAnsi"/>
          <w:spacing w:val="-4"/>
        </w:rPr>
        <w:t xml:space="preserve"> </w:t>
      </w:r>
      <w:r w:rsidRPr="000405E3">
        <w:rPr>
          <w:rFonts w:asciiTheme="majorHAnsi" w:hAnsiTheme="majorHAnsi"/>
        </w:rPr>
        <w:t>Code</w:t>
      </w:r>
      <w:r w:rsidRPr="000405E3">
        <w:rPr>
          <w:rFonts w:asciiTheme="majorHAnsi" w:hAnsiTheme="majorHAnsi"/>
          <w:spacing w:val="-4"/>
        </w:rPr>
        <w:t xml:space="preserve"> </w:t>
      </w:r>
      <w:r w:rsidRPr="000405E3">
        <w:rPr>
          <w:rFonts w:asciiTheme="majorHAnsi" w:hAnsiTheme="majorHAnsi"/>
        </w:rPr>
        <w:t>du</w:t>
      </w:r>
      <w:r w:rsidRPr="000405E3">
        <w:rPr>
          <w:rFonts w:asciiTheme="majorHAnsi" w:hAnsiTheme="majorHAnsi"/>
          <w:spacing w:val="-4"/>
        </w:rPr>
        <w:t xml:space="preserve"> </w:t>
      </w:r>
      <w:r w:rsidRPr="000405E3">
        <w:rPr>
          <w:rFonts w:asciiTheme="majorHAnsi" w:hAnsiTheme="majorHAnsi"/>
        </w:rPr>
        <w:t>travail,</w:t>
      </w:r>
      <w:r w:rsidRPr="000405E3">
        <w:rPr>
          <w:rFonts w:asciiTheme="majorHAnsi" w:hAnsiTheme="majorHAnsi"/>
          <w:spacing w:val="-3"/>
        </w:rPr>
        <w:t xml:space="preserve"> </w:t>
      </w:r>
      <w:r w:rsidRPr="000405E3">
        <w:rPr>
          <w:rFonts w:asciiTheme="majorHAnsi" w:hAnsiTheme="majorHAnsi"/>
        </w:rPr>
        <w:t>le</w:t>
      </w:r>
      <w:r w:rsidRPr="000405E3">
        <w:rPr>
          <w:rFonts w:asciiTheme="majorHAnsi" w:hAnsiTheme="majorHAnsi"/>
          <w:spacing w:val="-5"/>
        </w:rPr>
        <w:t xml:space="preserve"> </w:t>
      </w:r>
      <w:r w:rsidRPr="000405E3">
        <w:rPr>
          <w:rFonts w:asciiTheme="majorHAnsi" w:hAnsiTheme="majorHAnsi"/>
        </w:rPr>
        <w:t>présent</w:t>
      </w:r>
      <w:r w:rsidRPr="000405E3">
        <w:rPr>
          <w:rFonts w:asciiTheme="majorHAnsi" w:hAnsiTheme="majorHAnsi"/>
          <w:spacing w:val="-2"/>
        </w:rPr>
        <w:t xml:space="preserve"> </w:t>
      </w:r>
      <w:r w:rsidRPr="000405E3">
        <w:rPr>
          <w:rFonts w:asciiTheme="majorHAnsi" w:hAnsiTheme="majorHAnsi"/>
        </w:rPr>
        <w:t>accord</w:t>
      </w:r>
      <w:r w:rsidRPr="000405E3">
        <w:rPr>
          <w:rFonts w:asciiTheme="majorHAnsi" w:hAnsiTheme="majorHAnsi"/>
          <w:spacing w:val="-6"/>
        </w:rPr>
        <w:t xml:space="preserve"> </w:t>
      </w:r>
      <w:r w:rsidRPr="000405E3">
        <w:rPr>
          <w:rFonts w:asciiTheme="majorHAnsi" w:hAnsiTheme="majorHAnsi"/>
        </w:rPr>
        <w:t>et</w:t>
      </w:r>
      <w:r w:rsidRPr="000405E3">
        <w:rPr>
          <w:rFonts w:asciiTheme="majorHAnsi" w:hAnsiTheme="majorHAnsi"/>
          <w:spacing w:val="-3"/>
        </w:rPr>
        <w:t xml:space="preserve"> </w:t>
      </w:r>
      <w:r w:rsidRPr="000405E3">
        <w:rPr>
          <w:rFonts w:asciiTheme="majorHAnsi" w:hAnsiTheme="majorHAnsi"/>
        </w:rPr>
        <w:t>ses</w:t>
      </w:r>
      <w:r w:rsidRPr="000405E3">
        <w:rPr>
          <w:rFonts w:asciiTheme="majorHAnsi" w:hAnsiTheme="majorHAnsi"/>
          <w:spacing w:val="-47"/>
        </w:rPr>
        <w:t xml:space="preserve"> </w:t>
      </w:r>
      <w:r w:rsidRPr="000405E3">
        <w:rPr>
          <w:rFonts w:asciiTheme="majorHAnsi" w:hAnsiTheme="majorHAnsi"/>
        </w:rPr>
        <w:t>avenants</w:t>
      </w:r>
      <w:r w:rsidRPr="000405E3">
        <w:rPr>
          <w:rFonts w:asciiTheme="majorHAnsi" w:hAnsiTheme="majorHAnsi"/>
          <w:spacing w:val="-8"/>
        </w:rPr>
        <w:t xml:space="preserve"> </w:t>
      </w:r>
      <w:r w:rsidRPr="000405E3">
        <w:rPr>
          <w:rFonts w:asciiTheme="majorHAnsi" w:hAnsiTheme="majorHAnsi"/>
        </w:rPr>
        <w:t>éventuels</w:t>
      </w:r>
      <w:r w:rsidRPr="000405E3">
        <w:rPr>
          <w:rFonts w:asciiTheme="majorHAnsi" w:hAnsiTheme="majorHAnsi"/>
          <w:spacing w:val="-7"/>
        </w:rPr>
        <w:t xml:space="preserve"> </w:t>
      </w:r>
      <w:r w:rsidRPr="000405E3">
        <w:rPr>
          <w:rFonts w:asciiTheme="majorHAnsi" w:hAnsiTheme="majorHAnsi"/>
        </w:rPr>
        <w:t>pourront</w:t>
      </w:r>
      <w:r w:rsidRPr="000405E3">
        <w:rPr>
          <w:rFonts w:asciiTheme="majorHAnsi" w:hAnsiTheme="majorHAnsi"/>
          <w:spacing w:val="-6"/>
        </w:rPr>
        <w:t xml:space="preserve"> </w:t>
      </w:r>
      <w:r w:rsidRPr="000405E3">
        <w:rPr>
          <w:rFonts w:asciiTheme="majorHAnsi" w:hAnsiTheme="majorHAnsi"/>
        </w:rPr>
        <w:t>être</w:t>
      </w:r>
      <w:r w:rsidRPr="000405E3">
        <w:rPr>
          <w:rFonts w:asciiTheme="majorHAnsi" w:hAnsiTheme="majorHAnsi"/>
          <w:spacing w:val="-6"/>
        </w:rPr>
        <w:t xml:space="preserve"> </w:t>
      </w:r>
      <w:r w:rsidRPr="000405E3">
        <w:rPr>
          <w:rFonts w:asciiTheme="majorHAnsi" w:hAnsiTheme="majorHAnsi"/>
        </w:rPr>
        <w:t>dénoncés</w:t>
      </w:r>
      <w:r w:rsidRPr="000405E3">
        <w:rPr>
          <w:rFonts w:asciiTheme="majorHAnsi" w:hAnsiTheme="majorHAnsi"/>
          <w:spacing w:val="-7"/>
        </w:rPr>
        <w:t xml:space="preserve"> </w:t>
      </w:r>
      <w:r w:rsidRPr="000405E3">
        <w:rPr>
          <w:rFonts w:asciiTheme="majorHAnsi" w:hAnsiTheme="majorHAnsi"/>
        </w:rPr>
        <w:t>par</w:t>
      </w:r>
      <w:r w:rsidRPr="000405E3">
        <w:rPr>
          <w:rFonts w:asciiTheme="majorHAnsi" w:hAnsiTheme="majorHAnsi"/>
          <w:spacing w:val="-7"/>
        </w:rPr>
        <w:t xml:space="preserve"> </w:t>
      </w:r>
      <w:r w:rsidRPr="000405E3">
        <w:rPr>
          <w:rFonts w:asciiTheme="majorHAnsi" w:hAnsiTheme="majorHAnsi"/>
        </w:rPr>
        <w:t>l’une</w:t>
      </w:r>
      <w:r w:rsidRPr="000405E3">
        <w:rPr>
          <w:rFonts w:asciiTheme="majorHAnsi" w:hAnsiTheme="majorHAnsi"/>
          <w:spacing w:val="-8"/>
        </w:rPr>
        <w:t xml:space="preserve"> </w:t>
      </w:r>
      <w:r w:rsidRPr="000405E3">
        <w:rPr>
          <w:rFonts w:asciiTheme="majorHAnsi" w:hAnsiTheme="majorHAnsi"/>
        </w:rPr>
        <w:t>ou</w:t>
      </w:r>
      <w:r w:rsidRPr="000405E3">
        <w:rPr>
          <w:rFonts w:asciiTheme="majorHAnsi" w:hAnsiTheme="majorHAnsi"/>
          <w:spacing w:val="-7"/>
        </w:rPr>
        <w:t xml:space="preserve"> </w:t>
      </w:r>
      <w:r w:rsidRPr="000405E3">
        <w:rPr>
          <w:rFonts w:asciiTheme="majorHAnsi" w:hAnsiTheme="majorHAnsi"/>
        </w:rPr>
        <w:t>l’autre</w:t>
      </w:r>
      <w:r w:rsidRPr="000405E3">
        <w:rPr>
          <w:rFonts w:asciiTheme="majorHAnsi" w:hAnsiTheme="majorHAnsi"/>
          <w:spacing w:val="-6"/>
        </w:rPr>
        <w:t xml:space="preserve"> </w:t>
      </w:r>
      <w:r w:rsidRPr="000405E3">
        <w:rPr>
          <w:rFonts w:asciiTheme="majorHAnsi" w:hAnsiTheme="majorHAnsi"/>
        </w:rPr>
        <w:t>des</w:t>
      </w:r>
      <w:r w:rsidRPr="000405E3">
        <w:rPr>
          <w:rFonts w:asciiTheme="majorHAnsi" w:hAnsiTheme="majorHAnsi"/>
          <w:spacing w:val="-7"/>
        </w:rPr>
        <w:t xml:space="preserve"> </w:t>
      </w:r>
      <w:r w:rsidRPr="000405E3">
        <w:rPr>
          <w:rFonts w:asciiTheme="majorHAnsi" w:hAnsiTheme="majorHAnsi"/>
        </w:rPr>
        <w:t>parties</w:t>
      </w:r>
      <w:r w:rsidRPr="000405E3">
        <w:rPr>
          <w:rFonts w:asciiTheme="majorHAnsi" w:hAnsiTheme="majorHAnsi"/>
          <w:spacing w:val="-6"/>
        </w:rPr>
        <w:t xml:space="preserve"> </w:t>
      </w:r>
      <w:r w:rsidRPr="000405E3">
        <w:rPr>
          <w:rFonts w:asciiTheme="majorHAnsi" w:hAnsiTheme="majorHAnsi"/>
        </w:rPr>
        <w:t>signataires</w:t>
      </w:r>
      <w:r w:rsidRPr="000405E3">
        <w:rPr>
          <w:rFonts w:asciiTheme="majorHAnsi" w:hAnsiTheme="majorHAnsi"/>
          <w:spacing w:val="-7"/>
        </w:rPr>
        <w:t xml:space="preserve"> </w:t>
      </w:r>
      <w:r w:rsidRPr="000405E3">
        <w:rPr>
          <w:rFonts w:asciiTheme="majorHAnsi" w:hAnsiTheme="majorHAnsi"/>
        </w:rPr>
        <w:t>avec</w:t>
      </w:r>
      <w:r w:rsidRPr="000405E3">
        <w:rPr>
          <w:rFonts w:asciiTheme="majorHAnsi" w:hAnsiTheme="majorHAnsi"/>
          <w:spacing w:val="-5"/>
        </w:rPr>
        <w:t xml:space="preserve"> </w:t>
      </w:r>
      <w:r w:rsidRPr="000405E3">
        <w:rPr>
          <w:rFonts w:asciiTheme="majorHAnsi" w:hAnsiTheme="majorHAnsi"/>
        </w:rPr>
        <w:t>un</w:t>
      </w:r>
      <w:r w:rsidRPr="000405E3">
        <w:rPr>
          <w:rFonts w:asciiTheme="majorHAnsi" w:hAnsiTheme="majorHAnsi"/>
          <w:spacing w:val="-7"/>
        </w:rPr>
        <w:t xml:space="preserve"> </w:t>
      </w:r>
      <w:r w:rsidRPr="000405E3">
        <w:rPr>
          <w:rFonts w:asciiTheme="majorHAnsi" w:hAnsiTheme="majorHAnsi"/>
        </w:rPr>
        <w:t>préavis</w:t>
      </w:r>
      <w:r w:rsidRPr="000405E3">
        <w:rPr>
          <w:rFonts w:asciiTheme="majorHAnsi" w:hAnsiTheme="majorHAnsi"/>
          <w:spacing w:val="-48"/>
        </w:rPr>
        <w:t xml:space="preserve"> </w:t>
      </w:r>
      <w:r w:rsidRPr="000405E3">
        <w:rPr>
          <w:rFonts w:asciiTheme="majorHAnsi" w:hAnsiTheme="majorHAnsi"/>
        </w:rPr>
        <w:t>de</w:t>
      </w:r>
      <w:r w:rsidRPr="000405E3">
        <w:rPr>
          <w:rFonts w:asciiTheme="majorHAnsi" w:hAnsiTheme="majorHAnsi"/>
          <w:spacing w:val="1"/>
        </w:rPr>
        <w:t xml:space="preserve"> </w:t>
      </w:r>
      <w:r w:rsidRPr="000405E3">
        <w:rPr>
          <w:rFonts w:asciiTheme="majorHAnsi" w:hAnsiTheme="majorHAnsi"/>
        </w:rPr>
        <w:t>trois</w:t>
      </w:r>
      <w:r w:rsidRPr="000405E3">
        <w:rPr>
          <w:rFonts w:asciiTheme="majorHAnsi" w:hAnsiTheme="majorHAnsi"/>
          <w:spacing w:val="-2"/>
        </w:rPr>
        <w:t xml:space="preserve"> </w:t>
      </w:r>
      <w:r w:rsidRPr="000405E3">
        <w:rPr>
          <w:rFonts w:asciiTheme="majorHAnsi" w:hAnsiTheme="majorHAnsi"/>
        </w:rPr>
        <w:t>mois.</w:t>
      </w:r>
    </w:p>
    <w:p w:rsidP="00694FAF" w:rsidR="005E683C" w:rsidRDefault="005E683C" w:rsidRPr="000405E3">
      <w:pPr>
        <w:pStyle w:val="Corpsdetexte"/>
        <w:spacing w:before="122"/>
        <w:ind w:left="216" w:right="536"/>
        <w:jc w:val="both"/>
        <w:rPr>
          <w:rFonts w:asciiTheme="majorHAnsi" w:hAnsiTheme="majorHAnsi"/>
        </w:rPr>
      </w:pPr>
      <w:r w:rsidRPr="000405E3">
        <w:rPr>
          <w:rFonts w:asciiTheme="majorHAnsi" w:hAnsiTheme="majorHAnsi"/>
        </w:rPr>
        <w:t>Cette dénonciation doit être notifiée par lettre recommandée avec accusé réception aux autres</w:t>
      </w:r>
      <w:r w:rsidRPr="000405E3">
        <w:rPr>
          <w:rFonts w:asciiTheme="majorHAnsi" w:hAnsiTheme="majorHAnsi"/>
          <w:spacing w:val="1"/>
        </w:rPr>
        <w:t xml:space="preserve"> </w:t>
      </w:r>
      <w:r w:rsidRPr="000405E3">
        <w:rPr>
          <w:rFonts w:asciiTheme="majorHAnsi" w:hAnsiTheme="majorHAnsi"/>
        </w:rPr>
        <w:t>signataires</w:t>
      </w:r>
      <w:r w:rsidRPr="000405E3">
        <w:rPr>
          <w:rFonts w:asciiTheme="majorHAnsi" w:hAnsiTheme="majorHAnsi"/>
          <w:spacing w:val="-1"/>
        </w:rPr>
        <w:t xml:space="preserve"> </w:t>
      </w:r>
      <w:r w:rsidRPr="000405E3">
        <w:rPr>
          <w:rFonts w:asciiTheme="majorHAnsi" w:hAnsiTheme="majorHAnsi"/>
        </w:rPr>
        <w:t>et faire l’objet d’un</w:t>
      </w:r>
      <w:r w:rsidRPr="000405E3">
        <w:rPr>
          <w:rFonts w:asciiTheme="majorHAnsi" w:hAnsiTheme="majorHAnsi"/>
          <w:spacing w:val="-2"/>
        </w:rPr>
        <w:t xml:space="preserve"> </w:t>
      </w:r>
      <w:r w:rsidRPr="000405E3">
        <w:rPr>
          <w:rFonts w:asciiTheme="majorHAnsi" w:hAnsiTheme="majorHAnsi"/>
        </w:rPr>
        <w:t>dépôt</w:t>
      </w:r>
      <w:r w:rsidRPr="000405E3">
        <w:rPr>
          <w:rFonts w:asciiTheme="majorHAnsi" w:hAnsiTheme="majorHAnsi"/>
          <w:spacing w:val="-2"/>
        </w:rPr>
        <w:t xml:space="preserve"> </w:t>
      </w:r>
      <w:r w:rsidRPr="000405E3">
        <w:rPr>
          <w:rFonts w:asciiTheme="majorHAnsi" w:hAnsiTheme="majorHAnsi"/>
        </w:rPr>
        <w:t>conformément</w:t>
      </w:r>
      <w:r w:rsidRPr="000405E3">
        <w:rPr>
          <w:rFonts w:asciiTheme="majorHAnsi" w:hAnsiTheme="majorHAnsi"/>
          <w:spacing w:val="-2"/>
        </w:rPr>
        <w:t xml:space="preserve"> </w:t>
      </w:r>
      <w:r w:rsidRPr="000405E3">
        <w:rPr>
          <w:rFonts w:asciiTheme="majorHAnsi" w:hAnsiTheme="majorHAnsi"/>
        </w:rPr>
        <w:t>à</w:t>
      </w:r>
      <w:r w:rsidRPr="000405E3">
        <w:rPr>
          <w:rFonts w:asciiTheme="majorHAnsi" w:hAnsiTheme="majorHAnsi"/>
          <w:spacing w:val="-3"/>
        </w:rPr>
        <w:t xml:space="preserve"> </w:t>
      </w:r>
      <w:r w:rsidRPr="000405E3">
        <w:rPr>
          <w:rFonts w:asciiTheme="majorHAnsi" w:hAnsiTheme="majorHAnsi"/>
        </w:rPr>
        <w:t>l’article</w:t>
      </w:r>
      <w:r w:rsidRPr="000405E3">
        <w:rPr>
          <w:rFonts w:asciiTheme="majorHAnsi" w:hAnsiTheme="majorHAnsi"/>
          <w:spacing w:val="-3"/>
        </w:rPr>
        <w:t xml:space="preserve"> </w:t>
      </w:r>
      <w:r w:rsidRPr="000405E3">
        <w:rPr>
          <w:rFonts w:asciiTheme="majorHAnsi" w:hAnsiTheme="majorHAnsi"/>
        </w:rPr>
        <w:t>L.2231-6</w:t>
      </w:r>
      <w:r w:rsidRPr="000405E3">
        <w:rPr>
          <w:rFonts w:asciiTheme="majorHAnsi" w:hAnsiTheme="majorHAnsi"/>
          <w:spacing w:val="-1"/>
        </w:rPr>
        <w:t xml:space="preserve"> </w:t>
      </w:r>
      <w:r w:rsidRPr="000405E3">
        <w:rPr>
          <w:rFonts w:asciiTheme="majorHAnsi" w:hAnsiTheme="majorHAnsi"/>
        </w:rPr>
        <w:t>du</w:t>
      </w:r>
      <w:r w:rsidRPr="000405E3">
        <w:rPr>
          <w:rFonts w:asciiTheme="majorHAnsi" w:hAnsiTheme="majorHAnsi"/>
          <w:spacing w:val="-1"/>
        </w:rPr>
        <w:t xml:space="preserve"> </w:t>
      </w:r>
      <w:r w:rsidRPr="000405E3">
        <w:rPr>
          <w:rFonts w:asciiTheme="majorHAnsi" w:hAnsiTheme="majorHAnsi"/>
        </w:rPr>
        <w:t>Code</w:t>
      </w:r>
      <w:r w:rsidRPr="000405E3">
        <w:rPr>
          <w:rFonts w:asciiTheme="majorHAnsi" w:hAnsiTheme="majorHAnsi"/>
          <w:spacing w:val="-2"/>
        </w:rPr>
        <w:t xml:space="preserve"> </w:t>
      </w:r>
      <w:r w:rsidRPr="000405E3">
        <w:rPr>
          <w:rFonts w:asciiTheme="majorHAnsi" w:hAnsiTheme="majorHAnsi"/>
        </w:rPr>
        <w:t>du</w:t>
      </w:r>
      <w:r w:rsidRPr="000405E3">
        <w:rPr>
          <w:rFonts w:asciiTheme="majorHAnsi" w:hAnsiTheme="majorHAnsi"/>
          <w:spacing w:val="-2"/>
        </w:rPr>
        <w:t xml:space="preserve"> </w:t>
      </w:r>
      <w:r w:rsidRPr="000405E3">
        <w:rPr>
          <w:rFonts w:asciiTheme="majorHAnsi" w:hAnsiTheme="majorHAnsi"/>
        </w:rPr>
        <w:t>travail.</w:t>
      </w:r>
    </w:p>
    <w:p w:rsidP="00694FAF" w:rsidR="005E683C" w:rsidRDefault="005E683C">
      <w:pPr>
        <w:pStyle w:val="Corpsdetexte"/>
        <w:jc w:val="both"/>
      </w:pPr>
    </w:p>
    <w:p w:rsidP="00694FAF" w:rsidR="005E683C" w:rsidRDefault="005E683C">
      <w:pPr>
        <w:pStyle w:val="Corpsdetexte"/>
        <w:spacing w:before="8"/>
        <w:jc w:val="both"/>
        <w:rPr>
          <w:sz w:val="19"/>
        </w:rPr>
      </w:pPr>
    </w:p>
    <w:p w:rsidP="00694FAF" w:rsidR="005E683C" w:rsidRDefault="005E683C" w:rsidRPr="000405E3">
      <w:pPr>
        <w:pStyle w:val="Titre"/>
        <w:ind w:left="284" w:right="260"/>
        <w:jc w:val="both"/>
        <w:rPr>
          <w:sz w:val="28"/>
          <w:szCs w:val="28"/>
        </w:rPr>
      </w:pPr>
      <w:r w:rsidRPr="000405E3">
        <w:rPr>
          <w:sz w:val="28"/>
          <w:szCs w:val="28"/>
        </w:rPr>
        <w:t xml:space="preserve">Article </w:t>
      </w:r>
      <w:r w:rsidR="000405E3">
        <w:rPr>
          <w:sz w:val="28"/>
          <w:szCs w:val="28"/>
        </w:rPr>
        <w:t>6</w:t>
      </w:r>
      <w:r w:rsidRPr="000405E3">
        <w:rPr>
          <w:sz w:val="28"/>
          <w:szCs w:val="28"/>
        </w:rPr>
        <w:t xml:space="preserve"> : Dépôt et publicité</w:t>
      </w:r>
    </w:p>
    <w:p w:rsidP="00694FAF" w:rsidR="005E683C" w:rsidRDefault="005E683C" w:rsidRPr="000405E3">
      <w:pPr>
        <w:pStyle w:val="Corpsdetexte"/>
        <w:spacing w:before="121"/>
        <w:ind w:left="216" w:right="532"/>
        <w:jc w:val="both"/>
        <w:rPr>
          <w:rFonts w:asciiTheme="majorHAnsi" w:hAnsiTheme="majorHAnsi"/>
        </w:rPr>
      </w:pPr>
      <w:r w:rsidRPr="000405E3">
        <w:rPr>
          <w:rFonts w:asciiTheme="majorHAnsi" w:hAnsiTheme="majorHAnsi"/>
        </w:rPr>
        <w:t>Un</w:t>
      </w:r>
      <w:r w:rsidRPr="000405E3">
        <w:rPr>
          <w:rFonts w:asciiTheme="majorHAnsi" w:hAnsiTheme="majorHAnsi"/>
          <w:spacing w:val="-5"/>
        </w:rPr>
        <w:t xml:space="preserve"> </w:t>
      </w:r>
      <w:r w:rsidRPr="000405E3">
        <w:rPr>
          <w:rFonts w:asciiTheme="majorHAnsi" w:hAnsiTheme="majorHAnsi"/>
        </w:rPr>
        <w:t>exemplaire</w:t>
      </w:r>
      <w:r w:rsidRPr="000405E3">
        <w:rPr>
          <w:rFonts w:asciiTheme="majorHAnsi" w:hAnsiTheme="majorHAnsi"/>
          <w:spacing w:val="-5"/>
        </w:rPr>
        <w:t xml:space="preserve"> </w:t>
      </w:r>
      <w:r w:rsidRPr="000405E3">
        <w:rPr>
          <w:rFonts w:asciiTheme="majorHAnsi" w:hAnsiTheme="majorHAnsi"/>
        </w:rPr>
        <w:t>signé</w:t>
      </w:r>
      <w:r w:rsidRPr="000405E3">
        <w:rPr>
          <w:rFonts w:asciiTheme="majorHAnsi" w:hAnsiTheme="majorHAnsi"/>
          <w:spacing w:val="-3"/>
        </w:rPr>
        <w:t xml:space="preserve"> </w:t>
      </w:r>
      <w:r w:rsidRPr="000405E3">
        <w:rPr>
          <w:rFonts w:asciiTheme="majorHAnsi" w:hAnsiTheme="majorHAnsi"/>
        </w:rPr>
        <w:t>du</w:t>
      </w:r>
      <w:r w:rsidRPr="000405E3">
        <w:rPr>
          <w:rFonts w:asciiTheme="majorHAnsi" w:hAnsiTheme="majorHAnsi"/>
          <w:spacing w:val="-4"/>
        </w:rPr>
        <w:t xml:space="preserve"> </w:t>
      </w:r>
      <w:r w:rsidRPr="000405E3">
        <w:rPr>
          <w:rFonts w:asciiTheme="majorHAnsi" w:hAnsiTheme="majorHAnsi"/>
        </w:rPr>
        <w:t>présent</w:t>
      </w:r>
      <w:r w:rsidRPr="000405E3">
        <w:rPr>
          <w:rFonts w:asciiTheme="majorHAnsi" w:hAnsiTheme="majorHAnsi"/>
          <w:spacing w:val="-3"/>
        </w:rPr>
        <w:t xml:space="preserve"> </w:t>
      </w:r>
      <w:r w:rsidRPr="000405E3">
        <w:rPr>
          <w:rFonts w:asciiTheme="majorHAnsi" w:hAnsiTheme="majorHAnsi"/>
        </w:rPr>
        <w:t>accord</w:t>
      </w:r>
      <w:r w:rsidRPr="000405E3">
        <w:rPr>
          <w:rFonts w:asciiTheme="majorHAnsi" w:hAnsiTheme="majorHAnsi"/>
          <w:spacing w:val="-4"/>
        </w:rPr>
        <w:t xml:space="preserve"> </w:t>
      </w:r>
      <w:r w:rsidRPr="000405E3">
        <w:rPr>
          <w:rFonts w:asciiTheme="majorHAnsi" w:hAnsiTheme="majorHAnsi"/>
        </w:rPr>
        <w:t>sera</w:t>
      </w:r>
      <w:r w:rsidRPr="000405E3">
        <w:rPr>
          <w:rFonts w:asciiTheme="majorHAnsi" w:hAnsiTheme="majorHAnsi"/>
          <w:spacing w:val="-3"/>
        </w:rPr>
        <w:t xml:space="preserve"> </w:t>
      </w:r>
      <w:r w:rsidRPr="000405E3">
        <w:rPr>
          <w:rFonts w:asciiTheme="majorHAnsi" w:hAnsiTheme="majorHAnsi"/>
        </w:rPr>
        <w:t>notifié</w:t>
      </w:r>
      <w:r w:rsidRPr="000405E3">
        <w:rPr>
          <w:rFonts w:asciiTheme="majorHAnsi" w:hAnsiTheme="majorHAnsi"/>
          <w:spacing w:val="-7"/>
        </w:rPr>
        <w:t xml:space="preserve"> </w:t>
      </w:r>
      <w:r w:rsidRPr="000405E3">
        <w:rPr>
          <w:rFonts w:asciiTheme="majorHAnsi" w:hAnsiTheme="majorHAnsi"/>
        </w:rPr>
        <w:t>par</w:t>
      </w:r>
      <w:r w:rsidRPr="000405E3">
        <w:rPr>
          <w:rFonts w:asciiTheme="majorHAnsi" w:hAnsiTheme="majorHAnsi"/>
          <w:spacing w:val="-6"/>
        </w:rPr>
        <w:t xml:space="preserve"> </w:t>
      </w:r>
      <w:r w:rsidRPr="000405E3">
        <w:rPr>
          <w:rFonts w:asciiTheme="majorHAnsi" w:hAnsiTheme="majorHAnsi"/>
        </w:rPr>
        <w:t>remise</w:t>
      </w:r>
      <w:r w:rsidRPr="000405E3">
        <w:rPr>
          <w:rFonts w:asciiTheme="majorHAnsi" w:hAnsiTheme="majorHAnsi"/>
          <w:spacing w:val="-5"/>
        </w:rPr>
        <w:t xml:space="preserve"> </w:t>
      </w:r>
      <w:r w:rsidRPr="000405E3">
        <w:rPr>
          <w:rFonts w:asciiTheme="majorHAnsi" w:hAnsiTheme="majorHAnsi"/>
        </w:rPr>
        <w:t>en</w:t>
      </w:r>
      <w:r w:rsidRPr="000405E3">
        <w:rPr>
          <w:rFonts w:asciiTheme="majorHAnsi" w:hAnsiTheme="majorHAnsi"/>
          <w:spacing w:val="-8"/>
        </w:rPr>
        <w:t xml:space="preserve"> </w:t>
      </w:r>
      <w:r w:rsidRPr="000405E3">
        <w:rPr>
          <w:rFonts w:asciiTheme="majorHAnsi" w:hAnsiTheme="majorHAnsi"/>
        </w:rPr>
        <w:t>main</w:t>
      </w:r>
      <w:r w:rsidRPr="000405E3">
        <w:rPr>
          <w:rFonts w:asciiTheme="majorHAnsi" w:hAnsiTheme="majorHAnsi"/>
          <w:spacing w:val="-5"/>
        </w:rPr>
        <w:t xml:space="preserve"> </w:t>
      </w:r>
      <w:r w:rsidRPr="000405E3">
        <w:rPr>
          <w:rFonts w:asciiTheme="majorHAnsi" w:hAnsiTheme="majorHAnsi"/>
        </w:rPr>
        <w:t>propre</w:t>
      </w:r>
      <w:r w:rsidRPr="000405E3">
        <w:rPr>
          <w:rFonts w:asciiTheme="majorHAnsi" w:hAnsiTheme="majorHAnsi"/>
          <w:spacing w:val="-5"/>
        </w:rPr>
        <w:t xml:space="preserve"> </w:t>
      </w:r>
      <w:r w:rsidRPr="000405E3">
        <w:rPr>
          <w:rFonts w:asciiTheme="majorHAnsi" w:hAnsiTheme="majorHAnsi"/>
        </w:rPr>
        <w:t>contre</w:t>
      </w:r>
      <w:r w:rsidRPr="000405E3">
        <w:rPr>
          <w:rFonts w:asciiTheme="majorHAnsi" w:hAnsiTheme="majorHAnsi"/>
          <w:spacing w:val="-3"/>
        </w:rPr>
        <w:t xml:space="preserve"> </w:t>
      </w:r>
      <w:r w:rsidRPr="000405E3">
        <w:rPr>
          <w:rFonts w:asciiTheme="majorHAnsi" w:hAnsiTheme="majorHAnsi"/>
        </w:rPr>
        <w:t>décharge</w:t>
      </w:r>
      <w:r w:rsidRPr="000405E3">
        <w:rPr>
          <w:rFonts w:asciiTheme="majorHAnsi" w:hAnsiTheme="majorHAnsi"/>
          <w:spacing w:val="-5"/>
        </w:rPr>
        <w:t xml:space="preserve"> </w:t>
      </w:r>
      <w:r w:rsidRPr="000405E3">
        <w:rPr>
          <w:rFonts w:asciiTheme="majorHAnsi" w:hAnsiTheme="majorHAnsi"/>
        </w:rPr>
        <w:t>ou</w:t>
      </w:r>
      <w:r w:rsidRPr="000405E3">
        <w:rPr>
          <w:rFonts w:asciiTheme="majorHAnsi" w:hAnsiTheme="majorHAnsi"/>
          <w:spacing w:val="-6"/>
        </w:rPr>
        <w:t xml:space="preserve"> </w:t>
      </w:r>
      <w:r w:rsidRPr="000405E3">
        <w:rPr>
          <w:rFonts w:asciiTheme="majorHAnsi" w:hAnsiTheme="majorHAnsi"/>
        </w:rPr>
        <w:t>par</w:t>
      </w:r>
      <w:r w:rsidRPr="000405E3">
        <w:rPr>
          <w:rFonts w:asciiTheme="majorHAnsi" w:hAnsiTheme="majorHAnsi"/>
          <w:spacing w:val="-48"/>
        </w:rPr>
        <w:t xml:space="preserve"> </w:t>
      </w:r>
      <w:r w:rsidRPr="000405E3">
        <w:rPr>
          <w:rFonts w:asciiTheme="majorHAnsi" w:hAnsiTheme="majorHAnsi"/>
        </w:rPr>
        <w:t>lettre recommandée avec accusé de réception à chaque Organisation syndicale représentative de la</w:t>
      </w:r>
      <w:r w:rsidRPr="000405E3">
        <w:rPr>
          <w:rFonts w:asciiTheme="majorHAnsi" w:hAnsiTheme="majorHAnsi"/>
          <w:spacing w:val="1"/>
        </w:rPr>
        <w:t xml:space="preserve"> </w:t>
      </w:r>
      <w:r w:rsidR="0064388C">
        <w:rPr>
          <w:rFonts w:asciiTheme="majorHAnsi" w:hAnsiTheme="majorHAnsi"/>
        </w:rPr>
        <w:t xml:space="preserve">Société </w:t>
      </w:r>
      <w:r w:rsidR="000405E3" w:rsidRPr="000405E3">
        <w:rPr>
          <w:rFonts w:asciiTheme="majorHAnsi" w:hAnsiTheme="majorHAnsi"/>
        </w:rPr>
        <w:t>DISTRIBUTION</w:t>
      </w:r>
      <w:r w:rsidRPr="000405E3">
        <w:rPr>
          <w:rFonts w:asciiTheme="majorHAnsi" w:hAnsiTheme="majorHAnsi"/>
          <w:spacing w:val="-2"/>
        </w:rPr>
        <w:t xml:space="preserve"> </w:t>
      </w:r>
      <w:r w:rsidRPr="000405E3">
        <w:rPr>
          <w:rFonts w:asciiTheme="majorHAnsi" w:hAnsiTheme="majorHAnsi"/>
        </w:rPr>
        <w:t>ou</w:t>
      </w:r>
      <w:r w:rsidRPr="000405E3">
        <w:rPr>
          <w:rFonts w:asciiTheme="majorHAnsi" w:hAnsiTheme="majorHAnsi"/>
          <w:spacing w:val="-1"/>
        </w:rPr>
        <w:t xml:space="preserve"> </w:t>
      </w:r>
      <w:r w:rsidRPr="000405E3">
        <w:rPr>
          <w:rFonts w:asciiTheme="majorHAnsi" w:hAnsiTheme="majorHAnsi"/>
        </w:rPr>
        <w:t>au</w:t>
      </w:r>
      <w:r w:rsidRPr="000405E3">
        <w:rPr>
          <w:rFonts w:asciiTheme="majorHAnsi" w:hAnsiTheme="majorHAnsi"/>
          <w:spacing w:val="-3"/>
        </w:rPr>
        <w:t xml:space="preserve"> </w:t>
      </w:r>
      <w:r w:rsidRPr="000405E3">
        <w:rPr>
          <w:rFonts w:asciiTheme="majorHAnsi" w:hAnsiTheme="majorHAnsi"/>
        </w:rPr>
        <w:t>Délégué</w:t>
      </w:r>
      <w:r w:rsidRPr="000405E3">
        <w:rPr>
          <w:rFonts w:asciiTheme="majorHAnsi" w:hAnsiTheme="majorHAnsi"/>
          <w:spacing w:val="1"/>
        </w:rPr>
        <w:t xml:space="preserve"> </w:t>
      </w:r>
      <w:r w:rsidRPr="000405E3">
        <w:rPr>
          <w:rFonts w:asciiTheme="majorHAnsi" w:hAnsiTheme="majorHAnsi"/>
        </w:rPr>
        <w:t>syndical.</w:t>
      </w:r>
    </w:p>
    <w:p w:rsidP="00224DE4" w:rsidR="005E683C" w:rsidRDefault="005E683C" w:rsidRPr="000405E3">
      <w:pPr>
        <w:pStyle w:val="Corpsdetexte"/>
        <w:spacing w:before="118"/>
        <w:ind w:left="216" w:right="536"/>
        <w:jc w:val="both"/>
        <w:rPr>
          <w:rFonts w:asciiTheme="majorHAnsi" w:hAnsiTheme="majorHAnsi"/>
        </w:rPr>
      </w:pPr>
      <w:r w:rsidRPr="000405E3">
        <w:rPr>
          <w:rFonts w:asciiTheme="majorHAnsi" w:hAnsiTheme="majorHAnsi"/>
        </w:rPr>
        <w:t>Le</w:t>
      </w:r>
      <w:r w:rsidRPr="000405E3">
        <w:rPr>
          <w:rFonts w:asciiTheme="majorHAnsi" w:hAnsiTheme="majorHAnsi"/>
          <w:spacing w:val="1"/>
        </w:rPr>
        <w:t xml:space="preserve"> </w:t>
      </w:r>
      <w:r w:rsidRPr="000405E3">
        <w:rPr>
          <w:rFonts w:asciiTheme="majorHAnsi" w:hAnsiTheme="majorHAnsi"/>
        </w:rPr>
        <w:t>présent</w:t>
      </w:r>
      <w:r w:rsidRPr="000405E3">
        <w:rPr>
          <w:rFonts w:asciiTheme="majorHAnsi" w:hAnsiTheme="majorHAnsi"/>
          <w:spacing w:val="1"/>
        </w:rPr>
        <w:t xml:space="preserve"> </w:t>
      </w:r>
      <w:r w:rsidRPr="000405E3">
        <w:rPr>
          <w:rFonts w:asciiTheme="majorHAnsi" w:hAnsiTheme="majorHAnsi"/>
        </w:rPr>
        <w:t>accord</w:t>
      </w:r>
      <w:r w:rsidRPr="000405E3">
        <w:rPr>
          <w:rFonts w:asciiTheme="majorHAnsi" w:hAnsiTheme="majorHAnsi"/>
          <w:spacing w:val="1"/>
        </w:rPr>
        <w:t xml:space="preserve"> </w:t>
      </w:r>
      <w:r w:rsidRPr="000405E3">
        <w:rPr>
          <w:rFonts w:asciiTheme="majorHAnsi" w:hAnsiTheme="majorHAnsi"/>
        </w:rPr>
        <w:t>sera</w:t>
      </w:r>
      <w:r w:rsidRPr="000405E3">
        <w:rPr>
          <w:rFonts w:asciiTheme="majorHAnsi" w:hAnsiTheme="majorHAnsi"/>
          <w:spacing w:val="1"/>
        </w:rPr>
        <w:t xml:space="preserve"> </w:t>
      </w:r>
      <w:r w:rsidRPr="000405E3">
        <w:rPr>
          <w:rFonts w:asciiTheme="majorHAnsi" w:hAnsiTheme="majorHAnsi"/>
        </w:rPr>
        <w:t>déposé</w:t>
      </w:r>
      <w:r w:rsidRPr="000405E3">
        <w:rPr>
          <w:rFonts w:asciiTheme="majorHAnsi" w:hAnsiTheme="majorHAnsi"/>
          <w:spacing w:val="1"/>
        </w:rPr>
        <w:t xml:space="preserve"> </w:t>
      </w:r>
      <w:r w:rsidRPr="000405E3">
        <w:rPr>
          <w:rFonts w:asciiTheme="majorHAnsi" w:hAnsiTheme="majorHAnsi"/>
        </w:rPr>
        <w:t>par</w:t>
      </w:r>
      <w:r w:rsidRPr="000405E3">
        <w:rPr>
          <w:rFonts w:asciiTheme="majorHAnsi" w:hAnsiTheme="majorHAnsi"/>
          <w:spacing w:val="1"/>
        </w:rPr>
        <w:t xml:space="preserve"> </w:t>
      </w:r>
      <w:r w:rsidRPr="000405E3">
        <w:rPr>
          <w:rFonts w:asciiTheme="majorHAnsi" w:hAnsiTheme="majorHAnsi"/>
        </w:rPr>
        <w:t>la</w:t>
      </w:r>
      <w:r w:rsidRPr="000405E3">
        <w:rPr>
          <w:rFonts w:asciiTheme="majorHAnsi" w:hAnsiTheme="majorHAnsi"/>
          <w:spacing w:val="1"/>
        </w:rPr>
        <w:t xml:space="preserve"> </w:t>
      </w:r>
      <w:r w:rsidRPr="000405E3">
        <w:rPr>
          <w:rFonts w:asciiTheme="majorHAnsi" w:hAnsiTheme="majorHAnsi"/>
        </w:rPr>
        <w:t>Société</w:t>
      </w:r>
      <w:r w:rsidR="000405E3" w:rsidRPr="000405E3">
        <w:rPr>
          <w:rFonts w:asciiTheme="majorHAnsi" w:hAnsiTheme="majorHAnsi"/>
        </w:rPr>
        <w:t xml:space="preserve"> DISTRIBUTION</w:t>
      </w:r>
      <w:r w:rsidRPr="000405E3">
        <w:rPr>
          <w:rFonts w:asciiTheme="majorHAnsi" w:hAnsiTheme="majorHAnsi"/>
          <w:spacing w:val="1"/>
        </w:rPr>
        <w:t xml:space="preserve"> </w:t>
      </w:r>
      <w:r w:rsidRPr="000405E3">
        <w:rPr>
          <w:rFonts w:asciiTheme="majorHAnsi" w:hAnsiTheme="majorHAnsi"/>
        </w:rPr>
        <w:t>sur</w:t>
      </w:r>
      <w:r w:rsidRPr="000405E3">
        <w:rPr>
          <w:rFonts w:asciiTheme="majorHAnsi" w:hAnsiTheme="majorHAnsi"/>
          <w:spacing w:val="1"/>
        </w:rPr>
        <w:t xml:space="preserve"> </w:t>
      </w:r>
      <w:r w:rsidRPr="000405E3">
        <w:rPr>
          <w:rFonts w:asciiTheme="majorHAnsi" w:hAnsiTheme="majorHAnsi"/>
        </w:rPr>
        <w:t>la</w:t>
      </w:r>
      <w:r w:rsidRPr="000405E3">
        <w:rPr>
          <w:rFonts w:asciiTheme="majorHAnsi" w:hAnsiTheme="majorHAnsi"/>
          <w:spacing w:val="1"/>
        </w:rPr>
        <w:t xml:space="preserve"> </w:t>
      </w:r>
      <w:r w:rsidRPr="000405E3">
        <w:rPr>
          <w:rFonts w:asciiTheme="majorHAnsi" w:hAnsiTheme="majorHAnsi"/>
        </w:rPr>
        <w:t>plateforme</w:t>
      </w:r>
      <w:r w:rsidRPr="000405E3">
        <w:rPr>
          <w:rFonts w:asciiTheme="majorHAnsi" w:hAnsiTheme="majorHAnsi"/>
          <w:spacing w:val="1"/>
        </w:rPr>
        <w:t xml:space="preserve"> </w:t>
      </w:r>
      <w:r w:rsidRPr="000405E3">
        <w:rPr>
          <w:rFonts w:asciiTheme="majorHAnsi" w:hAnsiTheme="majorHAnsi"/>
        </w:rPr>
        <w:t>de</w:t>
      </w:r>
      <w:r w:rsidRPr="000405E3">
        <w:rPr>
          <w:rFonts w:asciiTheme="majorHAnsi" w:hAnsiTheme="majorHAnsi"/>
          <w:spacing w:val="1"/>
        </w:rPr>
        <w:t xml:space="preserve"> </w:t>
      </w:r>
      <w:proofErr w:type="spellStart"/>
      <w:r w:rsidRPr="000405E3">
        <w:rPr>
          <w:rFonts w:asciiTheme="majorHAnsi" w:hAnsiTheme="majorHAnsi"/>
        </w:rPr>
        <w:t>téléprocédure</w:t>
      </w:r>
      <w:proofErr w:type="spellEnd"/>
      <w:r w:rsidRPr="000405E3">
        <w:rPr>
          <w:rFonts w:asciiTheme="majorHAnsi" w:hAnsiTheme="majorHAnsi"/>
          <w:spacing w:val="4"/>
        </w:rPr>
        <w:t xml:space="preserve"> </w:t>
      </w:r>
      <w:r w:rsidRPr="000405E3">
        <w:rPr>
          <w:rFonts w:asciiTheme="majorHAnsi" w:hAnsiTheme="majorHAnsi"/>
        </w:rPr>
        <w:t>du</w:t>
      </w:r>
      <w:r w:rsidRPr="000405E3">
        <w:rPr>
          <w:rFonts w:asciiTheme="majorHAnsi" w:hAnsiTheme="majorHAnsi"/>
          <w:spacing w:val="3"/>
        </w:rPr>
        <w:t xml:space="preserve"> </w:t>
      </w:r>
      <w:r w:rsidRPr="000405E3">
        <w:rPr>
          <w:rFonts w:asciiTheme="majorHAnsi" w:hAnsiTheme="majorHAnsi"/>
        </w:rPr>
        <w:t>Ministère</w:t>
      </w:r>
      <w:r w:rsidRPr="000405E3">
        <w:rPr>
          <w:rFonts w:asciiTheme="majorHAnsi" w:hAnsiTheme="majorHAnsi"/>
          <w:spacing w:val="7"/>
        </w:rPr>
        <w:t xml:space="preserve"> </w:t>
      </w:r>
      <w:r w:rsidRPr="000405E3">
        <w:rPr>
          <w:rFonts w:asciiTheme="majorHAnsi" w:hAnsiTheme="majorHAnsi"/>
        </w:rPr>
        <w:t>du</w:t>
      </w:r>
      <w:r w:rsidRPr="000405E3">
        <w:rPr>
          <w:rFonts w:asciiTheme="majorHAnsi" w:hAnsiTheme="majorHAnsi"/>
          <w:spacing w:val="5"/>
        </w:rPr>
        <w:t xml:space="preserve"> </w:t>
      </w:r>
      <w:r w:rsidRPr="000405E3">
        <w:rPr>
          <w:rFonts w:asciiTheme="majorHAnsi" w:hAnsiTheme="majorHAnsi"/>
        </w:rPr>
        <w:t>travail</w:t>
      </w:r>
      <w:r w:rsidRPr="000405E3">
        <w:rPr>
          <w:rFonts w:asciiTheme="majorHAnsi" w:hAnsiTheme="majorHAnsi"/>
          <w:spacing w:val="4"/>
        </w:rPr>
        <w:t xml:space="preserve"> </w:t>
      </w:r>
      <w:r w:rsidRPr="000405E3">
        <w:rPr>
          <w:rFonts w:asciiTheme="majorHAnsi" w:hAnsiTheme="majorHAnsi"/>
        </w:rPr>
        <w:t>et</w:t>
      </w:r>
      <w:r w:rsidRPr="000405E3">
        <w:rPr>
          <w:rFonts w:asciiTheme="majorHAnsi" w:hAnsiTheme="majorHAnsi"/>
          <w:spacing w:val="5"/>
        </w:rPr>
        <w:t xml:space="preserve"> </w:t>
      </w:r>
      <w:r w:rsidRPr="000405E3">
        <w:rPr>
          <w:rFonts w:asciiTheme="majorHAnsi" w:hAnsiTheme="majorHAnsi"/>
        </w:rPr>
        <w:t>au</w:t>
      </w:r>
      <w:r w:rsidRPr="000405E3">
        <w:rPr>
          <w:rFonts w:asciiTheme="majorHAnsi" w:hAnsiTheme="majorHAnsi"/>
          <w:spacing w:val="5"/>
        </w:rPr>
        <w:t xml:space="preserve"> </w:t>
      </w:r>
      <w:r w:rsidRPr="000405E3">
        <w:rPr>
          <w:rFonts w:asciiTheme="majorHAnsi" w:hAnsiTheme="majorHAnsi"/>
        </w:rPr>
        <w:t>Greffe</w:t>
      </w:r>
      <w:r w:rsidRPr="000405E3">
        <w:rPr>
          <w:rFonts w:asciiTheme="majorHAnsi" w:hAnsiTheme="majorHAnsi"/>
          <w:spacing w:val="5"/>
        </w:rPr>
        <w:t xml:space="preserve"> </w:t>
      </w:r>
      <w:r w:rsidRPr="000405E3">
        <w:rPr>
          <w:rFonts w:asciiTheme="majorHAnsi" w:hAnsiTheme="majorHAnsi"/>
        </w:rPr>
        <w:t>du</w:t>
      </w:r>
      <w:r w:rsidRPr="000405E3">
        <w:rPr>
          <w:rFonts w:asciiTheme="majorHAnsi" w:hAnsiTheme="majorHAnsi"/>
          <w:spacing w:val="6"/>
        </w:rPr>
        <w:t xml:space="preserve"> </w:t>
      </w:r>
      <w:r w:rsidRPr="000405E3">
        <w:rPr>
          <w:rFonts w:asciiTheme="majorHAnsi" w:hAnsiTheme="majorHAnsi"/>
        </w:rPr>
        <w:t>conseil</w:t>
      </w:r>
      <w:r w:rsidRPr="000405E3">
        <w:rPr>
          <w:rFonts w:asciiTheme="majorHAnsi" w:hAnsiTheme="majorHAnsi"/>
          <w:spacing w:val="6"/>
        </w:rPr>
        <w:t xml:space="preserve"> </w:t>
      </w:r>
      <w:r w:rsidRPr="000405E3">
        <w:rPr>
          <w:rFonts w:asciiTheme="majorHAnsi" w:hAnsiTheme="majorHAnsi"/>
        </w:rPr>
        <w:t>de</w:t>
      </w:r>
      <w:r w:rsidRPr="000405E3">
        <w:rPr>
          <w:rFonts w:asciiTheme="majorHAnsi" w:hAnsiTheme="majorHAnsi"/>
          <w:spacing w:val="2"/>
        </w:rPr>
        <w:t xml:space="preserve"> </w:t>
      </w:r>
      <w:r w:rsidRPr="000405E3">
        <w:rPr>
          <w:rFonts w:asciiTheme="majorHAnsi" w:hAnsiTheme="majorHAnsi"/>
        </w:rPr>
        <w:t>Prud’hommes</w:t>
      </w:r>
      <w:r w:rsidRPr="000405E3">
        <w:rPr>
          <w:rFonts w:asciiTheme="majorHAnsi" w:hAnsiTheme="majorHAnsi"/>
          <w:spacing w:val="7"/>
        </w:rPr>
        <w:t xml:space="preserve"> </w:t>
      </w:r>
      <w:r w:rsidRPr="000405E3">
        <w:rPr>
          <w:rFonts w:asciiTheme="majorHAnsi" w:hAnsiTheme="majorHAnsi"/>
        </w:rPr>
        <w:t>du</w:t>
      </w:r>
      <w:r w:rsidRPr="000405E3">
        <w:rPr>
          <w:rFonts w:asciiTheme="majorHAnsi" w:hAnsiTheme="majorHAnsi"/>
          <w:spacing w:val="6"/>
        </w:rPr>
        <w:t xml:space="preserve"> </w:t>
      </w:r>
      <w:r w:rsidRPr="000405E3">
        <w:rPr>
          <w:rFonts w:asciiTheme="majorHAnsi" w:hAnsiTheme="majorHAnsi"/>
        </w:rPr>
        <w:t>lieu</w:t>
      </w:r>
      <w:r w:rsidRPr="000405E3">
        <w:rPr>
          <w:rFonts w:asciiTheme="majorHAnsi" w:hAnsiTheme="majorHAnsi"/>
          <w:spacing w:val="6"/>
        </w:rPr>
        <w:t xml:space="preserve"> </w:t>
      </w:r>
      <w:r w:rsidRPr="000405E3">
        <w:rPr>
          <w:rFonts w:asciiTheme="majorHAnsi" w:hAnsiTheme="majorHAnsi"/>
        </w:rPr>
        <w:t>de</w:t>
      </w:r>
      <w:r w:rsidRPr="000405E3">
        <w:rPr>
          <w:rFonts w:asciiTheme="majorHAnsi" w:hAnsiTheme="majorHAnsi"/>
          <w:spacing w:val="4"/>
        </w:rPr>
        <w:t xml:space="preserve"> </w:t>
      </w:r>
      <w:r w:rsidRPr="000405E3">
        <w:rPr>
          <w:rFonts w:asciiTheme="majorHAnsi" w:hAnsiTheme="majorHAnsi"/>
        </w:rPr>
        <w:t>conclusion</w:t>
      </w:r>
      <w:r w:rsidR="00224DE4">
        <w:rPr>
          <w:rFonts w:asciiTheme="majorHAnsi" w:hAnsiTheme="majorHAnsi"/>
        </w:rPr>
        <w:t xml:space="preserve"> </w:t>
      </w:r>
      <w:r w:rsidRPr="000405E3">
        <w:rPr>
          <w:rFonts w:asciiTheme="majorHAnsi" w:hAnsiTheme="majorHAnsi"/>
        </w:rPr>
        <w:t>de</w:t>
      </w:r>
      <w:r w:rsidRPr="000405E3">
        <w:rPr>
          <w:rFonts w:asciiTheme="majorHAnsi" w:hAnsiTheme="majorHAnsi"/>
          <w:spacing w:val="7"/>
        </w:rPr>
        <w:t xml:space="preserve"> </w:t>
      </w:r>
      <w:r w:rsidRPr="000405E3">
        <w:rPr>
          <w:rFonts w:asciiTheme="majorHAnsi" w:hAnsiTheme="majorHAnsi"/>
        </w:rPr>
        <w:t>l’accord.</w:t>
      </w:r>
      <w:r w:rsidRPr="000405E3">
        <w:rPr>
          <w:rFonts w:asciiTheme="majorHAnsi" w:hAnsiTheme="majorHAnsi"/>
          <w:spacing w:val="7"/>
        </w:rPr>
        <w:t xml:space="preserve"> </w:t>
      </w:r>
      <w:r w:rsidRPr="000405E3">
        <w:rPr>
          <w:rFonts w:asciiTheme="majorHAnsi" w:hAnsiTheme="majorHAnsi"/>
        </w:rPr>
        <w:t>Enfin</w:t>
      </w:r>
      <w:r w:rsidRPr="000405E3">
        <w:rPr>
          <w:rFonts w:asciiTheme="majorHAnsi" w:hAnsiTheme="majorHAnsi"/>
          <w:spacing w:val="5"/>
        </w:rPr>
        <w:t xml:space="preserve"> </w:t>
      </w:r>
      <w:r w:rsidRPr="000405E3">
        <w:rPr>
          <w:rFonts w:asciiTheme="majorHAnsi" w:hAnsiTheme="majorHAnsi"/>
        </w:rPr>
        <w:t>une</w:t>
      </w:r>
      <w:r w:rsidRPr="000405E3">
        <w:rPr>
          <w:rFonts w:asciiTheme="majorHAnsi" w:hAnsiTheme="majorHAnsi"/>
          <w:spacing w:val="8"/>
        </w:rPr>
        <w:t xml:space="preserve"> </w:t>
      </w:r>
      <w:r w:rsidRPr="000405E3">
        <w:rPr>
          <w:rFonts w:asciiTheme="majorHAnsi" w:hAnsiTheme="majorHAnsi"/>
        </w:rPr>
        <w:t>copie</w:t>
      </w:r>
      <w:r w:rsidRPr="000405E3">
        <w:rPr>
          <w:rFonts w:asciiTheme="majorHAnsi" w:hAnsiTheme="majorHAnsi"/>
          <w:spacing w:val="7"/>
        </w:rPr>
        <w:t xml:space="preserve"> </w:t>
      </w:r>
      <w:r w:rsidRPr="000405E3">
        <w:rPr>
          <w:rFonts w:asciiTheme="majorHAnsi" w:hAnsiTheme="majorHAnsi"/>
        </w:rPr>
        <w:t>du</w:t>
      </w:r>
      <w:r w:rsidRPr="000405E3">
        <w:rPr>
          <w:rFonts w:asciiTheme="majorHAnsi" w:hAnsiTheme="majorHAnsi"/>
          <w:spacing w:val="6"/>
        </w:rPr>
        <w:t xml:space="preserve"> </w:t>
      </w:r>
      <w:r w:rsidRPr="000405E3">
        <w:rPr>
          <w:rFonts w:asciiTheme="majorHAnsi" w:hAnsiTheme="majorHAnsi"/>
        </w:rPr>
        <w:t>présent</w:t>
      </w:r>
      <w:r w:rsidRPr="000405E3">
        <w:rPr>
          <w:rFonts w:asciiTheme="majorHAnsi" w:hAnsiTheme="majorHAnsi"/>
          <w:spacing w:val="7"/>
        </w:rPr>
        <w:t xml:space="preserve"> </w:t>
      </w:r>
      <w:r w:rsidRPr="000405E3">
        <w:rPr>
          <w:rFonts w:asciiTheme="majorHAnsi" w:hAnsiTheme="majorHAnsi"/>
        </w:rPr>
        <w:t>accord</w:t>
      </w:r>
      <w:r w:rsidRPr="000405E3">
        <w:rPr>
          <w:rFonts w:asciiTheme="majorHAnsi" w:hAnsiTheme="majorHAnsi"/>
          <w:spacing w:val="6"/>
        </w:rPr>
        <w:t xml:space="preserve"> </w:t>
      </w:r>
      <w:r w:rsidRPr="000405E3">
        <w:rPr>
          <w:rFonts w:asciiTheme="majorHAnsi" w:hAnsiTheme="majorHAnsi"/>
        </w:rPr>
        <w:t>sera</w:t>
      </w:r>
      <w:r w:rsidRPr="000405E3">
        <w:rPr>
          <w:rFonts w:asciiTheme="majorHAnsi" w:hAnsiTheme="majorHAnsi"/>
          <w:spacing w:val="5"/>
        </w:rPr>
        <w:t xml:space="preserve"> </w:t>
      </w:r>
      <w:r w:rsidRPr="000405E3">
        <w:rPr>
          <w:rFonts w:asciiTheme="majorHAnsi" w:hAnsiTheme="majorHAnsi"/>
        </w:rPr>
        <w:t>tenue</w:t>
      </w:r>
      <w:r w:rsidRPr="000405E3">
        <w:rPr>
          <w:rFonts w:asciiTheme="majorHAnsi" w:hAnsiTheme="majorHAnsi"/>
          <w:spacing w:val="7"/>
        </w:rPr>
        <w:t xml:space="preserve"> </w:t>
      </w:r>
      <w:r w:rsidRPr="000405E3">
        <w:rPr>
          <w:rFonts w:asciiTheme="majorHAnsi" w:hAnsiTheme="majorHAnsi"/>
        </w:rPr>
        <w:t>à</w:t>
      </w:r>
      <w:r w:rsidRPr="000405E3">
        <w:rPr>
          <w:rFonts w:asciiTheme="majorHAnsi" w:hAnsiTheme="majorHAnsi"/>
          <w:spacing w:val="7"/>
        </w:rPr>
        <w:t xml:space="preserve"> </w:t>
      </w:r>
      <w:r w:rsidRPr="000405E3">
        <w:rPr>
          <w:rFonts w:asciiTheme="majorHAnsi" w:hAnsiTheme="majorHAnsi"/>
        </w:rPr>
        <w:t>la</w:t>
      </w:r>
      <w:r w:rsidRPr="000405E3">
        <w:rPr>
          <w:rFonts w:asciiTheme="majorHAnsi" w:hAnsiTheme="majorHAnsi"/>
          <w:spacing w:val="6"/>
        </w:rPr>
        <w:t xml:space="preserve"> </w:t>
      </w:r>
      <w:r w:rsidRPr="000405E3">
        <w:rPr>
          <w:rFonts w:asciiTheme="majorHAnsi" w:hAnsiTheme="majorHAnsi"/>
        </w:rPr>
        <w:t>disposition</w:t>
      </w:r>
      <w:r w:rsidRPr="000405E3">
        <w:rPr>
          <w:rFonts w:asciiTheme="majorHAnsi" w:hAnsiTheme="majorHAnsi"/>
          <w:spacing w:val="6"/>
        </w:rPr>
        <w:t xml:space="preserve"> </w:t>
      </w:r>
      <w:r w:rsidRPr="000405E3">
        <w:rPr>
          <w:rFonts w:asciiTheme="majorHAnsi" w:hAnsiTheme="majorHAnsi"/>
        </w:rPr>
        <w:t>des</w:t>
      </w:r>
      <w:r w:rsidRPr="000405E3">
        <w:rPr>
          <w:rFonts w:asciiTheme="majorHAnsi" w:hAnsiTheme="majorHAnsi"/>
          <w:spacing w:val="7"/>
        </w:rPr>
        <w:t xml:space="preserve"> </w:t>
      </w:r>
      <w:r w:rsidRPr="000405E3">
        <w:rPr>
          <w:rFonts w:asciiTheme="majorHAnsi" w:hAnsiTheme="majorHAnsi"/>
        </w:rPr>
        <w:t>salariés</w:t>
      </w:r>
      <w:r w:rsidRPr="000405E3">
        <w:rPr>
          <w:rFonts w:asciiTheme="majorHAnsi" w:hAnsiTheme="majorHAnsi"/>
          <w:spacing w:val="7"/>
        </w:rPr>
        <w:t xml:space="preserve"> </w:t>
      </w:r>
      <w:r w:rsidRPr="000405E3">
        <w:rPr>
          <w:rFonts w:asciiTheme="majorHAnsi" w:hAnsiTheme="majorHAnsi"/>
        </w:rPr>
        <w:t>qui</w:t>
      </w:r>
      <w:r w:rsidR="000405E3" w:rsidRPr="000405E3">
        <w:rPr>
          <w:rFonts w:asciiTheme="majorHAnsi" w:hAnsiTheme="majorHAnsi"/>
        </w:rPr>
        <w:t xml:space="preserve"> souhaitent le consulter.</w:t>
      </w:r>
      <w:r w:rsidRPr="000405E3">
        <w:rPr>
          <w:rFonts w:asciiTheme="majorHAnsi" w:hAnsiTheme="majorHAnsi"/>
          <w:spacing w:val="-46"/>
        </w:rPr>
        <w:t xml:space="preserve"> </w:t>
      </w:r>
      <w:r w:rsidR="000405E3" w:rsidRPr="000405E3">
        <w:rPr>
          <w:rFonts w:asciiTheme="majorHAnsi" w:hAnsiTheme="majorHAnsi"/>
          <w:spacing w:val="-46"/>
        </w:rPr>
        <w:t xml:space="preserve"> </w:t>
      </w:r>
    </w:p>
    <w:p w:rsidP="00694FAF" w:rsidR="00EC3B56" w:rsidRDefault="00EC3B56" w:rsidRPr="007474F6">
      <w:pPr>
        <w:ind w:left="284" w:right="260"/>
        <w:jc w:val="both"/>
        <w:rPr>
          <w:rFonts w:asciiTheme="majorHAnsi" w:hAnsiTheme="majorHAnsi"/>
        </w:rPr>
      </w:pPr>
    </w:p>
    <w:p w:rsidP="00694FAF" w:rsidR="00EC3B56" w:rsidRDefault="00C054CA" w:rsidRPr="007474F6">
      <w:pPr>
        <w:ind w:left="284" w:right="260"/>
        <w:jc w:val="both"/>
        <w:rPr>
          <w:rFonts w:asciiTheme="majorHAnsi" w:hAnsiTheme="majorHAnsi"/>
        </w:rPr>
      </w:pPr>
      <w:r w:rsidRPr="007474F6">
        <w:rPr>
          <w:rFonts w:asciiTheme="majorHAnsi" w:hAnsiTheme="majorHAnsi"/>
        </w:rPr>
        <w:t xml:space="preserve">Fait à Digne le </w:t>
      </w:r>
      <w:r w:rsidR="00C22DAB">
        <w:rPr>
          <w:rFonts w:asciiTheme="majorHAnsi" w:hAnsiTheme="majorHAnsi"/>
        </w:rPr>
        <w:t>1</w:t>
      </w:r>
      <w:r w:rsidR="00C22DAB" w:rsidRPr="00C22DAB">
        <w:rPr>
          <w:rFonts w:asciiTheme="majorHAnsi" w:hAnsiTheme="majorHAnsi"/>
          <w:vertAlign w:val="superscript"/>
        </w:rPr>
        <w:t>er</w:t>
      </w:r>
      <w:r w:rsidR="00C22DAB">
        <w:rPr>
          <w:rFonts w:asciiTheme="majorHAnsi" w:hAnsiTheme="majorHAnsi"/>
        </w:rPr>
        <w:t xml:space="preserve"> avril</w:t>
      </w:r>
      <w:r w:rsidR="00FD0BB6">
        <w:rPr>
          <w:rFonts w:asciiTheme="majorHAnsi" w:hAnsiTheme="majorHAnsi"/>
        </w:rPr>
        <w:t xml:space="preserve"> 2022</w:t>
      </w:r>
    </w:p>
    <w:p w:rsidP="00694FAF" w:rsidR="00EC3B56" w:rsidRDefault="00EC3B56">
      <w:pPr>
        <w:ind w:left="284" w:right="260"/>
        <w:jc w:val="both"/>
        <w:rPr>
          <w:rFonts w:asciiTheme="majorHAnsi" w:hAnsiTheme="majorHAnsi"/>
        </w:rPr>
      </w:pPr>
    </w:p>
    <w:p w:rsidP="00224DE4" w:rsidR="00224DE4" w:rsidRDefault="00224DE4" w:rsidRPr="00224DE4">
      <w:pPr>
        <w:ind w:left="284" w:right="260"/>
        <w:jc w:val="both"/>
        <w:rPr>
          <w:rFonts w:asciiTheme="majorHAnsi" w:hAnsiTheme="majorHAnsi"/>
          <w:b/>
        </w:rPr>
      </w:pPr>
      <w:r w:rsidRPr="00224DE4">
        <w:rPr>
          <w:rFonts w:asciiTheme="majorHAnsi" w:hAnsiTheme="majorHAnsi"/>
          <w:b/>
        </w:rPr>
        <w:t xml:space="preserve">Signature, précédée de la mention </w:t>
      </w:r>
    </w:p>
    <w:p w:rsidP="00224DE4" w:rsidR="00224DE4" w:rsidRDefault="00224DE4" w:rsidRPr="00224DE4">
      <w:pPr>
        <w:ind w:left="284" w:right="260"/>
        <w:jc w:val="both"/>
        <w:rPr>
          <w:rFonts w:asciiTheme="majorHAnsi" w:hAnsiTheme="majorHAnsi"/>
          <w:b/>
        </w:rPr>
      </w:pPr>
      <w:r w:rsidRPr="00224DE4">
        <w:rPr>
          <w:rFonts w:asciiTheme="majorHAnsi" w:hAnsiTheme="majorHAnsi"/>
          <w:b/>
        </w:rPr>
        <w:t>« Lu et approuvé, bon pour accord »</w:t>
      </w:r>
    </w:p>
    <w:p w:rsidP="00694FAF" w:rsidR="00224DE4" w:rsidRDefault="00224DE4" w:rsidRPr="007474F6">
      <w:pPr>
        <w:ind w:left="284" w:right="260"/>
        <w:jc w:val="both"/>
        <w:rPr>
          <w:rFonts w:asciiTheme="majorHAnsi" w:hAnsiTheme="majorHAnsi"/>
        </w:rPr>
      </w:pPr>
    </w:p>
    <w:p w:rsidP="00694FAF" w:rsidR="009808F9" w:rsidRDefault="00EC3B56" w:rsidRPr="007474F6">
      <w:pPr>
        <w:ind w:left="284" w:right="260"/>
        <w:jc w:val="both"/>
        <w:rPr>
          <w:rFonts w:asciiTheme="majorHAnsi" w:hAnsiTheme="majorHAnsi"/>
        </w:rPr>
      </w:pPr>
      <w:r w:rsidRPr="007474F6">
        <w:rPr>
          <w:rFonts w:asciiTheme="majorHAnsi" w:hAnsiTheme="majorHAnsi"/>
        </w:rPr>
        <w:t>Pour la Direction</w:t>
      </w:r>
      <w:r w:rsidR="009808F9" w:rsidRPr="007474F6">
        <w:rPr>
          <w:rFonts w:asciiTheme="majorHAnsi" w:hAnsiTheme="majorHAnsi"/>
        </w:rPr>
        <w:t xml:space="preserve"> </w:t>
      </w:r>
      <w:r w:rsidR="009808F9" w:rsidRPr="007474F6">
        <w:rPr>
          <w:rFonts w:asciiTheme="majorHAnsi" w:hAnsiTheme="majorHAnsi"/>
        </w:rPr>
        <w:tab/>
      </w:r>
      <w:r w:rsidR="009808F9" w:rsidRPr="007474F6">
        <w:rPr>
          <w:rFonts w:asciiTheme="majorHAnsi" w:hAnsiTheme="majorHAnsi"/>
        </w:rPr>
        <w:tab/>
      </w:r>
      <w:r w:rsidR="009808F9" w:rsidRPr="007474F6">
        <w:rPr>
          <w:rFonts w:asciiTheme="majorHAnsi" w:hAnsiTheme="majorHAnsi"/>
        </w:rPr>
        <w:tab/>
      </w:r>
      <w:r w:rsidR="009808F9" w:rsidRPr="007474F6">
        <w:rPr>
          <w:rFonts w:asciiTheme="majorHAnsi" w:hAnsiTheme="majorHAnsi"/>
        </w:rPr>
        <w:tab/>
      </w:r>
      <w:r w:rsidR="009808F9" w:rsidRPr="007474F6">
        <w:rPr>
          <w:rFonts w:asciiTheme="majorHAnsi" w:hAnsiTheme="majorHAnsi"/>
        </w:rPr>
        <w:tab/>
      </w:r>
      <w:r w:rsidR="00224DE4">
        <w:rPr>
          <w:rFonts w:asciiTheme="majorHAnsi" w:hAnsiTheme="majorHAnsi"/>
        </w:rPr>
        <w:tab/>
      </w:r>
      <w:r w:rsidR="009808F9" w:rsidRPr="007474F6">
        <w:rPr>
          <w:rFonts w:asciiTheme="majorHAnsi" w:hAnsiTheme="majorHAnsi"/>
        </w:rPr>
        <w:t xml:space="preserve">Pour la délégation syndicale CGT </w:t>
      </w:r>
    </w:p>
    <w:p w:rsidP="00694FAF" w:rsidR="009808F9" w:rsidRDefault="00EC3B56" w:rsidRPr="007474F6">
      <w:pPr>
        <w:ind w:left="284" w:right="260"/>
        <w:jc w:val="both"/>
        <w:rPr>
          <w:rFonts w:asciiTheme="majorHAnsi" w:hAnsiTheme="majorHAnsi"/>
        </w:rPr>
      </w:pPr>
      <w:r w:rsidRPr="007474F6">
        <w:rPr>
          <w:rFonts w:asciiTheme="majorHAnsi" w:hAnsiTheme="majorHAnsi"/>
        </w:rPr>
        <w:t xml:space="preserve">Monsieur </w:t>
      </w:r>
      <w:r w:rsidR="009808F9" w:rsidRPr="007474F6">
        <w:rPr>
          <w:rFonts w:asciiTheme="majorHAnsi" w:hAnsiTheme="majorHAnsi"/>
        </w:rPr>
        <w:tab/>
      </w:r>
      <w:r w:rsidR="009808F9" w:rsidRPr="007474F6">
        <w:rPr>
          <w:rFonts w:asciiTheme="majorHAnsi" w:hAnsiTheme="majorHAnsi"/>
        </w:rPr>
        <w:tab/>
      </w:r>
      <w:r w:rsidR="009808F9" w:rsidRPr="007474F6">
        <w:rPr>
          <w:rFonts w:asciiTheme="majorHAnsi" w:hAnsiTheme="majorHAnsi"/>
        </w:rPr>
        <w:tab/>
      </w:r>
      <w:r w:rsidR="00224DE4">
        <w:rPr>
          <w:rFonts w:asciiTheme="majorHAnsi" w:hAnsiTheme="majorHAnsi"/>
        </w:rPr>
        <w:tab/>
      </w:r>
      <w:r w:rsidR="009808F9" w:rsidRPr="007474F6">
        <w:rPr>
          <w:rFonts w:asciiTheme="majorHAnsi" w:hAnsiTheme="majorHAnsi"/>
        </w:rPr>
        <w:t xml:space="preserve">Monsieur </w:t>
      </w:r>
    </w:p>
    <w:p w:rsidP="00694FAF" w:rsidR="00EC3B56" w:rsidRDefault="00EC3B56" w:rsidRPr="007474F6">
      <w:pPr>
        <w:ind w:left="284" w:right="260"/>
        <w:jc w:val="both"/>
        <w:rPr>
          <w:rFonts w:asciiTheme="majorHAnsi" w:hAnsiTheme="majorHAnsi"/>
        </w:rPr>
      </w:pPr>
    </w:p>
    <w:p w:rsidP="00694FAF" w:rsidR="00293AC6" w:rsidRDefault="00293AC6" w:rsidRPr="007474F6">
      <w:pPr>
        <w:ind w:left="284" w:right="260"/>
        <w:jc w:val="both"/>
        <w:rPr>
          <w:rFonts w:asciiTheme="majorHAnsi" w:hAnsiTheme="majorHAnsi"/>
        </w:rPr>
      </w:pPr>
    </w:p>
    <w:p w:rsidP="00694FAF" w:rsidR="00293AC6" w:rsidRDefault="00293AC6" w:rsidRPr="007474F6">
      <w:pPr>
        <w:ind w:left="284" w:right="260"/>
        <w:jc w:val="both"/>
        <w:rPr>
          <w:rFonts w:asciiTheme="majorHAnsi" w:hAnsiTheme="majorHAnsi"/>
        </w:rPr>
      </w:pPr>
    </w:p>
    <w:p w:rsidP="00694FAF" w:rsidR="00293AC6" w:rsidRDefault="00293AC6" w:rsidRPr="007474F6">
      <w:pPr>
        <w:ind w:left="284" w:right="260"/>
        <w:jc w:val="both"/>
        <w:rPr>
          <w:rFonts w:asciiTheme="majorHAnsi" w:hAnsiTheme="majorHAnsi"/>
        </w:rPr>
      </w:pPr>
    </w:p>
    <w:sectPr w:rsidR="00293AC6" w:rsidRPr="007474F6" w:rsidSect="0074040B">
      <w:footerReference r:id="rId7" w:type="default"/>
      <w:pgSz w:h="16838" w:w="11906"/>
      <w:pgMar w:bottom="720" w:footer="709" w:gutter="0" w:header="709" w:left="720" w:right="720" w:top="72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275" w:rsidRDefault="00370275" w:rsidP="00B86C30">
      <w:r>
        <w:separator/>
      </w:r>
    </w:p>
  </w:endnote>
  <w:endnote w:type="continuationSeparator" w:id="0">
    <w:p w:rsidR="00370275" w:rsidRDefault="00370275" w:rsidP="00B86C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sdt>
    <w:sdtPr>
      <w:id w:val="71759188"/>
      <w:docPartObj>
        <w:docPartGallery w:val="Page Numbers (Bottom of Page)"/>
        <w:docPartUnique/>
      </w:docPartObj>
    </w:sdtPr>
    <w:sdtContent>
      <w:p w:rsidR="0074040B" w:rsidRDefault="004D1C1C">
        <w:pPr>
          <w:pStyle w:val="Pieddepage"/>
        </w:pPr>
        <w:r w:rsidRPr="004D1C1C">
          <w:rPr>
            <w:noProof/>
            <w:lang w:eastAsia="zh-TW"/>
          </w:rPr>
          <w:pict>
            <v:shapetype adj="3600" coordsize="21600,21600" filled="f" id="_x0000_t185" o:spt="185"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gradientshapeok="t" limo="10800,10800" o:connectlocs="@8,0;0,@9;@8,@7;@6,@9" o:connecttype="custom" o:extrusionok="f" textboxrect="@3,@3,@4,@5"/>
              <v:handles>
                <v:h position="#0,topLeft" switch="" xrange="0,10800"/>
              </v:handles>
            </v:shapetype>
            <v:shape fillcolor="white [3212]" filled="t" id="_x0000_s2050" strokecolor="gray [1629]" strokeweight="2.25pt"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type="#_x0000_t185">
              <v:textbox inset=",0,,0">
                <w:txbxContent>
                  <w:p w:rsidR="0074040B" w:rsidRDefault="004D1C1C">
                    <w:pPr>
                      <w:jc w:val="center"/>
                    </w:pPr>
                    <w:fldSimple w:instr=" PAGE    \* MERGEFORMAT ">
                      <w:r w:rsidR="0064388C">
                        <w:rPr>
                          <w:noProof/>
                        </w:rPr>
                        <w:t>4</w:t>
                      </w:r>
                    </w:fldSimple>
                  </w:p>
                </w:txbxContent>
              </v:textbox>
              <w10:wrap anchorx="margin" anchory="page"/>
            </v:shape>
          </w:pict>
        </w:r>
        <w:r w:rsidRPr="004D1C1C">
          <w:rPr>
            <w:noProof/>
            <w:lang w:eastAsia="zh-TW"/>
          </w:rPr>
          <w:pict>
            <v:shapetype coordsize="21600,21600" filled="f" id="_x0000_t32" o:oned="t" o:spt="32" path="m,l21600,21600e">
              <v:path arrowok="t" fillok="f" o:connecttype="none"/>
              <o:lock shapetype="t" v:ext="edit"/>
            </v:shapetype>
            <v:shape id="_x0000_s2049" o:connectortype="straight" strokecolor="gray [1629]" strokeweight="1pt" style="position:absolute;margin-left:0;margin-top:0;width:434.5pt;height:0;z-index:251660288;mso-position-horizontal:center;mso-position-horizontal-relative:margin;mso-position-vertical:center;mso-position-vertical-relative:bottom-margin-area;mso-height-relative:bottom-margin-area;v-text-anchor:middle" type="#_x0000_t32">
              <w10:wrap anchorx="margin" anchory="page"/>
            </v:shape>
          </w:pict>
        </w:r>
      </w:p>
    </w:sdtContent>
  </w:sdt>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B86C30" w:rsidR="00370275" w:rsidRDefault="00370275">
      <w:r>
        <w:separator/>
      </w:r>
    </w:p>
  </w:footnote>
  <w:footnote w:id="0" w:type="continuationSeparator">
    <w:p w:rsidP="00B86C30" w:rsidR="00370275" w:rsidRDefault="00370275">
      <w:r>
        <w:continuationSeparator/>
      </w:r>
    </w:p>
  </w:footnote>
</w:footnotes>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FA02249"/>
    <w:multiLevelType w:val="hybridMultilevel"/>
    <w:tmpl w:val="1C485990"/>
    <w:lvl w:ilvl="0" w:tplc="FD009F9E">
      <w:start w:val="1"/>
      <w:numFmt w:val="lowerLetter"/>
      <w:lvlText w:val="%1)"/>
      <w:lvlJc w:val="left"/>
      <w:pPr>
        <w:ind w:hanging="360" w:left="1211"/>
      </w:pPr>
      <w:rPr>
        <w:rFonts w:hint="default"/>
        <w:b/>
        <w:i/>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
    <w:nsid w:val="13600633"/>
    <w:multiLevelType w:val="hybridMultilevel"/>
    <w:tmpl w:val="C414B5A4"/>
    <w:lvl w:ilvl="0" w:tplc="040C0009">
      <w:start w:val="1"/>
      <w:numFmt w:val="bullet"/>
      <w:lvlText w:val=""/>
      <w:lvlJc w:val="left"/>
      <w:pPr>
        <w:tabs>
          <w:tab w:pos="1353" w:val="num"/>
        </w:tabs>
        <w:ind w:hanging="360" w:left="1353"/>
      </w:pPr>
      <w:rPr>
        <w:rFonts w:ascii="Wingdings" w:hAnsi="Wingdings" w:hint="default"/>
      </w:rPr>
    </w:lvl>
    <w:lvl w:ilvl="1" w:tplc="040C0003">
      <w:start w:val="1"/>
      <w:numFmt w:val="bullet"/>
      <w:lvlText w:val="o"/>
      <w:lvlJc w:val="left"/>
      <w:pPr>
        <w:tabs>
          <w:tab w:pos="2160" w:val="num"/>
        </w:tabs>
        <w:ind w:hanging="360" w:left="2160"/>
      </w:pPr>
      <w:rPr>
        <w:rFonts w:ascii="Courier New" w:cs="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cs="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cs="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abstractNumId="2">
    <w:nsid w:val="15A50AA5"/>
    <w:multiLevelType w:val="hybridMultilevel"/>
    <w:tmpl w:val="B05AF78E"/>
    <w:lvl w:ilvl="0" w:tplc="040C0009">
      <w:start w:val="1"/>
      <w:numFmt w:val="bullet"/>
      <w:lvlText w:val=""/>
      <w:lvlJc w:val="left"/>
      <w:pPr>
        <w:ind w:hanging="360" w:left="1070"/>
      </w:pPr>
      <w:rPr>
        <w:rFonts w:ascii="Wingdings" w:hAnsi="Wingdings"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abstractNumId="3">
    <w:nsid w:val="17C22A17"/>
    <w:multiLevelType w:val="hybridMultilevel"/>
    <w:tmpl w:val="E91A1BD4"/>
    <w:lvl w:ilvl="0" w:tplc="040C0009">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4">
    <w:nsid w:val="253D4C2C"/>
    <w:multiLevelType w:val="hybridMultilevel"/>
    <w:tmpl w:val="704C80A2"/>
    <w:lvl w:ilvl="0" w:tplc="040C000B">
      <w:start w:val="480"/>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3D15161C"/>
    <w:multiLevelType w:val="hybridMultilevel"/>
    <w:tmpl w:val="8632BA50"/>
    <w:lvl w:ilvl="0" w:tplc="040C0001">
      <w:start w:val="1"/>
      <w:numFmt w:val="bullet"/>
      <w:lvlText w:val=""/>
      <w:lvlJc w:val="left"/>
      <w:pPr>
        <w:ind w:hanging="360" w:left="1790"/>
      </w:pPr>
      <w:rPr>
        <w:rFonts w:ascii="Symbol" w:hAnsi="Symbol" w:hint="default"/>
      </w:rPr>
    </w:lvl>
    <w:lvl w:ilvl="1" w:tentative="1" w:tplc="040C0003">
      <w:start w:val="1"/>
      <w:numFmt w:val="bullet"/>
      <w:lvlText w:val="o"/>
      <w:lvlJc w:val="left"/>
      <w:pPr>
        <w:ind w:hanging="360" w:left="2510"/>
      </w:pPr>
      <w:rPr>
        <w:rFonts w:ascii="Courier New" w:cs="Courier New" w:hAnsi="Courier New" w:hint="default"/>
      </w:rPr>
    </w:lvl>
    <w:lvl w:ilvl="2" w:tentative="1" w:tplc="040C0005">
      <w:start w:val="1"/>
      <w:numFmt w:val="bullet"/>
      <w:lvlText w:val=""/>
      <w:lvlJc w:val="left"/>
      <w:pPr>
        <w:ind w:hanging="360" w:left="3230"/>
      </w:pPr>
      <w:rPr>
        <w:rFonts w:ascii="Wingdings" w:hAnsi="Wingdings" w:hint="default"/>
      </w:rPr>
    </w:lvl>
    <w:lvl w:ilvl="3" w:tentative="1" w:tplc="040C0001">
      <w:start w:val="1"/>
      <w:numFmt w:val="bullet"/>
      <w:lvlText w:val=""/>
      <w:lvlJc w:val="left"/>
      <w:pPr>
        <w:ind w:hanging="360" w:left="3950"/>
      </w:pPr>
      <w:rPr>
        <w:rFonts w:ascii="Symbol" w:hAnsi="Symbol" w:hint="default"/>
      </w:rPr>
    </w:lvl>
    <w:lvl w:ilvl="4" w:tentative="1" w:tplc="040C0003">
      <w:start w:val="1"/>
      <w:numFmt w:val="bullet"/>
      <w:lvlText w:val="o"/>
      <w:lvlJc w:val="left"/>
      <w:pPr>
        <w:ind w:hanging="360" w:left="4670"/>
      </w:pPr>
      <w:rPr>
        <w:rFonts w:ascii="Courier New" w:cs="Courier New" w:hAnsi="Courier New" w:hint="default"/>
      </w:rPr>
    </w:lvl>
    <w:lvl w:ilvl="5" w:tentative="1" w:tplc="040C0005">
      <w:start w:val="1"/>
      <w:numFmt w:val="bullet"/>
      <w:lvlText w:val=""/>
      <w:lvlJc w:val="left"/>
      <w:pPr>
        <w:ind w:hanging="360" w:left="5390"/>
      </w:pPr>
      <w:rPr>
        <w:rFonts w:ascii="Wingdings" w:hAnsi="Wingdings" w:hint="default"/>
      </w:rPr>
    </w:lvl>
    <w:lvl w:ilvl="6" w:tentative="1" w:tplc="040C0001">
      <w:start w:val="1"/>
      <w:numFmt w:val="bullet"/>
      <w:lvlText w:val=""/>
      <w:lvlJc w:val="left"/>
      <w:pPr>
        <w:ind w:hanging="360" w:left="6110"/>
      </w:pPr>
      <w:rPr>
        <w:rFonts w:ascii="Symbol" w:hAnsi="Symbol" w:hint="default"/>
      </w:rPr>
    </w:lvl>
    <w:lvl w:ilvl="7" w:tentative="1" w:tplc="040C0003">
      <w:start w:val="1"/>
      <w:numFmt w:val="bullet"/>
      <w:lvlText w:val="o"/>
      <w:lvlJc w:val="left"/>
      <w:pPr>
        <w:ind w:hanging="360" w:left="6830"/>
      </w:pPr>
      <w:rPr>
        <w:rFonts w:ascii="Courier New" w:cs="Courier New" w:hAnsi="Courier New" w:hint="default"/>
      </w:rPr>
    </w:lvl>
    <w:lvl w:ilvl="8" w:tentative="1" w:tplc="040C0005">
      <w:start w:val="1"/>
      <w:numFmt w:val="bullet"/>
      <w:lvlText w:val=""/>
      <w:lvlJc w:val="left"/>
      <w:pPr>
        <w:ind w:hanging="360" w:left="7550"/>
      </w:pPr>
      <w:rPr>
        <w:rFonts w:ascii="Wingdings" w:hAnsi="Wingdings" w:hint="default"/>
      </w:rPr>
    </w:lvl>
  </w:abstractNum>
  <w:abstractNum w:abstractNumId="6">
    <w:nsid w:val="59A0074E"/>
    <w:multiLevelType w:val="hybridMultilevel"/>
    <w:tmpl w:val="F2F66030"/>
    <w:lvl w:ilvl="0" w:tplc="7B56F050">
      <w:numFmt w:val="bullet"/>
      <w:lvlText w:val="-"/>
      <w:lvlJc w:val="left"/>
      <w:pPr>
        <w:ind w:hanging="360" w:left="936"/>
      </w:pPr>
      <w:rPr>
        <w:rFonts w:ascii="Tahoma" w:cs="Tahoma" w:eastAsia="Tahoma" w:hAnsi="Tahoma" w:hint="default"/>
        <w:w w:val="100"/>
        <w:sz w:val="22"/>
        <w:szCs w:val="22"/>
        <w:lang w:bidi="ar-SA" w:eastAsia="en-US" w:val="fr-FR"/>
      </w:rPr>
    </w:lvl>
    <w:lvl w:ilvl="1" w:tplc="DF08DFCA">
      <w:numFmt w:val="bullet"/>
      <w:lvlText w:val="•"/>
      <w:lvlJc w:val="left"/>
      <w:pPr>
        <w:ind w:hanging="360" w:left="1828"/>
      </w:pPr>
      <w:rPr>
        <w:rFonts w:hint="default"/>
        <w:lang w:bidi="ar-SA" w:eastAsia="en-US" w:val="fr-FR"/>
      </w:rPr>
    </w:lvl>
    <w:lvl w:ilvl="2" w:tplc="E6421D4E">
      <w:numFmt w:val="bullet"/>
      <w:lvlText w:val="•"/>
      <w:lvlJc w:val="left"/>
      <w:pPr>
        <w:ind w:hanging="360" w:left="2717"/>
      </w:pPr>
      <w:rPr>
        <w:rFonts w:hint="default"/>
        <w:lang w:bidi="ar-SA" w:eastAsia="en-US" w:val="fr-FR"/>
      </w:rPr>
    </w:lvl>
    <w:lvl w:ilvl="3" w:tplc="9BF24016">
      <w:numFmt w:val="bullet"/>
      <w:lvlText w:val="•"/>
      <w:lvlJc w:val="left"/>
      <w:pPr>
        <w:ind w:hanging="360" w:left="3605"/>
      </w:pPr>
      <w:rPr>
        <w:rFonts w:hint="default"/>
        <w:lang w:bidi="ar-SA" w:eastAsia="en-US" w:val="fr-FR"/>
      </w:rPr>
    </w:lvl>
    <w:lvl w:ilvl="4" w:tplc="0A20DB2C">
      <w:numFmt w:val="bullet"/>
      <w:lvlText w:val="•"/>
      <w:lvlJc w:val="left"/>
      <w:pPr>
        <w:ind w:hanging="360" w:left="4494"/>
      </w:pPr>
      <w:rPr>
        <w:rFonts w:hint="default"/>
        <w:lang w:bidi="ar-SA" w:eastAsia="en-US" w:val="fr-FR"/>
      </w:rPr>
    </w:lvl>
    <w:lvl w:ilvl="5" w:tplc="CB74ACE0">
      <w:numFmt w:val="bullet"/>
      <w:lvlText w:val="•"/>
      <w:lvlJc w:val="left"/>
      <w:pPr>
        <w:ind w:hanging="360" w:left="5383"/>
      </w:pPr>
      <w:rPr>
        <w:rFonts w:hint="default"/>
        <w:lang w:bidi="ar-SA" w:eastAsia="en-US" w:val="fr-FR"/>
      </w:rPr>
    </w:lvl>
    <w:lvl w:ilvl="6" w:tplc="9418EC28">
      <w:numFmt w:val="bullet"/>
      <w:lvlText w:val="•"/>
      <w:lvlJc w:val="left"/>
      <w:pPr>
        <w:ind w:hanging="360" w:left="6271"/>
      </w:pPr>
      <w:rPr>
        <w:rFonts w:hint="default"/>
        <w:lang w:bidi="ar-SA" w:eastAsia="en-US" w:val="fr-FR"/>
      </w:rPr>
    </w:lvl>
    <w:lvl w:ilvl="7" w:tplc="71B4726A">
      <w:numFmt w:val="bullet"/>
      <w:lvlText w:val="•"/>
      <w:lvlJc w:val="left"/>
      <w:pPr>
        <w:ind w:hanging="360" w:left="7160"/>
      </w:pPr>
      <w:rPr>
        <w:rFonts w:hint="default"/>
        <w:lang w:bidi="ar-SA" w:eastAsia="en-US" w:val="fr-FR"/>
      </w:rPr>
    </w:lvl>
    <w:lvl w:ilvl="8" w:tplc="B11C14F2">
      <w:numFmt w:val="bullet"/>
      <w:lvlText w:val="•"/>
      <w:lvlJc w:val="left"/>
      <w:pPr>
        <w:ind w:hanging="360" w:left="8049"/>
      </w:pPr>
      <w:rPr>
        <w:rFonts w:hint="default"/>
        <w:lang w:bidi="ar-SA" w:eastAsia="en-US" w:val="fr-FR"/>
      </w:rPr>
    </w:lvl>
  </w:abstractNum>
  <w:abstractNum w:abstractNumId="7">
    <w:nsid w:val="5B191ABB"/>
    <w:multiLevelType w:val="hybridMultilevel"/>
    <w:tmpl w:val="7D80150A"/>
    <w:lvl w:ilvl="0" w:tplc="040C0017">
      <w:start w:val="1"/>
      <w:numFmt w:val="lowerLetter"/>
      <w:lvlText w:val="%1)"/>
      <w:lvlJc w:val="left"/>
      <w:pPr>
        <w:ind w:hanging="360" w:left="1571"/>
      </w:pPr>
    </w:lvl>
    <w:lvl w:ilvl="1" w:tentative="1" w:tplc="040C0019">
      <w:start w:val="1"/>
      <w:numFmt w:val="lowerLetter"/>
      <w:lvlText w:val="%2."/>
      <w:lvlJc w:val="left"/>
      <w:pPr>
        <w:ind w:hanging="360" w:left="2291"/>
      </w:pPr>
    </w:lvl>
    <w:lvl w:ilvl="2" w:tentative="1" w:tplc="040C001B">
      <w:start w:val="1"/>
      <w:numFmt w:val="lowerRoman"/>
      <w:lvlText w:val="%3."/>
      <w:lvlJc w:val="right"/>
      <w:pPr>
        <w:ind w:hanging="180" w:left="3011"/>
      </w:pPr>
    </w:lvl>
    <w:lvl w:ilvl="3" w:tentative="1" w:tplc="040C000F">
      <w:start w:val="1"/>
      <w:numFmt w:val="decimal"/>
      <w:lvlText w:val="%4."/>
      <w:lvlJc w:val="left"/>
      <w:pPr>
        <w:ind w:hanging="360" w:left="3731"/>
      </w:pPr>
    </w:lvl>
    <w:lvl w:ilvl="4" w:tentative="1" w:tplc="040C0019">
      <w:start w:val="1"/>
      <w:numFmt w:val="lowerLetter"/>
      <w:lvlText w:val="%5."/>
      <w:lvlJc w:val="left"/>
      <w:pPr>
        <w:ind w:hanging="360" w:left="4451"/>
      </w:pPr>
    </w:lvl>
    <w:lvl w:ilvl="5" w:tentative="1" w:tplc="040C001B">
      <w:start w:val="1"/>
      <w:numFmt w:val="lowerRoman"/>
      <w:lvlText w:val="%6."/>
      <w:lvlJc w:val="right"/>
      <w:pPr>
        <w:ind w:hanging="180" w:left="5171"/>
      </w:pPr>
    </w:lvl>
    <w:lvl w:ilvl="6" w:tentative="1" w:tplc="040C000F">
      <w:start w:val="1"/>
      <w:numFmt w:val="decimal"/>
      <w:lvlText w:val="%7."/>
      <w:lvlJc w:val="left"/>
      <w:pPr>
        <w:ind w:hanging="360" w:left="5891"/>
      </w:pPr>
    </w:lvl>
    <w:lvl w:ilvl="7" w:tentative="1" w:tplc="040C0019">
      <w:start w:val="1"/>
      <w:numFmt w:val="lowerLetter"/>
      <w:lvlText w:val="%8."/>
      <w:lvlJc w:val="left"/>
      <w:pPr>
        <w:ind w:hanging="360" w:left="6611"/>
      </w:pPr>
    </w:lvl>
    <w:lvl w:ilvl="8" w:tentative="1" w:tplc="040C001B">
      <w:start w:val="1"/>
      <w:numFmt w:val="lowerRoman"/>
      <w:lvlText w:val="%9."/>
      <w:lvlJc w:val="right"/>
      <w:pPr>
        <w:ind w:hanging="180" w:left="7331"/>
      </w:pPr>
    </w:lvl>
  </w:abstractNum>
  <w:abstractNum w:abstractNumId="8">
    <w:nsid w:val="6E620445"/>
    <w:multiLevelType w:val="hybridMultilevel"/>
    <w:tmpl w:val="D2E081D6"/>
    <w:lvl w:ilvl="0" w:tplc="040C0009">
      <w:start w:val="1"/>
      <w:numFmt w:val="bullet"/>
      <w:lvlText w:val=""/>
      <w:lvlJc w:val="left"/>
      <w:pPr>
        <w:ind w:hanging="360" w:left="3762"/>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abstractNumId="9">
    <w:nsid w:val="6EDE01D8"/>
    <w:multiLevelType w:val="hybridMultilevel"/>
    <w:tmpl w:val="B6AA44AC"/>
    <w:lvl w:ilvl="0" w:tplc="040C0009">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num w:numId="1">
    <w:abstractNumId w:val="1"/>
  </w:num>
  <w:num w:numId="2">
    <w:abstractNumId w:val="2"/>
  </w:num>
  <w:num w:numId="3">
    <w:abstractNumId w:val="4"/>
  </w:num>
  <w:num w:numId="4">
    <w:abstractNumId w:val="0"/>
  </w:num>
  <w:num w:numId="5">
    <w:abstractNumId w:val="9"/>
  </w:num>
  <w:num w:numId="6">
    <w:abstractNumId w:val="5"/>
  </w:num>
  <w:num w:numId="7">
    <w:abstractNumId w:val="6"/>
  </w:num>
  <w:num w:numId="8">
    <w:abstractNumId w:val="8"/>
  </w:num>
  <w:num w:numId="9">
    <w:abstractNumId w:val="3"/>
  </w:num>
  <w:num w:numId="10">
    <w:abstractNumId w:val="7"/>
  </w:num>
  <w:numIdMacAtCleanup w:val="9"/>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3F01"/>
  <w:defaultTabStop w:val="708"/>
  <w:hyphenationZone w:val="425"/>
  <w:drawingGridHorizontalSpacing w:val="120"/>
  <w:displayHorizontalDrawingGridEvery w:val="2"/>
  <w:noPunctuationKerning/>
  <w:characterSpacingControl w:val="doNotCompress"/>
  <w:hdrShapeDefaults>
    <o:shapedefaults spidmax="24578" v:ext="edit"/>
    <o:shapelayout v:ext="edit">
      <o:idmap data="2" v:ext="edit"/>
      <o:rules v:ext="edit">
        <o:r id="V:Rule2" idref="#_x0000_s2049" type="connector"/>
      </o:rules>
    </o:shapelayout>
  </w:hdrShapeDefaults>
  <w:footnotePr>
    <w:footnote w:id="-1"/>
    <w:footnote w:id="0"/>
  </w:footnotePr>
  <w:endnotePr>
    <w:endnote w:id="-1"/>
    <w:endnote w:id="0"/>
  </w:endnotePr>
  <w:compat/>
  <w:rsids>
    <w:rsidRoot w:val="00213609"/>
    <w:rsid w:val="00002899"/>
    <w:rsid w:val="00003421"/>
    <w:rsid w:val="00006CBF"/>
    <w:rsid w:val="000129BE"/>
    <w:rsid w:val="0002043B"/>
    <w:rsid w:val="00027C85"/>
    <w:rsid w:val="00031E63"/>
    <w:rsid w:val="000374AD"/>
    <w:rsid w:val="000405E3"/>
    <w:rsid w:val="0004745C"/>
    <w:rsid w:val="00054B9A"/>
    <w:rsid w:val="00055362"/>
    <w:rsid w:val="00055C4D"/>
    <w:rsid w:val="000568F3"/>
    <w:rsid w:val="00074827"/>
    <w:rsid w:val="0008613A"/>
    <w:rsid w:val="000A1368"/>
    <w:rsid w:val="000B606D"/>
    <w:rsid w:val="000C05CF"/>
    <w:rsid w:val="000D7752"/>
    <w:rsid w:val="000F2E05"/>
    <w:rsid w:val="00101893"/>
    <w:rsid w:val="00120A74"/>
    <w:rsid w:val="00122844"/>
    <w:rsid w:val="00124849"/>
    <w:rsid w:val="00155A21"/>
    <w:rsid w:val="00156B1C"/>
    <w:rsid w:val="00161A71"/>
    <w:rsid w:val="00166A76"/>
    <w:rsid w:val="00167F7A"/>
    <w:rsid w:val="00177D5F"/>
    <w:rsid w:val="001912E1"/>
    <w:rsid w:val="0019174C"/>
    <w:rsid w:val="001924F6"/>
    <w:rsid w:val="00196657"/>
    <w:rsid w:val="001B29C8"/>
    <w:rsid w:val="001B2AC5"/>
    <w:rsid w:val="001B6FFD"/>
    <w:rsid w:val="001C5246"/>
    <w:rsid w:val="001D1EC5"/>
    <w:rsid w:val="001D319E"/>
    <w:rsid w:val="001E108B"/>
    <w:rsid w:val="00210698"/>
    <w:rsid w:val="00210B9D"/>
    <w:rsid w:val="00213609"/>
    <w:rsid w:val="00217EE9"/>
    <w:rsid w:val="0022073F"/>
    <w:rsid w:val="00224DE4"/>
    <w:rsid w:val="0023174E"/>
    <w:rsid w:val="00231A43"/>
    <w:rsid w:val="002504FF"/>
    <w:rsid w:val="002624EA"/>
    <w:rsid w:val="0026660C"/>
    <w:rsid w:val="00273CD7"/>
    <w:rsid w:val="002755C7"/>
    <w:rsid w:val="002805DD"/>
    <w:rsid w:val="00280AF0"/>
    <w:rsid w:val="00286A57"/>
    <w:rsid w:val="00293AC6"/>
    <w:rsid w:val="002A3AB9"/>
    <w:rsid w:val="002A62C0"/>
    <w:rsid w:val="002A65EA"/>
    <w:rsid w:val="002C398A"/>
    <w:rsid w:val="002C4B5F"/>
    <w:rsid w:val="002E4E8A"/>
    <w:rsid w:val="00303682"/>
    <w:rsid w:val="003143FF"/>
    <w:rsid w:val="0031775E"/>
    <w:rsid w:val="003225AD"/>
    <w:rsid w:val="00324F42"/>
    <w:rsid w:val="00325916"/>
    <w:rsid w:val="0032656A"/>
    <w:rsid w:val="00367B58"/>
    <w:rsid w:val="00370275"/>
    <w:rsid w:val="00394111"/>
    <w:rsid w:val="003A10C1"/>
    <w:rsid w:val="003A3A7D"/>
    <w:rsid w:val="003B111A"/>
    <w:rsid w:val="003C3566"/>
    <w:rsid w:val="003D0715"/>
    <w:rsid w:val="003D44D6"/>
    <w:rsid w:val="003F2F8A"/>
    <w:rsid w:val="00430538"/>
    <w:rsid w:val="00434398"/>
    <w:rsid w:val="00440EC9"/>
    <w:rsid w:val="004819BB"/>
    <w:rsid w:val="0048339E"/>
    <w:rsid w:val="00490254"/>
    <w:rsid w:val="00492F5E"/>
    <w:rsid w:val="00497050"/>
    <w:rsid w:val="004B351D"/>
    <w:rsid w:val="004B7468"/>
    <w:rsid w:val="004D1C1C"/>
    <w:rsid w:val="004F5E9B"/>
    <w:rsid w:val="00526F9E"/>
    <w:rsid w:val="005339E5"/>
    <w:rsid w:val="0054447A"/>
    <w:rsid w:val="005449BE"/>
    <w:rsid w:val="00581EFC"/>
    <w:rsid w:val="005874C5"/>
    <w:rsid w:val="005A0681"/>
    <w:rsid w:val="005B52B4"/>
    <w:rsid w:val="005D69F8"/>
    <w:rsid w:val="005E4ED3"/>
    <w:rsid w:val="005E683C"/>
    <w:rsid w:val="005F16E0"/>
    <w:rsid w:val="0061267A"/>
    <w:rsid w:val="0061336D"/>
    <w:rsid w:val="006173C4"/>
    <w:rsid w:val="00623B5C"/>
    <w:rsid w:val="006262B3"/>
    <w:rsid w:val="0064388C"/>
    <w:rsid w:val="00654B4C"/>
    <w:rsid w:val="00657ADF"/>
    <w:rsid w:val="00665C16"/>
    <w:rsid w:val="00674A01"/>
    <w:rsid w:val="006842A6"/>
    <w:rsid w:val="00684E01"/>
    <w:rsid w:val="00690FA4"/>
    <w:rsid w:val="006910ED"/>
    <w:rsid w:val="00691794"/>
    <w:rsid w:val="00692F46"/>
    <w:rsid w:val="00694A66"/>
    <w:rsid w:val="00694FAF"/>
    <w:rsid w:val="00695154"/>
    <w:rsid w:val="006953C0"/>
    <w:rsid w:val="00695965"/>
    <w:rsid w:val="00696246"/>
    <w:rsid w:val="006A1679"/>
    <w:rsid w:val="006B1035"/>
    <w:rsid w:val="006B1119"/>
    <w:rsid w:val="006B11AD"/>
    <w:rsid w:val="006B7D2B"/>
    <w:rsid w:val="006C0E4C"/>
    <w:rsid w:val="006D6990"/>
    <w:rsid w:val="006E2E92"/>
    <w:rsid w:val="007115B5"/>
    <w:rsid w:val="007329F0"/>
    <w:rsid w:val="00734D3A"/>
    <w:rsid w:val="0074040B"/>
    <w:rsid w:val="007444B1"/>
    <w:rsid w:val="007474F6"/>
    <w:rsid w:val="00763034"/>
    <w:rsid w:val="0076529C"/>
    <w:rsid w:val="00776D9F"/>
    <w:rsid w:val="0078068B"/>
    <w:rsid w:val="00784A0C"/>
    <w:rsid w:val="007873C4"/>
    <w:rsid w:val="00791B11"/>
    <w:rsid w:val="007A662F"/>
    <w:rsid w:val="007B19A3"/>
    <w:rsid w:val="007C3697"/>
    <w:rsid w:val="007C5FE2"/>
    <w:rsid w:val="007D0342"/>
    <w:rsid w:val="007F64B8"/>
    <w:rsid w:val="00802DC7"/>
    <w:rsid w:val="00816BB9"/>
    <w:rsid w:val="00827349"/>
    <w:rsid w:val="00833282"/>
    <w:rsid w:val="00834423"/>
    <w:rsid w:val="00836700"/>
    <w:rsid w:val="00846111"/>
    <w:rsid w:val="00853A10"/>
    <w:rsid w:val="0085514C"/>
    <w:rsid w:val="00860FA8"/>
    <w:rsid w:val="008639F7"/>
    <w:rsid w:val="00872AEC"/>
    <w:rsid w:val="00880036"/>
    <w:rsid w:val="00881B12"/>
    <w:rsid w:val="00881D5B"/>
    <w:rsid w:val="0088670F"/>
    <w:rsid w:val="00892998"/>
    <w:rsid w:val="00896B85"/>
    <w:rsid w:val="008B0A8B"/>
    <w:rsid w:val="008B160A"/>
    <w:rsid w:val="008B65B7"/>
    <w:rsid w:val="008C40D4"/>
    <w:rsid w:val="008D7B39"/>
    <w:rsid w:val="008E643F"/>
    <w:rsid w:val="008E7063"/>
    <w:rsid w:val="008F72C8"/>
    <w:rsid w:val="00911B7C"/>
    <w:rsid w:val="0091670B"/>
    <w:rsid w:val="0093214A"/>
    <w:rsid w:val="009447B3"/>
    <w:rsid w:val="009566E9"/>
    <w:rsid w:val="0096116A"/>
    <w:rsid w:val="00962B2C"/>
    <w:rsid w:val="00963319"/>
    <w:rsid w:val="009711D9"/>
    <w:rsid w:val="00971585"/>
    <w:rsid w:val="00974E8A"/>
    <w:rsid w:val="009808F9"/>
    <w:rsid w:val="0098449F"/>
    <w:rsid w:val="009860FF"/>
    <w:rsid w:val="009A3D57"/>
    <w:rsid w:val="009A6390"/>
    <w:rsid w:val="009B4A4B"/>
    <w:rsid w:val="009B4DA6"/>
    <w:rsid w:val="009B5342"/>
    <w:rsid w:val="009B6B88"/>
    <w:rsid w:val="009C05EC"/>
    <w:rsid w:val="009C2D22"/>
    <w:rsid w:val="009D20DC"/>
    <w:rsid w:val="009E10D3"/>
    <w:rsid w:val="00A065CE"/>
    <w:rsid w:val="00A108B6"/>
    <w:rsid w:val="00A1346A"/>
    <w:rsid w:val="00A17AEF"/>
    <w:rsid w:val="00A20BD1"/>
    <w:rsid w:val="00A2392D"/>
    <w:rsid w:val="00A256FD"/>
    <w:rsid w:val="00A265D4"/>
    <w:rsid w:val="00A27B96"/>
    <w:rsid w:val="00A33F2F"/>
    <w:rsid w:val="00A34EC0"/>
    <w:rsid w:val="00A35639"/>
    <w:rsid w:val="00A548C6"/>
    <w:rsid w:val="00A60789"/>
    <w:rsid w:val="00A76153"/>
    <w:rsid w:val="00A76F09"/>
    <w:rsid w:val="00A80582"/>
    <w:rsid w:val="00A83117"/>
    <w:rsid w:val="00A8324B"/>
    <w:rsid w:val="00A92632"/>
    <w:rsid w:val="00A955B4"/>
    <w:rsid w:val="00AA07EC"/>
    <w:rsid w:val="00AA594D"/>
    <w:rsid w:val="00AA5A63"/>
    <w:rsid w:val="00AB141D"/>
    <w:rsid w:val="00AB2DBF"/>
    <w:rsid w:val="00AB4D98"/>
    <w:rsid w:val="00AE53FB"/>
    <w:rsid w:val="00AE68C8"/>
    <w:rsid w:val="00AF7333"/>
    <w:rsid w:val="00B0151B"/>
    <w:rsid w:val="00B0614B"/>
    <w:rsid w:val="00B23792"/>
    <w:rsid w:val="00B3237D"/>
    <w:rsid w:val="00B56728"/>
    <w:rsid w:val="00B60EEF"/>
    <w:rsid w:val="00B62699"/>
    <w:rsid w:val="00B67005"/>
    <w:rsid w:val="00B670F6"/>
    <w:rsid w:val="00B7095E"/>
    <w:rsid w:val="00B72D1D"/>
    <w:rsid w:val="00B80E85"/>
    <w:rsid w:val="00B81ABA"/>
    <w:rsid w:val="00B84711"/>
    <w:rsid w:val="00B86C30"/>
    <w:rsid w:val="00BA3FBF"/>
    <w:rsid w:val="00BA5F17"/>
    <w:rsid w:val="00BA7BFB"/>
    <w:rsid w:val="00BD05E7"/>
    <w:rsid w:val="00BE6BC0"/>
    <w:rsid w:val="00BF0B6F"/>
    <w:rsid w:val="00BF7369"/>
    <w:rsid w:val="00C02643"/>
    <w:rsid w:val="00C054CA"/>
    <w:rsid w:val="00C06B78"/>
    <w:rsid w:val="00C13518"/>
    <w:rsid w:val="00C15254"/>
    <w:rsid w:val="00C16438"/>
    <w:rsid w:val="00C16B4B"/>
    <w:rsid w:val="00C223FA"/>
    <w:rsid w:val="00C22DAB"/>
    <w:rsid w:val="00C26ED5"/>
    <w:rsid w:val="00C27DF6"/>
    <w:rsid w:val="00C37E7C"/>
    <w:rsid w:val="00C41863"/>
    <w:rsid w:val="00C46D10"/>
    <w:rsid w:val="00C57EDA"/>
    <w:rsid w:val="00C60278"/>
    <w:rsid w:val="00C6243E"/>
    <w:rsid w:val="00C62C81"/>
    <w:rsid w:val="00C62EC9"/>
    <w:rsid w:val="00C712A9"/>
    <w:rsid w:val="00C825F6"/>
    <w:rsid w:val="00C83D8A"/>
    <w:rsid w:val="00C85E3A"/>
    <w:rsid w:val="00C85F25"/>
    <w:rsid w:val="00C86789"/>
    <w:rsid w:val="00C86F60"/>
    <w:rsid w:val="00C8715B"/>
    <w:rsid w:val="00C95CB0"/>
    <w:rsid w:val="00C9763A"/>
    <w:rsid w:val="00CA0214"/>
    <w:rsid w:val="00CB30F0"/>
    <w:rsid w:val="00CC3F23"/>
    <w:rsid w:val="00CE774E"/>
    <w:rsid w:val="00CF1B8A"/>
    <w:rsid w:val="00D04E3E"/>
    <w:rsid w:val="00D0637F"/>
    <w:rsid w:val="00D06954"/>
    <w:rsid w:val="00D07D11"/>
    <w:rsid w:val="00D15D3F"/>
    <w:rsid w:val="00D16FB8"/>
    <w:rsid w:val="00D17130"/>
    <w:rsid w:val="00D216A6"/>
    <w:rsid w:val="00D31761"/>
    <w:rsid w:val="00D337F7"/>
    <w:rsid w:val="00D50768"/>
    <w:rsid w:val="00D6398A"/>
    <w:rsid w:val="00D6407B"/>
    <w:rsid w:val="00D82D7D"/>
    <w:rsid w:val="00D96889"/>
    <w:rsid w:val="00DA209E"/>
    <w:rsid w:val="00DB126C"/>
    <w:rsid w:val="00DB1FD6"/>
    <w:rsid w:val="00DD674A"/>
    <w:rsid w:val="00DE3C35"/>
    <w:rsid w:val="00DF2B8E"/>
    <w:rsid w:val="00E12359"/>
    <w:rsid w:val="00E12FCB"/>
    <w:rsid w:val="00E152A1"/>
    <w:rsid w:val="00E23D36"/>
    <w:rsid w:val="00E34BDB"/>
    <w:rsid w:val="00E40AD6"/>
    <w:rsid w:val="00E410EE"/>
    <w:rsid w:val="00E471E0"/>
    <w:rsid w:val="00E767B6"/>
    <w:rsid w:val="00EA0F47"/>
    <w:rsid w:val="00EB1A6A"/>
    <w:rsid w:val="00EB26B7"/>
    <w:rsid w:val="00EB64EA"/>
    <w:rsid w:val="00EB7B98"/>
    <w:rsid w:val="00EC3B56"/>
    <w:rsid w:val="00EC7FAD"/>
    <w:rsid w:val="00ED66BC"/>
    <w:rsid w:val="00EF5205"/>
    <w:rsid w:val="00F033FB"/>
    <w:rsid w:val="00F16863"/>
    <w:rsid w:val="00F207B6"/>
    <w:rsid w:val="00F20FB4"/>
    <w:rsid w:val="00F22F9E"/>
    <w:rsid w:val="00F40262"/>
    <w:rsid w:val="00F44150"/>
    <w:rsid w:val="00F534C3"/>
    <w:rsid w:val="00F5667D"/>
    <w:rsid w:val="00F61AAE"/>
    <w:rsid w:val="00F8530C"/>
    <w:rsid w:val="00FA7A58"/>
    <w:rsid w:val="00FB0396"/>
    <w:rsid w:val="00FD0BB6"/>
    <w:rsid w:val="00FE6953"/>
    <w:rsid w:val="00FF2D49"/>
    <w:rsid w:val="00FF7E84"/>
  </w:rsids>
  <m:mathPr>
    <m:mathFont m:val="Cambria Math"/>
    <m:brkBin m:val="before"/>
    <m:brkBinSub m:val="--"/>
    <m:smallFrac m:val="off"/>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4578"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Body Text" w:qFormat="1" w:uiPriority="1"/>
    <w:lsdException w:name="Subtitle" w:qFormat="1"/>
    <w:lsdException w:name="Strong" w:qFormat="1"/>
    <w:lsdException w:name="Emphasis" w:qFormat="1"/>
    <w:lsdException w:name="Normal (Web)" w:uiPriority="9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FB0396"/>
    <w:rPr>
      <w:sz w:val="24"/>
      <w:szCs w:val="24"/>
    </w:rPr>
  </w:style>
  <w:style w:styleId="Titre1" w:type="paragraph">
    <w:name w:val="heading 1"/>
    <w:basedOn w:val="Normal"/>
    <w:next w:val="Normal"/>
    <w:qFormat/>
    <w:rsid w:val="00FB0396"/>
    <w:pPr>
      <w:keepNext/>
      <w:pBdr>
        <w:top w:color="auto" w:space="1" w:sz="4" w:val="single"/>
        <w:left w:color="auto" w:space="4" w:sz="4" w:val="single"/>
        <w:bottom w:color="auto" w:space="1" w:sz="4" w:val="single"/>
        <w:right w:color="auto" w:space="4" w:sz="4" w:val="single"/>
      </w:pBdr>
      <w:jc w:val="center"/>
      <w:outlineLvl w:val="0"/>
    </w:pPr>
    <w:rPr>
      <w:b/>
      <w:bCs/>
      <w:sz w:val="28"/>
    </w:rPr>
  </w:style>
  <w:style w:styleId="Titre2" w:type="paragraph">
    <w:name w:val="heading 2"/>
    <w:basedOn w:val="Normal"/>
    <w:next w:val="Normal"/>
    <w:qFormat/>
    <w:rsid w:val="00FB0396"/>
    <w:pPr>
      <w:keepNext/>
      <w:outlineLvl w:val="1"/>
    </w:pPr>
    <w:rPr>
      <w:b/>
      <w:bCs/>
      <w:sz w:val="28"/>
    </w:rPr>
  </w:style>
  <w:style w:styleId="Titre3" w:type="paragraph">
    <w:name w:val="heading 3"/>
    <w:basedOn w:val="Normal"/>
    <w:next w:val="Normal"/>
    <w:qFormat/>
    <w:rsid w:val="00FB0396"/>
    <w:pPr>
      <w:keepNext/>
      <w:jc w:val="center"/>
      <w:outlineLvl w:val="2"/>
    </w:pPr>
    <w:rPr>
      <w:b/>
      <w:bCs/>
      <w:sz w:val="28"/>
    </w:rPr>
  </w:style>
  <w:style w:styleId="Titre4" w:type="paragraph">
    <w:name w:val="heading 4"/>
    <w:basedOn w:val="Normal"/>
    <w:next w:val="Normal"/>
    <w:qFormat/>
    <w:rsid w:val="00FB0396"/>
    <w:pPr>
      <w:keepNext/>
      <w:tabs>
        <w:tab w:pos="5580" w:val="left"/>
      </w:tabs>
      <w:jc w:val="both"/>
      <w:outlineLvl w:val="3"/>
    </w:pPr>
    <w:rPr>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E23D36"/>
    <w:rPr>
      <w:rFonts w:ascii="Tahoma" w:cs="Tahoma" w:hAnsi="Tahoma"/>
      <w:sz w:val="16"/>
      <w:szCs w:val="16"/>
    </w:rPr>
  </w:style>
  <w:style w:styleId="Grilledutableau" w:type="table">
    <w:name w:val="Table Grid"/>
    <w:basedOn w:val="TableauNormal"/>
    <w:rsid w:val="00280AF0"/>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Paragraphedeliste" w:type="paragraph">
    <w:name w:val="List Paragraph"/>
    <w:basedOn w:val="Normal"/>
    <w:uiPriority w:val="1"/>
    <w:qFormat/>
    <w:rsid w:val="00A80582"/>
    <w:pPr>
      <w:ind w:left="720"/>
      <w:contextualSpacing/>
    </w:pPr>
  </w:style>
  <w:style w:styleId="Titre" w:type="paragraph">
    <w:name w:val="Title"/>
    <w:basedOn w:val="Normal"/>
    <w:next w:val="Normal"/>
    <w:link w:val="TitreCar"/>
    <w:qFormat/>
    <w:rsid w:val="00690FA4"/>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rsid w:val="00690FA4"/>
    <w:rPr>
      <w:rFonts w:asciiTheme="majorHAnsi" w:cstheme="majorBidi" w:eastAsiaTheme="majorEastAsia" w:hAnsiTheme="majorHAnsi"/>
      <w:color w:themeColor="text2" w:themeShade="BF" w:val="17365D"/>
      <w:spacing w:val="5"/>
      <w:kern w:val="28"/>
      <w:sz w:val="52"/>
      <w:szCs w:val="52"/>
    </w:rPr>
  </w:style>
  <w:style w:styleId="Sous-titre" w:type="paragraph">
    <w:name w:val="Subtitle"/>
    <w:basedOn w:val="Normal"/>
    <w:next w:val="Normal"/>
    <w:link w:val="Sous-titreCar"/>
    <w:qFormat/>
    <w:rsid w:val="00690FA4"/>
    <w:pPr>
      <w:numPr>
        <w:ilvl w:val="1"/>
      </w:numPr>
    </w:pPr>
    <w:rPr>
      <w:rFonts w:asciiTheme="majorHAnsi" w:cstheme="majorBidi" w:eastAsiaTheme="majorEastAsia" w:hAnsiTheme="majorHAnsi"/>
      <w:i/>
      <w:iCs/>
      <w:color w:themeColor="accent1" w:val="4F81BD"/>
      <w:spacing w:val="15"/>
    </w:rPr>
  </w:style>
  <w:style w:customStyle="1" w:styleId="Sous-titreCar" w:type="character">
    <w:name w:val="Sous-titre Car"/>
    <w:basedOn w:val="Policepardfaut"/>
    <w:link w:val="Sous-titre"/>
    <w:rsid w:val="00690FA4"/>
    <w:rPr>
      <w:rFonts w:asciiTheme="majorHAnsi" w:cstheme="majorBidi" w:eastAsiaTheme="majorEastAsia" w:hAnsiTheme="majorHAnsi"/>
      <w:i/>
      <w:iCs/>
      <w:color w:themeColor="accent1" w:val="4F81BD"/>
      <w:spacing w:val="15"/>
      <w:sz w:val="24"/>
      <w:szCs w:val="24"/>
    </w:rPr>
  </w:style>
  <w:style w:styleId="En-tte" w:type="paragraph">
    <w:name w:val="header"/>
    <w:basedOn w:val="Normal"/>
    <w:link w:val="En-tteCar"/>
    <w:rsid w:val="00B86C30"/>
    <w:pPr>
      <w:tabs>
        <w:tab w:pos="4536" w:val="center"/>
        <w:tab w:pos="9072" w:val="right"/>
      </w:tabs>
    </w:pPr>
  </w:style>
  <w:style w:customStyle="1" w:styleId="En-tteCar" w:type="character">
    <w:name w:val="En-tête Car"/>
    <w:basedOn w:val="Policepardfaut"/>
    <w:link w:val="En-tte"/>
    <w:rsid w:val="00B86C30"/>
    <w:rPr>
      <w:sz w:val="24"/>
      <w:szCs w:val="24"/>
    </w:rPr>
  </w:style>
  <w:style w:styleId="Pieddepage" w:type="paragraph">
    <w:name w:val="footer"/>
    <w:basedOn w:val="Normal"/>
    <w:link w:val="PieddepageCar"/>
    <w:rsid w:val="00B86C30"/>
    <w:pPr>
      <w:tabs>
        <w:tab w:pos="4536" w:val="center"/>
        <w:tab w:pos="9072" w:val="right"/>
      </w:tabs>
    </w:pPr>
  </w:style>
  <w:style w:customStyle="1" w:styleId="PieddepageCar" w:type="character">
    <w:name w:val="Pied de page Car"/>
    <w:basedOn w:val="Policepardfaut"/>
    <w:link w:val="Pieddepage"/>
    <w:rsid w:val="00B86C30"/>
    <w:rPr>
      <w:sz w:val="24"/>
      <w:szCs w:val="24"/>
    </w:rPr>
  </w:style>
  <w:style w:customStyle="1" w:styleId="Default" w:type="paragraph">
    <w:name w:val="Default"/>
    <w:rsid w:val="001B29C8"/>
    <w:pPr>
      <w:autoSpaceDE w:val="0"/>
      <w:autoSpaceDN w:val="0"/>
      <w:adjustRightInd w:val="0"/>
    </w:pPr>
    <w:rPr>
      <w:rFonts w:ascii="Cambria" w:cs="Cambria" w:hAnsi="Cambria"/>
      <w:color w:val="000000"/>
      <w:sz w:val="24"/>
      <w:szCs w:val="24"/>
    </w:rPr>
  </w:style>
  <w:style w:styleId="Corpsdetexte" w:type="paragraph">
    <w:name w:val="Body Text"/>
    <w:basedOn w:val="Normal"/>
    <w:link w:val="CorpsdetexteCar"/>
    <w:uiPriority w:val="1"/>
    <w:qFormat/>
    <w:rsid w:val="00784A0C"/>
    <w:pPr>
      <w:widowControl w:val="0"/>
      <w:autoSpaceDE w:val="0"/>
      <w:autoSpaceDN w:val="0"/>
    </w:pPr>
    <w:rPr>
      <w:rFonts w:ascii="Calibri" w:cs="Calibri" w:eastAsia="Calibri" w:hAnsi="Calibri"/>
      <w:sz w:val="22"/>
      <w:szCs w:val="22"/>
      <w:lang w:eastAsia="en-US"/>
    </w:rPr>
  </w:style>
  <w:style w:customStyle="1" w:styleId="CorpsdetexteCar" w:type="character">
    <w:name w:val="Corps de texte Car"/>
    <w:basedOn w:val="Policepardfaut"/>
    <w:link w:val="Corpsdetexte"/>
    <w:uiPriority w:val="1"/>
    <w:rsid w:val="00784A0C"/>
    <w:rPr>
      <w:rFonts w:ascii="Calibri" w:cs="Calibri" w:eastAsia="Calibri" w:hAnsi="Calibri"/>
      <w:sz w:val="22"/>
      <w:szCs w:val="22"/>
      <w:lang w:eastAsia="en-US"/>
    </w:rPr>
  </w:style>
  <w:style w:customStyle="1" w:styleId="Heading1" w:type="paragraph">
    <w:name w:val="Heading 1"/>
    <w:basedOn w:val="Normal"/>
    <w:uiPriority w:val="1"/>
    <w:qFormat/>
    <w:rsid w:val="00784A0C"/>
    <w:pPr>
      <w:widowControl w:val="0"/>
      <w:autoSpaceDE w:val="0"/>
      <w:autoSpaceDN w:val="0"/>
      <w:ind w:left="924"/>
      <w:outlineLvl w:val="1"/>
    </w:pPr>
    <w:rPr>
      <w:rFonts w:ascii="Calibri" w:cs="Calibri" w:eastAsia="Calibri" w:hAnsi="Calibri"/>
      <w:b/>
      <w:bCs/>
      <w:sz w:val="22"/>
      <w:szCs w:val="22"/>
      <w:lang w:eastAsia="en-US"/>
    </w:rPr>
  </w:style>
  <w:style w:styleId="NormalWeb" w:type="paragraph">
    <w:name w:val="Normal (Web)"/>
    <w:basedOn w:val="Normal"/>
    <w:uiPriority w:val="99"/>
    <w:unhideWhenUsed/>
    <w:rsid w:val="00881B12"/>
    <w:pPr>
      <w:spacing w:after="100" w:afterAutospacing="1" w:before="100" w:beforeAutospacing="1"/>
    </w:pPr>
  </w:style>
</w:styles>
</file>

<file path=word/webSettings.xml><?xml version="1.0" encoding="utf-8"?>
<w:webSettings xmlns:r="http://schemas.openxmlformats.org/officeDocument/2006/relationships" xmlns:w="http://schemas.openxmlformats.org/wordprocessingml/2006/main">
  <w:divs>
    <w:div w:id="310604293">
      <w:bodyDiv w:val="1"/>
      <w:marLeft w:val="0"/>
      <w:marRight w:val="0"/>
      <w:marTop w:val="0"/>
      <w:marBottom w:val="0"/>
      <w:divBdr>
        <w:top w:val="none" w:sz="0" w:space="0" w:color="auto"/>
        <w:left w:val="none" w:sz="0" w:space="0" w:color="auto"/>
        <w:bottom w:val="none" w:sz="0" w:space="0" w:color="auto"/>
        <w:right w:val="none" w:sz="0" w:space="0" w:color="auto"/>
      </w:divBdr>
    </w:div>
    <w:div w:id="775755384">
      <w:bodyDiv w:val="1"/>
      <w:marLeft w:val="0"/>
      <w:marRight w:val="0"/>
      <w:marTop w:val="0"/>
      <w:marBottom w:val="0"/>
      <w:divBdr>
        <w:top w:val="none" w:sz="0" w:space="0" w:color="auto"/>
        <w:left w:val="none" w:sz="0" w:space="0" w:color="auto"/>
        <w:bottom w:val="none" w:sz="0" w:space="0" w:color="auto"/>
        <w:right w:val="none" w:sz="0" w:space="0" w:color="auto"/>
      </w:divBdr>
    </w:div>
    <w:div w:id="9996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1262</Words>
  <Characters>7194</Characters>
  <Application>Microsoft Office Word</Application>
  <DocSecurity>0</DocSecurity>
  <Lines>59</Lines>
  <Paragraphs>16</Paragraphs>
  <ScaleCrop>false</ScaleCrop>
  <HeadingPairs>
    <vt:vector baseType="variant" size="2">
      <vt:variant>
        <vt:lpstr>Titre</vt:lpstr>
      </vt:variant>
      <vt:variant>
        <vt:i4>1</vt:i4>
      </vt:variant>
    </vt:vector>
  </HeadingPairs>
  <TitlesOfParts>
    <vt:vector baseType="lpstr" size="1">
      <vt:lpstr>REGLEMENT INTERIEUR DU COMITE D'ETABLISSEMENT</vt:lpstr>
    </vt:vector>
  </TitlesOfParts>
  <Company>PRODIM</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2022-04-07T12:34:00Z</dcterms:created>
  <cp:lastPrinted>2022-04-01T08:36:00Z</cp:lastPrinted>
  <dcterms:modified xsi:type="dcterms:W3CDTF">2022-04-07T12:36:00Z</dcterms:modified>
  <cp:revision>2</cp:revision>
  <dc:title>REGLEMENT INTERIEUR DU COMITE D'ETABLISSEMENT</dc:title>
</cp:coreProperties>
</file>