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tbl>
      <w:tblPr>
        <w:tblStyle w:val="Grilledutableau"/>
        <w:tblW w:type="dxa" w:w="9356"/>
        <w:tblInd w:type="dxa" w:w="-147"/>
        <w:tblLook w:firstColumn="1" w:firstRow="1" w:lastColumn="0" w:lastRow="0" w:noHBand="0" w:noVBand="1" w:val="04A0"/>
      </w:tblPr>
      <w:tblGrid>
        <w:gridCol w:w="9356"/>
      </w:tblGrid>
      <w:tr w14:paraId="3E8264F8" w14:textId="77777777" w:rsidR="00E9501C" w:rsidRPr="00B61291" w:rsidTr="005470BC">
        <w:trPr>
          <w:trHeight w:val="1693"/>
        </w:trPr>
        <w:tc>
          <w:tcPr>
            <w:tcW w:type="dxa" w:w="9356"/>
          </w:tcPr>
          <w:p w14:paraId="595D0F66" w14:textId="77777777" w:rsidP="0016115D" w:rsidR="005470BC" w:rsidRDefault="005470BC">
            <w:pPr>
              <w:jc w:val="center"/>
              <w:rPr>
                <w:rFonts w:cstheme="minorHAnsi"/>
                <w:b/>
                <w:bCs/>
                <w:sz w:val="28"/>
                <w:szCs w:val="28"/>
              </w:rPr>
            </w:pPr>
            <w:bookmarkStart w:id="0" w:name="Subject"/>
            <w:bookmarkEnd w:id="0"/>
          </w:p>
          <w:p w14:paraId="6919BB86" w14:textId="6F0B0BA3" w:rsidP="008E3A8F" w:rsidR="004775AA" w:rsidRDefault="00B3631F" w:rsidRPr="005652A0">
            <w:pPr>
              <w:jc w:val="center"/>
              <w:rPr>
                <w:rFonts w:cstheme="minorHAnsi"/>
                <w:b/>
                <w:sz w:val="28"/>
                <w:szCs w:val="28"/>
              </w:rPr>
            </w:pPr>
            <w:r w:rsidRPr="005652A0">
              <w:rPr>
                <w:rFonts w:cstheme="minorHAnsi"/>
                <w:b/>
                <w:sz w:val="28"/>
                <w:szCs w:val="28"/>
              </w:rPr>
              <w:t>A</w:t>
            </w:r>
            <w:r w:rsidR="005470BC" w:rsidRPr="005652A0">
              <w:rPr>
                <w:rFonts w:cstheme="minorHAnsi"/>
                <w:b/>
                <w:sz w:val="28"/>
                <w:szCs w:val="28"/>
              </w:rPr>
              <w:t xml:space="preserve">CCORD </w:t>
            </w:r>
            <w:r w:rsidR="00662BD1" w:rsidRPr="005652A0">
              <w:rPr>
                <w:rFonts w:cstheme="minorHAnsi"/>
                <w:b/>
                <w:sz w:val="28"/>
                <w:szCs w:val="28"/>
              </w:rPr>
              <w:t xml:space="preserve">D’ENTREPRISE </w:t>
            </w:r>
            <w:r w:rsidR="008E3A8F" w:rsidRPr="005652A0">
              <w:rPr>
                <w:rFonts w:cstheme="minorHAnsi"/>
                <w:b/>
                <w:sz w:val="28"/>
                <w:szCs w:val="28"/>
              </w:rPr>
              <w:t>AU TITRE DE LA NAO 202</w:t>
            </w:r>
            <w:r w:rsidR="00394272" w:rsidRPr="005652A0">
              <w:rPr>
                <w:rFonts w:cstheme="minorHAnsi"/>
                <w:b/>
                <w:sz w:val="28"/>
                <w:szCs w:val="28"/>
              </w:rPr>
              <w:t>2</w:t>
            </w:r>
          </w:p>
          <w:p w14:paraId="5CDD866F" w14:textId="77777777" w:rsidP="0016115D" w:rsidR="00662BD1" w:rsidRDefault="00662BD1" w:rsidRPr="005652A0">
            <w:pPr>
              <w:jc w:val="center"/>
              <w:rPr>
                <w:rFonts w:cstheme="minorHAnsi"/>
                <w:b/>
                <w:sz w:val="28"/>
                <w:szCs w:val="28"/>
              </w:rPr>
            </w:pPr>
          </w:p>
          <w:p w14:paraId="66DAD83E" w14:textId="68F6AED9" w:rsidP="0016115D" w:rsidR="00EB3CEA" w:rsidRDefault="005470BC" w:rsidRPr="005652A0">
            <w:pPr>
              <w:jc w:val="center"/>
              <w:rPr>
                <w:rFonts w:cstheme="minorHAnsi"/>
                <w:b/>
                <w:sz w:val="28"/>
                <w:szCs w:val="28"/>
              </w:rPr>
            </w:pPr>
            <w:r w:rsidRPr="005652A0">
              <w:rPr>
                <w:rFonts w:cstheme="minorHAnsi"/>
                <w:b/>
                <w:sz w:val="28"/>
                <w:szCs w:val="28"/>
              </w:rPr>
              <w:t>S</w:t>
            </w:r>
            <w:r w:rsidR="007E3C09" w:rsidRPr="005652A0">
              <w:rPr>
                <w:rFonts w:cstheme="minorHAnsi"/>
                <w:b/>
                <w:sz w:val="28"/>
                <w:szCs w:val="28"/>
              </w:rPr>
              <w:t>NEF</w:t>
            </w:r>
            <w:r w:rsidRPr="005652A0">
              <w:rPr>
                <w:rFonts w:cstheme="minorHAnsi"/>
                <w:b/>
                <w:sz w:val="28"/>
                <w:szCs w:val="28"/>
              </w:rPr>
              <w:t xml:space="preserve"> </w:t>
            </w:r>
            <w:r w:rsidR="00F44891" w:rsidRPr="005652A0">
              <w:rPr>
                <w:rFonts w:cstheme="minorHAnsi"/>
                <w:b/>
                <w:sz w:val="28"/>
                <w:szCs w:val="28"/>
              </w:rPr>
              <w:t>TECHNOLOGIES</w:t>
            </w:r>
          </w:p>
          <w:p w14:paraId="540E2A87" w14:textId="56DFE82D" w:rsidP="0016115D" w:rsidR="00662BD1" w:rsidRDefault="00662BD1" w:rsidRPr="00B61291">
            <w:pPr>
              <w:jc w:val="center"/>
              <w:rPr>
                <w:rFonts w:cstheme="minorHAnsi"/>
                <w:b/>
                <w:bCs/>
                <w:sz w:val="28"/>
                <w:szCs w:val="28"/>
              </w:rPr>
            </w:pPr>
          </w:p>
        </w:tc>
      </w:tr>
    </w:tbl>
    <w:p w14:paraId="2B685576" w14:textId="77777777" w:rsidP="00E9501C" w:rsidR="00E9501C" w:rsidRDefault="00E9501C" w:rsidRPr="00B61291">
      <w:pPr>
        <w:rPr>
          <w:rFonts w:cstheme="minorHAnsi"/>
        </w:rPr>
      </w:pPr>
      <w:bookmarkStart w:id="1" w:name="maintext"/>
      <w:bookmarkEnd w:id="1"/>
    </w:p>
    <w:p w14:paraId="5CA361C3" w14:textId="06605EF8" w:rsidP="009C37B0" w:rsidR="00EB3CEA" w:rsidRDefault="00EB3CEA">
      <w:pPr>
        <w:spacing w:after="0" w:line="240" w:lineRule="auto"/>
        <w:jc w:val="both"/>
        <w:rPr>
          <w:rFonts w:cstheme="minorHAnsi"/>
        </w:rPr>
      </w:pPr>
    </w:p>
    <w:p w14:paraId="3A27FC4D" w14:textId="77777777" w:rsidP="009C37B0" w:rsidR="00662BD1" w:rsidRDefault="00662BD1" w:rsidRPr="00B61291">
      <w:pPr>
        <w:spacing w:after="0" w:line="240" w:lineRule="auto"/>
        <w:jc w:val="both"/>
        <w:rPr>
          <w:rFonts w:cstheme="minorHAnsi"/>
        </w:rPr>
      </w:pPr>
    </w:p>
    <w:p w14:paraId="6BF147E2" w14:textId="256E27CF" w:rsidP="00FB0E4B" w:rsidR="00B61291" w:rsidRDefault="00FB0E4B" w:rsidRPr="00027CE2">
      <w:pPr>
        <w:jc w:val="both"/>
        <w:rPr>
          <w:rFonts w:cstheme="minorHAnsi"/>
          <w:b/>
          <w:color w:themeColor="accent1" w:themeShade="BF" w:val="365F91"/>
          <w:u w:val="single"/>
        </w:rPr>
      </w:pPr>
      <w:bookmarkStart w:id="2" w:name="_Toc472580784"/>
      <w:r w:rsidRPr="00027CE2">
        <w:rPr>
          <w:rFonts w:cstheme="minorHAnsi"/>
          <w:b/>
          <w:color w:themeColor="accent1" w:themeShade="BF" w:val="365F91"/>
          <w:u w:val="single"/>
        </w:rPr>
        <w:t>E</w:t>
      </w:r>
      <w:r w:rsidR="00B61291" w:rsidRPr="00027CE2">
        <w:rPr>
          <w:rFonts w:cstheme="minorHAnsi"/>
          <w:b/>
          <w:color w:themeColor="accent1" w:themeShade="BF" w:val="365F91"/>
          <w:u w:val="single"/>
        </w:rPr>
        <w:t>NTRE</w:t>
      </w:r>
      <w:r w:rsidR="00F52095" w:rsidRPr="00027CE2">
        <w:rPr>
          <w:rFonts w:cstheme="minorHAnsi"/>
          <w:b/>
          <w:color w:themeColor="accent1" w:themeShade="BF" w:val="365F91"/>
          <w:u w:val="single"/>
        </w:rPr>
        <w:t xml:space="preserve"> LES SOUSSIGN</w:t>
      </w:r>
      <w:r w:rsidR="00A47AE8" w:rsidRPr="00027CE2">
        <w:rPr>
          <w:rFonts w:cstheme="minorHAnsi"/>
          <w:b/>
          <w:color w:themeColor="accent1" w:themeShade="BF" w:val="365F91"/>
          <w:u w:val="single"/>
        </w:rPr>
        <w:t>É</w:t>
      </w:r>
      <w:r w:rsidR="00F52095" w:rsidRPr="00027CE2">
        <w:rPr>
          <w:rFonts w:cstheme="minorHAnsi"/>
          <w:b/>
          <w:color w:themeColor="accent1" w:themeShade="BF" w:val="365F91"/>
          <w:u w:val="single"/>
        </w:rPr>
        <w:t>S</w:t>
      </w:r>
      <w:r w:rsidR="00B61291" w:rsidRPr="00027CE2">
        <w:rPr>
          <w:rFonts w:cstheme="minorHAnsi"/>
          <w:b/>
          <w:color w:themeColor="accent1" w:themeShade="BF" w:val="365F91"/>
          <w:u w:val="single"/>
        </w:rPr>
        <w:t> :</w:t>
      </w:r>
    </w:p>
    <w:p w14:paraId="08A8BD42" w14:textId="77777777" w:rsidP="00FB0E4B" w:rsidR="00F52095" w:rsidRDefault="00F52095" w:rsidRPr="005652A0">
      <w:pPr>
        <w:jc w:val="both"/>
        <w:rPr>
          <w:rFonts w:cstheme="minorHAnsi"/>
          <w:b/>
          <w:u w:val="single"/>
        </w:rPr>
      </w:pPr>
    </w:p>
    <w:p w14:paraId="41E43CE1" w14:textId="5B76C57B" w:rsidP="00394272" w:rsidR="00394272" w:rsidRDefault="00394272" w:rsidRPr="005652A0">
      <w:pPr>
        <w:pStyle w:val="Paragraphedeliste"/>
        <w:numPr>
          <w:ilvl w:val="0"/>
          <w:numId w:val="4"/>
        </w:numPr>
        <w:jc w:val="both"/>
        <w:rPr>
          <w:rFonts w:cstheme="minorHAnsi"/>
          <w:spacing w:val="-2"/>
        </w:rPr>
      </w:pPr>
      <w:r w:rsidRPr="005652A0">
        <w:rPr>
          <w:rFonts w:cstheme="minorHAnsi"/>
          <w:b/>
        </w:rPr>
        <w:t xml:space="preserve">La société </w:t>
      </w:r>
      <w:proofErr w:type="spellStart"/>
      <w:r w:rsidR="00B05DA7" w:rsidRPr="005652A0">
        <w:rPr>
          <w:rFonts w:cstheme="minorHAnsi"/>
          <w:b/>
        </w:rPr>
        <w:t>Snef</w:t>
      </w:r>
      <w:proofErr w:type="spellEnd"/>
      <w:r w:rsidR="00B05DA7" w:rsidRPr="005652A0">
        <w:rPr>
          <w:rFonts w:cstheme="minorHAnsi"/>
          <w:b/>
        </w:rPr>
        <w:t xml:space="preserve"> Technologies</w:t>
      </w:r>
      <w:r w:rsidRPr="005652A0">
        <w:rPr>
          <w:rFonts w:cstheme="minorHAnsi"/>
        </w:rPr>
        <w:t xml:space="preserve">, </w:t>
      </w:r>
      <w:r w:rsidRPr="005652A0">
        <w:rPr>
          <w:rFonts w:cstheme="minorHAnsi"/>
          <w:bCs/>
        </w:rPr>
        <w:t xml:space="preserve">société par actions simplifiée au capital de </w:t>
      </w:r>
      <w:r w:rsidR="00FD121E" w:rsidRPr="005652A0">
        <w:rPr>
          <w:rFonts w:cstheme="minorHAnsi"/>
          <w:bCs/>
        </w:rPr>
        <w:t>797 764</w:t>
      </w:r>
      <w:r w:rsidR="00EB0C05" w:rsidRPr="005652A0">
        <w:rPr>
          <w:rFonts w:cstheme="minorHAnsi"/>
          <w:bCs/>
        </w:rPr>
        <w:t xml:space="preserve"> </w:t>
      </w:r>
      <w:r w:rsidRPr="005652A0">
        <w:rPr>
          <w:rFonts w:cstheme="minorHAnsi"/>
          <w:bCs/>
        </w:rPr>
        <w:t xml:space="preserve">euros, dont le siège social est situé au </w:t>
      </w:r>
      <w:r w:rsidR="00D45A36" w:rsidRPr="005652A0">
        <w:rPr>
          <w:rFonts w:cstheme="minorHAnsi"/>
          <w:bCs/>
        </w:rPr>
        <w:t xml:space="preserve">860 rue René Descartes </w:t>
      </w:r>
      <w:r w:rsidR="004E0CC5" w:rsidRPr="005652A0">
        <w:rPr>
          <w:rFonts w:cstheme="minorHAnsi"/>
          <w:bCs/>
        </w:rPr>
        <w:t xml:space="preserve">Les </w:t>
      </w:r>
      <w:r w:rsidR="00FD121E" w:rsidRPr="005652A0">
        <w:rPr>
          <w:rFonts w:cstheme="minorHAnsi"/>
          <w:bCs/>
        </w:rPr>
        <w:t>Pléiades</w:t>
      </w:r>
      <w:r w:rsidR="004E0CC5" w:rsidRPr="005652A0">
        <w:rPr>
          <w:rFonts w:cstheme="minorHAnsi"/>
          <w:bCs/>
        </w:rPr>
        <w:t xml:space="preserve"> 1 Bâtiment E </w:t>
      </w:r>
      <w:r w:rsidR="006F75B3" w:rsidRPr="005652A0">
        <w:rPr>
          <w:rFonts w:cstheme="minorHAnsi"/>
          <w:bCs/>
        </w:rPr>
        <w:t>13100 AIX EN PROVENCE</w:t>
      </w:r>
      <w:r w:rsidRPr="005652A0">
        <w:rPr>
          <w:rFonts w:cstheme="minorHAnsi"/>
          <w:bCs/>
        </w:rPr>
        <w:t>, représentée par Monsieur, Directeur Général, dûment habilité à l’effet des présentes,</w:t>
      </w:r>
    </w:p>
    <w:p w14:paraId="6C00666B" w14:textId="6DD7B232" w:rsidP="00394272" w:rsidR="00394272" w:rsidRDefault="00394272" w:rsidRPr="005652A0">
      <w:pPr>
        <w:ind w:firstLine="708"/>
        <w:jc w:val="both"/>
        <w:rPr>
          <w:rFonts w:cstheme="minorHAnsi"/>
          <w:bCs/>
          <w:spacing w:val="-2"/>
        </w:rPr>
      </w:pPr>
      <w:r w:rsidRPr="005652A0">
        <w:rPr>
          <w:rFonts w:cstheme="minorHAnsi"/>
          <w:bCs/>
          <w:spacing w:val="-2"/>
        </w:rPr>
        <w:t>Ci-après dénommée « </w:t>
      </w:r>
      <w:proofErr w:type="spellStart"/>
      <w:r w:rsidRPr="005652A0">
        <w:rPr>
          <w:rFonts w:cstheme="minorHAnsi"/>
          <w:bCs/>
        </w:rPr>
        <w:t>Snef</w:t>
      </w:r>
      <w:proofErr w:type="spellEnd"/>
      <w:r w:rsidRPr="005652A0">
        <w:rPr>
          <w:rFonts w:cstheme="minorHAnsi"/>
          <w:bCs/>
        </w:rPr>
        <w:t xml:space="preserve"> </w:t>
      </w:r>
      <w:r w:rsidR="00FC1AD5" w:rsidRPr="005652A0">
        <w:rPr>
          <w:rFonts w:cstheme="minorHAnsi"/>
          <w:bCs/>
        </w:rPr>
        <w:t>Technologies</w:t>
      </w:r>
      <w:r w:rsidRPr="005652A0">
        <w:rPr>
          <w:rFonts w:cstheme="minorHAnsi"/>
          <w:bCs/>
          <w:spacing w:val="-2"/>
        </w:rPr>
        <w:t> »</w:t>
      </w:r>
    </w:p>
    <w:p w14:paraId="6665F92D" w14:textId="77777777" w:rsidP="00394272" w:rsidR="00394272" w:rsidRDefault="00394272" w:rsidRPr="00283AB3">
      <w:pPr>
        <w:jc w:val="both"/>
        <w:rPr>
          <w:rFonts w:cstheme="minorHAnsi"/>
          <w:b/>
        </w:rPr>
      </w:pPr>
    </w:p>
    <w:p w14:paraId="7115192C" w14:textId="77777777" w:rsidP="00394272" w:rsidR="00394272" w:rsidRDefault="00394272" w:rsidRPr="00283AB3">
      <w:pPr>
        <w:jc w:val="both"/>
        <w:rPr>
          <w:rFonts w:cstheme="minorHAnsi"/>
          <w:b/>
        </w:rPr>
      </w:pPr>
    </w:p>
    <w:p w14:paraId="5173A76B" w14:textId="158ED521" w:rsidP="00394272" w:rsidR="00394272" w:rsidRDefault="00394272" w:rsidRPr="00283AB3">
      <w:pPr>
        <w:pStyle w:val="Paragraphedeliste"/>
        <w:numPr>
          <w:ilvl w:val="0"/>
          <w:numId w:val="4"/>
        </w:numPr>
        <w:jc w:val="both"/>
        <w:rPr>
          <w:rFonts w:cstheme="minorHAnsi"/>
          <w:b/>
        </w:rPr>
      </w:pPr>
      <w:r w:rsidRPr="00283AB3">
        <w:rPr>
          <w:rFonts w:cstheme="minorHAnsi"/>
          <w:b/>
        </w:rPr>
        <w:t xml:space="preserve">Les Organisations </w:t>
      </w:r>
      <w:r w:rsidR="003C10CB">
        <w:rPr>
          <w:rFonts w:cstheme="minorHAnsi"/>
          <w:b/>
        </w:rPr>
        <w:t>s</w:t>
      </w:r>
      <w:r w:rsidRPr="00283AB3">
        <w:rPr>
          <w:rFonts w:cstheme="minorHAnsi"/>
          <w:b/>
        </w:rPr>
        <w:t xml:space="preserve">yndicales </w:t>
      </w:r>
      <w:r w:rsidR="003C10CB">
        <w:rPr>
          <w:rFonts w:cstheme="minorHAnsi"/>
          <w:b/>
        </w:rPr>
        <w:t>r</w:t>
      </w:r>
      <w:r w:rsidRPr="00283AB3">
        <w:rPr>
          <w:rFonts w:cstheme="minorHAnsi"/>
          <w:b/>
        </w:rPr>
        <w:t xml:space="preserve">eprésentatives au sein de la société : </w:t>
      </w:r>
    </w:p>
    <w:p w14:paraId="2C2BDDB9" w14:textId="1A0A0A7C" w:rsidP="00394272" w:rsidR="00394272" w:rsidRDefault="00394272" w:rsidRPr="00283AB3">
      <w:pPr>
        <w:pStyle w:val="Paragraphedeliste"/>
        <w:numPr>
          <w:ilvl w:val="0"/>
          <w:numId w:val="1"/>
        </w:numPr>
        <w:jc w:val="both"/>
        <w:rPr>
          <w:rFonts w:cstheme="minorHAnsi"/>
        </w:rPr>
      </w:pPr>
      <w:r w:rsidRPr="00283AB3">
        <w:rPr>
          <w:rFonts w:cstheme="minorHAnsi"/>
          <w:b/>
        </w:rPr>
        <w:t>Le syndicat CFE-CGC,</w:t>
      </w:r>
      <w:r w:rsidRPr="00283AB3">
        <w:rPr>
          <w:rFonts w:cstheme="minorHAnsi"/>
        </w:rPr>
        <w:t xml:space="preserve"> </w:t>
      </w:r>
      <w:r>
        <w:rPr>
          <w:rFonts w:cstheme="minorHAnsi"/>
        </w:rPr>
        <w:t xml:space="preserve">représenté par </w:t>
      </w:r>
      <w:r w:rsidR="00060D4A">
        <w:rPr>
          <w:rFonts w:cstheme="minorHAnsi"/>
          <w:iCs/>
        </w:rPr>
        <w:t xml:space="preserve">Monsieur </w:t>
      </w:r>
      <w:r w:rsidRPr="004022CF">
        <w:rPr>
          <w:rFonts w:cstheme="minorHAnsi"/>
          <w:iCs/>
          <w:color w:val="FF0000"/>
        </w:rPr>
        <w:t xml:space="preserve"> </w:t>
      </w:r>
      <w:r w:rsidRPr="00FC6BEA">
        <w:rPr>
          <w:rFonts w:cstheme="minorHAnsi"/>
          <w:iCs/>
        </w:rPr>
        <w:t xml:space="preserve">en sa qualité de Délégué Syndical </w:t>
      </w:r>
    </w:p>
    <w:p w14:paraId="65C21962" w14:textId="3AFC6D27" w:rsidP="00394272" w:rsidR="00394272" w:rsidRDefault="00394272" w:rsidRPr="00EA33D3">
      <w:pPr>
        <w:ind w:firstLine="708"/>
        <w:jc w:val="both"/>
        <w:rPr>
          <w:rFonts w:cstheme="minorHAnsi"/>
          <w:bCs/>
        </w:rPr>
      </w:pPr>
      <w:r w:rsidRPr="00EA33D3">
        <w:rPr>
          <w:rFonts w:cstheme="minorHAnsi"/>
          <w:bCs/>
        </w:rPr>
        <w:t xml:space="preserve">Ci-après dénommées ensemble « les </w:t>
      </w:r>
      <w:r w:rsidR="00023CC4">
        <w:rPr>
          <w:rFonts w:cstheme="minorHAnsi"/>
          <w:bCs/>
        </w:rPr>
        <w:t>o</w:t>
      </w:r>
      <w:r w:rsidRPr="00EA33D3">
        <w:rPr>
          <w:rFonts w:cstheme="minorHAnsi"/>
          <w:bCs/>
        </w:rPr>
        <w:t>rganisations syndicales »</w:t>
      </w:r>
    </w:p>
    <w:p w14:paraId="6254ABED" w14:textId="77777777" w:rsidP="00394272" w:rsidR="00394272" w:rsidRDefault="00394272">
      <w:pPr>
        <w:jc w:val="both"/>
        <w:rPr>
          <w:rFonts w:cstheme="minorHAnsi"/>
          <w:b/>
        </w:rPr>
      </w:pPr>
    </w:p>
    <w:p w14:paraId="65548F71" w14:textId="17832EE1" w:rsidP="00394272" w:rsidR="00394272" w:rsidRDefault="00394272" w:rsidRPr="00EA33D3">
      <w:pPr>
        <w:jc w:val="both"/>
        <w:rPr>
          <w:rFonts w:cstheme="minorHAnsi"/>
          <w:bCs/>
        </w:rPr>
      </w:pPr>
      <w:proofErr w:type="spellStart"/>
      <w:r w:rsidRPr="00EA33D3">
        <w:rPr>
          <w:rFonts w:cstheme="minorHAnsi"/>
          <w:bCs/>
        </w:rPr>
        <w:t>Snef</w:t>
      </w:r>
      <w:proofErr w:type="spellEnd"/>
      <w:r w:rsidRPr="00EA33D3">
        <w:rPr>
          <w:rFonts w:cstheme="minorHAnsi"/>
          <w:bCs/>
        </w:rPr>
        <w:t xml:space="preserve"> </w:t>
      </w:r>
      <w:r w:rsidR="009620DB" w:rsidRPr="00EA33D3">
        <w:rPr>
          <w:rFonts w:cstheme="minorHAnsi"/>
          <w:bCs/>
        </w:rPr>
        <w:t>Technologies</w:t>
      </w:r>
      <w:r w:rsidRPr="00EA33D3">
        <w:rPr>
          <w:rFonts w:cstheme="minorHAnsi"/>
          <w:bCs/>
        </w:rPr>
        <w:t xml:space="preserve"> et les Organisations Syndicales étant dénommées ci-après ensemble et indifféremment « les </w:t>
      </w:r>
      <w:r w:rsidR="00DF2706">
        <w:rPr>
          <w:rFonts w:cstheme="minorHAnsi"/>
          <w:bCs/>
        </w:rPr>
        <w:t>s</w:t>
      </w:r>
      <w:r w:rsidRPr="00EA33D3">
        <w:rPr>
          <w:rFonts w:cstheme="minorHAnsi"/>
          <w:bCs/>
        </w:rPr>
        <w:t xml:space="preserve">ignataires », « les </w:t>
      </w:r>
      <w:r w:rsidR="00DF2706">
        <w:rPr>
          <w:rFonts w:cstheme="minorHAnsi"/>
          <w:bCs/>
        </w:rPr>
        <w:t>p</w:t>
      </w:r>
      <w:r w:rsidRPr="00EA33D3">
        <w:rPr>
          <w:rFonts w:cstheme="minorHAnsi"/>
          <w:bCs/>
        </w:rPr>
        <w:t xml:space="preserve">arties » ou « les </w:t>
      </w:r>
      <w:r w:rsidR="00DF2706">
        <w:rPr>
          <w:rFonts w:cstheme="minorHAnsi"/>
          <w:bCs/>
        </w:rPr>
        <w:t>p</w:t>
      </w:r>
      <w:r w:rsidRPr="00EA33D3">
        <w:rPr>
          <w:rFonts w:cstheme="minorHAnsi"/>
          <w:bCs/>
        </w:rPr>
        <w:t>arties signataires »</w:t>
      </w:r>
    </w:p>
    <w:p w14:paraId="163B6723" w14:textId="77777777" w:rsidP="008C6C32" w:rsidR="00A47AE8" w:rsidRDefault="00A47AE8">
      <w:pPr>
        <w:jc w:val="both"/>
        <w:rPr>
          <w:rFonts w:cstheme="minorHAnsi"/>
          <w:b/>
        </w:rPr>
      </w:pPr>
    </w:p>
    <w:p w14:paraId="142C34F6" w14:textId="77777777" w:rsidR="00394272" w:rsidRDefault="00394272">
      <w:pPr>
        <w:rPr>
          <w:rStyle w:val="Titre1Car"/>
          <w:rFonts w:asciiTheme="minorHAnsi" w:cstheme="minorHAnsi" w:hAnsiTheme="minorHAnsi"/>
          <w:sz w:val="24"/>
          <w:szCs w:val="24"/>
        </w:rPr>
      </w:pPr>
      <w:r>
        <w:rPr>
          <w:rStyle w:val="Titre1Car"/>
          <w:rFonts w:asciiTheme="minorHAnsi" w:cstheme="minorHAnsi" w:hAnsiTheme="minorHAnsi"/>
          <w:sz w:val="24"/>
          <w:szCs w:val="24"/>
        </w:rPr>
        <w:br w:type="page"/>
      </w:r>
    </w:p>
    <w:p w14:paraId="7C252FFA" w14:textId="4610F8F9" w:rsidP="000733DE" w:rsidR="001E5FE3" w:rsidRDefault="001E5FE3" w:rsidRPr="00B61291">
      <w:pPr>
        <w:spacing w:after="0"/>
        <w:rPr>
          <w:rStyle w:val="Titre1Car"/>
          <w:rFonts w:asciiTheme="minorHAnsi" w:cstheme="minorHAnsi" w:hAnsiTheme="minorHAnsi"/>
          <w:sz w:val="24"/>
          <w:szCs w:val="24"/>
        </w:rPr>
      </w:pPr>
      <w:r w:rsidRPr="00B61291">
        <w:rPr>
          <w:rStyle w:val="Titre1Car"/>
          <w:rFonts w:asciiTheme="minorHAnsi" w:cstheme="minorHAnsi" w:hAnsiTheme="minorHAnsi"/>
          <w:sz w:val="24"/>
          <w:szCs w:val="24"/>
        </w:rPr>
        <w:lastRenderedPageBreak/>
        <w:t>Préambule</w:t>
      </w:r>
    </w:p>
    <w:p w14:paraId="37EF8C24" w14:textId="77777777" w:rsidP="000733DE" w:rsidR="00027CE2" w:rsidRDefault="00027CE2" w:rsidRPr="00B61291">
      <w:pPr>
        <w:spacing w:after="0"/>
        <w:rPr>
          <w:rStyle w:val="Titre1Car"/>
          <w:rFonts w:asciiTheme="minorHAnsi" w:cstheme="minorHAnsi" w:hAnsiTheme="minorHAnsi"/>
          <w:sz w:val="24"/>
          <w:szCs w:val="24"/>
        </w:rPr>
      </w:pPr>
    </w:p>
    <w:bookmarkEnd w:id="2"/>
    <w:p w14:paraId="6A106390" w14:textId="7ACE8D32" w:rsidP="00E47E11" w:rsidR="003F7CCF" w:rsidRDefault="008E3A8F">
      <w:pPr>
        <w:spacing w:after="0"/>
        <w:jc w:val="both"/>
        <w:rPr>
          <w:rFonts w:cstheme="minorHAnsi"/>
        </w:rPr>
      </w:pPr>
      <w:r>
        <w:rPr>
          <w:rFonts w:cstheme="minorHAnsi"/>
        </w:rPr>
        <w:t>Conformément aux dispositions des articles L. 2242-1</w:t>
      </w:r>
      <w:r w:rsidR="00F21578">
        <w:rPr>
          <w:rFonts w:cstheme="minorHAnsi"/>
        </w:rPr>
        <w:t xml:space="preserve"> </w:t>
      </w:r>
      <w:r>
        <w:rPr>
          <w:rFonts w:cstheme="minorHAnsi"/>
        </w:rPr>
        <w:t>et suivants du code du travail, une négociation annuelle obligatoire a été engagée, au titre de l’année 202</w:t>
      </w:r>
      <w:r w:rsidR="00394272">
        <w:rPr>
          <w:rFonts w:cstheme="minorHAnsi"/>
        </w:rPr>
        <w:t>2</w:t>
      </w:r>
      <w:r>
        <w:rPr>
          <w:rFonts w:cstheme="minorHAnsi"/>
        </w:rPr>
        <w:t>, entre la Direction et les organisations syndicales représentatives.</w:t>
      </w:r>
      <w:r w:rsidR="002704B2">
        <w:rPr>
          <w:rFonts w:cstheme="minorHAnsi"/>
        </w:rPr>
        <w:t xml:space="preserve"> </w:t>
      </w:r>
    </w:p>
    <w:p w14:paraId="4BE4172C" w14:textId="77777777" w:rsidP="00E47E11" w:rsidR="000F5B73" w:rsidRDefault="000F5B73">
      <w:pPr>
        <w:spacing w:after="0"/>
        <w:jc w:val="both"/>
        <w:rPr>
          <w:rFonts w:cstheme="minorHAnsi"/>
        </w:rPr>
      </w:pPr>
    </w:p>
    <w:p w14:paraId="0C7E632D" w14:textId="638CDA39" w:rsidP="00E47E11" w:rsidR="006E261B" w:rsidRDefault="00927539">
      <w:pPr>
        <w:spacing w:after="0"/>
        <w:jc w:val="both"/>
        <w:rPr>
          <w:rFonts w:cstheme="minorHAnsi"/>
        </w:rPr>
      </w:pPr>
      <w:r>
        <w:rPr>
          <w:rFonts w:cstheme="minorHAnsi"/>
        </w:rPr>
        <w:t xml:space="preserve">Au cours de </w:t>
      </w:r>
      <w:r w:rsidR="00EF45AB">
        <w:rPr>
          <w:rFonts w:cstheme="minorHAnsi"/>
        </w:rPr>
        <w:t xml:space="preserve">réunions qui se sont tenues les </w:t>
      </w:r>
      <w:r w:rsidR="00386844">
        <w:rPr>
          <w:rFonts w:cstheme="minorHAnsi"/>
        </w:rPr>
        <w:t>9 décembre 2021</w:t>
      </w:r>
      <w:r w:rsidR="00717A53">
        <w:rPr>
          <w:rFonts w:cstheme="minorHAnsi"/>
        </w:rPr>
        <w:t xml:space="preserve">, </w:t>
      </w:r>
      <w:r w:rsidR="00FD11AD">
        <w:rPr>
          <w:rFonts w:cstheme="minorHAnsi"/>
        </w:rPr>
        <w:t>27 janvier 2022</w:t>
      </w:r>
      <w:r w:rsidR="00717A53">
        <w:rPr>
          <w:rFonts w:cstheme="minorHAnsi"/>
        </w:rPr>
        <w:t xml:space="preserve"> et 4 février 2022</w:t>
      </w:r>
      <w:r w:rsidR="007D33C5">
        <w:rPr>
          <w:rFonts w:cstheme="minorHAnsi"/>
        </w:rPr>
        <w:t xml:space="preserve">, les parties ont échangé sur </w:t>
      </w:r>
      <w:r w:rsidR="008E3A8F">
        <w:rPr>
          <w:rFonts w:cstheme="minorHAnsi"/>
        </w:rPr>
        <w:t>la situation financière de l’entreprise, le contexte économique et les propositions respectives</w:t>
      </w:r>
      <w:r w:rsidR="006E261B">
        <w:rPr>
          <w:rFonts w:cstheme="minorHAnsi"/>
        </w:rPr>
        <w:t>.</w:t>
      </w:r>
    </w:p>
    <w:p w14:paraId="6DCE9A6B" w14:textId="77777777" w:rsidP="00D16990" w:rsidR="007D33C5" w:rsidRDefault="007D33C5">
      <w:pPr>
        <w:spacing w:after="0"/>
        <w:jc w:val="both"/>
        <w:rPr>
          <w:rFonts w:cstheme="minorHAnsi"/>
        </w:rPr>
      </w:pPr>
    </w:p>
    <w:p w14:paraId="6713ABB4" w14:textId="213A8D7E" w:rsidP="00D16990" w:rsidR="00D16990" w:rsidRDefault="00D16990">
      <w:pPr>
        <w:spacing w:after="0"/>
        <w:jc w:val="both"/>
        <w:rPr>
          <w:rFonts w:cstheme="minorHAnsi"/>
        </w:rPr>
      </w:pPr>
      <w:r>
        <w:rPr>
          <w:rFonts w:cstheme="minorHAnsi"/>
        </w:rPr>
        <w:t xml:space="preserve">Conformément aux engagements pris dans </w:t>
      </w:r>
      <w:r w:rsidR="00E95A91">
        <w:rPr>
          <w:rFonts w:cstheme="minorHAnsi"/>
        </w:rPr>
        <w:t xml:space="preserve">le cadre de la négociation de </w:t>
      </w:r>
      <w:r>
        <w:rPr>
          <w:rFonts w:cstheme="minorHAnsi"/>
        </w:rPr>
        <w:t xml:space="preserve">l’accord de transition signé le </w:t>
      </w:r>
      <w:r w:rsidR="00503F90">
        <w:rPr>
          <w:rFonts w:cstheme="minorHAnsi"/>
        </w:rPr>
        <w:t>29 juin 2021</w:t>
      </w:r>
      <w:r>
        <w:rPr>
          <w:rFonts w:cstheme="minorHAnsi"/>
        </w:rPr>
        <w:t xml:space="preserve">, la Direction a invité les Délégués syndicaux d’établissement </w:t>
      </w:r>
      <w:r w:rsidR="00204C38">
        <w:rPr>
          <w:rFonts w:cstheme="minorHAnsi"/>
        </w:rPr>
        <w:t>à ces réunions.</w:t>
      </w:r>
    </w:p>
    <w:p w14:paraId="5001B090" w14:textId="77777777" w:rsidP="00E47E11" w:rsidR="006E261B" w:rsidRDefault="006E261B">
      <w:pPr>
        <w:spacing w:after="0"/>
        <w:jc w:val="both"/>
        <w:rPr>
          <w:rFonts w:cstheme="minorHAnsi"/>
        </w:rPr>
      </w:pPr>
    </w:p>
    <w:p w14:paraId="0F75F0F2" w14:textId="4C12342B" w:rsidP="00E47E11" w:rsidR="008E3A8F" w:rsidRDefault="006E261B">
      <w:pPr>
        <w:spacing w:after="0"/>
        <w:jc w:val="both"/>
        <w:rPr>
          <w:rFonts w:cstheme="minorHAnsi"/>
        </w:rPr>
      </w:pPr>
      <w:r>
        <w:rPr>
          <w:rFonts w:cstheme="minorHAnsi"/>
        </w:rPr>
        <w:t xml:space="preserve">A l’issue de </w:t>
      </w:r>
      <w:r w:rsidR="00204C38">
        <w:rPr>
          <w:rFonts w:cstheme="minorHAnsi"/>
        </w:rPr>
        <w:t>celles-ci</w:t>
      </w:r>
      <w:r>
        <w:rPr>
          <w:rFonts w:cstheme="minorHAnsi"/>
        </w:rPr>
        <w:t xml:space="preserve">, </w:t>
      </w:r>
      <w:r w:rsidR="008E3A8F">
        <w:rPr>
          <w:rFonts w:cstheme="minorHAnsi"/>
        </w:rPr>
        <w:t>les parties ont abouti à la conclusion du présent accord.</w:t>
      </w:r>
    </w:p>
    <w:p w14:paraId="53E414A3" w14:textId="230F38FF" w:rsidP="00E47E11" w:rsidR="008E3A8F" w:rsidRDefault="008E3A8F">
      <w:pPr>
        <w:spacing w:after="0"/>
        <w:jc w:val="both"/>
        <w:rPr>
          <w:rFonts w:cstheme="minorHAnsi"/>
        </w:rPr>
      </w:pPr>
    </w:p>
    <w:p w14:paraId="1A0A5EF6" w14:textId="77777777" w:rsidP="00E47E11" w:rsidR="00916C9F" w:rsidRDefault="00916C9F">
      <w:pPr>
        <w:spacing w:after="0"/>
        <w:jc w:val="both"/>
        <w:rPr>
          <w:rFonts w:cstheme="minorHAnsi"/>
        </w:rPr>
      </w:pPr>
    </w:p>
    <w:p w14:paraId="53255C51" w14:textId="2B903C8E" w:rsidP="00E47E11" w:rsidR="009B3E01" w:rsidRDefault="00E47E11" w:rsidRPr="0021063F">
      <w:pPr>
        <w:spacing w:after="0"/>
        <w:jc w:val="both"/>
        <w:rPr>
          <w:rStyle w:val="Titre1Car"/>
          <w:rFonts w:asciiTheme="minorHAnsi" w:cstheme="minorHAnsi" w:hAnsiTheme="minorHAnsi"/>
          <w:sz w:val="24"/>
          <w:szCs w:val="24"/>
        </w:rPr>
      </w:pPr>
      <w:r>
        <w:rPr>
          <w:rStyle w:val="Titre1Car"/>
          <w:rFonts w:asciiTheme="minorHAnsi" w:cstheme="minorHAnsi" w:hAnsiTheme="minorHAnsi"/>
          <w:sz w:val="24"/>
          <w:szCs w:val="24"/>
        </w:rPr>
        <w:t>A</w:t>
      </w:r>
      <w:r w:rsidR="009B3E01" w:rsidRPr="0021063F">
        <w:rPr>
          <w:rStyle w:val="Titre1Car"/>
          <w:rFonts w:asciiTheme="minorHAnsi" w:cstheme="minorHAnsi" w:hAnsiTheme="minorHAnsi"/>
          <w:sz w:val="24"/>
          <w:szCs w:val="24"/>
        </w:rPr>
        <w:t xml:space="preserve">rticle </w:t>
      </w:r>
      <w:r w:rsidR="002A6B22">
        <w:rPr>
          <w:rStyle w:val="Titre1Car"/>
          <w:rFonts w:asciiTheme="minorHAnsi" w:cstheme="minorHAnsi" w:hAnsiTheme="minorHAnsi"/>
          <w:sz w:val="24"/>
          <w:szCs w:val="24"/>
        </w:rPr>
        <w:t>1</w:t>
      </w:r>
      <w:r w:rsidR="009B3E01" w:rsidRPr="0021063F">
        <w:rPr>
          <w:rStyle w:val="Titre1Car"/>
          <w:rFonts w:asciiTheme="minorHAnsi" w:cstheme="minorHAnsi" w:hAnsiTheme="minorHAnsi"/>
          <w:sz w:val="24"/>
          <w:szCs w:val="24"/>
        </w:rPr>
        <w:t xml:space="preserve"> – C</w:t>
      </w:r>
      <w:r w:rsidR="008E3A8F">
        <w:rPr>
          <w:rStyle w:val="Titre1Car"/>
          <w:rFonts w:asciiTheme="minorHAnsi" w:cstheme="minorHAnsi" w:hAnsiTheme="minorHAnsi"/>
          <w:sz w:val="24"/>
          <w:szCs w:val="24"/>
        </w:rPr>
        <w:t>hamp d’application</w:t>
      </w:r>
      <w:r w:rsidR="009B3E01" w:rsidRPr="0021063F">
        <w:rPr>
          <w:rStyle w:val="Titre1Car"/>
          <w:rFonts w:asciiTheme="minorHAnsi" w:cstheme="minorHAnsi" w:hAnsiTheme="minorHAnsi"/>
          <w:sz w:val="24"/>
          <w:szCs w:val="24"/>
        </w:rPr>
        <w:t xml:space="preserve"> </w:t>
      </w:r>
    </w:p>
    <w:p w14:paraId="66D22C94" w14:textId="77777777" w:rsidP="005143A3" w:rsidR="005143A3" w:rsidRDefault="005143A3" w:rsidRPr="00B61291">
      <w:pPr>
        <w:spacing w:after="0"/>
        <w:rPr>
          <w:rStyle w:val="Titre1Car"/>
          <w:rFonts w:asciiTheme="minorHAnsi" w:cstheme="minorHAnsi" w:hAnsiTheme="minorHAnsi"/>
          <w:sz w:val="22"/>
          <w:szCs w:val="22"/>
        </w:rPr>
      </w:pPr>
    </w:p>
    <w:p w14:paraId="405958F0" w14:textId="2594AA9F" w:rsidP="00A671AE" w:rsidR="00804E50" w:rsidRDefault="008E3A8F" w:rsidRPr="00A671AE">
      <w:pPr>
        <w:spacing w:after="0"/>
        <w:jc w:val="both"/>
        <w:rPr>
          <w:rFonts w:cstheme="minorHAnsi" w:eastAsiaTheme="majorEastAsia"/>
          <w:bCs/>
        </w:rPr>
      </w:pPr>
      <w:r>
        <w:rPr>
          <w:rFonts w:cstheme="minorHAnsi"/>
          <w:bCs/>
        </w:rPr>
        <w:t>L</w:t>
      </w:r>
      <w:r w:rsidR="00E47E11">
        <w:rPr>
          <w:rFonts w:cstheme="minorHAnsi"/>
          <w:bCs/>
        </w:rPr>
        <w:t xml:space="preserve">e présent accord s’applique à </w:t>
      </w:r>
      <w:r>
        <w:rPr>
          <w:rFonts w:cstheme="minorHAnsi"/>
          <w:bCs/>
        </w:rPr>
        <w:t>tous les établissements de</w:t>
      </w:r>
      <w:r w:rsidR="00E47E11">
        <w:rPr>
          <w:rFonts w:cstheme="minorHAnsi"/>
          <w:bCs/>
        </w:rPr>
        <w:t xml:space="preserve"> </w:t>
      </w:r>
      <w:proofErr w:type="spellStart"/>
      <w:r w:rsidR="00E47E11">
        <w:rPr>
          <w:rFonts w:cstheme="minorHAnsi"/>
          <w:bCs/>
        </w:rPr>
        <w:t>Snef</w:t>
      </w:r>
      <w:proofErr w:type="spellEnd"/>
      <w:r w:rsidR="00E47E11">
        <w:rPr>
          <w:rFonts w:cstheme="minorHAnsi"/>
          <w:bCs/>
        </w:rPr>
        <w:t xml:space="preserve"> </w:t>
      </w:r>
      <w:r w:rsidR="00FC1AD5">
        <w:rPr>
          <w:rFonts w:cstheme="minorHAnsi"/>
          <w:bCs/>
        </w:rPr>
        <w:t>Technologies</w:t>
      </w:r>
      <w:r w:rsidR="008B6845">
        <w:rPr>
          <w:rFonts w:cstheme="minorHAnsi"/>
          <w:bCs/>
        </w:rPr>
        <w:t>.</w:t>
      </w:r>
    </w:p>
    <w:p w14:paraId="54630D7A" w14:textId="77777777" w:rsidP="007147FE" w:rsidR="009D5693" w:rsidRDefault="009D5693" w:rsidRPr="00B61291">
      <w:pPr>
        <w:keepNext/>
        <w:keepLines/>
        <w:spacing w:after="0"/>
        <w:contextualSpacing/>
        <w:jc w:val="both"/>
        <w:outlineLvl w:val="2"/>
        <w:rPr>
          <w:rFonts w:cstheme="minorHAnsi"/>
          <w:bCs/>
        </w:rPr>
      </w:pPr>
    </w:p>
    <w:p w14:paraId="3603C817" w14:textId="77777777" w:rsidP="00B82EC2" w:rsidR="00B5267D" w:rsidRDefault="00B5267D" w:rsidRPr="00B61291">
      <w:pPr>
        <w:spacing w:after="0"/>
        <w:jc w:val="both"/>
        <w:rPr>
          <w:rFonts w:cstheme="minorHAnsi"/>
          <w:b/>
          <w:color w:themeColor="accent1" w:themeShade="BF" w:val="365F91"/>
          <w:u w:val="single"/>
        </w:rPr>
      </w:pPr>
    </w:p>
    <w:p w14:paraId="1A470AD5" w14:textId="450D59B7" w:rsidP="0021063F" w:rsidR="00563C54" w:rsidRDefault="00563C54" w:rsidRPr="0021063F">
      <w:pPr>
        <w:spacing w:after="0"/>
        <w:jc w:val="both"/>
        <w:rPr>
          <w:rStyle w:val="Titre1Car"/>
          <w:rFonts w:asciiTheme="minorHAnsi" w:cstheme="minorHAnsi" w:hAnsiTheme="minorHAnsi"/>
          <w:sz w:val="24"/>
          <w:szCs w:val="24"/>
        </w:rPr>
      </w:pPr>
      <w:r w:rsidRPr="0021063F">
        <w:rPr>
          <w:rStyle w:val="Titre1Car"/>
          <w:rFonts w:asciiTheme="minorHAnsi" w:cstheme="minorHAnsi" w:hAnsiTheme="minorHAnsi"/>
          <w:sz w:val="24"/>
          <w:szCs w:val="24"/>
        </w:rPr>
        <w:t xml:space="preserve">Article </w:t>
      </w:r>
      <w:r w:rsidR="00804E50">
        <w:rPr>
          <w:rStyle w:val="Titre1Car"/>
          <w:rFonts w:asciiTheme="minorHAnsi" w:cstheme="minorHAnsi" w:hAnsiTheme="minorHAnsi"/>
          <w:sz w:val="24"/>
          <w:szCs w:val="24"/>
        </w:rPr>
        <w:t>2</w:t>
      </w:r>
      <w:r w:rsidRPr="0021063F">
        <w:rPr>
          <w:rStyle w:val="Titre1Car"/>
          <w:rFonts w:asciiTheme="minorHAnsi" w:cstheme="minorHAnsi" w:hAnsiTheme="minorHAnsi"/>
          <w:sz w:val="24"/>
          <w:szCs w:val="24"/>
        </w:rPr>
        <w:t xml:space="preserve"> – </w:t>
      </w:r>
      <w:r w:rsidR="000B4233">
        <w:rPr>
          <w:rStyle w:val="Titre1Car"/>
          <w:rFonts w:asciiTheme="minorHAnsi" w:cstheme="minorHAnsi" w:hAnsiTheme="minorHAnsi"/>
          <w:sz w:val="24"/>
          <w:szCs w:val="24"/>
        </w:rPr>
        <w:t>Augmentation des salaires en 202</w:t>
      </w:r>
      <w:r w:rsidR="00394272">
        <w:rPr>
          <w:rStyle w:val="Titre1Car"/>
          <w:rFonts w:asciiTheme="minorHAnsi" w:cstheme="minorHAnsi" w:hAnsiTheme="minorHAnsi"/>
          <w:sz w:val="24"/>
          <w:szCs w:val="24"/>
        </w:rPr>
        <w:t xml:space="preserve">2 </w:t>
      </w:r>
    </w:p>
    <w:p w14:paraId="4EB49740" w14:textId="77777777" w:rsidP="00563C54" w:rsidR="008B6845" w:rsidRDefault="008B6845">
      <w:pPr>
        <w:spacing w:after="0"/>
        <w:rPr>
          <w:rStyle w:val="Titre1Car"/>
          <w:rFonts w:asciiTheme="minorHAnsi" w:cstheme="minorHAnsi" w:hAnsiTheme="minorHAnsi"/>
          <w:sz w:val="22"/>
          <w:szCs w:val="22"/>
        </w:rPr>
      </w:pPr>
    </w:p>
    <w:p w14:paraId="3D0322B8" w14:textId="24F70B58" w:rsidP="00916C9F" w:rsidR="00916C9F" w:rsidRDefault="00916C9F" w:rsidRPr="00916C9F">
      <w:pPr>
        <w:tabs>
          <w:tab w:leader="dot" w:pos="993" w:val="left"/>
        </w:tabs>
        <w:jc w:val="both"/>
        <w:rPr>
          <w:rFonts w:ascii="Calibri" w:cs="Calibri" w:hAnsi="Calibri"/>
          <w:bCs/>
        </w:rPr>
      </w:pPr>
      <w:r w:rsidRPr="00916C9F">
        <w:rPr>
          <w:rFonts w:ascii="Calibri" w:cs="Calibri" w:hAnsi="Calibri"/>
          <w:bCs/>
        </w:rPr>
        <w:t>Une augmentation individualisée est décidée pour toutes les catégories de personnels salariés ayant au moins 6 mois d’ancienneté révolus au 1</w:t>
      </w:r>
      <w:r w:rsidRPr="00916C9F">
        <w:rPr>
          <w:rFonts w:ascii="Calibri" w:cs="Calibri" w:hAnsi="Calibri"/>
          <w:bCs/>
          <w:vertAlign w:val="superscript"/>
        </w:rPr>
        <w:t>er</w:t>
      </w:r>
      <w:r w:rsidRPr="00916C9F">
        <w:rPr>
          <w:rFonts w:ascii="Calibri" w:cs="Calibri" w:hAnsi="Calibri"/>
          <w:bCs/>
        </w:rPr>
        <w:t xml:space="preserve"> février 202</w:t>
      </w:r>
      <w:r w:rsidR="00511C86">
        <w:rPr>
          <w:rFonts w:ascii="Calibri" w:cs="Calibri" w:hAnsi="Calibri"/>
          <w:bCs/>
        </w:rPr>
        <w:t>2</w:t>
      </w:r>
      <w:r w:rsidRPr="00916C9F">
        <w:rPr>
          <w:rFonts w:ascii="Calibri" w:cs="Calibri" w:hAnsi="Calibri"/>
          <w:bCs/>
        </w:rPr>
        <w:t>.</w:t>
      </w:r>
    </w:p>
    <w:p w14:paraId="3C57CF86" w14:textId="7666AFDD" w:rsidP="00916C9F" w:rsidR="00916C9F" w:rsidRDefault="00916C9F" w:rsidRPr="00916C9F">
      <w:pPr>
        <w:tabs>
          <w:tab w:leader="dot" w:pos="993" w:val="left"/>
        </w:tabs>
        <w:jc w:val="both"/>
        <w:rPr>
          <w:rFonts w:ascii="Calibri" w:cs="Calibri" w:hAnsi="Calibri"/>
          <w:bCs/>
        </w:rPr>
      </w:pPr>
      <w:r w:rsidRPr="00916C9F">
        <w:rPr>
          <w:rFonts w:ascii="Calibri" w:cs="Calibri" w:hAnsi="Calibri"/>
          <w:bCs/>
        </w:rPr>
        <w:t xml:space="preserve">Il sera mobilisé une enveloppe financière spécifique équivalente à une augmentation moyenne de </w:t>
      </w:r>
      <w:r w:rsidR="00394272">
        <w:rPr>
          <w:rFonts w:ascii="Calibri" w:cs="Calibri" w:hAnsi="Calibri"/>
          <w:bCs/>
        </w:rPr>
        <w:t>4</w:t>
      </w:r>
      <w:r w:rsidRPr="00916C9F">
        <w:rPr>
          <w:rFonts w:ascii="Calibri" w:cs="Calibri" w:hAnsi="Calibri"/>
          <w:bCs/>
        </w:rPr>
        <w:t>% des salaires réels, hors ancienneté et accessoires, des catégories concernées.</w:t>
      </w:r>
    </w:p>
    <w:p w14:paraId="0FC129FD" w14:textId="4475B734" w:rsidP="00916C9F" w:rsidR="00916C9F" w:rsidRDefault="00916C9F" w:rsidRPr="00916C9F">
      <w:pPr>
        <w:tabs>
          <w:tab w:leader="dot" w:pos="993" w:val="left"/>
        </w:tabs>
        <w:jc w:val="both"/>
        <w:rPr>
          <w:rFonts w:ascii="Calibri" w:cs="Calibri" w:hAnsi="Calibri"/>
          <w:bCs/>
        </w:rPr>
      </w:pPr>
      <w:r w:rsidRPr="00916C9F">
        <w:rPr>
          <w:rFonts w:ascii="Calibri" w:cs="Calibri" w:hAnsi="Calibri"/>
          <w:bCs/>
        </w:rPr>
        <w:t>L’augmentation individualisée sera effective sur la paie du mois de février 202</w:t>
      </w:r>
      <w:r w:rsidR="00511C86">
        <w:rPr>
          <w:rFonts w:ascii="Calibri" w:cs="Calibri" w:hAnsi="Calibri"/>
          <w:bCs/>
        </w:rPr>
        <w:t>2</w:t>
      </w:r>
      <w:r w:rsidR="00394272">
        <w:rPr>
          <w:rFonts w:ascii="Calibri" w:cs="Calibri" w:hAnsi="Calibri"/>
          <w:bCs/>
        </w:rPr>
        <w:t>, à effet rétroactif du 1</w:t>
      </w:r>
      <w:r w:rsidR="00394272" w:rsidRPr="00394272">
        <w:rPr>
          <w:rFonts w:ascii="Calibri" w:cs="Calibri" w:hAnsi="Calibri"/>
          <w:bCs/>
          <w:vertAlign w:val="superscript"/>
        </w:rPr>
        <w:t>er</w:t>
      </w:r>
      <w:r w:rsidR="00394272">
        <w:rPr>
          <w:rFonts w:ascii="Calibri" w:cs="Calibri" w:hAnsi="Calibri"/>
          <w:bCs/>
        </w:rPr>
        <w:t xml:space="preserve"> janvier 2022</w:t>
      </w:r>
      <w:r w:rsidRPr="00916C9F">
        <w:rPr>
          <w:rFonts w:ascii="Calibri" w:cs="Calibri" w:hAnsi="Calibri"/>
          <w:bCs/>
        </w:rPr>
        <w:t>.</w:t>
      </w:r>
    </w:p>
    <w:p w14:paraId="7EBFCB17" w14:textId="77777777" w:rsidP="003E64BE" w:rsidR="000B4233" w:rsidRDefault="000B4233">
      <w:pPr>
        <w:spacing w:after="0"/>
        <w:jc w:val="both"/>
        <w:rPr>
          <w:rStyle w:val="Titre1Car"/>
          <w:rFonts w:asciiTheme="minorHAnsi" w:cstheme="minorHAnsi" w:hAnsiTheme="minorHAnsi"/>
          <w:sz w:val="24"/>
          <w:szCs w:val="24"/>
        </w:rPr>
      </w:pPr>
    </w:p>
    <w:p w14:paraId="5BA58557" w14:textId="08F7351C" w:rsidP="003E64BE" w:rsidR="003E64BE" w:rsidRDefault="003E64BE" w:rsidRPr="00D170B7">
      <w:pPr>
        <w:spacing w:after="0"/>
        <w:jc w:val="both"/>
        <w:rPr>
          <w:rStyle w:val="Titre1Car"/>
          <w:rFonts w:asciiTheme="minorHAnsi" w:cstheme="minorHAnsi" w:hAnsiTheme="minorHAnsi"/>
          <w:sz w:val="24"/>
          <w:szCs w:val="24"/>
        </w:rPr>
      </w:pPr>
      <w:r w:rsidRPr="00D170B7">
        <w:rPr>
          <w:rStyle w:val="Titre1Car"/>
          <w:rFonts w:asciiTheme="minorHAnsi" w:cstheme="minorHAnsi" w:hAnsiTheme="minorHAnsi"/>
          <w:sz w:val="24"/>
          <w:szCs w:val="24"/>
        </w:rPr>
        <w:t xml:space="preserve">Article </w:t>
      </w:r>
      <w:r w:rsidR="00804E50">
        <w:rPr>
          <w:rStyle w:val="Titre1Car"/>
          <w:rFonts w:asciiTheme="minorHAnsi" w:cstheme="minorHAnsi" w:hAnsiTheme="minorHAnsi"/>
          <w:sz w:val="24"/>
          <w:szCs w:val="24"/>
        </w:rPr>
        <w:t>3</w:t>
      </w:r>
      <w:r w:rsidRPr="00D170B7">
        <w:rPr>
          <w:rStyle w:val="Titre1Car"/>
          <w:rFonts w:asciiTheme="minorHAnsi" w:cstheme="minorHAnsi" w:hAnsiTheme="minorHAnsi"/>
          <w:sz w:val="24"/>
          <w:szCs w:val="24"/>
        </w:rPr>
        <w:t xml:space="preserve"> – </w:t>
      </w:r>
      <w:r w:rsidR="00916C9F">
        <w:rPr>
          <w:rStyle w:val="Titre1Car"/>
          <w:rFonts w:asciiTheme="minorHAnsi" w:cstheme="minorHAnsi" w:hAnsiTheme="minorHAnsi"/>
          <w:sz w:val="24"/>
          <w:szCs w:val="24"/>
        </w:rPr>
        <w:t>Taux de rachat des jours de repos autonomie</w:t>
      </w:r>
    </w:p>
    <w:p w14:paraId="4503D9F9" w14:textId="77777777" w:rsidP="003E64BE" w:rsidR="003E64BE" w:rsidRDefault="003E64BE">
      <w:pPr>
        <w:spacing w:after="0"/>
        <w:rPr>
          <w:rStyle w:val="Titre1Car"/>
          <w:rFonts w:asciiTheme="minorHAnsi" w:cstheme="minorHAnsi" w:hAnsiTheme="minorHAnsi"/>
          <w:b w:val="0"/>
          <w:sz w:val="22"/>
          <w:szCs w:val="22"/>
          <w:u w:val="none"/>
        </w:rPr>
      </w:pPr>
    </w:p>
    <w:p w14:paraId="09D6BC1A" w14:textId="3376DB62" w:rsidP="00916C9F" w:rsidR="00916C9F" w:rsidRDefault="00916C9F" w:rsidRPr="00916C9F">
      <w:pPr>
        <w:tabs>
          <w:tab w:leader="dot" w:pos="993" w:val="left"/>
        </w:tabs>
        <w:jc w:val="both"/>
        <w:rPr>
          <w:rFonts w:ascii="Calibri" w:cs="Calibri" w:hAnsi="Calibri"/>
          <w:bCs/>
        </w:rPr>
      </w:pPr>
      <w:bookmarkStart w:id="3" w:name="_Hlk90614858"/>
      <w:r w:rsidRPr="00916C9F">
        <w:rPr>
          <w:rFonts w:ascii="Calibri" w:cs="Calibri" w:hAnsi="Calibri"/>
          <w:bCs/>
        </w:rPr>
        <w:t>Le forfait correspondant à la renonciation aux jours de repos autonomie des cadres forfait jours est fixé pour 202</w:t>
      </w:r>
      <w:r w:rsidR="00511C86">
        <w:rPr>
          <w:rFonts w:ascii="Calibri" w:cs="Calibri" w:hAnsi="Calibri"/>
          <w:bCs/>
        </w:rPr>
        <w:t>2</w:t>
      </w:r>
      <w:r w:rsidRPr="00916C9F">
        <w:rPr>
          <w:rFonts w:ascii="Calibri" w:cs="Calibri" w:hAnsi="Calibri"/>
          <w:bCs/>
        </w:rPr>
        <w:t xml:space="preserve"> à 6,5% de la rémunération mensuelle brute.</w:t>
      </w:r>
    </w:p>
    <w:bookmarkEnd w:id="3"/>
    <w:p w14:paraId="2CC76454" w14:textId="77777777" w:rsidP="00563C54" w:rsidR="00804E50" w:rsidRDefault="00804E50">
      <w:pPr>
        <w:spacing w:after="0"/>
        <w:rPr>
          <w:rStyle w:val="Titre1Car"/>
          <w:rFonts w:asciiTheme="minorHAnsi" w:cstheme="minorHAnsi" w:hAnsiTheme="minorHAnsi"/>
          <w:sz w:val="22"/>
          <w:szCs w:val="22"/>
        </w:rPr>
      </w:pPr>
    </w:p>
    <w:p w14:paraId="0D76BC47" w14:textId="77777777" w:rsidR="00A47C80" w:rsidRDefault="00A47C80">
      <w:pPr>
        <w:rPr>
          <w:rStyle w:val="Titre1Car"/>
          <w:rFonts w:asciiTheme="minorHAnsi" w:cstheme="minorHAnsi" w:hAnsiTheme="minorHAnsi"/>
          <w:sz w:val="24"/>
          <w:szCs w:val="24"/>
        </w:rPr>
      </w:pPr>
      <w:r>
        <w:rPr>
          <w:rStyle w:val="Titre1Car"/>
          <w:rFonts w:asciiTheme="minorHAnsi" w:cstheme="minorHAnsi" w:hAnsiTheme="minorHAnsi"/>
          <w:sz w:val="24"/>
          <w:szCs w:val="24"/>
        </w:rPr>
        <w:br w:type="page"/>
      </w:r>
    </w:p>
    <w:p w14:paraId="258F7142" w14:textId="2D115857" w:rsidP="00563C54" w:rsidR="00563C54" w:rsidRDefault="00563C54">
      <w:pPr>
        <w:spacing w:after="0"/>
        <w:jc w:val="both"/>
        <w:rPr>
          <w:rStyle w:val="Titre1Car"/>
          <w:rFonts w:asciiTheme="minorHAnsi" w:cstheme="minorHAnsi" w:hAnsiTheme="minorHAnsi"/>
          <w:sz w:val="24"/>
          <w:szCs w:val="24"/>
        </w:rPr>
      </w:pPr>
      <w:r w:rsidRPr="000B04C5">
        <w:rPr>
          <w:rStyle w:val="Titre1Car"/>
          <w:rFonts w:asciiTheme="minorHAnsi" w:cstheme="minorHAnsi" w:hAnsiTheme="minorHAnsi"/>
          <w:sz w:val="24"/>
          <w:szCs w:val="24"/>
        </w:rPr>
        <w:lastRenderedPageBreak/>
        <w:t xml:space="preserve">Article </w:t>
      </w:r>
      <w:r w:rsidR="005D173C">
        <w:rPr>
          <w:rStyle w:val="Titre1Car"/>
          <w:rFonts w:asciiTheme="minorHAnsi" w:cstheme="minorHAnsi" w:hAnsiTheme="minorHAnsi"/>
          <w:sz w:val="24"/>
          <w:szCs w:val="24"/>
        </w:rPr>
        <w:t>4</w:t>
      </w:r>
      <w:r w:rsidRPr="000B04C5">
        <w:rPr>
          <w:rStyle w:val="Titre1Car"/>
          <w:rFonts w:asciiTheme="minorHAnsi" w:cstheme="minorHAnsi" w:hAnsiTheme="minorHAnsi"/>
          <w:sz w:val="24"/>
          <w:szCs w:val="24"/>
        </w:rPr>
        <w:t xml:space="preserve"> – </w:t>
      </w:r>
      <w:r w:rsidR="00071D9B">
        <w:rPr>
          <w:rStyle w:val="Titre1Car"/>
          <w:rFonts w:asciiTheme="minorHAnsi" w:cstheme="minorHAnsi" w:hAnsiTheme="minorHAnsi"/>
          <w:sz w:val="24"/>
          <w:szCs w:val="24"/>
        </w:rPr>
        <w:t>Egalité professionnelle</w:t>
      </w:r>
    </w:p>
    <w:p w14:paraId="0FB74652" w14:textId="77777777" w:rsidP="00563C54" w:rsidR="00071D9B" w:rsidRDefault="00071D9B">
      <w:pPr>
        <w:spacing w:after="0"/>
        <w:jc w:val="both"/>
        <w:rPr>
          <w:rStyle w:val="Titre1Car"/>
          <w:rFonts w:asciiTheme="minorHAnsi" w:cstheme="minorHAnsi" w:hAnsiTheme="minorHAnsi"/>
          <w:sz w:val="24"/>
          <w:szCs w:val="24"/>
        </w:rPr>
      </w:pPr>
    </w:p>
    <w:p w14:paraId="2F467C8C" w14:textId="1C742E72" w:rsidP="005A5615" w:rsidR="00BD3DBE" w:rsidRDefault="0055496E">
      <w:pPr>
        <w:tabs>
          <w:tab w:leader="dot" w:pos="993" w:val="left"/>
        </w:tabs>
        <w:jc w:val="both"/>
        <w:rPr>
          <w:rFonts w:ascii="Calibri" w:cs="Calibri" w:hAnsi="Calibri"/>
          <w:bCs/>
        </w:rPr>
      </w:pPr>
      <w:r w:rsidRPr="005A5615">
        <w:rPr>
          <w:rFonts w:ascii="Calibri" w:cs="Calibri" w:hAnsi="Calibri"/>
          <w:bCs/>
        </w:rPr>
        <w:t>L</w:t>
      </w:r>
      <w:r w:rsidR="005A5615" w:rsidRPr="005A5615">
        <w:rPr>
          <w:rFonts w:ascii="Calibri" w:cs="Calibri" w:hAnsi="Calibri"/>
          <w:bCs/>
        </w:rPr>
        <w:t xml:space="preserve">es parties </w:t>
      </w:r>
      <w:r w:rsidR="00ED49D9">
        <w:rPr>
          <w:rFonts w:ascii="Calibri" w:cs="Calibri" w:hAnsi="Calibri"/>
          <w:bCs/>
        </w:rPr>
        <w:t xml:space="preserve">conviennent de la nécessité </w:t>
      </w:r>
      <w:r w:rsidR="00C81990">
        <w:rPr>
          <w:rFonts w:ascii="Calibri" w:cs="Calibri" w:hAnsi="Calibri"/>
          <w:bCs/>
        </w:rPr>
        <w:t xml:space="preserve">de mettre en place des mesures </w:t>
      </w:r>
      <w:r w:rsidR="00A27C7F">
        <w:rPr>
          <w:rFonts w:ascii="Calibri" w:cs="Calibri" w:hAnsi="Calibri"/>
          <w:bCs/>
        </w:rPr>
        <w:t>relatives à l’égalité professionnelle entre les femmes et les hommes.</w:t>
      </w:r>
      <w:r w:rsidR="006F2655">
        <w:rPr>
          <w:rFonts w:ascii="Calibri" w:cs="Calibri" w:hAnsi="Calibri"/>
          <w:bCs/>
        </w:rPr>
        <w:t xml:space="preserve"> </w:t>
      </w:r>
    </w:p>
    <w:p w14:paraId="3D5097EC" w14:textId="51C2E373" w:rsidP="005F53F0" w:rsidR="00394272" w:rsidRDefault="006F2655">
      <w:pPr>
        <w:tabs>
          <w:tab w:leader="dot" w:pos="993" w:val="left"/>
        </w:tabs>
        <w:jc w:val="both"/>
        <w:rPr>
          <w:rFonts w:ascii="Calibri" w:cs="Calibri" w:hAnsi="Calibri"/>
          <w:bCs/>
        </w:rPr>
      </w:pPr>
      <w:r>
        <w:rPr>
          <w:rFonts w:ascii="Calibri" w:cs="Calibri" w:hAnsi="Calibri"/>
          <w:bCs/>
        </w:rPr>
        <w:t xml:space="preserve">Une négociation </w:t>
      </w:r>
      <w:r w:rsidR="00227318">
        <w:rPr>
          <w:rFonts w:ascii="Calibri" w:cs="Calibri" w:hAnsi="Calibri"/>
          <w:bCs/>
        </w:rPr>
        <w:t xml:space="preserve">sur ce thème </w:t>
      </w:r>
      <w:r>
        <w:rPr>
          <w:rFonts w:ascii="Calibri" w:cs="Calibri" w:hAnsi="Calibri"/>
          <w:bCs/>
        </w:rPr>
        <w:t xml:space="preserve">sera </w:t>
      </w:r>
      <w:r w:rsidR="005F53F0">
        <w:rPr>
          <w:rFonts w:ascii="Calibri" w:cs="Calibri" w:hAnsi="Calibri"/>
          <w:bCs/>
        </w:rPr>
        <w:t>en</w:t>
      </w:r>
      <w:r w:rsidR="00227318">
        <w:rPr>
          <w:rFonts w:ascii="Calibri" w:cs="Calibri" w:hAnsi="Calibri"/>
          <w:bCs/>
        </w:rPr>
        <w:t>gagé</w:t>
      </w:r>
      <w:r w:rsidR="005F53F0">
        <w:rPr>
          <w:rFonts w:ascii="Calibri" w:cs="Calibri" w:hAnsi="Calibri"/>
          <w:bCs/>
        </w:rPr>
        <w:t>e au cours du 2</w:t>
      </w:r>
      <w:r w:rsidR="00A47C80">
        <w:rPr>
          <w:rFonts w:ascii="Calibri" w:cs="Calibri" w:hAnsi="Calibri"/>
          <w:bCs/>
        </w:rPr>
        <w:t>è</w:t>
      </w:r>
      <w:r w:rsidR="005F53F0">
        <w:rPr>
          <w:rFonts w:ascii="Calibri" w:cs="Calibri" w:hAnsi="Calibri"/>
          <w:bCs/>
        </w:rPr>
        <w:t>me semestre de l’année 2022.</w:t>
      </w:r>
    </w:p>
    <w:p w14:paraId="461ED703" w14:textId="77777777" w:rsidP="005F53F0" w:rsidR="00A72F61" w:rsidRDefault="00A72F61">
      <w:pPr>
        <w:tabs>
          <w:tab w:leader="dot" w:pos="993" w:val="left"/>
        </w:tabs>
        <w:jc w:val="both"/>
        <w:rPr>
          <w:rFonts w:ascii="Calibri" w:cs="Calibri" w:hAnsi="Calibri"/>
          <w:bCs/>
        </w:rPr>
      </w:pPr>
    </w:p>
    <w:p w14:paraId="24CEA0AB" w14:textId="4B72E5DC" w:rsidP="009405DD" w:rsidR="00A72F61" w:rsidRDefault="00A72F61" w:rsidRPr="009405DD">
      <w:pPr>
        <w:spacing w:after="0"/>
        <w:jc w:val="both"/>
        <w:rPr>
          <w:rStyle w:val="Titre1Car"/>
          <w:rFonts w:asciiTheme="minorHAnsi" w:cstheme="minorHAnsi" w:hAnsiTheme="minorHAnsi"/>
          <w:bCs w:val="0"/>
          <w:sz w:val="24"/>
          <w:szCs w:val="24"/>
        </w:rPr>
      </w:pPr>
      <w:r w:rsidRPr="009405DD">
        <w:rPr>
          <w:rStyle w:val="Titre1Car"/>
          <w:rFonts w:asciiTheme="minorHAnsi" w:cstheme="minorHAnsi" w:hAnsiTheme="minorHAnsi"/>
          <w:bCs w:val="0"/>
          <w:sz w:val="24"/>
          <w:szCs w:val="24"/>
        </w:rPr>
        <w:t xml:space="preserve">Article </w:t>
      </w:r>
      <w:r w:rsidR="009405DD">
        <w:rPr>
          <w:rStyle w:val="Titre1Car"/>
          <w:rFonts w:asciiTheme="minorHAnsi" w:cstheme="minorHAnsi" w:hAnsiTheme="minorHAnsi"/>
          <w:bCs w:val="0"/>
          <w:sz w:val="24"/>
          <w:szCs w:val="24"/>
        </w:rPr>
        <w:t>5</w:t>
      </w:r>
      <w:r w:rsidRPr="009405DD">
        <w:rPr>
          <w:rStyle w:val="Titre1Car"/>
          <w:rFonts w:asciiTheme="minorHAnsi" w:cstheme="minorHAnsi" w:hAnsiTheme="minorHAnsi"/>
          <w:bCs w:val="0"/>
          <w:sz w:val="24"/>
          <w:szCs w:val="24"/>
        </w:rPr>
        <w:t xml:space="preserve"> - Partage de la valeur ajoutée</w:t>
      </w:r>
    </w:p>
    <w:p w14:paraId="4A4D127C" w14:textId="77777777" w:rsidP="005F53F0" w:rsidR="009405DD" w:rsidRDefault="009405DD">
      <w:pPr>
        <w:tabs>
          <w:tab w:leader="dot" w:pos="993" w:val="left"/>
        </w:tabs>
        <w:jc w:val="both"/>
        <w:rPr>
          <w:rFonts w:ascii="Calibri" w:cs="Calibri" w:hAnsi="Calibri"/>
          <w:bCs/>
        </w:rPr>
      </w:pPr>
    </w:p>
    <w:p w14:paraId="2C0E8B6A" w14:textId="34B97869" w:rsidP="005F53F0" w:rsidR="00A72F61" w:rsidRDefault="00A72F61">
      <w:pPr>
        <w:tabs>
          <w:tab w:leader="dot" w:pos="993" w:val="left"/>
        </w:tabs>
        <w:jc w:val="both"/>
        <w:rPr>
          <w:rFonts w:ascii="Calibri" w:cs="Calibri" w:hAnsi="Calibri"/>
          <w:bCs/>
        </w:rPr>
      </w:pPr>
      <w:r>
        <w:rPr>
          <w:rFonts w:ascii="Calibri" w:cs="Calibri" w:hAnsi="Calibri"/>
          <w:bCs/>
        </w:rPr>
        <w:t>Les parties constatent la mise en place effective</w:t>
      </w:r>
      <w:r w:rsidR="003A6EE9">
        <w:rPr>
          <w:rFonts w:ascii="Calibri" w:cs="Calibri" w:hAnsi="Calibri"/>
          <w:bCs/>
        </w:rPr>
        <w:t xml:space="preserve">, au cours de l’année 2021, d’un Plan d’Epargne Groupe, ainsi que l’ouverture aux salariés du groupe d’une </w:t>
      </w:r>
      <w:r w:rsidR="003E14BB">
        <w:rPr>
          <w:rFonts w:ascii="Calibri" w:cs="Calibri" w:hAnsi="Calibri"/>
          <w:bCs/>
        </w:rPr>
        <w:t>possibilité de souscription</w:t>
      </w:r>
      <w:r w:rsidR="0020331F">
        <w:rPr>
          <w:rFonts w:ascii="Calibri" w:cs="Calibri" w:hAnsi="Calibri"/>
          <w:bCs/>
        </w:rPr>
        <w:t xml:space="preserve"> jusqu’au 12 janvier 2022 aux parts du FCPE Fond Rebond Groupe </w:t>
      </w:r>
      <w:proofErr w:type="spellStart"/>
      <w:r w:rsidR="0020331F">
        <w:rPr>
          <w:rFonts w:ascii="Calibri" w:cs="Calibri" w:hAnsi="Calibri"/>
          <w:bCs/>
        </w:rPr>
        <w:t>Snef</w:t>
      </w:r>
      <w:proofErr w:type="spellEnd"/>
      <w:r w:rsidR="0020331F">
        <w:rPr>
          <w:rFonts w:ascii="Calibri" w:cs="Calibri" w:hAnsi="Calibri"/>
          <w:bCs/>
        </w:rPr>
        <w:t>,</w:t>
      </w:r>
      <w:r w:rsidR="009405DD">
        <w:rPr>
          <w:rFonts w:ascii="Calibri" w:cs="Calibri" w:hAnsi="Calibri"/>
          <w:bCs/>
        </w:rPr>
        <w:t xml:space="preserve"> favorisant un actionnariat salarié par cet intermédiaire.</w:t>
      </w:r>
    </w:p>
    <w:p w14:paraId="6F86D9A5" w14:textId="77777777" w:rsidP="005F53F0" w:rsidR="00717A53" w:rsidRDefault="00717A53">
      <w:pPr>
        <w:tabs>
          <w:tab w:leader="dot" w:pos="993" w:val="left"/>
        </w:tabs>
        <w:jc w:val="both"/>
        <w:rPr>
          <w:rFonts w:ascii="Calibri" w:cs="Calibri" w:hAnsi="Calibri"/>
          <w:bCs/>
        </w:rPr>
      </w:pPr>
    </w:p>
    <w:p w14:paraId="7803E730" w14:textId="08B05958" w:rsidP="00717A53" w:rsidR="00717A53" w:rsidRDefault="00717A53">
      <w:pPr>
        <w:spacing w:after="0"/>
        <w:jc w:val="both"/>
        <w:rPr>
          <w:rStyle w:val="Titre1Car"/>
          <w:rFonts w:asciiTheme="minorHAnsi" w:cstheme="minorHAnsi" w:hAnsiTheme="minorHAnsi"/>
          <w:bCs w:val="0"/>
          <w:sz w:val="24"/>
          <w:szCs w:val="24"/>
        </w:rPr>
      </w:pPr>
      <w:r w:rsidRPr="009405DD">
        <w:rPr>
          <w:rStyle w:val="Titre1Car"/>
          <w:rFonts w:asciiTheme="minorHAnsi" w:cstheme="minorHAnsi" w:hAnsiTheme="minorHAnsi"/>
          <w:bCs w:val="0"/>
          <w:sz w:val="24"/>
          <w:szCs w:val="24"/>
        </w:rPr>
        <w:t xml:space="preserve">Article </w:t>
      </w:r>
      <w:r>
        <w:rPr>
          <w:rStyle w:val="Titre1Car"/>
          <w:rFonts w:asciiTheme="minorHAnsi" w:cstheme="minorHAnsi" w:hAnsiTheme="minorHAnsi"/>
          <w:bCs w:val="0"/>
          <w:sz w:val="24"/>
          <w:szCs w:val="24"/>
        </w:rPr>
        <w:t>6</w:t>
      </w:r>
      <w:r w:rsidRPr="009405DD">
        <w:rPr>
          <w:rStyle w:val="Titre1Car"/>
          <w:rFonts w:asciiTheme="minorHAnsi" w:cstheme="minorHAnsi" w:hAnsiTheme="minorHAnsi"/>
          <w:bCs w:val="0"/>
          <w:sz w:val="24"/>
          <w:szCs w:val="24"/>
        </w:rPr>
        <w:t xml:space="preserve"> </w:t>
      </w:r>
      <w:r>
        <w:rPr>
          <w:rStyle w:val="Titre1Car"/>
          <w:rFonts w:asciiTheme="minorHAnsi" w:cstheme="minorHAnsi" w:hAnsiTheme="minorHAnsi"/>
          <w:bCs w:val="0"/>
          <w:sz w:val="24"/>
          <w:szCs w:val="24"/>
        </w:rPr>
        <w:t>–</w:t>
      </w:r>
      <w:r w:rsidRPr="009405DD">
        <w:rPr>
          <w:rStyle w:val="Titre1Car"/>
          <w:rFonts w:asciiTheme="minorHAnsi" w:cstheme="minorHAnsi" w:hAnsiTheme="minorHAnsi"/>
          <w:bCs w:val="0"/>
          <w:sz w:val="24"/>
          <w:szCs w:val="24"/>
        </w:rPr>
        <w:t xml:space="preserve"> </w:t>
      </w:r>
      <w:r>
        <w:rPr>
          <w:rStyle w:val="Titre1Car"/>
          <w:rFonts w:asciiTheme="minorHAnsi" w:cstheme="minorHAnsi" w:hAnsiTheme="minorHAnsi"/>
          <w:bCs w:val="0"/>
          <w:sz w:val="24"/>
          <w:szCs w:val="24"/>
        </w:rPr>
        <w:t>BDESE</w:t>
      </w:r>
    </w:p>
    <w:p w14:paraId="62B07411" w14:textId="77777777" w:rsidP="00717A53" w:rsidR="00717A53" w:rsidRDefault="00717A53">
      <w:pPr>
        <w:spacing w:after="0"/>
        <w:jc w:val="both"/>
        <w:rPr>
          <w:rStyle w:val="Titre1Car"/>
          <w:rFonts w:asciiTheme="minorHAnsi" w:cstheme="minorHAnsi" w:hAnsiTheme="minorHAnsi"/>
          <w:bCs w:val="0"/>
          <w:sz w:val="24"/>
          <w:szCs w:val="24"/>
        </w:rPr>
      </w:pPr>
    </w:p>
    <w:p w14:paraId="33CFFCB4" w14:textId="543DA0C1" w:rsidP="008E1F2D" w:rsidR="00717A53" w:rsidRDefault="008E1F2D">
      <w:pPr>
        <w:tabs>
          <w:tab w:leader="dot" w:pos="993" w:val="left"/>
        </w:tabs>
        <w:jc w:val="both"/>
        <w:rPr>
          <w:rFonts w:ascii="Calibri" w:cs="Calibri" w:hAnsi="Calibri"/>
          <w:bCs/>
        </w:rPr>
      </w:pPr>
      <w:r w:rsidRPr="008E1F2D">
        <w:rPr>
          <w:rFonts w:ascii="Calibri" w:cs="Calibri" w:hAnsi="Calibri"/>
          <w:bCs/>
        </w:rPr>
        <w:t xml:space="preserve">Les </w:t>
      </w:r>
      <w:r>
        <w:rPr>
          <w:rFonts w:ascii="Calibri" w:cs="Calibri" w:hAnsi="Calibri"/>
          <w:bCs/>
        </w:rPr>
        <w:t xml:space="preserve">parties conviennent de </w:t>
      </w:r>
      <w:r w:rsidR="007D3A8E">
        <w:rPr>
          <w:rFonts w:ascii="Calibri" w:cs="Calibri" w:hAnsi="Calibri"/>
          <w:bCs/>
        </w:rPr>
        <w:t>l’utilité de mettre à disposition des représentants du personnel des données chiffrées nécessaires dans le cadre des consultations et des négociations.</w:t>
      </w:r>
    </w:p>
    <w:p w14:paraId="13EBF90F" w14:textId="1EE7284F" w:rsidP="005F53F0" w:rsidR="00717A53" w:rsidRDefault="002104E0">
      <w:pPr>
        <w:tabs>
          <w:tab w:leader="dot" w:pos="993" w:val="left"/>
        </w:tabs>
        <w:jc w:val="both"/>
        <w:rPr>
          <w:rStyle w:val="Titre1Car"/>
          <w:rFonts w:asciiTheme="minorHAnsi" w:cstheme="minorHAnsi" w:hAnsiTheme="minorHAnsi"/>
          <w:b w:val="0"/>
          <w:bCs w:val="0"/>
          <w:color w:val="auto"/>
          <w:sz w:val="22"/>
          <w:szCs w:val="22"/>
          <w:u w:val="none"/>
        </w:rPr>
      </w:pPr>
      <w:r>
        <w:rPr>
          <w:rFonts w:ascii="Calibri" w:cs="Calibri" w:hAnsi="Calibri"/>
          <w:bCs/>
        </w:rPr>
        <w:t>Une Décision Unilatérale de l’E</w:t>
      </w:r>
      <w:r w:rsidR="003A1DDB">
        <w:rPr>
          <w:rFonts w:ascii="Calibri" w:cs="Calibri" w:hAnsi="Calibri"/>
          <w:bCs/>
        </w:rPr>
        <w:t xml:space="preserve">mployeur </w:t>
      </w:r>
      <w:r>
        <w:rPr>
          <w:rFonts w:ascii="Calibri" w:cs="Calibri" w:hAnsi="Calibri"/>
          <w:bCs/>
        </w:rPr>
        <w:t>adoptée</w:t>
      </w:r>
      <w:r w:rsidR="009357F2">
        <w:rPr>
          <w:rFonts w:ascii="Calibri" w:cs="Calibri" w:hAnsi="Calibri"/>
          <w:bCs/>
        </w:rPr>
        <w:t xml:space="preserve"> courant 2022</w:t>
      </w:r>
      <w:r w:rsidR="0061489B">
        <w:rPr>
          <w:rFonts w:ascii="Calibri" w:cs="Calibri" w:hAnsi="Calibri"/>
          <w:bCs/>
        </w:rPr>
        <w:t xml:space="preserve"> déterminera les modalités </w:t>
      </w:r>
      <w:r w:rsidR="00505803">
        <w:rPr>
          <w:rFonts w:ascii="Calibri" w:cs="Calibri" w:hAnsi="Calibri"/>
          <w:bCs/>
        </w:rPr>
        <w:t xml:space="preserve">de consultation </w:t>
      </w:r>
      <w:r w:rsidR="00887D35">
        <w:rPr>
          <w:rFonts w:ascii="Calibri" w:cs="Calibri" w:hAnsi="Calibri"/>
          <w:bCs/>
        </w:rPr>
        <w:t xml:space="preserve">et de mise à jour </w:t>
      </w:r>
      <w:r w:rsidR="00505803">
        <w:rPr>
          <w:rFonts w:ascii="Calibri" w:cs="Calibri" w:hAnsi="Calibri"/>
          <w:bCs/>
        </w:rPr>
        <w:t xml:space="preserve">de la Base de Données Economiques et Sociales </w:t>
      </w:r>
      <w:r w:rsidR="00E8062D">
        <w:rPr>
          <w:rFonts w:ascii="Calibri" w:cs="Calibri" w:hAnsi="Calibri"/>
          <w:bCs/>
        </w:rPr>
        <w:t>et Environnementales</w:t>
      </w:r>
      <w:r w:rsidR="00887D35">
        <w:rPr>
          <w:rFonts w:ascii="Calibri" w:cs="Calibri" w:hAnsi="Calibri"/>
          <w:bCs/>
        </w:rPr>
        <w:t xml:space="preserve"> (BDESE).</w:t>
      </w:r>
    </w:p>
    <w:p w14:paraId="476C9E7F" w14:textId="77777777" w:rsidP="005D173C" w:rsidR="00D4503F" w:rsidRDefault="00D4503F">
      <w:pPr>
        <w:spacing w:after="0"/>
        <w:jc w:val="both"/>
        <w:rPr>
          <w:rStyle w:val="Titre1Car"/>
          <w:rFonts w:asciiTheme="minorHAnsi" w:cstheme="minorHAnsi" w:hAnsiTheme="minorHAnsi"/>
          <w:b w:val="0"/>
          <w:bCs w:val="0"/>
          <w:color w:val="auto"/>
          <w:sz w:val="22"/>
          <w:szCs w:val="22"/>
          <w:u w:val="none"/>
        </w:rPr>
      </w:pPr>
    </w:p>
    <w:p w14:paraId="228898AD" w14:textId="23E0AEF4" w:rsidP="00FD5359" w:rsidR="002C5D7B" w:rsidRDefault="00916C9F" w:rsidRPr="00647249">
      <w:pPr>
        <w:spacing w:after="0"/>
        <w:jc w:val="both"/>
        <w:rPr>
          <w:rFonts w:cstheme="minorHAnsi"/>
          <w:b/>
          <w:color w:themeColor="text2" w:val="1F497D"/>
          <w:sz w:val="24"/>
          <w:szCs w:val="24"/>
          <w:u w:val="single"/>
        </w:rPr>
      </w:pPr>
      <w:r>
        <w:rPr>
          <w:rStyle w:val="Titre1Car"/>
          <w:rFonts w:asciiTheme="minorHAnsi" w:cstheme="minorHAnsi" w:hAnsiTheme="minorHAnsi"/>
          <w:color w:themeColor="text2" w:val="1F497D"/>
          <w:sz w:val="24"/>
          <w:szCs w:val="24"/>
        </w:rPr>
        <w:t xml:space="preserve">Article </w:t>
      </w:r>
      <w:r w:rsidR="00717A53">
        <w:rPr>
          <w:rStyle w:val="Titre1Car"/>
          <w:rFonts w:asciiTheme="minorHAnsi" w:cstheme="minorHAnsi" w:hAnsiTheme="minorHAnsi"/>
          <w:color w:themeColor="text2" w:val="1F497D"/>
          <w:sz w:val="24"/>
          <w:szCs w:val="24"/>
        </w:rPr>
        <w:t>7</w:t>
      </w:r>
      <w:r>
        <w:rPr>
          <w:rStyle w:val="Titre1Car"/>
          <w:rFonts w:asciiTheme="minorHAnsi" w:cstheme="minorHAnsi" w:hAnsiTheme="minorHAnsi"/>
          <w:color w:themeColor="text2" w:val="1F497D"/>
          <w:sz w:val="24"/>
          <w:szCs w:val="24"/>
        </w:rPr>
        <w:t xml:space="preserve"> - </w:t>
      </w:r>
      <w:r w:rsidR="00BD1448">
        <w:rPr>
          <w:rStyle w:val="Titre1Car"/>
          <w:rFonts w:asciiTheme="minorHAnsi" w:cstheme="minorHAnsi" w:hAnsiTheme="minorHAnsi"/>
          <w:color w:themeColor="text2" w:val="1F497D"/>
          <w:sz w:val="24"/>
          <w:szCs w:val="24"/>
        </w:rPr>
        <w:t>Entrée en vigueur et d</w:t>
      </w:r>
      <w:r w:rsidR="002C5D7B" w:rsidRPr="00647249">
        <w:rPr>
          <w:rFonts w:cstheme="minorHAnsi"/>
          <w:b/>
          <w:color w:themeColor="text2" w:val="1F497D"/>
          <w:sz w:val="24"/>
          <w:szCs w:val="24"/>
          <w:u w:val="single"/>
        </w:rPr>
        <w:t>urée</w:t>
      </w:r>
    </w:p>
    <w:p w14:paraId="7F63F463" w14:textId="77777777" w:rsidP="002C5D7B" w:rsidR="00886690" w:rsidRDefault="00886690" w:rsidRPr="00647249">
      <w:pPr>
        <w:spacing w:after="0"/>
        <w:jc w:val="both"/>
        <w:rPr>
          <w:rFonts w:cstheme="minorHAnsi"/>
          <w:b/>
          <w:u w:val="single"/>
        </w:rPr>
      </w:pPr>
    </w:p>
    <w:p w14:paraId="173A1E8D" w14:textId="1559110A" w:rsidP="00BD1448" w:rsidR="00916C9F" w:rsidRDefault="00BD1448">
      <w:pPr>
        <w:spacing w:after="0"/>
        <w:jc w:val="both"/>
        <w:rPr>
          <w:rFonts w:cstheme="minorHAnsi"/>
          <w:bCs/>
        </w:rPr>
      </w:pPr>
      <w:r w:rsidRPr="00BD1448">
        <w:rPr>
          <w:rFonts w:cstheme="minorHAnsi"/>
          <w:bCs/>
        </w:rPr>
        <w:t xml:space="preserve">Le présent accord </w:t>
      </w:r>
      <w:r w:rsidR="00916C9F">
        <w:rPr>
          <w:rFonts w:cstheme="minorHAnsi"/>
          <w:bCs/>
        </w:rPr>
        <w:t>est conclu dans le cadre de la négociation annuelle obligatoire au titre de l’année 202</w:t>
      </w:r>
      <w:r w:rsidR="00511C86">
        <w:rPr>
          <w:rFonts w:cstheme="minorHAnsi"/>
          <w:bCs/>
        </w:rPr>
        <w:t>2</w:t>
      </w:r>
      <w:r w:rsidR="00916C9F">
        <w:rPr>
          <w:rFonts w:cstheme="minorHAnsi"/>
          <w:bCs/>
        </w:rPr>
        <w:t>.</w:t>
      </w:r>
    </w:p>
    <w:p w14:paraId="0551D871" w14:textId="77777777" w:rsidP="00BD1448" w:rsidR="00916C9F" w:rsidRDefault="00916C9F">
      <w:pPr>
        <w:spacing w:after="0"/>
        <w:jc w:val="both"/>
        <w:rPr>
          <w:rFonts w:cstheme="minorHAnsi"/>
          <w:bCs/>
        </w:rPr>
      </w:pPr>
    </w:p>
    <w:p w14:paraId="74867745" w14:textId="56C04F5A" w:rsidP="00BD1448" w:rsidR="00BD1448" w:rsidRDefault="00916C9F" w:rsidRPr="00BD1448">
      <w:pPr>
        <w:spacing w:after="0"/>
        <w:jc w:val="both"/>
        <w:rPr>
          <w:rFonts w:cstheme="minorHAnsi"/>
          <w:bCs/>
        </w:rPr>
      </w:pPr>
      <w:r>
        <w:rPr>
          <w:rFonts w:cstheme="minorHAnsi"/>
          <w:bCs/>
        </w:rPr>
        <w:t>Il</w:t>
      </w:r>
      <w:r w:rsidR="00BD1448" w:rsidRPr="00BD1448">
        <w:rPr>
          <w:rFonts w:cstheme="minorHAnsi"/>
          <w:bCs/>
        </w:rPr>
        <w:t xml:space="preserve"> est conclu pour une durée indéterminée</w:t>
      </w:r>
      <w:r>
        <w:rPr>
          <w:rFonts w:cstheme="minorHAnsi"/>
          <w:bCs/>
        </w:rPr>
        <w:t xml:space="preserve"> et entrera en vigueur à compter de la réalisation de la dernière des formalités de dépôt</w:t>
      </w:r>
      <w:r w:rsidR="00BD1448" w:rsidRPr="00BD1448">
        <w:rPr>
          <w:rFonts w:cstheme="minorHAnsi"/>
          <w:bCs/>
        </w:rPr>
        <w:t>.</w:t>
      </w:r>
    </w:p>
    <w:p w14:paraId="659A993C" w14:textId="77777777" w:rsidP="00BD1448" w:rsidR="00BD1448" w:rsidRDefault="00BD1448" w:rsidRPr="00BD1448">
      <w:pPr>
        <w:spacing w:after="0"/>
        <w:jc w:val="both"/>
        <w:rPr>
          <w:rFonts w:cstheme="minorHAnsi"/>
          <w:bCs/>
        </w:rPr>
      </w:pPr>
    </w:p>
    <w:p w14:paraId="6BFF4C27" w14:textId="77777777" w:rsidP="00AF32EB" w:rsidR="001B7A21" w:rsidRDefault="001B7A21" w:rsidRPr="007D7D33">
      <w:pPr>
        <w:spacing w:after="0"/>
        <w:jc w:val="both"/>
        <w:rPr>
          <w:rFonts w:cstheme="minorHAnsi"/>
          <w:highlight w:val="yellow"/>
        </w:rPr>
      </w:pPr>
    </w:p>
    <w:p w14:paraId="1BFD3760" w14:textId="2EBBEB38" w:rsidP="00AF32EB" w:rsidR="00B76537" w:rsidRDefault="00B76537" w:rsidRPr="0035187D">
      <w:pPr>
        <w:spacing w:after="0"/>
        <w:jc w:val="both"/>
        <w:rPr>
          <w:rStyle w:val="Titre1Car"/>
          <w:rFonts w:asciiTheme="minorHAnsi" w:cstheme="minorHAnsi" w:hAnsiTheme="minorHAnsi"/>
          <w:color w:themeColor="text2" w:val="1F497D"/>
          <w:sz w:val="24"/>
          <w:szCs w:val="24"/>
        </w:rPr>
      </w:pPr>
      <w:bookmarkStart w:id="4" w:name="_Toc472580792"/>
      <w:r w:rsidRPr="0035187D">
        <w:rPr>
          <w:rStyle w:val="Titre1Car"/>
          <w:rFonts w:asciiTheme="minorHAnsi" w:cstheme="minorHAnsi" w:hAnsiTheme="minorHAnsi"/>
          <w:color w:themeColor="text2" w:val="1F497D"/>
          <w:sz w:val="24"/>
          <w:szCs w:val="24"/>
        </w:rPr>
        <w:t xml:space="preserve">Article </w:t>
      </w:r>
      <w:r w:rsidR="00717A53">
        <w:rPr>
          <w:rStyle w:val="Titre1Car"/>
          <w:rFonts w:asciiTheme="minorHAnsi" w:cstheme="minorHAnsi" w:hAnsiTheme="minorHAnsi"/>
          <w:color w:themeColor="text2" w:val="1F497D"/>
          <w:sz w:val="24"/>
          <w:szCs w:val="24"/>
        </w:rPr>
        <w:t>8</w:t>
      </w:r>
      <w:r w:rsidRPr="0035187D">
        <w:rPr>
          <w:rStyle w:val="Titre1Car"/>
          <w:rFonts w:asciiTheme="minorHAnsi" w:cstheme="minorHAnsi" w:hAnsiTheme="minorHAnsi"/>
          <w:color w:themeColor="text2" w:val="1F497D"/>
          <w:sz w:val="24"/>
          <w:szCs w:val="24"/>
        </w:rPr>
        <w:t xml:space="preserve"> – </w:t>
      </w:r>
      <w:bookmarkEnd w:id="4"/>
      <w:r w:rsidR="008A66C2">
        <w:rPr>
          <w:rStyle w:val="Titre1Car"/>
          <w:rFonts w:asciiTheme="minorHAnsi" w:cstheme="minorHAnsi" w:hAnsiTheme="minorHAnsi"/>
          <w:color w:themeColor="text2" w:val="1F497D"/>
          <w:sz w:val="24"/>
          <w:szCs w:val="24"/>
        </w:rPr>
        <w:t>Révision</w:t>
      </w:r>
    </w:p>
    <w:p w14:paraId="5C4211A6" w14:textId="0E70EE86" w:rsidP="00AF32EB" w:rsidR="00023286" w:rsidRDefault="00023286">
      <w:pPr>
        <w:spacing w:after="0"/>
        <w:jc w:val="both"/>
        <w:rPr>
          <w:rFonts w:cstheme="minorHAnsi"/>
          <w:highlight w:val="yellow"/>
        </w:rPr>
      </w:pPr>
    </w:p>
    <w:p w14:paraId="1D7B44D4" w14:textId="313FB031" w:rsidP="00AF32EB" w:rsidR="004B4BD3" w:rsidRDefault="004B4BD3" w:rsidRPr="007D7D33">
      <w:pPr>
        <w:spacing w:after="0"/>
        <w:jc w:val="both"/>
        <w:rPr>
          <w:rFonts w:cstheme="minorHAnsi"/>
        </w:rPr>
      </w:pPr>
      <w:r w:rsidRPr="007D7D33">
        <w:rPr>
          <w:rFonts w:cstheme="minorHAnsi"/>
        </w:rPr>
        <w:t>Le présent accord, conclu pour une durée indéterminée, pourra être révisé à tout moment sous réserve de respecter les dispositions légales en vigueur, notamment les articles L. 2261-7 et suivants du code du travail.</w:t>
      </w:r>
    </w:p>
    <w:p w14:paraId="735713C6" w14:textId="77777777" w:rsidP="00AF32EB" w:rsidR="004B4BD3" w:rsidRDefault="004B4BD3" w:rsidRPr="004B4BD3">
      <w:pPr>
        <w:spacing w:after="0"/>
        <w:jc w:val="both"/>
        <w:rPr>
          <w:rFonts w:cstheme="minorHAnsi"/>
        </w:rPr>
      </w:pPr>
    </w:p>
    <w:p w14:paraId="1BBD121C" w14:textId="3F6C8959" w:rsidP="00AF32EB" w:rsidR="008A66C2" w:rsidRDefault="008A66C2">
      <w:pPr>
        <w:spacing w:after="0"/>
        <w:jc w:val="both"/>
        <w:rPr>
          <w:rFonts w:cstheme="minorHAnsi"/>
          <w:highlight w:val="yellow"/>
        </w:rPr>
      </w:pPr>
    </w:p>
    <w:p w14:paraId="7B97A4B4" w14:textId="74F2F90C" w:rsidP="008A66C2" w:rsidR="008A66C2" w:rsidRDefault="008A66C2" w:rsidRPr="0035187D">
      <w:pPr>
        <w:spacing w:after="0"/>
        <w:jc w:val="both"/>
        <w:rPr>
          <w:rStyle w:val="Titre1Car"/>
          <w:rFonts w:asciiTheme="minorHAnsi" w:cstheme="minorHAnsi" w:hAnsiTheme="minorHAnsi"/>
          <w:color w:themeColor="text2" w:val="1F497D"/>
          <w:sz w:val="24"/>
          <w:szCs w:val="24"/>
        </w:rPr>
      </w:pPr>
      <w:r w:rsidRPr="0035187D">
        <w:rPr>
          <w:rStyle w:val="Titre1Car"/>
          <w:rFonts w:asciiTheme="minorHAnsi" w:cstheme="minorHAnsi" w:hAnsiTheme="minorHAnsi"/>
          <w:color w:themeColor="text2" w:val="1F497D"/>
          <w:sz w:val="24"/>
          <w:szCs w:val="24"/>
        </w:rPr>
        <w:t>Article</w:t>
      </w:r>
      <w:r w:rsidR="009405DD">
        <w:rPr>
          <w:rStyle w:val="Titre1Car"/>
          <w:rFonts w:asciiTheme="minorHAnsi" w:cstheme="minorHAnsi" w:hAnsiTheme="minorHAnsi"/>
          <w:color w:themeColor="text2" w:val="1F497D"/>
          <w:sz w:val="24"/>
          <w:szCs w:val="24"/>
        </w:rPr>
        <w:t xml:space="preserve"> </w:t>
      </w:r>
      <w:r w:rsidR="00717A53">
        <w:rPr>
          <w:rStyle w:val="Titre1Car"/>
          <w:rFonts w:asciiTheme="minorHAnsi" w:cstheme="minorHAnsi" w:hAnsiTheme="minorHAnsi"/>
          <w:color w:themeColor="text2" w:val="1F497D"/>
          <w:sz w:val="24"/>
          <w:szCs w:val="24"/>
        </w:rPr>
        <w:t xml:space="preserve">9 </w:t>
      </w:r>
      <w:r w:rsidRPr="0035187D">
        <w:rPr>
          <w:rStyle w:val="Titre1Car"/>
          <w:rFonts w:asciiTheme="minorHAnsi" w:cstheme="minorHAnsi" w:hAnsiTheme="minorHAnsi"/>
          <w:color w:themeColor="text2" w:val="1F497D"/>
          <w:sz w:val="24"/>
          <w:szCs w:val="24"/>
        </w:rPr>
        <w:t xml:space="preserve">– </w:t>
      </w:r>
      <w:r>
        <w:rPr>
          <w:rStyle w:val="Titre1Car"/>
          <w:rFonts w:asciiTheme="minorHAnsi" w:cstheme="minorHAnsi" w:hAnsiTheme="minorHAnsi"/>
          <w:color w:themeColor="text2" w:val="1F497D"/>
          <w:sz w:val="24"/>
          <w:szCs w:val="24"/>
        </w:rPr>
        <w:t>Dénonciation</w:t>
      </w:r>
    </w:p>
    <w:p w14:paraId="41DDF89E" w14:textId="77777777" w:rsidP="00AF32EB" w:rsidR="008A66C2" w:rsidRDefault="008A66C2">
      <w:pPr>
        <w:spacing w:after="0"/>
        <w:jc w:val="both"/>
        <w:rPr>
          <w:rFonts w:cstheme="minorHAnsi"/>
          <w:highlight w:val="yellow"/>
        </w:rPr>
      </w:pPr>
    </w:p>
    <w:p w14:paraId="4107DD4A" w14:textId="77777777" w:rsidP="008A66C2" w:rsidR="008A66C2" w:rsidRDefault="008A66C2" w:rsidRPr="007D7D33">
      <w:pPr>
        <w:spacing w:after="0"/>
        <w:jc w:val="both"/>
        <w:rPr>
          <w:rFonts w:cstheme="minorHAnsi"/>
        </w:rPr>
      </w:pPr>
      <w:r w:rsidRPr="007D7D33">
        <w:rPr>
          <w:rFonts w:cstheme="minorHAnsi"/>
        </w:rPr>
        <w:t>Conformément aux dispositions de l'article L. 2261-9 du code du travail, le présent accord et ses avenants éventuels peuvent être dénoncés par l'une ou l'autre des parties signataires, sur notification écrite aux autres parties par lettre recommandée avec avis de réception.</w:t>
      </w:r>
    </w:p>
    <w:p w14:paraId="65C12F61" w14:textId="77777777" w:rsidP="008A66C2" w:rsidR="008A66C2" w:rsidRDefault="008A66C2" w:rsidRPr="007D7D33">
      <w:pPr>
        <w:spacing w:after="0"/>
        <w:jc w:val="both"/>
        <w:rPr>
          <w:rFonts w:cstheme="minorHAnsi"/>
        </w:rPr>
      </w:pPr>
    </w:p>
    <w:p w14:paraId="1E3A5F38" w14:textId="644C7BFD" w:rsidP="008A66C2" w:rsidR="008A66C2" w:rsidRDefault="008A66C2" w:rsidRPr="007D7D33">
      <w:pPr>
        <w:spacing w:after="0"/>
        <w:jc w:val="both"/>
        <w:rPr>
          <w:rFonts w:cstheme="minorHAnsi"/>
        </w:rPr>
      </w:pPr>
      <w:r w:rsidRPr="007D7D33">
        <w:rPr>
          <w:rFonts w:cstheme="minorHAnsi"/>
        </w:rPr>
        <w:t>La dénonciation prend effet à l'issue du préavis de trois mois</w:t>
      </w:r>
      <w:r w:rsidR="004B4BD3" w:rsidRPr="007D7D33">
        <w:rPr>
          <w:rFonts w:cstheme="minorHAnsi"/>
        </w:rPr>
        <w:t>.</w:t>
      </w:r>
    </w:p>
    <w:p w14:paraId="4A39C4D0" w14:textId="77777777" w:rsidP="008A66C2" w:rsidR="008A66C2" w:rsidRDefault="008A66C2" w:rsidRPr="00BD486A">
      <w:pPr>
        <w:spacing w:after="0"/>
        <w:jc w:val="both"/>
        <w:rPr>
          <w:rFonts w:cstheme="minorHAnsi"/>
          <w:color w:val="FF0000"/>
        </w:rPr>
      </w:pPr>
    </w:p>
    <w:p w14:paraId="4671B6E0" w14:textId="1E00595C" w:rsidP="008A66C2" w:rsidR="008A66C2" w:rsidRDefault="008A66C2" w:rsidRPr="007D7D33">
      <w:pPr>
        <w:spacing w:after="0"/>
        <w:jc w:val="both"/>
        <w:rPr>
          <w:rFonts w:cstheme="minorHAnsi"/>
          <w:highlight w:val="yellow"/>
        </w:rPr>
      </w:pPr>
      <w:r w:rsidRPr="007D7D33">
        <w:rPr>
          <w:rFonts w:cstheme="minorHAnsi"/>
        </w:rPr>
        <w:t xml:space="preserve">Le courrier de dénonciation donnera lieu également au dépôt auprès de la </w:t>
      </w:r>
      <w:proofErr w:type="spellStart"/>
      <w:r w:rsidRPr="007D7D33">
        <w:rPr>
          <w:rFonts w:cstheme="minorHAnsi"/>
        </w:rPr>
        <w:t>Direccte</w:t>
      </w:r>
      <w:proofErr w:type="spellEnd"/>
      <w:r w:rsidRPr="007D7D33">
        <w:rPr>
          <w:rFonts w:cstheme="minorHAnsi"/>
        </w:rPr>
        <w:t>.</w:t>
      </w:r>
    </w:p>
    <w:p w14:paraId="5AA6C931" w14:textId="77777777" w:rsidP="008A66C2" w:rsidR="008A66C2" w:rsidRDefault="008A66C2" w:rsidRPr="00BD486A">
      <w:pPr>
        <w:spacing w:after="0"/>
        <w:jc w:val="both"/>
        <w:rPr>
          <w:rStyle w:val="Titre1Car"/>
          <w:rFonts w:asciiTheme="minorHAnsi" w:cstheme="minorHAnsi" w:hAnsiTheme="minorHAnsi"/>
          <w:color w:val="FF0000"/>
          <w:sz w:val="24"/>
          <w:szCs w:val="24"/>
        </w:rPr>
      </w:pPr>
      <w:bookmarkStart w:id="5" w:name="_GoBack"/>
    </w:p>
    <w:bookmarkEnd w:id="5"/>
    <w:p w14:paraId="39F42267" w14:textId="77777777" w:rsidP="008A66C2" w:rsidR="008A66C2" w:rsidRDefault="008A66C2">
      <w:pPr>
        <w:spacing w:after="0"/>
        <w:jc w:val="both"/>
        <w:rPr>
          <w:rStyle w:val="Titre1Car"/>
          <w:rFonts w:asciiTheme="minorHAnsi" w:cstheme="minorHAnsi" w:hAnsiTheme="minorHAnsi"/>
          <w:color w:themeColor="text2" w:val="1F497D"/>
          <w:sz w:val="24"/>
          <w:szCs w:val="24"/>
        </w:rPr>
      </w:pPr>
    </w:p>
    <w:p w14:paraId="01CDAF50" w14:textId="66D90B89" w:rsidP="008A66C2" w:rsidR="008A66C2" w:rsidRDefault="008A66C2" w:rsidRPr="0035187D">
      <w:pPr>
        <w:spacing w:after="0"/>
        <w:jc w:val="both"/>
        <w:rPr>
          <w:rStyle w:val="Titre1Car"/>
          <w:rFonts w:asciiTheme="minorHAnsi" w:cstheme="minorHAnsi" w:hAnsiTheme="minorHAnsi"/>
          <w:color w:themeColor="text2" w:val="1F497D"/>
          <w:sz w:val="24"/>
          <w:szCs w:val="24"/>
        </w:rPr>
      </w:pPr>
      <w:r w:rsidRPr="0035187D">
        <w:rPr>
          <w:rStyle w:val="Titre1Car"/>
          <w:rFonts w:asciiTheme="minorHAnsi" w:cstheme="minorHAnsi" w:hAnsiTheme="minorHAnsi"/>
          <w:color w:themeColor="text2" w:val="1F497D"/>
          <w:sz w:val="24"/>
          <w:szCs w:val="24"/>
        </w:rPr>
        <w:t xml:space="preserve">Article </w:t>
      </w:r>
      <w:r w:rsidR="00023CC4">
        <w:rPr>
          <w:rStyle w:val="Titre1Car"/>
          <w:rFonts w:asciiTheme="minorHAnsi" w:cstheme="minorHAnsi" w:hAnsiTheme="minorHAnsi"/>
          <w:color w:themeColor="text2" w:val="1F497D"/>
          <w:sz w:val="24"/>
          <w:szCs w:val="24"/>
        </w:rPr>
        <w:t>10</w:t>
      </w:r>
      <w:r w:rsidRPr="0035187D">
        <w:rPr>
          <w:rStyle w:val="Titre1Car"/>
          <w:rFonts w:asciiTheme="minorHAnsi" w:cstheme="minorHAnsi" w:hAnsiTheme="minorHAnsi"/>
          <w:color w:themeColor="text2" w:val="1F497D"/>
          <w:sz w:val="24"/>
          <w:szCs w:val="24"/>
        </w:rPr>
        <w:t xml:space="preserve"> – Formalités et publicité</w:t>
      </w:r>
    </w:p>
    <w:p w14:paraId="6B71350A" w14:textId="77777777" w:rsidP="00AF32EB" w:rsidR="008A66C2" w:rsidRDefault="008A66C2" w:rsidRPr="00562F70">
      <w:pPr>
        <w:spacing w:after="0"/>
        <w:jc w:val="both"/>
        <w:rPr>
          <w:rFonts w:cstheme="minorHAnsi"/>
          <w:highlight w:val="yellow"/>
        </w:rPr>
      </w:pPr>
    </w:p>
    <w:p w14:paraId="6DABFAD9" w14:textId="30980F96" w:rsidP="00B20F5C" w:rsidR="00B20F5C" w:rsidRDefault="00B20F5C" w:rsidRPr="0035187D">
      <w:pPr>
        <w:spacing w:after="0"/>
        <w:contextualSpacing/>
        <w:jc w:val="both"/>
        <w:rPr>
          <w:rFonts w:cstheme="minorHAnsi" w:eastAsia="SimSun"/>
          <w:lang w:eastAsia="fr-FR"/>
        </w:rPr>
      </w:pPr>
      <w:r w:rsidRPr="0035187D">
        <w:rPr>
          <w:rFonts w:cstheme="minorHAnsi" w:eastAsia="SimSun"/>
          <w:lang w:eastAsia="fr-FR"/>
        </w:rPr>
        <w:t xml:space="preserve">Conformément à l’article L. 2231-5 du Code du travail, </w:t>
      </w:r>
      <w:r w:rsidR="0035187D" w:rsidRPr="0035187D">
        <w:rPr>
          <w:rFonts w:cstheme="minorHAnsi"/>
        </w:rPr>
        <w:t>le présent accord est notifié à l’ensemble des organisations syndicales représentatives dans l’entreprise.</w:t>
      </w:r>
    </w:p>
    <w:p w14:paraId="79C34619" w14:textId="77777777" w:rsidP="00B20F5C" w:rsidR="00C45D57" w:rsidRDefault="00C45D57" w:rsidRPr="00562F70">
      <w:pPr>
        <w:spacing w:after="0"/>
        <w:contextualSpacing/>
        <w:jc w:val="both"/>
        <w:rPr>
          <w:rFonts w:cstheme="minorHAnsi" w:eastAsia="SimSun"/>
          <w:highlight w:val="yellow"/>
          <w:lang w:eastAsia="fr-FR"/>
        </w:rPr>
      </w:pPr>
    </w:p>
    <w:p w14:paraId="047EF509" w14:textId="2A5855C7" w:rsidP="001F685E" w:rsidR="00B12A5A" w:rsidRDefault="00983788" w:rsidRPr="0035187D">
      <w:pPr>
        <w:spacing w:after="0"/>
        <w:jc w:val="both"/>
        <w:rPr>
          <w:rFonts w:cstheme="minorHAnsi"/>
        </w:rPr>
      </w:pPr>
      <w:r w:rsidRPr="0035187D">
        <w:rPr>
          <w:rFonts w:cstheme="minorHAnsi"/>
        </w:rPr>
        <w:t xml:space="preserve">Par ailleurs, </w:t>
      </w:r>
      <w:r w:rsidR="0035187D" w:rsidRPr="0035187D">
        <w:rPr>
          <w:rFonts w:cstheme="minorHAnsi"/>
        </w:rPr>
        <w:t>cet accord</w:t>
      </w:r>
      <w:r w:rsidR="00544018" w:rsidRPr="0035187D">
        <w:rPr>
          <w:rFonts w:cstheme="minorHAnsi"/>
        </w:rPr>
        <w:t xml:space="preserve"> sera</w:t>
      </w:r>
      <w:r w:rsidR="00B12A5A" w:rsidRPr="0035187D">
        <w:rPr>
          <w:rFonts w:cstheme="minorHAnsi"/>
        </w:rPr>
        <w:t xml:space="preserve"> </w:t>
      </w:r>
      <w:r w:rsidR="00544018" w:rsidRPr="0035187D">
        <w:rPr>
          <w:rFonts w:cstheme="minorHAnsi"/>
        </w:rPr>
        <w:t xml:space="preserve">déposé </w:t>
      </w:r>
      <w:r w:rsidR="0035187D" w:rsidRPr="0035187D">
        <w:rPr>
          <w:rFonts w:cstheme="minorHAnsi"/>
        </w:rPr>
        <w:t xml:space="preserve">par la Direction de </w:t>
      </w:r>
      <w:proofErr w:type="spellStart"/>
      <w:r w:rsidR="00BD486A">
        <w:rPr>
          <w:rFonts w:cstheme="minorHAnsi"/>
        </w:rPr>
        <w:t>Snef</w:t>
      </w:r>
      <w:proofErr w:type="spellEnd"/>
      <w:r w:rsidR="00BD486A">
        <w:rPr>
          <w:rFonts w:cstheme="minorHAnsi"/>
        </w:rPr>
        <w:t xml:space="preserve"> </w:t>
      </w:r>
      <w:r w:rsidR="0068662B">
        <w:rPr>
          <w:rFonts w:cstheme="minorHAnsi"/>
        </w:rPr>
        <w:t>Technologies</w:t>
      </w:r>
      <w:r w:rsidR="00BD486A">
        <w:rPr>
          <w:rFonts w:cstheme="minorHAnsi"/>
        </w:rPr>
        <w:t xml:space="preserve"> </w:t>
      </w:r>
      <w:r w:rsidR="00B12A5A" w:rsidRPr="0035187D">
        <w:rPr>
          <w:rFonts w:cstheme="minorHAnsi"/>
        </w:rPr>
        <w:t>selon les modalités suivantes :</w:t>
      </w:r>
    </w:p>
    <w:p w14:paraId="02490387" w14:textId="01555BD8" w:rsidP="00804383" w:rsidR="00B12A5A" w:rsidRDefault="0035187D" w:rsidRPr="0035187D">
      <w:pPr>
        <w:pStyle w:val="Paragraphedeliste"/>
        <w:numPr>
          <w:ilvl w:val="0"/>
          <w:numId w:val="3"/>
        </w:numPr>
        <w:spacing w:after="0"/>
        <w:jc w:val="both"/>
        <w:rPr>
          <w:rFonts w:cstheme="minorHAnsi"/>
        </w:rPr>
      </w:pPr>
      <w:r w:rsidRPr="0035187D">
        <w:rPr>
          <w:rFonts w:cstheme="minorHAnsi"/>
        </w:rPr>
        <w:t>Dépôt</w:t>
      </w:r>
      <w:r w:rsidR="00B12A5A" w:rsidRPr="0035187D">
        <w:rPr>
          <w:rFonts w:cstheme="minorHAnsi"/>
        </w:rPr>
        <w:t xml:space="preserve"> auprès du secrétariat greffe du Conseil de Prud'hommes compétent,</w:t>
      </w:r>
    </w:p>
    <w:p w14:paraId="53B7118D" w14:textId="20755BBB" w:rsidP="00804383" w:rsidR="00F95AA9" w:rsidRDefault="00BA33D0" w:rsidRPr="0035187D">
      <w:pPr>
        <w:pStyle w:val="Paragraphedeliste"/>
        <w:numPr>
          <w:ilvl w:val="0"/>
          <w:numId w:val="3"/>
        </w:numPr>
        <w:spacing w:after="0"/>
        <w:jc w:val="both"/>
        <w:rPr>
          <w:rFonts w:cstheme="minorHAnsi" w:eastAsia="Times New Roman"/>
          <w:lang w:eastAsia="fr-FR"/>
        </w:rPr>
      </w:pPr>
      <w:r w:rsidRPr="0035187D">
        <w:rPr>
          <w:rFonts w:cstheme="minorHAnsi"/>
        </w:rPr>
        <w:t>Dépôt</w:t>
      </w:r>
      <w:r w:rsidR="00B12A5A" w:rsidRPr="0035187D">
        <w:rPr>
          <w:rFonts w:cstheme="minorHAnsi"/>
        </w:rPr>
        <w:t xml:space="preserve"> sur la plateforme de </w:t>
      </w:r>
      <w:proofErr w:type="spellStart"/>
      <w:r w:rsidR="00B12A5A" w:rsidRPr="0035187D">
        <w:rPr>
          <w:rFonts w:cstheme="minorHAnsi"/>
        </w:rPr>
        <w:t>téléprocédure</w:t>
      </w:r>
      <w:proofErr w:type="spellEnd"/>
      <w:r w:rsidR="00B12A5A" w:rsidRPr="0035187D">
        <w:rPr>
          <w:rFonts w:cstheme="minorHAnsi"/>
        </w:rPr>
        <w:t xml:space="preserve"> du Ministère du travail (</w:t>
      </w:r>
      <w:r w:rsidR="0035187D" w:rsidRPr="0035187D">
        <w:rPr>
          <w:rFonts w:cstheme="minorHAnsi"/>
        </w:rPr>
        <w:t>« </w:t>
      </w:r>
      <w:proofErr w:type="spellStart"/>
      <w:r w:rsidR="00B12A5A" w:rsidRPr="0035187D">
        <w:rPr>
          <w:rFonts w:cstheme="minorHAnsi"/>
        </w:rPr>
        <w:t>Télé</w:t>
      </w:r>
      <w:r w:rsidRPr="0035187D">
        <w:rPr>
          <w:rFonts w:cstheme="minorHAnsi"/>
        </w:rPr>
        <w:t>A</w:t>
      </w:r>
      <w:r w:rsidR="00B12A5A" w:rsidRPr="0035187D">
        <w:rPr>
          <w:rFonts w:cstheme="minorHAnsi"/>
        </w:rPr>
        <w:t>ccords</w:t>
      </w:r>
      <w:proofErr w:type="spellEnd"/>
      <w:r w:rsidR="0035187D" w:rsidRPr="0035187D">
        <w:rPr>
          <w:rFonts w:cstheme="minorHAnsi"/>
        </w:rPr>
        <w:t> »</w:t>
      </w:r>
      <w:r w:rsidR="00B12A5A" w:rsidRPr="0035187D">
        <w:rPr>
          <w:rFonts w:cstheme="minorHAnsi"/>
        </w:rPr>
        <w:t>)</w:t>
      </w:r>
      <w:r w:rsidR="0035187D" w:rsidRPr="0035187D">
        <w:rPr>
          <w:rFonts w:cstheme="minorHAnsi"/>
        </w:rPr>
        <w:t>.</w:t>
      </w:r>
    </w:p>
    <w:p w14:paraId="6A05EC98" w14:textId="77777777" w:rsidP="001F685E" w:rsidR="00544018" w:rsidRDefault="00544018" w:rsidRPr="00562F70">
      <w:pPr>
        <w:spacing w:after="0"/>
        <w:jc w:val="both"/>
        <w:rPr>
          <w:rFonts w:cstheme="minorHAnsi"/>
          <w:highlight w:val="yellow"/>
        </w:rPr>
      </w:pPr>
    </w:p>
    <w:p w14:paraId="1BE23B0F" w14:textId="08AACA63" w:rsidP="001F685E" w:rsidR="00B20F5C" w:rsidRDefault="00B20F5C" w:rsidRPr="0035187D">
      <w:pPr>
        <w:autoSpaceDE w:val="0"/>
        <w:autoSpaceDN w:val="0"/>
        <w:adjustRightInd w:val="0"/>
        <w:spacing w:after="0" w:line="240" w:lineRule="auto"/>
        <w:jc w:val="both"/>
        <w:rPr>
          <w:rFonts w:cstheme="minorHAnsi"/>
          <w:lang w:val="fr-BE"/>
        </w:rPr>
      </w:pPr>
      <w:r w:rsidRPr="0035187D">
        <w:rPr>
          <w:rFonts w:cstheme="minorHAnsi" w:eastAsia="Times New Roman"/>
          <w:lang w:eastAsia="fr-FR"/>
        </w:rPr>
        <w:t xml:space="preserve">En outre, </w:t>
      </w:r>
      <w:r w:rsidR="00C45D57" w:rsidRPr="0035187D">
        <w:rPr>
          <w:rFonts w:cstheme="minorHAnsi"/>
          <w:lang w:val="fr-BE"/>
        </w:rPr>
        <w:t>le personnel d</w:t>
      </w:r>
      <w:r w:rsidR="003E75B6" w:rsidRPr="0035187D">
        <w:rPr>
          <w:rFonts w:cstheme="minorHAnsi"/>
          <w:lang w:val="fr-BE"/>
        </w:rPr>
        <w:t xml:space="preserve">e </w:t>
      </w:r>
      <w:proofErr w:type="spellStart"/>
      <w:r w:rsidR="00BD486A">
        <w:rPr>
          <w:rFonts w:cstheme="minorHAnsi"/>
          <w:lang w:val="fr-BE"/>
        </w:rPr>
        <w:t>Snef</w:t>
      </w:r>
      <w:proofErr w:type="spellEnd"/>
      <w:r w:rsidR="00BD486A">
        <w:rPr>
          <w:rFonts w:cstheme="minorHAnsi"/>
          <w:lang w:val="fr-BE"/>
        </w:rPr>
        <w:t xml:space="preserve"> </w:t>
      </w:r>
      <w:r w:rsidR="0068662B">
        <w:rPr>
          <w:rFonts w:cstheme="minorHAnsi"/>
          <w:lang w:val="fr-BE"/>
        </w:rPr>
        <w:t>Technologies</w:t>
      </w:r>
      <w:r w:rsidR="00BD486A">
        <w:rPr>
          <w:rFonts w:cstheme="minorHAnsi"/>
          <w:lang w:val="fr-BE"/>
        </w:rPr>
        <w:t xml:space="preserve"> </w:t>
      </w:r>
      <w:r w:rsidR="00C45D57" w:rsidRPr="0035187D">
        <w:rPr>
          <w:rFonts w:cstheme="minorHAnsi"/>
          <w:lang w:val="fr-BE"/>
        </w:rPr>
        <w:t>sera informé du présent accord par tout moyen.</w:t>
      </w:r>
    </w:p>
    <w:p w14:paraId="53343AFE" w14:textId="77777777" w:rsidP="001F685E" w:rsidR="00B5267D" w:rsidRDefault="00B5267D" w:rsidRPr="00562F70">
      <w:pPr>
        <w:spacing w:after="0"/>
        <w:contextualSpacing/>
        <w:jc w:val="both"/>
        <w:rPr>
          <w:rFonts w:cstheme="minorHAnsi" w:eastAsia="SimSun"/>
          <w:highlight w:val="yellow"/>
          <w:lang w:eastAsia="fr-FR"/>
        </w:rPr>
      </w:pPr>
    </w:p>
    <w:p w14:paraId="7CD77FA1" w14:textId="77777777" w:rsidP="001F685E" w:rsidR="00FA7E32" w:rsidRDefault="00FA7E32" w:rsidRPr="00562F70">
      <w:pPr>
        <w:pStyle w:val="Retraitcorpsdetexte"/>
        <w:spacing w:after="0"/>
        <w:ind w:left="5400" w:right="-1018"/>
        <w:jc w:val="both"/>
        <w:rPr>
          <w:rFonts w:cstheme="minorHAnsi"/>
          <w:highlight w:val="yellow"/>
        </w:rPr>
      </w:pPr>
    </w:p>
    <w:p w14:paraId="65F6DD9C" w14:textId="77777777" w:rsidP="001F685E" w:rsidR="004D551E" w:rsidRDefault="004D551E">
      <w:pPr>
        <w:pStyle w:val="Retraitcorpsdetexte"/>
        <w:spacing w:after="0"/>
        <w:ind w:left="5400" w:right="-1018"/>
        <w:jc w:val="both"/>
        <w:rPr>
          <w:rFonts w:cstheme="minorHAnsi"/>
        </w:rPr>
      </w:pPr>
    </w:p>
    <w:p w14:paraId="3DA2A5B6" w14:textId="61EC3D03" w:rsidP="001F685E" w:rsidR="00E2792D" w:rsidRDefault="00E2792D" w:rsidRPr="000C366C">
      <w:pPr>
        <w:pStyle w:val="Retraitcorpsdetexte"/>
        <w:spacing w:after="0"/>
        <w:ind w:left="5400" w:right="-1018"/>
        <w:jc w:val="both"/>
        <w:rPr>
          <w:rFonts w:cstheme="minorHAnsi"/>
        </w:rPr>
      </w:pPr>
      <w:r w:rsidRPr="000C366C">
        <w:rPr>
          <w:rFonts w:cstheme="minorHAnsi"/>
        </w:rPr>
        <w:t xml:space="preserve">Fait à </w:t>
      </w:r>
      <w:r w:rsidR="00BD486A" w:rsidRPr="000C366C">
        <w:rPr>
          <w:rFonts w:cstheme="minorHAnsi"/>
        </w:rPr>
        <w:t>Marseille</w:t>
      </w:r>
      <w:r w:rsidR="0078405C" w:rsidRPr="000C366C">
        <w:rPr>
          <w:rFonts w:cstheme="minorHAnsi"/>
        </w:rPr>
        <w:t xml:space="preserve">, le </w:t>
      </w:r>
      <w:r w:rsidR="00023CC4">
        <w:rPr>
          <w:rFonts w:cstheme="minorHAnsi"/>
        </w:rPr>
        <w:t>4 février</w:t>
      </w:r>
      <w:r w:rsidR="00457B03">
        <w:rPr>
          <w:rFonts w:cstheme="minorHAnsi"/>
        </w:rPr>
        <w:t xml:space="preserve"> 2022</w:t>
      </w:r>
      <w:r w:rsidR="001F685E" w:rsidRPr="000C366C">
        <w:rPr>
          <w:rFonts w:cstheme="minorHAnsi"/>
        </w:rPr>
        <w:t xml:space="preserve"> </w:t>
      </w:r>
    </w:p>
    <w:p w14:paraId="23BC1A79" w14:textId="77777777" w:rsidP="001F685E" w:rsidR="00EC0275" w:rsidRDefault="00EC0275" w:rsidRPr="004750D3">
      <w:pPr>
        <w:pStyle w:val="Retraitcorpsdetexte"/>
        <w:spacing w:after="0"/>
        <w:ind w:firstLine="360" w:left="5040"/>
        <w:jc w:val="both"/>
        <w:rPr>
          <w:rFonts w:cstheme="minorHAnsi"/>
          <w:color w:val="FF0000"/>
        </w:rPr>
      </w:pPr>
    </w:p>
    <w:p w14:paraId="02506841" w14:textId="6209CC18" w:rsidP="001F685E" w:rsidR="00E2792D" w:rsidRDefault="00845C09" w:rsidRPr="00BD486A">
      <w:pPr>
        <w:pStyle w:val="Retraitcorpsdetexte"/>
        <w:spacing w:after="0"/>
        <w:ind w:firstLine="360" w:left="5040"/>
        <w:jc w:val="both"/>
        <w:rPr>
          <w:rFonts w:cstheme="minorHAnsi"/>
        </w:rPr>
      </w:pPr>
      <w:r w:rsidRPr="00BD486A">
        <w:rPr>
          <w:rFonts w:cstheme="minorHAnsi"/>
        </w:rPr>
        <w:t xml:space="preserve">En </w:t>
      </w:r>
      <w:r w:rsidR="00DC4A68">
        <w:rPr>
          <w:rFonts w:cstheme="minorHAnsi"/>
        </w:rPr>
        <w:t>4</w:t>
      </w:r>
      <w:r w:rsidR="0078405C" w:rsidRPr="00BD486A">
        <w:rPr>
          <w:rFonts w:cstheme="minorHAnsi"/>
        </w:rPr>
        <w:t xml:space="preserve"> </w:t>
      </w:r>
      <w:r w:rsidR="00E2792D" w:rsidRPr="00BD486A">
        <w:rPr>
          <w:rFonts w:cstheme="minorHAnsi"/>
        </w:rPr>
        <w:t>exemplaires</w:t>
      </w:r>
      <w:r w:rsidR="00E57792">
        <w:rPr>
          <w:rFonts w:cstheme="minorHAnsi"/>
        </w:rPr>
        <w:t xml:space="preserve"> originaux</w:t>
      </w:r>
      <w:r w:rsidR="00E2792D" w:rsidRPr="00BD486A">
        <w:rPr>
          <w:rFonts w:cstheme="minorHAnsi"/>
        </w:rPr>
        <w:t>,</w:t>
      </w:r>
    </w:p>
    <w:p w14:paraId="0EE3C224" w14:textId="77777777" w:rsidP="001F685E" w:rsidR="00F630CA" w:rsidRDefault="00F630CA" w:rsidRPr="004750D3">
      <w:pPr>
        <w:spacing w:after="0"/>
        <w:jc w:val="both"/>
        <w:rPr>
          <w:rFonts w:cstheme="minorHAnsi"/>
        </w:rPr>
      </w:pPr>
    </w:p>
    <w:p w14:paraId="0D017106" w14:textId="77777777" w:rsidP="001F685E" w:rsidR="007D4BAC" w:rsidRDefault="007D4BAC" w:rsidRPr="004750D3">
      <w:pPr>
        <w:spacing w:after="0"/>
        <w:jc w:val="both"/>
        <w:rPr>
          <w:rFonts w:cstheme="minorHAnsi"/>
        </w:rPr>
      </w:pPr>
    </w:p>
    <w:p w14:paraId="4597A84A" w14:textId="77777777" w:rsidP="001F685E" w:rsidR="00FB0E4B" w:rsidRDefault="00FB0E4B" w:rsidRPr="004750D3">
      <w:pPr>
        <w:spacing w:after="0"/>
        <w:jc w:val="both"/>
        <w:rPr>
          <w:rFonts w:cstheme="minorHAnsi"/>
        </w:rPr>
      </w:pPr>
    </w:p>
    <w:p w14:paraId="124ACF0D" w14:textId="6307434E" w:rsidP="000C366C" w:rsidR="000C366C" w:rsidRDefault="000C366C" w:rsidRPr="004D551E">
      <w:pPr>
        <w:pStyle w:val="EFLsignatureunique"/>
        <w:spacing w:before="0" w:line="240" w:lineRule="auto"/>
        <w:jc w:val="left"/>
        <w:rPr>
          <w:rFonts w:asciiTheme="minorHAnsi" w:cstheme="minorHAnsi" w:hAnsiTheme="minorHAnsi"/>
          <w:color w:val="auto"/>
        </w:rPr>
      </w:pPr>
      <w:r w:rsidRPr="004D551E">
        <w:rPr>
          <w:rFonts w:asciiTheme="minorHAnsi" w:cstheme="minorHAnsi" w:hAnsiTheme="minorHAnsi"/>
          <w:color w:val="auto"/>
        </w:rPr>
        <w:t xml:space="preserve">Pour la Société </w:t>
      </w:r>
      <w:proofErr w:type="spellStart"/>
      <w:r w:rsidR="008A7789" w:rsidRPr="004D551E">
        <w:rPr>
          <w:rFonts w:asciiTheme="minorHAnsi" w:cstheme="minorHAnsi" w:hAnsiTheme="minorHAnsi"/>
          <w:color w:val="auto"/>
        </w:rPr>
        <w:t>Snef</w:t>
      </w:r>
      <w:proofErr w:type="spellEnd"/>
      <w:r w:rsidR="008A7789" w:rsidRPr="004D551E">
        <w:rPr>
          <w:rFonts w:asciiTheme="minorHAnsi" w:cstheme="minorHAnsi" w:hAnsiTheme="minorHAnsi"/>
          <w:color w:val="auto"/>
        </w:rPr>
        <w:t xml:space="preserve"> Technologies</w:t>
      </w:r>
      <w:r w:rsidRPr="004D551E">
        <w:rPr>
          <w:rFonts w:asciiTheme="minorHAnsi" w:cstheme="minorHAnsi" w:hAnsiTheme="minorHAnsi"/>
          <w:color w:val="auto"/>
        </w:rPr>
        <w:t xml:space="preserve">, </w:t>
      </w:r>
    </w:p>
    <w:p w14:paraId="4A88934B" w14:textId="77777777" w:rsidP="000C366C" w:rsidR="00DC4A68" w:rsidRDefault="00DC4A68" w:rsidRPr="004D551E">
      <w:pPr>
        <w:pStyle w:val="EFLsignatureunique"/>
        <w:spacing w:before="0" w:line="240" w:lineRule="auto"/>
        <w:jc w:val="left"/>
        <w:rPr>
          <w:rFonts w:asciiTheme="minorHAnsi" w:cstheme="minorHAnsi" w:hAnsiTheme="minorHAnsi"/>
          <w:color w:val="auto"/>
        </w:rPr>
      </w:pPr>
    </w:p>
    <w:p w14:paraId="5AF5E316" w14:textId="6C57DE01" w:rsidP="000C366C" w:rsidR="000C366C" w:rsidRDefault="000C366C" w:rsidRPr="004D551E">
      <w:pPr>
        <w:pStyle w:val="EFLsignatureunique"/>
        <w:spacing w:before="0" w:line="240" w:lineRule="auto"/>
        <w:jc w:val="left"/>
        <w:rPr>
          <w:rFonts w:asciiTheme="minorHAnsi" w:cstheme="minorHAnsi" w:hAnsiTheme="minorHAnsi"/>
          <w:color w:val="auto"/>
        </w:rPr>
      </w:pPr>
      <w:r w:rsidRPr="004D551E">
        <w:rPr>
          <w:rFonts w:asciiTheme="minorHAnsi" w:cstheme="minorHAnsi" w:hAnsiTheme="minorHAnsi"/>
          <w:color w:val="auto"/>
        </w:rPr>
        <w:t xml:space="preserve">Monsieur </w:t>
      </w:r>
    </w:p>
    <w:p w14:paraId="2615BA21" w14:textId="77777777" w:rsidP="000C366C" w:rsidR="000C366C" w:rsidRDefault="000C366C" w:rsidRPr="004D551E">
      <w:pPr>
        <w:pStyle w:val="EFLsignatureunique"/>
        <w:spacing w:before="0" w:line="240" w:lineRule="auto"/>
        <w:jc w:val="left"/>
        <w:rPr>
          <w:rFonts w:asciiTheme="minorHAnsi" w:cstheme="minorHAnsi" w:hAnsiTheme="minorHAnsi"/>
          <w:color w:val="auto"/>
        </w:rPr>
      </w:pPr>
      <w:r w:rsidRPr="004D551E">
        <w:rPr>
          <w:rFonts w:asciiTheme="minorHAnsi" w:cstheme="minorHAnsi" w:hAnsiTheme="minorHAnsi"/>
          <w:color w:val="auto"/>
        </w:rPr>
        <w:t>Directeur Général</w:t>
      </w:r>
    </w:p>
    <w:p w14:paraId="2A92567C" w14:textId="77777777" w:rsidP="000C366C" w:rsidR="000C366C" w:rsidRDefault="000C366C" w:rsidRPr="004D551E">
      <w:pPr>
        <w:pStyle w:val="EFLsignatureunique"/>
        <w:spacing w:before="0" w:line="240" w:lineRule="auto"/>
        <w:rPr>
          <w:rFonts w:asciiTheme="minorHAnsi" w:cstheme="minorHAnsi" w:hAnsiTheme="minorHAnsi"/>
          <w:color w:val="auto"/>
        </w:rPr>
      </w:pPr>
    </w:p>
    <w:p w14:paraId="4B0CAC5C" w14:textId="77777777" w:rsidP="000C366C" w:rsidR="000C366C" w:rsidRDefault="000C366C" w:rsidRPr="004D551E">
      <w:pPr>
        <w:pStyle w:val="EFLfait"/>
        <w:spacing w:before="0" w:line="240" w:lineRule="auto"/>
        <w:rPr>
          <w:rFonts w:asciiTheme="minorHAnsi" w:cstheme="minorHAnsi" w:hAnsiTheme="minorHAnsi"/>
          <w:color w:val="auto"/>
        </w:rPr>
      </w:pPr>
    </w:p>
    <w:p w14:paraId="403D330B" w14:textId="77777777" w:rsidP="000C366C" w:rsidR="000C366C" w:rsidRDefault="000C366C" w:rsidRPr="004D551E">
      <w:pPr>
        <w:pStyle w:val="EFLfait"/>
        <w:spacing w:before="0" w:line="240" w:lineRule="auto"/>
        <w:rPr>
          <w:rFonts w:asciiTheme="minorHAnsi" w:cstheme="minorHAnsi" w:hAnsiTheme="minorHAnsi"/>
          <w:color w:val="auto"/>
        </w:rPr>
      </w:pPr>
    </w:p>
    <w:p w14:paraId="06DBFCE0" w14:textId="77777777" w:rsidP="000C366C" w:rsidR="000C366C" w:rsidRDefault="000C366C" w:rsidRPr="004D551E">
      <w:pPr>
        <w:pStyle w:val="EFLitemtiret"/>
        <w:numPr>
          <w:ilvl w:val="0"/>
          <w:numId w:val="0"/>
        </w:numPr>
        <w:spacing w:line="240" w:lineRule="auto"/>
        <w:ind w:left="426"/>
        <w:rPr>
          <w:rFonts w:asciiTheme="minorHAnsi" w:cstheme="minorHAnsi" w:hAnsiTheme="minorHAnsi"/>
          <w:iCs/>
          <w:color w:val="auto"/>
        </w:rPr>
      </w:pPr>
    </w:p>
    <w:p w14:paraId="4080C29D" w14:textId="4B7950E4" w:rsidP="000C366C" w:rsidR="000C366C" w:rsidRDefault="00DC4A68" w:rsidRPr="004D551E">
      <w:pPr>
        <w:rPr>
          <w:rFonts w:cstheme="minorHAnsi"/>
        </w:rPr>
      </w:pPr>
      <w:r w:rsidRPr="004D551E">
        <w:rPr>
          <w:rFonts w:cstheme="minorHAnsi"/>
        </w:rPr>
        <w:t>Pour</w:t>
      </w:r>
      <w:r w:rsidR="000C366C" w:rsidRPr="004D551E">
        <w:rPr>
          <w:rFonts w:cstheme="minorHAnsi"/>
        </w:rPr>
        <w:t xml:space="preserve"> les </w:t>
      </w:r>
      <w:r w:rsidR="00023CC4">
        <w:rPr>
          <w:rFonts w:cstheme="minorHAnsi"/>
        </w:rPr>
        <w:t>o</w:t>
      </w:r>
      <w:r w:rsidR="000C366C" w:rsidRPr="004D551E">
        <w:rPr>
          <w:rFonts w:cstheme="minorHAnsi"/>
        </w:rPr>
        <w:t xml:space="preserve">rganisations </w:t>
      </w:r>
      <w:r w:rsidR="00023CC4">
        <w:rPr>
          <w:rFonts w:cstheme="minorHAnsi"/>
        </w:rPr>
        <w:t>s</w:t>
      </w:r>
      <w:r w:rsidR="000C366C" w:rsidRPr="004D551E">
        <w:rPr>
          <w:rFonts w:cstheme="minorHAnsi"/>
        </w:rPr>
        <w:t xml:space="preserve">yndicales </w:t>
      </w:r>
      <w:r w:rsidR="00023CC4">
        <w:rPr>
          <w:rFonts w:cstheme="minorHAnsi"/>
        </w:rPr>
        <w:t>r</w:t>
      </w:r>
      <w:r w:rsidR="000C366C" w:rsidRPr="004D551E">
        <w:rPr>
          <w:rFonts w:cstheme="minorHAnsi"/>
        </w:rPr>
        <w:t>eprésentatives,</w:t>
      </w:r>
    </w:p>
    <w:p w14:paraId="26B6E571" w14:textId="77777777" w:rsidP="000C366C" w:rsidR="000C366C" w:rsidRDefault="000C366C" w:rsidRPr="004D551E">
      <w:pPr>
        <w:pStyle w:val="EFLitemtiret"/>
        <w:numPr>
          <w:ilvl w:val="0"/>
          <w:numId w:val="0"/>
        </w:numPr>
        <w:spacing w:line="240" w:lineRule="auto"/>
        <w:rPr>
          <w:rFonts w:asciiTheme="minorHAnsi" w:cstheme="minorHAnsi" w:hAnsiTheme="minorHAnsi"/>
          <w:iCs/>
          <w:color w:val="auto"/>
        </w:rPr>
      </w:pPr>
    </w:p>
    <w:p w14:paraId="1C1D7FF1" w14:textId="77777777" w:rsidP="000C366C" w:rsidR="000C366C" w:rsidRDefault="000C366C" w:rsidRPr="004D551E">
      <w:pPr>
        <w:pStyle w:val="EFLitemtiret"/>
        <w:numPr>
          <w:ilvl w:val="0"/>
          <w:numId w:val="0"/>
        </w:numPr>
        <w:spacing w:line="240" w:lineRule="auto"/>
        <w:ind w:left="1287"/>
        <w:rPr>
          <w:rFonts w:asciiTheme="minorHAnsi" w:cstheme="minorHAnsi" w:hAnsiTheme="minorHAnsi"/>
          <w:iCs/>
          <w:color w:val="auto"/>
        </w:rPr>
      </w:pPr>
    </w:p>
    <w:p w14:paraId="32C213CA" w14:textId="77777777" w:rsidP="000C366C" w:rsidR="000C366C" w:rsidRDefault="000C366C" w:rsidRPr="004D551E">
      <w:pPr>
        <w:pStyle w:val="EFLitemtiret"/>
        <w:numPr>
          <w:ilvl w:val="0"/>
          <w:numId w:val="0"/>
        </w:numPr>
        <w:spacing w:line="240" w:lineRule="auto"/>
        <w:rPr>
          <w:rFonts w:asciiTheme="minorHAnsi" w:cstheme="minorHAnsi" w:hAnsiTheme="minorHAnsi"/>
          <w:iCs/>
          <w:color w:val="auto"/>
        </w:rPr>
      </w:pPr>
      <w:r w:rsidRPr="004D551E">
        <w:rPr>
          <w:rFonts w:asciiTheme="minorHAnsi" w:cstheme="minorHAnsi" w:hAnsiTheme="minorHAnsi"/>
          <w:iCs/>
          <w:color w:val="auto"/>
        </w:rPr>
        <w:lastRenderedPageBreak/>
        <w:t>CFE-CGC</w:t>
      </w:r>
    </w:p>
    <w:p w14:paraId="5A7DEF68" w14:textId="0E40F085" w:rsidP="000C366C" w:rsidR="000C366C" w:rsidRDefault="000C366C" w:rsidRPr="004D551E">
      <w:pPr>
        <w:pStyle w:val="EFLitemtiret"/>
        <w:numPr>
          <w:ilvl w:val="0"/>
          <w:numId w:val="0"/>
        </w:numPr>
        <w:spacing w:line="240" w:lineRule="auto"/>
        <w:rPr>
          <w:rFonts w:asciiTheme="minorHAnsi" w:cstheme="minorHAnsi" w:hAnsiTheme="minorHAnsi"/>
          <w:iCs/>
          <w:color w:val="FF0000"/>
        </w:rPr>
      </w:pPr>
      <w:r w:rsidRPr="004D551E">
        <w:rPr>
          <w:rFonts w:asciiTheme="minorHAnsi" w:cstheme="minorHAnsi" w:hAnsiTheme="minorHAnsi"/>
          <w:iCs/>
          <w:color w:val="auto"/>
        </w:rPr>
        <w:t xml:space="preserve">Représenté par </w:t>
      </w:r>
    </w:p>
    <w:p w14:paraId="2C5641C3" w14:textId="2C32EE49" w:rsidP="000C366C" w:rsidR="000C366C" w:rsidRDefault="000C366C" w:rsidRPr="004D551E">
      <w:pPr>
        <w:pStyle w:val="EFLitemtiret"/>
        <w:numPr>
          <w:ilvl w:val="0"/>
          <w:numId w:val="0"/>
        </w:numPr>
        <w:spacing w:line="240" w:lineRule="auto"/>
        <w:rPr>
          <w:rFonts w:asciiTheme="minorHAnsi" w:cstheme="minorHAnsi" w:hAnsiTheme="minorHAnsi"/>
          <w:iCs/>
          <w:color w:val="auto"/>
        </w:rPr>
      </w:pPr>
      <w:r w:rsidRPr="004D551E">
        <w:rPr>
          <w:rFonts w:asciiTheme="minorHAnsi" w:cstheme="minorHAnsi" w:hAnsiTheme="minorHAnsi"/>
          <w:iCs/>
          <w:color w:val="auto"/>
        </w:rPr>
        <w:t xml:space="preserve">Délégué </w:t>
      </w:r>
      <w:r w:rsidR="00023CC4">
        <w:rPr>
          <w:rFonts w:asciiTheme="minorHAnsi" w:cstheme="minorHAnsi" w:hAnsiTheme="minorHAnsi"/>
          <w:iCs/>
          <w:color w:val="auto"/>
        </w:rPr>
        <w:t>s</w:t>
      </w:r>
      <w:r w:rsidRPr="004D551E">
        <w:rPr>
          <w:rFonts w:asciiTheme="minorHAnsi" w:cstheme="minorHAnsi" w:hAnsiTheme="minorHAnsi"/>
          <w:iCs/>
          <w:color w:val="auto"/>
        </w:rPr>
        <w:t>yndical</w:t>
      </w:r>
    </w:p>
    <w:p w14:paraId="042590E3" w14:textId="77777777" w:rsidP="000C366C" w:rsidR="000C366C" w:rsidRDefault="000C366C" w:rsidRPr="004D551E">
      <w:pPr>
        <w:pStyle w:val="EFLitemtiret"/>
        <w:numPr>
          <w:ilvl w:val="0"/>
          <w:numId w:val="0"/>
        </w:numPr>
        <w:spacing w:line="240" w:lineRule="auto"/>
        <w:ind w:firstLine="708"/>
        <w:rPr>
          <w:rFonts w:asciiTheme="minorHAnsi" w:cstheme="minorHAnsi" w:hAnsiTheme="minorHAnsi"/>
          <w:iCs/>
          <w:color w:val="auto"/>
        </w:rPr>
      </w:pPr>
    </w:p>
    <w:p w14:paraId="30340D09" w14:textId="77777777" w:rsidP="000C366C" w:rsidR="000C366C" w:rsidRDefault="000C366C">
      <w:pPr>
        <w:pStyle w:val="EFLitemtiret"/>
        <w:numPr>
          <w:ilvl w:val="0"/>
          <w:numId w:val="0"/>
        </w:numPr>
        <w:spacing w:line="240" w:lineRule="auto"/>
        <w:ind w:firstLine="708"/>
        <w:rPr>
          <w:rFonts w:asciiTheme="minorHAnsi" w:cstheme="minorHAnsi" w:hAnsiTheme="minorHAnsi"/>
          <w:iCs/>
          <w:color w:val="auto"/>
        </w:rPr>
      </w:pPr>
    </w:p>
    <w:sectPr w:rsidR="000C366C" w:rsidSect="00BD486A">
      <w:headerReference r:id="rId12" w:type="default"/>
      <w:footerReference r:id="rId13" w:type="default"/>
      <w:pgSz w:h="16838" w:w="11906"/>
      <w:pgMar w:bottom="709" w:footer="0" w:gutter="0" w:header="708" w:left="1417" w:right="1417" w:top="24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670B9" w14:textId="77777777" w:rsidR="00F535BF" w:rsidRDefault="00F535BF" w:rsidP="00892316">
      <w:pPr>
        <w:spacing w:after="0" w:line="240" w:lineRule="auto"/>
      </w:pPr>
      <w:r>
        <w:separator/>
      </w:r>
    </w:p>
  </w:endnote>
  <w:endnote w:type="continuationSeparator" w:id="0">
    <w:p w14:paraId="270F3C7A" w14:textId="77777777" w:rsidR="00F535BF" w:rsidRDefault="00F535BF" w:rsidP="0089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stom">
    <w:altName w:val="Calibri"/>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FuturaA Bk BT">
    <w:altName w:val="Century Gothic"/>
    <w:panose1 w:val="00000000000000000000"/>
    <w:charset w:val="00"/>
    <w:family w:val="swiss"/>
    <w:notTrueType/>
    <w:pitch w:val="variable"/>
    <w:sig w:usb0="00000003" w:usb1="00000000" w:usb2="00000000" w:usb3="00000000" w:csb0="00000001" w:csb1="00000000"/>
  </w:font>
  <w:font w:name="Futura Bk BT">
    <w:charset w:val="00"/>
    <w:family w:val="swiss"/>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 Inspira">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rPr>
        <w:rFonts w:ascii="GE Inspira" w:hAnsi="GE Inspira"/>
        <w:i/>
        <w:color w:themeColor="accent1" w:val="4F81BD"/>
        <w:sz w:val="20"/>
      </w:rPr>
      <w:id w:val="-1841924655"/>
      <w:docPartObj>
        <w:docPartGallery w:val="Page Numbers (Bottom of Page)"/>
        <w:docPartUnique/>
      </w:docPartObj>
    </w:sdtPr>
    <w:sdtEndPr>
      <w:rPr>
        <w:rFonts w:asciiTheme="minorHAnsi" w:hAnsiTheme="minorHAnsi"/>
        <w:i w:val="0"/>
        <w:color w:val="auto"/>
        <w:sz w:val="22"/>
      </w:rPr>
    </w:sdtEndPr>
    <w:sdtContent>
      <w:sdt>
        <w:sdtPr>
          <w:rPr>
            <w:rFonts w:ascii="GE Inspira" w:hAnsi="GE Inspira"/>
            <w:i/>
            <w:color w:themeColor="accent1" w:val="4F81BD"/>
            <w:sz w:val="20"/>
          </w:rPr>
          <w:id w:val="1020136248"/>
          <w:docPartObj>
            <w:docPartGallery w:val="Page Numbers (Top of Page)"/>
            <w:docPartUnique/>
          </w:docPartObj>
        </w:sdtPr>
        <w:sdtEndPr>
          <w:rPr>
            <w:rFonts w:asciiTheme="minorHAnsi" w:hAnsiTheme="minorHAnsi"/>
            <w:i w:val="0"/>
            <w:color w:val="auto"/>
            <w:sz w:val="22"/>
          </w:rPr>
        </w:sdtEndPr>
        <w:sdtContent>
          <w:p w14:paraId="35230350" w14:textId="5AD64002" w:rsidP="00F25B05" w:rsidR="00F535BF" w:rsidRDefault="00F535BF">
            <w:pPr>
              <w:pStyle w:val="Pieddepage"/>
              <w:pBdr>
                <w:bottom w:color="auto" w:space="1" w:sz="12" w:val="single"/>
              </w:pBdr>
              <w:rPr>
                <w:rFonts w:ascii="GE Inspira" w:hAnsi="GE Inspira"/>
                <w:color w:themeColor="accent1" w:val="4F81BD"/>
                <w:sz w:val="20"/>
              </w:rPr>
            </w:pPr>
          </w:p>
          <w:p w14:paraId="235E50B7" w14:textId="77777777" w:rsidP="00F25B05" w:rsidR="00F535BF" w:rsidRDefault="00F535BF" w:rsidRPr="00662BD1">
            <w:pPr>
              <w:pStyle w:val="Pieddepage"/>
              <w:rPr>
                <w:rFonts w:ascii="GE Inspira" w:hAnsi="GE Inspira"/>
                <w:color w:themeColor="accent1" w:val="4F81BD"/>
                <w:sz w:val="20"/>
              </w:rPr>
            </w:pPr>
          </w:p>
          <w:p w14:paraId="5FA46E3C" w14:textId="798D654B" w:rsidP="00F25B05" w:rsidR="00F535BF" w:rsidRDefault="00E416FB" w:rsidRPr="00F25B05">
            <w:pPr>
              <w:pStyle w:val="Pieddepage"/>
              <w:rPr>
                <w:rFonts w:ascii="GE Inspira" w:hAnsi="GE Inspira"/>
                <w:i/>
                <w:color w:themeColor="accent1" w:val="4F81BD"/>
                <w:sz w:val="20"/>
              </w:rPr>
            </w:pPr>
            <w:r>
              <w:rPr>
                <w:rFonts w:ascii="GE Inspira" w:hAnsi="GE Inspira"/>
                <w:i/>
                <w:color w:themeColor="accent1" w:val="4F81BD"/>
                <w:sz w:val="20"/>
              </w:rPr>
              <w:t>NAO 2022  SNEF TECHNOLOGIES</w:t>
            </w:r>
          </w:p>
          <w:p w14:paraId="4225EB3C" w14:textId="41FA6C4A" w:rsidP="008A6027" w:rsidR="00F535BF" w:rsidRDefault="00F535BF">
            <w:pPr>
              <w:pStyle w:val="Pieddepage"/>
              <w:jc w:val="right"/>
            </w:pPr>
            <w:r w:rsidRPr="00F25B05">
              <w:rPr>
                <w:rFonts w:ascii="GE Inspira" w:hAnsi="GE Inspira"/>
                <w:sz w:val="20"/>
              </w:rPr>
              <w:t xml:space="preserve">Page </w:t>
            </w:r>
            <w:r w:rsidRPr="00F25B05">
              <w:rPr>
                <w:rFonts w:ascii="GE Inspira" w:hAnsi="GE Inspira"/>
                <w:b/>
                <w:bCs/>
                <w:szCs w:val="24"/>
              </w:rPr>
              <w:fldChar w:fldCharType="begin"/>
            </w:r>
            <w:r w:rsidRPr="00F25B05">
              <w:rPr>
                <w:rFonts w:ascii="GE Inspira" w:hAnsi="GE Inspira"/>
                <w:b/>
                <w:bCs/>
                <w:sz w:val="20"/>
              </w:rPr>
              <w:instrText>PAGE</w:instrText>
            </w:r>
            <w:r w:rsidRPr="00F25B05">
              <w:rPr>
                <w:rFonts w:ascii="GE Inspira" w:hAnsi="GE Inspira"/>
                <w:b/>
                <w:bCs/>
                <w:szCs w:val="24"/>
              </w:rPr>
              <w:fldChar w:fldCharType="separate"/>
            </w:r>
            <w:r w:rsidR="000B30A9">
              <w:rPr>
                <w:rFonts w:ascii="GE Inspira" w:hAnsi="GE Inspira"/>
                <w:b/>
                <w:bCs/>
                <w:noProof/>
                <w:sz w:val="20"/>
              </w:rPr>
              <w:t>4</w:t>
            </w:r>
            <w:r w:rsidRPr="00F25B05">
              <w:rPr>
                <w:rFonts w:ascii="GE Inspira" w:hAnsi="GE Inspira"/>
                <w:b/>
                <w:bCs/>
                <w:szCs w:val="24"/>
              </w:rPr>
              <w:fldChar w:fldCharType="end"/>
            </w:r>
            <w:r w:rsidRPr="00F25B05">
              <w:rPr>
                <w:rFonts w:ascii="GE Inspira" w:hAnsi="GE Inspira"/>
                <w:sz w:val="20"/>
              </w:rPr>
              <w:t xml:space="preserve"> sur </w:t>
            </w:r>
            <w:r w:rsidRPr="00F25B05">
              <w:rPr>
                <w:rFonts w:ascii="GE Inspira" w:hAnsi="GE Inspira"/>
                <w:b/>
                <w:bCs/>
                <w:szCs w:val="24"/>
              </w:rPr>
              <w:fldChar w:fldCharType="begin"/>
            </w:r>
            <w:r w:rsidRPr="00F25B05">
              <w:rPr>
                <w:rFonts w:ascii="GE Inspira" w:hAnsi="GE Inspira"/>
                <w:b/>
                <w:bCs/>
                <w:sz w:val="20"/>
              </w:rPr>
              <w:instrText>NUMPAGES</w:instrText>
            </w:r>
            <w:r w:rsidRPr="00F25B05">
              <w:rPr>
                <w:rFonts w:ascii="GE Inspira" w:hAnsi="GE Inspira"/>
                <w:b/>
                <w:bCs/>
                <w:szCs w:val="24"/>
              </w:rPr>
              <w:fldChar w:fldCharType="separate"/>
            </w:r>
            <w:r w:rsidR="000B30A9">
              <w:rPr>
                <w:rFonts w:ascii="GE Inspira" w:hAnsi="GE Inspira"/>
                <w:b/>
                <w:bCs/>
                <w:noProof/>
                <w:sz w:val="20"/>
              </w:rPr>
              <w:t>5</w:t>
            </w:r>
            <w:r w:rsidRPr="00F25B05">
              <w:rPr>
                <w:rFonts w:ascii="GE Inspira" w:hAnsi="GE Inspira"/>
                <w:b/>
                <w:bCs/>
                <w:szCs w:val="24"/>
              </w:rPr>
              <w:fldChar w:fldCharType="end"/>
            </w:r>
          </w:p>
        </w:sdtContent>
      </w:sdt>
    </w:sdtContent>
  </w:sdt>
  <w:p w14:paraId="43BE24CE" w14:textId="77777777" w:rsidR="00F535BF" w:rsidRDefault="00F535BF" w:rsidRPr="00E40D71">
    <w:pPr>
      <w:pStyle w:val="Pieddepage"/>
      <w:rPr>
        <w:rFonts w:ascii="Alstom" w:hAnsi="Alstom"/>
        <w:sz w:val="2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0AE3813D" w14:textId="77777777" w:rsidP="00892316" w:rsidR="00F535BF" w:rsidRDefault="00F535BF">
      <w:pPr>
        <w:spacing w:after="0" w:line="240" w:lineRule="auto"/>
      </w:pPr>
      <w:r>
        <w:separator/>
      </w:r>
    </w:p>
  </w:footnote>
  <w:footnote w:id="0" w:type="continuationSeparator">
    <w:p w14:paraId="714BE95A" w14:textId="77777777" w:rsidP="00892316" w:rsidR="00F535BF" w:rsidRDefault="00F535B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7EC0A96" w14:textId="39771D50" w:rsidP="00BD486A" w:rsidR="00F535BF" w:rsidRDefault="00F535BF" w:rsidRPr="00E40D71">
    <w:pPr>
      <w:pStyle w:val="En-tte"/>
      <w:tabs>
        <w:tab w:pos="5670" w:val="left"/>
      </w:tabs>
      <w:ind w:left="-851"/>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45F2949"/>
    <w:multiLevelType w:val="hybridMultilevel"/>
    <w:tmpl w:val="E0FCB17E"/>
    <w:lvl w:ilvl="0" w:tplc="040C000D">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1">
    <w:nsid w:val="16E340C8"/>
    <w:multiLevelType w:val="hybridMultilevel"/>
    <w:tmpl w:val="76868D14"/>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94B7645"/>
    <w:multiLevelType w:val="hybridMultilevel"/>
    <w:tmpl w:val="BB58AD8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2679295B"/>
    <w:multiLevelType w:val="hybridMultilevel"/>
    <w:tmpl w:val="28E2B312"/>
    <w:lvl w:ilvl="0" w:tplc="CF1279A4">
      <w:start w:val="2"/>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34D45ADA"/>
    <w:multiLevelType w:val="hybridMultilevel"/>
    <w:tmpl w:val="32CC39FA"/>
    <w:lvl w:ilvl="0" w:tplc="5778EC26">
      <w:start w:val="6"/>
      <w:numFmt w:val="bullet"/>
      <w:lvlText w:val="-"/>
      <w:lvlJc w:val="left"/>
      <w:pPr>
        <w:ind w:hanging="360" w:left="1440"/>
      </w:pPr>
      <w:rPr>
        <w:rFonts w:ascii="Calibri" w:cs="Calibri" w:eastAsiaTheme="minorHAnsi" w:hAnsi="Calibri"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5">
    <w:nsid w:val="36922BBB"/>
    <w:multiLevelType w:val="hybridMultilevel"/>
    <w:tmpl w:val="9FA88A4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6">
    <w:nsid w:val="48D26D5B"/>
    <w:multiLevelType w:val="hybridMultilevel"/>
    <w:tmpl w:val="08F612A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4E387F99"/>
    <w:multiLevelType w:val="hybridMultilevel"/>
    <w:tmpl w:val="01EE43B8"/>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562D5042"/>
    <w:multiLevelType w:val="hybridMultilevel"/>
    <w:tmpl w:val="6084FD80"/>
    <w:lvl w:ilvl="0" w:tplc="9F5E4A1C">
      <w:start w:val="1"/>
      <w:numFmt w:val="bullet"/>
      <w:pStyle w:val="EFLitemtiret"/>
      <w:lvlText w:val="-"/>
      <w:lvlJc w:val="left"/>
      <w:pPr>
        <w:ind w:hanging="360" w:left="1287"/>
      </w:pPr>
      <w:rPr>
        <w:rFonts w:ascii="Times New Roman" w:cs="Times New Roman" w:hAnsi="Times New Roman"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abstractNumId="9">
    <w:nsid w:val="56E560F3"/>
    <w:multiLevelType w:val="hybridMultilevel"/>
    <w:tmpl w:val="744E3A06"/>
    <w:lvl w:ilvl="0" w:tplc="FFFFFFFF">
      <w:numFmt w:val="bullet"/>
      <w:lvlText w:val="-"/>
      <w:lvlJc w:val="left"/>
      <w:pPr>
        <w:ind w:hanging="360" w:left="1571"/>
      </w:pPr>
      <w:rPr>
        <w:rFonts w:ascii="Times New Roman" w:cs="Times New Roman" w:eastAsia="Times New Roman" w:hAnsi="Times New Roman" w:hint="default"/>
      </w:rPr>
    </w:lvl>
    <w:lvl w:ilvl="1" w:tentative="1" w:tplc="040C0003">
      <w:start w:val="1"/>
      <w:numFmt w:val="bullet"/>
      <w:lvlText w:val="o"/>
      <w:lvlJc w:val="left"/>
      <w:pPr>
        <w:ind w:hanging="360" w:left="2291"/>
      </w:pPr>
      <w:rPr>
        <w:rFonts w:ascii="Courier New" w:cs="Courier New" w:hAnsi="Courier New" w:hint="default"/>
      </w:rPr>
    </w:lvl>
    <w:lvl w:ilvl="2" w:tentative="1" w:tplc="040C0005">
      <w:start w:val="1"/>
      <w:numFmt w:val="bullet"/>
      <w:lvlText w:val=""/>
      <w:lvlJc w:val="left"/>
      <w:pPr>
        <w:ind w:hanging="360" w:left="3011"/>
      </w:pPr>
      <w:rPr>
        <w:rFonts w:ascii="Wingdings" w:hAnsi="Wingdings" w:hint="default"/>
      </w:rPr>
    </w:lvl>
    <w:lvl w:ilvl="3" w:tentative="1" w:tplc="040C0001">
      <w:start w:val="1"/>
      <w:numFmt w:val="bullet"/>
      <w:lvlText w:val=""/>
      <w:lvlJc w:val="left"/>
      <w:pPr>
        <w:ind w:hanging="360" w:left="3731"/>
      </w:pPr>
      <w:rPr>
        <w:rFonts w:ascii="Symbol" w:hAnsi="Symbol" w:hint="default"/>
      </w:rPr>
    </w:lvl>
    <w:lvl w:ilvl="4" w:tentative="1" w:tplc="040C0003">
      <w:start w:val="1"/>
      <w:numFmt w:val="bullet"/>
      <w:lvlText w:val="o"/>
      <w:lvlJc w:val="left"/>
      <w:pPr>
        <w:ind w:hanging="360" w:left="4451"/>
      </w:pPr>
      <w:rPr>
        <w:rFonts w:ascii="Courier New" w:cs="Courier New" w:hAnsi="Courier New" w:hint="default"/>
      </w:rPr>
    </w:lvl>
    <w:lvl w:ilvl="5" w:tentative="1" w:tplc="040C0005">
      <w:start w:val="1"/>
      <w:numFmt w:val="bullet"/>
      <w:lvlText w:val=""/>
      <w:lvlJc w:val="left"/>
      <w:pPr>
        <w:ind w:hanging="360" w:left="5171"/>
      </w:pPr>
      <w:rPr>
        <w:rFonts w:ascii="Wingdings" w:hAnsi="Wingdings" w:hint="default"/>
      </w:rPr>
    </w:lvl>
    <w:lvl w:ilvl="6" w:tentative="1" w:tplc="040C0001">
      <w:start w:val="1"/>
      <w:numFmt w:val="bullet"/>
      <w:lvlText w:val=""/>
      <w:lvlJc w:val="left"/>
      <w:pPr>
        <w:ind w:hanging="360" w:left="5891"/>
      </w:pPr>
      <w:rPr>
        <w:rFonts w:ascii="Symbol" w:hAnsi="Symbol" w:hint="default"/>
      </w:rPr>
    </w:lvl>
    <w:lvl w:ilvl="7" w:tentative="1" w:tplc="040C0003">
      <w:start w:val="1"/>
      <w:numFmt w:val="bullet"/>
      <w:lvlText w:val="o"/>
      <w:lvlJc w:val="left"/>
      <w:pPr>
        <w:ind w:hanging="360" w:left="6611"/>
      </w:pPr>
      <w:rPr>
        <w:rFonts w:ascii="Courier New" w:cs="Courier New" w:hAnsi="Courier New" w:hint="default"/>
      </w:rPr>
    </w:lvl>
    <w:lvl w:ilvl="8" w:tentative="1" w:tplc="040C0005">
      <w:start w:val="1"/>
      <w:numFmt w:val="bullet"/>
      <w:lvlText w:val=""/>
      <w:lvlJc w:val="left"/>
      <w:pPr>
        <w:ind w:hanging="360" w:left="7331"/>
      </w:pPr>
      <w:rPr>
        <w:rFonts w:ascii="Wingdings" w:hAnsi="Wingdings" w:hint="default"/>
      </w:rPr>
    </w:lvl>
  </w:abstractNum>
  <w:abstractNum w:abstractNumId="10">
    <w:nsid w:val="6BA308A6"/>
    <w:multiLevelType w:val="hybridMultilevel"/>
    <w:tmpl w:val="CCAEC858"/>
    <w:lvl w:ilvl="0" w:tplc="D88AE85C">
      <w:numFmt w:val="bullet"/>
      <w:lvlText w:val="-"/>
      <w:lvlJc w:val="left"/>
      <w:pPr>
        <w:ind w:hanging="360" w:left="720"/>
      </w:pPr>
      <w:rPr>
        <w:rFonts w:ascii="Calibri" w:cs="Calibri" w:eastAsiaTheme="majorEastAsia"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6"/>
  </w:num>
  <w:num w:numId="3">
    <w:abstractNumId w:val="4"/>
  </w:num>
  <w:num w:numId="4">
    <w:abstractNumId w:val="2"/>
  </w:num>
  <w:num w:numId="5">
    <w:abstractNumId w:val="7"/>
  </w:num>
  <w:num w:numId="6">
    <w:abstractNumId w:val="0"/>
  </w:num>
  <w:num w:numId="7">
    <w:abstractNumId w:val="9"/>
  </w:num>
  <w:num w:numId="8">
    <w:abstractNumId w:val="10"/>
  </w:num>
  <w:num w:numId="9">
    <w:abstractNumId w:val="1"/>
  </w:num>
  <w:num w:numId="10">
    <w:abstractNumId w:val="3"/>
  </w:num>
  <w:num w:numId="11">
    <w:abstractNumId w:val="8"/>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hdrShapeDefaults>
    <o:shapedefaults spidmax="14337"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CD3"/>
    <w:rsid w:val="00002D5F"/>
    <w:rsid w:val="00004353"/>
    <w:rsid w:val="00004932"/>
    <w:rsid w:val="00007DEF"/>
    <w:rsid w:val="000102C3"/>
    <w:rsid w:val="00010E92"/>
    <w:rsid w:val="00011828"/>
    <w:rsid w:val="000119A6"/>
    <w:rsid w:val="00012073"/>
    <w:rsid w:val="00014AAD"/>
    <w:rsid w:val="00014B94"/>
    <w:rsid w:val="000156E0"/>
    <w:rsid w:val="000157B4"/>
    <w:rsid w:val="00016303"/>
    <w:rsid w:val="00017B67"/>
    <w:rsid w:val="00021567"/>
    <w:rsid w:val="00021935"/>
    <w:rsid w:val="00021E0D"/>
    <w:rsid w:val="000230F5"/>
    <w:rsid w:val="00023286"/>
    <w:rsid w:val="00023366"/>
    <w:rsid w:val="00023CC4"/>
    <w:rsid w:val="00025B84"/>
    <w:rsid w:val="000260FF"/>
    <w:rsid w:val="000261C3"/>
    <w:rsid w:val="000265FD"/>
    <w:rsid w:val="00026CEF"/>
    <w:rsid w:val="00027CE2"/>
    <w:rsid w:val="000306CA"/>
    <w:rsid w:val="0003099B"/>
    <w:rsid w:val="00030DE3"/>
    <w:rsid w:val="00031055"/>
    <w:rsid w:val="000311D5"/>
    <w:rsid w:val="00031323"/>
    <w:rsid w:val="00031B9F"/>
    <w:rsid w:val="00032A7C"/>
    <w:rsid w:val="000356F7"/>
    <w:rsid w:val="000362A7"/>
    <w:rsid w:val="000372C6"/>
    <w:rsid w:val="0004073F"/>
    <w:rsid w:val="00040793"/>
    <w:rsid w:val="00040EB6"/>
    <w:rsid w:val="000414E9"/>
    <w:rsid w:val="00043D2C"/>
    <w:rsid w:val="000450FC"/>
    <w:rsid w:val="00045917"/>
    <w:rsid w:val="00045E9F"/>
    <w:rsid w:val="00046287"/>
    <w:rsid w:val="000464E9"/>
    <w:rsid w:val="00046694"/>
    <w:rsid w:val="000473CD"/>
    <w:rsid w:val="0005010B"/>
    <w:rsid w:val="000506EC"/>
    <w:rsid w:val="00051653"/>
    <w:rsid w:val="00051C8F"/>
    <w:rsid w:val="000528C6"/>
    <w:rsid w:val="00053A5C"/>
    <w:rsid w:val="000541DE"/>
    <w:rsid w:val="00055E1A"/>
    <w:rsid w:val="000573FD"/>
    <w:rsid w:val="00057F1A"/>
    <w:rsid w:val="00060388"/>
    <w:rsid w:val="00060C89"/>
    <w:rsid w:val="00060D4A"/>
    <w:rsid w:val="0006149A"/>
    <w:rsid w:val="0006180C"/>
    <w:rsid w:val="00061CAB"/>
    <w:rsid w:val="00061CDF"/>
    <w:rsid w:val="0006291F"/>
    <w:rsid w:val="00064D5E"/>
    <w:rsid w:val="00064DF0"/>
    <w:rsid w:val="00065836"/>
    <w:rsid w:val="00066163"/>
    <w:rsid w:val="000702A9"/>
    <w:rsid w:val="00071D9B"/>
    <w:rsid w:val="00072165"/>
    <w:rsid w:val="00072FC4"/>
    <w:rsid w:val="000733DE"/>
    <w:rsid w:val="00073A6B"/>
    <w:rsid w:val="00073ED6"/>
    <w:rsid w:val="00075F0B"/>
    <w:rsid w:val="0007600F"/>
    <w:rsid w:val="00076145"/>
    <w:rsid w:val="00081870"/>
    <w:rsid w:val="00081C1C"/>
    <w:rsid w:val="000826C3"/>
    <w:rsid w:val="00083647"/>
    <w:rsid w:val="00084A5D"/>
    <w:rsid w:val="00084E61"/>
    <w:rsid w:val="00090AB0"/>
    <w:rsid w:val="00091A58"/>
    <w:rsid w:val="00092929"/>
    <w:rsid w:val="00092A55"/>
    <w:rsid w:val="000933E4"/>
    <w:rsid w:val="00094255"/>
    <w:rsid w:val="000959D4"/>
    <w:rsid w:val="000960A8"/>
    <w:rsid w:val="000970A3"/>
    <w:rsid w:val="000974D4"/>
    <w:rsid w:val="000A0A76"/>
    <w:rsid w:val="000A1A71"/>
    <w:rsid w:val="000A3EFE"/>
    <w:rsid w:val="000A5483"/>
    <w:rsid w:val="000A548D"/>
    <w:rsid w:val="000A5AF9"/>
    <w:rsid w:val="000A6162"/>
    <w:rsid w:val="000A78F5"/>
    <w:rsid w:val="000B04C5"/>
    <w:rsid w:val="000B177D"/>
    <w:rsid w:val="000B1A3D"/>
    <w:rsid w:val="000B2642"/>
    <w:rsid w:val="000B2843"/>
    <w:rsid w:val="000B301C"/>
    <w:rsid w:val="000B30A9"/>
    <w:rsid w:val="000B4233"/>
    <w:rsid w:val="000B49DD"/>
    <w:rsid w:val="000B5C8E"/>
    <w:rsid w:val="000B5F75"/>
    <w:rsid w:val="000B6877"/>
    <w:rsid w:val="000B7FB5"/>
    <w:rsid w:val="000C018B"/>
    <w:rsid w:val="000C04F3"/>
    <w:rsid w:val="000C1CC6"/>
    <w:rsid w:val="000C2F5B"/>
    <w:rsid w:val="000C315D"/>
    <w:rsid w:val="000C366C"/>
    <w:rsid w:val="000C3A19"/>
    <w:rsid w:val="000C3E0A"/>
    <w:rsid w:val="000C5094"/>
    <w:rsid w:val="000C5392"/>
    <w:rsid w:val="000C5AAC"/>
    <w:rsid w:val="000C790B"/>
    <w:rsid w:val="000D02DA"/>
    <w:rsid w:val="000D148E"/>
    <w:rsid w:val="000D1C93"/>
    <w:rsid w:val="000D255D"/>
    <w:rsid w:val="000D28D4"/>
    <w:rsid w:val="000D2B54"/>
    <w:rsid w:val="000D2E5B"/>
    <w:rsid w:val="000D328B"/>
    <w:rsid w:val="000D3AE9"/>
    <w:rsid w:val="000D42C9"/>
    <w:rsid w:val="000D4467"/>
    <w:rsid w:val="000D522E"/>
    <w:rsid w:val="000D69B5"/>
    <w:rsid w:val="000D6EA3"/>
    <w:rsid w:val="000D7141"/>
    <w:rsid w:val="000E07AA"/>
    <w:rsid w:val="000E0A08"/>
    <w:rsid w:val="000E0AD9"/>
    <w:rsid w:val="000E1A46"/>
    <w:rsid w:val="000E2B1A"/>
    <w:rsid w:val="000E3225"/>
    <w:rsid w:val="000E370B"/>
    <w:rsid w:val="000E440A"/>
    <w:rsid w:val="000E4678"/>
    <w:rsid w:val="000E4716"/>
    <w:rsid w:val="000E577C"/>
    <w:rsid w:val="000E58A3"/>
    <w:rsid w:val="000F1FA1"/>
    <w:rsid w:val="000F37FA"/>
    <w:rsid w:val="000F5B73"/>
    <w:rsid w:val="000F5EA1"/>
    <w:rsid w:val="000F6880"/>
    <w:rsid w:val="000F6D9D"/>
    <w:rsid w:val="000F70FA"/>
    <w:rsid w:val="000F76E3"/>
    <w:rsid w:val="000F7708"/>
    <w:rsid w:val="001019F6"/>
    <w:rsid w:val="00101D78"/>
    <w:rsid w:val="0010294E"/>
    <w:rsid w:val="00103089"/>
    <w:rsid w:val="00103B11"/>
    <w:rsid w:val="00104B05"/>
    <w:rsid w:val="0010638D"/>
    <w:rsid w:val="00106455"/>
    <w:rsid w:val="00107868"/>
    <w:rsid w:val="001108D4"/>
    <w:rsid w:val="00112426"/>
    <w:rsid w:val="0011266E"/>
    <w:rsid w:val="00112E6A"/>
    <w:rsid w:val="001146D8"/>
    <w:rsid w:val="001154B0"/>
    <w:rsid w:val="00116796"/>
    <w:rsid w:val="00117E07"/>
    <w:rsid w:val="00122DA4"/>
    <w:rsid w:val="0012426D"/>
    <w:rsid w:val="00124584"/>
    <w:rsid w:val="0012470D"/>
    <w:rsid w:val="00124DEC"/>
    <w:rsid w:val="00125966"/>
    <w:rsid w:val="00125E90"/>
    <w:rsid w:val="001260E7"/>
    <w:rsid w:val="00126FEB"/>
    <w:rsid w:val="00127460"/>
    <w:rsid w:val="00127760"/>
    <w:rsid w:val="00131AB4"/>
    <w:rsid w:val="00131BBF"/>
    <w:rsid w:val="001322B1"/>
    <w:rsid w:val="001331BD"/>
    <w:rsid w:val="0013427D"/>
    <w:rsid w:val="001349F2"/>
    <w:rsid w:val="00134F64"/>
    <w:rsid w:val="00135A2F"/>
    <w:rsid w:val="00140375"/>
    <w:rsid w:val="00140AE6"/>
    <w:rsid w:val="00142658"/>
    <w:rsid w:val="001432E5"/>
    <w:rsid w:val="00144F7F"/>
    <w:rsid w:val="00146042"/>
    <w:rsid w:val="0014660E"/>
    <w:rsid w:val="00146834"/>
    <w:rsid w:val="00146E40"/>
    <w:rsid w:val="00147001"/>
    <w:rsid w:val="0014719F"/>
    <w:rsid w:val="001476E7"/>
    <w:rsid w:val="00147F1D"/>
    <w:rsid w:val="001506E6"/>
    <w:rsid w:val="00150ACD"/>
    <w:rsid w:val="00151447"/>
    <w:rsid w:val="001520A0"/>
    <w:rsid w:val="0015351B"/>
    <w:rsid w:val="00153744"/>
    <w:rsid w:val="0015386D"/>
    <w:rsid w:val="00153AF9"/>
    <w:rsid w:val="001541DD"/>
    <w:rsid w:val="00155793"/>
    <w:rsid w:val="0015633A"/>
    <w:rsid w:val="00156E84"/>
    <w:rsid w:val="0015744B"/>
    <w:rsid w:val="00157BF7"/>
    <w:rsid w:val="00160C5D"/>
    <w:rsid w:val="0016115D"/>
    <w:rsid w:val="00161712"/>
    <w:rsid w:val="00164E2F"/>
    <w:rsid w:val="00166749"/>
    <w:rsid w:val="00167163"/>
    <w:rsid w:val="0017268E"/>
    <w:rsid w:val="00172802"/>
    <w:rsid w:val="00172E45"/>
    <w:rsid w:val="00173A1B"/>
    <w:rsid w:val="001748C8"/>
    <w:rsid w:val="00174A38"/>
    <w:rsid w:val="00174CA4"/>
    <w:rsid w:val="00175751"/>
    <w:rsid w:val="00176577"/>
    <w:rsid w:val="001831FB"/>
    <w:rsid w:val="001839A7"/>
    <w:rsid w:val="0018456E"/>
    <w:rsid w:val="001852B2"/>
    <w:rsid w:val="00186122"/>
    <w:rsid w:val="0018756B"/>
    <w:rsid w:val="0018793F"/>
    <w:rsid w:val="00190372"/>
    <w:rsid w:val="00190672"/>
    <w:rsid w:val="00191208"/>
    <w:rsid w:val="0019143A"/>
    <w:rsid w:val="00191C0C"/>
    <w:rsid w:val="001950A2"/>
    <w:rsid w:val="00196782"/>
    <w:rsid w:val="001967BF"/>
    <w:rsid w:val="00197034"/>
    <w:rsid w:val="0019778D"/>
    <w:rsid w:val="00197F7F"/>
    <w:rsid w:val="001A0BC6"/>
    <w:rsid w:val="001A137B"/>
    <w:rsid w:val="001A1ED7"/>
    <w:rsid w:val="001A22E4"/>
    <w:rsid w:val="001A3058"/>
    <w:rsid w:val="001A50AF"/>
    <w:rsid w:val="001A5141"/>
    <w:rsid w:val="001A551F"/>
    <w:rsid w:val="001A7577"/>
    <w:rsid w:val="001A7754"/>
    <w:rsid w:val="001A7907"/>
    <w:rsid w:val="001B169F"/>
    <w:rsid w:val="001B1E22"/>
    <w:rsid w:val="001B213D"/>
    <w:rsid w:val="001B21DD"/>
    <w:rsid w:val="001B3B52"/>
    <w:rsid w:val="001B4033"/>
    <w:rsid w:val="001B565C"/>
    <w:rsid w:val="001B5F55"/>
    <w:rsid w:val="001B76E0"/>
    <w:rsid w:val="001B7A21"/>
    <w:rsid w:val="001B7A93"/>
    <w:rsid w:val="001C28FD"/>
    <w:rsid w:val="001C3A4B"/>
    <w:rsid w:val="001C529C"/>
    <w:rsid w:val="001C6178"/>
    <w:rsid w:val="001D11D1"/>
    <w:rsid w:val="001D1B3D"/>
    <w:rsid w:val="001D2EA3"/>
    <w:rsid w:val="001D3855"/>
    <w:rsid w:val="001D3A2E"/>
    <w:rsid w:val="001D3B9E"/>
    <w:rsid w:val="001D6695"/>
    <w:rsid w:val="001D6D20"/>
    <w:rsid w:val="001E0169"/>
    <w:rsid w:val="001E04C6"/>
    <w:rsid w:val="001E240F"/>
    <w:rsid w:val="001E29B4"/>
    <w:rsid w:val="001E2C48"/>
    <w:rsid w:val="001E57A5"/>
    <w:rsid w:val="001E5ACC"/>
    <w:rsid w:val="001E5FE3"/>
    <w:rsid w:val="001E6377"/>
    <w:rsid w:val="001E646F"/>
    <w:rsid w:val="001E7905"/>
    <w:rsid w:val="001F108F"/>
    <w:rsid w:val="001F12F6"/>
    <w:rsid w:val="001F5AC2"/>
    <w:rsid w:val="001F5CF9"/>
    <w:rsid w:val="001F5D7D"/>
    <w:rsid w:val="001F6584"/>
    <w:rsid w:val="001F65F1"/>
    <w:rsid w:val="001F65FF"/>
    <w:rsid w:val="001F685E"/>
    <w:rsid w:val="00201B46"/>
    <w:rsid w:val="002030BF"/>
    <w:rsid w:val="0020331F"/>
    <w:rsid w:val="00203384"/>
    <w:rsid w:val="00203C6D"/>
    <w:rsid w:val="00204598"/>
    <w:rsid w:val="002046C7"/>
    <w:rsid w:val="00204C38"/>
    <w:rsid w:val="0020553B"/>
    <w:rsid w:val="002104E0"/>
    <w:rsid w:val="0021063F"/>
    <w:rsid w:val="00211CB5"/>
    <w:rsid w:val="002120D5"/>
    <w:rsid w:val="00212E17"/>
    <w:rsid w:val="002134A7"/>
    <w:rsid w:val="00213A54"/>
    <w:rsid w:val="00214651"/>
    <w:rsid w:val="0021476D"/>
    <w:rsid w:val="002147D4"/>
    <w:rsid w:val="0021645C"/>
    <w:rsid w:val="00216F89"/>
    <w:rsid w:val="00217596"/>
    <w:rsid w:val="002176C2"/>
    <w:rsid w:val="00220B9D"/>
    <w:rsid w:val="00221052"/>
    <w:rsid w:val="002213FE"/>
    <w:rsid w:val="00222B92"/>
    <w:rsid w:val="00222D85"/>
    <w:rsid w:val="0022618D"/>
    <w:rsid w:val="0022727B"/>
    <w:rsid w:val="00227318"/>
    <w:rsid w:val="002301F7"/>
    <w:rsid w:val="00230E2D"/>
    <w:rsid w:val="00231270"/>
    <w:rsid w:val="0023170A"/>
    <w:rsid w:val="00232D89"/>
    <w:rsid w:val="002345FB"/>
    <w:rsid w:val="002351B8"/>
    <w:rsid w:val="002358D5"/>
    <w:rsid w:val="00235F00"/>
    <w:rsid w:val="002364E2"/>
    <w:rsid w:val="00236749"/>
    <w:rsid w:val="00237065"/>
    <w:rsid w:val="00237271"/>
    <w:rsid w:val="002410E7"/>
    <w:rsid w:val="0024175C"/>
    <w:rsid w:val="00241EB8"/>
    <w:rsid w:val="00242F72"/>
    <w:rsid w:val="00243261"/>
    <w:rsid w:val="00243C0E"/>
    <w:rsid w:val="002440D0"/>
    <w:rsid w:val="00245360"/>
    <w:rsid w:val="00245664"/>
    <w:rsid w:val="00246443"/>
    <w:rsid w:val="002466DA"/>
    <w:rsid w:val="00246FF8"/>
    <w:rsid w:val="00251BB4"/>
    <w:rsid w:val="00251C25"/>
    <w:rsid w:val="002534B6"/>
    <w:rsid w:val="002538A3"/>
    <w:rsid w:val="00254611"/>
    <w:rsid w:val="00254931"/>
    <w:rsid w:val="00254BCC"/>
    <w:rsid w:val="002552A0"/>
    <w:rsid w:val="002552A4"/>
    <w:rsid w:val="0025745B"/>
    <w:rsid w:val="002578BA"/>
    <w:rsid w:val="002612C2"/>
    <w:rsid w:val="00261383"/>
    <w:rsid w:val="00261896"/>
    <w:rsid w:val="0026373F"/>
    <w:rsid w:val="002639F0"/>
    <w:rsid w:val="00263B2D"/>
    <w:rsid w:val="002643F7"/>
    <w:rsid w:val="00266A99"/>
    <w:rsid w:val="002704B2"/>
    <w:rsid w:val="002708D9"/>
    <w:rsid w:val="00270AD1"/>
    <w:rsid w:val="00270FD6"/>
    <w:rsid w:val="00271399"/>
    <w:rsid w:val="00273E6B"/>
    <w:rsid w:val="00280C38"/>
    <w:rsid w:val="00280C7A"/>
    <w:rsid w:val="0028163C"/>
    <w:rsid w:val="0028350A"/>
    <w:rsid w:val="00283E4C"/>
    <w:rsid w:val="0028498A"/>
    <w:rsid w:val="002878E0"/>
    <w:rsid w:val="0029054D"/>
    <w:rsid w:val="00290F66"/>
    <w:rsid w:val="002921A3"/>
    <w:rsid w:val="002922F0"/>
    <w:rsid w:val="00292773"/>
    <w:rsid w:val="00297E4C"/>
    <w:rsid w:val="002A0B4C"/>
    <w:rsid w:val="002A3776"/>
    <w:rsid w:val="002A49AE"/>
    <w:rsid w:val="002A568F"/>
    <w:rsid w:val="002A64FF"/>
    <w:rsid w:val="002A6B22"/>
    <w:rsid w:val="002A6E13"/>
    <w:rsid w:val="002A6FFC"/>
    <w:rsid w:val="002B1621"/>
    <w:rsid w:val="002B1E3D"/>
    <w:rsid w:val="002B1E56"/>
    <w:rsid w:val="002B1E95"/>
    <w:rsid w:val="002B327C"/>
    <w:rsid w:val="002B34E4"/>
    <w:rsid w:val="002B3A0D"/>
    <w:rsid w:val="002B6093"/>
    <w:rsid w:val="002B76E5"/>
    <w:rsid w:val="002C0473"/>
    <w:rsid w:val="002C0763"/>
    <w:rsid w:val="002C0DEC"/>
    <w:rsid w:val="002C0FEC"/>
    <w:rsid w:val="002C2DE5"/>
    <w:rsid w:val="002C2FE5"/>
    <w:rsid w:val="002C3464"/>
    <w:rsid w:val="002C4378"/>
    <w:rsid w:val="002C5D7B"/>
    <w:rsid w:val="002C721B"/>
    <w:rsid w:val="002C7E3E"/>
    <w:rsid w:val="002D0DC8"/>
    <w:rsid w:val="002D0F7E"/>
    <w:rsid w:val="002D11D7"/>
    <w:rsid w:val="002D1D41"/>
    <w:rsid w:val="002D2BAB"/>
    <w:rsid w:val="002D2C5C"/>
    <w:rsid w:val="002D3916"/>
    <w:rsid w:val="002D405B"/>
    <w:rsid w:val="002D56AD"/>
    <w:rsid w:val="002D5E3E"/>
    <w:rsid w:val="002E0231"/>
    <w:rsid w:val="002E23F0"/>
    <w:rsid w:val="002E27F2"/>
    <w:rsid w:val="002E337B"/>
    <w:rsid w:val="002E3CD4"/>
    <w:rsid w:val="002E4F7A"/>
    <w:rsid w:val="002E529B"/>
    <w:rsid w:val="002E6386"/>
    <w:rsid w:val="002E663E"/>
    <w:rsid w:val="002E73EA"/>
    <w:rsid w:val="002E7EEA"/>
    <w:rsid w:val="002F05B4"/>
    <w:rsid w:val="002F0C3D"/>
    <w:rsid w:val="002F0C3F"/>
    <w:rsid w:val="002F13DF"/>
    <w:rsid w:val="002F1B7A"/>
    <w:rsid w:val="002F2B0E"/>
    <w:rsid w:val="002F5561"/>
    <w:rsid w:val="002F5829"/>
    <w:rsid w:val="002F5D87"/>
    <w:rsid w:val="002F660D"/>
    <w:rsid w:val="002F7EC4"/>
    <w:rsid w:val="003015ED"/>
    <w:rsid w:val="003027FA"/>
    <w:rsid w:val="003028A2"/>
    <w:rsid w:val="00303BE5"/>
    <w:rsid w:val="00304D4A"/>
    <w:rsid w:val="00306000"/>
    <w:rsid w:val="00306099"/>
    <w:rsid w:val="0030654D"/>
    <w:rsid w:val="00307741"/>
    <w:rsid w:val="00310231"/>
    <w:rsid w:val="00311BA2"/>
    <w:rsid w:val="00311C0E"/>
    <w:rsid w:val="00311C5D"/>
    <w:rsid w:val="00311D72"/>
    <w:rsid w:val="0031376A"/>
    <w:rsid w:val="00313ACD"/>
    <w:rsid w:val="0031436A"/>
    <w:rsid w:val="003143B7"/>
    <w:rsid w:val="00315E66"/>
    <w:rsid w:val="00321826"/>
    <w:rsid w:val="003219BB"/>
    <w:rsid w:val="00325E15"/>
    <w:rsid w:val="00326245"/>
    <w:rsid w:val="00326490"/>
    <w:rsid w:val="0032722E"/>
    <w:rsid w:val="00330598"/>
    <w:rsid w:val="00332476"/>
    <w:rsid w:val="003328A2"/>
    <w:rsid w:val="00335299"/>
    <w:rsid w:val="00336D41"/>
    <w:rsid w:val="00337C04"/>
    <w:rsid w:val="00337D75"/>
    <w:rsid w:val="00337FBE"/>
    <w:rsid w:val="00340023"/>
    <w:rsid w:val="00341186"/>
    <w:rsid w:val="00342002"/>
    <w:rsid w:val="0034356C"/>
    <w:rsid w:val="003437EE"/>
    <w:rsid w:val="00344671"/>
    <w:rsid w:val="00345F33"/>
    <w:rsid w:val="00346116"/>
    <w:rsid w:val="0035006C"/>
    <w:rsid w:val="0035187D"/>
    <w:rsid w:val="00351E1F"/>
    <w:rsid w:val="003523D7"/>
    <w:rsid w:val="00353D00"/>
    <w:rsid w:val="00353F69"/>
    <w:rsid w:val="003550BD"/>
    <w:rsid w:val="003554A2"/>
    <w:rsid w:val="00355C89"/>
    <w:rsid w:val="0035661C"/>
    <w:rsid w:val="0035737C"/>
    <w:rsid w:val="003579E1"/>
    <w:rsid w:val="00360FEA"/>
    <w:rsid w:val="00361592"/>
    <w:rsid w:val="00363B37"/>
    <w:rsid w:val="00364F4B"/>
    <w:rsid w:val="003651DC"/>
    <w:rsid w:val="0036589E"/>
    <w:rsid w:val="0036797F"/>
    <w:rsid w:val="00371AC7"/>
    <w:rsid w:val="00372152"/>
    <w:rsid w:val="00372D0D"/>
    <w:rsid w:val="00372F3F"/>
    <w:rsid w:val="003743A3"/>
    <w:rsid w:val="00375FE9"/>
    <w:rsid w:val="00376445"/>
    <w:rsid w:val="00376733"/>
    <w:rsid w:val="003768C6"/>
    <w:rsid w:val="00380422"/>
    <w:rsid w:val="003807BC"/>
    <w:rsid w:val="00381E2A"/>
    <w:rsid w:val="00381E31"/>
    <w:rsid w:val="00384C7D"/>
    <w:rsid w:val="0038543B"/>
    <w:rsid w:val="00386091"/>
    <w:rsid w:val="003864B7"/>
    <w:rsid w:val="00386844"/>
    <w:rsid w:val="00386F04"/>
    <w:rsid w:val="00387F4D"/>
    <w:rsid w:val="00391A9E"/>
    <w:rsid w:val="003920A4"/>
    <w:rsid w:val="003940D7"/>
    <w:rsid w:val="003941B2"/>
    <w:rsid w:val="00394272"/>
    <w:rsid w:val="00394FE9"/>
    <w:rsid w:val="00396207"/>
    <w:rsid w:val="00396E53"/>
    <w:rsid w:val="003A018D"/>
    <w:rsid w:val="003A01EE"/>
    <w:rsid w:val="003A0963"/>
    <w:rsid w:val="003A17FD"/>
    <w:rsid w:val="003A1DDB"/>
    <w:rsid w:val="003A35CC"/>
    <w:rsid w:val="003A4059"/>
    <w:rsid w:val="003A40F6"/>
    <w:rsid w:val="003A4AA4"/>
    <w:rsid w:val="003A5264"/>
    <w:rsid w:val="003A633E"/>
    <w:rsid w:val="003A6385"/>
    <w:rsid w:val="003A6A70"/>
    <w:rsid w:val="003A6EE9"/>
    <w:rsid w:val="003A6F02"/>
    <w:rsid w:val="003B01B0"/>
    <w:rsid w:val="003B094C"/>
    <w:rsid w:val="003B0BEA"/>
    <w:rsid w:val="003B0C44"/>
    <w:rsid w:val="003B151C"/>
    <w:rsid w:val="003B188D"/>
    <w:rsid w:val="003B20AD"/>
    <w:rsid w:val="003B30CA"/>
    <w:rsid w:val="003B4D18"/>
    <w:rsid w:val="003B631B"/>
    <w:rsid w:val="003B6DC4"/>
    <w:rsid w:val="003B6E7D"/>
    <w:rsid w:val="003B73AB"/>
    <w:rsid w:val="003C0732"/>
    <w:rsid w:val="003C0F8C"/>
    <w:rsid w:val="003C10CB"/>
    <w:rsid w:val="003C1B64"/>
    <w:rsid w:val="003C1D1B"/>
    <w:rsid w:val="003C25A2"/>
    <w:rsid w:val="003C2F78"/>
    <w:rsid w:val="003C6B07"/>
    <w:rsid w:val="003C76CE"/>
    <w:rsid w:val="003D0CD1"/>
    <w:rsid w:val="003D0EDD"/>
    <w:rsid w:val="003D2905"/>
    <w:rsid w:val="003D2CCD"/>
    <w:rsid w:val="003D3628"/>
    <w:rsid w:val="003D5429"/>
    <w:rsid w:val="003E07DF"/>
    <w:rsid w:val="003E14BB"/>
    <w:rsid w:val="003E16A4"/>
    <w:rsid w:val="003E22D3"/>
    <w:rsid w:val="003E2461"/>
    <w:rsid w:val="003E26E3"/>
    <w:rsid w:val="003E5402"/>
    <w:rsid w:val="003E5A8B"/>
    <w:rsid w:val="003E64BE"/>
    <w:rsid w:val="003E6B56"/>
    <w:rsid w:val="003E6B65"/>
    <w:rsid w:val="003E6B6C"/>
    <w:rsid w:val="003E75B6"/>
    <w:rsid w:val="003E7DE6"/>
    <w:rsid w:val="003E7E4A"/>
    <w:rsid w:val="003F18FE"/>
    <w:rsid w:val="003F1C4C"/>
    <w:rsid w:val="003F1EF1"/>
    <w:rsid w:val="003F323E"/>
    <w:rsid w:val="003F41E7"/>
    <w:rsid w:val="003F4489"/>
    <w:rsid w:val="003F661A"/>
    <w:rsid w:val="003F7CCF"/>
    <w:rsid w:val="00400888"/>
    <w:rsid w:val="004011E8"/>
    <w:rsid w:val="00401F04"/>
    <w:rsid w:val="004029CA"/>
    <w:rsid w:val="00403E2C"/>
    <w:rsid w:val="0040575C"/>
    <w:rsid w:val="00407A9E"/>
    <w:rsid w:val="00411165"/>
    <w:rsid w:val="0041433E"/>
    <w:rsid w:val="00414FBD"/>
    <w:rsid w:val="00415E1C"/>
    <w:rsid w:val="004164F3"/>
    <w:rsid w:val="00416695"/>
    <w:rsid w:val="00417322"/>
    <w:rsid w:val="00420183"/>
    <w:rsid w:val="00421FC0"/>
    <w:rsid w:val="0042222E"/>
    <w:rsid w:val="0042292F"/>
    <w:rsid w:val="00422BAA"/>
    <w:rsid w:val="0042388C"/>
    <w:rsid w:val="0042446E"/>
    <w:rsid w:val="00424933"/>
    <w:rsid w:val="00425351"/>
    <w:rsid w:val="00425818"/>
    <w:rsid w:val="00426E56"/>
    <w:rsid w:val="004270F1"/>
    <w:rsid w:val="004276F8"/>
    <w:rsid w:val="004304D8"/>
    <w:rsid w:val="00431353"/>
    <w:rsid w:val="00431923"/>
    <w:rsid w:val="00431B28"/>
    <w:rsid w:val="00431B7E"/>
    <w:rsid w:val="00432B2B"/>
    <w:rsid w:val="00433FA0"/>
    <w:rsid w:val="00436A55"/>
    <w:rsid w:val="00437E0F"/>
    <w:rsid w:val="00440BA0"/>
    <w:rsid w:val="00441D39"/>
    <w:rsid w:val="004420E1"/>
    <w:rsid w:val="004447F4"/>
    <w:rsid w:val="0044530E"/>
    <w:rsid w:val="004477E9"/>
    <w:rsid w:val="004501AE"/>
    <w:rsid w:val="004504FA"/>
    <w:rsid w:val="00450E70"/>
    <w:rsid w:val="0045141A"/>
    <w:rsid w:val="004536B5"/>
    <w:rsid w:val="004538A3"/>
    <w:rsid w:val="00454E52"/>
    <w:rsid w:val="00455890"/>
    <w:rsid w:val="00456A4D"/>
    <w:rsid w:val="00457999"/>
    <w:rsid w:val="00457AB5"/>
    <w:rsid w:val="00457B03"/>
    <w:rsid w:val="00457D51"/>
    <w:rsid w:val="00457E48"/>
    <w:rsid w:val="0046012F"/>
    <w:rsid w:val="00462069"/>
    <w:rsid w:val="00462122"/>
    <w:rsid w:val="00462E01"/>
    <w:rsid w:val="0046355F"/>
    <w:rsid w:val="0046386C"/>
    <w:rsid w:val="004640BC"/>
    <w:rsid w:val="00464282"/>
    <w:rsid w:val="00464D58"/>
    <w:rsid w:val="00465190"/>
    <w:rsid w:val="00465C2C"/>
    <w:rsid w:val="00466117"/>
    <w:rsid w:val="00466473"/>
    <w:rsid w:val="004668FD"/>
    <w:rsid w:val="0047007B"/>
    <w:rsid w:val="00470584"/>
    <w:rsid w:val="004719D1"/>
    <w:rsid w:val="004727A7"/>
    <w:rsid w:val="00472A02"/>
    <w:rsid w:val="0047358C"/>
    <w:rsid w:val="004741A5"/>
    <w:rsid w:val="004750D3"/>
    <w:rsid w:val="004763C4"/>
    <w:rsid w:val="00476E24"/>
    <w:rsid w:val="004775AA"/>
    <w:rsid w:val="004808EB"/>
    <w:rsid w:val="004813EC"/>
    <w:rsid w:val="00482482"/>
    <w:rsid w:val="00482581"/>
    <w:rsid w:val="00482A19"/>
    <w:rsid w:val="00482ECC"/>
    <w:rsid w:val="004833BF"/>
    <w:rsid w:val="00485003"/>
    <w:rsid w:val="00487DD4"/>
    <w:rsid w:val="00487E4A"/>
    <w:rsid w:val="0049003C"/>
    <w:rsid w:val="004917DB"/>
    <w:rsid w:val="00494D99"/>
    <w:rsid w:val="00495288"/>
    <w:rsid w:val="00495672"/>
    <w:rsid w:val="00495C01"/>
    <w:rsid w:val="004A0144"/>
    <w:rsid w:val="004A2946"/>
    <w:rsid w:val="004A2A19"/>
    <w:rsid w:val="004A32F0"/>
    <w:rsid w:val="004A4EAB"/>
    <w:rsid w:val="004A5EC8"/>
    <w:rsid w:val="004A6E38"/>
    <w:rsid w:val="004A7807"/>
    <w:rsid w:val="004B0810"/>
    <w:rsid w:val="004B0B73"/>
    <w:rsid w:val="004B0C9E"/>
    <w:rsid w:val="004B1BEB"/>
    <w:rsid w:val="004B27AD"/>
    <w:rsid w:val="004B2C20"/>
    <w:rsid w:val="004B34AA"/>
    <w:rsid w:val="004B3574"/>
    <w:rsid w:val="004B3798"/>
    <w:rsid w:val="004B4668"/>
    <w:rsid w:val="004B4BD3"/>
    <w:rsid w:val="004B7544"/>
    <w:rsid w:val="004C0358"/>
    <w:rsid w:val="004C0902"/>
    <w:rsid w:val="004C3F26"/>
    <w:rsid w:val="004C3FE9"/>
    <w:rsid w:val="004C476D"/>
    <w:rsid w:val="004C48E4"/>
    <w:rsid w:val="004C4AF4"/>
    <w:rsid w:val="004C5AAE"/>
    <w:rsid w:val="004C5F4B"/>
    <w:rsid w:val="004C7EA0"/>
    <w:rsid w:val="004D0DDB"/>
    <w:rsid w:val="004D18FB"/>
    <w:rsid w:val="004D250E"/>
    <w:rsid w:val="004D279C"/>
    <w:rsid w:val="004D36B4"/>
    <w:rsid w:val="004D5508"/>
    <w:rsid w:val="004D551E"/>
    <w:rsid w:val="004D5FCC"/>
    <w:rsid w:val="004D78CC"/>
    <w:rsid w:val="004D7A37"/>
    <w:rsid w:val="004E08E7"/>
    <w:rsid w:val="004E0CC5"/>
    <w:rsid w:val="004E14F7"/>
    <w:rsid w:val="004E1FEC"/>
    <w:rsid w:val="004E2104"/>
    <w:rsid w:val="004E27D3"/>
    <w:rsid w:val="004E2E48"/>
    <w:rsid w:val="004E4167"/>
    <w:rsid w:val="004E65F2"/>
    <w:rsid w:val="004E790C"/>
    <w:rsid w:val="004E7BD9"/>
    <w:rsid w:val="004F09B9"/>
    <w:rsid w:val="004F11FC"/>
    <w:rsid w:val="004F158E"/>
    <w:rsid w:val="004F1DA3"/>
    <w:rsid w:val="004F32CF"/>
    <w:rsid w:val="004F4A36"/>
    <w:rsid w:val="004F4F3B"/>
    <w:rsid w:val="004F5AD5"/>
    <w:rsid w:val="004F5D3B"/>
    <w:rsid w:val="004F5E34"/>
    <w:rsid w:val="004F6D6B"/>
    <w:rsid w:val="005002AD"/>
    <w:rsid w:val="00501909"/>
    <w:rsid w:val="00502254"/>
    <w:rsid w:val="005032AA"/>
    <w:rsid w:val="00503DAE"/>
    <w:rsid w:val="00503F90"/>
    <w:rsid w:val="00504AB4"/>
    <w:rsid w:val="00504DF2"/>
    <w:rsid w:val="00505803"/>
    <w:rsid w:val="00505979"/>
    <w:rsid w:val="00505CA6"/>
    <w:rsid w:val="00505D16"/>
    <w:rsid w:val="0050663C"/>
    <w:rsid w:val="005069DF"/>
    <w:rsid w:val="005073A8"/>
    <w:rsid w:val="005108D9"/>
    <w:rsid w:val="005111AF"/>
    <w:rsid w:val="005117BF"/>
    <w:rsid w:val="00511919"/>
    <w:rsid w:val="00511B1F"/>
    <w:rsid w:val="00511C86"/>
    <w:rsid w:val="0051243F"/>
    <w:rsid w:val="00512586"/>
    <w:rsid w:val="0051320A"/>
    <w:rsid w:val="00513267"/>
    <w:rsid w:val="00513290"/>
    <w:rsid w:val="005143A3"/>
    <w:rsid w:val="005148EE"/>
    <w:rsid w:val="005149BA"/>
    <w:rsid w:val="00515BD7"/>
    <w:rsid w:val="00515EEF"/>
    <w:rsid w:val="0051742D"/>
    <w:rsid w:val="00523FC9"/>
    <w:rsid w:val="00526E3B"/>
    <w:rsid w:val="005322DD"/>
    <w:rsid w:val="005324DF"/>
    <w:rsid w:val="0053358C"/>
    <w:rsid w:val="00534AB3"/>
    <w:rsid w:val="00536141"/>
    <w:rsid w:val="00536E47"/>
    <w:rsid w:val="00540C43"/>
    <w:rsid w:val="00541E9A"/>
    <w:rsid w:val="00542893"/>
    <w:rsid w:val="00543F92"/>
    <w:rsid w:val="00544018"/>
    <w:rsid w:val="00545FDE"/>
    <w:rsid w:val="005470BC"/>
    <w:rsid w:val="0055224E"/>
    <w:rsid w:val="00552975"/>
    <w:rsid w:val="00552DD5"/>
    <w:rsid w:val="0055496E"/>
    <w:rsid w:val="005566D7"/>
    <w:rsid w:val="0055686B"/>
    <w:rsid w:val="0055757C"/>
    <w:rsid w:val="00562F70"/>
    <w:rsid w:val="0056383A"/>
    <w:rsid w:val="0056393E"/>
    <w:rsid w:val="00563C34"/>
    <w:rsid w:val="00563C54"/>
    <w:rsid w:val="00563C8C"/>
    <w:rsid w:val="00564223"/>
    <w:rsid w:val="005652A0"/>
    <w:rsid w:val="0056542E"/>
    <w:rsid w:val="00565B92"/>
    <w:rsid w:val="00566593"/>
    <w:rsid w:val="005665AF"/>
    <w:rsid w:val="00570BE6"/>
    <w:rsid w:val="00571143"/>
    <w:rsid w:val="00571347"/>
    <w:rsid w:val="00571A43"/>
    <w:rsid w:val="00571F9E"/>
    <w:rsid w:val="00572DDD"/>
    <w:rsid w:val="00573035"/>
    <w:rsid w:val="00574DAE"/>
    <w:rsid w:val="00574F9C"/>
    <w:rsid w:val="005751C9"/>
    <w:rsid w:val="0057656C"/>
    <w:rsid w:val="00576800"/>
    <w:rsid w:val="005779CC"/>
    <w:rsid w:val="00577CDF"/>
    <w:rsid w:val="005806B6"/>
    <w:rsid w:val="00580984"/>
    <w:rsid w:val="00580DA9"/>
    <w:rsid w:val="00580EBD"/>
    <w:rsid w:val="00581111"/>
    <w:rsid w:val="005818C1"/>
    <w:rsid w:val="0058449B"/>
    <w:rsid w:val="00586B9C"/>
    <w:rsid w:val="00587352"/>
    <w:rsid w:val="00587DF7"/>
    <w:rsid w:val="00593660"/>
    <w:rsid w:val="0059454B"/>
    <w:rsid w:val="00594622"/>
    <w:rsid w:val="005946AB"/>
    <w:rsid w:val="00597D8F"/>
    <w:rsid w:val="005A1FB7"/>
    <w:rsid w:val="005A2C2D"/>
    <w:rsid w:val="005A3D20"/>
    <w:rsid w:val="005A4A2A"/>
    <w:rsid w:val="005A5615"/>
    <w:rsid w:val="005A682E"/>
    <w:rsid w:val="005A7553"/>
    <w:rsid w:val="005B5764"/>
    <w:rsid w:val="005B62CC"/>
    <w:rsid w:val="005B76DE"/>
    <w:rsid w:val="005B7A0C"/>
    <w:rsid w:val="005C00FD"/>
    <w:rsid w:val="005C0C4B"/>
    <w:rsid w:val="005C0CDF"/>
    <w:rsid w:val="005C4943"/>
    <w:rsid w:val="005C66A5"/>
    <w:rsid w:val="005C6D31"/>
    <w:rsid w:val="005C736D"/>
    <w:rsid w:val="005C7AE1"/>
    <w:rsid w:val="005D06EF"/>
    <w:rsid w:val="005D0999"/>
    <w:rsid w:val="005D173C"/>
    <w:rsid w:val="005D18D0"/>
    <w:rsid w:val="005D1EC0"/>
    <w:rsid w:val="005D4001"/>
    <w:rsid w:val="005D5067"/>
    <w:rsid w:val="005D5667"/>
    <w:rsid w:val="005D5DAD"/>
    <w:rsid w:val="005D64C6"/>
    <w:rsid w:val="005D6863"/>
    <w:rsid w:val="005E0C9A"/>
    <w:rsid w:val="005E122B"/>
    <w:rsid w:val="005E1A8D"/>
    <w:rsid w:val="005E1EAF"/>
    <w:rsid w:val="005E4806"/>
    <w:rsid w:val="005F03FF"/>
    <w:rsid w:val="005F098A"/>
    <w:rsid w:val="005F1B5B"/>
    <w:rsid w:val="005F23D4"/>
    <w:rsid w:val="005F36EF"/>
    <w:rsid w:val="005F3946"/>
    <w:rsid w:val="005F3DB8"/>
    <w:rsid w:val="005F3F28"/>
    <w:rsid w:val="005F455B"/>
    <w:rsid w:val="005F53F0"/>
    <w:rsid w:val="005F5BA1"/>
    <w:rsid w:val="005F5E75"/>
    <w:rsid w:val="005F6B95"/>
    <w:rsid w:val="005F6F37"/>
    <w:rsid w:val="006010BE"/>
    <w:rsid w:val="006013EC"/>
    <w:rsid w:val="00601D0E"/>
    <w:rsid w:val="00601FF3"/>
    <w:rsid w:val="006026E8"/>
    <w:rsid w:val="00602847"/>
    <w:rsid w:val="00602959"/>
    <w:rsid w:val="00605395"/>
    <w:rsid w:val="006069B8"/>
    <w:rsid w:val="00606BB2"/>
    <w:rsid w:val="00612B17"/>
    <w:rsid w:val="0061388D"/>
    <w:rsid w:val="0061489B"/>
    <w:rsid w:val="006152E6"/>
    <w:rsid w:val="00615392"/>
    <w:rsid w:val="00615431"/>
    <w:rsid w:val="00616087"/>
    <w:rsid w:val="0061620B"/>
    <w:rsid w:val="006168E4"/>
    <w:rsid w:val="006169CA"/>
    <w:rsid w:val="00616ED1"/>
    <w:rsid w:val="006174C6"/>
    <w:rsid w:val="006213A7"/>
    <w:rsid w:val="00622F1F"/>
    <w:rsid w:val="00623279"/>
    <w:rsid w:val="00623B65"/>
    <w:rsid w:val="006255FA"/>
    <w:rsid w:val="00625B47"/>
    <w:rsid w:val="006262AD"/>
    <w:rsid w:val="00627385"/>
    <w:rsid w:val="006315B3"/>
    <w:rsid w:val="00631761"/>
    <w:rsid w:val="00631C61"/>
    <w:rsid w:val="006326A4"/>
    <w:rsid w:val="00632BCA"/>
    <w:rsid w:val="00634C4E"/>
    <w:rsid w:val="00635BC9"/>
    <w:rsid w:val="00640D1E"/>
    <w:rsid w:val="00642B0B"/>
    <w:rsid w:val="00643E11"/>
    <w:rsid w:val="006460CF"/>
    <w:rsid w:val="0064672C"/>
    <w:rsid w:val="00647249"/>
    <w:rsid w:val="00647538"/>
    <w:rsid w:val="00647E03"/>
    <w:rsid w:val="006509BD"/>
    <w:rsid w:val="00650FB6"/>
    <w:rsid w:val="006517CE"/>
    <w:rsid w:val="00651F47"/>
    <w:rsid w:val="00651F6E"/>
    <w:rsid w:val="006534C7"/>
    <w:rsid w:val="00653AC3"/>
    <w:rsid w:val="00654311"/>
    <w:rsid w:val="00654512"/>
    <w:rsid w:val="00656755"/>
    <w:rsid w:val="006571B1"/>
    <w:rsid w:val="00657557"/>
    <w:rsid w:val="0066021D"/>
    <w:rsid w:val="006619EB"/>
    <w:rsid w:val="006626A6"/>
    <w:rsid w:val="00662BD1"/>
    <w:rsid w:val="006633D8"/>
    <w:rsid w:val="00664047"/>
    <w:rsid w:val="00665D48"/>
    <w:rsid w:val="00666217"/>
    <w:rsid w:val="006666CB"/>
    <w:rsid w:val="00666823"/>
    <w:rsid w:val="00666E1D"/>
    <w:rsid w:val="006670E0"/>
    <w:rsid w:val="006673D6"/>
    <w:rsid w:val="00670230"/>
    <w:rsid w:val="00670373"/>
    <w:rsid w:val="00670A94"/>
    <w:rsid w:val="00671633"/>
    <w:rsid w:val="00672A3C"/>
    <w:rsid w:val="00673A38"/>
    <w:rsid w:val="006741E4"/>
    <w:rsid w:val="0067430F"/>
    <w:rsid w:val="00674BD8"/>
    <w:rsid w:val="00674FC9"/>
    <w:rsid w:val="0067532F"/>
    <w:rsid w:val="00676FCF"/>
    <w:rsid w:val="00677204"/>
    <w:rsid w:val="00680471"/>
    <w:rsid w:val="00680A7F"/>
    <w:rsid w:val="00681047"/>
    <w:rsid w:val="00682016"/>
    <w:rsid w:val="006826A3"/>
    <w:rsid w:val="006826E0"/>
    <w:rsid w:val="00682F87"/>
    <w:rsid w:val="00683034"/>
    <w:rsid w:val="0068321A"/>
    <w:rsid w:val="00685C67"/>
    <w:rsid w:val="00685C96"/>
    <w:rsid w:val="0068662B"/>
    <w:rsid w:val="00690DFB"/>
    <w:rsid w:val="00690FFF"/>
    <w:rsid w:val="0069197A"/>
    <w:rsid w:val="0069202F"/>
    <w:rsid w:val="00693070"/>
    <w:rsid w:val="006967DB"/>
    <w:rsid w:val="006A3327"/>
    <w:rsid w:val="006A5E8D"/>
    <w:rsid w:val="006A6CB3"/>
    <w:rsid w:val="006A763B"/>
    <w:rsid w:val="006A7B5B"/>
    <w:rsid w:val="006B06F1"/>
    <w:rsid w:val="006B1299"/>
    <w:rsid w:val="006B309B"/>
    <w:rsid w:val="006B4131"/>
    <w:rsid w:val="006B4677"/>
    <w:rsid w:val="006B66AF"/>
    <w:rsid w:val="006B6E53"/>
    <w:rsid w:val="006C02BB"/>
    <w:rsid w:val="006C18A2"/>
    <w:rsid w:val="006C1DE6"/>
    <w:rsid w:val="006C201F"/>
    <w:rsid w:val="006C2E00"/>
    <w:rsid w:val="006C689A"/>
    <w:rsid w:val="006C767A"/>
    <w:rsid w:val="006C7EDC"/>
    <w:rsid w:val="006D01A3"/>
    <w:rsid w:val="006D1F4B"/>
    <w:rsid w:val="006D20EF"/>
    <w:rsid w:val="006D240F"/>
    <w:rsid w:val="006D370F"/>
    <w:rsid w:val="006D3D21"/>
    <w:rsid w:val="006D3F4C"/>
    <w:rsid w:val="006D5AF7"/>
    <w:rsid w:val="006D6B8D"/>
    <w:rsid w:val="006D789F"/>
    <w:rsid w:val="006D7B1E"/>
    <w:rsid w:val="006E015D"/>
    <w:rsid w:val="006E08CE"/>
    <w:rsid w:val="006E18B3"/>
    <w:rsid w:val="006E1EEC"/>
    <w:rsid w:val="006E261B"/>
    <w:rsid w:val="006E286C"/>
    <w:rsid w:val="006E29A3"/>
    <w:rsid w:val="006E30D0"/>
    <w:rsid w:val="006E46CD"/>
    <w:rsid w:val="006E5426"/>
    <w:rsid w:val="006E585D"/>
    <w:rsid w:val="006E6FE2"/>
    <w:rsid w:val="006E7582"/>
    <w:rsid w:val="006E7BD1"/>
    <w:rsid w:val="006F0045"/>
    <w:rsid w:val="006F04C5"/>
    <w:rsid w:val="006F1852"/>
    <w:rsid w:val="006F2645"/>
    <w:rsid w:val="006F2655"/>
    <w:rsid w:val="006F27F7"/>
    <w:rsid w:val="006F28E0"/>
    <w:rsid w:val="006F48C2"/>
    <w:rsid w:val="006F5380"/>
    <w:rsid w:val="006F5D66"/>
    <w:rsid w:val="006F6BF6"/>
    <w:rsid w:val="006F73B4"/>
    <w:rsid w:val="006F75B3"/>
    <w:rsid w:val="006F7813"/>
    <w:rsid w:val="006F78E2"/>
    <w:rsid w:val="006F7C15"/>
    <w:rsid w:val="007007B7"/>
    <w:rsid w:val="00700F73"/>
    <w:rsid w:val="00704BEB"/>
    <w:rsid w:val="00704D6D"/>
    <w:rsid w:val="007062BA"/>
    <w:rsid w:val="007112C0"/>
    <w:rsid w:val="0071205E"/>
    <w:rsid w:val="0071264A"/>
    <w:rsid w:val="00712A95"/>
    <w:rsid w:val="00713BAA"/>
    <w:rsid w:val="007143D6"/>
    <w:rsid w:val="007147FE"/>
    <w:rsid w:val="00714B6B"/>
    <w:rsid w:val="00716EC5"/>
    <w:rsid w:val="00716F8A"/>
    <w:rsid w:val="00717A53"/>
    <w:rsid w:val="00720696"/>
    <w:rsid w:val="007220A4"/>
    <w:rsid w:val="00722430"/>
    <w:rsid w:val="00725336"/>
    <w:rsid w:val="00725DC7"/>
    <w:rsid w:val="00725F57"/>
    <w:rsid w:val="00725FEA"/>
    <w:rsid w:val="00726280"/>
    <w:rsid w:val="00726D3E"/>
    <w:rsid w:val="00727F1D"/>
    <w:rsid w:val="007304CA"/>
    <w:rsid w:val="00730B98"/>
    <w:rsid w:val="00731318"/>
    <w:rsid w:val="0073137B"/>
    <w:rsid w:val="00733D6D"/>
    <w:rsid w:val="00733DF2"/>
    <w:rsid w:val="00734992"/>
    <w:rsid w:val="00734AEE"/>
    <w:rsid w:val="007363A7"/>
    <w:rsid w:val="00737844"/>
    <w:rsid w:val="00737AD0"/>
    <w:rsid w:val="0074035B"/>
    <w:rsid w:val="0074275D"/>
    <w:rsid w:val="0074349B"/>
    <w:rsid w:val="00743B9B"/>
    <w:rsid w:val="00744E7F"/>
    <w:rsid w:val="007460D4"/>
    <w:rsid w:val="00746E15"/>
    <w:rsid w:val="00747440"/>
    <w:rsid w:val="00752D2F"/>
    <w:rsid w:val="007537AB"/>
    <w:rsid w:val="00755611"/>
    <w:rsid w:val="007557C7"/>
    <w:rsid w:val="00755948"/>
    <w:rsid w:val="00755AF7"/>
    <w:rsid w:val="007565A6"/>
    <w:rsid w:val="00757DFB"/>
    <w:rsid w:val="00760F74"/>
    <w:rsid w:val="00761829"/>
    <w:rsid w:val="007625D8"/>
    <w:rsid w:val="007628BA"/>
    <w:rsid w:val="00762B3D"/>
    <w:rsid w:val="00763792"/>
    <w:rsid w:val="007638C3"/>
    <w:rsid w:val="00764701"/>
    <w:rsid w:val="00764BE7"/>
    <w:rsid w:val="00765857"/>
    <w:rsid w:val="00765EE9"/>
    <w:rsid w:val="00765EF1"/>
    <w:rsid w:val="00766AD0"/>
    <w:rsid w:val="00767203"/>
    <w:rsid w:val="00770193"/>
    <w:rsid w:val="00770DF5"/>
    <w:rsid w:val="00771184"/>
    <w:rsid w:val="00771E1F"/>
    <w:rsid w:val="00771F50"/>
    <w:rsid w:val="00772798"/>
    <w:rsid w:val="00773835"/>
    <w:rsid w:val="00773B9F"/>
    <w:rsid w:val="00776325"/>
    <w:rsid w:val="00777E5C"/>
    <w:rsid w:val="00781A91"/>
    <w:rsid w:val="007829CF"/>
    <w:rsid w:val="00783B26"/>
    <w:rsid w:val="00783EBA"/>
    <w:rsid w:val="0078405C"/>
    <w:rsid w:val="007844D5"/>
    <w:rsid w:val="00784F32"/>
    <w:rsid w:val="00785FA7"/>
    <w:rsid w:val="00786814"/>
    <w:rsid w:val="0079060F"/>
    <w:rsid w:val="007950CF"/>
    <w:rsid w:val="0079530F"/>
    <w:rsid w:val="00796178"/>
    <w:rsid w:val="007A0262"/>
    <w:rsid w:val="007A046F"/>
    <w:rsid w:val="007A48B3"/>
    <w:rsid w:val="007A7921"/>
    <w:rsid w:val="007B0560"/>
    <w:rsid w:val="007B192C"/>
    <w:rsid w:val="007B2322"/>
    <w:rsid w:val="007B292F"/>
    <w:rsid w:val="007B366D"/>
    <w:rsid w:val="007B4B22"/>
    <w:rsid w:val="007B4DEE"/>
    <w:rsid w:val="007B505A"/>
    <w:rsid w:val="007B53C9"/>
    <w:rsid w:val="007B5A53"/>
    <w:rsid w:val="007B6327"/>
    <w:rsid w:val="007B6338"/>
    <w:rsid w:val="007B6EBA"/>
    <w:rsid w:val="007B7EC4"/>
    <w:rsid w:val="007C18DC"/>
    <w:rsid w:val="007C196C"/>
    <w:rsid w:val="007C1F8E"/>
    <w:rsid w:val="007D1145"/>
    <w:rsid w:val="007D1179"/>
    <w:rsid w:val="007D2C2A"/>
    <w:rsid w:val="007D33C5"/>
    <w:rsid w:val="007D3A8E"/>
    <w:rsid w:val="007D41D0"/>
    <w:rsid w:val="007D4BAC"/>
    <w:rsid w:val="007D5062"/>
    <w:rsid w:val="007D55DC"/>
    <w:rsid w:val="007D5A3D"/>
    <w:rsid w:val="007D60D3"/>
    <w:rsid w:val="007D6DD9"/>
    <w:rsid w:val="007D7210"/>
    <w:rsid w:val="007D7775"/>
    <w:rsid w:val="007D7D33"/>
    <w:rsid w:val="007E1B6D"/>
    <w:rsid w:val="007E2453"/>
    <w:rsid w:val="007E3C09"/>
    <w:rsid w:val="007E4E43"/>
    <w:rsid w:val="007E5B88"/>
    <w:rsid w:val="007E6E75"/>
    <w:rsid w:val="007F02F6"/>
    <w:rsid w:val="007F06D2"/>
    <w:rsid w:val="007F12D9"/>
    <w:rsid w:val="007F1A08"/>
    <w:rsid w:val="007F1AD0"/>
    <w:rsid w:val="007F4922"/>
    <w:rsid w:val="007F4960"/>
    <w:rsid w:val="007F4ADD"/>
    <w:rsid w:val="007F4D6C"/>
    <w:rsid w:val="007F62E9"/>
    <w:rsid w:val="007F682F"/>
    <w:rsid w:val="008008B0"/>
    <w:rsid w:val="00803EB8"/>
    <w:rsid w:val="00804383"/>
    <w:rsid w:val="0080473B"/>
    <w:rsid w:val="00804E50"/>
    <w:rsid w:val="008058D4"/>
    <w:rsid w:val="00810BDF"/>
    <w:rsid w:val="00810F09"/>
    <w:rsid w:val="0081105C"/>
    <w:rsid w:val="008127D5"/>
    <w:rsid w:val="00812B28"/>
    <w:rsid w:val="00812FAA"/>
    <w:rsid w:val="008131A9"/>
    <w:rsid w:val="00813606"/>
    <w:rsid w:val="0081362C"/>
    <w:rsid w:val="00813A09"/>
    <w:rsid w:val="00815A92"/>
    <w:rsid w:val="00815C75"/>
    <w:rsid w:val="0081606E"/>
    <w:rsid w:val="008162CA"/>
    <w:rsid w:val="008162EF"/>
    <w:rsid w:val="00822C29"/>
    <w:rsid w:val="0082505F"/>
    <w:rsid w:val="008253F7"/>
    <w:rsid w:val="00825579"/>
    <w:rsid w:val="00826CC2"/>
    <w:rsid w:val="008272FB"/>
    <w:rsid w:val="008274F6"/>
    <w:rsid w:val="00831027"/>
    <w:rsid w:val="008322EE"/>
    <w:rsid w:val="008328B8"/>
    <w:rsid w:val="008332D6"/>
    <w:rsid w:val="00833D82"/>
    <w:rsid w:val="0083433C"/>
    <w:rsid w:val="00834CB7"/>
    <w:rsid w:val="008352E3"/>
    <w:rsid w:val="00835C55"/>
    <w:rsid w:val="008362BA"/>
    <w:rsid w:val="00836411"/>
    <w:rsid w:val="0083732B"/>
    <w:rsid w:val="00837CFF"/>
    <w:rsid w:val="00840F23"/>
    <w:rsid w:val="00841A7E"/>
    <w:rsid w:val="00843F38"/>
    <w:rsid w:val="008455F1"/>
    <w:rsid w:val="00845C09"/>
    <w:rsid w:val="00846BC7"/>
    <w:rsid w:val="008471CD"/>
    <w:rsid w:val="008501D9"/>
    <w:rsid w:val="00850BE0"/>
    <w:rsid w:val="00850EBC"/>
    <w:rsid w:val="00852111"/>
    <w:rsid w:val="008523BE"/>
    <w:rsid w:val="00853A8A"/>
    <w:rsid w:val="00854A40"/>
    <w:rsid w:val="00856AC5"/>
    <w:rsid w:val="008577F9"/>
    <w:rsid w:val="00860211"/>
    <w:rsid w:val="00860FE3"/>
    <w:rsid w:val="00863586"/>
    <w:rsid w:val="008640C4"/>
    <w:rsid w:val="008649C4"/>
    <w:rsid w:val="00865EF2"/>
    <w:rsid w:val="00866D9E"/>
    <w:rsid w:val="00871AB2"/>
    <w:rsid w:val="00872D72"/>
    <w:rsid w:val="00873232"/>
    <w:rsid w:val="00873E22"/>
    <w:rsid w:val="00874085"/>
    <w:rsid w:val="008753AE"/>
    <w:rsid w:val="00876AA5"/>
    <w:rsid w:val="00877251"/>
    <w:rsid w:val="0088116C"/>
    <w:rsid w:val="00881199"/>
    <w:rsid w:val="00882CB5"/>
    <w:rsid w:val="008832E9"/>
    <w:rsid w:val="00883858"/>
    <w:rsid w:val="00884ED6"/>
    <w:rsid w:val="00885618"/>
    <w:rsid w:val="008857D7"/>
    <w:rsid w:val="008861D8"/>
    <w:rsid w:val="00886690"/>
    <w:rsid w:val="008876F7"/>
    <w:rsid w:val="00887D35"/>
    <w:rsid w:val="008901EA"/>
    <w:rsid w:val="008904E3"/>
    <w:rsid w:val="00890C6D"/>
    <w:rsid w:val="00892316"/>
    <w:rsid w:val="0089296C"/>
    <w:rsid w:val="00892CD5"/>
    <w:rsid w:val="008933F9"/>
    <w:rsid w:val="00893E3A"/>
    <w:rsid w:val="00894B2C"/>
    <w:rsid w:val="00894F90"/>
    <w:rsid w:val="00895F24"/>
    <w:rsid w:val="0089633C"/>
    <w:rsid w:val="008978FF"/>
    <w:rsid w:val="00897C5D"/>
    <w:rsid w:val="008A1710"/>
    <w:rsid w:val="008A5699"/>
    <w:rsid w:val="008A5A25"/>
    <w:rsid w:val="008A6027"/>
    <w:rsid w:val="008A66C2"/>
    <w:rsid w:val="008A7748"/>
    <w:rsid w:val="008A7789"/>
    <w:rsid w:val="008B019C"/>
    <w:rsid w:val="008B079D"/>
    <w:rsid w:val="008B45D3"/>
    <w:rsid w:val="008B597E"/>
    <w:rsid w:val="008B6009"/>
    <w:rsid w:val="008B61AB"/>
    <w:rsid w:val="008B660D"/>
    <w:rsid w:val="008B6845"/>
    <w:rsid w:val="008C0959"/>
    <w:rsid w:val="008C2120"/>
    <w:rsid w:val="008C26A4"/>
    <w:rsid w:val="008C330F"/>
    <w:rsid w:val="008C5A12"/>
    <w:rsid w:val="008C6700"/>
    <w:rsid w:val="008C6C32"/>
    <w:rsid w:val="008C72F2"/>
    <w:rsid w:val="008C73BA"/>
    <w:rsid w:val="008D0B5B"/>
    <w:rsid w:val="008D2331"/>
    <w:rsid w:val="008D3835"/>
    <w:rsid w:val="008D51BC"/>
    <w:rsid w:val="008D5A00"/>
    <w:rsid w:val="008D6A3C"/>
    <w:rsid w:val="008D6B31"/>
    <w:rsid w:val="008D7460"/>
    <w:rsid w:val="008E0231"/>
    <w:rsid w:val="008E0F63"/>
    <w:rsid w:val="008E11A2"/>
    <w:rsid w:val="008E1F2D"/>
    <w:rsid w:val="008E202E"/>
    <w:rsid w:val="008E21B8"/>
    <w:rsid w:val="008E3A8F"/>
    <w:rsid w:val="008E448C"/>
    <w:rsid w:val="008E4AE0"/>
    <w:rsid w:val="008E635A"/>
    <w:rsid w:val="008E681E"/>
    <w:rsid w:val="008E784D"/>
    <w:rsid w:val="008E7CD3"/>
    <w:rsid w:val="008F0388"/>
    <w:rsid w:val="008F0852"/>
    <w:rsid w:val="008F0856"/>
    <w:rsid w:val="008F0C2B"/>
    <w:rsid w:val="008F1C84"/>
    <w:rsid w:val="008F2B89"/>
    <w:rsid w:val="008F36B0"/>
    <w:rsid w:val="008F380C"/>
    <w:rsid w:val="008F4F2B"/>
    <w:rsid w:val="008F547E"/>
    <w:rsid w:val="008F5A96"/>
    <w:rsid w:val="008F6623"/>
    <w:rsid w:val="008F6ACE"/>
    <w:rsid w:val="008F79E7"/>
    <w:rsid w:val="00900FE4"/>
    <w:rsid w:val="009020DB"/>
    <w:rsid w:val="0090255A"/>
    <w:rsid w:val="00902699"/>
    <w:rsid w:val="00904FE5"/>
    <w:rsid w:val="00910644"/>
    <w:rsid w:val="00911A04"/>
    <w:rsid w:val="0091374F"/>
    <w:rsid w:val="009139AA"/>
    <w:rsid w:val="00913B31"/>
    <w:rsid w:val="00913B69"/>
    <w:rsid w:val="00913EB9"/>
    <w:rsid w:val="00914D7D"/>
    <w:rsid w:val="00914FE3"/>
    <w:rsid w:val="009152C9"/>
    <w:rsid w:val="0091674F"/>
    <w:rsid w:val="00916C9F"/>
    <w:rsid w:val="009176F4"/>
    <w:rsid w:val="00921214"/>
    <w:rsid w:val="00921325"/>
    <w:rsid w:val="00921BD2"/>
    <w:rsid w:val="0092237E"/>
    <w:rsid w:val="00922B2C"/>
    <w:rsid w:val="00923C7A"/>
    <w:rsid w:val="00924B1A"/>
    <w:rsid w:val="00927539"/>
    <w:rsid w:val="00930786"/>
    <w:rsid w:val="00930D84"/>
    <w:rsid w:val="00931D38"/>
    <w:rsid w:val="009332AD"/>
    <w:rsid w:val="00933961"/>
    <w:rsid w:val="0093456D"/>
    <w:rsid w:val="009346ED"/>
    <w:rsid w:val="00934C73"/>
    <w:rsid w:val="009357F2"/>
    <w:rsid w:val="009361BC"/>
    <w:rsid w:val="00936864"/>
    <w:rsid w:val="009368EB"/>
    <w:rsid w:val="00940383"/>
    <w:rsid w:val="009405DD"/>
    <w:rsid w:val="009406F3"/>
    <w:rsid w:val="00941B0D"/>
    <w:rsid w:val="0094222A"/>
    <w:rsid w:val="00942A9A"/>
    <w:rsid w:val="00942DA8"/>
    <w:rsid w:val="0094309B"/>
    <w:rsid w:val="00943783"/>
    <w:rsid w:val="00944C70"/>
    <w:rsid w:val="00946915"/>
    <w:rsid w:val="00947472"/>
    <w:rsid w:val="009500F2"/>
    <w:rsid w:val="00950B18"/>
    <w:rsid w:val="00950D6D"/>
    <w:rsid w:val="00951111"/>
    <w:rsid w:val="00952730"/>
    <w:rsid w:val="00952E39"/>
    <w:rsid w:val="00952EF6"/>
    <w:rsid w:val="00956048"/>
    <w:rsid w:val="0095636B"/>
    <w:rsid w:val="00956D1F"/>
    <w:rsid w:val="009573EA"/>
    <w:rsid w:val="009611E6"/>
    <w:rsid w:val="009620DB"/>
    <w:rsid w:val="009622E2"/>
    <w:rsid w:val="009638C4"/>
    <w:rsid w:val="00963DE1"/>
    <w:rsid w:val="00964A9A"/>
    <w:rsid w:val="00966FDE"/>
    <w:rsid w:val="00967FDD"/>
    <w:rsid w:val="00970B59"/>
    <w:rsid w:val="009710F0"/>
    <w:rsid w:val="00972AEE"/>
    <w:rsid w:val="0097430B"/>
    <w:rsid w:val="0097619C"/>
    <w:rsid w:val="009769EB"/>
    <w:rsid w:val="00980CB6"/>
    <w:rsid w:val="00980F83"/>
    <w:rsid w:val="00981E3D"/>
    <w:rsid w:val="00981EA2"/>
    <w:rsid w:val="00983519"/>
    <w:rsid w:val="00983788"/>
    <w:rsid w:val="00984EFF"/>
    <w:rsid w:val="00985242"/>
    <w:rsid w:val="00985405"/>
    <w:rsid w:val="0098564E"/>
    <w:rsid w:val="00985977"/>
    <w:rsid w:val="00985CAB"/>
    <w:rsid w:val="00986E44"/>
    <w:rsid w:val="00987B01"/>
    <w:rsid w:val="009901DB"/>
    <w:rsid w:val="0099251A"/>
    <w:rsid w:val="00993BEC"/>
    <w:rsid w:val="00993D04"/>
    <w:rsid w:val="009941B0"/>
    <w:rsid w:val="00995CEC"/>
    <w:rsid w:val="00995D5A"/>
    <w:rsid w:val="00997043"/>
    <w:rsid w:val="009976ED"/>
    <w:rsid w:val="009A0229"/>
    <w:rsid w:val="009A3C07"/>
    <w:rsid w:val="009A70C5"/>
    <w:rsid w:val="009A7940"/>
    <w:rsid w:val="009B111C"/>
    <w:rsid w:val="009B1C40"/>
    <w:rsid w:val="009B1C9B"/>
    <w:rsid w:val="009B2B74"/>
    <w:rsid w:val="009B3187"/>
    <w:rsid w:val="009B3686"/>
    <w:rsid w:val="009B3B66"/>
    <w:rsid w:val="009B3C6D"/>
    <w:rsid w:val="009B3E01"/>
    <w:rsid w:val="009B4B0F"/>
    <w:rsid w:val="009B5595"/>
    <w:rsid w:val="009B67D5"/>
    <w:rsid w:val="009B687F"/>
    <w:rsid w:val="009B71E7"/>
    <w:rsid w:val="009C0159"/>
    <w:rsid w:val="009C0CED"/>
    <w:rsid w:val="009C37B0"/>
    <w:rsid w:val="009C5AC6"/>
    <w:rsid w:val="009C694F"/>
    <w:rsid w:val="009D11E4"/>
    <w:rsid w:val="009D237D"/>
    <w:rsid w:val="009D417C"/>
    <w:rsid w:val="009D5693"/>
    <w:rsid w:val="009D58C1"/>
    <w:rsid w:val="009E11F9"/>
    <w:rsid w:val="009E1E16"/>
    <w:rsid w:val="009E2539"/>
    <w:rsid w:val="009E3152"/>
    <w:rsid w:val="009E3B97"/>
    <w:rsid w:val="009E3F2D"/>
    <w:rsid w:val="009E6D37"/>
    <w:rsid w:val="009E7339"/>
    <w:rsid w:val="009F0197"/>
    <w:rsid w:val="009F0851"/>
    <w:rsid w:val="009F0AC2"/>
    <w:rsid w:val="009F19BB"/>
    <w:rsid w:val="009F1C41"/>
    <w:rsid w:val="009F2259"/>
    <w:rsid w:val="009F5693"/>
    <w:rsid w:val="00A014B6"/>
    <w:rsid w:val="00A028A3"/>
    <w:rsid w:val="00A036D6"/>
    <w:rsid w:val="00A04567"/>
    <w:rsid w:val="00A048C1"/>
    <w:rsid w:val="00A05FDC"/>
    <w:rsid w:val="00A06286"/>
    <w:rsid w:val="00A07669"/>
    <w:rsid w:val="00A07AC5"/>
    <w:rsid w:val="00A07D40"/>
    <w:rsid w:val="00A07F05"/>
    <w:rsid w:val="00A1029D"/>
    <w:rsid w:val="00A10DB8"/>
    <w:rsid w:val="00A13669"/>
    <w:rsid w:val="00A13E50"/>
    <w:rsid w:val="00A212D8"/>
    <w:rsid w:val="00A23C59"/>
    <w:rsid w:val="00A23EF8"/>
    <w:rsid w:val="00A24701"/>
    <w:rsid w:val="00A24878"/>
    <w:rsid w:val="00A25333"/>
    <w:rsid w:val="00A269C4"/>
    <w:rsid w:val="00A26ED0"/>
    <w:rsid w:val="00A27567"/>
    <w:rsid w:val="00A27C7F"/>
    <w:rsid w:val="00A30CA0"/>
    <w:rsid w:val="00A34BE1"/>
    <w:rsid w:val="00A34EEA"/>
    <w:rsid w:val="00A359A4"/>
    <w:rsid w:val="00A3686C"/>
    <w:rsid w:val="00A40DCE"/>
    <w:rsid w:val="00A42502"/>
    <w:rsid w:val="00A42691"/>
    <w:rsid w:val="00A431CD"/>
    <w:rsid w:val="00A46A2E"/>
    <w:rsid w:val="00A4747A"/>
    <w:rsid w:val="00A47AE8"/>
    <w:rsid w:val="00A47C80"/>
    <w:rsid w:val="00A50095"/>
    <w:rsid w:val="00A51667"/>
    <w:rsid w:val="00A537B5"/>
    <w:rsid w:val="00A5380E"/>
    <w:rsid w:val="00A54D3B"/>
    <w:rsid w:val="00A5565F"/>
    <w:rsid w:val="00A55FD3"/>
    <w:rsid w:val="00A56180"/>
    <w:rsid w:val="00A56D7C"/>
    <w:rsid w:val="00A57819"/>
    <w:rsid w:val="00A57A63"/>
    <w:rsid w:val="00A6038D"/>
    <w:rsid w:val="00A61A55"/>
    <w:rsid w:val="00A6204F"/>
    <w:rsid w:val="00A62B19"/>
    <w:rsid w:val="00A62F8D"/>
    <w:rsid w:val="00A638F0"/>
    <w:rsid w:val="00A64301"/>
    <w:rsid w:val="00A64A30"/>
    <w:rsid w:val="00A64AC7"/>
    <w:rsid w:val="00A65312"/>
    <w:rsid w:val="00A653CD"/>
    <w:rsid w:val="00A6694F"/>
    <w:rsid w:val="00A671AE"/>
    <w:rsid w:val="00A67DC3"/>
    <w:rsid w:val="00A67E64"/>
    <w:rsid w:val="00A72275"/>
    <w:rsid w:val="00A72B45"/>
    <w:rsid w:val="00A72F61"/>
    <w:rsid w:val="00A7315F"/>
    <w:rsid w:val="00A733F0"/>
    <w:rsid w:val="00A7532A"/>
    <w:rsid w:val="00A75B03"/>
    <w:rsid w:val="00A75BE5"/>
    <w:rsid w:val="00A77C43"/>
    <w:rsid w:val="00A8053E"/>
    <w:rsid w:val="00A817B2"/>
    <w:rsid w:val="00A841FA"/>
    <w:rsid w:val="00A84311"/>
    <w:rsid w:val="00A847AC"/>
    <w:rsid w:val="00A84942"/>
    <w:rsid w:val="00A853E2"/>
    <w:rsid w:val="00A86971"/>
    <w:rsid w:val="00A869C2"/>
    <w:rsid w:val="00A87531"/>
    <w:rsid w:val="00A91891"/>
    <w:rsid w:val="00A921B2"/>
    <w:rsid w:val="00A929BD"/>
    <w:rsid w:val="00A92FB1"/>
    <w:rsid w:val="00A9300E"/>
    <w:rsid w:val="00A93062"/>
    <w:rsid w:val="00A94E2B"/>
    <w:rsid w:val="00A95218"/>
    <w:rsid w:val="00A9615C"/>
    <w:rsid w:val="00A971F6"/>
    <w:rsid w:val="00AA0588"/>
    <w:rsid w:val="00AA063D"/>
    <w:rsid w:val="00AA13DD"/>
    <w:rsid w:val="00AA35C6"/>
    <w:rsid w:val="00AA5F53"/>
    <w:rsid w:val="00AA64E2"/>
    <w:rsid w:val="00AA7706"/>
    <w:rsid w:val="00AB0192"/>
    <w:rsid w:val="00AB067B"/>
    <w:rsid w:val="00AB0E4E"/>
    <w:rsid w:val="00AB1BBB"/>
    <w:rsid w:val="00AB1FF8"/>
    <w:rsid w:val="00AB2C83"/>
    <w:rsid w:val="00AB31EE"/>
    <w:rsid w:val="00AB4F0C"/>
    <w:rsid w:val="00AB5900"/>
    <w:rsid w:val="00AB6589"/>
    <w:rsid w:val="00AC1457"/>
    <w:rsid w:val="00AC2F4C"/>
    <w:rsid w:val="00AC389B"/>
    <w:rsid w:val="00AC5FDB"/>
    <w:rsid w:val="00AC6785"/>
    <w:rsid w:val="00AC7277"/>
    <w:rsid w:val="00AD02CA"/>
    <w:rsid w:val="00AD142F"/>
    <w:rsid w:val="00AD22B3"/>
    <w:rsid w:val="00AD2CA5"/>
    <w:rsid w:val="00AD36CA"/>
    <w:rsid w:val="00AD4092"/>
    <w:rsid w:val="00AD435F"/>
    <w:rsid w:val="00AD4610"/>
    <w:rsid w:val="00AD56F5"/>
    <w:rsid w:val="00AD5B2E"/>
    <w:rsid w:val="00AD6182"/>
    <w:rsid w:val="00AE07CE"/>
    <w:rsid w:val="00AE1433"/>
    <w:rsid w:val="00AE18E8"/>
    <w:rsid w:val="00AE23FF"/>
    <w:rsid w:val="00AE2A36"/>
    <w:rsid w:val="00AE507A"/>
    <w:rsid w:val="00AE51FD"/>
    <w:rsid w:val="00AE5C83"/>
    <w:rsid w:val="00AE6572"/>
    <w:rsid w:val="00AE6784"/>
    <w:rsid w:val="00AE68B5"/>
    <w:rsid w:val="00AE6DD6"/>
    <w:rsid w:val="00AE6FBB"/>
    <w:rsid w:val="00AE79B4"/>
    <w:rsid w:val="00AF13F3"/>
    <w:rsid w:val="00AF192C"/>
    <w:rsid w:val="00AF1DDE"/>
    <w:rsid w:val="00AF32EB"/>
    <w:rsid w:val="00AF4B78"/>
    <w:rsid w:val="00AF4D36"/>
    <w:rsid w:val="00AF4DF7"/>
    <w:rsid w:val="00AF550A"/>
    <w:rsid w:val="00AF5C7C"/>
    <w:rsid w:val="00AF70F0"/>
    <w:rsid w:val="00AF7306"/>
    <w:rsid w:val="00AF7928"/>
    <w:rsid w:val="00B00A76"/>
    <w:rsid w:val="00B00DC3"/>
    <w:rsid w:val="00B0133A"/>
    <w:rsid w:val="00B04AD8"/>
    <w:rsid w:val="00B05394"/>
    <w:rsid w:val="00B0570F"/>
    <w:rsid w:val="00B05DA7"/>
    <w:rsid w:val="00B07BA3"/>
    <w:rsid w:val="00B10A0B"/>
    <w:rsid w:val="00B11640"/>
    <w:rsid w:val="00B12A5A"/>
    <w:rsid w:val="00B14B26"/>
    <w:rsid w:val="00B14C6D"/>
    <w:rsid w:val="00B171E4"/>
    <w:rsid w:val="00B208AA"/>
    <w:rsid w:val="00B20F5C"/>
    <w:rsid w:val="00B21558"/>
    <w:rsid w:val="00B22035"/>
    <w:rsid w:val="00B242D1"/>
    <w:rsid w:val="00B246B8"/>
    <w:rsid w:val="00B24BAD"/>
    <w:rsid w:val="00B24DC8"/>
    <w:rsid w:val="00B26A00"/>
    <w:rsid w:val="00B26A23"/>
    <w:rsid w:val="00B26BBD"/>
    <w:rsid w:val="00B325BF"/>
    <w:rsid w:val="00B33A00"/>
    <w:rsid w:val="00B34AFF"/>
    <w:rsid w:val="00B35AA2"/>
    <w:rsid w:val="00B36014"/>
    <w:rsid w:val="00B360E0"/>
    <w:rsid w:val="00B36136"/>
    <w:rsid w:val="00B361B7"/>
    <w:rsid w:val="00B3631F"/>
    <w:rsid w:val="00B37365"/>
    <w:rsid w:val="00B37747"/>
    <w:rsid w:val="00B4083F"/>
    <w:rsid w:val="00B40EE3"/>
    <w:rsid w:val="00B4101B"/>
    <w:rsid w:val="00B4326D"/>
    <w:rsid w:val="00B43302"/>
    <w:rsid w:val="00B43F45"/>
    <w:rsid w:val="00B4560C"/>
    <w:rsid w:val="00B4565F"/>
    <w:rsid w:val="00B46C25"/>
    <w:rsid w:val="00B46DBE"/>
    <w:rsid w:val="00B4772E"/>
    <w:rsid w:val="00B51614"/>
    <w:rsid w:val="00B51EBC"/>
    <w:rsid w:val="00B5267D"/>
    <w:rsid w:val="00B57EE3"/>
    <w:rsid w:val="00B606F9"/>
    <w:rsid w:val="00B6083D"/>
    <w:rsid w:val="00B61291"/>
    <w:rsid w:val="00B615C8"/>
    <w:rsid w:val="00B62220"/>
    <w:rsid w:val="00B643F2"/>
    <w:rsid w:val="00B649CD"/>
    <w:rsid w:val="00B64D72"/>
    <w:rsid w:val="00B65668"/>
    <w:rsid w:val="00B70AE1"/>
    <w:rsid w:val="00B70B0C"/>
    <w:rsid w:val="00B71849"/>
    <w:rsid w:val="00B72A53"/>
    <w:rsid w:val="00B73009"/>
    <w:rsid w:val="00B7425B"/>
    <w:rsid w:val="00B74A68"/>
    <w:rsid w:val="00B74B73"/>
    <w:rsid w:val="00B753EF"/>
    <w:rsid w:val="00B7577F"/>
    <w:rsid w:val="00B75C43"/>
    <w:rsid w:val="00B76270"/>
    <w:rsid w:val="00B7645D"/>
    <w:rsid w:val="00B76537"/>
    <w:rsid w:val="00B77FB2"/>
    <w:rsid w:val="00B81527"/>
    <w:rsid w:val="00B82EC2"/>
    <w:rsid w:val="00B84B33"/>
    <w:rsid w:val="00B84BE8"/>
    <w:rsid w:val="00B8685D"/>
    <w:rsid w:val="00B87487"/>
    <w:rsid w:val="00B875A2"/>
    <w:rsid w:val="00B875D4"/>
    <w:rsid w:val="00B87C7C"/>
    <w:rsid w:val="00B90C79"/>
    <w:rsid w:val="00B9428B"/>
    <w:rsid w:val="00B946E4"/>
    <w:rsid w:val="00B9499D"/>
    <w:rsid w:val="00B94E7B"/>
    <w:rsid w:val="00B95E94"/>
    <w:rsid w:val="00B967F3"/>
    <w:rsid w:val="00B9741B"/>
    <w:rsid w:val="00BA33D0"/>
    <w:rsid w:val="00BA39C9"/>
    <w:rsid w:val="00BA3C55"/>
    <w:rsid w:val="00BA4969"/>
    <w:rsid w:val="00BA5E01"/>
    <w:rsid w:val="00BB0B58"/>
    <w:rsid w:val="00BB373E"/>
    <w:rsid w:val="00BB5ADE"/>
    <w:rsid w:val="00BC0380"/>
    <w:rsid w:val="00BC0551"/>
    <w:rsid w:val="00BC079A"/>
    <w:rsid w:val="00BC0CE9"/>
    <w:rsid w:val="00BC2F6B"/>
    <w:rsid w:val="00BC4285"/>
    <w:rsid w:val="00BC451E"/>
    <w:rsid w:val="00BC5A24"/>
    <w:rsid w:val="00BC64BC"/>
    <w:rsid w:val="00BC7768"/>
    <w:rsid w:val="00BD094A"/>
    <w:rsid w:val="00BD0E25"/>
    <w:rsid w:val="00BD1448"/>
    <w:rsid w:val="00BD28C3"/>
    <w:rsid w:val="00BD3DBE"/>
    <w:rsid w:val="00BD486A"/>
    <w:rsid w:val="00BD5E73"/>
    <w:rsid w:val="00BD6304"/>
    <w:rsid w:val="00BD6C83"/>
    <w:rsid w:val="00BE0CBD"/>
    <w:rsid w:val="00BE21BC"/>
    <w:rsid w:val="00BE2281"/>
    <w:rsid w:val="00BE25F9"/>
    <w:rsid w:val="00BE35A9"/>
    <w:rsid w:val="00BE36A8"/>
    <w:rsid w:val="00BE3B40"/>
    <w:rsid w:val="00BE4FB3"/>
    <w:rsid w:val="00BE6698"/>
    <w:rsid w:val="00BE66FD"/>
    <w:rsid w:val="00BE7DED"/>
    <w:rsid w:val="00BF0548"/>
    <w:rsid w:val="00BF077C"/>
    <w:rsid w:val="00BF0E68"/>
    <w:rsid w:val="00BF20DA"/>
    <w:rsid w:val="00BF231F"/>
    <w:rsid w:val="00BF2D61"/>
    <w:rsid w:val="00BF6774"/>
    <w:rsid w:val="00BF79E7"/>
    <w:rsid w:val="00C0011B"/>
    <w:rsid w:val="00C02833"/>
    <w:rsid w:val="00C0387B"/>
    <w:rsid w:val="00C03E64"/>
    <w:rsid w:val="00C05C7A"/>
    <w:rsid w:val="00C061FC"/>
    <w:rsid w:val="00C06865"/>
    <w:rsid w:val="00C07864"/>
    <w:rsid w:val="00C129DD"/>
    <w:rsid w:val="00C142D1"/>
    <w:rsid w:val="00C15F32"/>
    <w:rsid w:val="00C16253"/>
    <w:rsid w:val="00C204F6"/>
    <w:rsid w:val="00C20E57"/>
    <w:rsid w:val="00C22025"/>
    <w:rsid w:val="00C224FE"/>
    <w:rsid w:val="00C2291B"/>
    <w:rsid w:val="00C230B5"/>
    <w:rsid w:val="00C2313A"/>
    <w:rsid w:val="00C23226"/>
    <w:rsid w:val="00C24BB7"/>
    <w:rsid w:val="00C24C52"/>
    <w:rsid w:val="00C25767"/>
    <w:rsid w:val="00C25A96"/>
    <w:rsid w:val="00C25B03"/>
    <w:rsid w:val="00C276AA"/>
    <w:rsid w:val="00C2782A"/>
    <w:rsid w:val="00C27CD3"/>
    <w:rsid w:val="00C30998"/>
    <w:rsid w:val="00C31BBF"/>
    <w:rsid w:val="00C3219F"/>
    <w:rsid w:val="00C32FDC"/>
    <w:rsid w:val="00C34175"/>
    <w:rsid w:val="00C342B3"/>
    <w:rsid w:val="00C34CE3"/>
    <w:rsid w:val="00C34F2C"/>
    <w:rsid w:val="00C34FF3"/>
    <w:rsid w:val="00C35455"/>
    <w:rsid w:val="00C35496"/>
    <w:rsid w:val="00C36C6A"/>
    <w:rsid w:val="00C372E0"/>
    <w:rsid w:val="00C37FC0"/>
    <w:rsid w:val="00C41427"/>
    <w:rsid w:val="00C416A7"/>
    <w:rsid w:val="00C41849"/>
    <w:rsid w:val="00C424C2"/>
    <w:rsid w:val="00C42BF1"/>
    <w:rsid w:val="00C43694"/>
    <w:rsid w:val="00C448A5"/>
    <w:rsid w:val="00C44C68"/>
    <w:rsid w:val="00C45084"/>
    <w:rsid w:val="00C45448"/>
    <w:rsid w:val="00C45D57"/>
    <w:rsid w:val="00C47B7C"/>
    <w:rsid w:val="00C5060F"/>
    <w:rsid w:val="00C50DDD"/>
    <w:rsid w:val="00C520D9"/>
    <w:rsid w:val="00C52688"/>
    <w:rsid w:val="00C531D5"/>
    <w:rsid w:val="00C53AA4"/>
    <w:rsid w:val="00C5508A"/>
    <w:rsid w:val="00C55239"/>
    <w:rsid w:val="00C57222"/>
    <w:rsid w:val="00C575E8"/>
    <w:rsid w:val="00C5769F"/>
    <w:rsid w:val="00C57D3E"/>
    <w:rsid w:val="00C600E4"/>
    <w:rsid w:val="00C603C8"/>
    <w:rsid w:val="00C61641"/>
    <w:rsid w:val="00C61DCE"/>
    <w:rsid w:val="00C6384E"/>
    <w:rsid w:val="00C64336"/>
    <w:rsid w:val="00C65518"/>
    <w:rsid w:val="00C65CCB"/>
    <w:rsid w:val="00C66805"/>
    <w:rsid w:val="00C7067F"/>
    <w:rsid w:val="00C71404"/>
    <w:rsid w:val="00C7177B"/>
    <w:rsid w:val="00C71D4C"/>
    <w:rsid w:val="00C73785"/>
    <w:rsid w:val="00C75098"/>
    <w:rsid w:val="00C7719A"/>
    <w:rsid w:val="00C7740A"/>
    <w:rsid w:val="00C77785"/>
    <w:rsid w:val="00C77B95"/>
    <w:rsid w:val="00C80522"/>
    <w:rsid w:val="00C80B58"/>
    <w:rsid w:val="00C80B5C"/>
    <w:rsid w:val="00C811B9"/>
    <w:rsid w:val="00C81724"/>
    <w:rsid w:val="00C81990"/>
    <w:rsid w:val="00C83A27"/>
    <w:rsid w:val="00C8553D"/>
    <w:rsid w:val="00C85CD2"/>
    <w:rsid w:val="00C87262"/>
    <w:rsid w:val="00C87B02"/>
    <w:rsid w:val="00C924C7"/>
    <w:rsid w:val="00C9319E"/>
    <w:rsid w:val="00C936C4"/>
    <w:rsid w:val="00C9416A"/>
    <w:rsid w:val="00C94635"/>
    <w:rsid w:val="00C96385"/>
    <w:rsid w:val="00C9699D"/>
    <w:rsid w:val="00C97E7F"/>
    <w:rsid w:val="00CA07F4"/>
    <w:rsid w:val="00CA198D"/>
    <w:rsid w:val="00CA39DF"/>
    <w:rsid w:val="00CA5172"/>
    <w:rsid w:val="00CA5902"/>
    <w:rsid w:val="00CA6A67"/>
    <w:rsid w:val="00CA757D"/>
    <w:rsid w:val="00CA7C47"/>
    <w:rsid w:val="00CB00FA"/>
    <w:rsid w:val="00CB05C4"/>
    <w:rsid w:val="00CB4975"/>
    <w:rsid w:val="00CB4E44"/>
    <w:rsid w:val="00CB4EE0"/>
    <w:rsid w:val="00CB5F04"/>
    <w:rsid w:val="00CB6D05"/>
    <w:rsid w:val="00CB7E8B"/>
    <w:rsid w:val="00CC0C67"/>
    <w:rsid w:val="00CC2E95"/>
    <w:rsid w:val="00CC39F0"/>
    <w:rsid w:val="00CC3FE8"/>
    <w:rsid w:val="00CC46D1"/>
    <w:rsid w:val="00CC4749"/>
    <w:rsid w:val="00CC48E4"/>
    <w:rsid w:val="00CC4ECD"/>
    <w:rsid w:val="00CC73E8"/>
    <w:rsid w:val="00CC7BC4"/>
    <w:rsid w:val="00CD02A8"/>
    <w:rsid w:val="00CD0548"/>
    <w:rsid w:val="00CD162F"/>
    <w:rsid w:val="00CD3E40"/>
    <w:rsid w:val="00CD70FB"/>
    <w:rsid w:val="00CD7436"/>
    <w:rsid w:val="00CD7A68"/>
    <w:rsid w:val="00CE2B1D"/>
    <w:rsid w:val="00CE52C5"/>
    <w:rsid w:val="00CE5720"/>
    <w:rsid w:val="00CE5D75"/>
    <w:rsid w:val="00CE6366"/>
    <w:rsid w:val="00CE7879"/>
    <w:rsid w:val="00CF0164"/>
    <w:rsid w:val="00CF2092"/>
    <w:rsid w:val="00CF23A5"/>
    <w:rsid w:val="00CF2985"/>
    <w:rsid w:val="00CF783B"/>
    <w:rsid w:val="00D0050C"/>
    <w:rsid w:val="00D00827"/>
    <w:rsid w:val="00D04936"/>
    <w:rsid w:val="00D0520A"/>
    <w:rsid w:val="00D07726"/>
    <w:rsid w:val="00D07BA8"/>
    <w:rsid w:val="00D1021D"/>
    <w:rsid w:val="00D1024F"/>
    <w:rsid w:val="00D11D34"/>
    <w:rsid w:val="00D13DE9"/>
    <w:rsid w:val="00D1682A"/>
    <w:rsid w:val="00D16990"/>
    <w:rsid w:val="00D170B7"/>
    <w:rsid w:val="00D1792E"/>
    <w:rsid w:val="00D21051"/>
    <w:rsid w:val="00D2328C"/>
    <w:rsid w:val="00D236B6"/>
    <w:rsid w:val="00D249B8"/>
    <w:rsid w:val="00D25277"/>
    <w:rsid w:val="00D25CC9"/>
    <w:rsid w:val="00D2619D"/>
    <w:rsid w:val="00D2736B"/>
    <w:rsid w:val="00D274FA"/>
    <w:rsid w:val="00D27EB8"/>
    <w:rsid w:val="00D30CEC"/>
    <w:rsid w:val="00D34605"/>
    <w:rsid w:val="00D3546F"/>
    <w:rsid w:val="00D35EE6"/>
    <w:rsid w:val="00D36C90"/>
    <w:rsid w:val="00D37FAA"/>
    <w:rsid w:val="00D40157"/>
    <w:rsid w:val="00D40171"/>
    <w:rsid w:val="00D40FE9"/>
    <w:rsid w:val="00D42105"/>
    <w:rsid w:val="00D43214"/>
    <w:rsid w:val="00D43347"/>
    <w:rsid w:val="00D44982"/>
    <w:rsid w:val="00D44BB8"/>
    <w:rsid w:val="00D4503F"/>
    <w:rsid w:val="00D45A36"/>
    <w:rsid w:val="00D47E34"/>
    <w:rsid w:val="00D47E8B"/>
    <w:rsid w:val="00D518A8"/>
    <w:rsid w:val="00D51D23"/>
    <w:rsid w:val="00D523B3"/>
    <w:rsid w:val="00D5306F"/>
    <w:rsid w:val="00D53562"/>
    <w:rsid w:val="00D54956"/>
    <w:rsid w:val="00D55F70"/>
    <w:rsid w:val="00D55FB6"/>
    <w:rsid w:val="00D56A02"/>
    <w:rsid w:val="00D56D84"/>
    <w:rsid w:val="00D572B7"/>
    <w:rsid w:val="00D575A5"/>
    <w:rsid w:val="00D6055F"/>
    <w:rsid w:val="00D606F5"/>
    <w:rsid w:val="00D633FE"/>
    <w:rsid w:val="00D65BAA"/>
    <w:rsid w:val="00D66696"/>
    <w:rsid w:val="00D67A80"/>
    <w:rsid w:val="00D67D72"/>
    <w:rsid w:val="00D709AA"/>
    <w:rsid w:val="00D718EF"/>
    <w:rsid w:val="00D739F1"/>
    <w:rsid w:val="00D7419E"/>
    <w:rsid w:val="00D741B0"/>
    <w:rsid w:val="00D75A8B"/>
    <w:rsid w:val="00D76623"/>
    <w:rsid w:val="00D76EAF"/>
    <w:rsid w:val="00D771F2"/>
    <w:rsid w:val="00D77338"/>
    <w:rsid w:val="00D777F4"/>
    <w:rsid w:val="00D82E54"/>
    <w:rsid w:val="00D83954"/>
    <w:rsid w:val="00D84F67"/>
    <w:rsid w:val="00D857DA"/>
    <w:rsid w:val="00D85BF4"/>
    <w:rsid w:val="00D86064"/>
    <w:rsid w:val="00D86843"/>
    <w:rsid w:val="00D87AC4"/>
    <w:rsid w:val="00D90228"/>
    <w:rsid w:val="00D90504"/>
    <w:rsid w:val="00D91147"/>
    <w:rsid w:val="00D92FAD"/>
    <w:rsid w:val="00D965F5"/>
    <w:rsid w:val="00DA0A8D"/>
    <w:rsid w:val="00DA0DC8"/>
    <w:rsid w:val="00DA15C3"/>
    <w:rsid w:val="00DA16F7"/>
    <w:rsid w:val="00DA463A"/>
    <w:rsid w:val="00DA695E"/>
    <w:rsid w:val="00DB0606"/>
    <w:rsid w:val="00DB0E5D"/>
    <w:rsid w:val="00DB146D"/>
    <w:rsid w:val="00DB5EF6"/>
    <w:rsid w:val="00DC05AC"/>
    <w:rsid w:val="00DC1A31"/>
    <w:rsid w:val="00DC1B14"/>
    <w:rsid w:val="00DC2356"/>
    <w:rsid w:val="00DC2DA4"/>
    <w:rsid w:val="00DC4A68"/>
    <w:rsid w:val="00DC62C7"/>
    <w:rsid w:val="00DC69AB"/>
    <w:rsid w:val="00DD0EEF"/>
    <w:rsid w:val="00DD1A2B"/>
    <w:rsid w:val="00DD3015"/>
    <w:rsid w:val="00DD31C1"/>
    <w:rsid w:val="00DD3C06"/>
    <w:rsid w:val="00DD6111"/>
    <w:rsid w:val="00DD7CF0"/>
    <w:rsid w:val="00DD7D39"/>
    <w:rsid w:val="00DE16C5"/>
    <w:rsid w:val="00DE3FBF"/>
    <w:rsid w:val="00DE6C9D"/>
    <w:rsid w:val="00DE786F"/>
    <w:rsid w:val="00DF13AA"/>
    <w:rsid w:val="00DF1A19"/>
    <w:rsid w:val="00DF1A4A"/>
    <w:rsid w:val="00DF1D26"/>
    <w:rsid w:val="00DF2706"/>
    <w:rsid w:val="00DF417E"/>
    <w:rsid w:val="00DF4D46"/>
    <w:rsid w:val="00DF4F73"/>
    <w:rsid w:val="00DF5687"/>
    <w:rsid w:val="00DF5B7E"/>
    <w:rsid w:val="00DF5B8A"/>
    <w:rsid w:val="00DF65D8"/>
    <w:rsid w:val="00DF7D26"/>
    <w:rsid w:val="00DF7E2F"/>
    <w:rsid w:val="00DF7F96"/>
    <w:rsid w:val="00E0023C"/>
    <w:rsid w:val="00E01D20"/>
    <w:rsid w:val="00E024B2"/>
    <w:rsid w:val="00E0260D"/>
    <w:rsid w:val="00E037E8"/>
    <w:rsid w:val="00E03933"/>
    <w:rsid w:val="00E05BBE"/>
    <w:rsid w:val="00E06AD5"/>
    <w:rsid w:val="00E06CFD"/>
    <w:rsid w:val="00E07101"/>
    <w:rsid w:val="00E07334"/>
    <w:rsid w:val="00E07CD4"/>
    <w:rsid w:val="00E10085"/>
    <w:rsid w:val="00E10C50"/>
    <w:rsid w:val="00E128C3"/>
    <w:rsid w:val="00E12B12"/>
    <w:rsid w:val="00E134E8"/>
    <w:rsid w:val="00E13F49"/>
    <w:rsid w:val="00E14863"/>
    <w:rsid w:val="00E16B77"/>
    <w:rsid w:val="00E16C5D"/>
    <w:rsid w:val="00E17323"/>
    <w:rsid w:val="00E17C66"/>
    <w:rsid w:val="00E20679"/>
    <w:rsid w:val="00E259E2"/>
    <w:rsid w:val="00E265E7"/>
    <w:rsid w:val="00E26EE5"/>
    <w:rsid w:val="00E26F34"/>
    <w:rsid w:val="00E2761E"/>
    <w:rsid w:val="00E2792D"/>
    <w:rsid w:val="00E3094B"/>
    <w:rsid w:val="00E30E4B"/>
    <w:rsid w:val="00E36D20"/>
    <w:rsid w:val="00E37F3A"/>
    <w:rsid w:val="00E4038F"/>
    <w:rsid w:val="00E40D71"/>
    <w:rsid w:val="00E416FB"/>
    <w:rsid w:val="00E41ABE"/>
    <w:rsid w:val="00E4293B"/>
    <w:rsid w:val="00E43650"/>
    <w:rsid w:val="00E43A0B"/>
    <w:rsid w:val="00E44BE7"/>
    <w:rsid w:val="00E46340"/>
    <w:rsid w:val="00E4798E"/>
    <w:rsid w:val="00E47E11"/>
    <w:rsid w:val="00E53B07"/>
    <w:rsid w:val="00E54BA5"/>
    <w:rsid w:val="00E567CD"/>
    <w:rsid w:val="00E570E1"/>
    <w:rsid w:val="00E57792"/>
    <w:rsid w:val="00E60390"/>
    <w:rsid w:val="00E609D0"/>
    <w:rsid w:val="00E6132E"/>
    <w:rsid w:val="00E61CF7"/>
    <w:rsid w:val="00E6222A"/>
    <w:rsid w:val="00E624F8"/>
    <w:rsid w:val="00E629A1"/>
    <w:rsid w:val="00E62D55"/>
    <w:rsid w:val="00E63555"/>
    <w:rsid w:val="00E63CE5"/>
    <w:rsid w:val="00E6476B"/>
    <w:rsid w:val="00E64D24"/>
    <w:rsid w:val="00E66D2C"/>
    <w:rsid w:val="00E7177D"/>
    <w:rsid w:val="00E719BA"/>
    <w:rsid w:val="00E72623"/>
    <w:rsid w:val="00E72854"/>
    <w:rsid w:val="00E73B12"/>
    <w:rsid w:val="00E750CE"/>
    <w:rsid w:val="00E76CA1"/>
    <w:rsid w:val="00E8062D"/>
    <w:rsid w:val="00E80E48"/>
    <w:rsid w:val="00E81192"/>
    <w:rsid w:val="00E83222"/>
    <w:rsid w:val="00E8359A"/>
    <w:rsid w:val="00E83B16"/>
    <w:rsid w:val="00E83B3B"/>
    <w:rsid w:val="00E906F0"/>
    <w:rsid w:val="00E92363"/>
    <w:rsid w:val="00E937EB"/>
    <w:rsid w:val="00E94F56"/>
    <w:rsid w:val="00E9501C"/>
    <w:rsid w:val="00E952B1"/>
    <w:rsid w:val="00E95A91"/>
    <w:rsid w:val="00E96279"/>
    <w:rsid w:val="00E96849"/>
    <w:rsid w:val="00EA21F3"/>
    <w:rsid w:val="00EA33D3"/>
    <w:rsid w:val="00EA342C"/>
    <w:rsid w:val="00EA34D4"/>
    <w:rsid w:val="00EA55A5"/>
    <w:rsid w:val="00EA6B4D"/>
    <w:rsid w:val="00EB0C05"/>
    <w:rsid w:val="00EB229E"/>
    <w:rsid w:val="00EB3660"/>
    <w:rsid w:val="00EB3CEA"/>
    <w:rsid w:val="00EB59D6"/>
    <w:rsid w:val="00EB5E8D"/>
    <w:rsid w:val="00EB6508"/>
    <w:rsid w:val="00EB6DAA"/>
    <w:rsid w:val="00EB71E0"/>
    <w:rsid w:val="00EB71EA"/>
    <w:rsid w:val="00EB7694"/>
    <w:rsid w:val="00EB7A62"/>
    <w:rsid w:val="00EC0275"/>
    <w:rsid w:val="00EC0334"/>
    <w:rsid w:val="00EC19EC"/>
    <w:rsid w:val="00EC2A28"/>
    <w:rsid w:val="00EC31AF"/>
    <w:rsid w:val="00EC3643"/>
    <w:rsid w:val="00EC369F"/>
    <w:rsid w:val="00EC3E1A"/>
    <w:rsid w:val="00EC46C3"/>
    <w:rsid w:val="00EC5768"/>
    <w:rsid w:val="00EC71A6"/>
    <w:rsid w:val="00EC7670"/>
    <w:rsid w:val="00EC7A18"/>
    <w:rsid w:val="00EC7D0D"/>
    <w:rsid w:val="00ED09AA"/>
    <w:rsid w:val="00ED20A0"/>
    <w:rsid w:val="00ED27A1"/>
    <w:rsid w:val="00ED2B43"/>
    <w:rsid w:val="00ED3922"/>
    <w:rsid w:val="00ED418C"/>
    <w:rsid w:val="00ED49D9"/>
    <w:rsid w:val="00ED4F22"/>
    <w:rsid w:val="00ED5599"/>
    <w:rsid w:val="00ED6A99"/>
    <w:rsid w:val="00ED6B62"/>
    <w:rsid w:val="00ED6B9B"/>
    <w:rsid w:val="00ED6DE6"/>
    <w:rsid w:val="00ED7C69"/>
    <w:rsid w:val="00EE0FAA"/>
    <w:rsid w:val="00EE2C01"/>
    <w:rsid w:val="00EE3ECA"/>
    <w:rsid w:val="00EE44C4"/>
    <w:rsid w:val="00EE4D0D"/>
    <w:rsid w:val="00EE553B"/>
    <w:rsid w:val="00EE6801"/>
    <w:rsid w:val="00EF03AD"/>
    <w:rsid w:val="00EF04D5"/>
    <w:rsid w:val="00EF1A4B"/>
    <w:rsid w:val="00EF45AB"/>
    <w:rsid w:val="00EF74C0"/>
    <w:rsid w:val="00F00585"/>
    <w:rsid w:val="00F007AB"/>
    <w:rsid w:val="00F01BA4"/>
    <w:rsid w:val="00F04D01"/>
    <w:rsid w:val="00F053C6"/>
    <w:rsid w:val="00F06AB0"/>
    <w:rsid w:val="00F071BE"/>
    <w:rsid w:val="00F10649"/>
    <w:rsid w:val="00F10BFA"/>
    <w:rsid w:val="00F11559"/>
    <w:rsid w:val="00F11E15"/>
    <w:rsid w:val="00F123A0"/>
    <w:rsid w:val="00F126AA"/>
    <w:rsid w:val="00F160EF"/>
    <w:rsid w:val="00F162F6"/>
    <w:rsid w:val="00F178DF"/>
    <w:rsid w:val="00F21340"/>
    <w:rsid w:val="00F21578"/>
    <w:rsid w:val="00F2165A"/>
    <w:rsid w:val="00F217DB"/>
    <w:rsid w:val="00F2356E"/>
    <w:rsid w:val="00F24D1E"/>
    <w:rsid w:val="00F25481"/>
    <w:rsid w:val="00F255C4"/>
    <w:rsid w:val="00F25B05"/>
    <w:rsid w:val="00F301C2"/>
    <w:rsid w:val="00F323B9"/>
    <w:rsid w:val="00F32DFA"/>
    <w:rsid w:val="00F333BC"/>
    <w:rsid w:val="00F33A55"/>
    <w:rsid w:val="00F33B4A"/>
    <w:rsid w:val="00F35624"/>
    <w:rsid w:val="00F36DF2"/>
    <w:rsid w:val="00F36FD1"/>
    <w:rsid w:val="00F37B73"/>
    <w:rsid w:val="00F402CE"/>
    <w:rsid w:val="00F406F7"/>
    <w:rsid w:val="00F4132B"/>
    <w:rsid w:val="00F42F21"/>
    <w:rsid w:val="00F44891"/>
    <w:rsid w:val="00F45B6E"/>
    <w:rsid w:val="00F46057"/>
    <w:rsid w:val="00F46CE3"/>
    <w:rsid w:val="00F47810"/>
    <w:rsid w:val="00F47C2E"/>
    <w:rsid w:val="00F5063E"/>
    <w:rsid w:val="00F50A31"/>
    <w:rsid w:val="00F51C51"/>
    <w:rsid w:val="00F52095"/>
    <w:rsid w:val="00F535BF"/>
    <w:rsid w:val="00F549B6"/>
    <w:rsid w:val="00F54CFC"/>
    <w:rsid w:val="00F54F53"/>
    <w:rsid w:val="00F5544A"/>
    <w:rsid w:val="00F5557B"/>
    <w:rsid w:val="00F5565F"/>
    <w:rsid w:val="00F55D50"/>
    <w:rsid w:val="00F60186"/>
    <w:rsid w:val="00F630CA"/>
    <w:rsid w:val="00F633C3"/>
    <w:rsid w:val="00F652F1"/>
    <w:rsid w:val="00F66A48"/>
    <w:rsid w:val="00F66E3F"/>
    <w:rsid w:val="00F7034A"/>
    <w:rsid w:val="00F70D78"/>
    <w:rsid w:val="00F717E9"/>
    <w:rsid w:val="00F71AAD"/>
    <w:rsid w:val="00F75E23"/>
    <w:rsid w:val="00F7694B"/>
    <w:rsid w:val="00F77589"/>
    <w:rsid w:val="00F8020B"/>
    <w:rsid w:val="00F8176C"/>
    <w:rsid w:val="00F8227B"/>
    <w:rsid w:val="00F83F9E"/>
    <w:rsid w:val="00F848E7"/>
    <w:rsid w:val="00F84FCD"/>
    <w:rsid w:val="00F85BC9"/>
    <w:rsid w:val="00F871F4"/>
    <w:rsid w:val="00F9188A"/>
    <w:rsid w:val="00F91FD8"/>
    <w:rsid w:val="00F92DB5"/>
    <w:rsid w:val="00F93C39"/>
    <w:rsid w:val="00F94DA2"/>
    <w:rsid w:val="00F95940"/>
    <w:rsid w:val="00F95AA9"/>
    <w:rsid w:val="00F9620D"/>
    <w:rsid w:val="00F965A7"/>
    <w:rsid w:val="00F96E57"/>
    <w:rsid w:val="00F97EF0"/>
    <w:rsid w:val="00FA0CF1"/>
    <w:rsid w:val="00FA1D01"/>
    <w:rsid w:val="00FA2980"/>
    <w:rsid w:val="00FA29CB"/>
    <w:rsid w:val="00FA2A78"/>
    <w:rsid w:val="00FA352E"/>
    <w:rsid w:val="00FA5D3D"/>
    <w:rsid w:val="00FA5FA7"/>
    <w:rsid w:val="00FA749F"/>
    <w:rsid w:val="00FA7BC0"/>
    <w:rsid w:val="00FA7E32"/>
    <w:rsid w:val="00FB0575"/>
    <w:rsid w:val="00FB0750"/>
    <w:rsid w:val="00FB0E4B"/>
    <w:rsid w:val="00FB1399"/>
    <w:rsid w:val="00FB5294"/>
    <w:rsid w:val="00FB53BF"/>
    <w:rsid w:val="00FB54A9"/>
    <w:rsid w:val="00FB6502"/>
    <w:rsid w:val="00FB6DAA"/>
    <w:rsid w:val="00FB74A4"/>
    <w:rsid w:val="00FB753B"/>
    <w:rsid w:val="00FB7A69"/>
    <w:rsid w:val="00FB7C97"/>
    <w:rsid w:val="00FB7E65"/>
    <w:rsid w:val="00FC1AD5"/>
    <w:rsid w:val="00FC2FA6"/>
    <w:rsid w:val="00FC381C"/>
    <w:rsid w:val="00FC4C16"/>
    <w:rsid w:val="00FC5718"/>
    <w:rsid w:val="00FC5F48"/>
    <w:rsid w:val="00FC787E"/>
    <w:rsid w:val="00FD0701"/>
    <w:rsid w:val="00FD11AD"/>
    <w:rsid w:val="00FD121E"/>
    <w:rsid w:val="00FD1420"/>
    <w:rsid w:val="00FD24DC"/>
    <w:rsid w:val="00FD335D"/>
    <w:rsid w:val="00FD381F"/>
    <w:rsid w:val="00FD3AE3"/>
    <w:rsid w:val="00FD4B3F"/>
    <w:rsid w:val="00FD4F55"/>
    <w:rsid w:val="00FD5359"/>
    <w:rsid w:val="00FD6560"/>
    <w:rsid w:val="00FD68F6"/>
    <w:rsid w:val="00FD7E89"/>
    <w:rsid w:val="00FE120C"/>
    <w:rsid w:val="00FE30F5"/>
    <w:rsid w:val="00FE5B4F"/>
    <w:rsid w:val="00FE624E"/>
    <w:rsid w:val="00FE6662"/>
    <w:rsid w:val="00FE72D1"/>
    <w:rsid w:val="00FE7611"/>
    <w:rsid w:val="00FF0C9F"/>
    <w:rsid w:val="00FF14D8"/>
    <w:rsid w:val="00FF1D20"/>
    <w:rsid w:val="00FF21A9"/>
    <w:rsid w:val="00FF27D3"/>
    <w:rsid w:val="00FF2F58"/>
    <w:rsid w:val="00FF487D"/>
    <w:rsid w:val="00FF4B51"/>
    <w:rsid w:val="00FF4E79"/>
    <w:rsid w:val="00FF55FA"/>
    <w:rsid w:val="00FF6B7C"/>
    <w:rsid w:val="00FF700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4337" v:ext="edit"/>
    <o:shapelayout v:ext="edit">
      <o:idmap data="1" v:ext="edit"/>
    </o:shapelayout>
  </w:shapeDefaults>
  <w:decimalSymbol w:val=","/>
  <w:listSeparator w:val=";"/>
  <w14:docId w14:val="3652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uiPriority="0"/>
    <w:lsdException w:name="annotation text" w:uiPriority="0"/>
    <w:lsdException w:name="header" w:uiPriority="0"/>
    <w:lsdException w:name="caption" w:qFormat="1" w:uiPriority="0"/>
    <w:lsdException w:name="page number" w:uiPriority="0"/>
    <w:lsdException w:name="Title" w:qFormat="1" w:semiHidden="0" w:uiPriority="0" w:unhideWhenUsed="0"/>
    <w:lsdException w:name="Default Paragraph Font" w:uiPriority="1"/>
    <w:lsdException w:name="Body Text" w:uiPriority="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C31BBF"/>
  </w:style>
  <w:style w:styleId="Titre1" w:type="paragraph">
    <w:name w:val="heading 1"/>
    <w:basedOn w:val="Normal"/>
    <w:next w:val="Normal"/>
    <w:link w:val="Titre1Car"/>
    <w:uiPriority w:val="9"/>
    <w:qFormat/>
    <w:rsid w:val="00D1682A"/>
    <w:pPr>
      <w:keepNext/>
      <w:keepLines/>
      <w:spacing w:after="0" w:before="480"/>
      <w:outlineLvl w:val="0"/>
    </w:pPr>
    <w:rPr>
      <w:rFonts w:ascii="Alstom" w:cstheme="majorBidi" w:eastAsiaTheme="majorEastAsia" w:hAnsi="Alstom"/>
      <w:b/>
      <w:bCs/>
      <w:color w:themeColor="accent1" w:themeShade="BF" w:val="365F91"/>
      <w:sz w:val="28"/>
      <w:szCs w:val="28"/>
      <w:u w:val="single"/>
    </w:rPr>
  </w:style>
  <w:style w:styleId="Titre2" w:type="paragraph">
    <w:name w:val="heading 2"/>
    <w:basedOn w:val="Normal"/>
    <w:next w:val="Normal"/>
    <w:link w:val="Titre2Car"/>
    <w:uiPriority w:val="9"/>
    <w:unhideWhenUsed/>
    <w:qFormat/>
    <w:rsid w:val="006C2E00"/>
    <w:pPr>
      <w:keepNext/>
      <w:keepLines/>
      <w:spacing w:after="0" w:before="200"/>
      <w:outlineLvl w:val="1"/>
    </w:pPr>
    <w:rPr>
      <w:rFonts w:ascii="Alstom" w:cstheme="majorBidi" w:eastAsiaTheme="majorEastAsia" w:hAnsi="Alstom"/>
      <w:b/>
      <w:bCs/>
      <w:color w:themeColor="accent1" w:val="4F81BD"/>
      <w:sz w:val="24"/>
      <w:szCs w:val="26"/>
      <w:u w:val="single"/>
    </w:rPr>
  </w:style>
  <w:style w:styleId="Titre3" w:type="paragraph">
    <w:name w:val="heading 3"/>
    <w:basedOn w:val="Normal"/>
    <w:next w:val="Normal"/>
    <w:link w:val="Titre3Car"/>
    <w:uiPriority w:val="9"/>
    <w:unhideWhenUsed/>
    <w:qFormat/>
    <w:rsid w:val="006C2E00"/>
    <w:pPr>
      <w:keepNext/>
      <w:keepLines/>
      <w:spacing w:after="0" w:before="200"/>
      <w:outlineLvl w:val="2"/>
    </w:pPr>
    <w:rPr>
      <w:rFonts w:ascii="Alstom" w:cstheme="majorBidi" w:eastAsiaTheme="majorEastAsia" w:hAnsi="Alstom"/>
      <w:b/>
      <w:bCs/>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D1682A"/>
    <w:rPr>
      <w:rFonts w:ascii="Alstom" w:cstheme="majorBidi" w:eastAsiaTheme="majorEastAsia" w:hAnsi="Alstom"/>
      <w:b/>
      <w:bCs/>
      <w:color w:themeColor="accent1" w:themeShade="BF" w:val="365F91"/>
      <w:sz w:val="28"/>
      <w:szCs w:val="28"/>
      <w:u w:val="single"/>
    </w:rPr>
  </w:style>
  <w:style w:styleId="Paragraphedeliste" w:type="paragraph">
    <w:name w:val="List Paragraph"/>
    <w:basedOn w:val="Normal"/>
    <w:link w:val="ParagraphedelisteCar"/>
    <w:uiPriority w:val="99"/>
    <w:qFormat/>
    <w:rsid w:val="00C27CD3"/>
    <w:pPr>
      <w:ind w:left="720"/>
      <w:contextualSpacing/>
    </w:pPr>
  </w:style>
  <w:style w:styleId="Corpsdetexte" w:type="paragraph">
    <w:name w:val="Body Text"/>
    <w:basedOn w:val="Normal"/>
    <w:link w:val="CorpsdetexteCar"/>
    <w:semiHidden/>
    <w:rsid w:val="00541E9A"/>
    <w:pPr>
      <w:spacing w:after="0" w:line="240" w:lineRule="exact"/>
      <w:jc w:val="both"/>
    </w:pPr>
    <w:rPr>
      <w:rFonts w:ascii="Alstom" w:cs="Times New Roman" w:eastAsia="Times New Roman" w:hAnsi="Alstom"/>
      <w:lang w:eastAsia="fr-FR"/>
    </w:rPr>
  </w:style>
  <w:style w:customStyle="1" w:styleId="CorpsdetexteCar" w:type="character">
    <w:name w:val="Corps de texte Car"/>
    <w:basedOn w:val="Policepardfaut"/>
    <w:link w:val="Corpsdetexte"/>
    <w:semiHidden/>
    <w:rsid w:val="00541E9A"/>
    <w:rPr>
      <w:rFonts w:ascii="Alstom" w:cs="Times New Roman" w:eastAsia="Times New Roman" w:hAnsi="Alstom"/>
      <w:lang w:eastAsia="fr-FR"/>
    </w:rPr>
  </w:style>
  <w:style w:styleId="NormalWeb" w:type="paragraph">
    <w:name w:val="Normal (Web)"/>
    <w:basedOn w:val="Normal"/>
    <w:uiPriority w:val="99"/>
    <w:unhideWhenUsed/>
    <w:rsid w:val="00122DA4"/>
    <w:pPr>
      <w:spacing w:after="100" w:afterAutospacing="1" w:before="100" w:beforeAutospacing="1" w:line="240" w:lineRule="auto"/>
    </w:pPr>
    <w:rPr>
      <w:rFonts w:ascii="Times New Roman" w:cs="Times New Roman" w:eastAsia="Times New Roman" w:hAnsi="Times New Roman"/>
      <w:sz w:val="24"/>
      <w:szCs w:val="24"/>
      <w:lang w:eastAsia="fr-FR"/>
    </w:rPr>
  </w:style>
  <w:style w:styleId="Sansinterligne" w:type="paragraph">
    <w:name w:val="No Spacing"/>
    <w:uiPriority w:val="1"/>
    <w:qFormat/>
    <w:rsid w:val="00122DA4"/>
    <w:pPr>
      <w:spacing w:after="0" w:line="240" w:lineRule="auto"/>
    </w:pPr>
  </w:style>
  <w:style w:styleId="En-tte" w:type="paragraph">
    <w:name w:val="header"/>
    <w:basedOn w:val="Normal"/>
    <w:link w:val="En-tteCar"/>
    <w:unhideWhenUsed/>
    <w:rsid w:val="00892316"/>
    <w:pPr>
      <w:tabs>
        <w:tab w:pos="4536" w:val="center"/>
        <w:tab w:pos="9072" w:val="right"/>
      </w:tabs>
      <w:spacing w:after="0" w:line="240" w:lineRule="auto"/>
    </w:pPr>
  </w:style>
  <w:style w:customStyle="1" w:styleId="En-tteCar" w:type="character">
    <w:name w:val="En-tête Car"/>
    <w:basedOn w:val="Policepardfaut"/>
    <w:link w:val="En-tte"/>
    <w:uiPriority w:val="99"/>
    <w:rsid w:val="00892316"/>
  </w:style>
  <w:style w:styleId="Pieddepage" w:type="paragraph">
    <w:name w:val="footer"/>
    <w:basedOn w:val="Normal"/>
    <w:link w:val="PieddepageCar"/>
    <w:uiPriority w:val="99"/>
    <w:unhideWhenUsed/>
    <w:rsid w:val="0089231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892316"/>
  </w:style>
  <w:style w:styleId="Textedebulles" w:type="paragraph">
    <w:name w:val="Balloon Text"/>
    <w:basedOn w:val="Normal"/>
    <w:link w:val="TextedebullesCar"/>
    <w:uiPriority w:val="99"/>
    <w:semiHidden/>
    <w:unhideWhenUsed/>
    <w:rsid w:val="00340023"/>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340023"/>
    <w:rPr>
      <w:rFonts w:ascii="Tahoma" w:cs="Tahoma" w:hAnsi="Tahoma"/>
      <w:sz w:val="16"/>
      <w:szCs w:val="16"/>
    </w:rPr>
  </w:style>
  <w:style w:styleId="En-ttedetabledesmatires" w:type="paragraph">
    <w:name w:val="TOC Heading"/>
    <w:basedOn w:val="Titre1"/>
    <w:next w:val="Normal"/>
    <w:uiPriority w:val="39"/>
    <w:unhideWhenUsed/>
    <w:qFormat/>
    <w:rsid w:val="003A6F02"/>
    <w:pPr>
      <w:outlineLvl w:val="9"/>
    </w:pPr>
    <w:rPr>
      <w:lang w:eastAsia="fr-FR"/>
    </w:rPr>
  </w:style>
  <w:style w:styleId="TM1" w:type="paragraph">
    <w:name w:val="toc 1"/>
    <w:basedOn w:val="Normal"/>
    <w:next w:val="Normal"/>
    <w:autoRedefine/>
    <w:uiPriority w:val="39"/>
    <w:unhideWhenUsed/>
    <w:rsid w:val="00422BAA"/>
    <w:pPr>
      <w:spacing w:after="100"/>
    </w:pPr>
  </w:style>
  <w:style w:styleId="Lienhypertexte" w:type="character">
    <w:name w:val="Hyperlink"/>
    <w:basedOn w:val="Policepardfaut"/>
    <w:uiPriority w:val="99"/>
    <w:unhideWhenUsed/>
    <w:rsid w:val="00422BAA"/>
    <w:rPr>
      <w:color w:themeColor="hyperlink" w:val="0000FF"/>
      <w:u w:val="single"/>
    </w:rPr>
  </w:style>
  <w:style w:styleId="TM2" w:type="paragraph">
    <w:name w:val="toc 2"/>
    <w:basedOn w:val="Normal"/>
    <w:next w:val="Normal"/>
    <w:autoRedefine/>
    <w:uiPriority w:val="39"/>
    <w:unhideWhenUsed/>
    <w:rsid w:val="002E27F2"/>
    <w:pPr>
      <w:spacing w:after="100"/>
      <w:ind w:left="220"/>
    </w:pPr>
    <w:rPr>
      <w:rFonts w:eastAsiaTheme="minorEastAsia"/>
      <w:lang w:eastAsia="fr-FR"/>
    </w:rPr>
  </w:style>
  <w:style w:styleId="TM3" w:type="paragraph">
    <w:name w:val="toc 3"/>
    <w:basedOn w:val="Normal"/>
    <w:next w:val="Normal"/>
    <w:autoRedefine/>
    <w:uiPriority w:val="39"/>
    <w:unhideWhenUsed/>
    <w:rsid w:val="002E27F2"/>
    <w:pPr>
      <w:spacing w:after="100"/>
      <w:ind w:left="440"/>
    </w:pPr>
    <w:rPr>
      <w:rFonts w:eastAsiaTheme="minorEastAsia"/>
      <w:lang w:eastAsia="fr-FR"/>
    </w:rPr>
  </w:style>
  <w:style w:styleId="TM4" w:type="paragraph">
    <w:name w:val="toc 4"/>
    <w:basedOn w:val="Normal"/>
    <w:next w:val="Normal"/>
    <w:autoRedefine/>
    <w:uiPriority w:val="39"/>
    <w:unhideWhenUsed/>
    <w:rsid w:val="002E27F2"/>
    <w:pPr>
      <w:spacing w:after="100"/>
      <w:ind w:left="660"/>
    </w:pPr>
    <w:rPr>
      <w:rFonts w:eastAsiaTheme="minorEastAsia"/>
      <w:lang w:eastAsia="fr-FR"/>
    </w:rPr>
  </w:style>
  <w:style w:styleId="TM5" w:type="paragraph">
    <w:name w:val="toc 5"/>
    <w:basedOn w:val="Normal"/>
    <w:next w:val="Normal"/>
    <w:autoRedefine/>
    <w:uiPriority w:val="39"/>
    <w:unhideWhenUsed/>
    <w:rsid w:val="002E27F2"/>
    <w:pPr>
      <w:spacing w:after="100"/>
      <w:ind w:left="880"/>
    </w:pPr>
    <w:rPr>
      <w:rFonts w:eastAsiaTheme="minorEastAsia"/>
      <w:lang w:eastAsia="fr-FR"/>
    </w:rPr>
  </w:style>
  <w:style w:styleId="TM6" w:type="paragraph">
    <w:name w:val="toc 6"/>
    <w:basedOn w:val="Normal"/>
    <w:next w:val="Normal"/>
    <w:autoRedefine/>
    <w:uiPriority w:val="39"/>
    <w:unhideWhenUsed/>
    <w:rsid w:val="002E27F2"/>
    <w:pPr>
      <w:spacing w:after="100"/>
      <w:ind w:left="1100"/>
    </w:pPr>
    <w:rPr>
      <w:rFonts w:eastAsiaTheme="minorEastAsia"/>
      <w:lang w:eastAsia="fr-FR"/>
    </w:rPr>
  </w:style>
  <w:style w:styleId="TM7" w:type="paragraph">
    <w:name w:val="toc 7"/>
    <w:basedOn w:val="Normal"/>
    <w:next w:val="Normal"/>
    <w:autoRedefine/>
    <w:uiPriority w:val="39"/>
    <w:unhideWhenUsed/>
    <w:rsid w:val="002E27F2"/>
    <w:pPr>
      <w:spacing w:after="100"/>
      <w:ind w:left="1320"/>
    </w:pPr>
    <w:rPr>
      <w:rFonts w:eastAsiaTheme="minorEastAsia"/>
      <w:lang w:eastAsia="fr-FR"/>
    </w:rPr>
  </w:style>
  <w:style w:styleId="TM8" w:type="paragraph">
    <w:name w:val="toc 8"/>
    <w:basedOn w:val="Normal"/>
    <w:next w:val="Normal"/>
    <w:autoRedefine/>
    <w:uiPriority w:val="39"/>
    <w:unhideWhenUsed/>
    <w:rsid w:val="002E27F2"/>
    <w:pPr>
      <w:spacing w:after="100"/>
      <w:ind w:left="1540"/>
    </w:pPr>
    <w:rPr>
      <w:rFonts w:eastAsiaTheme="minorEastAsia"/>
      <w:lang w:eastAsia="fr-FR"/>
    </w:rPr>
  </w:style>
  <w:style w:styleId="TM9" w:type="paragraph">
    <w:name w:val="toc 9"/>
    <w:basedOn w:val="Normal"/>
    <w:next w:val="Normal"/>
    <w:autoRedefine/>
    <w:uiPriority w:val="39"/>
    <w:unhideWhenUsed/>
    <w:rsid w:val="002E27F2"/>
    <w:pPr>
      <w:spacing w:after="100"/>
      <w:ind w:left="1760"/>
    </w:pPr>
    <w:rPr>
      <w:rFonts w:eastAsiaTheme="minorEastAsia"/>
      <w:lang w:eastAsia="fr-FR"/>
    </w:rPr>
  </w:style>
  <w:style w:styleId="Lgende" w:type="paragraph">
    <w:name w:val="caption"/>
    <w:basedOn w:val="Normal"/>
    <w:next w:val="Normal"/>
    <w:qFormat/>
    <w:rsid w:val="00E40D71"/>
    <w:pPr>
      <w:tabs>
        <w:tab w:pos="2269" w:val="left"/>
        <w:tab w:pos="5670" w:val="left"/>
        <w:tab w:pos="6096" w:val="left"/>
        <w:tab w:pos="6946" w:val="left"/>
      </w:tabs>
      <w:spacing w:after="0" w:before="600" w:line="240" w:lineRule="auto"/>
      <w:ind w:left="454"/>
    </w:pPr>
    <w:rPr>
      <w:rFonts w:ascii="FuturaA Bk BT" w:cs="Times New Roman" w:eastAsia="Times New Roman" w:hAnsi="FuturaA Bk BT"/>
      <w:b/>
      <w:kern w:val="26"/>
      <w:sz w:val="28"/>
      <w:szCs w:val="20"/>
      <w:lang w:eastAsia="fr-FR" w:val="en-GB"/>
    </w:rPr>
  </w:style>
  <w:style w:customStyle="1" w:styleId="Style1" w:type="paragraph">
    <w:name w:val="Style 1"/>
    <w:basedOn w:val="Normal"/>
    <w:rsid w:val="00E40D71"/>
    <w:pPr>
      <w:widowControl w:val="0"/>
      <w:autoSpaceDE w:val="0"/>
      <w:autoSpaceDN w:val="0"/>
      <w:adjustRightInd w:val="0"/>
      <w:spacing w:after="0" w:line="240" w:lineRule="auto"/>
    </w:pPr>
    <w:rPr>
      <w:rFonts w:ascii="Times New Roman" w:cs="Times New Roman" w:eastAsia="Times New Roman" w:hAnsi="Times New Roman"/>
      <w:sz w:val="24"/>
      <w:szCs w:val="24"/>
      <w:lang w:eastAsia="fr-FR"/>
    </w:rPr>
  </w:style>
  <w:style w:styleId="Numrodepage" w:type="character">
    <w:name w:val="page number"/>
    <w:semiHidden/>
    <w:rsid w:val="00E40D71"/>
    <w:rPr>
      <w:rFonts w:ascii="Futura Bk BT" w:hAnsi="Futura Bk BT"/>
      <w:sz w:val="20"/>
    </w:rPr>
  </w:style>
  <w:style w:customStyle="1" w:styleId="Titre2Car" w:type="character">
    <w:name w:val="Titre 2 Car"/>
    <w:basedOn w:val="Policepardfaut"/>
    <w:link w:val="Titre2"/>
    <w:uiPriority w:val="9"/>
    <w:rsid w:val="006C2E00"/>
    <w:rPr>
      <w:rFonts w:ascii="Alstom" w:cstheme="majorBidi" w:eastAsiaTheme="majorEastAsia" w:hAnsi="Alstom"/>
      <w:b/>
      <w:bCs/>
      <w:color w:themeColor="accent1" w:val="4F81BD"/>
      <w:sz w:val="24"/>
      <w:szCs w:val="26"/>
      <w:u w:val="single"/>
    </w:rPr>
  </w:style>
  <w:style w:styleId="Corpsdetexte2" w:type="paragraph">
    <w:name w:val="Body Text 2"/>
    <w:basedOn w:val="Normal"/>
    <w:link w:val="Corpsdetexte2Car"/>
    <w:uiPriority w:val="99"/>
    <w:semiHidden/>
    <w:unhideWhenUsed/>
    <w:rsid w:val="00502254"/>
    <w:pPr>
      <w:spacing w:after="120" w:line="480" w:lineRule="auto"/>
    </w:pPr>
  </w:style>
  <w:style w:customStyle="1" w:styleId="Corpsdetexte2Car" w:type="character">
    <w:name w:val="Corps de texte 2 Car"/>
    <w:basedOn w:val="Policepardfaut"/>
    <w:link w:val="Corpsdetexte2"/>
    <w:uiPriority w:val="99"/>
    <w:semiHidden/>
    <w:rsid w:val="00502254"/>
  </w:style>
  <w:style w:styleId="Titre" w:type="paragraph">
    <w:name w:val="Title"/>
    <w:basedOn w:val="Normal"/>
    <w:link w:val="TitreCar"/>
    <w:qFormat/>
    <w:rsid w:val="00E9501C"/>
    <w:pPr>
      <w:spacing w:after="0" w:line="240" w:lineRule="auto"/>
      <w:jc w:val="center"/>
    </w:pPr>
    <w:rPr>
      <w:rFonts w:ascii="Alstom" w:cs="Times New Roman" w:eastAsia="Times New Roman" w:hAnsi="Alstom"/>
      <w:b/>
      <w:bCs/>
      <w:sz w:val="28"/>
      <w:szCs w:val="24"/>
      <w:lang w:eastAsia="fr-FR"/>
    </w:rPr>
  </w:style>
  <w:style w:customStyle="1" w:styleId="TitreCar" w:type="character">
    <w:name w:val="Titre Car"/>
    <w:basedOn w:val="Policepardfaut"/>
    <w:link w:val="Titre"/>
    <w:rsid w:val="00E9501C"/>
    <w:rPr>
      <w:rFonts w:ascii="Alstom" w:cs="Times New Roman" w:eastAsia="Times New Roman" w:hAnsi="Alstom"/>
      <w:b/>
      <w:bCs/>
      <w:sz w:val="28"/>
      <w:szCs w:val="24"/>
      <w:lang w:eastAsia="fr-FR"/>
    </w:rPr>
  </w:style>
  <w:style w:customStyle="1" w:styleId="Titre3Car" w:type="character">
    <w:name w:val="Titre 3 Car"/>
    <w:basedOn w:val="Policepardfaut"/>
    <w:link w:val="Titre3"/>
    <w:uiPriority w:val="9"/>
    <w:rsid w:val="006C2E00"/>
    <w:rPr>
      <w:rFonts w:ascii="Alstom" w:cstheme="majorBidi" w:eastAsiaTheme="majorEastAsia" w:hAnsi="Alstom"/>
      <w:b/>
      <w:bCs/>
      <w:color w:themeColor="accent1" w:val="4F81BD"/>
    </w:rPr>
  </w:style>
  <w:style w:styleId="Grilledutableau" w:type="table">
    <w:name w:val="Table Grid"/>
    <w:basedOn w:val="TableauNormal"/>
    <w:uiPriority w:val="39"/>
    <w:rsid w:val="00E950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etraitcorpsdetexte" w:type="paragraph">
    <w:name w:val="Body Text Indent"/>
    <w:basedOn w:val="Normal"/>
    <w:link w:val="RetraitcorpsdetexteCar"/>
    <w:uiPriority w:val="99"/>
    <w:semiHidden/>
    <w:unhideWhenUsed/>
    <w:rsid w:val="009368EB"/>
    <w:pPr>
      <w:spacing w:after="120"/>
      <w:ind w:left="283"/>
    </w:pPr>
  </w:style>
  <w:style w:customStyle="1" w:styleId="RetraitcorpsdetexteCar" w:type="character">
    <w:name w:val="Retrait corps de texte Car"/>
    <w:basedOn w:val="Policepardfaut"/>
    <w:link w:val="Retraitcorpsdetexte"/>
    <w:uiPriority w:val="99"/>
    <w:semiHidden/>
    <w:rsid w:val="009368EB"/>
  </w:style>
  <w:style w:styleId="Marquedecommentaire" w:type="character">
    <w:name w:val="annotation reference"/>
    <w:basedOn w:val="Policepardfaut"/>
    <w:uiPriority w:val="99"/>
    <w:semiHidden/>
    <w:unhideWhenUsed/>
    <w:rsid w:val="00C45448"/>
    <w:rPr>
      <w:sz w:val="16"/>
      <w:szCs w:val="16"/>
    </w:rPr>
  </w:style>
  <w:style w:styleId="Commentaire" w:type="paragraph">
    <w:name w:val="annotation text"/>
    <w:basedOn w:val="Normal"/>
    <w:link w:val="CommentaireCar"/>
    <w:semiHidden/>
    <w:unhideWhenUsed/>
    <w:rsid w:val="00C45448"/>
    <w:pPr>
      <w:spacing w:line="240" w:lineRule="auto"/>
    </w:pPr>
    <w:rPr>
      <w:sz w:val="20"/>
      <w:szCs w:val="20"/>
    </w:rPr>
  </w:style>
  <w:style w:customStyle="1" w:styleId="CommentaireCar" w:type="character">
    <w:name w:val="Commentaire Car"/>
    <w:basedOn w:val="Policepardfaut"/>
    <w:link w:val="Commentaire"/>
    <w:uiPriority w:val="99"/>
    <w:semiHidden/>
    <w:rsid w:val="00C45448"/>
    <w:rPr>
      <w:sz w:val="20"/>
      <w:szCs w:val="20"/>
    </w:rPr>
  </w:style>
  <w:style w:styleId="Objetducommentaire" w:type="paragraph">
    <w:name w:val="annotation subject"/>
    <w:basedOn w:val="Commentaire"/>
    <w:next w:val="Commentaire"/>
    <w:link w:val="ObjetducommentaireCar"/>
    <w:uiPriority w:val="99"/>
    <w:semiHidden/>
    <w:unhideWhenUsed/>
    <w:rsid w:val="00C45448"/>
    <w:rPr>
      <w:b/>
      <w:bCs/>
    </w:rPr>
  </w:style>
  <w:style w:customStyle="1" w:styleId="ObjetducommentaireCar" w:type="character">
    <w:name w:val="Objet du commentaire Car"/>
    <w:basedOn w:val="CommentaireCar"/>
    <w:link w:val="Objetducommentaire"/>
    <w:uiPriority w:val="99"/>
    <w:semiHidden/>
    <w:rsid w:val="00C45448"/>
    <w:rPr>
      <w:b/>
      <w:bCs/>
      <w:sz w:val="20"/>
      <w:szCs w:val="20"/>
    </w:rPr>
  </w:style>
  <w:style w:styleId="CitationHTML" w:type="character">
    <w:name w:val="HTML Cite"/>
    <w:basedOn w:val="Policepardfaut"/>
    <w:uiPriority w:val="99"/>
    <w:semiHidden/>
    <w:unhideWhenUsed/>
    <w:rsid w:val="00376445"/>
    <w:rPr>
      <w:i w:val="0"/>
      <w:iCs w:val="0"/>
      <w:color w:val="006621"/>
    </w:rPr>
  </w:style>
  <w:style w:customStyle="1" w:styleId="Corpsdetexte21" w:type="paragraph">
    <w:name w:val="Corps de texte 21"/>
    <w:basedOn w:val="Normal"/>
    <w:rsid w:val="00845C09"/>
    <w:pPr>
      <w:spacing w:after="0" w:line="240" w:lineRule="auto"/>
      <w:ind w:right="565"/>
      <w:jc w:val="both"/>
    </w:pPr>
    <w:rPr>
      <w:rFonts w:ascii="FuturaA Bk BT" w:cs="Times New Roman" w:eastAsia="Times New Roman" w:hAnsi="FuturaA Bk BT"/>
      <w:sz w:val="20"/>
      <w:szCs w:val="20"/>
      <w:lang w:eastAsia="fr-FR"/>
    </w:rPr>
  </w:style>
  <w:style w:styleId="Rvision" w:type="paragraph">
    <w:name w:val="Revision"/>
    <w:hidden/>
    <w:uiPriority w:val="99"/>
    <w:semiHidden/>
    <w:rsid w:val="00072165"/>
    <w:pPr>
      <w:spacing w:after="0" w:line="240" w:lineRule="auto"/>
    </w:pPr>
  </w:style>
  <w:style w:styleId="Notedebasdepage" w:type="paragraph">
    <w:name w:val="footnote text"/>
    <w:basedOn w:val="Normal"/>
    <w:link w:val="NotedebasdepageCar"/>
    <w:qFormat/>
    <w:rsid w:val="00B967F3"/>
    <w:pPr>
      <w:spacing w:after="120" w:before="120" w:line="240" w:lineRule="auto"/>
      <w:ind w:right="284"/>
    </w:pPr>
    <w:rPr>
      <w:rFonts w:ascii="Calibri" w:cs="Arial" w:eastAsia="Calibri" w:hAnsi="Calibri"/>
      <w:sz w:val="18"/>
    </w:rPr>
  </w:style>
  <w:style w:customStyle="1" w:styleId="NotedebasdepageCar" w:type="character">
    <w:name w:val="Note de bas de page Car"/>
    <w:basedOn w:val="Policepardfaut"/>
    <w:link w:val="Notedebasdepage"/>
    <w:uiPriority w:val="99"/>
    <w:rsid w:val="00B967F3"/>
    <w:rPr>
      <w:rFonts w:ascii="Calibri" w:cs="Arial" w:eastAsia="Calibri" w:hAnsi="Calibri"/>
      <w:sz w:val="18"/>
    </w:rPr>
  </w:style>
  <w:style w:styleId="Appelnotedebasdep" w:type="character">
    <w:name w:val="footnote reference"/>
    <w:aliases w:val="Note de bas de p."/>
    <w:uiPriority w:val="99"/>
    <w:unhideWhenUsed/>
    <w:rsid w:val="00B967F3"/>
    <w:rPr>
      <w:vertAlign w:val="superscript"/>
    </w:rPr>
  </w:style>
  <w:style w:customStyle="1" w:styleId="ParagraphedelisteCar" w:type="character">
    <w:name w:val="Paragraphe de liste Car"/>
    <w:link w:val="Paragraphedeliste"/>
    <w:uiPriority w:val="34"/>
    <w:rsid w:val="00B40EE3"/>
  </w:style>
  <w:style w:customStyle="1" w:styleId="article" w:type="paragraph">
    <w:name w:val="article"/>
    <w:basedOn w:val="Normal"/>
    <w:next w:val="Normal"/>
    <w:rsid w:val="00CC2E95"/>
    <w:pPr>
      <w:keepLines/>
      <w:widowControl w:val="0"/>
      <w:autoSpaceDE w:val="0"/>
      <w:autoSpaceDN w:val="0"/>
      <w:adjustRightInd w:val="0"/>
      <w:spacing w:after="120" w:before="720" w:line="240" w:lineRule="auto"/>
      <w:jc w:val="both"/>
    </w:pPr>
    <w:rPr>
      <w:rFonts w:ascii="Times New Roman" w:cs="Times New Roman" w:eastAsia="Times New Roman" w:hAnsi="Times New Roman"/>
      <w:b/>
      <w:bCs/>
      <w:sz w:val="28"/>
      <w:szCs w:val="28"/>
      <w:lang w:eastAsia="fr-FR"/>
    </w:rPr>
  </w:style>
  <w:style w:customStyle="1" w:styleId="EFLfait" w:type="paragraph">
    <w:name w:val="EFLfait"/>
    <w:basedOn w:val="Normal"/>
    <w:rsid w:val="000C366C"/>
    <w:pPr>
      <w:autoSpaceDE w:val="0"/>
      <w:autoSpaceDN w:val="0"/>
      <w:spacing w:after="0" w:before="400" w:line="260" w:lineRule="exact"/>
      <w:contextualSpacing/>
      <w:jc w:val="both"/>
    </w:pPr>
    <w:rPr>
      <w:rFonts w:ascii="Times New Roman" w:cs="Times New Roman" w:eastAsia="Times New Roman" w:hAnsi="Times New Roman"/>
      <w:color w:val="000000"/>
      <w:lang w:eastAsia="fr-FR"/>
    </w:rPr>
  </w:style>
  <w:style w:customStyle="1" w:styleId="EFLitemtiret" w:type="paragraph">
    <w:name w:val="EFLitemtiret"/>
    <w:basedOn w:val="Normal"/>
    <w:rsid w:val="000C366C"/>
    <w:pPr>
      <w:numPr>
        <w:numId w:val="11"/>
      </w:numPr>
      <w:autoSpaceDE w:val="0"/>
      <w:autoSpaceDN w:val="0"/>
      <w:spacing w:after="0" w:line="260" w:lineRule="exact"/>
      <w:jc w:val="both"/>
    </w:pPr>
    <w:rPr>
      <w:rFonts w:ascii="Times New Roman" w:cs="Times New Roman" w:eastAsia="Times New Roman" w:hAnsi="Times New Roman"/>
      <w:color w:val="000000"/>
      <w:lang w:eastAsia="fr-FR"/>
    </w:rPr>
  </w:style>
  <w:style w:customStyle="1" w:styleId="EFLsignatureunique" w:type="paragraph">
    <w:name w:val="EFLsignatureunique"/>
    <w:basedOn w:val="Normal"/>
    <w:rsid w:val="000C366C"/>
    <w:pPr>
      <w:keepNext/>
      <w:autoSpaceDE w:val="0"/>
      <w:autoSpaceDN w:val="0"/>
      <w:spacing w:after="0" w:before="240" w:line="260" w:lineRule="exact"/>
      <w:jc w:val="right"/>
    </w:pPr>
    <w:rPr>
      <w:rFonts w:ascii="Times New Roman" w:cs="Times New Roman" w:eastAsia="Times New Roman" w:hAnsi="Times New Roman"/>
      <w:color w:val="00000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BF"/>
  </w:style>
  <w:style w:type="paragraph" w:styleId="Titre1">
    <w:name w:val="heading 1"/>
    <w:basedOn w:val="Normal"/>
    <w:next w:val="Normal"/>
    <w:link w:val="Titre1Car"/>
    <w:uiPriority w:val="9"/>
    <w:qFormat/>
    <w:rsid w:val="00D1682A"/>
    <w:pPr>
      <w:keepNext/>
      <w:keepLines/>
      <w:spacing w:before="480" w:after="0"/>
      <w:outlineLvl w:val="0"/>
    </w:pPr>
    <w:rPr>
      <w:rFonts w:ascii="Alstom" w:eastAsiaTheme="majorEastAsia" w:hAnsi="Alstom" w:cstheme="majorBidi"/>
      <w:b/>
      <w:bCs/>
      <w:color w:val="365F91" w:themeColor="accent1" w:themeShade="BF"/>
      <w:sz w:val="28"/>
      <w:szCs w:val="28"/>
      <w:u w:val="single"/>
    </w:rPr>
  </w:style>
  <w:style w:type="paragraph" w:styleId="Titre2">
    <w:name w:val="heading 2"/>
    <w:basedOn w:val="Normal"/>
    <w:next w:val="Normal"/>
    <w:link w:val="Titre2Car"/>
    <w:uiPriority w:val="9"/>
    <w:unhideWhenUsed/>
    <w:qFormat/>
    <w:rsid w:val="006C2E00"/>
    <w:pPr>
      <w:keepNext/>
      <w:keepLines/>
      <w:spacing w:before="200" w:after="0"/>
      <w:outlineLvl w:val="1"/>
    </w:pPr>
    <w:rPr>
      <w:rFonts w:ascii="Alstom" w:eastAsiaTheme="majorEastAsia" w:hAnsi="Alstom" w:cstheme="majorBidi"/>
      <w:b/>
      <w:bCs/>
      <w:color w:val="4F81BD" w:themeColor="accent1"/>
      <w:sz w:val="24"/>
      <w:szCs w:val="26"/>
      <w:u w:val="single"/>
    </w:rPr>
  </w:style>
  <w:style w:type="paragraph" w:styleId="Titre3">
    <w:name w:val="heading 3"/>
    <w:basedOn w:val="Normal"/>
    <w:next w:val="Normal"/>
    <w:link w:val="Titre3Car"/>
    <w:uiPriority w:val="9"/>
    <w:unhideWhenUsed/>
    <w:qFormat/>
    <w:rsid w:val="006C2E00"/>
    <w:pPr>
      <w:keepNext/>
      <w:keepLines/>
      <w:spacing w:before="200" w:after="0"/>
      <w:outlineLvl w:val="2"/>
    </w:pPr>
    <w:rPr>
      <w:rFonts w:ascii="Alstom" w:eastAsiaTheme="majorEastAsia" w:hAnsi="Alstom"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682A"/>
    <w:rPr>
      <w:rFonts w:ascii="Alstom" w:eastAsiaTheme="majorEastAsia" w:hAnsi="Alstom" w:cstheme="majorBidi"/>
      <w:b/>
      <w:bCs/>
      <w:color w:val="365F91" w:themeColor="accent1" w:themeShade="BF"/>
      <w:sz w:val="28"/>
      <w:szCs w:val="28"/>
      <w:u w:val="single"/>
    </w:rPr>
  </w:style>
  <w:style w:type="paragraph" w:styleId="Paragraphedeliste">
    <w:name w:val="List Paragraph"/>
    <w:basedOn w:val="Normal"/>
    <w:link w:val="ParagraphedelisteCar"/>
    <w:uiPriority w:val="99"/>
    <w:qFormat/>
    <w:rsid w:val="00C27CD3"/>
    <w:pPr>
      <w:ind w:left="720"/>
      <w:contextualSpacing/>
    </w:pPr>
  </w:style>
  <w:style w:type="paragraph" w:styleId="Corpsdetexte">
    <w:name w:val="Body Text"/>
    <w:basedOn w:val="Normal"/>
    <w:link w:val="CorpsdetexteCar"/>
    <w:semiHidden/>
    <w:rsid w:val="00541E9A"/>
    <w:pPr>
      <w:spacing w:after="0" w:line="240" w:lineRule="exact"/>
      <w:jc w:val="both"/>
    </w:pPr>
    <w:rPr>
      <w:rFonts w:ascii="Alstom" w:eastAsia="Times New Roman" w:hAnsi="Alstom" w:cs="Times New Roman"/>
      <w:lang w:eastAsia="fr-FR"/>
    </w:rPr>
  </w:style>
  <w:style w:type="character" w:customStyle="1" w:styleId="CorpsdetexteCar">
    <w:name w:val="Corps de texte Car"/>
    <w:basedOn w:val="Policepardfaut"/>
    <w:link w:val="Corpsdetexte"/>
    <w:semiHidden/>
    <w:rsid w:val="00541E9A"/>
    <w:rPr>
      <w:rFonts w:ascii="Alstom" w:eastAsia="Times New Roman" w:hAnsi="Alstom" w:cs="Times New Roman"/>
      <w:lang w:eastAsia="fr-FR"/>
    </w:rPr>
  </w:style>
  <w:style w:type="paragraph" w:styleId="NormalWeb">
    <w:name w:val="Normal (Web)"/>
    <w:basedOn w:val="Normal"/>
    <w:uiPriority w:val="99"/>
    <w:unhideWhenUsed/>
    <w:rsid w:val="00122D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122DA4"/>
    <w:pPr>
      <w:spacing w:after="0" w:line="240" w:lineRule="auto"/>
    </w:pPr>
  </w:style>
  <w:style w:type="paragraph" w:styleId="En-tte">
    <w:name w:val="header"/>
    <w:basedOn w:val="Normal"/>
    <w:link w:val="En-tteCar"/>
    <w:unhideWhenUsed/>
    <w:rsid w:val="00892316"/>
    <w:pPr>
      <w:tabs>
        <w:tab w:val="center" w:pos="4536"/>
        <w:tab w:val="right" w:pos="9072"/>
      </w:tabs>
      <w:spacing w:after="0" w:line="240" w:lineRule="auto"/>
    </w:pPr>
  </w:style>
  <w:style w:type="character" w:customStyle="1" w:styleId="En-tteCar">
    <w:name w:val="En-tête Car"/>
    <w:basedOn w:val="Policepardfaut"/>
    <w:link w:val="En-tte"/>
    <w:uiPriority w:val="99"/>
    <w:rsid w:val="00892316"/>
  </w:style>
  <w:style w:type="paragraph" w:styleId="Pieddepage">
    <w:name w:val="footer"/>
    <w:basedOn w:val="Normal"/>
    <w:link w:val="PieddepageCar"/>
    <w:uiPriority w:val="99"/>
    <w:unhideWhenUsed/>
    <w:rsid w:val="008923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2316"/>
  </w:style>
  <w:style w:type="paragraph" w:styleId="Textedebulles">
    <w:name w:val="Balloon Text"/>
    <w:basedOn w:val="Normal"/>
    <w:link w:val="TextedebullesCar"/>
    <w:uiPriority w:val="99"/>
    <w:semiHidden/>
    <w:unhideWhenUsed/>
    <w:rsid w:val="003400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0023"/>
    <w:rPr>
      <w:rFonts w:ascii="Tahoma" w:hAnsi="Tahoma" w:cs="Tahoma"/>
      <w:sz w:val="16"/>
      <w:szCs w:val="16"/>
    </w:rPr>
  </w:style>
  <w:style w:type="paragraph" w:styleId="En-ttedetabledesmatires">
    <w:name w:val="TOC Heading"/>
    <w:basedOn w:val="Titre1"/>
    <w:next w:val="Normal"/>
    <w:uiPriority w:val="39"/>
    <w:unhideWhenUsed/>
    <w:qFormat/>
    <w:rsid w:val="003A6F02"/>
    <w:pPr>
      <w:outlineLvl w:val="9"/>
    </w:pPr>
    <w:rPr>
      <w:lang w:eastAsia="fr-FR"/>
    </w:rPr>
  </w:style>
  <w:style w:type="paragraph" w:styleId="TM1">
    <w:name w:val="toc 1"/>
    <w:basedOn w:val="Normal"/>
    <w:next w:val="Normal"/>
    <w:autoRedefine/>
    <w:uiPriority w:val="39"/>
    <w:unhideWhenUsed/>
    <w:rsid w:val="00422BAA"/>
    <w:pPr>
      <w:spacing w:after="100"/>
    </w:pPr>
  </w:style>
  <w:style w:type="character" w:styleId="Lienhypertexte">
    <w:name w:val="Hyperlink"/>
    <w:basedOn w:val="Policepardfaut"/>
    <w:uiPriority w:val="99"/>
    <w:unhideWhenUsed/>
    <w:rsid w:val="00422BAA"/>
    <w:rPr>
      <w:color w:val="0000FF" w:themeColor="hyperlink"/>
      <w:u w:val="single"/>
    </w:rPr>
  </w:style>
  <w:style w:type="paragraph" w:styleId="TM2">
    <w:name w:val="toc 2"/>
    <w:basedOn w:val="Normal"/>
    <w:next w:val="Normal"/>
    <w:autoRedefine/>
    <w:uiPriority w:val="39"/>
    <w:unhideWhenUsed/>
    <w:rsid w:val="002E27F2"/>
    <w:pPr>
      <w:spacing w:after="100"/>
      <w:ind w:left="220"/>
    </w:pPr>
    <w:rPr>
      <w:rFonts w:eastAsiaTheme="minorEastAsia"/>
      <w:lang w:eastAsia="fr-FR"/>
    </w:rPr>
  </w:style>
  <w:style w:type="paragraph" w:styleId="TM3">
    <w:name w:val="toc 3"/>
    <w:basedOn w:val="Normal"/>
    <w:next w:val="Normal"/>
    <w:autoRedefine/>
    <w:uiPriority w:val="39"/>
    <w:unhideWhenUsed/>
    <w:rsid w:val="002E27F2"/>
    <w:pPr>
      <w:spacing w:after="100"/>
      <w:ind w:left="440"/>
    </w:pPr>
    <w:rPr>
      <w:rFonts w:eastAsiaTheme="minorEastAsia"/>
      <w:lang w:eastAsia="fr-FR"/>
    </w:rPr>
  </w:style>
  <w:style w:type="paragraph" w:styleId="TM4">
    <w:name w:val="toc 4"/>
    <w:basedOn w:val="Normal"/>
    <w:next w:val="Normal"/>
    <w:autoRedefine/>
    <w:uiPriority w:val="39"/>
    <w:unhideWhenUsed/>
    <w:rsid w:val="002E27F2"/>
    <w:pPr>
      <w:spacing w:after="100"/>
      <w:ind w:left="660"/>
    </w:pPr>
    <w:rPr>
      <w:rFonts w:eastAsiaTheme="minorEastAsia"/>
      <w:lang w:eastAsia="fr-FR"/>
    </w:rPr>
  </w:style>
  <w:style w:type="paragraph" w:styleId="TM5">
    <w:name w:val="toc 5"/>
    <w:basedOn w:val="Normal"/>
    <w:next w:val="Normal"/>
    <w:autoRedefine/>
    <w:uiPriority w:val="39"/>
    <w:unhideWhenUsed/>
    <w:rsid w:val="002E27F2"/>
    <w:pPr>
      <w:spacing w:after="100"/>
      <w:ind w:left="880"/>
    </w:pPr>
    <w:rPr>
      <w:rFonts w:eastAsiaTheme="minorEastAsia"/>
      <w:lang w:eastAsia="fr-FR"/>
    </w:rPr>
  </w:style>
  <w:style w:type="paragraph" w:styleId="TM6">
    <w:name w:val="toc 6"/>
    <w:basedOn w:val="Normal"/>
    <w:next w:val="Normal"/>
    <w:autoRedefine/>
    <w:uiPriority w:val="39"/>
    <w:unhideWhenUsed/>
    <w:rsid w:val="002E27F2"/>
    <w:pPr>
      <w:spacing w:after="100"/>
      <w:ind w:left="1100"/>
    </w:pPr>
    <w:rPr>
      <w:rFonts w:eastAsiaTheme="minorEastAsia"/>
      <w:lang w:eastAsia="fr-FR"/>
    </w:rPr>
  </w:style>
  <w:style w:type="paragraph" w:styleId="TM7">
    <w:name w:val="toc 7"/>
    <w:basedOn w:val="Normal"/>
    <w:next w:val="Normal"/>
    <w:autoRedefine/>
    <w:uiPriority w:val="39"/>
    <w:unhideWhenUsed/>
    <w:rsid w:val="002E27F2"/>
    <w:pPr>
      <w:spacing w:after="100"/>
      <w:ind w:left="1320"/>
    </w:pPr>
    <w:rPr>
      <w:rFonts w:eastAsiaTheme="minorEastAsia"/>
      <w:lang w:eastAsia="fr-FR"/>
    </w:rPr>
  </w:style>
  <w:style w:type="paragraph" w:styleId="TM8">
    <w:name w:val="toc 8"/>
    <w:basedOn w:val="Normal"/>
    <w:next w:val="Normal"/>
    <w:autoRedefine/>
    <w:uiPriority w:val="39"/>
    <w:unhideWhenUsed/>
    <w:rsid w:val="002E27F2"/>
    <w:pPr>
      <w:spacing w:after="100"/>
      <w:ind w:left="1540"/>
    </w:pPr>
    <w:rPr>
      <w:rFonts w:eastAsiaTheme="minorEastAsia"/>
      <w:lang w:eastAsia="fr-FR"/>
    </w:rPr>
  </w:style>
  <w:style w:type="paragraph" w:styleId="TM9">
    <w:name w:val="toc 9"/>
    <w:basedOn w:val="Normal"/>
    <w:next w:val="Normal"/>
    <w:autoRedefine/>
    <w:uiPriority w:val="39"/>
    <w:unhideWhenUsed/>
    <w:rsid w:val="002E27F2"/>
    <w:pPr>
      <w:spacing w:after="100"/>
      <w:ind w:left="1760"/>
    </w:pPr>
    <w:rPr>
      <w:rFonts w:eastAsiaTheme="minorEastAsia"/>
      <w:lang w:eastAsia="fr-FR"/>
    </w:rPr>
  </w:style>
  <w:style w:type="paragraph" w:styleId="Lgende">
    <w:name w:val="caption"/>
    <w:basedOn w:val="Normal"/>
    <w:next w:val="Normal"/>
    <w:qFormat/>
    <w:rsid w:val="00E40D71"/>
    <w:pPr>
      <w:tabs>
        <w:tab w:val="left" w:pos="2269"/>
        <w:tab w:val="left" w:pos="5670"/>
        <w:tab w:val="left" w:pos="6096"/>
        <w:tab w:val="left" w:pos="6946"/>
      </w:tabs>
      <w:spacing w:before="600" w:after="0" w:line="240" w:lineRule="auto"/>
      <w:ind w:left="454"/>
    </w:pPr>
    <w:rPr>
      <w:rFonts w:ascii="FuturaA Bk BT" w:eastAsia="Times New Roman" w:hAnsi="FuturaA Bk BT" w:cs="Times New Roman"/>
      <w:b/>
      <w:kern w:val="26"/>
      <w:sz w:val="28"/>
      <w:szCs w:val="20"/>
      <w:lang w:val="en-GB" w:eastAsia="fr-FR"/>
    </w:rPr>
  </w:style>
  <w:style w:type="paragraph" w:customStyle="1" w:styleId="Style1">
    <w:name w:val="Style 1"/>
    <w:basedOn w:val="Normal"/>
    <w:rsid w:val="00E40D71"/>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character" w:styleId="Numrodepage">
    <w:name w:val="page number"/>
    <w:semiHidden/>
    <w:rsid w:val="00E40D71"/>
    <w:rPr>
      <w:rFonts w:ascii="Futura Bk BT" w:hAnsi="Futura Bk BT"/>
      <w:sz w:val="20"/>
    </w:rPr>
  </w:style>
  <w:style w:type="character" w:customStyle="1" w:styleId="Titre2Car">
    <w:name w:val="Titre 2 Car"/>
    <w:basedOn w:val="Policepardfaut"/>
    <w:link w:val="Titre2"/>
    <w:uiPriority w:val="9"/>
    <w:rsid w:val="006C2E00"/>
    <w:rPr>
      <w:rFonts w:ascii="Alstom" w:eastAsiaTheme="majorEastAsia" w:hAnsi="Alstom" w:cstheme="majorBidi"/>
      <w:b/>
      <w:bCs/>
      <w:color w:val="4F81BD" w:themeColor="accent1"/>
      <w:sz w:val="24"/>
      <w:szCs w:val="26"/>
      <w:u w:val="single"/>
    </w:rPr>
  </w:style>
  <w:style w:type="paragraph" w:styleId="Corpsdetexte2">
    <w:name w:val="Body Text 2"/>
    <w:basedOn w:val="Normal"/>
    <w:link w:val="Corpsdetexte2Car"/>
    <w:uiPriority w:val="99"/>
    <w:semiHidden/>
    <w:unhideWhenUsed/>
    <w:rsid w:val="00502254"/>
    <w:pPr>
      <w:spacing w:after="120" w:line="480" w:lineRule="auto"/>
    </w:pPr>
  </w:style>
  <w:style w:type="character" w:customStyle="1" w:styleId="Corpsdetexte2Car">
    <w:name w:val="Corps de texte 2 Car"/>
    <w:basedOn w:val="Policepardfaut"/>
    <w:link w:val="Corpsdetexte2"/>
    <w:uiPriority w:val="99"/>
    <w:semiHidden/>
    <w:rsid w:val="00502254"/>
  </w:style>
  <w:style w:type="paragraph" w:styleId="Titre">
    <w:name w:val="Title"/>
    <w:basedOn w:val="Normal"/>
    <w:link w:val="TitreCar"/>
    <w:qFormat/>
    <w:rsid w:val="00E9501C"/>
    <w:pPr>
      <w:spacing w:after="0" w:line="240" w:lineRule="auto"/>
      <w:jc w:val="center"/>
    </w:pPr>
    <w:rPr>
      <w:rFonts w:ascii="Alstom" w:eastAsia="Times New Roman" w:hAnsi="Alstom" w:cs="Times New Roman"/>
      <w:b/>
      <w:bCs/>
      <w:sz w:val="28"/>
      <w:szCs w:val="24"/>
      <w:lang w:eastAsia="fr-FR"/>
    </w:rPr>
  </w:style>
  <w:style w:type="character" w:customStyle="1" w:styleId="TitreCar">
    <w:name w:val="Titre Car"/>
    <w:basedOn w:val="Policepardfaut"/>
    <w:link w:val="Titre"/>
    <w:rsid w:val="00E9501C"/>
    <w:rPr>
      <w:rFonts w:ascii="Alstom" w:eastAsia="Times New Roman" w:hAnsi="Alstom" w:cs="Times New Roman"/>
      <w:b/>
      <w:bCs/>
      <w:sz w:val="28"/>
      <w:szCs w:val="24"/>
      <w:lang w:eastAsia="fr-FR"/>
    </w:rPr>
  </w:style>
  <w:style w:type="character" w:customStyle="1" w:styleId="Titre3Car">
    <w:name w:val="Titre 3 Car"/>
    <w:basedOn w:val="Policepardfaut"/>
    <w:link w:val="Titre3"/>
    <w:uiPriority w:val="9"/>
    <w:rsid w:val="006C2E00"/>
    <w:rPr>
      <w:rFonts w:ascii="Alstom" w:eastAsiaTheme="majorEastAsia" w:hAnsi="Alstom" w:cstheme="majorBidi"/>
      <w:b/>
      <w:bCs/>
      <w:color w:val="4F81BD" w:themeColor="accent1"/>
    </w:rPr>
  </w:style>
  <w:style w:type="table" w:styleId="Grilledutableau">
    <w:name w:val="Table Grid"/>
    <w:basedOn w:val="TableauNormal"/>
    <w:uiPriority w:val="39"/>
    <w:rsid w:val="00E95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uiPriority w:val="99"/>
    <w:semiHidden/>
    <w:unhideWhenUsed/>
    <w:rsid w:val="009368EB"/>
    <w:pPr>
      <w:spacing w:after="120"/>
      <w:ind w:left="283"/>
    </w:pPr>
  </w:style>
  <w:style w:type="character" w:customStyle="1" w:styleId="RetraitcorpsdetexteCar">
    <w:name w:val="Retrait corps de texte Car"/>
    <w:basedOn w:val="Policepardfaut"/>
    <w:link w:val="Retraitcorpsdetexte"/>
    <w:uiPriority w:val="99"/>
    <w:semiHidden/>
    <w:rsid w:val="009368EB"/>
  </w:style>
  <w:style w:type="character" w:styleId="Marquedecommentaire">
    <w:name w:val="annotation reference"/>
    <w:basedOn w:val="Policepardfaut"/>
    <w:uiPriority w:val="99"/>
    <w:semiHidden/>
    <w:unhideWhenUsed/>
    <w:rsid w:val="00C45448"/>
    <w:rPr>
      <w:sz w:val="16"/>
      <w:szCs w:val="16"/>
    </w:rPr>
  </w:style>
  <w:style w:type="paragraph" w:styleId="Commentaire">
    <w:name w:val="annotation text"/>
    <w:basedOn w:val="Normal"/>
    <w:link w:val="CommentaireCar"/>
    <w:semiHidden/>
    <w:unhideWhenUsed/>
    <w:rsid w:val="00C45448"/>
    <w:pPr>
      <w:spacing w:line="240" w:lineRule="auto"/>
    </w:pPr>
    <w:rPr>
      <w:sz w:val="20"/>
      <w:szCs w:val="20"/>
    </w:rPr>
  </w:style>
  <w:style w:type="character" w:customStyle="1" w:styleId="CommentaireCar">
    <w:name w:val="Commentaire Car"/>
    <w:basedOn w:val="Policepardfaut"/>
    <w:link w:val="Commentaire"/>
    <w:uiPriority w:val="99"/>
    <w:semiHidden/>
    <w:rsid w:val="00C45448"/>
    <w:rPr>
      <w:sz w:val="20"/>
      <w:szCs w:val="20"/>
    </w:rPr>
  </w:style>
  <w:style w:type="paragraph" w:styleId="Objetducommentaire">
    <w:name w:val="annotation subject"/>
    <w:basedOn w:val="Commentaire"/>
    <w:next w:val="Commentaire"/>
    <w:link w:val="ObjetducommentaireCar"/>
    <w:uiPriority w:val="99"/>
    <w:semiHidden/>
    <w:unhideWhenUsed/>
    <w:rsid w:val="00C45448"/>
    <w:rPr>
      <w:b/>
      <w:bCs/>
    </w:rPr>
  </w:style>
  <w:style w:type="character" w:customStyle="1" w:styleId="ObjetducommentaireCar">
    <w:name w:val="Objet du commentaire Car"/>
    <w:basedOn w:val="CommentaireCar"/>
    <w:link w:val="Objetducommentaire"/>
    <w:uiPriority w:val="99"/>
    <w:semiHidden/>
    <w:rsid w:val="00C45448"/>
    <w:rPr>
      <w:b/>
      <w:bCs/>
      <w:sz w:val="20"/>
      <w:szCs w:val="20"/>
    </w:rPr>
  </w:style>
  <w:style w:type="character" w:styleId="CitationHTML">
    <w:name w:val="HTML Cite"/>
    <w:basedOn w:val="Policepardfaut"/>
    <w:uiPriority w:val="99"/>
    <w:semiHidden/>
    <w:unhideWhenUsed/>
    <w:rsid w:val="00376445"/>
    <w:rPr>
      <w:i w:val="0"/>
      <w:iCs w:val="0"/>
      <w:color w:val="006621"/>
    </w:rPr>
  </w:style>
  <w:style w:type="paragraph" w:customStyle="1" w:styleId="Corpsdetexte21">
    <w:name w:val="Corps de texte 21"/>
    <w:basedOn w:val="Normal"/>
    <w:rsid w:val="00845C09"/>
    <w:pPr>
      <w:spacing w:after="0" w:line="240" w:lineRule="auto"/>
      <w:ind w:right="565"/>
      <w:jc w:val="both"/>
    </w:pPr>
    <w:rPr>
      <w:rFonts w:ascii="FuturaA Bk BT" w:eastAsia="Times New Roman" w:hAnsi="FuturaA Bk BT" w:cs="Times New Roman"/>
      <w:sz w:val="20"/>
      <w:szCs w:val="20"/>
      <w:lang w:eastAsia="fr-FR"/>
    </w:rPr>
  </w:style>
  <w:style w:type="paragraph" w:styleId="Rvision">
    <w:name w:val="Revision"/>
    <w:hidden/>
    <w:uiPriority w:val="99"/>
    <w:semiHidden/>
    <w:rsid w:val="00072165"/>
    <w:pPr>
      <w:spacing w:after="0" w:line="240" w:lineRule="auto"/>
    </w:pPr>
  </w:style>
  <w:style w:type="paragraph" w:styleId="Notedebasdepage">
    <w:name w:val="footnote text"/>
    <w:basedOn w:val="Normal"/>
    <w:link w:val="NotedebasdepageCar"/>
    <w:qFormat/>
    <w:rsid w:val="00B967F3"/>
    <w:pPr>
      <w:spacing w:before="120" w:after="120" w:line="240" w:lineRule="auto"/>
      <w:ind w:right="284"/>
    </w:pPr>
    <w:rPr>
      <w:rFonts w:ascii="Calibri" w:eastAsia="Calibri" w:hAnsi="Calibri" w:cs="Arial"/>
      <w:sz w:val="18"/>
    </w:rPr>
  </w:style>
  <w:style w:type="character" w:customStyle="1" w:styleId="NotedebasdepageCar">
    <w:name w:val="Note de bas de page Car"/>
    <w:basedOn w:val="Policepardfaut"/>
    <w:link w:val="Notedebasdepage"/>
    <w:uiPriority w:val="99"/>
    <w:rsid w:val="00B967F3"/>
    <w:rPr>
      <w:rFonts w:ascii="Calibri" w:eastAsia="Calibri" w:hAnsi="Calibri" w:cs="Arial"/>
      <w:sz w:val="18"/>
    </w:rPr>
  </w:style>
  <w:style w:type="character" w:styleId="Appelnotedebasdep">
    <w:name w:val="footnote reference"/>
    <w:aliases w:val="Note de bas de p."/>
    <w:uiPriority w:val="99"/>
    <w:unhideWhenUsed/>
    <w:rsid w:val="00B967F3"/>
    <w:rPr>
      <w:vertAlign w:val="superscript"/>
    </w:rPr>
  </w:style>
  <w:style w:type="character" w:customStyle="1" w:styleId="ParagraphedelisteCar">
    <w:name w:val="Paragraphe de liste Car"/>
    <w:link w:val="Paragraphedeliste"/>
    <w:uiPriority w:val="34"/>
    <w:rsid w:val="00B40EE3"/>
  </w:style>
  <w:style w:type="paragraph" w:customStyle="1" w:styleId="article">
    <w:name w:val="article"/>
    <w:basedOn w:val="Normal"/>
    <w:next w:val="Normal"/>
    <w:rsid w:val="00CC2E95"/>
    <w:pPr>
      <w:keepLines/>
      <w:widowControl w:val="0"/>
      <w:autoSpaceDE w:val="0"/>
      <w:autoSpaceDN w:val="0"/>
      <w:adjustRightInd w:val="0"/>
      <w:spacing w:before="720" w:after="120" w:line="240" w:lineRule="auto"/>
      <w:jc w:val="both"/>
    </w:pPr>
    <w:rPr>
      <w:rFonts w:ascii="Times New Roman" w:eastAsia="Times New Roman" w:hAnsi="Times New Roman" w:cs="Times New Roman"/>
      <w:b/>
      <w:bCs/>
      <w:sz w:val="28"/>
      <w:szCs w:val="28"/>
      <w:lang w:eastAsia="fr-FR"/>
    </w:rPr>
  </w:style>
  <w:style w:type="paragraph" w:customStyle="1" w:styleId="EFLfait">
    <w:name w:val="EFLfait"/>
    <w:basedOn w:val="Normal"/>
    <w:rsid w:val="000C366C"/>
    <w:pPr>
      <w:autoSpaceDE w:val="0"/>
      <w:autoSpaceDN w:val="0"/>
      <w:spacing w:before="400" w:after="0" w:line="260" w:lineRule="exact"/>
      <w:contextualSpacing/>
      <w:jc w:val="both"/>
    </w:pPr>
    <w:rPr>
      <w:rFonts w:ascii="Times New Roman" w:eastAsia="Times New Roman" w:hAnsi="Times New Roman" w:cs="Times New Roman"/>
      <w:color w:val="000000"/>
      <w:lang w:eastAsia="fr-FR"/>
    </w:rPr>
  </w:style>
  <w:style w:type="paragraph" w:customStyle="1" w:styleId="EFLitemtiret">
    <w:name w:val="EFLitemtiret"/>
    <w:basedOn w:val="Normal"/>
    <w:rsid w:val="000C366C"/>
    <w:pPr>
      <w:numPr>
        <w:numId w:val="11"/>
      </w:numPr>
      <w:autoSpaceDE w:val="0"/>
      <w:autoSpaceDN w:val="0"/>
      <w:spacing w:after="0" w:line="260" w:lineRule="exact"/>
      <w:jc w:val="both"/>
    </w:pPr>
    <w:rPr>
      <w:rFonts w:ascii="Times New Roman" w:eastAsia="Times New Roman" w:hAnsi="Times New Roman" w:cs="Times New Roman"/>
      <w:color w:val="000000"/>
      <w:lang w:eastAsia="fr-FR"/>
    </w:rPr>
  </w:style>
  <w:style w:type="paragraph" w:customStyle="1" w:styleId="EFLsignatureunique">
    <w:name w:val="EFLsignatureunique"/>
    <w:basedOn w:val="Normal"/>
    <w:rsid w:val="000C366C"/>
    <w:pPr>
      <w:keepNext/>
      <w:autoSpaceDE w:val="0"/>
      <w:autoSpaceDN w:val="0"/>
      <w:spacing w:before="240" w:after="0" w:line="260" w:lineRule="exact"/>
      <w:jc w:val="right"/>
    </w:pPr>
    <w:rPr>
      <w:rFonts w:ascii="Times New Roman" w:eastAsia="Times New Roman" w:hAnsi="Times New Roman" w:cs="Times New Roman"/>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2530">
      <w:bodyDiv w:val="1"/>
      <w:marLeft w:val="0"/>
      <w:marRight w:val="0"/>
      <w:marTop w:val="0"/>
      <w:marBottom w:val="0"/>
      <w:divBdr>
        <w:top w:val="none" w:sz="0" w:space="0" w:color="auto"/>
        <w:left w:val="none" w:sz="0" w:space="0" w:color="auto"/>
        <w:bottom w:val="none" w:sz="0" w:space="0" w:color="auto"/>
        <w:right w:val="none" w:sz="0" w:space="0" w:color="auto"/>
      </w:divBdr>
    </w:div>
    <w:div w:id="366805171">
      <w:bodyDiv w:val="1"/>
      <w:marLeft w:val="0"/>
      <w:marRight w:val="0"/>
      <w:marTop w:val="0"/>
      <w:marBottom w:val="0"/>
      <w:divBdr>
        <w:top w:val="none" w:sz="0" w:space="0" w:color="auto"/>
        <w:left w:val="none" w:sz="0" w:space="0" w:color="auto"/>
        <w:bottom w:val="none" w:sz="0" w:space="0" w:color="auto"/>
        <w:right w:val="none" w:sz="0" w:space="0" w:color="auto"/>
      </w:divBdr>
    </w:div>
    <w:div w:id="422380125">
      <w:bodyDiv w:val="1"/>
      <w:marLeft w:val="0"/>
      <w:marRight w:val="0"/>
      <w:marTop w:val="0"/>
      <w:marBottom w:val="0"/>
      <w:divBdr>
        <w:top w:val="none" w:sz="0" w:space="0" w:color="auto"/>
        <w:left w:val="none" w:sz="0" w:space="0" w:color="auto"/>
        <w:bottom w:val="none" w:sz="0" w:space="0" w:color="auto"/>
        <w:right w:val="none" w:sz="0" w:space="0" w:color="auto"/>
      </w:divBdr>
    </w:div>
    <w:div w:id="755713901">
      <w:bodyDiv w:val="1"/>
      <w:marLeft w:val="0"/>
      <w:marRight w:val="0"/>
      <w:marTop w:val="0"/>
      <w:marBottom w:val="0"/>
      <w:divBdr>
        <w:top w:val="none" w:sz="0" w:space="0" w:color="auto"/>
        <w:left w:val="none" w:sz="0" w:space="0" w:color="auto"/>
        <w:bottom w:val="none" w:sz="0" w:space="0" w:color="auto"/>
        <w:right w:val="none" w:sz="0" w:space="0" w:color="auto"/>
      </w:divBdr>
    </w:div>
    <w:div w:id="779227208">
      <w:bodyDiv w:val="1"/>
      <w:marLeft w:val="0"/>
      <w:marRight w:val="0"/>
      <w:marTop w:val="0"/>
      <w:marBottom w:val="0"/>
      <w:divBdr>
        <w:top w:val="none" w:sz="0" w:space="0" w:color="auto"/>
        <w:left w:val="none" w:sz="0" w:space="0" w:color="auto"/>
        <w:bottom w:val="none" w:sz="0" w:space="0" w:color="auto"/>
        <w:right w:val="none" w:sz="0" w:space="0" w:color="auto"/>
      </w:divBdr>
    </w:div>
    <w:div w:id="833110053">
      <w:bodyDiv w:val="1"/>
      <w:marLeft w:val="0"/>
      <w:marRight w:val="0"/>
      <w:marTop w:val="0"/>
      <w:marBottom w:val="0"/>
      <w:divBdr>
        <w:top w:val="none" w:sz="0" w:space="0" w:color="auto"/>
        <w:left w:val="none" w:sz="0" w:space="0" w:color="auto"/>
        <w:bottom w:val="none" w:sz="0" w:space="0" w:color="auto"/>
        <w:right w:val="none" w:sz="0" w:space="0" w:color="auto"/>
      </w:divBdr>
    </w:div>
    <w:div w:id="1178076019">
      <w:bodyDiv w:val="1"/>
      <w:marLeft w:val="0"/>
      <w:marRight w:val="0"/>
      <w:marTop w:val="0"/>
      <w:marBottom w:val="0"/>
      <w:divBdr>
        <w:top w:val="none" w:sz="0" w:space="0" w:color="auto"/>
        <w:left w:val="none" w:sz="0" w:space="0" w:color="auto"/>
        <w:bottom w:val="none" w:sz="0" w:space="0" w:color="auto"/>
        <w:right w:val="none" w:sz="0" w:space="0" w:color="auto"/>
      </w:divBdr>
    </w:div>
    <w:div w:id="1568490831">
      <w:bodyDiv w:val="1"/>
      <w:marLeft w:val="0"/>
      <w:marRight w:val="0"/>
      <w:marTop w:val="0"/>
      <w:marBottom w:val="0"/>
      <w:divBdr>
        <w:top w:val="none" w:sz="0" w:space="0" w:color="auto"/>
        <w:left w:val="none" w:sz="0" w:space="0" w:color="auto"/>
        <w:bottom w:val="none" w:sz="0" w:space="0" w:color="auto"/>
        <w:right w:val="none" w:sz="0" w:space="0" w:color="auto"/>
      </w:divBdr>
    </w:div>
    <w:div w:id="210903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tylesWithEffects.xml" Type="http://schemas.microsoft.com/office/2007/relationships/stylesWithEffect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637844500E5C4C989B970C98FD03B1" ma:contentTypeVersion="13" ma:contentTypeDescription="Crée un document." ma:contentTypeScope="" ma:versionID="c103faf7ef00292645a406585c8150b3">
  <xsd:schema xmlns:xsd="http://www.w3.org/2001/XMLSchema" xmlns:xs="http://www.w3.org/2001/XMLSchema" xmlns:p="http://schemas.microsoft.com/office/2006/metadata/properties" xmlns:ns2="6fa104bc-0e37-4bc6-8518-4e30824d50db" xmlns:ns3="9bc3158a-18e9-4bf1-b6d7-82998aa28912" targetNamespace="http://schemas.microsoft.com/office/2006/metadata/properties" ma:root="true" ma:fieldsID="109179fa5ebae282a6c0f2ff8274e055" ns2:_="" ns3:_="">
    <xsd:import namespace="6fa104bc-0e37-4bc6-8518-4e30824d50db"/>
    <xsd:import namespace="9bc3158a-18e9-4bf1-b6d7-82998aa289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104bc-0e37-4bc6-8518-4e30824d5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c3158a-18e9-4bf1-b6d7-82998aa2891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CA9D3-886C-4642-B23B-A48875773EEE}">
  <ds:schemaRefs>
    <ds:schemaRef ds:uri="http://schemas.microsoft.com/office/2006/metadata/properties"/>
    <ds:schemaRef ds:uri="http://purl.org/dc/terms/"/>
    <ds:schemaRef ds:uri="http://schemas.openxmlformats.org/package/2006/metadata/core-properties"/>
    <ds:schemaRef ds:uri="6fa104bc-0e37-4bc6-8518-4e30824d50db"/>
    <ds:schemaRef ds:uri="http://schemas.microsoft.com/office/2006/documentManagement/types"/>
    <ds:schemaRef ds:uri="http://schemas.microsoft.com/office/infopath/2007/PartnerControls"/>
    <ds:schemaRef ds:uri="http://purl.org/dc/elements/1.1/"/>
    <ds:schemaRef ds:uri="9bc3158a-18e9-4bf1-b6d7-82998aa28912"/>
    <ds:schemaRef ds:uri="http://www.w3.org/XML/1998/namespace"/>
    <ds:schemaRef ds:uri="http://purl.org/dc/dcmitype/"/>
  </ds:schemaRefs>
</ds:datastoreItem>
</file>

<file path=customXml/itemProps2.xml><?xml version="1.0" encoding="utf-8"?>
<ds:datastoreItem xmlns:ds="http://schemas.openxmlformats.org/officeDocument/2006/customXml" ds:itemID="{7168A36D-C440-4DCA-AA30-E716BC13F186}">
  <ds:schemaRefs>
    <ds:schemaRef ds:uri="http://schemas.microsoft.com/sharepoint/v3/contenttype/forms"/>
  </ds:schemaRefs>
</ds:datastoreItem>
</file>

<file path=customXml/itemProps3.xml><?xml version="1.0" encoding="utf-8"?>
<ds:datastoreItem xmlns:ds="http://schemas.openxmlformats.org/officeDocument/2006/customXml" ds:itemID="{BBB18BF0-800B-4509-ADD4-26CA4EE72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a104bc-0e37-4bc6-8518-4e30824d50db"/>
    <ds:schemaRef ds:uri="9bc3158a-18e9-4bf1-b6d7-82998aa289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CC0F84-30FF-4065-A467-6F366D16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794</Words>
  <Characters>4372</Characters>
  <Application>Microsoft Office Word</Application>
  <DocSecurity>0</DocSecurity>
  <Lines>36</Lines>
  <Paragraphs>10</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Alstom</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2022-03-09T16:09:00Z</dcterms:created>
  <cp:lastPrinted>2019-11-29T13:14:00Z</cp:lastPrinted>
  <dcterms:modified xsi:type="dcterms:W3CDTF">2022-03-09T16:09:00Z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0x010100B4637844500E5C4C989B970C98FD03B1</vt:lpwstr>
  </property>
</Properties>
</file>