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2453D8EF" w14:textId="77777777" w:rsidP="009D708F" w:rsidR="004F58E7" w:rsidRDefault="004F58E7" w:rsidRPr="009D708F">
      <w:pPr>
        <w:jc w:val="both"/>
        <w:divId w:val="730083192"/>
        <w:rPr>
          <w:rFonts w:eastAsia="Times New Roman"/>
          <w:b/>
          <w:sz w:val="22"/>
          <w:szCs w:val="22"/>
        </w:rPr>
      </w:pPr>
    </w:p>
    <w:p w14:paraId="3FB60D16" w14:textId="77777777" w:rsidP="009D708F" w:rsidR="005749D0" w:rsidRDefault="004F58E7" w:rsidRPr="009D708F">
      <w:pPr>
        <w:pBdr>
          <w:top w:color="auto" w:space="1" w:sz="12" w:val="single"/>
          <w:left w:color="auto" w:space="4" w:sz="12" w:val="single"/>
          <w:bottom w:color="auto" w:space="1" w:sz="12" w:val="single"/>
          <w:right w:color="auto" w:space="4" w:sz="12" w:val="single"/>
        </w:pBdr>
        <w:jc w:val="center"/>
        <w:divId w:val="730083192"/>
        <w:rPr>
          <w:rFonts w:eastAsia="Times New Roman"/>
          <w:b/>
          <w:szCs w:val="22"/>
        </w:rPr>
      </w:pPr>
      <w:r w:rsidRPr="009D708F">
        <w:rPr>
          <w:rFonts w:eastAsia="Times New Roman"/>
          <w:b/>
          <w:szCs w:val="22"/>
        </w:rPr>
        <w:t>ACCORD COLLECTIF</w:t>
      </w:r>
    </w:p>
    <w:p w14:paraId="4620CAAD" w14:textId="77777777" w:rsidP="009D708F" w:rsidR="004F58E7" w:rsidRDefault="004F58E7" w:rsidRPr="009D708F">
      <w:pPr>
        <w:jc w:val="both"/>
        <w:divId w:val="730083192"/>
        <w:rPr>
          <w:rFonts w:eastAsia="Times New Roman"/>
          <w:sz w:val="22"/>
          <w:szCs w:val="22"/>
        </w:rPr>
      </w:pPr>
    </w:p>
    <w:p w14:paraId="730C25D6" w14:textId="77777777" w:rsidP="009D708F" w:rsidR="004F58E7" w:rsidRDefault="004F58E7" w:rsidRPr="009D708F">
      <w:pPr>
        <w:jc w:val="both"/>
        <w:divId w:val="730083192"/>
        <w:rPr>
          <w:rFonts w:eastAsia="Times New Roman"/>
          <w:color w:val="666699"/>
          <w:sz w:val="22"/>
          <w:szCs w:val="22"/>
        </w:rPr>
      </w:pPr>
    </w:p>
    <w:p w14:paraId="34147E86" w14:textId="77777777" w:rsidP="009D708F" w:rsidR="005749D0" w:rsidRDefault="005F1081" w:rsidRPr="009D708F">
      <w:pPr>
        <w:jc w:val="both"/>
        <w:divId w:val="493105709"/>
        <w:rPr>
          <w:rFonts w:eastAsia="Times New Roman"/>
          <w:b/>
          <w:bCs/>
          <w:i/>
          <w:iCs/>
          <w:sz w:val="22"/>
          <w:szCs w:val="22"/>
        </w:rPr>
      </w:pPr>
      <w:r w:rsidRPr="009D708F">
        <w:rPr>
          <w:rFonts w:eastAsia="Times New Roman"/>
          <w:b/>
          <w:bCs/>
          <w:i/>
          <w:iCs/>
          <w:sz w:val="22"/>
          <w:szCs w:val="22"/>
        </w:rPr>
        <w:t>Entre les soussignés,</w:t>
      </w:r>
    </w:p>
    <w:p w14:paraId="1146B738" w14:textId="77777777" w:rsidP="009D708F" w:rsidR="005749D0" w:rsidRDefault="005749D0" w:rsidRPr="009D708F">
      <w:pPr>
        <w:pStyle w:val="al"/>
        <w:spacing w:after="0" w:afterAutospacing="0" w:before="0" w:beforeAutospacing="0"/>
        <w:jc w:val="both"/>
        <w:divId w:val="605504648"/>
        <w:rPr>
          <w:sz w:val="22"/>
          <w:szCs w:val="22"/>
        </w:rPr>
      </w:pPr>
    </w:p>
    <w:p w14:paraId="60EF9F55" w14:textId="23F5E343" w:rsidP="009D708F" w:rsidR="001A47E8" w:rsidRDefault="00B8553B" w:rsidRPr="009D708F">
      <w:pPr>
        <w:pStyle w:val="al"/>
        <w:spacing w:after="0" w:afterAutospacing="0" w:before="0" w:beforeAutospacing="0"/>
        <w:jc w:val="both"/>
        <w:divId w:val="605504648"/>
        <w:rPr>
          <w:b/>
          <w:sz w:val="22"/>
          <w:szCs w:val="22"/>
        </w:rPr>
      </w:pPr>
      <w:r w:rsidRPr="009D708F">
        <w:rPr>
          <w:b/>
          <w:sz w:val="22"/>
          <w:szCs w:val="22"/>
        </w:rPr>
        <w:t>La société EC LYNDON</w:t>
      </w:r>
    </w:p>
    <w:p w14:paraId="5985F994" w14:textId="107554A6" w:rsidP="009D708F" w:rsidR="00B8553B" w:rsidRDefault="00B8553B" w:rsidRPr="009D708F">
      <w:pPr>
        <w:jc w:val="both"/>
        <w:divId w:val="605504648"/>
        <w:rPr>
          <w:sz w:val="22"/>
          <w:szCs w:val="22"/>
        </w:rPr>
      </w:pPr>
      <w:r w:rsidRPr="009D708F">
        <w:rPr>
          <w:sz w:val="22"/>
          <w:szCs w:val="22"/>
        </w:rPr>
        <w:t>Société par actions simplifiée dont le siège social est domicilié 54 Avenue Pierre Mendès France 14120 MONDEVILLE</w:t>
      </w:r>
    </w:p>
    <w:p w14:paraId="03C49077" w14:textId="77777777" w:rsidP="009D708F" w:rsidR="00B8553B" w:rsidRDefault="00B8553B" w:rsidRPr="009D708F">
      <w:pPr>
        <w:jc w:val="both"/>
        <w:divId w:val="605504648"/>
        <w:rPr>
          <w:sz w:val="22"/>
          <w:szCs w:val="22"/>
        </w:rPr>
      </w:pPr>
      <w:r w:rsidRPr="009D708F">
        <w:rPr>
          <w:sz w:val="22"/>
          <w:szCs w:val="22"/>
        </w:rPr>
        <w:t>Immatriculée au registre du commerce et des sociétés de CAEN</w:t>
      </w:r>
    </w:p>
    <w:p w14:paraId="26E6D5B6" w14:textId="2F5DE08C" w:rsidP="009D708F" w:rsidR="00B8553B" w:rsidRDefault="00B8553B" w:rsidRPr="009D708F">
      <w:pPr>
        <w:jc w:val="both"/>
        <w:divId w:val="605504648"/>
        <w:rPr>
          <w:sz w:val="22"/>
          <w:szCs w:val="22"/>
        </w:rPr>
      </w:pPr>
      <w:r w:rsidRPr="009D708F">
        <w:rPr>
          <w:sz w:val="22"/>
          <w:szCs w:val="22"/>
        </w:rPr>
        <w:t xml:space="preserve">Numéro de SIRET : </w:t>
      </w:r>
      <w:r w:rsidRPr="009D708F">
        <w:rPr>
          <w:rFonts w:eastAsia="Times New Roman"/>
          <w:sz w:val="22"/>
          <w:szCs w:val="22"/>
        </w:rPr>
        <w:t>49456241600011</w:t>
      </w:r>
    </w:p>
    <w:p w14:paraId="4C1CC85C" w14:textId="034A4923" w:rsidP="009D708F" w:rsidR="00B8553B" w:rsidRDefault="00B8553B">
      <w:pPr>
        <w:ind w:left="567"/>
        <w:jc w:val="both"/>
        <w:divId w:val="605504648"/>
        <w:rPr>
          <w:sz w:val="22"/>
          <w:szCs w:val="22"/>
        </w:rPr>
      </w:pPr>
    </w:p>
    <w:p w14:paraId="53E46A3A" w14:textId="0BC32497" w:rsidP="00AC3373" w:rsidR="00AC3373" w:rsidRDefault="00AC3373">
      <w:pPr>
        <w:divId w:val="605504648"/>
        <w:rPr>
          <w:sz w:val="22"/>
          <w:szCs w:val="22"/>
        </w:rPr>
      </w:pPr>
      <w:r>
        <w:rPr>
          <w:sz w:val="22"/>
          <w:szCs w:val="22"/>
        </w:rPr>
        <w:t xml:space="preserve">Représentée par </w:t>
      </w:r>
      <w:r w:rsidRPr="00AC3373">
        <w:rPr>
          <w:b/>
          <w:sz w:val="22"/>
          <w:szCs w:val="22"/>
        </w:rPr>
        <w:t xml:space="preserve">Monsieur   </w:t>
      </w:r>
      <w:r w:rsidR="00773F72">
        <w:rPr>
          <w:b/>
          <w:sz w:val="22"/>
          <w:szCs w:val="22"/>
        </w:rPr>
        <w:t xml:space="preserve">       </w:t>
      </w:r>
      <w:bookmarkStart w:id="0" w:name="_GoBack"/>
      <w:bookmarkEnd w:id="0"/>
      <w:r w:rsidRPr="00AC3373">
        <w:rPr>
          <w:b/>
          <w:sz w:val="22"/>
          <w:szCs w:val="22"/>
        </w:rPr>
        <w:t xml:space="preserve">           </w:t>
      </w:r>
      <w:r>
        <w:rPr>
          <w:sz w:val="22"/>
          <w:szCs w:val="22"/>
        </w:rPr>
        <w:t>, en sa qualité de gérant de la société PHIROLY.</w:t>
      </w:r>
    </w:p>
    <w:p w14:paraId="7FD0A60F" w14:textId="77777777" w:rsidP="00AC3373" w:rsidR="00AC3373" w:rsidRDefault="00AC3373" w:rsidRPr="009D708F">
      <w:pPr>
        <w:divId w:val="605504648"/>
        <w:rPr>
          <w:sz w:val="22"/>
          <w:szCs w:val="22"/>
        </w:rPr>
      </w:pPr>
    </w:p>
    <w:p w14:paraId="2B1C4467" w14:textId="186A0084" w:rsidP="009D708F" w:rsidR="00B8553B" w:rsidRDefault="00B8553B" w:rsidRPr="009D708F">
      <w:pPr>
        <w:pStyle w:val="Titre2"/>
        <w:keepNext w:val="0"/>
        <w:tabs>
          <w:tab w:pos="708" w:val="left"/>
          <w:tab w:pos="9072" w:val="right"/>
        </w:tabs>
        <w:spacing w:after="0" w:before="0"/>
        <w:jc w:val="both"/>
        <w:divId w:val="605504648"/>
        <w:rPr>
          <w:rFonts w:ascii="Times New Roman" w:cs="Times New Roman" w:eastAsia="Arial Unicode MS" w:hAnsi="Times New Roman"/>
          <w:b w:val="0"/>
          <w:i w:val="0"/>
          <w:iCs w:val="0"/>
          <w:sz w:val="22"/>
          <w:szCs w:val="22"/>
        </w:rPr>
      </w:pPr>
      <w:r w:rsidRPr="009D708F">
        <w:rPr>
          <w:rFonts w:ascii="Times New Roman" w:cs="Times New Roman" w:eastAsia="Arial Unicode MS" w:hAnsi="Times New Roman"/>
          <w:b w:val="0"/>
          <w:i w:val="0"/>
          <w:iCs w:val="0"/>
          <w:sz w:val="22"/>
          <w:szCs w:val="22"/>
        </w:rPr>
        <w:t>Ci-après dénommée "la Société",</w:t>
      </w:r>
    </w:p>
    <w:p w14:paraId="63C05E5D" w14:textId="77777777" w:rsidP="009D708F" w:rsidR="001A47E8" w:rsidRDefault="001A47E8" w:rsidRPr="009D708F">
      <w:pPr>
        <w:pStyle w:val="al"/>
        <w:spacing w:after="0" w:afterAutospacing="0" w:before="0" w:beforeAutospacing="0"/>
        <w:jc w:val="both"/>
        <w:divId w:val="605504648"/>
        <w:rPr>
          <w:sz w:val="22"/>
          <w:szCs w:val="22"/>
        </w:rPr>
      </w:pPr>
    </w:p>
    <w:p w14:paraId="138A96A3" w14:textId="65D76F90" w:rsidP="009D708F" w:rsidR="00B8553B" w:rsidRDefault="005F1081" w:rsidRPr="009D708F">
      <w:pPr>
        <w:jc w:val="both"/>
        <w:divId w:val="2146660497"/>
        <w:rPr>
          <w:rFonts w:eastAsia="Times New Roman"/>
          <w:b/>
          <w:bCs/>
          <w:i/>
          <w:iCs/>
          <w:sz w:val="22"/>
          <w:szCs w:val="22"/>
        </w:rPr>
      </w:pPr>
      <w:r w:rsidRPr="009D708F">
        <w:rPr>
          <w:rFonts w:eastAsia="Times New Roman"/>
          <w:b/>
          <w:bCs/>
          <w:i/>
          <w:iCs/>
          <w:sz w:val="22"/>
          <w:szCs w:val="22"/>
        </w:rPr>
        <w:t>Et</w:t>
      </w:r>
    </w:p>
    <w:p w14:paraId="2234941E" w14:textId="77777777" w:rsidP="009D708F" w:rsidR="00B8553B" w:rsidRDefault="00B8553B" w:rsidRPr="009D708F">
      <w:pPr>
        <w:ind w:right="283"/>
        <w:jc w:val="both"/>
        <w:divId w:val="605504648"/>
        <w:rPr>
          <w:b/>
          <w:sz w:val="22"/>
          <w:szCs w:val="22"/>
        </w:rPr>
      </w:pPr>
    </w:p>
    <w:p w14:paraId="53390556" w14:textId="59D38224" w:rsidP="009D708F" w:rsidR="00B8553B" w:rsidRDefault="00B8553B" w:rsidRPr="009D708F">
      <w:pPr>
        <w:ind w:right="283"/>
        <w:jc w:val="both"/>
        <w:divId w:val="605504648"/>
        <w:rPr>
          <w:sz w:val="22"/>
          <w:szCs w:val="22"/>
        </w:rPr>
      </w:pPr>
      <w:r w:rsidRPr="009D708F">
        <w:rPr>
          <w:b/>
          <w:sz w:val="22"/>
          <w:szCs w:val="22"/>
        </w:rPr>
        <w:t>L’ensemble du personnel de la société</w:t>
      </w:r>
      <w:r w:rsidRPr="009D708F">
        <w:rPr>
          <w:sz w:val="22"/>
          <w:szCs w:val="22"/>
        </w:rPr>
        <w:t xml:space="preserve"> ayant ratifié l’accord à la suite d’un vote qui a recueilli la majorité des deux tiers des salariés et dont la liste d’émargement et le procès-verbal sont joints au présent accord.</w:t>
      </w:r>
    </w:p>
    <w:p w14:paraId="6E2A28C3" w14:textId="77777777" w:rsidP="009D708F" w:rsidR="0095353A" w:rsidRDefault="0095353A" w:rsidRPr="009D708F">
      <w:pPr>
        <w:jc w:val="both"/>
        <w:divId w:val="605504648"/>
        <w:rPr>
          <w:rFonts w:eastAsia="Times New Roman"/>
          <w:sz w:val="22"/>
          <w:szCs w:val="22"/>
        </w:rPr>
      </w:pPr>
    </w:p>
    <w:p w14:paraId="626ABECB" w14:textId="77777777" w:rsidP="009D708F" w:rsidR="005749D0" w:rsidRDefault="005F1081" w:rsidRPr="009D708F">
      <w:pPr>
        <w:jc w:val="center"/>
        <w:divId w:val="1436750042"/>
        <w:rPr>
          <w:rFonts w:eastAsia="Times New Roman"/>
          <w:b/>
          <w:sz w:val="22"/>
          <w:szCs w:val="22"/>
        </w:rPr>
      </w:pPr>
      <w:r w:rsidRPr="009D708F">
        <w:rPr>
          <w:rFonts w:eastAsia="Times New Roman"/>
          <w:b/>
          <w:sz w:val="28"/>
          <w:szCs w:val="22"/>
        </w:rPr>
        <w:t>Préambule</w:t>
      </w:r>
    </w:p>
    <w:p w14:paraId="78AF5390" w14:textId="77777777" w:rsidP="009D708F" w:rsidR="00C1509E" w:rsidRDefault="00C1509E">
      <w:pPr>
        <w:tabs>
          <w:tab w:pos="1135" w:val="left"/>
          <w:tab w:pos="8080" w:val="left"/>
          <w:tab w:pos="8789" w:val="left"/>
        </w:tabs>
        <w:ind w:right="334"/>
        <w:jc w:val="both"/>
        <w:divId w:val="1436750042"/>
        <w:rPr>
          <w:sz w:val="22"/>
          <w:szCs w:val="22"/>
          <w:highlight w:val="yellow"/>
        </w:rPr>
      </w:pPr>
    </w:p>
    <w:p w14:paraId="640A8371" w14:textId="11CE3093" w:rsidP="00221E40" w:rsidR="00287A75" w:rsidRDefault="00C1509E" w:rsidRPr="00723D75">
      <w:pPr>
        <w:tabs>
          <w:tab w:pos="1135" w:val="left"/>
          <w:tab w:pos="8080" w:val="left"/>
          <w:tab w:pos="8738" w:val="left"/>
          <w:tab w:pos="8789" w:val="left"/>
        </w:tabs>
        <w:ind w:right="334"/>
        <w:jc w:val="both"/>
        <w:divId w:val="1436750042"/>
        <w:rPr>
          <w:sz w:val="22"/>
          <w:szCs w:val="22"/>
        </w:rPr>
      </w:pPr>
      <w:r w:rsidRPr="00723D75">
        <w:rPr>
          <w:sz w:val="22"/>
          <w:szCs w:val="22"/>
        </w:rPr>
        <w:t xml:space="preserve">Ces dernières années, les thématiques de qualité de vie et de bien-être au travail semblent occuper une place croissante dans les préoccupations des employeurs et salariés. </w:t>
      </w:r>
    </w:p>
    <w:p w14:paraId="66D6AFBA" w14:textId="77777777" w:rsidP="00221E40" w:rsidR="00C1509E" w:rsidRDefault="00C1509E" w:rsidRPr="00723D75">
      <w:pPr>
        <w:tabs>
          <w:tab w:pos="1135" w:val="left"/>
          <w:tab w:pos="8080" w:val="left"/>
          <w:tab w:pos="8738" w:val="left"/>
          <w:tab w:pos="8789" w:val="left"/>
        </w:tabs>
        <w:ind w:right="334"/>
        <w:jc w:val="both"/>
        <w:divId w:val="1436750042"/>
        <w:rPr>
          <w:sz w:val="22"/>
          <w:szCs w:val="22"/>
        </w:rPr>
      </w:pPr>
    </w:p>
    <w:p w14:paraId="7B05F69B" w14:textId="653C9624" w:rsidP="00221E40" w:rsidR="00287A75" w:rsidRDefault="001E1926" w:rsidRPr="00723D75">
      <w:pPr>
        <w:tabs>
          <w:tab w:pos="1135" w:val="left"/>
          <w:tab w:pos="8080" w:val="left"/>
          <w:tab w:pos="8738" w:val="left"/>
          <w:tab w:pos="8789" w:val="left"/>
        </w:tabs>
        <w:ind w:right="334"/>
        <w:jc w:val="both"/>
        <w:divId w:val="1436750042"/>
        <w:rPr>
          <w:sz w:val="22"/>
          <w:szCs w:val="22"/>
        </w:rPr>
      </w:pPr>
      <w:r w:rsidRPr="00723D75">
        <w:rPr>
          <w:sz w:val="22"/>
          <w:szCs w:val="22"/>
        </w:rPr>
        <w:t xml:space="preserve">Le bien-être au travail repose sur différents facteurs, de portée plus large que les notions de santé physique et mentale. Beaucoup s’accordent à dire qu’elle fait référence à un sentiment général de satisfaction et d’épanouissement dans et par le travail. </w:t>
      </w:r>
    </w:p>
    <w:p w14:paraId="42BC9A3A" w14:textId="407E44F0" w:rsidP="00221E40" w:rsidR="001E1926" w:rsidRDefault="001E1926" w:rsidRPr="00723D75">
      <w:pPr>
        <w:tabs>
          <w:tab w:pos="1135" w:val="left"/>
          <w:tab w:pos="8080" w:val="left"/>
          <w:tab w:pos="8738" w:val="left"/>
          <w:tab w:pos="8789" w:val="left"/>
        </w:tabs>
        <w:ind w:right="334"/>
        <w:jc w:val="both"/>
        <w:divId w:val="1436750042"/>
        <w:rPr>
          <w:sz w:val="22"/>
          <w:szCs w:val="22"/>
        </w:rPr>
      </w:pPr>
    </w:p>
    <w:p w14:paraId="45FD3F65" w14:textId="707841A5" w:rsidP="00221E40" w:rsidR="001E1926" w:rsidRDefault="00723D75" w:rsidRPr="00723D75">
      <w:pPr>
        <w:tabs>
          <w:tab w:pos="1135" w:val="left"/>
          <w:tab w:pos="8080" w:val="left"/>
          <w:tab w:pos="8738" w:val="left"/>
          <w:tab w:pos="8789" w:val="left"/>
        </w:tabs>
        <w:ind w:right="334"/>
        <w:jc w:val="both"/>
        <w:divId w:val="1436750042"/>
        <w:rPr>
          <w:color w:val="000000"/>
          <w:sz w:val="22"/>
          <w:szCs w:val="22"/>
          <w:shd w:color="auto" w:fill="FFFFFF" w:val="clear"/>
        </w:rPr>
      </w:pPr>
      <w:r w:rsidRPr="00723D75">
        <w:rPr>
          <w:color w:val="000000"/>
          <w:sz w:val="22"/>
          <w:szCs w:val="22"/>
          <w:shd w:color="auto" w:fill="FFFFFF" w:val="clear"/>
        </w:rPr>
        <w:t>N</w:t>
      </w:r>
      <w:r w:rsidR="001E1926" w:rsidRPr="00723D75">
        <w:rPr>
          <w:color w:val="000000"/>
          <w:sz w:val="22"/>
          <w:szCs w:val="22"/>
          <w:shd w:color="auto" w:fill="FFFFFF" w:val="clear"/>
        </w:rPr>
        <w:t>ous le savons, le quotidien de nombreux salariés est ponctu</w:t>
      </w:r>
      <w:r w:rsidR="00C1509E" w:rsidRPr="00723D75">
        <w:rPr>
          <w:color w:val="000000"/>
          <w:sz w:val="22"/>
          <w:szCs w:val="22"/>
          <w:shd w:color="auto" w:fill="FFFFFF" w:val="clear"/>
        </w:rPr>
        <w:t xml:space="preserve">é par des évènements personnels. Les contraintes que </w:t>
      </w:r>
      <w:r w:rsidRPr="00723D75">
        <w:rPr>
          <w:color w:val="000000"/>
          <w:sz w:val="22"/>
          <w:szCs w:val="22"/>
          <w:shd w:color="auto" w:fill="FFFFFF" w:val="clear"/>
        </w:rPr>
        <w:t>ces derniers gèrent chaque jour</w:t>
      </w:r>
      <w:r w:rsidR="00C1509E" w:rsidRPr="00723D75">
        <w:rPr>
          <w:color w:val="000000"/>
          <w:sz w:val="22"/>
          <w:szCs w:val="22"/>
          <w:shd w:color="auto" w:fill="FFFFFF" w:val="clear"/>
        </w:rPr>
        <w:t xml:space="preserve"> </w:t>
      </w:r>
      <w:r w:rsidRPr="00723D75">
        <w:rPr>
          <w:color w:val="000000"/>
          <w:sz w:val="22"/>
          <w:szCs w:val="22"/>
          <w:shd w:color="auto" w:fill="FFFFFF" w:val="clear"/>
        </w:rPr>
        <w:t>s’ajoutent à une journée de travail souvent bien remplie et accentuent la charge mentale ressentie.</w:t>
      </w:r>
    </w:p>
    <w:p w14:paraId="36053717" w14:textId="77777777" w:rsidP="00221E40" w:rsidR="001E1926" w:rsidRDefault="001E1926" w:rsidRPr="00723D75">
      <w:pPr>
        <w:tabs>
          <w:tab w:pos="1135" w:val="left"/>
          <w:tab w:pos="8080" w:val="left"/>
          <w:tab w:pos="8738" w:val="left"/>
          <w:tab w:pos="8789" w:val="left"/>
        </w:tabs>
        <w:ind w:right="334"/>
        <w:jc w:val="both"/>
        <w:divId w:val="1436750042"/>
        <w:rPr>
          <w:color w:val="000000"/>
          <w:sz w:val="22"/>
          <w:szCs w:val="22"/>
          <w:shd w:color="auto" w:fill="FFFFFF" w:val="clear"/>
        </w:rPr>
      </w:pPr>
    </w:p>
    <w:p w14:paraId="051F3EF2" w14:textId="13BB3D0B" w:rsidP="00221E40" w:rsidR="001E1926" w:rsidRDefault="00723D75" w:rsidRPr="00723D75">
      <w:pPr>
        <w:tabs>
          <w:tab w:pos="1135" w:val="left"/>
          <w:tab w:pos="8080" w:val="left"/>
          <w:tab w:pos="8738" w:val="left"/>
          <w:tab w:pos="8789" w:val="left"/>
        </w:tabs>
        <w:ind w:right="334"/>
        <w:jc w:val="both"/>
        <w:divId w:val="1436750042"/>
        <w:rPr>
          <w:color w:val="000000"/>
          <w:sz w:val="22"/>
          <w:szCs w:val="22"/>
          <w:shd w:color="auto" w:fill="FFFFFF" w:val="clear"/>
        </w:rPr>
      </w:pPr>
      <w:r w:rsidRPr="00723D75">
        <w:rPr>
          <w:color w:val="000000"/>
          <w:sz w:val="22"/>
          <w:szCs w:val="22"/>
          <w:shd w:color="auto" w:fill="FFFFFF" w:val="clear"/>
        </w:rPr>
        <w:t>Par ailleurs, l</w:t>
      </w:r>
      <w:r w:rsidR="001E1926" w:rsidRPr="00723D75">
        <w:rPr>
          <w:color w:val="000000"/>
          <w:sz w:val="22"/>
          <w:szCs w:val="22"/>
          <w:shd w:color="auto" w:fill="FFFFFF" w:val="clear"/>
        </w:rPr>
        <w:t>’environnement dans lequel nous évoluons n’est pas sans effet</w:t>
      </w:r>
      <w:r w:rsidR="004059B2" w:rsidRPr="00723D75">
        <w:rPr>
          <w:color w:val="000000"/>
          <w:sz w:val="22"/>
          <w:szCs w:val="22"/>
          <w:shd w:color="auto" w:fill="FFFFFF" w:val="clear"/>
        </w:rPr>
        <w:t xml:space="preserve">s non plus. </w:t>
      </w:r>
      <w:r w:rsidRPr="00723D75">
        <w:rPr>
          <w:color w:val="000000"/>
          <w:sz w:val="22"/>
          <w:szCs w:val="22"/>
          <w:shd w:color="auto" w:fill="FFFFFF" w:val="clear"/>
        </w:rPr>
        <w:t>Le temps passé dans les transports a largement augmenté et il est assez récur</w:t>
      </w:r>
      <w:r w:rsidR="00221E40">
        <w:rPr>
          <w:color w:val="000000"/>
          <w:sz w:val="22"/>
          <w:szCs w:val="22"/>
          <w:shd w:color="auto" w:fill="FFFFFF" w:val="clear"/>
        </w:rPr>
        <w:t>r</w:t>
      </w:r>
      <w:r w:rsidRPr="00723D75">
        <w:rPr>
          <w:color w:val="000000"/>
          <w:sz w:val="22"/>
          <w:szCs w:val="22"/>
          <w:shd w:color="auto" w:fill="FFFFFF" w:val="clear"/>
        </w:rPr>
        <w:t xml:space="preserve">ent que les difficultés de circulation en soient l’une des principales causes. </w:t>
      </w:r>
    </w:p>
    <w:p w14:paraId="6C2B42F4" w14:textId="77777777" w:rsidP="00221E40" w:rsidR="00723D75" w:rsidRDefault="00723D75" w:rsidRPr="00723D75">
      <w:pPr>
        <w:tabs>
          <w:tab w:pos="1135" w:val="left"/>
          <w:tab w:pos="8080" w:val="left"/>
          <w:tab w:pos="8738" w:val="left"/>
          <w:tab w:pos="8789" w:val="left"/>
        </w:tabs>
        <w:ind w:right="334"/>
        <w:jc w:val="both"/>
        <w:divId w:val="1436750042"/>
        <w:rPr>
          <w:color w:val="000000"/>
          <w:sz w:val="22"/>
          <w:szCs w:val="22"/>
          <w:shd w:color="auto" w:fill="FFFFFF" w:val="clear"/>
        </w:rPr>
      </w:pPr>
    </w:p>
    <w:p w14:paraId="472777EA" w14:textId="736F04FC" w:rsidP="00221E40" w:rsidR="001E1926" w:rsidRDefault="001E1926" w:rsidRPr="00723D75">
      <w:pPr>
        <w:tabs>
          <w:tab w:pos="1135" w:val="left"/>
          <w:tab w:pos="8080" w:val="left"/>
          <w:tab w:pos="8738" w:val="left"/>
        </w:tabs>
        <w:ind w:right="334"/>
        <w:jc w:val="both"/>
        <w:divId w:val="1436750042"/>
        <w:rPr>
          <w:sz w:val="22"/>
          <w:szCs w:val="22"/>
        </w:rPr>
      </w:pPr>
      <w:r w:rsidRPr="00723D75">
        <w:rPr>
          <w:color w:val="000000"/>
          <w:sz w:val="22"/>
          <w:szCs w:val="22"/>
          <w:shd w:color="auto" w:fill="FFFFFF" w:val="clear"/>
        </w:rPr>
        <w:t>Le sens de ces réalités a, pour chacun, des conséquences physiques, psychologiques, émotionnelles et psychosociales et se traduit par un certain niveau d’efficacité pour l’entreprise.</w:t>
      </w:r>
    </w:p>
    <w:p w14:paraId="523CB0BC" w14:textId="77777777" w:rsidP="00221E40" w:rsidR="005F1029" w:rsidRDefault="005F1029" w:rsidRPr="004059B2">
      <w:pPr>
        <w:tabs>
          <w:tab w:pos="1135" w:val="left"/>
          <w:tab w:pos="8080" w:val="left"/>
          <w:tab w:pos="8738" w:val="left"/>
          <w:tab w:pos="8789" w:val="left"/>
        </w:tabs>
        <w:ind w:right="334"/>
        <w:jc w:val="both"/>
        <w:divId w:val="1436750042"/>
        <w:rPr>
          <w:sz w:val="22"/>
          <w:szCs w:val="22"/>
          <w:highlight w:val="yellow"/>
        </w:rPr>
      </w:pPr>
    </w:p>
    <w:p w14:paraId="209CADAA" w14:textId="77777777" w:rsidP="00221E40" w:rsidR="00CD6D5F" w:rsidRDefault="00723D75">
      <w:pPr>
        <w:tabs>
          <w:tab w:pos="8738" w:val="left"/>
        </w:tabs>
        <w:jc w:val="both"/>
        <w:divId w:val="1436750042"/>
        <w:rPr>
          <w:sz w:val="22"/>
          <w:szCs w:val="22"/>
        </w:rPr>
      </w:pPr>
      <w:r w:rsidRPr="00CD6D5F">
        <w:rPr>
          <w:sz w:val="22"/>
          <w:szCs w:val="22"/>
        </w:rPr>
        <w:t xml:space="preserve">La société EC LYNDON est convaincue qu’intégrer ces enjeux dans sa stratégie </w:t>
      </w:r>
      <w:r w:rsidR="004059B2" w:rsidRPr="00CD6D5F">
        <w:rPr>
          <w:sz w:val="22"/>
          <w:szCs w:val="22"/>
        </w:rPr>
        <w:t xml:space="preserve">développera dans l’entreprise </w:t>
      </w:r>
      <w:r w:rsidR="00CD6D5F" w:rsidRPr="00CD6D5F">
        <w:rPr>
          <w:sz w:val="22"/>
          <w:szCs w:val="22"/>
        </w:rPr>
        <w:t xml:space="preserve">une atmosphère propice à la créativité et à la motivation des salariés. </w:t>
      </w:r>
    </w:p>
    <w:p w14:paraId="2578C9C2" w14:textId="77777777" w:rsidP="00221E40" w:rsidR="00CD6D5F" w:rsidRDefault="00CD6D5F">
      <w:pPr>
        <w:tabs>
          <w:tab w:pos="8738" w:val="left"/>
        </w:tabs>
        <w:jc w:val="both"/>
        <w:divId w:val="1436750042"/>
        <w:rPr>
          <w:sz w:val="22"/>
          <w:szCs w:val="22"/>
        </w:rPr>
      </w:pPr>
    </w:p>
    <w:p w14:paraId="4AE3A489" w14:textId="7B5FB24C" w:rsidP="00221E40" w:rsidR="00CD6D5F" w:rsidRDefault="00CD6D5F" w:rsidRPr="00CD6D5F">
      <w:pPr>
        <w:tabs>
          <w:tab w:pos="8738" w:val="left"/>
        </w:tabs>
        <w:jc w:val="both"/>
        <w:divId w:val="1436750042"/>
        <w:rPr>
          <w:sz w:val="22"/>
          <w:szCs w:val="22"/>
        </w:rPr>
      </w:pPr>
      <w:r>
        <w:rPr>
          <w:sz w:val="22"/>
          <w:szCs w:val="22"/>
        </w:rPr>
        <w:t>Cette démarche s’inscrit dans la continuité de la politique RSE de la société qui vise à positionner le bien-être des collaborateurs au cœur de ses préoccupations pour favoriser et accroitre l’implication dans le travail et contribuer à l’épanouissement pr</w:t>
      </w:r>
      <w:r w:rsidR="00DE4E81">
        <w:rPr>
          <w:sz w:val="22"/>
          <w:szCs w:val="22"/>
        </w:rPr>
        <w:t>ofessionnel</w:t>
      </w:r>
      <w:r>
        <w:rPr>
          <w:sz w:val="22"/>
          <w:szCs w:val="22"/>
        </w:rPr>
        <w:t xml:space="preserve"> des salariés. </w:t>
      </w:r>
    </w:p>
    <w:p w14:paraId="61F4F6F5" w14:textId="50C1B9C8" w:rsidP="00221E40" w:rsidR="00287A75" w:rsidRDefault="00287A75" w:rsidRPr="004059B2">
      <w:pPr>
        <w:tabs>
          <w:tab w:pos="1135" w:val="left"/>
          <w:tab w:pos="8080" w:val="left"/>
          <w:tab w:pos="8738" w:val="left"/>
          <w:tab w:pos="8789" w:val="left"/>
        </w:tabs>
        <w:ind w:right="334"/>
        <w:jc w:val="both"/>
        <w:divId w:val="1436750042"/>
        <w:rPr>
          <w:sz w:val="22"/>
          <w:szCs w:val="22"/>
          <w:highlight w:val="yellow"/>
        </w:rPr>
      </w:pPr>
    </w:p>
    <w:p w14:paraId="0DB2F391" w14:textId="5E46A71B" w:rsidP="00221E40" w:rsidR="00287A75" w:rsidRDefault="00287A75" w:rsidRPr="00CD6D5F">
      <w:pPr>
        <w:tabs>
          <w:tab w:pos="1135" w:val="left"/>
          <w:tab w:pos="8080" w:val="left"/>
          <w:tab w:pos="8738" w:val="left"/>
          <w:tab w:pos="8789" w:val="left"/>
        </w:tabs>
        <w:ind w:right="334"/>
        <w:jc w:val="both"/>
        <w:divId w:val="1436750042"/>
        <w:rPr>
          <w:sz w:val="22"/>
          <w:szCs w:val="22"/>
        </w:rPr>
      </w:pPr>
      <w:r w:rsidRPr="00CD6D5F">
        <w:rPr>
          <w:sz w:val="22"/>
          <w:szCs w:val="22"/>
        </w:rPr>
        <w:t xml:space="preserve">Convaincue du bien-fondé de cette approche, </w:t>
      </w:r>
      <w:r w:rsidR="00CD6D5F" w:rsidRPr="00CD6D5F">
        <w:rPr>
          <w:sz w:val="22"/>
          <w:szCs w:val="22"/>
        </w:rPr>
        <w:t>l’entreprise EC LYNDON</w:t>
      </w:r>
      <w:r w:rsidRPr="00CD6D5F">
        <w:rPr>
          <w:sz w:val="22"/>
          <w:szCs w:val="22"/>
        </w:rPr>
        <w:t xml:space="preserve"> a pris la décision de faire un pas supplémentaire en instituant la « semaine de travail de 4 jours ».</w:t>
      </w:r>
    </w:p>
    <w:p w14:paraId="2536BDFF" w14:textId="77777777" w:rsidP="00221E40" w:rsidR="00287A75" w:rsidRDefault="00287A75" w:rsidRPr="004059B2">
      <w:pPr>
        <w:tabs>
          <w:tab w:pos="1135" w:val="left"/>
          <w:tab w:pos="8080" w:val="left"/>
          <w:tab w:pos="8738" w:val="left"/>
          <w:tab w:pos="8789" w:val="left"/>
        </w:tabs>
        <w:ind w:right="334"/>
        <w:jc w:val="both"/>
        <w:divId w:val="1436750042"/>
        <w:rPr>
          <w:sz w:val="22"/>
          <w:szCs w:val="22"/>
          <w:highlight w:val="yellow"/>
        </w:rPr>
      </w:pPr>
    </w:p>
    <w:p w14:paraId="40239B94" w14:textId="189C3578" w:rsidP="00221E40" w:rsidR="00287A75" w:rsidRDefault="00CD6D5F" w:rsidRPr="00CD6D5F">
      <w:pPr>
        <w:tabs>
          <w:tab w:pos="1135" w:val="left"/>
          <w:tab w:pos="8080" w:val="left"/>
          <w:tab w:pos="8738" w:val="left"/>
          <w:tab w:pos="8789" w:val="left"/>
        </w:tabs>
        <w:ind w:right="334"/>
        <w:jc w:val="both"/>
        <w:divId w:val="1436750042"/>
        <w:rPr>
          <w:sz w:val="22"/>
          <w:szCs w:val="22"/>
        </w:rPr>
      </w:pPr>
      <w:r w:rsidRPr="00CD6D5F">
        <w:rPr>
          <w:sz w:val="22"/>
          <w:szCs w:val="22"/>
        </w:rPr>
        <w:t xml:space="preserve">Ce dispositif consiste à aménager la durée du travail, traditionnellement organisée sur 5 jours ouvrés, sur 4 jours ouvrés, laissant ainsi une journée supplémentaire de repos aux salariés. </w:t>
      </w:r>
    </w:p>
    <w:p w14:paraId="31146298" w14:textId="77777777" w:rsidP="00221E40" w:rsidR="00287A75" w:rsidRDefault="00287A75" w:rsidRPr="004059B2">
      <w:pPr>
        <w:tabs>
          <w:tab w:pos="1135" w:val="left"/>
          <w:tab w:pos="8080" w:val="left"/>
          <w:tab w:pos="8738" w:val="left"/>
          <w:tab w:pos="8789" w:val="left"/>
        </w:tabs>
        <w:ind w:right="334"/>
        <w:jc w:val="both"/>
        <w:divId w:val="1436750042"/>
        <w:rPr>
          <w:sz w:val="22"/>
          <w:szCs w:val="22"/>
          <w:highlight w:val="yellow"/>
        </w:rPr>
      </w:pPr>
    </w:p>
    <w:p w14:paraId="76173549" w14:textId="472BF233" w:rsidP="009D708F" w:rsidR="00287A75" w:rsidRDefault="00CD6D5F" w:rsidRPr="00CD6D5F">
      <w:pPr>
        <w:tabs>
          <w:tab w:pos="1135" w:val="left"/>
          <w:tab w:pos="8080" w:val="left"/>
          <w:tab w:pos="8789" w:val="left"/>
        </w:tabs>
        <w:ind w:right="334"/>
        <w:jc w:val="both"/>
        <w:divId w:val="1436750042"/>
        <w:rPr>
          <w:sz w:val="22"/>
          <w:szCs w:val="22"/>
        </w:rPr>
      </w:pPr>
      <w:r w:rsidRPr="00CD6D5F">
        <w:rPr>
          <w:sz w:val="22"/>
          <w:szCs w:val="22"/>
        </w:rPr>
        <w:t xml:space="preserve">En outre, l’entreprise a fait le choix </w:t>
      </w:r>
      <w:r w:rsidR="00287A75" w:rsidRPr="00CD6D5F">
        <w:rPr>
          <w:sz w:val="22"/>
          <w:szCs w:val="22"/>
        </w:rPr>
        <w:t>d’associer à cette démarche une réduction de la durée hebdomadaire du travail, celle-ci passant d</w:t>
      </w:r>
      <w:r w:rsidR="00FE3B0A" w:rsidRPr="00CD6D5F">
        <w:rPr>
          <w:sz w:val="22"/>
          <w:szCs w:val="22"/>
        </w:rPr>
        <w:t>e 35 heures à 33</w:t>
      </w:r>
      <w:r w:rsidR="00287A75" w:rsidRPr="00CD6D5F">
        <w:rPr>
          <w:sz w:val="22"/>
          <w:szCs w:val="22"/>
        </w:rPr>
        <w:t xml:space="preserve"> heures, réparties sur 4 jours.</w:t>
      </w:r>
    </w:p>
    <w:p w14:paraId="73642A14" w14:textId="77777777" w:rsidP="009D708F" w:rsidR="00287A75" w:rsidRDefault="00287A75" w:rsidRPr="004059B2">
      <w:pPr>
        <w:tabs>
          <w:tab w:pos="1135" w:val="left"/>
          <w:tab w:pos="8080" w:val="left"/>
          <w:tab w:pos="8789" w:val="left"/>
        </w:tabs>
        <w:ind w:right="334"/>
        <w:jc w:val="both"/>
        <w:divId w:val="1436750042"/>
        <w:rPr>
          <w:sz w:val="22"/>
          <w:szCs w:val="22"/>
          <w:highlight w:val="yellow"/>
        </w:rPr>
      </w:pPr>
    </w:p>
    <w:p w14:paraId="64AF2525" w14:textId="65C91F9A" w:rsidP="009D708F" w:rsidR="00287A75" w:rsidRDefault="00287A75" w:rsidRPr="004059B2">
      <w:pPr>
        <w:tabs>
          <w:tab w:pos="1135" w:val="left"/>
          <w:tab w:pos="8080" w:val="left"/>
          <w:tab w:pos="8789" w:val="left"/>
        </w:tabs>
        <w:ind w:right="334"/>
        <w:jc w:val="both"/>
        <w:divId w:val="1436750042"/>
        <w:rPr>
          <w:sz w:val="22"/>
          <w:szCs w:val="22"/>
        </w:rPr>
      </w:pPr>
      <w:r w:rsidRPr="00CD6D5F">
        <w:rPr>
          <w:sz w:val="22"/>
          <w:szCs w:val="22"/>
        </w:rPr>
        <w:t>C’est dans ce contexte, et guidées par c</w:t>
      </w:r>
      <w:r w:rsidR="00DE4E81">
        <w:rPr>
          <w:sz w:val="22"/>
          <w:szCs w:val="22"/>
        </w:rPr>
        <w:t>ette approche sociale, que les p</w:t>
      </w:r>
      <w:r w:rsidRPr="00CD6D5F">
        <w:rPr>
          <w:sz w:val="22"/>
          <w:szCs w:val="22"/>
        </w:rPr>
        <w:t>arties ont convenu ce qui suit :</w:t>
      </w:r>
    </w:p>
    <w:p w14:paraId="50123CAE" w14:textId="17369E17" w:rsidP="009D708F" w:rsidR="002230A0" w:rsidRDefault="002230A0">
      <w:pPr>
        <w:jc w:val="both"/>
        <w:divId w:val="1436750042"/>
        <w:rPr>
          <w:rFonts w:eastAsia="Times New Roman"/>
          <w:sz w:val="22"/>
          <w:szCs w:val="22"/>
        </w:rPr>
      </w:pPr>
    </w:p>
    <w:p w14:paraId="255B88E9" w14:textId="77777777" w:rsidP="009D708F" w:rsidR="00CD6D5F" w:rsidRDefault="00CD6D5F" w:rsidRPr="009D708F">
      <w:pPr>
        <w:jc w:val="both"/>
        <w:divId w:val="1436750042"/>
        <w:rPr>
          <w:rFonts w:eastAsia="Times New Roman"/>
          <w:sz w:val="22"/>
          <w:szCs w:val="22"/>
        </w:rPr>
      </w:pPr>
    </w:p>
    <w:p w14:paraId="66AEAC9C" w14:textId="5E7461CA" w:rsidP="009D708F" w:rsidR="0095353A" w:rsidRDefault="00CE445D" w:rsidRPr="009D708F">
      <w:pPr>
        <w:jc w:val="both"/>
        <w:divId w:val="1436750042"/>
        <w:rPr>
          <w:rFonts w:eastAsia="Times New Roman"/>
          <w:b/>
          <w:sz w:val="22"/>
          <w:szCs w:val="22"/>
        </w:rPr>
      </w:pPr>
      <w:r w:rsidRPr="009D708F">
        <w:rPr>
          <w:rFonts w:eastAsia="Times New Roman"/>
          <w:b/>
          <w:sz w:val="22"/>
          <w:szCs w:val="22"/>
        </w:rPr>
        <w:t xml:space="preserve">Article 1 : </w:t>
      </w:r>
      <w:r w:rsidR="00753215" w:rsidRPr="009D708F">
        <w:rPr>
          <w:rFonts w:eastAsia="Times New Roman"/>
          <w:b/>
          <w:sz w:val="22"/>
          <w:szCs w:val="22"/>
        </w:rPr>
        <w:t>Objet et c</w:t>
      </w:r>
      <w:r w:rsidRPr="009D708F">
        <w:rPr>
          <w:rFonts w:eastAsia="Times New Roman"/>
          <w:b/>
          <w:sz w:val="22"/>
          <w:szCs w:val="22"/>
        </w:rPr>
        <w:t>adre juridique de l’accord</w:t>
      </w:r>
    </w:p>
    <w:p w14:paraId="5620CEDD" w14:textId="77777777" w:rsidP="009D708F" w:rsidR="00CE445D" w:rsidRDefault="00CE445D" w:rsidRPr="009D708F">
      <w:pPr>
        <w:jc w:val="both"/>
        <w:divId w:val="1436750042"/>
        <w:rPr>
          <w:rFonts w:eastAsia="Times New Roman"/>
          <w:sz w:val="22"/>
          <w:szCs w:val="22"/>
        </w:rPr>
      </w:pPr>
    </w:p>
    <w:p w14:paraId="6218546C" w14:textId="539BC261" w:rsidP="009D708F" w:rsidR="005765EA" w:rsidRDefault="005765EA" w:rsidRPr="009D708F">
      <w:pPr>
        <w:ind w:right="283"/>
        <w:jc w:val="both"/>
        <w:divId w:val="1382287958"/>
        <w:rPr>
          <w:sz w:val="22"/>
          <w:szCs w:val="22"/>
        </w:rPr>
      </w:pPr>
      <w:r w:rsidRPr="009D708F">
        <w:rPr>
          <w:sz w:val="22"/>
          <w:szCs w:val="22"/>
        </w:rPr>
        <w:t xml:space="preserve">Le présent accord a pour objet </w:t>
      </w:r>
      <w:r w:rsidR="00753215" w:rsidRPr="004059B2">
        <w:rPr>
          <w:sz w:val="22"/>
          <w:szCs w:val="22"/>
        </w:rPr>
        <w:t>d’organiser</w:t>
      </w:r>
      <w:r w:rsidR="004059B2">
        <w:rPr>
          <w:sz w:val="22"/>
          <w:szCs w:val="22"/>
        </w:rPr>
        <w:t xml:space="preserve"> d’aménager la durée du travail de 5 jours par semaine à 4 jours. </w:t>
      </w:r>
    </w:p>
    <w:p w14:paraId="5A6BADBE" w14:textId="77777777" w:rsidP="009D708F" w:rsidR="005765EA" w:rsidRDefault="005765EA" w:rsidRPr="009D708F">
      <w:pPr>
        <w:ind w:right="283"/>
        <w:jc w:val="both"/>
        <w:divId w:val="1382287958"/>
        <w:rPr>
          <w:sz w:val="22"/>
          <w:szCs w:val="22"/>
        </w:rPr>
      </w:pPr>
    </w:p>
    <w:p w14:paraId="6FF52B2F" w14:textId="77777777" w:rsidP="009D708F" w:rsidR="005765EA" w:rsidRDefault="005765EA" w:rsidRPr="009D708F">
      <w:pPr>
        <w:pStyle w:val="Default"/>
        <w:jc w:val="both"/>
        <w:divId w:val="1382287958"/>
        <w:rPr>
          <w:rFonts w:ascii="Times New Roman" w:cs="Times New Roman" w:hAnsi="Times New Roman"/>
          <w:sz w:val="22"/>
          <w:szCs w:val="22"/>
        </w:rPr>
      </w:pPr>
      <w:r w:rsidRPr="009D708F">
        <w:rPr>
          <w:rFonts w:ascii="Times New Roman" w:cs="Times New Roman" w:hAnsi="Times New Roman"/>
          <w:sz w:val="22"/>
          <w:szCs w:val="22"/>
        </w:rPr>
        <w:t xml:space="preserve">Il se substitue à l'ensemble des dispositions conventionnelles et des usages ayant le même objet, en vigueur dans l'entreprise au jour de sa signature. </w:t>
      </w:r>
    </w:p>
    <w:p w14:paraId="4403B763" w14:textId="08555613" w:rsidP="009D708F" w:rsidR="00EC6DA1" w:rsidRDefault="00EC6DA1" w:rsidRPr="009D708F">
      <w:pPr>
        <w:jc w:val="both"/>
        <w:divId w:val="1382287958"/>
        <w:rPr>
          <w:rFonts w:eastAsia="Times New Roman"/>
          <w:sz w:val="22"/>
          <w:szCs w:val="22"/>
        </w:rPr>
      </w:pPr>
    </w:p>
    <w:p w14:paraId="5D9F28C8" w14:textId="77777777" w:rsidP="009D708F" w:rsidR="00923AD9" w:rsidRDefault="00923AD9" w:rsidRPr="009D708F">
      <w:pPr>
        <w:jc w:val="both"/>
        <w:divId w:val="1382287958"/>
        <w:rPr>
          <w:rFonts w:eastAsia="Times New Roman"/>
          <w:sz w:val="22"/>
          <w:szCs w:val="22"/>
        </w:rPr>
      </w:pPr>
    </w:p>
    <w:p w14:paraId="3DEC5600" w14:textId="43AAEEE6" w:rsidP="009D708F" w:rsidR="00923AD9" w:rsidRDefault="00923AD9" w:rsidRPr="009D708F">
      <w:pPr>
        <w:pBdr>
          <w:top w:color="auto" w:space="1" w:sz="4" w:val="single"/>
          <w:left w:color="auto" w:space="4" w:sz="4" w:val="single"/>
          <w:bottom w:color="auto" w:space="1" w:sz="4" w:val="single"/>
          <w:right w:color="auto" w:space="4" w:sz="4" w:val="single"/>
        </w:pBdr>
        <w:shd w:color="auto" w:fill="D9D9D9" w:themeFill="background1" w:themeFillShade="D9" w:val="clear"/>
        <w:jc w:val="center"/>
        <w:divId w:val="1382287958"/>
        <w:rPr>
          <w:rFonts w:eastAsia="Times New Roman"/>
          <w:b/>
          <w:sz w:val="22"/>
          <w:szCs w:val="22"/>
        </w:rPr>
      </w:pPr>
      <w:r w:rsidRPr="009D708F">
        <w:rPr>
          <w:rFonts w:eastAsia="Times New Roman"/>
          <w:b/>
          <w:sz w:val="22"/>
          <w:szCs w:val="22"/>
        </w:rPr>
        <w:t xml:space="preserve">TITRE I : </w:t>
      </w:r>
      <w:r w:rsidR="004F58AF" w:rsidRPr="009D708F">
        <w:rPr>
          <w:rFonts w:eastAsia="Times New Roman"/>
          <w:b/>
          <w:sz w:val="22"/>
          <w:szCs w:val="22"/>
        </w:rPr>
        <w:t>DUREE ET ORGANISATION DU TRAVAIL</w:t>
      </w:r>
    </w:p>
    <w:p w14:paraId="65C8BC0E" w14:textId="34439D3D" w:rsidP="009D708F" w:rsidR="005765EA" w:rsidRDefault="005765EA" w:rsidRPr="009D708F">
      <w:pPr>
        <w:tabs>
          <w:tab w:pos="1135" w:val="left"/>
          <w:tab w:pos="8080" w:val="left"/>
          <w:tab w:pos="8789" w:val="left"/>
        </w:tabs>
        <w:ind w:right="334"/>
        <w:jc w:val="both"/>
        <w:divId w:val="847792128"/>
        <w:rPr>
          <w:sz w:val="22"/>
          <w:szCs w:val="22"/>
        </w:rPr>
      </w:pPr>
    </w:p>
    <w:p w14:paraId="4DD05233" w14:textId="1780F957" w:rsidP="009D708F" w:rsidR="00753215" w:rsidRDefault="00753215" w:rsidRPr="009D708F">
      <w:pPr>
        <w:jc w:val="both"/>
        <w:divId w:val="847792128"/>
        <w:rPr>
          <w:rFonts w:eastAsia="Times New Roman"/>
          <w:b/>
          <w:sz w:val="22"/>
          <w:szCs w:val="22"/>
        </w:rPr>
      </w:pPr>
      <w:r w:rsidRPr="009D708F">
        <w:rPr>
          <w:rFonts w:eastAsia="Times New Roman"/>
          <w:b/>
          <w:sz w:val="22"/>
          <w:szCs w:val="22"/>
        </w:rPr>
        <w:t xml:space="preserve">Article 2 : Champ d’application </w:t>
      </w:r>
    </w:p>
    <w:p w14:paraId="4BEE4299" w14:textId="77777777" w:rsidP="009D708F" w:rsidR="00753215" w:rsidRDefault="00753215" w:rsidRPr="009D708F">
      <w:pPr>
        <w:jc w:val="both"/>
        <w:divId w:val="847792128"/>
        <w:rPr>
          <w:rFonts w:eastAsia="Times New Roman"/>
          <w:sz w:val="22"/>
          <w:szCs w:val="22"/>
        </w:rPr>
      </w:pPr>
    </w:p>
    <w:p w14:paraId="28A256B1" w14:textId="7B5300FC" w:rsidP="009D708F" w:rsidR="00753215" w:rsidRDefault="00753215" w:rsidRPr="009D708F">
      <w:pPr>
        <w:jc w:val="both"/>
        <w:divId w:val="847792128"/>
        <w:rPr>
          <w:sz w:val="22"/>
          <w:szCs w:val="22"/>
        </w:rPr>
      </w:pPr>
      <w:r w:rsidRPr="009D708F">
        <w:rPr>
          <w:sz w:val="22"/>
          <w:szCs w:val="22"/>
        </w:rPr>
        <w:t>Le présent accord s’applique à l’ensemble du personnel de la société, dans les conditions et selon les modalités ci-après définies.</w:t>
      </w:r>
    </w:p>
    <w:p w14:paraId="3A59CD57" w14:textId="77777777" w:rsidP="009D708F" w:rsidR="00753215" w:rsidRDefault="00753215" w:rsidRPr="009D708F">
      <w:pPr>
        <w:jc w:val="both"/>
        <w:divId w:val="847792128"/>
        <w:rPr>
          <w:sz w:val="22"/>
          <w:szCs w:val="22"/>
        </w:rPr>
      </w:pPr>
    </w:p>
    <w:p w14:paraId="48DB8C7F" w14:textId="2CCD9F24" w:rsidP="004059B2" w:rsidR="00753215" w:rsidRDefault="004059B2" w:rsidRPr="004059B2">
      <w:pPr>
        <w:ind w:firstLine="708"/>
        <w:jc w:val="both"/>
        <w:divId w:val="847792128"/>
        <w:rPr>
          <w:sz w:val="22"/>
          <w:szCs w:val="22"/>
          <w:u w:val="single"/>
        </w:rPr>
      </w:pPr>
      <w:r w:rsidRPr="004059B2">
        <w:rPr>
          <w:sz w:val="22"/>
          <w:szCs w:val="22"/>
          <w:u w:val="single"/>
        </w:rPr>
        <w:t xml:space="preserve">Article 2.1- </w:t>
      </w:r>
      <w:r w:rsidR="00753215" w:rsidRPr="004059B2">
        <w:rPr>
          <w:sz w:val="22"/>
          <w:szCs w:val="22"/>
          <w:u w:val="single"/>
        </w:rPr>
        <w:t xml:space="preserve">Salariés concernés </w:t>
      </w:r>
    </w:p>
    <w:p w14:paraId="4D5978CF" w14:textId="70A727ED" w:rsidP="009D708F" w:rsidR="00753215" w:rsidRDefault="00753215" w:rsidRPr="009D708F">
      <w:pPr>
        <w:jc w:val="both"/>
        <w:divId w:val="847792128"/>
        <w:rPr>
          <w:sz w:val="22"/>
          <w:szCs w:val="22"/>
        </w:rPr>
      </w:pPr>
    </w:p>
    <w:p w14:paraId="4BB3D5B0" w14:textId="0F3FB4E5" w:rsidP="009D708F" w:rsidR="00753215" w:rsidRDefault="00753215"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Cette organisation du temps de travail s'applique pour tout le personnel de l'entreprise, </w:t>
      </w:r>
      <w:r w:rsidR="00FC469B" w:rsidRPr="009D708F">
        <w:rPr>
          <w:rFonts w:ascii="Times New Roman" w:cs="Times New Roman" w:hAnsi="Times New Roman"/>
          <w:sz w:val="22"/>
          <w:szCs w:val="22"/>
        </w:rPr>
        <w:t>qu’ils soient titulaires d’un contrat de travail à durée indéterminée ou déterminée, à temps partiel ou à temps plein</w:t>
      </w:r>
      <w:r w:rsidR="00DE4E81">
        <w:rPr>
          <w:rFonts w:ascii="Times New Roman" w:cs="Times New Roman" w:hAnsi="Times New Roman"/>
          <w:sz w:val="22"/>
          <w:szCs w:val="22"/>
        </w:rPr>
        <w:t xml:space="preserve"> sur 35 heures</w:t>
      </w:r>
      <w:r w:rsidR="00FC469B" w:rsidRPr="009D708F">
        <w:rPr>
          <w:rFonts w:ascii="Times New Roman" w:cs="Times New Roman" w:hAnsi="Times New Roman"/>
          <w:sz w:val="22"/>
          <w:szCs w:val="22"/>
        </w:rPr>
        <w:t xml:space="preserve">. </w:t>
      </w:r>
    </w:p>
    <w:p w14:paraId="7774A767" w14:textId="6F9BC351" w:rsidP="009D708F" w:rsidR="003235B3" w:rsidRDefault="003235B3" w:rsidRPr="009D708F">
      <w:pPr>
        <w:pStyle w:val="Corps"/>
        <w:ind w:firstLine="0"/>
        <w:jc w:val="both"/>
        <w:divId w:val="847792128"/>
        <w:rPr>
          <w:rFonts w:ascii="Times New Roman" w:cs="Times New Roman" w:hAnsi="Times New Roman"/>
          <w:sz w:val="22"/>
          <w:szCs w:val="22"/>
        </w:rPr>
      </w:pPr>
    </w:p>
    <w:p w14:paraId="4D19A724" w14:textId="6FAECC90" w:rsidP="009D708F" w:rsidR="00753215" w:rsidRDefault="00FC469B"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Les salariés </w:t>
      </w:r>
      <w:r w:rsidRPr="009D708F">
        <w:rPr>
          <w:rFonts w:ascii="Times New Roman" w:cs="Times New Roman" w:hAnsi="Times New Roman"/>
          <w:sz w:val="22"/>
          <w:szCs w:val="22"/>
          <w:lang w:val="pt-PT"/>
        </w:rPr>
        <w:t>présents</w:t>
      </w:r>
      <w:r w:rsidR="00753215" w:rsidRPr="009D708F">
        <w:rPr>
          <w:rFonts w:ascii="Times New Roman" w:cs="Times New Roman" w:hAnsi="Times New Roman"/>
          <w:sz w:val="22"/>
          <w:szCs w:val="22"/>
        </w:rPr>
        <w:t xml:space="preserve"> en contrat d'apprentissage et en contrat de professionnalisation sont soumis à des dispositions législatives réglementai</w:t>
      </w:r>
      <w:r w:rsidRPr="009D708F">
        <w:rPr>
          <w:rFonts w:ascii="Times New Roman" w:cs="Times New Roman" w:hAnsi="Times New Roman"/>
          <w:sz w:val="22"/>
          <w:szCs w:val="22"/>
        </w:rPr>
        <w:t xml:space="preserve">res spécifiques sur le travail. </w:t>
      </w:r>
    </w:p>
    <w:p w14:paraId="00F4FCF0" w14:textId="77777777" w:rsidP="009D708F" w:rsidR="00753215" w:rsidRDefault="00753215" w:rsidRPr="009D708F">
      <w:pPr>
        <w:pStyle w:val="Corps"/>
        <w:ind w:firstLine="0"/>
        <w:jc w:val="both"/>
        <w:divId w:val="847792128"/>
        <w:rPr>
          <w:rFonts w:ascii="Times New Roman" w:cs="Times New Roman" w:hAnsi="Times New Roman"/>
          <w:sz w:val="22"/>
          <w:szCs w:val="22"/>
        </w:rPr>
      </w:pPr>
    </w:p>
    <w:p w14:paraId="370F3E15" w14:textId="175CF1E1" w:rsidP="009D708F" w:rsidR="00753215" w:rsidRDefault="00753215"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Ainsi, </w:t>
      </w:r>
      <w:r w:rsidR="00FC469B" w:rsidRPr="009D708F">
        <w:rPr>
          <w:rFonts w:ascii="Times New Roman" w:cs="Times New Roman" w:hAnsi="Times New Roman"/>
          <w:sz w:val="22"/>
          <w:szCs w:val="22"/>
        </w:rPr>
        <w:t>les apprentis ne sont pas concernés</w:t>
      </w:r>
      <w:r w:rsidRPr="009D708F">
        <w:rPr>
          <w:rFonts w:ascii="Times New Roman" w:cs="Times New Roman" w:hAnsi="Times New Roman"/>
          <w:sz w:val="22"/>
          <w:szCs w:val="22"/>
        </w:rPr>
        <w:t xml:space="preserve"> par la mise en place de la </w:t>
      </w:r>
      <w:r w:rsidR="00FC469B" w:rsidRPr="009D708F">
        <w:rPr>
          <w:rFonts w:ascii="Times New Roman" w:cs="Times New Roman" w:hAnsi="Times New Roman"/>
          <w:sz w:val="22"/>
          <w:szCs w:val="22"/>
        </w:rPr>
        <w:t>semaine de 4 jours et l</w:t>
      </w:r>
      <w:r w:rsidRPr="009D708F">
        <w:rPr>
          <w:rFonts w:ascii="Times New Roman" w:cs="Times New Roman" w:hAnsi="Times New Roman"/>
          <w:sz w:val="22"/>
          <w:szCs w:val="22"/>
        </w:rPr>
        <w:t xml:space="preserve">es dispositions du présent accord ne leur sont donc pas applicables. </w:t>
      </w:r>
    </w:p>
    <w:p w14:paraId="6B82C8E7" w14:textId="77777777" w:rsidP="009D708F" w:rsidR="00753215" w:rsidRDefault="00753215" w:rsidRPr="009D708F">
      <w:pPr>
        <w:pStyle w:val="Corps"/>
        <w:ind w:firstLine="0"/>
        <w:jc w:val="both"/>
        <w:divId w:val="847792128"/>
        <w:rPr>
          <w:rFonts w:ascii="Times New Roman" w:cs="Times New Roman" w:hAnsi="Times New Roman"/>
          <w:sz w:val="22"/>
          <w:szCs w:val="22"/>
        </w:rPr>
      </w:pPr>
    </w:p>
    <w:p w14:paraId="7E7A90E3" w14:textId="4C08E64A" w:rsidP="009D708F" w:rsidR="003235B3" w:rsidRDefault="00753215"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Les dispositions du présent accord ne sont pas applicables non plus aux stagiaires et aux intérimaires. </w:t>
      </w:r>
    </w:p>
    <w:p w14:paraId="5CF929EC" w14:textId="77777777" w:rsidP="009D708F" w:rsidR="003235B3" w:rsidRDefault="003235B3" w:rsidRPr="009D708F">
      <w:pPr>
        <w:pStyle w:val="Corps"/>
        <w:ind w:firstLine="0"/>
        <w:jc w:val="both"/>
        <w:divId w:val="847792128"/>
        <w:rPr>
          <w:rFonts w:ascii="Times New Roman" w:cs="Times New Roman" w:hAnsi="Times New Roman"/>
          <w:sz w:val="22"/>
          <w:szCs w:val="22"/>
        </w:rPr>
      </w:pPr>
    </w:p>
    <w:p w14:paraId="53297CAC" w14:textId="77777777" w:rsidP="009D708F" w:rsidR="00753215" w:rsidRDefault="00753215" w:rsidRPr="009D708F">
      <w:pPr>
        <w:pStyle w:val="Corps"/>
        <w:jc w:val="both"/>
        <w:divId w:val="847792128"/>
        <w:rPr>
          <w:rFonts w:ascii="Times New Roman" w:cs="Times New Roman" w:hAnsi="Times New Roman"/>
          <w:sz w:val="22"/>
          <w:szCs w:val="22"/>
        </w:rPr>
      </w:pPr>
    </w:p>
    <w:p w14:paraId="09924BCB" w14:textId="3D178DD4" w:rsidP="004059B2" w:rsidR="00753215" w:rsidRDefault="004059B2" w:rsidRPr="004059B2">
      <w:pPr>
        <w:pStyle w:val="tiquette"/>
        <w:ind w:firstLine="708"/>
        <w:jc w:val="both"/>
        <w:divId w:val="847792128"/>
        <w:rPr>
          <w:rFonts w:ascii="Times New Roman" w:cs="Times New Roman" w:eastAsia="Helvetica Neue" w:hAnsi="Times New Roman"/>
          <w:bCs/>
          <w:i w:val="0"/>
          <w:sz w:val="22"/>
          <w:szCs w:val="22"/>
          <w:u w:val="single"/>
        </w:rPr>
      </w:pPr>
      <w:r w:rsidRPr="004059B2">
        <w:rPr>
          <w:rFonts w:ascii="Times New Roman" w:cs="Times New Roman" w:hAnsi="Times New Roman"/>
          <w:bCs/>
          <w:i w:val="0"/>
          <w:sz w:val="22"/>
          <w:szCs w:val="22"/>
          <w:u w:val="single"/>
        </w:rPr>
        <w:t xml:space="preserve">Article 2.2- </w:t>
      </w:r>
      <w:r w:rsidR="00753215" w:rsidRPr="004059B2">
        <w:rPr>
          <w:rFonts w:ascii="Times New Roman" w:cs="Times New Roman" w:hAnsi="Times New Roman"/>
          <w:bCs/>
          <w:i w:val="0"/>
          <w:sz w:val="22"/>
          <w:szCs w:val="22"/>
          <w:u w:val="single"/>
        </w:rPr>
        <w:t>Exception : semaine de 5 jours</w:t>
      </w:r>
    </w:p>
    <w:p w14:paraId="26167C69" w14:textId="77777777" w:rsidP="009D708F" w:rsidR="00F976D0" w:rsidRDefault="00F976D0" w:rsidRPr="009D708F">
      <w:pPr>
        <w:pStyle w:val="Corps"/>
        <w:ind w:firstLine="0"/>
        <w:jc w:val="both"/>
        <w:divId w:val="847792128"/>
        <w:rPr>
          <w:rFonts w:ascii="Times New Roman" w:cs="Times New Roman" w:hAnsi="Times New Roman"/>
          <w:sz w:val="22"/>
          <w:szCs w:val="22"/>
        </w:rPr>
      </w:pPr>
    </w:p>
    <w:p w14:paraId="4C725694" w14:textId="116E136B" w:rsidP="009D708F" w:rsidR="00753215" w:rsidRDefault="00753215" w:rsidRPr="009D708F">
      <w:pPr>
        <w:pStyle w:val="Corps"/>
        <w:ind w:firstLine="0"/>
        <w:jc w:val="both"/>
        <w:divId w:val="847792128"/>
        <w:rPr>
          <w:rFonts w:ascii="Times New Roman" w:cs="Times New Roman" w:hAnsi="Times New Roman"/>
          <w:sz w:val="22"/>
          <w:szCs w:val="22"/>
        </w:rPr>
      </w:pPr>
      <w:r w:rsidRPr="00551074">
        <w:rPr>
          <w:rFonts w:ascii="Times New Roman" w:cs="Times New Roman" w:hAnsi="Times New Roman"/>
          <w:sz w:val="22"/>
          <w:szCs w:val="22"/>
        </w:rPr>
        <w:t>Il est fait exception à l</w:t>
      </w:r>
      <w:r w:rsidR="00EE2E33" w:rsidRPr="00551074">
        <w:rPr>
          <w:rFonts w:ascii="Times New Roman" w:cs="Times New Roman" w:hAnsi="Times New Roman"/>
          <w:sz w:val="22"/>
          <w:szCs w:val="22"/>
        </w:rPr>
        <w:t>’</w:t>
      </w:r>
      <w:r w:rsidRPr="00551074">
        <w:rPr>
          <w:rFonts w:ascii="Times New Roman" w:cs="Times New Roman" w:hAnsi="Times New Roman"/>
          <w:sz w:val="22"/>
          <w:szCs w:val="22"/>
        </w:rPr>
        <w:t xml:space="preserve">organisation du travail sur 4 jours pour </w:t>
      </w:r>
      <w:r w:rsidR="00FC469B" w:rsidRPr="00551074">
        <w:rPr>
          <w:rFonts w:ascii="Times New Roman" w:cs="Times New Roman" w:hAnsi="Times New Roman"/>
          <w:sz w:val="22"/>
          <w:szCs w:val="22"/>
        </w:rPr>
        <w:t>les salariés</w:t>
      </w:r>
      <w:r w:rsidRPr="00551074">
        <w:rPr>
          <w:rFonts w:ascii="Times New Roman" w:cs="Times New Roman" w:hAnsi="Times New Roman"/>
          <w:sz w:val="22"/>
          <w:szCs w:val="22"/>
        </w:rPr>
        <w:t xml:space="preserve"> dont </w:t>
      </w:r>
      <w:r w:rsidR="00872906" w:rsidRPr="00551074">
        <w:rPr>
          <w:rFonts w:ascii="Times New Roman" w:cs="Times New Roman" w:hAnsi="Times New Roman"/>
          <w:sz w:val="22"/>
          <w:szCs w:val="22"/>
        </w:rPr>
        <w:t xml:space="preserve">notamment </w:t>
      </w:r>
      <w:r w:rsidRPr="00551074">
        <w:rPr>
          <w:rFonts w:ascii="Times New Roman" w:cs="Times New Roman" w:hAnsi="Times New Roman"/>
          <w:sz w:val="22"/>
          <w:szCs w:val="22"/>
        </w:rPr>
        <w:t xml:space="preserve">les contraintes d'activité </w:t>
      </w:r>
      <w:r w:rsidR="00872906" w:rsidRPr="00551074">
        <w:rPr>
          <w:rFonts w:ascii="Times New Roman" w:cs="Times New Roman" w:hAnsi="Times New Roman"/>
          <w:sz w:val="22"/>
          <w:szCs w:val="22"/>
        </w:rPr>
        <w:t xml:space="preserve">, salariés absents, </w:t>
      </w:r>
      <w:r w:rsidR="002A360E" w:rsidRPr="00551074">
        <w:rPr>
          <w:rFonts w:ascii="Times New Roman" w:cs="Times New Roman" w:hAnsi="Times New Roman"/>
          <w:sz w:val="22"/>
          <w:szCs w:val="22"/>
        </w:rPr>
        <w:t>et/</w:t>
      </w:r>
      <w:r w:rsidR="00DE4E81" w:rsidRPr="00551074">
        <w:rPr>
          <w:rFonts w:ascii="Times New Roman" w:cs="Times New Roman" w:hAnsi="Times New Roman"/>
          <w:sz w:val="22"/>
          <w:szCs w:val="22"/>
        </w:rPr>
        <w:t xml:space="preserve">ou ayant une durée de travail supérieure à 35 heures </w:t>
      </w:r>
      <w:r w:rsidRPr="00551074">
        <w:rPr>
          <w:rFonts w:ascii="Times New Roman" w:cs="Times New Roman" w:hAnsi="Times New Roman"/>
          <w:sz w:val="22"/>
          <w:szCs w:val="22"/>
        </w:rPr>
        <w:t>rende</w:t>
      </w:r>
      <w:r w:rsidR="005662D2" w:rsidRPr="00551074">
        <w:rPr>
          <w:rFonts w:ascii="Times New Roman" w:cs="Times New Roman" w:hAnsi="Times New Roman"/>
          <w:sz w:val="22"/>
          <w:szCs w:val="22"/>
        </w:rPr>
        <w:t>nt la présence obligatoire sur cinq jours et non quatre</w:t>
      </w:r>
      <w:r w:rsidRPr="00551074">
        <w:rPr>
          <w:rFonts w:ascii="Times New Roman" w:cs="Times New Roman" w:hAnsi="Times New Roman"/>
          <w:sz w:val="22"/>
          <w:szCs w:val="22"/>
        </w:rPr>
        <w:t xml:space="preserve"> jours</w:t>
      </w:r>
      <w:r w:rsidR="004370B8">
        <w:rPr>
          <w:rFonts w:ascii="Times New Roman" w:cs="Times New Roman" w:hAnsi="Times New Roman"/>
          <w:sz w:val="22"/>
          <w:szCs w:val="22"/>
        </w:rPr>
        <w:t xml:space="preserve"> ainsi que les salariés ayant notifié leur refus d’adhérer au dispositif lors de l’embauche.</w:t>
      </w:r>
    </w:p>
    <w:p w14:paraId="56D42CCB" w14:textId="10FD897C" w:rsidP="009D708F" w:rsidR="00F976D0" w:rsidRDefault="00F976D0" w:rsidRPr="009D708F">
      <w:pPr>
        <w:pStyle w:val="Corps"/>
        <w:ind w:firstLine="0"/>
        <w:jc w:val="both"/>
        <w:divId w:val="847792128"/>
        <w:rPr>
          <w:rFonts w:ascii="Times New Roman" w:cs="Times New Roman" w:hAnsi="Times New Roman"/>
          <w:sz w:val="22"/>
          <w:szCs w:val="22"/>
        </w:rPr>
      </w:pPr>
    </w:p>
    <w:p w14:paraId="574845F5" w14:textId="18E5B6E1" w:rsidP="009D708F" w:rsidR="00FC469B" w:rsidRDefault="00753215"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Au regard des besoins</w:t>
      </w:r>
      <w:r w:rsidR="00FC469B" w:rsidRPr="009D708F">
        <w:rPr>
          <w:rFonts w:ascii="Times New Roman" w:cs="Times New Roman" w:hAnsi="Times New Roman"/>
          <w:sz w:val="22"/>
          <w:szCs w:val="22"/>
        </w:rPr>
        <w:t xml:space="preserve"> de l'activité, chaque salarié pourra être amené </w:t>
      </w:r>
      <w:r w:rsidRPr="009D708F">
        <w:rPr>
          <w:rFonts w:ascii="Times New Roman" w:cs="Times New Roman" w:hAnsi="Times New Roman"/>
          <w:sz w:val="22"/>
          <w:szCs w:val="22"/>
        </w:rPr>
        <w:t xml:space="preserve">à travailler de manière exceptionnelle sur </w:t>
      </w:r>
      <w:r w:rsidR="005662D2" w:rsidRPr="009D708F">
        <w:rPr>
          <w:rFonts w:ascii="Times New Roman" w:cs="Times New Roman" w:hAnsi="Times New Roman"/>
          <w:sz w:val="22"/>
          <w:szCs w:val="22"/>
        </w:rPr>
        <w:t>cinq</w:t>
      </w:r>
      <w:r w:rsidRPr="009D708F">
        <w:rPr>
          <w:rFonts w:ascii="Times New Roman" w:cs="Times New Roman" w:hAnsi="Times New Roman"/>
          <w:sz w:val="22"/>
          <w:szCs w:val="22"/>
        </w:rPr>
        <w:t xml:space="preserve"> jours, lorsque la direction lui en fera la demande. </w:t>
      </w:r>
    </w:p>
    <w:p w14:paraId="3FEF631D" w14:textId="77777777" w:rsidP="009D708F" w:rsidR="00FC469B" w:rsidRDefault="00FC469B" w:rsidRPr="009D708F">
      <w:pPr>
        <w:pStyle w:val="Corps"/>
        <w:ind w:firstLine="0"/>
        <w:jc w:val="both"/>
        <w:divId w:val="847792128"/>
        <w:rPr>
          <w:rFonts w:ascii="Times New Roman" w:cs="Times New Roman" w:hAnsi="Times New Roman"/>
          <w:sz w:val="22"/>
          <w:szCs w:val="22"/>
        </w:rPr>
      </w:pPr>
    </w:p>
    <w:p w14:paraId="44A96BC8" w14:textId="2BC7FF66" w:rsidP="009D708F" w:rsidR="00753215" w:rsidRDefault="00753215"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Cette dernière devra être effectuée dans les meilleurs délais et au minimum 1 semaine avant. Le jour, exceptionnellement travaillé, fera l’objet d’une compensation (heures payées ou </w:t>
      </w:r>
      <w:r w:rsidR="00FC469B" w:rsidRPr="009D708F">
        <w:rPr>
          <w:rFonts w:ascii="Times New Roman" w:cs="Times New Roman" w:hAnsi="Times New Roman"/>
          <w:sz w:val="22"/>
          <w:szCs w:val="22"/>
        </w:rPr>
        <w:t>récupérées</w:t>
      </w:r>
      <w:r w:rsidR="00406B86">
        <w:rPr>
          <w:rFonts w:ascii="Times New Roman" w:cs="Times New Roman" w:hAnsi="Times New Roman"/>
          <w:sz w:val="22"/>
          <w:szCs w:val="22"/>
        </w:rPr>
        <w:t>).</w:t>
      </w:r>
    </w:p>
    <w:p w14:paraId="57B393CD" w14:textId="2B10A653" w:rsidP="009D708F" w:rsidR="00753215" w:rsidRDefault="00753215">
      <w:pPr>
        <w:jc w:val="both"/>
        <w:divId w:val="847792128"/>
        <w:rPr>
          <w:sz w:val="22"/>
          <w:szCs w:val="22"/>
        </w:rPr>
      </w:pPr>
    </w:p>
    <w:p w14:paraId="17A31C6F" w14:textId="77777777" w:rsidP="009D708F" w:rsidR="00006D48" w:rsidRDefault="00006D48">
      <w:pPr>
        <w:jc w:val="both"/>
        <w:divId w:val="847792128"/>
        <w:rPr>
          <w:sz w:val="22"/>
          <w:szCs w:val="22"/>
        </w:rPr>
      </w:pPr>
    </w:p>
    <w:p w14:paraId="2D2E92A8" w14:textId="77777777" w:rsidP="009D708F" w:rsidR="00006D48" w:rsidRDefault="00006D48">
      <w:pPr>
        <w:jc w:val="both"/>
        <w:divId w:val="847792128"/>
        <w:rPr>
          <w:sz w:val="22"/>
          <w:szCs w:val="22"/>
        </w:rPr>
      </w:pPr>
    </w:p>
    <w:p w14:paraId="63A50A8E" w14:textId="77777777" w:rsidP="009D708F" w:rsidR="00006D48" w:rsidRDefault="00006D48">
      <w:pPr>
        <w:jc w:val="both"/>
        <w:divId w:val="847792128"/>
        <w:rPr>
          <w:sz w:val="22"/>
          <w:szCs w:val="22"/>
        </w:rPr>
      </w:pPr>
    </w:p>
    <w:p w14:paraId="170048FD" w14:textId="77777777" w:rsidP="009D708F" w:rsidR="00006D48" w:rsidRDefault="00006D48" w:rsidRPr="009D708F">
      <w:pPr>
        <w:jc w:val="both"/>
        <w:divId w:val="847792128"/>
        <w:rPr>
          <w:sz w:val="22"/>
          <w:szCs w:val="22"/>
        </w:rPr>
      </w:pPr>
    </w:p>
    <w:p w14:paraId="38C98C27" w14:textId="77777777" w:rsidP="009D708F" w:rsidR="00FC469B" w:rsidRDefault="00FC469B" w:rsidRPr="009D708F">
      <w:pPr>
        <w:jc w:val="both"/>
        <w:divId w:val="847792128"/>
        <w:rPr>
          <w:sz w:val="22"/>
          <w:szCs w:val="22"/>
        </w:rPr>
      </w:pPr>
    </w:p>
    <w:p w14:paraId="041850DE" w14:textId="76993023" w:rsidP="009D708F" w:rsidR="00FC469B" w:rsidRDefault="00FC469B" w:rsidRPr="009D708F">
      <w:pPr>
        <w:jc w:val="both"/>
        <w:divId w:val="847792128"/>
        <w:rPr>
          <w:rFonts w:eastAsia="Times New Roman"/>
          <w:b/>
          <w:sz w:val="22"/>
          <w:szCs w:val="22"/>
        </w:rPr>
      </w:pPr>
      <w:r w:rsidRPr="009D708F">
        <w:rPr>
          <w:rFonts w:eastAsia="Times New Roman"/>
          <w:b/>
          <w:sz w:val="22"/>
          <w:szCs w:val="22"/>
        </w:rPr>
        <w:t>Article 3 : Modalités d’organisation de la semaine de quatre jours</w:t>
      </w:r>
    </w:p>
    <w:p w14:paraId="12E4003E" w14:textId="77777777" w:rsidP="009D708F" w:rsidR="00753215" w:rsidRDefault="00753215" w:rsidRPr="009D708F">
      <w:pPr>
        <w:tabs>
          <w:tab w:pos="1135" w:val="left"/>
          <w:tab w:pos="8080" w:val="left"/>
          <w:tab w:pos="8789" w:val="left"/>
        </w:tabs>
        <w:ind w:right="334"/>
        <w:jc w:val="both"/>
        <w:divId w:val="847792128"/>
        <w:rPr>
          <w:sz w:val="22"/>
          <w:szCs w:val="22"/>
        </w:rPr>
      </w:pPr>
    </w:p>
    <w:p w14:paraId="14DCF191" w14:textId="49229703" w:rsidP="009D708F" w:rsidR="00FC469B" w:rsidRDefault="00FC469B" w:rsidRPr="009D708F">
      <w:pPr>
        <w:tabs>
          <w:tab w:pos="1135" w:val="left"/>
          <w:tab w:pos="8080" w:val="left"/>
          <w:tab w:pos="8789" w:val="left"/>
        </w:tabs>
        <w:ind w:right="334"/>
        <w:jc w:val="both"/>
        <w:divId w:val="847792128"/>
        <w:rPr>
          <w:sz w:val="22"/>
          <w:szCs w:val="22"/>
        </w:rPr>
      </w:pPr>
      <w:r w:rsidRPr="009D708F">
        <w:rPr>
          <w:sz w:val="22"/>
          <w:szCs w:val="22"/>
        </w:rPr>
        <w:t>La durée du travail des salariés sera désormais répartie</w:t>
      </w:r>
      <w:r w:rsidR="003407E9" w:rsidRPr="009D708F">
        <w:rPr>
          <w:sz w:val="22"/>
          <w:szCs w:val="22"/>
        </w:rPr>
        <w:t xml:space="preserve"> sur quatre</w:t>
      </w:r>
      <w:r w:rsidRPr="009D708F">
        <w:rPr>
          <w:sz w:val="22"/>
          <w:szCs w:val="22"/>
        </w:rPr>
        <w:t xml:space="preserve"> jours</w:t>
      </w:r>
      <w:r w:rsidR="003407E9" w:rsidRPr="009D708F">
        <w:rPr>
          <w:sz w:val="22"/>
          <w:szCs w:val="22"/>
        </w:rPr>
        <w:t>, et non plus sur cinq</w:t>
      </w:r>
      <w:r w:rsidRPr="009D708F">
        <w:rPr>
          <w:sz w:val="22"/>
          <w:szCs w:val="22"/>
        </w:rPr>
        <w:t xml:space="preserve">. Cette nouvelle organisation se traduit par une réduction de la durée du travail, dans les conditions et selon les </w:t>
      </w:r>
      <w:r w:rsidR="0093562C" w:rsidRPr="009D708F">
        <w:rPr>
          <w:sz w:val="22"/>
          <w:szCs w:val="22"/>
        </w:rPr>
        <w:t xml:space="preserve">modalités suivantes : </w:t>
      </w:r>
    </w:p>
    <w:p w14:paraId="41D149A2" w14:textId="3D7F8138" w:rsidP="009D708F" w:rsidR="00FC469B" w:rsidRDefault="00FC469B" w:rsidRPr="009D708F">
      <w:pPr>
        <w:tabs>
          <w:tab w:pos="1135" w:val="left"/>
          <w:tab w:pos="8080" w:val="left"/>
          <w:tab w:pos="8789" w:val="left"/>
        </w:tabs>
        <w:ind w:right="334"/>
        <w:jc w:val="both"/>
        <w:divId w:val="847792128"/>
        <w:rPr>
          <w:sz w:val="22"/>
          <w:szCs w:val="22"/>
        </w:rPr>
      </w:pPr>
    </w:p>
    <w:p w14:paraId="7A230CDA" w14:textId="29A26C54" w:rsidP="004059B2" w:rsidR="005662D2" w:rsidRDefault="004059B2" w:rsidRPr="004059B2">
      <w:pPr>
        <w:tabs>
          <w:tab w:pos="1135" w:val="left"/>
          <w:tab w:pos="8080" w:val="left"/>
          <w:tab w:pos="8789" w:val="left"/>
        </w:tabs>
        <w:ind w:right="334"/>
        <w:jc w:val="both"/>
        <w:divId w:val="847792128"/>
        <w:rPr>
          <w:sz w:val="22"/>
          <w:szCs w:val="22"/>
          <w:u w:val="single"/>
        </w:rPr>
      </w:pPr>
      <w:r>
        <w:rPr>
          <w:sz w:val="22"/>
          <w:szCs w:val="22"/>
        </w:rPr>
        <w:tab/>
      </w:r>
      <w:r w:rsidRPr="004059B2">
        <w:rPr>
          <w:sz w:val="22"/>
          <w:szCs w:val="22"/>
          <w:u w:val="single"/>
        </w:rPr>
        <w:t xml:space="preserve">Article 3.1- </w:t>
      </w:r>
      <w:r w:rsidR="005662D2" w:rsidRPr="004059B2">
        <w:rPr>
          <w:sz w:val="22"/>
          <w:szCs w:val="22"/>
          <w:u w:val="single"/>
        </w:rPr>
        <w:t xml:space="preserve">Principe </w:t>
      </w:r>
    </w:p>
    <w:p w14:paraId="2FEBD115" w14:textId="77777777" w:rsidP="009D708F" w:rsidR="009D708F" w:rsidRDefault="009D708F" w:rsidRPr="009D708F">
      <w:pPr>
        <w:pStyle w:val="Paragraphedeliste"/>
        <w:tabs>
          <w:tab w:pos="1135" w:val="left"/>
          <w:tab w:pos="8080" w:val="left"/>
          <w:tab w:pos="8789" w:val="left"/>
        </w:tabs>
        <w:ind w:right="334"/>
        <w:jc w:val="both"/>
        <w:divId w:val="847792128"/>
        <w:rPr>
          <w:sz w:val="22"/>
          <w:szCs w:val="22"/>
        </w:rPr>
      </w:pPr>
    </w:p>
    <w:p w14:paraId="30C9B0C8" w14:textId="77777777" w:rsidP="009D708F" w:rsidR="00872906" w:rsidRDefault="005765EA">
      <w:pPr>
        <w:tabs>
          <w:tab w:pos="1135" w:val="left"/>
          <w:tab w:pos="8080" w:val="left"/>
          <w:tab w:pos="8789" w:val="left"/>
        </w:tabs>
        <w:ind w:right="334"/>
        <w:jc w:val="both"/>
        <w:divId w:val="847792128"/>
        <w:rPr>
          <w:sz w:val="22"/>
          <w:szCs w:val="22"/>
        </w:rPr>
      </w:pPr>
      <w:r w:rsidRPr="009D708F">
        <w:rPr>
          <w:sz w:val="22"/>
          <w:szCs w:val="22"/>
        </w:rPr>
        <w:t xml:space="preserve">La durée hebdomadaire de travail effectif est fixée à </w:t>
      </w:r>
      <w:r w:rsidR="0093562C" w:rsidRPr="009D708F">
        <w:rPr>
          <w:b/>
          <w:bCs/>
          <w:sz w:val="22"/>
          <w:szCs w:val="22"/>
        </w:rPr>
        <w:t>33</w:t>
      </w:r>
      <w:r w:rsidRPr="009D708F">
        <w:rPr>
          <w:b/>
          <w:bCs/>
          <w:sz w:val="22"/>
          <w:szCs w:val="22"/>
        </w:rPr>
        <w:t xml:space="preserve"> heures</w:t>
      </w:r>
      <w:r w:rsidRPr="009D708F">
        <w:rPr>
          <w:sz w:val="22"/>
          <w:szCs w:val="22"/>
        </w:rPr>
        <w:t xml:space="preserve">, soit </w:t>
      </w:r>
      <w:r w:rsidR="00AC4D8D" w:rsidRPr="009D708F">
        <w:rPr>
          <w:sz w:val="22"/>
          <w:szCs w:val="22"/>
        </w:rPr>
        <w:t xml:space="preserve">143 </w:t>
      </w:r>
      <w:r w:rsidRPr="009D708F">
        <w:rPr>
          <w:sz w:val="22"/>
          <w:szCs w:val="22"/>
        </w:rPr>
        <w:t>heures par mois</w:t>
      </w:r>
      <w:r w:rsidR="00A94510" w:rsidRPr="009D708F">
        <w:rPr>
          <w:sz w:val="22"/>
          <w:szCs w:val="22"/>
        </w:rPr>
        <w:t xml:space="preserve">, </w:t>
      </w:r>
      <w:r w:rsidR="003407E9" w:rsidRPr="009D708F">
        <w:rPr>
          <w:b/>
          <w:bCs/>
          <w:sz w:val="22"/>
          <w:szCs w:val="22"/>
        </w:rPr>
        <w:t>réparties sur quatre jours</w:t>
      </w:r>
      <w:r w:rsidR="00872906">
        <w:rPr>
          <w:sz w:val="22"/>
          <w:szCs w:val="22"/>
        </w:rPr>
        <w:t xml:space="preserve">. </w:t>
      </w:r>
    </w:p>
    <w:p w14:paraId="7A7E47B3" w14:textId="77777777" w:rsidP="009D708F" w:rsidR="00872906" w:rsidRDefault="00872906">
      <w:pPr>
        <w:tabs>
          <w:tab w:pos="1135" w:val="left"/>
          <w:tab w:pos="8080" w:val="left"/>
          <w:tab w:pos="8789" w:val="left"/>
        </w:tabs>
        <w:ind w:right="334"/>
        <w:jc w:val="both"/>
        <w:divId w:val="847792128"/>
        <w:rPr>
          <w:sz w:val="22"/>
          <w:szCs w:val="22"/>
        </w:rPr>
      </w:pPr>
    </w:p>
    <w:p w14:paraId="75BDC22F" w14:textId="500F6A05" w:rsidP="009D708F" w:rsidR="005765EA" w:rsidRDefault="005765EA" w:rsidRPr="009D708F">
      <w:pPr>
        <w:tabs>
          <w:tab w:pos="1135" w:val="left"/>
          <w:tab w:pos="8080" w:val="left"/>
          <w:tab w:pos="8789" w:val="left"/>
        </w:tabs>
        <w:ind w:right="334"/>
        <w:jc w:val="both"/>
        <w:divId w:val="847792128"/>
        <w:rPr>
          <w:sz w:val="22"/>
          <w:szCs w:val="22"/>
        </w:rPr>
      </w:pPr>
      <w:r w:rsidRPr="009D708F">
        <w:rPr>
          <w:sz w:val="22"/>
          <w:szCs w:val="22"/>
        </w:rPr>
        <w:t xml:space="preserve">La durée du travail quotidienne est fixée à </w:t>
      </w:r>
      <w:r w:rsidRPr="009D708F">
        <w:rPr>
          <w:b/>
          <w:bCs/>
          <w:sz w:val="22"/>
          <w:szCs w:val="22"/>
        </w:rPr>
        <w:t>8 heures</w:t>
      </w:r>
      <w:r w:rsidR="00AC4D8D" w:rsidRPr="009D708F">
        <w:rPr>
          <w:sz w:val="22"/>
          <w:szCs w:val="22"/>
        </w:rPr>
        <w:t xml:space="preserve"> </w:t>
      </w:r>
      <w:r w:rsidR="00AC4D8D" w:rsidRPr="009D708F">
        <w:rPr>
          <w:b/>
          <w:sz w:val="22"/>
          <w:szCs w:val="22"/>
        </w:rPr>
        <w:t>et 15 minutes</w:t>
      </w:r>
      <w:r w:rsidR="00A94510" w:rsidRPr="009D708F">
        <w:rPr>
          <w:sz w:val="22"/>
          <w:szCs w:val="22"/>
        </w:rPr>
        <w:t xml:space="preserve">. </w:t>
      </w:r>
    </w:p>
    <w:p w14:paraId="7AAC43AB" w14:textId="5D23EF8E" w:rsidP="009D708F" w:rsidR="00F00A78" w:rsidRDefault="00F00A78" w:rsidRPr="009D708F">
      <w:pPr>
        <w:tabs>
          <w:tab w:pos="1135" w:val="left"/>
          <w:tab w:pos="8080" w:val="left"/>
          <w:tab w:pos="8789" w:val="left"/>
        </w:tabs>
        <w:ind w:right="334"/>
        <w:jc w:val="both"/>
        <w:divId w:val="847792128"/>
        <w:rPr>
          <w:sz w:val="22"/>
          <w:szCs w:val="22"/>
        </w:rPr>
      </w:pPr>
    </w:p>
    <w:p w14:paraId="70653826" w14:textId="77777777" w:rsidP="009D708F" w:rsidR="001864D8" w:rsidRDefault="00F00A78">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Il est rappelé qu'une pause de </w:t>
      </w:r>
      <w:r w:rsidR="00A94510" w:rsidRPr="009D708F">
        <w:rPr>
          <w:rFonts w:ascii="Times New Roman" w:cs="Times New Roman" w:hAnsi="Times New Roman"/>
          <w:sz w:val="22"/>
          <w:szCs w:val="22"/>
        </w:rPr>
        <w:t>1 heure</w:t>
      </w:r>
      <w:r w:rsidR="001864D8">
        <w:rPr>
          <w:rFonts w:ascii="Times New Roman" w:cs="Times New Roman" w:hAnsi="Times New Roman"/>
          <w:sz w:val="22"/>
          <w:szCs w:val="22"/>
        </w:rPr>
        <w:t xml:space="preserve"> non rémunérée</w:t>
      </w:r>
      <w:r w:rsidR="00A94510" w:rsidRPr="009D708F">
        <w:rPr>
          <w:rFonts w:ascii="Times New Roman" w:cs="Times New Roman" w:hAnsi="Times New Roman"/>
          <w:sz w:val="22"/>
          <w:szCs w:val="22"/>
        </w:rPr>
        <w:t xml:space="preserve"> </w:t>
      </w:r>
      <w:r w:rsidRPr="009D708F">
        <w:rPr>
          <w:rFonts w:ascii="Times New Roman" w:cs="Times New Roman" w:hAnsi="Times New Roman"/>
          <w:sz w:val="22"/>
          <w:szCs w:val="22"/>
        </w:rPr>
        <w:t>dans la plage h</w:t>
      </w:r>
      <w:r w:rsidR="001564F0" w:rsidRPr="009D708F">
        <w:rPr>
          <w:rFonts w:ascii="Times New Roman" w:cs="Times New Roman" w:hAnsi="Times New Roman"/>
          <w:sz w:val="22"/>
          <w:szCs w:val="22"/>
        </w:rPr>
        <w:t xml:space="preserve">oraire du midi est obligatoire et que </w:t>
      </w:r>
      <w:r w:rsidR="00872906">
        <w:rPr>
          <w:rFonts w:ascii="Times New Roman" w:cs="Times New Roman" w:hAnsi="Times New Roman"/>
          <w:sz w:val="22"/>
          <w:szCs w:val="22"/>
        </w:rPr>
        <w:t xml:space="preserve">sur l’après midi, une pause de 15 minutes non rémunérée </w:t>
      </w:r>
      <w:r w:rsidR="001864D8">
        <w:rPr>
          <w:rFonts w:ascii="Times New Roman" w:cs="Times New Roman" w:hAnsi="Times New Roman"/>
          <w:sz w:val="22"/>
          <w:szCs w:val="22"/>
        </w:rPr>
        <w:t>également attribuée.</w:t>
      </w:r>
    </w:p>
    <w:p w14:paraId="7AB10343" w14:textId="616A8293" w:rsidP="009D708F" w:rsidR="00AF46A7" w:rsidRDefault="00AF46A7" w:rsidRPr="009D708F">
      <w:pPr>
        <w:pStyle w:val="Corps"/>
        <w:ind w:firstLine="0"/>
        <w:jc w:val="both"/>
        <w:divId w:val="847792128"/>
        <w:rPr>
          <w:rFonts w:ascii="Times New Roman" w:cs="Times New Roman" w:hAnsi="Times New Roman"/>
          <w:sz w:val="22"/>
          <w:szCs w:val="22"/>
        </w:rPr>
      </w:pPr>
    </w:p>
    <w:p w14:paraId="0BB1BE74" w14:textId="7286286D" w:rsidP="009D708F" w:rsidR="005662D2" w:rsidRDefault="005765EA" w:rsidRPr="009D708F">
      <w:pPr>
        <w:tabs>
          <w:tab w:pos="1135" w:val="left"/>
          <w:tab w:pos="8080" w:val="left"/>
          <w:tab w:pos="8789" w:val="left"/>
        </w:tabs>
        <w:ind w:right="334"/>
        <w:jc w:val="both"/>
        <w:divId w:val="847792128"/>
        <w:rPr>
          <w:sz w:val="22"/>
          <w:szCs w:val="22"/>
        </w:rPr>
      </w:pPr>
      <w:r w:rsidRPr="009D708F">
        <w:rPr>
          <w:sz w:val="22"/>
          <w:szCs w:val="22"/>
        </w:rPr>
        <w:t xml:space="preserve">Le jour non travaillé hebdomadaire </w:t>
      </w:r>
      <w:r w:rsidR="00A71573">
        <w:rPr>
          <w:sz w:val="22"/>
          <w:szCs w:val="22"/>
        </w:rPr>
        <w:t>ainsi que les horaires de travail seront</w:t>
      </w:r>
      <w:r w:rsidRPr="009D708F">
        <w:rPr>
          <w:sz w:val="22"/>
          <w:szCs w:val="22"/>
        </w:rPr>
        <w:t xml:space="preserve"> déterminé</w:t>
      </w:r>
      <w:r w:rsidR="00A71573">
        <w:rPr>
          <w:sz w:val="22"/>
          <w:szCs w:val="22"/>
        </w:rPr>
        <w:t>s</w:t>
      </w:r>
      <w:r w:rsidRPr="009D708F">
        <w:rPr>
          <w:sz w:val="22"/>
          <w:szCs w:val="22"/>
        </w:rPr>
        <w:t xml:space="preserve"> selon les modalité</w:t>
      </w:r>
      <w:r w:rsidR="003407E9" w:rsidRPr="009D708F">
        <w:rPr>
          <w:sz w:val="22"/>
          <w:szCs w:val="22"/>
        </w:rPr>
        <w:t>s ci-après définies à l’article 4.</w:t>
      </w:r>
    </w:p>
    <w:p w14:paraId="7F4A5A57" w14:textId="30C8ADCF" w:rsidP="009D708F" w:rsidR="005662D2" w:rsidRDefault="005662D2">
      <w:pPr>
        <w:tabs>
          <w:tab w:pos="1135" w:val="left"/>
          <w:tab w:pos="8080" w:val="left"/>
          <w:tab w:pos="8789" w:val="left"/>
        </w:tabs>
        <w:ind w:right="334"/>
        <w:jc w:val="both"/>
        <w:divId w:val="847792128"/>
        <w:rPr>
          <w:sz w:val="22"/>
          <w:szCs w:val="22"/>
        </w:rPr>
      </w:pPr>
    </w:p>
    <w:p w14:paraId="1DC0A5C2" w14:textId="77777777" w:rsidP="009D708F" w:rsidR="009D708F" w:rsidRDefault="009D708F" w:rsidRPr="009D708F">
      <w:pPr>
        <w:tabs>
          <w:tab w:pos="1135" w:val="left"/>
          <w:tab w:pos="8080" w:val="left"/>
          <w:tab w:pos="8789" w:val="left"/>
        </w:tabs>
        <w:ind w:right="334"/>
        <w:jc w:val="both"/>
        <w:divId w:val="847792128"/>
        <w:rPr>
          <w:sz w:val="22"/>
          <w:szCs w:val="22"/>
        </w:rPr>
      </w:pPr>
    </w:p>
    <w:p w14:paraId="03B610CC" w14:textId="737EA52A" w:rsidP="004059B2" w:rsidR="005662D2" w:rsidRDefault="004059B2" w:rsidRPr="004059B2">
      <w:pPr>
        <w:tabs>
          <w:tab w:pos="1135" w:val="left"/>
          <w:tab w:pos="8080" w:val="left"/>
          <w:tab w:pos="8789" w:val="left"/>
        </w:tabs>
        <w:ind w:right="334"/>
        <w:jc w:val="both"/>
        <w:divId w:val="847792128"/>
        <w:rPr>
          <w:sz w:val="22"/>
          <w:szCs w:val="22"/>
          <w:u w:val="single"/>
        </w:rPr>
      </w:pPr>
      <w:r w:rsidRPr="004059B2">
        <w:rPr>
          <w:bCs/>
          <w:sz w:val="22"/>
          <w:szCs w:val="22"/>
        </w:rPr>
        <w:tab/>
      </w:r>
      <w:r w:rsidRPr="004059B2">
        <w:rPr>
          <w:bCs/>
          <w:sz w:val="22"/>
          <w:szCs w:val="22"/>
          <w:u w:val="single"/>
        </w:rPr>
        <w:t xml:space="preserve">Article 3.2- </w:t>
      </w:r>
      <w:r w:rsidR="005662D2" w:rsidRPr="004059B2">
        <w:rPr>
          <w:bCs/>
          <w:sz w:val="22"/>
          <w:szCs w:val="22"/>
          <w:u w:val="single"/>
        </w:rPr>
        <w:t xml:space="preserve">Situations particulières : Salariés à temps </w:t>
      </w:r>
      <w:r w:rsidR="006B01FA">
        <w:rPr>
          <w:bCs/>
          <w:sz w:val="22"/>
          <w:szCs w:val="22"/>
          <w:u w:val="single"/>
        </w:rPr>
        <w:t>partiel</w:t>
      </w:r>
    </w:p>
    <w:p w14:paraId="719899B6" w14:textId="4D5E3CAE" w:rsidP="009D708F" w:rsidR="005662D2" w:rsidRDefault="005662D2">
      <w:pPr>
        <w:tabs>
          <w:tab w:pos="1135" w:val="left"/>
          <w:tab w:pos="8080" w:val="left"/>
          <w:tab w:pos="8789" w:val="left"/>
        </w:tabs>
        <w:ind w:right="334"/>
        <w:jc w:val="both"/>
        <w:divId w:val="847792128"/>
        <w:rPr>
          <w:sz w:val="22"/>
          <w:szCs w:val="22"/>
        </w:rPr>
      </w:pPr>
    </w:p>
    <w:p w14:paraId="334ACB8F" w14:textId="7B288E83" w:rsidP="009D708F" w:rsidR="006B01FA" w:rsidRDefault="006B01FA">
      <w:pPr>
        <w:tabs>
          <w:tab w:pos="1135" w:val="left"/>
          <w:tab w:pos="8080" w:val="left"/>
          <w:tab w:pos="8789" w:val="left"/>
        </w:tabs>
        <w:ind w:right="334"/>
        <w:jc w:val="both"/>
        <w:divId w:val="847792128"/>
        <w:rPr>
          <w:sz w:val="22"/>
          <w:szCs w:val="22"/>
        </w:rPr>
      </w:pPr>
      <w:r>
        <w:rPr>
          <w:sz w:val="22"/>
          <w:szCs w:val="22"/>
        </w:rPr>
        <w:t>Pour les salariés à temps partiel présents au moment de la signature de ce présent accord</w:t>
      </w:r>
      <w:r w:rsidR="00FE2699">
        <w:rPr>
          <w:sz w:val="22"/>
          <w:szCs w:val="22"/>
        </w:rPr>
        <w:t>, ils</w:t>
      </w:r>
      <w:r>
        <w:rPr>
          <w:sz w:val="22"/>
          <w:szCs w:val="22"/>
        </w:rPr>
        <w:t xml:space="preserve"> se verront proposer les alternatives suivantes : </w:t>
      </w:r>
    </w:p>
    <w:p w14:paraId="4B1BD71E" w14:textId="2C9A8852" w:rsidP="009D708F" w:rsidR="006B01FA" w:rsidRDefault="006B01FA">
      <w:pPr>
        <w:tabs>
          <w:tab w:pos="1135" w:val="left"/>
          <w:tab w:pos="8080" w:val="left"/>
          <w:tab w:pos="8789" w:val="left"/>
        </w:tabs>
        <w:ind w:right="334"/>
        <w:jc w:val="both"/>
        <w:divId w:val="847792128"/>
        <w:rPr>
          <w:sz w:val="22"/>
          <w:szCs w:val="22"/>
        </w:rPr>
      </w:pPr>
    </w:p>
    <w:p w14:paraId="3F6C7ED1" w14:textId="5113191A" w:rsidP="009D708F" w:rsidR="006B01FA" w:rsidRDefault="006B01FA">
      <w:pPr>
        <w:tabs>
          <w:tab w:pos="1135" w:val="left"/>
          <w:tab w:pos="8080" w:val="left"/>
          <w:tab w:pos="8789" w:val="left"/>
        </w:tabs>
        <w:ind w:right="334"/>
        <w:jc w:val="both"/>
        <w:divId w:val="847792128"/>
        <w:rPr>
          <w:sz w:val="22"/>
          <w:szCs w:val="22"/>
        </w:rPr>
      </w:pPr>
      <w:r w:rsidRPr="00FE2699">
        <w:rPr>
          <w:b/>
          <w:sz w:val="22"/>
          <w:szCs w:val="22"/>
        </w:rPr>
        <w:t xml:space="preserve">Pour les salariés à temps partiel, soumis à une durée </w:t>
      </w:r>
      <w:r w:rsidR="00A76F09" w:rsidRPr="00FE2699">
        <w:rPr>
          <w:b/>
          <w:sz w:val="22"/>
          <w:szCs w:val="22"/>
        </w:rPr>
        <w:t>hebdomadaire</w:t>
      </w:r>
      <w:r w:rsidRPr="00FE2699">
        <w:rPr>
          <w:b/>
          <w:sz w:val="22"/>
          <w:szCs w:val="22"/>
        </w:rPr>
        <w:t xml:space="preserve"> inférieure à 33 heures</w:t>
      </w:r>
      <w:r w:rsidR="00A76F09">
        <w:rPr>
          <w:sz w:val="22"/>
          <w:szCs w:val="22"/>
        </w:rPr>
        <w:t> :</w:t>
      </w:r>
    </w:p>
    <w:p w14:paraId="13257901" w14:textId="77777777" w:rsidP="009D708F" w:rsidR="006B01FA" w:rsidRDefault="006B01FA" w:rsidRPr="009D708F">
      <w:pPr>
        <w:tabs>
          <w:tab w:pos="1135" w:val="left"/>
          <w:tab w:pos="8080" w:val="left"/>
          <w:tab w:pos="8789" w:val="left"/>
        </w:tabs>
        <w:ind w:right="334"/>
        <w:jc w:val="both"/>
        <w:divId w:val="847792128"/>
        <w:rPr>
          <w:sz w:val="22"/>
          <w:szCs w:val="22"/>
        </w:rPr>
      </w:pPr>
    </w:p>
    <w:p w14:paraId="1F154F52" w14:textId="648907DB" w:rsidP="009D708F" w:rsidR="00764065" w:rsidRDefault="00764065" w:rsidRPr="009D708F">
      <w:pPr>
        <w:tabs>
          <w:tab w:pos="1135" w:val="left"/>
          <w:tab w:pos="8080" w:val="left"/>
        </w:tabs>
        <w:jc w:val="both"/>
        <w:divId w:val="847792128"/>
        <w:rPr>
          <w:sz w:val="22"/>
          <w:szCs w:val="22"/>
        </w:rPr>
      </w:pPr>
      <w:r w:rsidRPr="009D708F">
        <w:rPr>
          <w:sz w:val="22"/>
          <w:szCs w:val="22"/>
          <w:u w:val="single"/>
        </w:rPr>
        <w:t>Option 1</w:t>
      </w:r>
      <w:r w:rsidRPr="009D708F">
        <w:rPr>
          <w:sz w:val="22"/>
          <w:szCs w:val="22"/>
        </w:rPr>
        <w:t xml:space="preserve"> : </w:t>
      </w:r>
    </w:p>
    <w:p w14:paraId="7D7C622C" w14:textId="77777777" w:rsidP="009D708F" w:rsidR="00764065" w:rsidRDefault="00764065" w:rsidRPr="009D708F">
      <w:pPr>
        <w:tabs>
          <w:tab w:pos="1135" w:val="left"/>
          <w:tab w:pos="8080" w:val="left"/>
        </w:tabs>
        <w:jc w:val="both"/>
        <w:divId w:val="847792128"/>
        <w:rPr>
          <w:sz w:val="22"/>
          <w:szCs w:val="22"/>
        </w:rPr>
      </w:pPr>
    </w:p>
    <w:p w14:paraId="4FF3982A" w14:textId="52535604" w:rsidP="009D708F" w:rsidR="00764065" w:rsidRDefault="00764065" w:rsidRPr="009D708F">
      <w:pPr>
        <w:numPr>
          <w:ilvl w:val="0"/>
          <w:numId w:val="4"/>
        </w:numPr>
        <w:tabs>
          <w:tab w:pos="709" w:val="left"/>
          <w:tab w:pos="8080" w:val="left"/>
          <w:tab w:pos="8789" w:val="left"/>
        </w:tabs>
        <w:ind w:right="334"/>
        <w:jc w:val="both"/>
        <w:divId w:val="847792128"/>
        <w:rPr>
          <w:sz w:val="22"/>
          <w:szCs w:val="22"/>
        </w:rPr>
      </w:pPr>
      <w:r w:rsidRPr="009D708F">
        <w:rPr>
          <w:sz w:val="22"/>
          <w:szCs w:val="22"/>
        </w:rPr>
        <w:t xml:space="preserve">La </w:t>
      </w:r>
      <w:r w:rsidR="002B6C5E" w:rsidRPr="009D708F">
        <w:rPr>
          <w:sz w:val="22"/>
          <w:szCs w:val="22"/>
        </w:rPr>
        <w:t>semaine de travail sur 4</w:t>
      </w:r>
      <w:r w:rsidRPr="009D708F">
        <w:rPr>
          <w:sz w:val="22"/>
          <w:szCs w:val="22"/>
        </w:rPr>
        <w:t xml:space="preserve"> jours sur la base de 33 heures hebdomadaires, dans les conditions et selon les modalités (notamment en termes de rémunération) définies dans les articles ci-après ; </w:t>
      </w:r>
    </w:p>
    <w:p w14:paraId="5032EAE0" w14:textId="13E6A049" w:rsidP="009D708F" w:rsidR="00764065" w:rsidRDefault="00764065" w:rsidRPr="009D708F">
      <w:pPr>
        <w:numPr>
          <w:ilvl w:val="0"/>
          <w:numId w:val="4"/>
        </w:numPr>
        <w:tabs>
          <w:tab w:pos="709" w:val="left"/>
          <w:tab w:pos="8080" w:val="left"/>
        </w:tabs>
        <w:jc w:val="both"/>
        <w:divId w:val="847792128"/>
        <w:rPr>
          <w:sz w:val="22"/>
          <w:szCs w:val="22"/>
        </w:rPr>
      </w:pPr>
      <w:r w:rsidRPr="009D708F">
        <w:rPr>
          <w:sz w:val="22"/>
          <w:szCs w:val="22"/>
        </w:rPr>
        <w:t>Se traduisant par une augmentation de la durée de travail à 33 heures, soit 8 heures et 15 minutes par jour,</w:t>
      </w:r>
    </w:p>
    <w:p w14:paraId="4C696B57" w14:textId="7C31031B" w:rsidP="009D708F" w:rsidR="00764065" w:rsidRDefault="00764065" w:rsidRPr="009D708F">
      <w:pPr>
        <w:numPr>
          <w:ilvl w:val="0"/>
          <w:numId w:val="4"/>
        </w:numPr>
        <w:tabs>
          <w:tab w:pos="709" w:val="left"/>
          <w:tab w:pos="8080" w:val="left"/>
        </w:tabs>
        <w:jc w:val="both"/>
        <w:divId w:val="847792128"/>
        <w:rPr>
          <w:sz w:val="22"/>
          <w:szCs w:val="22"/>
        </w:rPr>
      </w:pPr>
      <w:r w:rsidRPr="009D708F">
        <w:rPr>
          <w:sz w:val="22"/>
          <w:szCs w:val="22"/>
        </w:rPr>
        <w:t>Avec un calcul de leur rémunération actuelle ramenée sur la base de 35 heures, dans un souci d’égalité de traitement avec les autres salariés.</w:t>
      </w:r>
    </w:p>
    <w:p w14:paraId="7F512B1A" w14:textId="66547518" w:rsidP="009D708F" w:rsidR="002B6C5E" w:rsidRDefault="002B6C5E" w:rsidRPr="009D708F">
      <w:pPr>
        <w:tabs>
          <w:tab w:pos="709" w:val="left"/>
          <w:tab w:pos="8080" w:val="left"/>
        </w:tabs>
        <w:jc w:val="both"/>
        <w:divId w:val="847792128"/>
        <w:rPr>
          <w:sz w:val="22"/>
          <w:szCs w:val="22"/>
        </w:rPr>
      </w:pPr>
    </w:p>
    <w:p w14:paraId="011EA735" w14:textId="296F335F" w:rsidP="009D708F" w:rsidR="002B6C5E" w:rsidRDefault="002B6C5E" w:rsidRPr="009D708F">
      <w:pPr>
        <w:tabs>
          <w:tab w:pos="1135" w:val="left"/>
          <w:tab w:pos="8080" w:val="left"/>
        </w:tabs>
        <w:jc w:val="both"/>
        <w:divId w:val="847792128"/>
        <w:rPr>
          <w:sz w:val="22"/>
          <w:szCs w:val="22"/>
          <w:u w:val="single"/>
        </w:rPr>
      </w:pPr>
      <w:r w:rsidRPr="009D708F">
        <w:rPr>
          <w:sz w:val="22"/>
          <w:szCs w:val="22"/>
          <w:u w:val="single"/>
        </w:rPr>
        <w:t xml:space="preserve">Option 2 : </w:t>
      </w:r>
    </w:p>
    <w:p w14:paraId="10014CD0" w14:textId="77777777" w:rsidP="009D708F" w:rsidR="002B6C5E" w:rsidRDefault="002B6C5E" w:rsidRPr="009D708F">
      <w:pPr>
        <w:tabs>
          <w:tab w:pos="709" w:val="left"/>
          <w:tab w:pos="8080" w:val="left"/>
        </w:tabs>
        <w:ind w:left="720"/>
        <w:jc w:val="both"/>
        <w:divId w:val="847792128"/>
        <w:rPr>
          <w:sz w:val="22"/>
          <w:szCs w:val="22"/>
        </w:rPr>
      </w:pPr>
    </w:p>
    <w:p w14:paraId="1CEC6FA7" w14:textId="58A1311E" w:rsidP="009D708F" w:rsidR="002B6C5E" w:rsidRDefault="002B6C5E" w:rsidRPr="009D708F">
      <w:pPr>
        <w:numPr>
          <w:ilvl w:val="0"/>
          <w:numId w:val="4"/>
        </w:numPr>
        <w:tabs>
          <w:tab w:pos="709" w:val="left"/>
          <w:tab w:pos="8080" w:val="left"/>
        </w:tabs>
        <w:jc w:val="both"/>
        <w:divId w:val="847792128"/>
        <w:rPr>
          <w:sz w:val="22"/>
          <w:szCs w:val="22"/>
        </w:rPr>
      </w:pPr>
      <w:r w:rsidRPr="009D708F">
        <w:rPr>
          <w:sz w:val="22"/>
          <w:szCs w:val="22"/>
        </w:rPr>
        <w:t>La semaine de travail de 4 jours, sur la base de leur durée actuelle et contractuelle de travail diminué</w:t>
      </w:r>
      <w:r w:rsidR="00F974A7" w:rsidRPr="009D708F">
        <w:rPr>
          <w:sz w:val="22"/>
          <w:szCs w:val="22"/>
        </w:rPr>
        <w:t>e</w:t>
      </w:r>
      <w:r w:rsidRPr="009D708F">
        <w:rPr>
          <w:sz w:val="22"/>
          <w:szCs w:val="22"/>
        </w:rPr>
        <w:t xml:space="preserve"> proportionnellement de la réduction de la durée du travail appliquée au</w:t>
      </w:r>
      <w:r w:rsidR="00F974A7" w:rsidRPr="009D708F">
        <w:rPr>
          <w:sz w:val="22"/>
          <w:szCs w:val="22"/>
        </w:rPr>
        <w:t xml:space="preserve">x autres salariés, soit d’environ – 5.71%. </w:t>
      </w:r>
    </w:p>
    <w:p w14:paraId="35841F77" w14:textId="77777777" w:rsidP="009D708F" w:rsidR="002B6C5E" w:rsidRDefault="002B6C5E" w:rsidRPr="009D708F">
      <w:pPr>
        <w:tabs>
          <w:tab w:pos="709" w:val="left"/>
          <w:tab w:pos="8080" w:val="left"/>
        </w:tabs>
        <w:ind w:left="720"/>
        <w:jc w:val="both"/>
        <w:divId w:val="847792128"/>
        <w:rPr>
          <w:sz w:val="22"/>
          <w:szCs w:val="22"/>
        </w:rPr>
      </w:pPr>
    </w:p>
    <w:p w14:paraId="511D0F35" w14:textId="307471BC" w:rsidP="009D708F" w:rsidR="002B6C5E" w:rsidRDefault="002B6C5E" w:rsidRPr="009D708F">
      <w:pPr>
        <w:tabs>
          <w:tab w:pos="709" w:val="left"/>
          <w:tab w:pos="8080" w:val="left"/>
        </w:tabs>
        <w:ind w:left="720"/>
        <w:jc w:val="both"/>
        <w:divId w:val="847792128"/>
        <w:rPr>
          <w:sz w:val="22"/>
          <w:szCs w:val="22"/>
        </w:rPr>
      </w:pPr>
      <w:r w:rsidRPr="009D708F">
        <w:rPr>
          <w:sz w:val="22"/>
          <w:szCs w:val="22"/>
        </w:rPr>
        <w:t xml:space="preserve">Dans cette hypothèse, la rémunération sera maintenue dans les mêmes conditions que pour les autres salariés. </w:t>
      </w:r>
    </w:p>
    <w:p w14:paraId="0347CBE4" w14:textId="599D338C" w:rsidP="009D708F" w:rsidR="00764065" w:rsidRDefault="00764065">
      <w:pPr>
        <w:tabs>
          <w:tab w:pos="1135" w:val="left"/>
          <w:tab w:pos="8080" w:val="left"/>
        </w:tabs>
        <w:jc w:val="both"/>
        <w:divId w:val="847792128"/>
        <w:rPr>
          <w:b/>
          <w:bCs/>
          <w:sz w:val="22"/>
          <w:szCs w:val="22"/>
        </w:rPr>
      </w:pPr>
    </w:p>
    <w:p w14:paraId="3EEF1FCE" w14:textId="77777777" w:rsidP="00EE2E33" w:rsidR="00EE2E33" w:rsidRDefault="00EE2E33" w:rsidRPr="009D708F">
      <w:pPr>
        <w:tabs>
          <w:tab w:pos="1135" w:val="left"/>
          <w:tab w:pos="8080" w:val="left"/>
        </w:tabs>
        <w:jc w:val="both"/>
        <w:divId w:val="847792128"/>
        <w:rPr>
          <w:sz w:val="22"/>
          <w:szCs w:val="22"/>
          <w:u w:val="single"/>
        </w:rPr>
      </w:pPr>
      <w:r>
        <w:rPr>
          <w:sz w:val="22"/>
          <w:szCs w:val="22"/>
          <w:u w:val="single"/>
        </w:rPr>
        <w:t>Option 3</w:t>
      </w:r>
      <w:r w:rsidRPr="009D708F">
        <w:rPr>
          <w:sz w:val="22"/>
          <w:szCs w:val="22"/>
          <w:u w:val="single"/>
        </w:rPr>
        <w:t xml:space="preserve"> : </w:t>
      </w:r>
    </w:p>
    <w:p w14:paraId="76A3FF7E" w14:textId="77777777" w:rsidP="00EE2E33" w:rsidR="00EE2E33" w:rsidRDefault="00EE2E33" w:rsidRPr="009D708F">
      <w:pPr>
        <w:tabs>
          <w:tab w:pos="709" w:val="left"/>
          <w:tab w:pos="8080" w:val="left"/>
        </w:tabs>
        <w:ind w:left="720"/>
        <w:jc w:val="both"/>
        <w:divId w:val="847792128"/>
        <w:rPr>
          <w:sz w:val="22"/>
          <w:szCs w:val="22"/>
        </w:rPr>
      </w:pPr>
    </w:p>
    <w:p w14:paraId="0C8D86ED" w14:textId="77777777" w:rsidP="00EE2E33" w:rsidR="00EE2E33" w:rsidRDefault="00EE2E33" w:rsidRPr="009D6F8E">
      <w:pPr>
        <w:numPr>
          <w:ilvl w:val="0"/>
          <w:numId w:val="4"/>
        </w:numPr>
        <w:tabs>
          <w:tab w:pos="709" w:val="left"/>
        </w:tabs>
        <w:jc w:val="both"/>
        <w:divId w:val="847792128"/>
        <w:rPr>
          <w:sz w:val="22"/>
          <w:szCs w:val="22"/>
        </w:rPr>
      </w:pPr>
      <w:r w:rsidRPr="009D6F8E">
        <w:rPr>
          <w:sz w:val="22"/>
          <w:szCs w:val="22"/>
        </w:rPr>
        <w:t xml:space="preserve">La semaine de travail sur 5 jours sur la base de 33 heures hebdomadaires, dans les conditions et selon les modalités (notamment en termes de rémunération) définies dans les articles ci-après ; </w:t>
      </w:r>
    </w:p>
    <w:p w14:paraId="2C7DF935" w14:textId="77777777" w:rsidP="00EE2E33" w:rsidR="00EE2E33" w:rsidRDefault="00EE2E33" w:rsidRPr="009D6F8E">
      <w:pPr>
        <w:numPr>
          <w:ilvl w:val="0"/>
          <w:numId w:val="4"/>
        </w:numPr>
        <w:tabs>
          <w:tab w:pos="709" w:val="left"/>
          <w:tab w:pos="8080" w:val="left"/>
        </w:tabs>
        <w:jc w:val="both"/>
        <w:divId w:val="847792128"/>
        <w:rPr>
          <w:sz w:val="22"/>
          <w:szCs w:val="22"/>
        </w:rPr>
      </w:pPr>
      <w:r w:rsidRPr="009D6F8E">
        <w:rPr>
          <w:sz w:val="22"/>
          <w:szCs w:val="22"/>
        </w:rPr>
        <w:t>Se traduisant par une augmentation de la durée de travail à 33 heures, soit 6 heures et 36 minutes par jour,</w:t>
      </w:r>
    </w:p>
    <w:p w14:paraId="77CE2830" w14:textId="77777777" w:rsidP="00EE2E33" w:rsidR="00EE2E33" w:rsidRDefault="00EE2E33" w:rsidRPr="009D6F8E">
      <w:pPr>
        <w:numPr>
          <w:ilvl w:val="0"/>
          <w:numId w:val="4"/>
        </w:numPr>
        <w:tabs>
          <w:tab w:pos="709" w:val="left"/>
          <w:tab w:pos="8080" w:val="left"/>
        </w:tabs>
        <w:jc w:val="both"/>
        <w:divId w:val="847792128"/>
        <w:rPr>
          <w:sz w:val="22"/>
          <w:szCs w:val="22"/>
        </w:rPr>
      </w:pPr>
      <w:r w:rsidRPr="009D6F8E">
        <w:rPr>
          <w:sz w:val="22"/>
          <w:szCs w:val="22"/>
        </w:rPr>
        <w:t>Avec un calcul de leur rémunération actuelle ramenée sur la base de 35 heures, dans un souci d’égalité de traitement avec les autres salariés.</w:t>
      </w:r>
    </w:p>
    <w:p w14:paraId="7ECF6D87" w14:textId="4D7F3030" w:rsidP="009D708F" w:rsidR="00EE2E33" w:rsidRDefault="00EE2E33">
      <w:pPr>
        <w:tabs>
          <w:tab w:pos="1135" w:val="left"/>
          <w:tab w:pos="8080" w:val="left"/>
        </w:tabs>
        <w:jc w:val="both"/>
        <w:divId w:val="847792128"/>
        <w:rPr>
          <w:b/>
          <w:bCs/>
          <w:sz w:val="22"/>
          <w:szCs w:val="22"/>
        </w:rPr>
      </w:pPr>
    </w:p>
    <w:p w14:paraId="23687582" w14:textId="77777777" w:rsidP="009D708F" w:rsidR="00EE2E33" w:rsidRDefault="00EE2E33" w:rsidRPr="009D708F">
      <w:pPr>
        <w:tabs>
          <w:tab w:pos="1135" w:val="left"/>
          <w:tab w:pos="8080" w:val="left"/>
        </w:tabs>
        <w:jc w:val="both"/>
        <w:divId w:val="847792128"/>
        <w:rPr>
          <w:b/>
          <w:bCs/>
          <w:sz w:val="22"/>
          <w:szCs w:val="22"/>
        </w:rPr>
      </w:pPr>
    </w:p>
    <w:p w14:paraId="42E264BF" w14:textId="1E455F61" w:rsidP="009D708F" w:rsidR="00F974A7" w:rsidRDefault="00764065">
      <w:pPr>
        <w:tabs>
          <w:tab w:pos="1135" w:val="left"/>
          <w:tab w:pos="8080" w:val="left"/>
        </w:tabs>
        <w:jc w:val="both"/>
        <w:divId w:val="847792128"/>
        <w:rPr>
          <w:sz w:val="22"/>
          <w:szCs w:val="22"/>
        </w:rPr>
      </w:pPr>
      <w:r w:rsidRPr="0087349F">
        <w:rPr>
          <w:sz w:val="22"/>
          <w:szCs w:val="22"/>
        </w:rPr>
        <w:t>Cette modification pourrait intervenir à tout moment à la demande du salarié et sera formalisée par un avenant individuel conclu avec l’intéressé prenant effet le 1</w:t>
      </w:r>
      <w:r w:rsidRPr="0087349F">
        <w:rPr>
          <w:sz w:val="22"/>
          <w:szCs w:val="22"/>
          <w:vertAlign w:val="superscript"/>
        </w:rPr>
        <w:t>er</w:t>
      </w:r>
      <w:r w:rsidRPr="0087349F">
        <w:rPr>
          <w:sz w:val="22"/>
          <w:szCs w:val="22"/>
        </w:rPr>
        <w:t xml:space="preserve"> du mois suivant la date de signature sauf dispositions particulières.</w:t>
      </w:r>
    </w:p>
    <w:p w14:paraId="6668C9D4" w14:textId="7C114C50" w:rsidP="009D708F" w:rsidR="004059B2" w:rsidRDefault="004059B2">
      <w:pPr>
        <w:tabs>
          <w:tab w:pos="1135" w:val="left"/>
          <w:tab w:pos="8080" w:val="left"/>
        </w:tabs>
        <w:jc w:val="both"/>
        <w:divId w:val="847792128"/>
        <w:rPr>
          <w:sz w:val="22"/>
          <w:szCs w:val="22"/>
        </w:rPr>
      </w:pPr>
    </w:p>
    <w:p w14:paraId="3EA99AC4" w14:textId="77777777" w:rsidP="009D708F" w:rsidR="004059B2" w:rsidRDefault="004059B2" w:rsidRPr="009D708F">
      <w:pPr>
        <w:tabs>
          <w:tab w:pos="1135" w:val="left"/>
          <w:tab w:pos="8080" w:val="left"/>
        </w:tabs>
        <w:jc w:val="both"/>
        <w:divId w:val="847792128"/>
        <w:rPr>
          <w:sz w:val="22"/>
          <w:szCs w:val="22"/>
        </w:rPr>
      </w:pPr>
    </w:p>
    <w:p w14:paraId="54AF8D13" w14:textId="79752641" w:rsidP="009D708F" w:rsidR="005765EA" w:rsidRDefault="00AC4D8D" w:rsidRPr="009D708F">
      <w:pPr>
        <w:tabs>
          <w:tab w:pos="1135" w:val="left"/>
          <w:tab w:pos="8080" w:val="left"/>
          <w:tab w:pos="8789" w:val="left"/>
        </w:tabs>
        <w:ind w:right="334"/>
        <w:jc w:val="both"/>
        <w:divId w:val="847792128"/>
        <w:rPr>
          <w:b/>
          <w:bCs/>
          <w:sz w:val="22"/>
          <w:szCs w:val="22"/>
        </w:rPr>
      </w:pPr>
      <w:r w:rsidRPr="009D708F">
        <w:rPr>
          <w:b/>
          <w:bCs/>
          <w:sz w:val="22"/>
          <w:szCs w:val="22"/>
        </w:rPr>
        <w:t xml:space="preserve">Article 4 - </w:t>
      </w:r>
      <w:r w:rsidRPr="00A71573">
        <w:rPr>
          <w:b/>
          <w:bCs/>
          <w:sz w:val="22"/>
          <w:szCs w:val="22"/>
        </w:rPr>
        <w:t>F</w:t>
      </w:r>
      <w:r w:rsidR="005765EA" w:rsidRPr="00A71573">
        <w:rPr>
          <w:b/>
          <w:bCs/>
          <w:sz w:val="22"/>
          <w:szCs w:val="22"/>
        </w:rPr>
        <w:t>ixation du jour hebdomadaire non-travaillé</w:t>
      </w:r>
      <w:r w:rsidR="005A1814" w:rsidRPr="00A71573">
        <w:rPr>
          <w:b/>
          <w:bCs/>
          <w:sz w:val="22"/>
          <w:szCs w:val="22"/>
        </w:rPr>
        <w:t xml:space="preserve"> et des horaires de travail</w:t>
      </w:r>
    </w:p>
    <w:p w14:paraId="6DC4019E" w14:textId="77777777" w:rsidP="009D708F" w:rsidR="005765EA" w:rsidRDefault="005765EA" w:rsidRPr="009D708F">
      <w:pPr>
        <w:tabs>
          <w:tab w:pos="1135" w:val="left"/>
          <w:tab w:pos="8080" w:val="left"/>
          <w:tab w:pos="8789" w:val="left"/>
        </w:tabs>
        <w:ind w:right="334"/>
        <w:jc w:val="both"/>
        <w:divId w:val="847792128"/>
        <w:rPr>
          <w:sz w:val="22"/>
          <w:szCs w:val="22"/>
        </w:rPr>
      </w:pPr>
    </w:p>
    <w:p w14:paraId="6D822557" w14:textId="5829BAB2" w:rsidP="009D708F" w:rsidR="005B6472" w:rsidRDefault="005B6472" w:rsidRPr="009D708F">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La réduction de la durée du travail, et son organisation sur quatre jours, ouvre droit aux salariés à une journée supplémentaire de repos qui s’ajoute aux deux jours de repos déjà en vigueur au sein de la société. </w:t>
      </w:r>
    </w:p>
    <w:p w14:paraId="08508681" w14:textId="77777777" w:rsidP="009D708F" w:rsidR="005B6472" w:rsidRDefault="005B6472" w:rsidRPr="009D708F">
      <w:pPr>
        <w:tabs>
          <w:tab w:pos="1135" w:val="left"/>
          <w:tab w:pos="8080" w:val="left"/>
        </w:tabs>
        <w:jc w:val="both"/>
        <w:divId w:val="847792128"/>
        <w:rPr>
          <w:sz w:val="22"/>
          <w:szCs w:val="22"/>
        </w:rPr>
      </w:pPr>
    </w:p>
    <w:p w14:paraId="1DFC7079" w14:textId="67DC8563" w:rsidP="009D708F" w:rsidR="00AF46A7" w:rsidRDefault="005B6472" w:rsidRPr="0087349F">
      <w:pPr>
        <w:tabs>
          <w:tab w:pos="1135" w:val="left"/>
          <w:tab w:pos="8080" w:val="left"/>
        </w:tabs>
        <w:jc w:val="both"/>
        <w:divId w:val="847792128"/>
        <w:rPr>
          <w:sz w:val="22"/>
          <w:szCs w:val="22"/>
        </w:rPr>
      </w:pPr>
      <w:r w:rsidRPr="009D708F">
        <w:rPr>
          <w:sz w:val="22"/>
          <w:szCs w:val="22"/>
        </w:rPr>
        <w:t>Les modalités de choix des</w:t>
      </w:r>
      <w:r w:rsidR="005765EA" w:rsidRPr="009D708F">
        <w:rPr>
          <w:sz w:val="22"/>
          <w:szCs w:val="22"/>
        </w:rPr>
        <w:t xml:space="preserve"> jour</w:t>
      </w:r>
      <w:r w:rsidRPr="009D708F">
        <w:rPr>
          <w:sz w:val="22"/>
          <w:szCs w:val="22"/>
        </w:rPr>
        <w:t>s</w:t>
      </w:r>
      <w:r w:rsidR="005765EA" w:rsidRPr="009D708F">
        <w:rPr>
          <w:sz w:val="22"/>
          <w:szCs w:val="22"/>
        </w:rPr>
        <w:t xml:space="preserve"> hebdomadaire</w:t>
      </w:r>
      <w:r w:rsidRPr="009D708F">
        <w:rPr>
          <w:sz w:val="22"/>
          <w:szCs w:val="22"/>
        </w:rPr>
        <w:t>s</w:t>
      </w:r>
      <w:r w:rsidR="005765EA" w:rsidRPr="009D708F">
        <w:rPr>
          <w:sz w:val="22"/>
          <w:szCs w:val="22"/>
        </w:rPr>
        <w:t xml:space="preserve"> non travaillé</w:t>
      </w:r>
      <w:r w:rsidRPr="009D708F">
        <w:rPr>
          <w:sz w:val="22"/>
          <w:szCs w:val="22"/>
        </w:rPr>
        <w:t>s</w:t>
      </w:r>
      <w:r w:rsidR="005765EA" w:rsidRPr="009D708F">
        <w:rPr>
          <w:sz w:val="22"/>
          <w:szCs w:val="22"/>
        </w:rPr>
        <w:t xml:space="preserve"> </w:t>
      </w:r>
      <w:r w:rsidR="00A70F01" w:rsidRPr="009D708F">
        <w:rPr>
          <w:sz w:val="22"/>
          <w:szCs w:val="22"/>
        </w:rPr>
        <w:t>ont été fixées en consultation avec le personnel de la société</w:t>
      </w:r>
      <w:r w:rsidR="00011F36">
        <w:rPr>
          <w:sz w:val="22"/>
          <w:szCs w:val="22"/>
        </w:rPr>
        <w:t xml:space="preserve"> présent à cette date</w:t>
      </w:r>
      <w:r w:rsidR="00A70F01" w:rsidRPr="009D708F">
        <w:rPr>
          <w:sz w:val="22"/>
          <w:szCs w:val="22"/>
        </w:rPr>
        <w:t xml:space="preserve">. </w:t>
      </w:r>
      <w:r w:rsidRPr="009D708F">
        <w:rPr>
          <w:sz w:val="22"/>
          <w:szCs w:val="22"/>
        </w:rPr>
        <w:t>A l’exception du dimanche, jour de fermeture de l’entreprise</w:t>
      </w:r>
      <w:r w:rsidR="00A71573">
        <w:rPr>
          <w:sz w:val="22"/>
          <w:szCs w:val="22"/>
        </w:rPr>
        <w:t xml:space="preserve"> et du samedi qui est obligatoirement travaillé</w:t>
      </w:r>
      <w:r w:rsidRPr="009D708F">
        <w:rPr>
          <w:sz w:val="22"/>
          <w:szCs w:val="22"/>
        </w:rPr>
        <w:t xml:space="preserve">, les salariés ont donc eu la possibilité de </w:t>
      </w:r>
      <w:r w:rsidR="00011F36">
        <w:rPr>
          <w:sz w:val="22"/>
          <w:szCs w:val="22"/>
        </w:rPr>
        <w:t>faire des propositions sur</w:t>
      </w:r>
      <w:r w:rsidRPr="009D708F">
        <w:rPr>
          <w:sz w:val="22"/>
          <w:szCs w:val="22"/>
        </w:rPr>
        <w:t xml:space="preserve"> les deux autres jours de </w:t>
      </w:r>
      <w:r w:rsidR="00A71573">
        <w:rPr>
          <w:sz w:val="22"/>
          <w:szCs w:val="22"/>
        </w:rPr>
        <w:t xml:space="preserve">repos sur la semaine. </w:t>
      </w:r>
      <w:r w:rsidR="00A70F01" w:rsidRPr="009D708F">
        <w:rPr>
          <w:sz w:val="22"/>
          <w:szCs w:val="22"/>
        </w:rPr>
        <w:t xml:space="preserve">Ainsi, après collecte des souhaits de chacun, </w:t>
      </w:r>
      <w:r w:rsidR="00C82696" w:rsidRPr="009D708F">
        <w:rPr>
          <w:sz w:val="22"/>
          <w:szCs w:val="22"/>
        </w:rPr>
        <w:t>la Direction a été en mesure d’établir le planning d’une « sem</w:t>
      </w:r>
      <w:r w:rsidR="00CB343D">
        <w:rPr>
          <w:sz w:val="22"/>
          <w:szCs w:val="22"/>
        </w:rPr>
        <w:t>aine type » pour chaque salarié présent</w:t>
      </w:r>
      <w:r w:rsidR="00CB343D" w:rsidRPr="0087349F">
        <w:rPr>
          <w:sz w:val="22"/>
          <w:szCs w:val="22"/>
        </w:rPr>
        <w:t xml:space="preserve">. </w:t>
      </w:r>
    </w:p>
    <w:p w14:paraId="7051FE3A" w14:textId="2280D9CF" w:rsidP="009D708F" w:rsidR="00CB343D" w:rsidRDefault="00CB343D" w:rsidRPr="009D708F">
      <w:pPr>
        <w:tabs>
          <w:tab w:pos="1135" w:val="left"/>
          <w:tab w:pos="8080" w:val="left"/>
        </w:tabs>
        <w:jc w:val="both"/>
        <w:divId w:val="847792128"/>
        <w:rPr>
          <w:sz w:val="22"/>
          <w:szCs w:val="22"/>
        </w:rPr>
      </w:pPr>
      <w:r w:rsidRPr="0087349F">
        <w:rPr>
          <w:sz w:val="22"/>
          <w:szCs w:val="22"/>
        </w:rPr>
        <w:t xml:space="preserve">Pour les salariés non présents au moment de la signature de cet accord, la direction </w:t>
      </w:r>
      <w:r w:rsidR="00011F36" w:rsidRPr="0087349F">
        <w:rPr>
          <w:sz w:val="22"/>
          <w:szCs w:val="22"/>
        </w:rPr>
        <w:t>sera la seule habilitée à définir les jours de repos, y compris la journée supplémentaire non travaillée.</w:t>
      </w:r>
    </w:p>
    <w:p w14:paraId="178F7D51" w14:textId="523423F4" w:rsidP="009D708F" w:rsidR="00C82696" w:rsidRDefault="00C82696">
      <w:pPr>
        <w:tabs>
          <w:tab w:pos="1135" w:val="left"/>
          <w:tab w:pos="8080" w:val="left"/>
        </w:tabs>
        <w:jc w:val="both"/>
        <w:divId w:val="847792128"/>
        <w:rPr>
          <w:sz w:val="22"/>
          <w:szCs w:val="22"/>
        </w:rPr>
      </w:pPr>
    </w:p>
    <w:p w14:paraId="05B32748" w14:textId="77777777" w:rsidP="009C4507" w:rsidR="009C4507" w:rsidRDefault="009C4507" w:rsidRPr="009D708F">
      <w:pPr>
        <w:tabs>
          <w:tab w:pos="1135" w:val="left"/>
          <w:tab w:pos="8080" w:val="left"/>
        </w:tabs>
        <w:jc w:val="both"/>
        <w:divId w:val="847792128"/>
        <w:rPr>
          <w:sz w:val="22"/>
          <w:szCs w:val="22"/>
        </w:rPr>
      </w:pPr>
      <w:r w:rsidRPr="009D708F">
        <w:rPr>
          <w:sz w:val="22"/>
          <w:szCs w:val="22"/>
        </w:rPr>
        <w:t xml:space="preserve">Les modalités retenues seront communiquées aux salariés par un planning établi en amont et transmis, dans la mesure du possible, entre quinze jours à un mois avant. </w:t>
      </w:r>
    </w:p>
    <w:p w14:paraId="547162DD" w14:textId="77777777" w:rsidP="009D708F" w:rsidR="009C4507" w:rsidRDefault="009C4507" w:rsidRPr="009D708F">
      <w:pPr>
        <w:tabs>
          <w:tab w:pos="1135" w:val="left"/>
          <w:tab w:pos="8080" w:val="left"/>
        </w:tabs>
        <w:jc w:val="both"/>
        <w:divId w:val="847792128"/>
        <w:rPr>
          <w:sz w:val="22"/>
          <w:szCs w:val="22"/>
        </w:rPr>
      </w:pPr>
    </w:p>
    <w:p w14:paraId="36A82722" w14:textId="7BD73A40" w:rsidP="009D708F" w:rsidR="009C4507" w:rsidRDefault="00C82696">
      <w:pPr>
        <w:pStyle w:val="Corps"/>
        <w:ind w:firstLine="0"/>
        <w:jc w:val="both"/>
        <w:divId w:val="847792128"/>
        <w:rPr>
          <w:rFonts w:ascii="Times New Roman" w:cs="Times New Roman" w:hAnsi="Times New Roman"/>
          <w:sz w:val="22"/>
          <w:szCs w:val="22"/>
        </w:rPr>
      </w:pPr>
      <w:r w:rsidRPr="009D708F">
        <w:rPr>
          <w:rFonts w:ascii="Times New Roman" w:cs="Times New Roman" w:hAnsi="Times New Roman"/>
          <w:sz w:val="22"/>
          <w:szCs w:val="22"/>
        </w:rPr>
        <w:t xml:space="preserve">Compte tenu des spécificités de l'activité, </w:t>
      </w:r>
      <w:r w:rsidR="00F00A78" w:rsidRPr="009D708F">
        <w:rPr>
          <w:rFonts w:ascii="Times New Roman" w:cs="Times New Roman" w:hAnsi="Times New Roman"/>
          <w:sz w:val="22"/>
          <w:szCs w:val="22"/>
        </w:rPr>
        <w:t xml:space="preserve">et de la modulation </w:t>
      </w:r>
      <w:r w:rsidR="00985E2F">
        <w:rPr>
          <w:rFonts w:ascii="Times New Roman" w:cs="Times New Roman" w:hAnsi="Times New Roman"/>
          <w:sz w:val="22"/>
          <w:szCs w:val="22"/>
        </w:rPr>
        <w:t>des jours travaillés</w:t>
      </w:r>
      <w:r w:rsidR="00F00A78" w:rsidRPr="009D708F">
        <w:rPr>
          <w:rFonts w:ascii="Times New Roman" w:cs="Times New Roman" w:hAnsi="Times New Roman"/>
          <w:sz w:val="22"/>
          <w:szCs w:val="22"/>
        </w:rPr>
        <w:t xml:space="preserve"> générée</w:t>
      </w:r>
      <w:r w:rsidR="00985E2F">
        <w:rPr>
          <w:rFonts w:ascii="Times New Roman" w:cs="Times New Roman" w:hAnsi="Times New Roman"/>
          <w:sz w:val="22"/>
          <w:szCs w:val="22"/>
        </w:rPr>
        <w:t>s</w:t>
      </w:r>
      <w:r w:rsidR="00F00A78" w:rsidRPr="009D708F">
        <w:rPr>
          <w:rFonts w:ascii="Times New Roman" w:cs="Times New Roman" w:hAnsi="Times New Roman"/>
          <w:sz w:val="22"/>
          <w:szCs w:val="22"/>
        </w:rPr>
        <w:t xml:space="preserve"> </w:t>
      </w:r>
      <w:r w:rsidR="0066318F">
        <w:rPr>
          <w:rFonts w:ascii="Times New Roman" w:cs="Times New Roman" w:hAnsi="Times New Roman"/>
          <w:sz w:val="22"/>
          <w:szCs w:val="22"/>
        </w:rPr>
        <w:t xml:space="preserve">notamment </w:t>
      </w:r>
      <w:r w:rsidR="00F00A78" w:rsidRPr="009D708F">
        <w:rPr>
          <w:rFonts w:ascii="Times New Roman" w:cs="Times New Roman" w:hAnsi="Times New Roman"/>
          <w:sz w:val="22"/>
          <w:szCs w:val="22"/>
        </w:rPr>
        <w:t>par la prise de congés payés, par les jours fériés ou par tout autre absence</w:t>
      </w:r>
      <w:r w:rsidR="0066318F">
        <w:rPr>
          <w:rFonts w:ascii="Times New Roman" w:cs="Times New Roman" w:hAnsi="Times New Roman"/>
          <w:sz w:val="22"/>
          <w:szCs w:val="22"/>
        </w:rPr>
        <w:t xml:space="preserve"> ou fait</w:t>
      </w:r>
      <w:r w:rsidR="00D451C4" w:rsidRPr="009D708F">
        <w:rPr>
          <w:rFonts w:ascii="Times New Roman" w:cs="Times New Roman" w:hAnsi="Times New Roman"/>
          <w:sz w:val="22"/>
          <w:szCs w:val="22"/>
        </w:rPr>
        <w:t xml:space="preserve"> de nature à affecter le fonctionnement de l’entreprise</w:t>
      </w:r>
      <w:r w:rsidRPr="009D708F">
        <w:rPr>
          <w:rFonts w:ascii="Times New Roman" w:cs="Times New Roman" w:hAnsi="Times New Roman"/>
          <w:sz w:val="22"/>
          <w:szCs w:val="22"/>
        </w:rPr>
        <w:t>, la Direction appliquer</w:t>
      </w:r>
      <w:r w:rsidR="00985E2F">
        <w:rPr>
          <w:rFonts w:ascii="Times New Roman" w:cs="Times New Roman" w:hAnsi="Times New Roman"/>
          <w:sz w:val="22"/>
          <w:szCs w:val="22"/>
        </w:rPr>
        <w:t>a</w:t>
      </w:r>
      <w:r w:rsidRPr="009D708F">
        <w:rPr>
          <w:rFonts w:ascii="Times New Roman" w:cs="Times New Roman" w:hAnsi="Times New Roman"/>
          <w:sz w:val="22"/>
          <w:szCs w:val="22"/>
        </w:rPr>
        <w:t xml:space="preserve"> cette « semaine type » </w:t>
      </w:r>
      <w:r w:rsidR="0087349F">
        <w:rPr>
          <w:rFonts w:ascii="Times New Roman" w:cs="Times New Roman" w:hAnsi="Times New Roman"/>
          <w:sz w:val="22"/>
          <w:szCs w:val="22"/>
        </w:rPr>
        <w:t xml:space="preserve">à chaque fois que la Direction en aura la possibilité. </w:t>
      </w:r>
      <w:r w:rsidR="009C4507">
        <w:rPr>
          <w:rFonts w:ascii="Times New Roman" w:cs="Times New Roman" w:hAnsi="Times New Roman"/>
          <w:sz w:val="22"/>
          <w:szCs w:val="22"/>
        </w:rPr>
        <w:t>En effet, certains mois comme le mois de mai, il ne pourra être pratiqué la semaine type au vu des fériés.</w:t>
      </w:r>
    </w:p>
    <w:p w14:paraId="7018DA91" w14:textId="47850828" w:rsidP="009D708F" w:rsidR="009C4507" w:rsidRDefault="009C4507">
      <w:pPr>
        <w:pStyle w:val="Corps"/>
        <w:ind w:firstLine="0"/>
        <w:jc w:val="both"/>
        <w:divId w:val="847792128"/>
        <w:rPr>
          <w:rFonts w:ascii="Times New Roman" w:cs="Times New Roman" w:hAnsi="Times New Roman"/>
          <w:sz w:val="22"/>
          <w:szCs w:val="22"/>
        </w:rPr>
      </w:pPr>
    </w:p>
    <w:p w14:paraId="3FFBD07C" w14:textId="1914D86A" w:rsidP="009C4507" w:rsidR="009C4507" w:rsidRDefault="009C4507" w:rsidRPr="005C0BD1">
      <w:pPr>
        <w:pStyle w:val="Corps"/>
        <w:ind w:firstLine="0"/>
        <w:jc w:val="both"/>
        <w:divId w:val="847792128"/>
        <w:rPr>
          <w:rFonts w:ascii="Times New Roman" w:cs="Times New Roman" w:hAnsi="Times New Roman"/>
          <w:sz w:val="22"/>
          <w:szCs w:val="22"/>
        </w:rPr>
      </w:pPr>
      <w:r w:rsidRPr="005C0BD1">
        <w:rPr>
          <w:rFonts w:ascii="Times New Roman" w:cs="Times New Roman" w:hAnsi="Times New Roman"/>
          <w:sz w:val="22"/>
          <w:szCs w:val="22"/>
        </w:rPr>
        <w:t xml:space="preserve">Les modalités de fixation des jours hebdomadaire non travaillés pourront être révisées d’un commun accord, </w:t>
      </w:r>
      <w:r w:rsidR="0087342A" w:rsidRPr="005C0BD1">
        <w:rPr>
          <w:rFonts w:ascii="Times New Roman" w:cs="Times New Roman" w:hAnsi="Times New Roman"/>
          <w:sz w:val="22"/>
          <w:szCs w:val="22"/>
        </w:rPr>
        <w:t>à tout moment, à la demande de l’une ou l’autre des parties.</w:t>
      </w:r>
    </w:p>
    <w:p w14:paraId="3A79EE2D" w14:textId="30A7465B" w:rsidP="009C4507" w:rsidR="009C4507" w:rsidRDefault="009C4507" w:rsidRPr="005C0BD1">
      <w:pPr>
        <w:pStyle w:val="Corps"/>
        <w:ind w:firstLine="0"/>
        <w:jc w:val="both"/>
        <w:divId w:val="847792128"/>
        <w:rPr>
          <w:rFonts w:ascii="Times New Roman" w:cs="Times New Roman" w:hAnsi="Times New Roman"/>
          <w:sz w:val="22"/>
          <w:szCs w:val="22"/>
        </w:rPr>
      </w:pPr>
    </w:p>
    <w:p w14:paraId="1C42EEF2" w14:textId="32CB9C4B" w:rsidP="009C4507" w:rsidR="0087342A" w:rsidRDefault="0087342A" w:rsidRPr="005C0BD1">
      <w:pPr>
        <w:pStyle w:val="Corps"/>
        <w:ind w:firstLine="0"/>
        <w:jc w:val="both"/>
        <w:divId w:val="847792128"/>
        <w:rPr>
          <w:rFonts w:ascii="Times New Roman" w:cs="Times New Roman" w:hAnsi="Times New Roman"/>
          <w:sz w:val="22"/>
          <w:szCs w:val="22"/>
        </w:rPr>
      </w:pPr>
      <w:r w:rsidRPr="005C0BD1">
        <w:rPr>
          <w:rFonts w:ascii="Times New Roman" w:cs="Times New Roman" w:hAnsi="Times New Roman"/>
          <w:sz w:val="22"/>
          <w:szCs w:val="22"/>
        </w:rPr>
        <w:t>Il est entendu que conformément au Code du travail, la Direction reste la seule habilitée à définir les horaires de travail et les jours travaillés.</w:t>
      </w:r>
    </w:p>
    <w:p w14:paraId="1FF4E04C" w14:textId="77777777" w:rsidP="009D708F" w:rsidR="0087342A" w:rsidRDefault="0087342A" w:rsidRPr="005C0BD1">
      <w:pPr>
        <w:pStyle w:val="Corps"/>
        <w:ind w:firstLine="0"/>
        <w:jc w:val="both"/>
        <w:divId w:val="847792128"/>
        <w:rPr>
          <w:rFonts w:ascii="Times New Roman" w:cs="Times New Roman" w:hAnsi="Times New Roman"/>
          <w:sz w:val="22"/>
          <w:szCs w:val="22"/>
        </w:rPr>
      </w:pPr>
    </w:p>
    <w:p w14:paraId="4BE72015" w14:textId="2B4EC76F" w:rsidP="009D708F" w:rsidR="00F00A78" w:rsidRDefault="00B653DB" w:rsidRPr="009D708F">
      <w:pPr>
        <w:pStyle w:val="Corps"/>
        <w:ind w:firstLine="0"/>
        <w:jc w:val="both"/>
        <w:divId w:val="847792128"/>
        <w:rPr>
          <w:rFonts w:ascii="Times New Roman" w:cs="Times New Roman" w:hAnsi="Times New Roman"/>
          <w:sz w:val="22"/>
          <w:szCs w:val="22"/>
        </w:rPr>
      </w:pPr>
      <w:r>
        <w:rPr>
          <w:rFonts w:ascii="Times New Roman" w:cs="Times New Roman" w:hAnsi="Times New Roman"/>
          <w:sz w:val="22"/>
          <w:szCs w:val="22"/>
        </w:rPr>
        <w:t xml:space="preserve">Il est entendu que les jours non travaillés, </w:t>
      </w:r>
      <w:r w:rsidR="00D451C4" w:rsidRPr="009D708F">
        <w:rPr>
          <w:rFonts w:ascii="Times New Roman" w:cs="Times New Roman" w:hAnsi="Times New Roman"/>
          <w:sz w:val="22"/>
          <w:szCs w:val="22"/>
        </w:rPr>
        <w:t>ne peuvent</w:t>
      </w:r>
      <w:r w:rsidR="00F00A78" w:rsidRPr="009D708F">
        <w:rPr>
          <w:rFonts w:ascii="Times New Roman" w:cs="Times New Roman" w:hAnsi="Times New Roman"/>
          <w:sz w:val="22"/>
          <w:szCs w:val="22"/>
        </w:rPr>
        <w:t xml:space="preserve"> </w:t>
      </w:r>
      <w:r>
        <w:rPr>
          <w:rFonts w:ascii="Times New Roman" w:cs="Times New Roman" w:hAnsi="Times New Roman"/>
          <w:sz w:val="22"/>
          <w:szCs w:val="22"/>
        </w:rPr>
        <w:t xml:space="preserve">pas </w:t>
      </w:r>
      <w:r w:rsidR="00F00A78" w:rsidRPr="009D708F">
        <w:rPr>
          <w:rFonts w:ascii="Times New Roman" w:cs="Times New Roman" w:hAnsi="Times New Roman"/>
          <w:sz w:val="22"/>
          <w:szCs w:val="22"/>
        </w:rPr>
        <w:t>être dé</w:t>
      </w:r>
      <w:r w:rsidR="00D451C4" w:rsidRPr="009D708F">
        <w:rPr>
          <w:rFonts w:ascii="Times New Roman" w:cs="Times New Roman" w:hAnsi="Times New Roman"/>
          <w:sz w:val="22"/>
          <w:szCs w:val="22"/>
        </w:rPr>
        <w:t>placé</w:t>
      </w:r>
      <w:r>
        <w:rPr>
          <w:rFonts w:ascii="Times New Roman" w:cs="Times New Roman" w:hAnsi="Times New Roman"/>
          <w:sz w:val="22"/>
          <w:szCs w:val="22"/>
        </w:rPr>
        <w:t>s</w:t>
      </w:r>
      <w:r w:rsidR="0066318F">
        <w:rPr>
          <w:rFonts w:ascii="Times New Roman" w:cs="Times New Roman" w:hAnsi="Times New Roman"/>
          <w:sz w:val="22"/>
          <w:szCs w:val="22"/>
        </w:rPr>
        <w:t xml:space="preserve">, à titre exceptionnel, </w:t>
      </w:r>
      <w:r w:rsidR="00F00A78" w:rsidRPr="009D708F">
        <w:rPr>
          <w:rFonts w:ascii="Times New Roman" w:cs="Times New Roman" w:hAnsi="Times New Roman"/>
          <w:sz w:val="22"/>
          <w:szCs w:val="22"/>
        </w:rPr>
        <w:t>à l'initiative du salarié</w:t>
      </w:r>
      <w:r w:rsidR="00D451C4" w:rsidRPr="009D708F">
        <w:rPr>
          <w:rFonts w:ascii="Times New Roman" w:cs="Times New Roman" w:hAnsi="Times New Roman"/>
          <w:sz w:val="22"/>
          <w:szCs w:val="22"/>
        </w:rPr>
        <w:t>, sauf demande</w:t>
      </w:r>
      <w:r w:rsidR="00D451C4" w:rsidRPr="009D708F">
        <w:rPr>
          <w:rFonts w:ascii="Times New Roman" w:cs="Times New Roman" w:hAnsi="Times New Roman"/>
          <w:sz w:val="22"/>
          <w:szCs w:val="22"/>
          <w:lang w:val="de-DE"/>
        </w:rPr>
        <w:t xml:space="preserve"> </w:t>
      </w:r>
      <w:r w:rsidR="00F00A78" w:rsidRPr="009D708F">
        <w:rPr>
          <w:rFonts w:ascii="Times New Roman" w:cs="Times New Roman" w:hAnsi="Times New Roman"/>
          <w:sz w:val="22"/>
          <w:szCs w:val="22"/>
        </w:rPr>
        <w:t xml:space="preserve">exceptionnelle, validée par le supérieur hiérarchique, qui s'assurera au préalable du bon fonctionnement de l'entreprise. </w:t>
      </w:r>
    </w:p>
    <w:p w14:paraId="23E3B258" w14:textId="401F284B" w:rsidP="009D708F" w:rsidR="005765EA" w:rsidRDefault="005765EA" w:rsidRPr="009D708F">
      <w:pPr>
        <w:tabs>
          <w:tab w:pos="1135" w:val="left"/>
          <w:tab w:pos="8080" w:val="left"/>
        </w:tabs>
        <w:jc w:val="both"/>
        <w:divId w:val="847792128"/>
        <w:rPr>
          <w:sz w:val="22"/>
          <w:szCs w:val="22"/>
        </w:rPr>
      </w:pPr>
    </w:p>
    <w:p w14:paraId="713DACFD" w14:textId="2F7E5D8E" w:rsidP="009D708F" w:rsidR="005765EA" w:rsidRDefault="00D451C4" w:rsidRPr="009D708F">
      <w:pPr>
        <w:tabs>
          <w:tab w:pos="1135" w:val="left"/>
          <w:tab w:pos="8080" w:val="left"/>
        </w:tabs>
        <w:jc w:val="both"/>
        <w:divId w:val="847792128"/>
        <w:rPr>
          <w:sz w:val="22"/>
          <w:szCs w:val="22"/>
        </w:rPr>
      </w:pPr>
      <w:r w:rsidRPr="009D708F">
        <w:rPr>
          <w:sz w:val="22"/>
          <w:szCs w:val="22"/>
        </w:rPr>
        <w:t xml:space="preserve">Les </w:t>
      </w:r>
      <w:r w:rsidR="005765EA" w:rsidRPr="009D708F">
        <w:rPr>
          <w:sz w:val="22"/>
          <w:szCs w:val="22"/>
        </w:rPr>
        <w:t>jour</w:t>
      </w:r>
      <w:r w:rsidRPr="009D708F">
        <w:rPr>
          <w:sz w:val="22"/>
          <w:szCs w:val="22"/>
        </w:rPr>
        <w:t>s</w:t>
      </w:r>
      <w:r w:rsidR="005765EA" w:rsidRPr="009D708F">
        <w:rPr>
          <w:sz w:val="22"/>
          <w:szCs w:val="22"/>
        </w:rPr>
        <w:t xml:space="preserve"> non travaillé</w:t>
      </w:r>
      <w:r w:rsidRPr="009D708F">
        <w:rPr>
          <w:sz w:val="22"/>
          <w:szCs w:val="22"/>
        </w:rPr>
        <w:t>s ne pourront</w:t>
      </w:r>
      <w:r w:rsidR="005765EA" w:rsidRPr="009D708F">
        <w:rPr>
          <w:sz w:val="22"/>
          <w:szCs w:val="22"/>
        </w:rPr>
        <w:t xml:space="preserve"> pas être </w:t>
      </w:r>
      <w:r w:rsidRPr="009D708F">
        <w:rPr>
          <w:sz w:val="22"/>
          <w:szCs w:val="22"/>
        </w:rPr>
        <w:t>fractionnés</w:t>
      </w:r>
      <w:r w:rsidR="005765EA" w:rsidRPr="009D708F">
        <w:rPr>
          <w:sz w:val="22"/>
          <w:szCs w:val="22"/>
        </w:rPr>
        <w:t>.</w:t>
      </w:r>
    </w:p>
    <w:p w14:paraId="1DD7CB7B" w14:textId="4484178E" w:rsidP="009D708F" w:rsidR="00D451C4" w:rsidRDefault="00D451C4" w:rsidRPr="009D708F">
      <w:pPr>
        <w:tabs>
          <w:tab w:pos="1135" w:val="left"/>
          <w:tab w:pos="8080" w:val="left"/>
        </w:tabs>
        <w:jc w:val="both"/>
        <w:divId w:val="847792128"/>
        <w:rPr>
          <w:sz w:val="22"/>
          <w:szCs w:val="22"/>
        </w:rPr>
      </w:pPr>
    </w:p>
    <w:p w14:paraId="62BB22B5" w14:textId="0005FC7A" w:rsidP="009D708F" w:rsidR="00F976D0" w:rsidRDefault="00F00A78" w:rsidRPr="009D708F">
      <w:pPr>
        <w:pStyle w:val="al"/>
        <w:jc w:val="both"/>
        <w:divId w:val="847792128"/>
        <w:rPr>
          <w:b/>
          <w:bCs/>
          <w:sz w:val="22"/>
          <w:szCs w:val="22"/>
        </w:rPr>
      </w:pPr>
      <w:r w:rsidRPr="009D708F">
        <w:rPr>
          <w:b/>
          <w:bCs/>
          <w:sz w:val="22"/>
          <w:szCs w:val="22"/>
        </w:rPr>
        <w:t xml:space="preserve">Article 5 – </w:t>
      </w:r>
      <w:r w:rsidRPr="00803980">
        <w:rPr>
          <w:b/>
          <w:bCs/>
          <w:sz w:val="22"/>
          <w:szCs w:val="22"/>
        </w:rPr>
        <w:t>Prise en compte des jours fériés</w:t>
      </w:r>
      <w:r w:rsidRPr="009D708F">
        <w:rPr>
          <w:b/>
          <w:bCs/>
          <w:sz w:val="22"/>
          <w:szCs w:val="22"/>
        </w:rPr>
        <w:t xml:space="preserve"> </w:t>
      </w:r>
    </w:p>
    <w:p w14:paraId="268055C6" w14:textId="6CA520B8" w:rsidP="009D708F" w:rsidR="00A94510" w:rsidRDefault="00A55505" w:rsidRPr="009D708F">
      <w:pPr>
        <w:pStyle w:val="al"/>
        <w:jc w:val="both"/>
        <w:divId w:val="847792128"/>
        <w:rPr>
          <w:sz w:val="22"/>
          <w:szCs w:val="22"/>
        </w:rPr>
      </w:pPr>
      <w:r w:rsidRPr="009D708F">
        <w:rPr>
          <w:sz w:val="22"/>
          <w:szCs w:val="22"/>
        </w:rPr>
        <w:t xml:space="preserve">Compte tenu de la nature de l’activité de la société, et conformément aux modalités prévues aux chapitre VIII, article 9 de la convention collective des Commerces de détail non alimentaires, chaque salarié bénéficie, </w:t>
      </w:r>
      <w:r w:rsidR="003407E9" w:rsidRPr="009D708F">
        <w:rPr>
          <w:sz w:val="22"/>
          <w:szCs w:val="22"/>
        </w:rPr>
        <w:t>outre le 1</w:t>
      </w:r>
      <w:r w:rsidR="003407E9" w:rsidRPr="009D708F">
        <w:rPr>
          <w:sz w:val="22"/>
          <w:szCs w:val="22"/>
          <w:vertAlign w:val="superscript"/>
        </w:rPr>
        <w:t>er</w:t>
      </w:r>
      <w:r w:rsidR="003407E9" w:rsidRPr="009D708F">
        <w:rPr>
          <w:sz w:val="22"/>
          <w:szCs w:val="22"/>
        </w:rPr>
        <w:t xml:space="preserve"> mai, de trois jours fériés chômés et payés dans l’année civile.</w:t>
      </w:r>
    </w:p>
    <w:p w14:paraId="55FFAE7C" w14:textId="523685A4" w:rsidP="009D708F" w:rsidR="003407E9" w:rsidRDefault="003407E9" w:rsidRPr="00C91B55">
      <w:pPr>
        <w:jc w:val="both"/>
        <w:divId w:val="847792128"/>
        <w:rPr>
          <w:sz w:val="22"/>
          <w:szCs w:val="22"/>
          <w:shd w:color="auto" w:fill="FFFFFF" w:val="clear"/>
        </w:rPr>
      </w:pPr>
      <w:r w:rsidRPr="00C91B55">
        <w:rPr>
          <w:sz w:val="22"/>
          <w:szCs w:val="22"/>
          <w:shd w:color="auto" w:fill="FFFFFF" w:val="clear"/>
        </w:rPr>
        <w:t>Le choix des trois jours fériés chôm</w:t>
      </w:r>
      <w:r w:rsidR="00FD3619" w:rsidRPr="00C91B55">
        <w:rPr>
          <w:sz w:val="22"/>
          <w:szCs w:val="22"/>
          <w:shd w:color="auto" w:fill="FFFFFF" w:val="clear"/>
        </w:rPr>
        <w:t xml:space="preserve">és est déterminé par la Direction, celui-ci pouvant être accordé par roulement entre les salariés. </w:t>
      </w:r>
    </w:p>
    <w:p w14:paraId="17EA90EA" w14:textId="7F7E6EA3" w:rsidP="009D708F" w:rsidR="00FD3619" w:rsidRDefault="003407E9" w:rsidRPr="00C91B55">
      <w:pPr>
        <w:pStyle w:val="al"/>
        <w:jc w:val="both"/>
        <w:divId w:val="847792128"/>
        <w:rPr>
          <w:sz w:val="22"/>
          <w:szCs w:val="22"/>
        </w:rPr>
      </w:pPr>
      <w:r w:rsidRPr="00C91B55">
        <w:rPr>
          <w:sz w:val="22"/>
          <w:szCs w:val="22"/>
        </w:rPr>
        <w:lastRenderedPageBreak/>
        <w:t>Par ailleurs, i</w:t>
      </w:r>
      <w:r w:rsidR="00FD3619" w:rsidRPr="00C91B55">
        <w:rPr>
          <w:sz w:val="22"/>
          <w:szCs w:val="22"/>
        </w:rPr>
        <w:t>l est précisé que</w:t>
      </w:r>
      <w:r w:rsidRPr="00C91B55">
        <w:rPr>
          <w:sz w:val="22"/>
          <w:szCs w:val="22"/>
        </w:rPr>
        <w:t xml:space="preserve"> </w:t>
      </w:r>
      <w:r w:rsidR="00FD3619" w:rsidRPr="00C91B55">
        <w:rPr>
          <w:sz w:val="22"/>
          <w:szCs w:val="22"/>
        </w:rPr>
        <w:t xml:space="preserve">la fermeture de l’entreprise ou le chômage d’un jour férié ne peuvent conduire à l’attribution d’un jour supplémentaire non travaillé. Le nombre de jours travaillés dans la semaine demeure de quatre jours. </w:t>
      </w:r>
    </w:p>
    <w:p w14:paraId="65A52B7E" w14:textId="2A0FB829" w:rsidP="009D708F" w:rsidR="00F00A78" w:rsidRDefault="00FD3619" w:rsidRPr="00C91B55">
      <w:pPr>
        <w:pStyle w:val="al"/>
        <w:jc w:val="both"/>
        <w:divId w:val="847792128"/>
        <w:rPr>
          <w:sz w:val="22"/>
          <w:szCs w:val="22"/>
        </w:rPr>
      </w:pPr>
      <w:r w:rsidRPr="00C91B55">
        <w:rPr>
          <w:sz w:val="22"/>
          <w:szCs w:val="22"/>
        </w:rPr>
        <w:t xml:space="preserve">Ainsi, </w:t>
      </w:r>
      <w:r w:rsidR="003407E9" w:rsidRPr="00C91B55">
        <w:rPr>
          <w:sz w:val="22"/>
          <w:szCs w:val="22"/>
        </w:rPr>
        <w:t xml:space="preserve">dès lors qu’un jour férié est </w:t>
      </w:r>
      <w:r w:rsidRPr="00C91B55">
        <w:rPr>
          <w:sz w:val="22"/>
          <w:szCs w:val="22"/>
        </w:rPr>
        <w:t xml:space="preserve">chômé, celui-ci se substitue à l’un des deux jours non travaillés, cela ayant donc pour conséquence de modifier le planning de certains salariés concernés. </w:t>
      </w:r>
    </w:p>
    <w:p w14:paraId="45FDF942" w14:textId="48F8F798" w:rsidP="009D708F" w:rsidR="00FD3619" w:rsidRDefault="00FD3619" w:rsidRPr="00C91B55">
      <w:pPr>
        <w:jc w:val="both"/>
        <w:divId w:val="847792128"/>
        <w:rPr>
          <w:sz w:val="22"/>
          <w:szCs w:val="22"/>
          <w:shd w:color="auto" w:fill="FFFFFF" w:val="clear"/>
        </w:rPr>
      </w:pPr>
      <w:r w:rsidRPr="00C91B55">
        <w:rPr>
          <w:sz w:val="22"/>
          <w:szCs w:val="22"/>
          <w:shd w:color="auto" w:fill="FFFFFF" w:val="clear"/>
        </w:rPr>
        <w:t>Les modalités retenues pour chaque jour férié, à l’exception du 1</w:t>
      </w:r>
      <w:r w:rsidRPr="00C91B55">
        <w:rPr>
          <w:sz w:val="22"/>
          <w:szCs w:val="22"/>
          <w:shd w:color="auto" w:fill="FFFFFF" w:val="clear"/>
          <w:vertAlign w:val="superscript"/>
        </w:rPr>
        <w:t>er</w:t>
      </w:r>
      <w:r w:rsidRPr="00C91B55">
        <w:rPr>
          <w:sz w:val="22"/>
          <w:szCs w:val="22"/>
          <w:shd w:color="auto" w:fill="FFFFFF" w:val="clear"/>
        </w:rPr>
        <w:t xml:space="preserve"> mai, seront communiqués aux salariés selon les mêmes modalités que celles explicitées à l’article 4 du présent accord. </w:t>
      </w:r>
    </w:p>
    <w:p w14:paraId="123F5E9C" w14:textId="73FB0859" w:rsidP="009D708F" w:rsidR="00FD3619" w:rsidRDefault="00FD3619" w:rsidRPr="00C91B55">
      <w:pPr>
        <w:jc w:val="both"/>
        <w:divId w:val="847792128"/>
        <w:rPr>
          <w:sz w:val="22"/>
          <w:szCs w:val="22"/>
        </w:rPr>
      </w:pPr>
    </w:p>
    <w:p w14:paraId="7B5B052F" w14:textId="77777777" w:rsidP="009D708F" w:rsidR="00C41B30" w:rsidRDefault="00C41B30" w:rsidRPr="00C91B55">
      <w:pPr>
        <w:jc w:val="both"/>
        <w:divId w:val="847792128"/>
        <w:rPr>
          <w:sz w:val="22"/>
          <w:szCs w:val="22"/>
        </w:rPr>
      </w:pPr>
    </w:p>
    <w:p w14:paraId="402F6161" w14:textId="75FFCF37" w:rsidP="009D708F" w:rsidR="00F976D0" w:rsidRDefault="00A94510" w:rsidRPr="00C91B55">
      <w:pPr>
        <w:pBdr>
          <w:top w:color="auto" w:space="1" w:sz="4" w:val="single"/>
          <w:left w:color="auto" w:space="4" w:sz="4" w:val="single"/>
          <w:bottom w:color="auto" w:space="1" w:sz="4" w:val="single"/>
          <w:right w:color="auto" w:space="4" w:sz="4" w:val="single"/>
        </w:pBdr>
        <w:shd w:color="auto" w:fill="D9D9D9" w:themeFill="background1" w:themeFillShade="D9" w:val="clear"/>
        <w:jc w:val="center"/>
        <w:divId w:val="847792128"/>
        <w:rPr>
          <w:rFonts w:eastAsia="Times New Roman"/>
          <w:b/>
          <w:sz w:val="22"/>
          <w:szCs w:val="22"/>
        </w:rPr>
      </w:pPr>
      <w:r w:rsidRPr="00C91B55">
        <w:rPr>
          <w:rFonts w:eastAsia="Times New Roman"/>
          <w:b/>
          <w:sz w:val="22"/>
          <w:szCs w:val="22"/>
        </w:rPr>
        <w:t>TITRE I</w:t>
      </w:r>
      <w:r w:rsidR="00F976D0" w:rsidRPr="00C91B55">
        <w:rPr>
          <w:rFonts w:eastAsia="Times New Roman"/>
          <w:b/>
          <w:sz w:val="22"/>
          <w:szCs w:val="22"/>
        </w:rPr>
        <w:t>I : Rémunération et accessoires de rémunération</w:t>
      </w:r>
    </w:p>
    <w:p w14:paraId="2D8CB24A" w14:textId="453CA952" w:rsidP="009D708F" w:rsidR="00F976D0" w:rsidRDefault="00F976D0" w:rsidRPr="00C91B55">
      <w:pPr>
        <w:jc w:val="both"/>
        <w:divId w:val="847792128"/>
        <w:rPr>
          <w:sz w:val="22"/>
          <w:szCs w:val="22"/>
        </w:rPr>
      </w:pPr>
    </w:p>
    <w:p w14:paraId="01C030A6" w14:textId="76B328AF" w:rsidP="009D708F" w:rsidR="005765EA" w:rsidRDefault="00C41B30" w:rsidRPr="00C91B55">
      <w:pPr>
        <w:jc w:val="both"/>
        <w:divId w:val="847792128"/>
        <w:rPr>
          <w:b/>
          <w:bCs/>
          <w:sz w:val="22"/>
          <w:szCs w:val="22"/>
        </w:rPr>
      </w:pPr>
      <w:r w:rsidRPr="00C91B55">
        <w:rPr>
          <w:b/>
          <w:bCs/>
          <w:sz w:val="22"/>
          <w:szCs w:val="22"/>
        </w:rPr>
        <w:t>Article 6- L</w:t>
      </w:r>
      <w:r w:rsidR="003407E9" w:rsidRPr="00C91B55">
        <w:rPr>
          <w:b/>
          <w:bCs/>
          <w:sz w:val="22"/>
          <w:szCs w:val="22"/>
        </w:rPr>
        <w:t>e principe de maintien de salaire</w:t>
      </w:r>
    </w:p>
    <w:p w14:paraId="5AB5F4C8" w14:textId="30B1335C" w:rsidP="009D708F" w:rsidR="005765EA" w:rsidRDefault="005765EA" w:rsidRPr="00C91B55">
      <w:pPr>
        <w:tabs>
          <w:tab w:pos="1135" w:val="left"/>
          <w:tab w:pos="8080" w:val="left"/>
          <w:tab w:pos="8789" w:val="left"/>
        </w:tabs>
        <w:ind w:right="334"/>
        <w:jc w:val="both"/>
        <w:divId w:val="847792128"/>
        <w:rPr>
          <w:sz w:val="22"/>
          <w:szCs w:val="22"/>
        </w:rPr>
      </w:pPr>
      <w:bookmarkStart w:id="1" w:name="_Hlk96010306"/>
    </w:p>
    <w:bookmarkEnd w:id="1"/>
    <w:p w14:paraId="117C852F" w14:textId="3CF908BD" w:rsidP="009D708F" w:rsidR="005765EA" w:rsidRDefault="005765EA" w:rsidRPr="00C91B55">
      <w:pPr>
        <w:pStyle w:val="Corpsdetexte"/>
        <w:spacing w:before="56"/>
        <w:ind w:right="210"/>
        <w:divId w:val="847792128"/>
        <w:rPr>
          <w:rFonts w:ascii="Times New Roman" w:hAnsi="Times New Roman"/>
          <w:bCs w:val="0"/>
          <w:sz w:val="22"/>
          <w:szCs w:val="22"/>
        </w:rPr>
      </w:pPr>
      <w:r w:rsidRPr="00C91B55">
        <w:rPr>
          <w:rFonts w:ascii="Times New Roman" w:hAnsi="Times New Roman"/>
          <w:bCs w:val="0"/>
          <w:sz w:val="22"/>
          <w:szCs w:val="22"/>
        </w:rPr>
        <w:t>La réduction de la durée hebdomadaire du te</w:t>
      </w:r>
      <w:r w:rsidR="005662D2" w:rsidRPr="00C91B55">
        <w:rPr>
          <w:rFonts w:ascii="Times New Roman" w:hAnsi="Times New Roman"/>
          <w:bCs w:val="0"/>
          <w:sz w:val="22"/>
          <w:szCs w:val="22"/>
        </w:rPr>
        <w:t>mps de travail de 35 heures à 33</w:t>
      </w:r>
      <w:r w:rsidRPr="00C91B55">
        <w:rPr>
          <w:rFonts w:ascii="Times New Roman" w:hAnsi="Times New Roman"/>
          <w:bCs w:val="0"/>
          <w:sz w:val="22"/>
          <w:szCs w:val="22"/>
        </w:rPr>
        <w:t xml:space="preserve"> heures réparties sur 4 jours, n’entrainera aucune bais</w:t>
      </w:r>
      <w:r w:rsidR="000C5A2C" w:rsidRPr="00C91B55">
        <w:rPr>
          <w:rFonts w:ascii="Times New Roman" w:hAnsi="Times New Roman"/>
          <w:bCs w:val="0"/>
          <w:sz w:val="22"/>
          <w:szCs w:val="22"/>
        </w:rPr>
        <w:t>se de salaire pour les salariés</w:t>
      </w:r>
      <w:r w:rsidR="003B55D9" w:rsidRPr="00C91B55">
        <w:rPr>
          <w:rFonts w:ascii="Times New Roman" w:hAnsi="Times New Roman"/>
          <w:bCs w:val="0"/>
          <w:sz w:val="22"/>
          <w:szCs w:val="22"/>
        </w:rPr>
        <w:t xml:space="preserve"> déjà présents</w:t>
      </w:r>
      <w:r w:rsidR="000C5A2C" w:rsidRPr="00C91B55">
        <w:rPr>
          <w:rFonts w:ascii="Times New Roman" w:hAnsi="Times New Roman"/>
          <w:bCs w:val="0"/>
          <w:sz w:val="22"/>
          <w:szCs w:val="22"/>
        </w:rPr>
        <w:t xml:space="preserve">. </w:t>
      </w:r>
    </w:p>
    <w:p w14:paraId="0F492BE7" w14:textId="764A6831" w:rsidP="009D708F" w:rsidR="005765EA" w:rsidRDefault="005765EA" w:rsidRPr="00C91B55">
      <w:pPr>
        <w:tabs>
          <w:tab w:pos="1135" w:val="left"/>
          <w:tab w:pos="8080" w:val="left"/>
          <w:tab w:pos="8789" w:val="left"/>
        </w:tabs>
        <w:ind w:right="334"/>
        <w:jc w:val="both"/>
        <w:divId w:val="847792128"/>
        <w:rPr>
          <w:rFonts w:eastAsia="Times New Roman"/>
          <w:sz w:val="22"/>
          <w:szCs w:val="22"/>
        </w:rPr>
      </w:pPr>
    </w:p>
    <w:p w14:paraId="1F8C288C" w14:textId="230E90E4" w:rsidP="009D708F" w:rsidR="001A6231" w:rsidRDefault="001A6231" w:rsidRPr="00C91B55">
      <w:pPr>
        <w:tabs>
          <w:tab w:pos="1135" w:val="left"/>
          <w:tab w:pos="8080" w:val="left"/>
          <w:tab w:pos="8789" w:val="left"/>
        </w:tabs>
        <w:ind w:right="334"/>
        <w:jc w:val="both"/>
        <w:divId w:val="847792128"/>
        <w:rPr>
          <w:rFonts w:eastAsia="Times New Roman"/>
          <w:sz w:val="22"/>
          <w:szCs w:val="22"/>
        </w:rPr>
      </w:pPr>
      <w:r w:rsidRPr="00C91B55">
        <w:rPr>
          <w:rFonts w:eastAsia="Times New Roman"/>
          <w:sz w:val="22"/>
          <w:szCs w:val="22"/>
        </w:rPr>
        <w:t xml:space="preserve">Ainsi, les salariés percevront la même rémunération que celle qu’ils percevaient sur la base d’un horaire mensualisé à 35 heures (151,67 heures). </w:t>
      </w:r>
    </w:p>
    <w:p w14:paraId="15964567" w14:textId="4262C189" w:rsidP="009D708F" w:rsidR="001A6231" w:rsidRDefault="001A6231" w:rsidRPr="00C91B55">
      <w:pPr>
        <w:tabs>
          <w:tab w:pos="1135" w:val="left"/>
          <w:tab w:pos="8080" w:val="left"/>
          <w:tab w:pos="8789" w:val="left"/>
        </w:tabs>
        <w:ind w:right="334"/>
        <w:jc w:val="both"/>
        <w:divId w:val="847792128"/>
        <w:rPr>
          <w:rFonts w:eastAsia="Times New Roman"/>
          <w:sz w:val="22"/>
          <w:szCs w:val="22"/>
        </w:rPr>
      </w:pPr>
    </w:p>
    <w:p w14:paraId="61A784C0" w14:textId="1EDD1858" w:rsidP="009D708F" w:rsidR="001A6231" w:rsidRDefault="001A6231" w:rsidRPr="00C91B55">
      <w:pPr>
        <w:tabs>
          <w:tab w:pos="1135" w:val="left"/>
          <w:tab w:pos="8080" w:val="left"/>
          <w:tab w:pos="8789" w:val="left"/>
        </w:tabs>
        <w:ind w:right="334"/>
        <w:jc w:val="both"/>
        <w:divId w:val="847792128"/>
        <w:rPr>
          <w:b/>
          <w:bCs/>
          <w:sz w:val="22"/>
          <w:szCs w:val="22"/>
          <w:u w:val="single"/>
        </w:rPr>
      </w:pPr>
      <w:r w:rsidRPr="00C91B55">
        <w:rPr>
          <w:rFonts w:eastAsia="Times New Roman"/>
          <w:sz w:val="22"/>
          <w:szCs w:val="22"/>
        </w:rPr>
        <w:t>Dès l’entrée en vigueur du présent accord, le salaire sera calculé sur la base d’</w:t>
      </w:r>
      <w:r w:rsidR="00A63600" w:rsidRPr="00C91B55">
        <w:rPr>
          <w:rFonts w:eastAsia="Times New Roman"/>
          <w:sz w:val="22"/>
          <w:szCs w:val="22"/>
        </w:rPr>
        <w:t xml:space="preserve">un horaire hebdomadaire de 33 heures, soit 143 heures mensualisées, ayant donc pour effet d’augmenter le taux horaire des salariés. </w:t>
      </w:r>
    </w:p>
    <w:p w14:paraId="46D8531F" w14:textId="5082FFD4" w:rsidP="009D708F" w:rsidR="005765EA" w:rsidRDefault="005765EA" w:rsidRPr="00C91B55">
      <w:pPr>
        <w:tabs>
          <w:tab w:pos="1135" w:val="left"/>
          <w:tab w:pos="8080" w:val="left"/>
        </w:tabs>
        <w:jc w:val="both"/>
        <w:divId w:val="847792128"/>
        <w:rPr>
          <w:sz w:val="22"/>
          <w:szCs w:val="22"/>
        </w:rPr>
      </w:pPr>
    </w:p>
    <w:p w14:paraId="4C9D47EC" w14:textId="77777777" w:rsidP="009D708F" w:rsidR="00A63600" w:rsidRDefault="00A63600" w:rsidRPr="00C91B55">
      <w:pPr>
        <w:tabs>
          <w:tab w:pos="1135" w:val="left"/>
          <w:tab w:pos="8080" w:val="left"/>
        </w:tabs>
        <w:jc w:val="both"/>
        <w:divId w:val="847792128"/>
        <w:rPr>
          <w:sz w:val="22"/>
          <w:szCs w:val="22"/>
        </w:rPr>
      </w:pPr>
    </w:p>
    <w:p w14:paraId="73F9A593" w14:textId="5F558DC1" w:rsidP="009D708F" w:rsidR="005765EA" w:rsidRDefault="005662D2" w:rsidRPr="00C91B55">
      <w:pPr>
        <w:tabs>
          <w:tab w:pos="1135" w:val="left"/>
          <w:tab w:pos="8080" w:val="left"/>
          <w:tab w:pos="8789" w:val="left"/>
        </w:tabs>
        <w:ind w:right="334"/>
        <w:jc w:val="both"/>
        <w:divId w:val="847792128"/>
        <w:rPr>
          <w:b/>
          <w:bCs/>
          <w:sz w:val="22"/>
          <w:szCs w:val="22"/>
        </w:rPr>
      </w:pPr>
      <w:r w:rsidRPr="00C91B55">
        <w:rPr>
          <w:b/>
          <w:bCs/>
          <w:sz w:val="22"/>
          <w:szCs w:val="22"/>
        </w:rPr>
        <w:t xml:space="preserve">Article 7 - </w:t>
      </w:r>
      <w:r w:rsidR="005765EA" w:rsidRPr="00C91B55">
        <w:rPr>
          <w:b/>
          <w:bCs/>
          <w:sz w:val="22"/>
          <w:szCs w:val="22"/>
        </w:rPr>
        <w:t xml:space="preserve"> Situations particulières</w:t>
      </w:r>
    </w:p>
    <w:p w14:paraId="4B51E606" w14:textId="77777777" w:rsidP="009D708F" w:rsidR="005765EA" w:rsidRDefault="005765EA" w:rsidRPr="00C91B55">
      <w:pPr>
        <w:tabs>
          <w:tab w:pos="1135" w:val="left"/>
          <w:tab w:pos="8080" w:val="left"/>
          <w:tab w:pos="8789" w:val="left"/>
        </w:tabs>
        <w:ind w:right="334"/>
        <w:jc w:val="both"/>
        <w:divId w:val="847792128"/>
        <w:rPr>
          <w:sz w:val="22"/>
          <w:szCs w:val="22"/>
        </w:rPr>
      </w:pPr>
    </w:p>
    <w:p w14:paraId="1FF24421" w14:textId="0AB0DCE4" w:rsidP="00FE3B0A" w:rsidR="005765EA" w:rsidRDefault="00FE3B0A" w:rsidRPr="00C91B55">
      <w:pPr>
        <w:tabs>
          <w:tab w:pos="1135" w:val="left"/>
          <w:tab w:pos="8080" w:val="left"/>
          <w:tab w:pos="8789" w:val="left"/>
        </w:tabs>
        <w:ind w:right="334"/>
        <w:jc w:val="both"/>
        <w:divId w:val="847792128"/>
        <w:rPr>
          <w:bCs/>
          <w:sz w:val="22"/>
          <w:szCs w:val="22"/>
          <w:u w:val="single"/>
        </w:rPr>
      </w:pPr>
      <w:r w:rsidRPr="00C91B55">
        <w:rPr>
          <w:bCs/>
          <w:sz w:val="22"/>
          <w:szCs w:val="22"/>
        </w:rPr>
        <w:tab/>
      </w:r>
      <w:r w:rsidRPr="00C91B55">
        <w:rPr>
          <w:bCs/>
          <w:sz w:val="22"/>
          <w:szCs w:val="22"/>
          <w:u w:val="single"/>
        </w:rPr>
        <w:t xml:space="preserve">Article 7.1- </w:t>
      </w:r>
      <w:r w:rsidR="005765EA" w:rsidRPr="00C91B55">
        <w:rPr>
          <w:bCs/>
          <w:sz w:val="22"/>
          <w:szCs w:val="22"/>
          <w:u w:val="single"/>
        </w:rPr>
        <w:t>Salariés à temps partiel</w:t>
      </w:r>
    </w:p>
    <w:p w14:paraId="2C2C7890" w14:textId="77777777" w:rsidP="009D708F" w:rsidR="005765EA" w:rsidRDefault="005765EA" w:rsidRPr="00C91B55">
      <w:pPr>
        <w:tabs>
          <w:tab w:pos="1135" w:val="left"/>
          <w:tab w:pos="8080" w:val="left"/>
          <w:tab w:pos="8789" w:val="left"/>
        </w:tabs>
        <w:ind w:right="334"/>
        <w:jc w:val="both"/>
        <w:divId w:val="847792128"/>
        <w:rPr>
          <w:sz w:val="22"/>
          <w:szCs w:val="22"/>
        </w:rPr>
      </w:pPr>
    </w:p>
    <w:p w14:paraId="431DDD20" w14:textId="4F94B1BB" w:rsidP="009D708F" w:rsidR="000C5A2C" w:rsidRDefault="000C5A2C" w:rsidRPr="00C91B55">
      <w:pPr>
        <w:tabs>
          <w:tab w:pos="1135" w:val="left"/>
          <w:tab w:pos="8080" w:val="left"/>
        </w:tabs>
        <w:jc w:val="both"/>
        <w:divId w:val="847792128"/>
        <w:rPr>
          <w:sz w:val="22"/>
          <w:szCs w:val="22"/>
        </w:rPr>
      </w:pPr>
      <w:r w:rsidRPr="00C91B55">
        <w:rPr>
          <w:b/>
          <w:bCs/>
          <w:sz w:val="22"/>
          <w:szCs w:val="22"/>
        </w:rPr>
        <w:t>Pour les salariés à temps partiel, soumis à une durée contractuelle inférieure à 33 heures,</w:t>
      </w:r>
      <w:r w:rsidRPr="00C91B55">
        <w:rPr>
          <w:sz w:val="22"/>
          <w:szCs w:val="22"/>
        </w:rPr>
        <w:t xml:space="preserve"> les modalités retenues pour le calcul de la rémunération, selon l’option choisie, seront les suivantes :</w:t>
      </w:r>
    </w:p>
    <w:p w14:paraId="6BB8F5BB" w14:textId="77777777" w:rsidP="009D708F" w:rsidR="000C5A2C" w:rsidRDefault="000C5A2C" w:rsidRPr="00C91B55">
      <w:pPr>
        <w:tabs>
          <w:tab w:pos="1135" w:val="left"/>
          <w:tab w:pos="8080" w:val="left"/>
        </w:tabs>
        <w:jc w:val="both"/>
        <w:divId w:val="847792128"/>
        <w:rPr>
          <w:sz w:val="22"/>
          <w:szCs w:val="22"/>
        </w:rPr>
      </w:pPr>
    </w:p>
    <w:p w14:paraId="4B191F77" w14:textId="52B68DBD" w:rsidP="009D708F" w:rsidR="000C5A2C" w:rsidRDefault="000C5A2C" w:rsidRPr="00C91B55">
      <w:pPr>
        <w:tabs>
          <w:tab w:pos="1135" w:val="left"/>
          <w:tab w:pos="8080" w:val="left"/>
        </w:tabs>
        <w:jc w:val="both"/>
        <w:divId w:val="847792128"/>
        <w:rPr>
          <w:sz w:val="22"/>
          <w:szCs w:val="22"/>
        </w:rPr>
      </w:pPr>
      <w:r w:rsidRPr="00C91B55">
        <w:rPr>
          <w:sz w:val="22"/>
          <w:szCs w:val="22"/>
          <w:u w:val="single"/>
        </w:rPr>
        <w:t>Option 1</w:t>
      </w:r>
      <w:r w:rsidR="001564F0" w:rsidRPr="00C91B55">
        <w:rPr>
          <w:sz w:val="22"/>
          <w:szCs w:val="22"/>
        </w:rPr>
        <w:t xml:space="preserve"> : Augmentation de la durée du travail à 33 heures </w:t>
      </w:r>
      <w:r w:rsidRPr="00C91B55">
        <w:rPr>
          <w:sz w:val="22"/>
          <w:szCs w:val="22"/>
        </w:rPr>
        <w:t xml:space="preserve"> </w:t>
      </w:r>
    </w:p>
    <w:p w14:paraId="40687D54" w14:textId="77777777" w:rsidP="009D708F" w:rsidR="001564F0" w:rsidRDefault="001564F0" w:rsidRPr="00C91B55">
      <w:pPr>
        <w:tabs>
          <w:tab w:pos="1135" w:val="left"/>
          <w:tab w:pos="8080" w:val="left"/>
        </w:tabs>
        <w:jc w:val="both"/>
        <w:divId w:val="847792128"/>
        <w:rPr>
          <w:sz w:val="22"/>
          <w:szCs w:val="22"/>
        </w:rPr>
      </w:pPr>
    </w:p>
    <w:p w14:paraId="614A2900" w14:textId="60973562" w:rsidP="009D708F" w:rsidR="001564F0" w:rsidRDefault="001564F0" w:rsidRPr="00C91B55">
      <w:pPr>
        <w:tabs>
          <w:tab w:pos="709" w:val="left"/>
          <w:tab w:pos="8080" w:val="left"/>
        </w:tabs>
        <w:jc w:val="both"/>
        <w:divId w:val="847792128"/>
        <w:rPr>
          <w:sz w:val="22"/>
          <w:szCs w:val="22"/>
        </w:rPr>
      </w:pPr>
      <w:r w:rsidRPr="00C91B55">
        <w:rPr>
          <w:sz w:val="22"/>
          <w:szCs w:val="22"/>
        </w:rPr>
        <w:t>Dans cette hypothèse, le calcul de la</w:t>
      </w:r>
      <w:r w:rsidR="000C5A2C" w:rsidRPr="00C91B55">
        <w:rPr>
          <w:sz w:val="22"/>
          <w:szCs w:val="22"/>
        </w:rPr>
        <w:t xml:space="preserve"> rémunération </w:t>
      </w:r>
      <w:r w:rsidRPr="00C91B55">
        <w:rPr>
          <w:sz w:val="22"/>
          <w:szCs w:val="22"/>
        </w:rPr>
        <w:t xml:space="preserve">se fera sur la base de celle perçue par le salarié à temps partiel, </w:t>
      </w:r>
      <w:r w:rsidR="000C5A2C" w:rsidRPr="00C91B55">
        <w:rPr>
          <w:sz w:val="22"/>
          <w:szCs w:val="22"/>
        </w:rPr>
        <w:t xml:space="preserve">ramenée </w:t>
      </w:r>
      <w:r w:rsidRPr="00C91B55">
        <w:rPr>
          <w:sz w:val="22"/>
          <w:szCs w:val="22"/>
        </w:rPr>
        <w:t>à</w:t>
      </w:r>
      <w:r w:rsidR="000C5A2C" w:rsidRPr="00C91B55">
        <w:rPr>
          <w:sz w:val="22"/>
          <w:szCs w:val="22"/>
        </w:rPr>
        <w:t xml:space="preserve"> 35 heures, dans un souci d’égalité de traitement avec les autres salariés.</w:t>
      </w:r>
    </w:p>
    <w:p w14:paraId="0EB6D786" w14:textId="37F2C47E" w:rsidP="009D708F" w:rsidR="001564F0" w:rsidRDefault="001564F0" w:rsidRPr="00C91B55">
      <w:pPr>
        <w:tabs>
          <w:tab w:pos="709" w:val="left"/>
          <w:tab w:pos="8080" w:val="left"/>
        </w:tabs>
        <w:jc w:val="both"/>
        <w:divId w:val="847792128"/>
        <w:rPr>
          <w:sz w:val="22"/>
          <w:szCs w:val="22"/>
        </w:rPr>
      </w:pPr>
    </w:p>
    <w:p w14:paraId="11C36A94" w14:textId="77777777" w:rsidP="009D708F" w:rsidR="001564F0" w:rsidRDefault="001564F0" w:rsidRPr="00C91B55">
      <w:pPr>
        <w:tabs>
          <w:tab w:pos="709" w:val="left"/>
          <w:tab w:pos="8080" w:val="left"/>
        </w:tabs>
        <w:jc w:val="both"/>
        <w:divId w:val="847792128"/>
        <w:rPr>
          <w:sz w:val="22"/>
          <w:szCs w:val="22"/>
        </w:rPr>
      </w:pPr>
    </w:p>
    <w:p w14:paraId="4C21DF05" w14:textId="6AB1C14A" w:rsidP="009D708F" w:rsidR="000C5A2C" w:rsidRDefault="000C5A2C" w:rsidRPr="00C91B55">
      <w:pPr>
        <w:tabs>
          <w:tab w:pos="1135" w:val="left"/>
          <w:tab w:pos="8080" w:val="left"/>
        </w:tabs>
        <w:jc w:val="both"/>
        <w:divId w:val="847792128"/>
        <w:rPr>
          <w:sz w:val="22"/>
          <w:szCs w:val="22"/>
        </w:rPr>
      </w:pPr>
      <w:r w:rsidRPr="00C91B55">
        <w:rPr>
          <w:sz w:val="22"/>
          <w:szCs w:val="22"/>
          <w:u w:val="single"/>
        </w:rPr>
        <w:t>Option 2 </w:t>
      </w:r>
      <w:r w:rsidRPr="00C91B55">
        <w:rPr>
          <w:sz w:val="22"/>
          <w:szCs w:val="22"/>
        </w:rPr>
        <w:t xml:space="preserve">: </w:t>
      </w:r>
      <w:r w:rsidR="00896A70" w:rsidRPr="00C91B55">
        <w:rPr>
          <w:sz w:val="22"/>
          <w:szCs w:val="22"/>
        </w:rPr>
        <w:t>Réduction de la durée du travail proportionnellement à la réduction appliquée aux autres salariés</w:t>
      </w:r>
    </w:p>
    <w:p w14:paraId="267B2E59" w14:textId="70338D0E" w:rsidP="009D708F" w:rsidR="000C5A2C" w:rsidRDefault="000C5A2C" w:rsidRPr="00C91B55">
      <w:pPr>
        <w:tabs>
          <w:tab w:pos="709" w:val="left"/>
          <w:tab w:pos="8080" w:val="left"/>
        </w:tabs>
        <w:jc w:val="both"/>
        <w:divId w:val="847792128"/>
        <w:rPr>
          <w:sz w:val="22"/>
          <w:szCs w:val="22"/>
        </w:rPr>
      </w:pPr>
    </w:p>
    <w:p w14:paraId="5EADE5A5" w14:textId="77777777" w:rsidP="009D708F" w:rsidR="000C5A2C" w:rsidRDefault="000C5A2C" w:rsidRPr="00C91B55">
      <w:pPr>
        <w:tabs>
          <w:tab w:pos="709" w:val="left"/>
          <w:tab w:pos="8080" w:val="left"/>
        </w:tabs>
        <w:jc w:val="both"/>
        <w:divId w:val="847792128"/>
        <w:rPr>
          <w:sz w:val="22"/>
          <w:szCs w:val="22"/>
        </w:rPr>
      </w:pPr>
      <w:r w:rsidRPr="00C91B55">
        <w:rPr>
          <w:sz w:val="22"/>
          <w:szCs w:val="22"/>
        </w:rPr>
        <w:t xml:space="preserve">Dans cette hypothèse, la rémunération sera maintenue dans les mêmes conditions que pour les autres salariés. </w:t>
      </w:r>
    </w:p>
    <w:p w14:paraId="504FD890" w14:textId="54AF6F58" w:rsidP="009D708F" w:rsidR="000C5A2C" w:rsidRDefault="000C5A2C">
      <w:pPr>
        <w:tabs>
          <w:tab w:pos="1135" w:val="left"/>
          <w:tab w:pos="8080" w:val="left"/>
        </w:tabs>
        <w:jc w:val="both"/>
        <w:divId w:val="847792128"/>
        <w:rPr>
          <w:b/>
          <w:bCs/>
          <w:sz w:val="22"/>
          <w:szCs w:val="22"/>
        </w:rPr>
      </w:pPr>
    </w:p>
    <w:p w14:paraId="20EA497B" w14:textId="77777777" w:rsidP="00A54AC7" w:rsidR="00A54AC7" w:rsidRDefault="00A54AC7" w:rsidRPr="00A54AC7">
      <w:pPr>
        <w:tabs>
          <w:tab w:pos="1135" w:val="left"/>
          <w:tab w:pos="8080" w:val="left"/>
        </w:tabs>
        <w:jc w:val="both"/>
        <w:divId w:val="847792128"/>
        <w:rPr>
          <w:sz w:val="22"/>
          <w:szCs w:val="22"/>
          <w:u w:val="single"/>
        </w:rPr>
      </w:pPr>
      <w:r w:rsidRPr="00A54AC7">
        <w:rPr>
          <w:sz w:val="22"/>
          <w:szCs w:val="22"/>
          <w:u w:val="single"/>
        </w:rPr>
        <w:t>Option 3 : Augmentation de la durée du travail à 33 heures (sur 5 jours)</w:t>
      </w:r>
    </w:p>
    <w:p w14:paraId="5711C1FC" w14:textId="77777777" w:rsidP="00A54AC7" w:rsidR="00A54AC7" w:rsidRDefault="00A54AC7" w:rsidRPr="00A54AC7">
      <w:pPr>
        <w:tabs>
          <w:tab w:pos="709" w:val="left"/>
          <w:tab w:pos="8080" w:val="left"/>
        </w:tabs>
        <w:ind w:left="720"/>
        <w:jc w:val="both"/>
        <w:divId w:val="847792128"/>
        <w:rPr>
          <w:sz w:val="22"/>
          <w:szCs w:val="22"/>
        </w:rPr>
      </w:pPr>
    </w:p>
    <w:p w14:paraId="5F4BB344" w14:textId="77777777" w:rsidP="00A54AC7" w:rsidR="00A54AC7" w:rsidRDefault="00A54AC7" w:rsidRPr="00A54AC7">
      <w:pPr>
        <w:tabs>
          <w:tab w:pos="709" w:val="left"/>
          <w:tab w:pos="8080" w:val="left"/>
        </w:tabs>
        <w:jc w:val="both"/>
        <w:divId w:val="847792128"/>
        <w:rPr>
          <w:sz w:val="22"/>
          <w:szCs w:val="22"/>
        </w:rPr>
      </w:pPr>
      <w:r w:rsidRPr="00A54AC7">
        <w:rPr>
          <w:sz w:val="22"/>
          <w:szCs w:val="22"/>
        </w:rPr>
        <w:t>Dans cette hypothèse, le calcul de la rémunération se fera sur la base de celle perçue par le salarié à temps partiel, ramenée à 35 heures, dans un souci d’égalité de traitement avec les autres salariés.</w:t>
      </w:r>
    </w:p>
    <w:p w14:paraId="694F72AF" w14:textId="77777777" w:rsidP="009D708F" w:rsidR="00A54AC7" w:rsidRDefault="00A54AC7" w:rsidRPr="00C91B55">
      <w:pPr>
        <w:tabs>
          <w:tab w:pos="1135" w:val="left"/>
          <w:tab w:pos="8080" w:val="left"/>
        </w:tabs>
        <w:jc w:val="both"/>
        <w:divId w:val="847792128"/>
        <w:rPr>
          <w:b/>
          <w:bCs/>
          <w:sz w:val="22"/>
          <w:szCs w:val="22"/>
        </w:rPr>
      </w:pPr>
    </w:p>
    <w:p w14:paraId="6B9B5FDF" w14:textId="77777777" w:rsidP="009D708F" w:rsidR="00934446" w:rsidRDefault="00934446">
      <w:pPr>
        <w:tabs>
          <w:tab w:pos="1135" w:val="left"/>
          <w:tab w:pos="8080" w:val="left"/>
        </w:tabs>
        <w:jc w:val="both"/>
        <w:divId w:val="847792128"/>
        <w:rPr>
          <w:b/>
          <w:bCs/>
          <w:sz w:val="22"/>
          <w:szCs w:val="22"/>
        </w:rPr>
      </w:pPr>
    </w:p>
    <w:p w14:paraId="38FB3C23" w14:textId="77777777" w:rsidP="009D708F" w:rsidR="00E2427E" w:rsidRDefault="00E2427E">
      <w:pPr>
        <w:tabs>
          <w:tab w:pos="1135" w:val="left"/>
          <w:tab w:pos="8080" w:val="left"/>
        </w:tabs>
        <w:jc w:val="both"/>
        <w:divId w:val="847792128"/>
        <w:rPr>
          <w:b/>
          <w:bCs/>
          <w:sz w:val="22"/>
          <w:szCs w:val="22"/>
        </w:rPr>
      </w:pPr>
    </w:p>
    <w:p w14:paraId="18D39B4D" w14:textId="77777777" w:rsidP="009D708F" w:rsidR="00E2427E" w:rsidRDefault="00E2427E">
      <w:pPr>
        <w:tabs>
          <w:tab w:pos="1135" w:val="left"/>
          <w:tab w:pos="8080" w:val="left"/>
        </w:tabs>
        <w:jc w:val="both"/>
        <w:divId w:val="847792128"/>
        <w:rPr>
          <w:b/>
          <w:bCs/>
          <w:sz w:val="22"/>
          <w:szCs w:val="22"/>
        </w:rPr>
      </w:pPr>
    </w:p>
    <w:p w14:paraId="69E11A30" w14:textId="77777777" w:rsidP="009D708F" w:rsidR="00E2427E" w:rsidRDefault="00E2427E" w:rsidRPr="00C91B55">
      <w:pPr>
        <w:tabs>
          <w:tab w:pos="1135" w:val="left"/>
          <w:tab w:pos="8080" w:val="left"/>
        </w:tabs>
        <w:jc w:val="both"/>
        <w:divId w:val="847792128"/>
        <w:rPr>
          <w:b/>
          <w:bCs/>
          <w:sz w:val="22"/>
          <w:szCs w:val="22"/>
        </w:rPr>
      </w:pPr>
    </w:p>
    <w:p w14:paraId="473C0BB2" w14:textId="6B09978A" w:rsidP="009D708F" w:rsidR="005765EA" w:rsidRDefault="00C37F21" w:rsidRPr="00C91B55">
      <w:pPr>
        <w:tabs>
          <w:tab w:pos="1135" w:val="left"/>
          <w:tab w:pos="8080" w:val="left"/>
          <w:tab w:pos="8789" w:val="left"/>
        </w:tabs>
        <w:ind w:right="334"/>
        <w:jc w:val="both"/>
        <w:divId w:val="847792128"/>
        <w:rPr>
          <w:b/>
          <w:bCs/>
          <w:sz w:val="22"/>
          <w:szCs w:val="22"/>
          <w:u w:val="single"/>
        </w:rPr>
      </w:pPr>
      <w:r w:rsidRPr="00C91B55">
        <w:rPr>
          <w:b/>
          <w:bCs/>
          <w:sz w:val="22"/>
          <w:szCs w:val="22"/>
        </w:rPr>
        <w:lastRenderedPageBreak/>
        <w:t xml:space="preserve">Article 8- Heures </w:t>
      </w:r>
      <w:r w:rsidR="00FB090C" w:rsidRPr="00C91B55">
        <w:rPr>
          <w:b/>
          <w:bCs/>
          <w:sz w:val="22"/>
          <w:szCs w:val="22"/>
        </w:rPr>
        <w:t xml:space="preserve">complémentaires et </w:t>
      </w:r>
      <w:r w:rsidRPr="00C91B55">
        <w:rPr>
          <w:b/>
          <w:bCs/>
          <w:sz w:val="22"/>
          <w:szCs w:val="22"/>
        </w:rPr>
        <w:t xml:space="preserve">supplémentaires </w:t>
      </w:r>
    </w:p>
    <w:p w14:paraId="65998520" w14:textId="7E81BC82" w:rsidP="009D708F" w:rsidR="005765EA" w:rsidRDefault="005765EA" w:rsidRPr="00C91B55">
      <w:pPr>
        <w:tabs>
          <w:tab w:pos="1135" w:val="left"/>
          <w:tab w:pos="8080" w:val="left"/>
          <w:tab w:pos="8789" w:val="left"/>
        </w:tabs>
        <w:ind w:right="334"/>
        <w:jc w:val="both"/>
        <w:divId w:val="847792128"/>
        <w:rPr>
          <w:sz w:val="22"/>
          <w:szCs w:val="22"/>
        </w:rPr>
      </w:pPr>
    </w:p>
    <w:p w14:paraId="5229D25E" w14:textId="47F0C6C1" w:rsidP="009D708F" w:rsidR="00934446" w:rsidRDefault="00934446" w:rsidRPr="00C91B55">
      <w:pPr>
        <w:tabs>
          <w:tab w:pos="1135" w:val="left"/>
          <w:tab w:pos="8080" w:val="left"/>
          <w:tab w:pos="8789" w:val="left"/>
        </w:tabs>
        <w:ind w:right="334"/>
        <w:jc w:val="both"/>
        <w:divId w:val="847792128"/>
        <w:rPr>
          <w:sz w:val="22"/>
          <w:szCs w:val="22"/>
        </w:rPr>
      </w:pPr>
      <w:r w:rsidRPr="00C91B55">
        <w:rPr>
          <w:sz w:val="22"/>
          <w:szCs w:val="22"/>
        </w:rPr>
        <w:t xml:space="preserve">La réduction du nombre de jours travaillés et de la durée du travail associée, ont pour effet de passer la durée hebdomadaire de travail en-deçà de la durée légale de 35 heures, prise en compte pour le décompte des heures supplémentaires. </w:t>
      </w:r>
    </w:p>
    <w:p w14:paraId="1E45E15B" w14:textId="77777777" w:rsidP="009D708F" w:rsidR="00934446" w:rsidRDefault="00934446" w:rsidRPr="00C91B55">
      <w:pPr>
        <w:tabs>
          <w:tab w:pos="1135" w:val="left"/>
          <w:tab w:pos="8080" w:val="left"/>
          <w:tab w:pos="8789" w:val="left"/>
        </w:tabs>
        <w:ind w:right="334"/>
        <w:jc w:val="both"/>
        <w:divId w:val="847792128"/>
        <w:rPr>
          <w:sz w:val="22"/>
          <w:szCs w:val="22"/>
        </w:rPr>
      </w:pPr>
    </w:p>
    <w:p w14:paraId="4D95182E" w14:textId="58B077E5" w:rsidP="009D708F" w:rsidR="005765EA" w:rsidRDefault="00FB090C" w:rsidRPr="009D708F">
      <w:pPr>
        <w:tabs>
          <w:tab w:pos="1135" w:val="left"/>
          <w:tab w:pos="8080" w:val="left"/>
          <w:tab w:pos="8222" w:val="left"/>
        </w:tabs>
        <w:jc w:val="both"/>
        <w:divId w:val="847792128"/>
        <w:rPr>
          <w:sz w:val="22"/>
          <w:szCs w:val="22"/>
        </w:rPr>
      </w:pPr>
      <w:r w:rsidRPr="00C91B55">
        <w:rPr>
          <w:sz w:val="22"/>
          <w:szCs w:val="22"/>
        </w:rPr>
        <w:t>Par conséquent, l</w:t>
      </w:r>
      <w:r w:rsidR="005765EA" w:rsidRPr="00C91B55">
        <w:rPr>
          <w:sz w:val="22"/>
          <w:szCs w:val="22"/>
        </w:rPr>
        <w:t xml:space="preserve">es heures supplémentaires réalisées </w:t>
      </w:r>
      <w:r w:rsidR="00934446" w:rsidRPr="00C91B55">
        <w:rPr>
          <w:sz w:val="22"/>
          <w:szCs w:val="22"/>
        </w:rPr>
        <w:t>par les salariés</w:t>
      </w:r>
      <w:r w:rsidR="005765EA" w:rsidRPr="00C91B55">
        <w:rPr>
          <w:sz w:val="22"/>
          <w:szCs w:val="22"/>
        </w:rPr>
        <w:t xml:space="preserve"> soum</w:t>
      </w:r>
      <w:r w:rsidR="00934446" w:rsidRPr="00C91B55">
        <w:rPr>
          <w:sz w:val="22"/>
          <w:szCs w:val="22"/>
        </w:rPr>
        <w:t>is à la durée hebdomadaire de 33</w:t>
      </w:r>
      <w:r w:rsidR="005765EA" w:rsidRPr="00C91B55">
        <w:rPr>
          <w:sz w:val="22"/>
          <w:szCs w:val="22"/>
        </w:rPr>
        <w:t xml:space="preserve"> heures sero</w:t>
      </w:r>
      <w:r w:rsidR="00934446" w:rsidRPr="00C91B55">
        <w:rPr>
          <w:sz w:val="22"/>
          <w:szCs w:val="22"/>
        </w:rPr>
        <w:t xml:space="preserve">nt décomptées </w:t>
      </w:r>
      <w:r w:rsidRPr="00C91B55">
        <w:rPr>
          <w:sz w:val="22"/>
          <w:szCs w:val="22"/>
        </w:rPr>
        <w:t xml:space="preserve">et rémunérées </w:t>
      </w:r>
      <w:r w:rsidR="00934446" w:rsidRPr="00C91B55">
        <w:rPr>
          <w:sz w:val="22"/>
          <w:szCs w:val="22"/>
        </w:rPr>
        <w:t>de la manière suivante :</w:t>
      </w:r>
      <w:r w:rsidR="00934446" w:rsidRPr="009D708F">
        <w:rPr>
          <w:sz w:val="22"/>
          <w:szCs w:val="22"/>
        </w:rPr>
        <w:t xml:space="preserve"> </w:t>
      </w:r>
    </w:p>
    <w:p w14:paraId="57BC94B3" w14:textId="45FA477C" w:rsidP="009D708F" w:rsidR="00934446" w:rsidRDefault="00934446" w:rsidRPr="009D708F">
      <w:pPr>
        <w:tabs>
          <w:tab w:pos="1135" w:val="left"/>
          <w:tab w:pos="8080" w:val="left"/>
          <w:tab w:pos="8222" w:val="left"/>
        </w:tabs>
        <w:jc w:val="both"/>
        <w:divId w:val="847792128"/>
        <w:rPr>
          <w:sz w:val="22"/>
          <w:szCs w:val="22"/>
        </w:rPr>
      </w:pPr>
    </w:p>
    <w:p w14:paraId="2D9541E8" w14:textId="1AA40808" w:rsidP="009D708F" w:rsidR="00934446" w:rsidRDefault="00FB090C" w:rsidRPr="00C4494E">
      <w:pPr>
        <w:pStyle w:val="Paragraphedeliste"/>
        <w:numPr>
          <w:ilvl w:val="0"/>
          <w:numId w:val="4"/>
        </w:numPr>
        <w:tabs>
          <w:tab w:pos="1135" w:val="left"/>
          <w:tab w:pos="8080" w:val="left"/>
          <w:tab w:pos="8222" w:val="left"/>
        </w:tabs>
        <w:jc w:val="both"/>
        <w:divId w:val="847792128"/>
        <w:rPr>
          <w:sz w:val="22"/>
          <w:szCs w:val="22"/>
        </w:rPr>
      </w:pPr>
      <w:r w:rsidRPr="00C4494E">
        <w:rPr>
          <w:sz w:val="22"/>
          <w:szCs w:val="22"/>
        </w:rPr>
        <w:t>De la 34</w:t>
      </w:r>
      <w:r w:rsidRPr="00C4494E">
        <w:rPr>
          <w:sz w:val="22"/>
          <w:szCs w:val="22"/>
          <w:vertAlign w:val="superscript"/>
        </w:rPr>
        <w:t>ème</w:t>
      </w:r>
      <w:r w:rsidRPr="00C4494E">
        <w:rPr>
          <w:sz w:val="22"/>
          <w:szCs w:val="22"/>
        </w:rPr>
        <w:t xml:space="preserve"> à la 35</w:t>
      </w:r>
      <w:r w:rsidRPr="00C4494E">
        <w:rPr>
          <w:sz w:val="22"/>
          <w:szCs w:val="22"/>
          <w:vertAlign w:val="superscript"/>
        </w:rPr>
        <w:t>ème</w:t>
      </w:r>
      <w:r w:rsidRPr="00C4494E">
        <w:rPr>
          <w:sz w:val="22"/>
          <w:szCs w:val="22"/>
        </w:rPr>
        <w:t xml:space="preserve"> </w:t>
      </w:r>
      <w:r w:rsidR="00265897" w:rsidRPr="00C4494E">
        <w:rPr>
          <w:sz w:val="22"/>
          <w:szCs w:val="22"/>
        </w:rPr>
        <w:t>heure</w:t>
      </w:r>
      <w:r w:rsidRPr="00C4494E">
        <w:rPr>
          <w:sz w:val="22"/>
          <w:szCs w:val="22"/>
        </w:rPr>
        <w:t> : heures rémunérées à hauteur de 100% du taux horaire du salarié ;</w:t>
      </w:r>
    </w:p>
    <w:p w14:paraId="1BA095EA" w14:textId="197D7D67" w:rsidP="009D708F" w:rsidR="00FB090C" w:rsidRDefault="00FB090C" w:rsidRPr="009D708F">
      <w:pPr>
        <w:pStyle w:val="Paragraphedeliste"/>
        <w:numPr>
          <w:ilvl w:val="0"/>
          <w:numId w:val="4"/>
        </w:numPr>
        <w:tabs>
          <w:tab w:pos="1135" w:val="left"/>
          <w:tab w:pos="8080" w:val="left"/>
          <w:tab w:pos="8222" w:val="left"/>
        </w:tabs>
        <w:jc w:val="both"/>
        <w:divId w:val="847792128"/>
        <w:rPr>
          <w:sz w:val="22"/>
          <w:szCs w:val="22"/>
        </w:rPr>
      </w:pPr>
      <w:r w:rsidRPr="009D708F">
        <w:rPr>
          <w:sz w:val="22"/>
          <w:szCs w:val="22"/>
        </w:rPr>
        <w:t>De la 36</w:t>
      </w:r>
      <w:r w:rsidRPr="009D708F">
        <w:rPr>
          <w:sz w:val="22"/>
          <w:szCs w:val="22"/>
          <w:vertAlign w:val="superscript"/>
        </w:rPr>
        <w:t>ème</w:t>
      </w:r>
      <w:r w:rsidRPr="009D708F">
        <w:rPr>
          <w:sz w:val="22"/>
          <w:szCs w:val="22"/>
        </w:rPr>
        <w:t xml:space="preserve"> à la 43</w:t>
      </w:r>
      <w:r w:rsidRPr="009D708F">
        <w:rPr>
          <w:sz w:val="22"/>
          <w:szCs w:val="22"/>
          <w:vertAlign w:val="superscript"/>
        </w:rPr>
        <w:t>ème</w:t>
      </w:r>
      <w:r w:rsidRPr="009D708F">
        <w:rPr>
          <w:sz w:val="22"/>
          <w:szCs w:val="22"/>
        </w:rPr>
        <w:t xml:space="preserve"> </w:t>
      </w:r>
      <w:r w:rsidR="00265897" w:rsidRPr="009D708F">
        <w:rPr>
          <w:sz w:val="22"/>
          <w:szCs w:val="22"/>
        </w:rPr>
        <w:t>heure</w:t>
      </w:r>
      <w:r w:rsidRPr="009D708F">
        <w:rPr>
          <w:sz w:val="22"/>
          <w:szCs w:val="22"/>
        </w:rPr>
        <w:t> : heures rémunérées à hauteur de 125% du taux horaire du salarié ;</w:t>
      </w:r>
    </w:p>
    <w:p w14:paraId="707F72E7" w14:textId="454E67AD" w:rsidP="009D708F" w:rsidR="00265897" w:rsidRDefault="00265897" w:rsidRPr="009D708F">
      <w:pPr>
        <w:pStyle w:val="Paragraphedeliste"/>
        <w:numPr>
          <w:ilvl w:val="0"/>
          <w:numId w:val="4"/>
        </w:numPr>
        <w:tabs>
          <w:tab w:pos="1135" w:val="left"/>
          <w:tab w:pos="8080" w:val="left"/>
          <w:tab w:pos="8222" w:val="left"/>
        </w:tabs>
        <w:jc w:val="both"/>
        <w:divId w:val="847792128"/>
        <w:rPr>
          <w:sz w:val="22"/>
          <w:szCs w:val="22"/>
        </w:rPr>
      </w:pPr>
      <w:r w:rsidRPr="009D708F">
        <w:rPr>
          <w:sz w:val="22"/>
          <w:szCs w:val="22"/>
        </w:rPr>
        <w:t>A partir de la 44</w:t>
      </w:r>
      <w:r w:rsidRPr="009D708F">
        <w:rPr>
          <w:sz w:val="22"/>
          <w:szCs w:val="22"/>
          <w:vertAlign w:val="superscript"/>
        </w:rPr>
        <w:t>ème</w:t>
      </w:r>
      <w:r w:rsidRPr="009D708F">
        <w:rPr>
          <w:sz w:val="22"/>
          <w:szCs w:val="22"/>
        </w:rPr>
        <w:t xml:space="preserve"> heure : heures rémunérées à hauteur de 150% du taux horaire du salarié. </w:t>
      </w:r>
    </w:p>
    <w:p w14:paraId="109CF4CB" w14:textId="5CF806A7" w:rsidP="009D708F" w:rsidR="00F976D0" w:rsidRDefault="00F976D0" w:rsidRPr="009D708F">
      <w:pPr>
        <w:tabs>
          <w:tab w:pos="1135" w:val="left"/>
          <w:tab w:pos="8080" w:val="left"/>
          <w:tab w:pos="8222" w:val="left"/>
        </w:tabs>
        <w:jc w:val="both"/>
        <w:divId w:val="847792128"/>
        <w:rPr>
          <w:sz w:val="22"/>
          <w:szCs w:val="22"/>
        </w:rPr>
      </w:pPr>
    </w:p>
    <w:p w14:paraId="48702311" w14:textId="05EC5AA8" w:rsidP="009D708F" w:rsidR="00F976D0" w:rsidRDefault="00F976D0" w:rsidRPr="009D708F">
      <w:pPr>
        <w:tabs>
          <w:tab w:pos="1135" w:val="left"/>
          <w:tab w:pos="8080" w:val="left"/>
          <w:tab w:pos="8222" w:val="left"/>
        </w:tabs>
        <w:jc w:val="both"/>
        <w:divId w:val="847792128"/>
        <w:rPr>
          <w:sz w:val="22"/>
          <w:szCs w:val="22"/>
        </w:rPr>
      </w:pPr>
    </w:p>
    <w:p w14:paraId="33683DA1" w14:textId="361A49F4" w:rsidP="009D708F" w:rsidR="00F976D0" w:rsidRDefault="00F976D0" w:rsidRPr="009D708F">
      <w:pPr>
        <w:pBdr>
          <w:top w:color="auto" w:space="1" w:sz="4" w:val="single"/>
          <w:left w:color="auto" w:space="4" w:sz="4" w:val="single"/>
          <w:bottom w:color="auto" w:space="1" w:sz="4" w:val="single"/>
          <w:right w:color="auto" w:space="4" w:sz="4" w:val="single"/>
        </w:pBdr>
        <w:shd w:color="auto" w:fill="D9D9D9" w:themeFill="background1" w:themeFillShade="D9" w:val="clear"/>
        <w:jc w:val="center"/>
        <w:divId w:val="847792128"/>
        <w:rPr>
          <w:rFonts w:eastAsia="Times New Roman"/>
          <w:b/>
          <w:sz w:val="22"/>
          <w:szCs w:val="22"/>
        </w:rPr>
      </w:pPr>
      <w:r w:rsidRPr="009D708F">
        <w:rPr>
          <w:rFonts w:eastAsia="Times New Roman"/>
          <w:b/>
          <w:sz w:val="22"/>
          <w:szCs w:val="22"/>
        </w:rPr>
        <w:t>TITRE V : Congés</w:t>
      </w:r>
      <w:r w:rsidR="00CB5320" w:rsidRPr="009D708F">
        <w:rPr>
          <w:rFonts w:eastAsia="Times New Roman"/>
          <w:b/>
          <w:sz w:val="22"/>
          <w:szCs w:val="22"/>
        </w:rPr>
        <w:t>, maladie</w:t>
      </w:r>
      <w:r w:rsidRPr="009D708F">
        <w:rPr>
          <w:rFonts w:eastAsia="Times New Roman"/>
          <w:b/>
          <w:sz w:val="22"/>
          <w:szCs w:val="22"/>
        </w:rPr>
        <w:t xml:space="preserve"> et absences diverses</w:t>
      </w:r>
    </w:p>
    <w:p w14:paraId="41110728" w14:textId="24B17BD0" w:rsidP="009D708F" w:rsidR="00F976D0" w:rsidRDefault="00F976D0" w:rsidRPr="009D708F">
      <w:pPr>
        <w:jc w:val="both"/>
        <w:divId w:val="847792128"/>
        <w:rPr>
          <w:rFonts w:eastAsia="Times New Roman"/>
          <w:color w:val="666699"/>
          <w:sz w:val="22"/>
          <w:szCs w:val="22"/>
        </w:rPr>
      </w:pPr>
    </w:p>
    <w:p w14:paraId="47E79F32" w14:textId="77777777" w:rsidP="009D708F" w:rsidR="00CB5320" w:rsidRDefault="00CB5320" w:rsidRPr="009D708F">
      <w:pPr>
        <w:jc w:val="both"/>
        <w:divId w:val="847792128"/>
        <w:rPr>
          <w:rFonts w:eastAsia="Times New Roman"/>
          <w:color w:val="666699"/>
          <w:sz w:val="22"/>
          <w:szCs w:val="22"/>
        </w:rPr>
      </w:pPr>
    </w:p>
    <w:p w14:paraId="4D2DFC1A" w14:textId="573F36FC" w:rsidP="009D708F" w:rsidR="00CB5320" w:rsidRDefault="00CB5320" w:rsidRPr="009D708F">
      <w:pPr>
        <w:pStyle w:val="al"/>
        <w:spacing w:after="0" w:afterAutospacing="0" w:before="0" w:beforeAutospacing="0"/>
        <w:jc w:val="both"/>
        <w:divId w:val="847792128"/>
        <w:rPr>
          <w:b/>
          <w:sz w:val="22"/>
          <w:szCs w:val="22"/>
        </w:rPr>
      </w:pPr>
      <w:r w:rsidRPr="009D708F">
        <w:rPr>
          <w:b/>
          <w:sz w:val="22"/>
          <w:szCs w:val="22"/>
        </w:rPr>
        <w:t>Article 9 : Suspension du contrat de travail</w:t>
      </w:r>
    </w:p>
    <w:p w14:paraId="18F0AEF0" w14:textId="77777777" w:rsidP="009D708F" w:rsidR="00CB5320" w:rsidRDefault="00CB5320" w:rsidRPr="009D708F">
      <w:pPr>
        <w:pStyle w:val="al"/>
        <w:spacing w:after="0" w:afterAutospacing="0" w:before="0" w:beforeAutospacing="0"/>
        <w:jc w:val="both"/>
        <w:divId w:val="847792128"/>
        <w:rPr>
          <w:sz w:val="22"/>
          <w:szCs w:val="22"/>
        </w:rPr>
      </w:pPr>
    </w:p>
    <w:p w14:paraId="782D45A9" w14:textId="707B546D" w:rsidP="009D708F" w:rsidR="00CB5320" w:rsidRDefault="00CB5320" w:rsidRPr="009D708F">
      <w:pPr>
        <w:pStyle w:val="al"/>
        <w:spacing w:after="0" w:afterAutospacing="0" w:before="0" w:beforeAutospacing="0"/>
        <w:jc w:val="both"/>
        <w:divId w:val="847792128"/>
        <w:rPr>
          <w:sz w:val="22"/>
          <w:szCs w:val="22"/>
        </w:rPr>
      </w:pPr>
      <w:r w:rsidRPr="009D708F">
        <w:rPr>
          <w:sz w:val="22"/>
          <w:szCs w:val="22"/>
        </w:rPr>
        <w:t>En cas de suspension du contrat de travail pour quel que cause que ce soit, le salarié est tenu de prévenir la Direction immédiatement</w:t>
      </w:r>
      <w:r w:rsidR="00C4494E">
        <w:rPr>
          <w:sz w:val="22"/>
          <w:szCs w:val="22"/>
        </w:rPr>
        <w:t xml:space="preserve"> par tous moyens</w:t>
      </w:r>
      <w:r w:rsidRPr="009D708F">
        <w:rPr>
          <w:sz w:val="22"/>
          <w:szCs w:val="22"/>
        </w:rPr>
        <w:t xml:space="preserve">. Dans le cadre d’absence pour maladie ou accident, le salarié devra fournir un certificat médical justifiant son absence dans les 48 heures. </w:t>
      </w:r>
    </w:p>
    <w:p w14:paraId="2F4C8CB2" w14:textId="77777777" w:rsidP="009D708F" w:rsidR="00CB5320" w:rsidRDefault="00CB5320" w:rsidRPr="009D708F">
      <w:pPr>
        <w:pStyle w:val="al"/>
        <w:spacing w:after="0" w:afterAutospacing="0" w:before="0" w:beforeAutospacing="0"/>
        <w:jc w:val="both"/>
        <w:divId w:val="847792128"/>
        <w:rPr>
          <w:sz w:val="22"/>
          <w:szCs w:val="22"/>
        </w:rPr>
      </w:pPr>
    </w:p>
    <w:p w14:paraId="68B6FA0A" w14:textId="556FEB4C" w:rsidP="009D708F" w:rsidR="001D2DDA" w:rsidRDefault="00CB5320" w:rsidRPr="009D708F">
      <w:pPr>
        <w:pStyle w:val="al"/>
        <w:spacing w:after="0" w:afterAutospacing="0" w:before="0" w:beforeAutospacing="0"/>
        <w:jc w:val="both"/>
        <w:divId w:val="847792128"/>
        <w:rPr>
          <w:sz w:val="22"/>
          <w:szCs w:val="22"/>
        </w:rPr>
      </w:pPr>
      <w:r w:rsidRPr="009D708F">
        <w:rPr>
          <w:sz w:val="22"/>
          <w:szCs w:val="22"/>
        </w:rPr>
        <w:t>En cas de prolongation, le salarié devra prévenir son employeur dans les mêmes conditions que celles fixées pour l’arrêt initial.</w:t>
      </w:r>
    </w:p>
    <w:p w14:paraId="7C89F43D" w14:textId="4BA219FD" w:rsidP="009D708F" w:rsidR="00CB5320" w:rsidRDefault="00CB5320">
      <w:pPr>
        <w:pStyle w:val="al"/>
        <w:spacing w:after="0" w:afterAutospacing="0" w:before="0" w:beforeAutospacing="0"/>
        <w:jc w:val="both"/>
        <w:divId w:val="847792128"/>
        <w:rPr>
          <w:sz w:val="22"/>
          <w:szCs w:val="22"/>
        </w:rPr>
      </w:pPr>
    </w:p>
    <w:p w14:paraId="24CBEACF" w14:textId="77777777" w:rsidP="00DD7264" w:rsidR="005862CA" w:rsidRDefault="005862CA" w:rsidRPr="00DD7264">
      <w:pPr>
        <w:pStyle w:val="al"/>
        <w:spacing w:after="0" w:afterAutospacing="0" w:before="0" w:beforeAutospacing="0"/>
        <w:jc w:val="both"/>
        <w:divId w:val="847792128"/>
        <w:rPr>
          <w:sz w:val="22"/>
          <w:szCs w:val="22"/>
        </w:rPr>
      </w:pPr>
    </w:p>
    <w:p w14:paraId="7B1BB28B" w14:textId="4B9BF43E" w:rsidP="00DD7264" w:rsidR="00CB5320" w:rsidRDefault="00CB5320" w:rsidRPr="00A54AC7">
      <w:pPr>
        <w:pStyle w:val="al"/>
        <w:spacing w:after="0" w:afterAutospacing="0" w:before="0" w:beforeAutospacing="0"/>
        <w:jc w:val="both"/>
        <w:divId w:val="847792128"/>
        <w:rPr>
          <w:b/>
          <w:sz w:val="22"/>
          <w:szCs w:val="22"/>
        </w:rPr>
      </w:pPr>
      <w:r w:rsidRPr="00A54AC7">
        <w:rPr>
          <w:b/>
          <w:sz w:val="22"/>
          <w:szCs w:val="22"/>
        </w:rPr>
        <w:t xml:space="preserve">Article 10 : Décompte des absences </w:t>
      </w:r>
    </w:p>
    <w:p w14:paraId="38F5C5E4" w14:textId="77777777" w:rsidP="00DD7264" w:rsidR="005862CA" w:rsidRDefault="005862CA" w:rsidRPr="00A54AC7">
      <w:pPr>
        <w:pStyle w:val="al"/>
        <w:spacing w:after="0" w:afterAutospacing="0" w:before="0" w:beforeAutospacing="0"/>
        <w:jc w:val="both"/>
        <w:divId w:val="847792128"/>
        <w:rPr>
          <w:b/>
          <w:sz w:val="22"/>
          <w:szCs w:val="22"/>
        </w:rPr>
      </w:pPr>
    </w:p>
    <w:p w14:paraId="43E6D92C" w14:textId="1CEE213C" w:rsidP="00DD7264" w:rsidR="00CB5320" w:rsidRDefault="001D2DDA" w:rsidRPr="00A54AC7">
      <w:pPr>
        <w:pStyle w:val="al"/>
        <w:spacing w:after="0" w:afterAutospacing="0" w:before="0" w:beforeAutospacing="0"/>
        <w:jc w:val="both"/>
        <w:divId w:val="847792128"/>
        <w:rPr>
          <w:sz w:val="22"/>
          <w:szCs w:val="22"/>
        </w:rPr>
      </w:pPr>
      <w:r w:rsidRPr="00A54AC7">
        <w:rPr>
          <w:sz w:val="22"/>
          <w:szCs w:val="22"/>
        </w:rPr>
        <w:t xml:space="preserve">Les modifications apportées par l’aménagement de la durée du travail sur 4 jours </w:t>
      </w:r>
      <w:r w:rsidR="005A0388" w:rsidRPr="00A54AC7">
        <w:rPr>
          <w:sz w:val="22"/>
          <w:szCs w:val="22"/>
        </w:rPr>
        <w:t xml:space="preserve">et l’élaboration d’un planning relativement variable d’une semaine à l’autre pour chaque salarié peut générer quelques difficultés dans le décompte des </w:t>
      </w:r>
      <w:r w:rsidR="00A54AC7" w:rsidRPr="00A54AC7">
        <w:rPr>
          <w:sz w:val="22"/>
          <w:szCs w:val="22"/>
        </w:rPr>
        <w:t xml:space="preserve">heures des </w:t>
      </w:r>
      <w:r w:rsidR="005A0388" w:rsidRPr="00A54AC7">
        <w:rPr>
          <w:sz w:val="22"/>
          <w:szCs w:val="22"/>
        </w:rPr>
        <w:t xml:space="preserve">éventuelles absences survenues sur le mois. </w:t>
      </w:r>
    </w:p>
    <w:p w14:paraId="67B36ABB" w14:textId="77777777" w:rsidP="00DD7264" w:rsidR="005862CA" w:rsidRDefault="005862CA" w:rsidRPr="00A54AC7">
      <w:pPr>
        <w:pStyle w:val="al"/>
        <w:spacing w:after="0" w:afterAutospacing="0" w:before="0" w:beforeAutospacing="0"/>
        <w:jc w:val="both"/>
        <w:divId w:val="847792128"/>
        <w:rPr>
          <w:sz w:val="22"/>
          <w:szCs w:val="22"/>
        </w:rPr>
      </w:pPr>
    </w:p>
    <w:p w14:paraId="309FAA86" w14:textId="768A20ED" w:rsidP="00DD7264" w:rsidR="005A0388" w:rsidRDefault="005A0388" w:rsidRPr="00A54AC7">
      <w:pPr>
        <w:pStyle w:val="al"/>
        <w:spacing w:after="0" w:afterAutospacing="0" w:before="0" w:beforeAutospacing="0"/>
        <w:jc w:val="both"/>
        <w:divId w:val="847792128"/>
        <w:rPr>
          <w:sz w:val="22"/>
          <w:szCs w:val="22"/>
        </w:rPr>
      </w:pPr>
      <w:r w:rsidRPr="00A54AC7">
        <w:rPr>
          <w:sz w:val="22"/>
          <w:szCs w:val="22"/>
        </w:rPr>
        <w:t xml:space="preserve">Ainsi, afin de faciliter le traitement en paie, la méthode de calcul de la retenue </w:t>
      </w:r>
      <w:r w:rsidR="009F7162" w:rsidRPr="00A54AC7">
        <w:rPr>
          <w:sz w:val="22"/>
          <w:szCs w:val="22"/>
        </w:rPr>
        <w:t>q</w:t>
      </w:r>
      <w:r w:rsidR="008252AD" w:rsidRPr="00A54AC7">
        <w:rPr>
          <w:sz w:val="22"/>
          <w:szCs w:val="22"/>
        </w:rPr>
        <w:t>u</w:t>
      </w:r>
      <w:r w:rsidR="009F7162" w:rsidRPr="00A54AC7">
        <w:rPr>
          <w:sz w:val="22"/>
          <w:szCs w:val="22"/>
        </w:rPr>
        <w:t xml:space="preserve">i est actuellement utilisée restera la même, </w:t>
      </w:r>
      <w:r w:rsidRPr="00A54AC7">
        <w:rPr>
          <w:sz w:val="22"/>
          <w:szCs w:val="22"/>
        </w:rPr>
        <w:t xml:space="preserve">en heures </w:t>
      </w:r>
      <w:r w:rsidR="009F7162" w:rsidRPr="00A54AC7">
        <w:rPr>
          <w:sz w:val="22"/>
          <w:szCs w:val="22"/>
        </w:rPr>
        <w:t>réelles selon les plannings.</w:t>
      </w:r>
      <w:r w:rsidRPr="00A54AC7">
        <w:rPr>
          <w:sz w:val="22"/>
          <w:szCs w:val="22"/>
        </w:rPr>
        <w:t xml:space="preserve"> </w:t>
      </w:r>
    </w:p>
    <w:p w14:paraId="1C242A9D" w14:textId="77777777" w:rsidP="00DD7264" w:rsidR="005862CA" w:rsidRDefault="005862CA" w:rsidRPr="00DD7264">
      <w:pPr>
        <w:pStyle w:val="al"/>
        <w:spacing w:after="0" w:afterAutospacing="0" w:before="0" w:beforeAutospacing="0"/>
        <w:jc w:val="both"/>
        <w:divId w:val="847792128"/>
        <w:rPr>
          <w:sz w:val="22"/>
          <w:szCs w:val="22"/>
          <w:highlight w:val="yellow"/>
        </w:rPr>
      </w:pPr>
    </w:p>
    <w:p w14:paraId="45B7E9AA" w14:textId="77777777" w:rsidP="00DD7264" w:rsidR="005862CA" w:rsidRDefault="005862CA" w:rsidRPr="00DD7264">
      <w:pPr>
        <w:autoSpaceDE w:val="0"/>
        <w:autoSpaceDN w:val="0"/>
        <w:adjustRightInd w:val="0"/>
        <w:jc w:val="both"/>
        <w:divId w:val="847792128"/>
        <w:rPr>
          <w:rFonts w:eastAsia="Times New Roman"/>
          <w:color w:val="000000"/>
          <w:sz w:val="22"/>
          <w:szCs w:val="22"/>
        </w:rPr>
      </w:pPr>
    </w:p>
    <w:p w14:paraId="454C4FD0" w14:textId="240F3049" w:rsidP="00DD7264" w:rsidR="00F976D0" w:rsidRDefault="00F976D0" w:rsidRPr="00DD7264">
      <w:pPr>
        <w:pStyle w:val="al"/>
        <w:spacing w:after="0" w:afterAutospacing="0" w:before="0" w:beforeAutospacing="0"/>
        <w:jc w:val="both"/>
        <w:divId w:val="847792128"/>
        <w:rPr>
          <w:b/>
          <w:sz w:val="22"/>
          <w:szCs w:val="22"/>
        </w:rPr>
      </w:pPr>
      <w:r w:rsidRPr="00DD7264">
        <w:rPr>
          <w:b/>
          <w:sz w:val="22"/>
          <w:szCs w:val="22"/>
        </w:rPr>
        <w:t>A</w:t>
      </w:r>
      <w:r w:rsidR="005A0628" w:rsidRPr="00DD7264">
        <w:rPr>
          <w:b/>
          <w:sz w:val="22"/>
          <w:szCs w:val="22"/>
        </w:rPr>
        <w:t xml:space="preserve">rticle 11 : Incidences sur les congés payés </w:t>
      </w:r>
    </w:p>
    <w:p w14:paraId="32DE26D7" w14:textId="77777777" w:rsidP="00DD7264" w:rsidR="006B7D09" w:rsidRDefault="006B7D09" w:rsidRPr="00DD7264">
      <w:pPr>
        <w:pStyle w:val="al"/>
        <w:spacing w:after="0" w:afterAutospacing="0" w:before="0" w:beforeAutospacing="0"/>
        <w:jc w:val="both"/>
        <w:divId w:val="847792128"/>
        <w:rPr>
          <w:b/>
          <w:sz w:val="22"/>
          <w:szCs w:val="22"/>
        </w:rPr>
      </w:pPr>
    </w:p>
    <w:p w14:paraId="529A58F2" w14:textId="77777777" w:rsidP="00FE3B0A" w:rsidR="005A0628" w:rsidRDefault="005A0628" w:rsidRPr="00DD7264">
      <w:pPr>
        <w:pStyle w:val="al"/>
        <w:spacing w:after="0" w:afterAutospacing="0" w:before="0" w:beforeAutospacing="0"/>
        <w:ind w:firstLine="708"/>
        <w:jc w:val="both"/>
        <w:divId w:val="847792128"/>
        <w:rPr>
          <w:sz w:val="22"/>
          <w:szCs w:val="22"/>
          <w:u w:val="single"/>
        </w:rPr>
      </w:pPr>
      <w:r w:rsidRPr="00DD7264">
        <w:rPr>
          <w:sz w:val="22"/>
          <w:szCs w:val="22"/>
          <w:u w:val="single"/>
        </w:rPr>
        <w:t xml:space="preserve">Article 11.1 – Rappel : Période de référence et acquisition des congés payés </w:t>
      </w:r>
    </w:p>
    <w:p w14:paraId="38BE7192" w14:textId="36400F5E" w:rsidP="00DD7264" w:rsidR="006B7D09" w:rsidRDefault="005A0628" w:rsidRPr="00DD7264">
      <w:pPr>
        <w:pStyle w:val="al"/>
        <w:spacing w:after="0" w:afterAutospacing="0" w:before="0" w:beforeAutospacing="0"/>
        <w:jc w:val="both"/>
        <w:divId w:val="847792128"/>
        <w:rPr>
          <w:sz w:val="22"/>
          <w:szCs w:val="22"/>
          <w:u w:val="single"/>
        </w:rPr>
      </w:pPr>
      <w:r w:rsidRPr="00DD7264">
        <w:rPr>
          <w:sz w:val="22"/>
          <w:szCs w:val="22"/>
          <w:u w:val="single"/>
        </w:rPr>
        <w:t xml:space="preserve"> </w:t>
      </w:r>
    </w:p>
    <w:p w14:paraId="49B1C633" w14:textId="7379B14F" w:rsidP="00DD7264" w:rsidR="0017483F" w:rsidRDefault="0017483F" w:rsidRPr="00DD7264">
      <w:pPr>
        <w:jc w:val="both"/>
        <w:divId w:val="847792128"/>
        <w:rPr>
          <w:color w:val="000000"/>
          <w:sz w:val="22"/>
          <w:szCs w:val="22"/>
          <w:shd w:color="auto" w:fill="FFFFFF" w:val="clear"/>
        </w:rPr>
      </w:pPr>
      <w:r w:rsidRPr="00DD7264">
        <w:rPr>
          <w:color w:val="000000"/>
          <w:sz w:val="22"/>
          <w:szCs w:val="22"/>
          <w:shd w:color="auto" w:fill="FFFFFF" w:val="clear"/>
        </w:rPr>
        <w:t>Le nombre de jours de congés payés acquis est fonction du travail effectif ou assimilé accompli dans une période dite « période de référence », soit entre le 1</w:t>
      </w:r>
      <w:r w:rsidRPr="00DD7264">
        <w:rPr>
          <w:color w:val="000000"/>
          <w:sz w:val="22"/>
          <w:szCs w:val="22"/>
          <w:shd w:color="auto" w:fill="FFFFFF" w:val="clear"/>
          <w:vertAlign w:val="superscript"/>
        </w:rPr>
        <w:t>er</w:t>
      </w:r>
      <w:r w:rsidRPr="00DD7264">
        <w:rPr>
          <w:color w:val="000000"/>
          <w:sz w:val="22"/>
          <w:szCs w:val="22"/>
          <w:shd w:color="auto" w:fill="FFFFFF" w:val="clear"/>
        </w:rPr>
        <w:t> juin de l'année précédente et le 31 mai de l'année en cours. </w:t>
      </w:r>
    </w:p>
    <w:p w14:paraId="016E27E3" w14:textId="77777777" w:rsidP="00DD7264" w:rsidR="005A0628" w:rsidRDefault="005A0628" w:rsidRPr="00DD7264">
      <w:pPr>
        <w:jc w:val="both"/>
        <w:divId w:val="847792128"/>
        <w:rPr>
          <w:color w:val="000000"/>
          <w:sz w:val="22"/>
          <w:szCs w:val="22"/>
          <w:shd w:color="auto" w:fill="FFFFFF" w:val="clear"/>
        </w:rPr>
      </w:pPr>
    </w:p>
    <w:p w14:paraId="775D815F" w14:textId="4B4DC43D" w:rsidP="00DD7264" w:rsidR="00F976D0" w:rsidRDefault="005A0628" w:rsidRPr="00DD7264">
      <w:pPr>
        <w:jc w:val="both"/>
        <w:divId w:val="847792128"/>
        <w:rPr>
          <w:rFonts w:eastAsia="Times New Roman"/>
          <w:sz w:val="22"/>
          <w:szCs w:val="22"/>
        </w:rPr>
      </w:pPr>
      <w:r w:rsidRPr="00DD7264">
        <w:rPr>
          <w:rFonts w:eastAsia="Times New Roman"/>
          <w:sz w:val="22"/>
          <w:szCs w:val="22"/>
        </w:rPr>
        <w:t xml:space="preserve">Tout salarié acquiert 2,5 jours ouvrables de congés payés par mois de travail effectif chez le même employeur. La durée maximale du congé légal annuel est donc de 30 jours ouvrables, soit 5 semaines. </w:t>
      </w:r>
    </w:p>
    <w:p w14:paraId="22D9A512" w14:textId="1B334355" w:rsidP="00DD7264" w:rsidR="005A0628" w:rsidRDefault="005A0628" w:rsidRPr="00DD7264">
      <w:pPr>
        <w:jc w:val="both"/>
        <w:divId w:val="847792128"/>
        <w:rPr>
          <w:rFonts w:eastAsia="Times New Roman"/>
          <w:sz w:val="22"/>
          <w:szCs w:val="22"/>
        </w:rPr>
      </w:pPr>
    </w:p>
    <w:p w14:paraId="18AAD5BE" w14:textId="42BFCD6E" w:rsidP="00DD7264" w:rsidR="005A0628" w:rsidRDefault="005A0628" w:rsidRPr="00DD7264">
      <w:pPr>
        <w:jc w:val="both"/>
        <w:divId w:val="847792128"/>
        <w:rPr>
          <w:rFonts w:eastAsia="Times New Roman"/>
          <w:sz w:val="22"/>
          <w:szCs w:val="22"/>
        </w:rPr>
      </w:pPr>
      <w:r w:rsidRPr="00DD7264">
        <w:rPr>
          <w:rFonts w:eastAsia="Times New Roman"/>
          <w:sz w:val="22"/>
          <w:szCs w:val="22"/>
        </w:rPr>
        <w:t>Le mois de travail s’entend d’un mois de date à date.</w:t>
      </w:r>
    </w:p>
    <w:p w14:paraId="5338BF4A" w14:textId="2E79B05D" w:rsidP="00DD7264" w:rsidR="005D7F68" w:rsidRDefault="005D7F68" w:rsidRPr="00DD7264">
      <w:pPr>
        <w:jc w:val="both"/>
        <w:divId w:val="847792128"/>
        <w:rPr>
          <w:rFonts w:eastAsia="Times New Roman"/>
          <w:sz w:val="22"/>
          <w:szCs w:val="22"/>
        </w:rPr>
      </w:pPr>
    </w:p>
    <w:p w14:paraId="0D6FBBA7" w14:textId="76746B7D" w:rsidP="00DD7264" w:rsidR="005D7F68" w:rsidRDefault="005D7F68" w:rsidRPr="00DD7264">
      <w:pPr>
        <w:jc w:val="both"/>
        <w:divId w:val="847792128"/>
        <w:rPr>
          <w:rFonts w:eastAsia="Times New Roman"/>
          <w:sz w:val="22"/>
          <w:szCs w:val="22"/>
        </w:rPr>
      </w:pPr>
      <w:r w:rsidRPr="00DD7264">
        <w:rPr>
          <w:rFonts w:eastAsia="Times New Roman"/>
          <w:sz w:val="22"/>
          <w:szCs w:val="22"/>
        </w:rPr>
        <w:t xml:space="preserve">Par ailleurs, il est précisé que </w:t>
      </w:r>
      <w:r w:rsidR="00B2379C" w:rsidRPr="00DD7264">
        <w:rPr>
          <w:rFonts w:eastAsia="Times New Roman"/>
          <w:sz w:val="22"/>
          <w:szCs w:val="22"/>
        </w:rPr>
        <w:t>l’horaire de travail pratiqué chaque mois et sa répartition sur les différents jours de la semaine sont sans incidence sur les droits du salarié en matière de congés payés.</w:t>
      </w:r>
    </w:p>
    <w:p w14:paraId="6B4C9CA2" w14:textId="77777777" w:rsidP="00DD7264" w:rsidR="007139EA" w:rsidRDefault="007139EA" w:rsidRPr="00DD7264">
      <w:pPr>
        <w:jc w:val="both"/>
        <w:divId w:val="847792128"/>
        <w:rPr>
          <w:rFonts w:eastAsia="Times New Roman"/>
          <w:sz w:val="22"/>
          <w:szCs w:val="22"/>
        </w:rPr>
      </w:pPr>
    </w:p>
    <w:p w14:paraId="1A098400" w14:textId="1974983E" w:rsidP="00DD7264" w:rsidR="00B2379C" w:rsidRDefault="00B2379C" w:rsidRPr="00DD7264">
      <w:pPr>
        <w:jc w:val="both"/>
        <w:divId w:val="847792128"/>
        <w:rPr>
          <w:rFonts w:eastAsia="Times New Roman"/>
          <w:sz w:val="22"/>
          <w:szCs w:val="22"/>
        </w:rPr>
      </w:pPr>
      <w:r w:rsidRPr="00DD7264">
        <w:rPr>
          <w:rFonts w:eastAsia="Times New Roman"/>
          <w:sz w:val="22"/>
          <w:szCs w:val="22"/>
        </w:rPr>
        <w:t xml:space="preserve">Ainsi, aucune distinction n’est faite entre un temps de travail à temps complet ou à temps partiel. </w:t>
      </w:r>
    </w:p>
    <w:p w14:paraId="14DDD86A" w14:textId="77777777" w:rsidP="00DD7264" w:rsidR="005A0628" w:rsidRDefault="005A0628" w:rsidRPr="00DD7264">
      <w:pPr>
        <w:pStyle w:val="Paragraphedeliste"/>
        <w:ind w:left="384"/>
        <w:jc w:val="both"/>
        <w:divId w:val="847792128"/>
        <w:rPr>
          <w:rFonts w:eastAsia="Times New Roman"/>
          <w:sz w:val="22"/>
          <w:szCs w:val="22"/>
        </w:rPr>
      </w:pPr>
    </w:p>
    <w:p w14:paraId="59390435" w14:textId="40FDC431" w:rsidP="00DD7264" w:rsidR="00F976D0" w:rsidRDefault="00F976D0" w:rsidRPr="00DD7264">
      <w:pPr>
        <w:jc w:val="both"/>
        <w:divId w:val="847792128"/>
        <w:rPr>
          <w:rFonts w:eastAsia="Times New Roman"/>
          <w:sz w:val="22"/>
          <w:szCs w:val="22"/>
        </w:rPr>
      </w:pPr>
      <w:r w:rsidRPr="00DD7264">
        <w:rPr>
          <w:rFonts w:eastAsia="Times New Roman"/>
          <w:sz w:val="22"/>
          <w:szCs w:val="22"/>
        </w:rPr>
        <w:lastRenderedPageBreak/>
        <w:t>Certaines absences sont assimilées par la loi à du travail effectif et sont, de ce fait, prises en compte pour le calcul du nombre de jours de congés acquis pendant la période de référence.</w:t>
      </w:r>
    </w:p>
    <w:p w14:paraId="625C6809" w14:textId="77777777" w:rsidP="00DD7264" w:rsidR="005A0628" w:rsidRDefault="005A0628" w:rsidRPr="00DD7264">
      <w:pPr>
        <w:jc w:val="both"/>
        <w:divId w:val="847792128"/>
        <w:rPr>
          <w:rFonts w:eastAsia="Times New Roman"/>
          <w:sz w:val="22"/>
          <w:szCs w:val="22"/>
        </w:rPr>
      </w:pPr>
    </w:p>
    <w:p w14:paraId="28B428D9" w14:textId="2A15E160" w:rsidP="00DD7264" w:rsidR="005A0628" w:rsidRDefault="00F976D0" w:rsidRPr="00DD7264">
      <w:pPr>
        <w:jc w:val="both"/>
        <w:divId w:val="847792128"/>
        <w:rPr>
          <w:rFonts w:eastAsia="Times New Roman"/>
          <w:sz w:val="22"/>
          <w:szCs w:val="22"/>
        </w:rPr>
      </w:pPr>
      <w:r w:rsidRPr="00DD7264">
        <w:rPr>
          <w:rFonts w:eastAsia="Times New Roman"/>
          <w:sz w:val="22"/>
          <w:szCs w:val="22"/>
        </w:rPr>
        <w:t>Les dispositions légales en matière d’absences assimilées ou non à du tra</w:t>
      </w:r>
      <w:r w:rsidR="005A0628" w:rsidRPr="00DD7264">
        <w:rPr>
          <w:rFonts w:eastAsia="Times New Roman"/>
          <w:sz w:val="22"/>
          <w:szCs w:val="22"/>
        </w:rPr>
        <w:t>vail effectif sont applicables à l’entreprise</w:t>
      </w:r>
      <w:r w:rsidRPr="00DD7264">
        <w:rPr>
          <w:rFonts w:eastAsia="Times New Roman"/>
          <w:sz w:val="22"/>
          <w:szCs w:val="22"/>
        </w:rPr>
        <w:t>.</w:t>
      </w:r>
    </w:p>
    <w:p w14:paraId="2473E662" w14:textId="7A12308A" w:rsidP="00DD7264" w:rsidR="005A0628" w:rsidRDefault="005A0628" w:rsidRPr="00DD7264">
      <w:pPr>
        <w:jc w:val="both"/>
        <w:divId w:val="847792128"/>
        <w:rPr>
          <w:rFonts w:eastAsia="Times New Roman"/>
          <w:sz w:val="22"/>
          <w:szCs w:val="22"/>
        </w:rPr>
      </w:pPr>
    </w:p>
    <w:p w14:paraId="26DD1EA3" w14:textId="77777777" w:rsidP="00DD7264" w:rsidR="005A0628" w:rsidRDefault="005A0628" w:rsidRPr="00DD7264">
      <w:pPr>
        <w:jc w:val="both"/>
        <w:divId w:val="847792128"/>
        <w:rPr>
          <w:rFonts w:eastAsia="Times New Roman"/>
          <w:sz w:val="22"/>
          <w:szCs w:val="22"/>
        </w:rPr>
      </w:pPr>
    </w:p>
    <w:p w14:paraId="2851CCDF" w14:textId="3C655140" w:rsidP="00FE3B0A" w:rsidR="005A0628" w:rsidRDefault="005A0628" w:rsidRPr="00DD7264">
      <w:pPr>
        <w:pStyle w:val="al"/>
        <w:spacing w:after="0" w:afterAutospacing="0" w:before="0" w:beforeAutospacing="0"/>
        <w:ind w:firstLine="708"/>
        <w:jc w:val="both"/>
        <w:divId w:val="847792128"/>
        <w:rPr>
          <w:sz w:val="22"/>
          <w:szCs w:val="22"/>
          <w:u w:val="single"/>
        </w:rPr>
      </w:pPr>
      <w:r w:rsidRPr="00DD7264">
        <w:rPr>
          <w:sz w:val="22"/>
          <w:szCs w:val="22"/>
          <w:u w:val="single"/>
        </w:rPr>
        <w:t xml:space="preserve">Article 11.2 – Décompte des jours de congés pris </w:t>
      </w:r>
    </w:p>
    <w:p w14:paraId="0964F90F" w14:textId="7448D22E" w:rsidP="00DD7264" w:rsidR="00F976D0" w:rsidRDefault="00F976D0" w:rsidRPr="00DD7264">
      <w:pPr>
        <w:jc w:val="both"/>
        <w:divId w:val="847792128"/>
        <w:rPr>
          <w:rFonts w:eastAsia="Times New Roman"/>
          <w:sz w:val="22"/>
          <w:szCs w:val="22"/>
        </w:rPr>
      </w:pPr>
      <w:r w:rsidRPr="00DD7264">
        <w:rPr>
          <w:rFonts w:eastAsia="Times New Roman"/>
          <w:sz w:val="22"/>
          <w:szCs w:val="22"/>
        </w:rPr>
        <w:t xml:space="preserve"> </w:t>
      </w:r>
    </w:p>
    <w:p w14:paraId="4C8DAB16" w14:textId="7734E44C" w:rsidP="00DD7264" w:rsidR="007139EA" w:rsidRDefault="00F976D0" w:rsidRPr="00DD7264">
      <w:pPr>
        <w:jc w:val="both"/>
        <w:divId w:val="847792128"/>
        <w:rPr>
          <w:rFonts w:eastAsia="Times New Roman"/>
          <w:sz w:val="22"/>
          <w:szCs w:val="22"/>
        </w:rPr>
      </w:pPr>
      <w:r w:rsidRPr="00DD7264">
        <w:rPr>
          <w:rFonts w:eastAsia="Times New Roman"/>
          <w:sz w:val="22"/>
          <w:szCs w:val="22"/>
        </w:rPr>
        <w:t>Les règles légales relatives à la prise des congés payés s’appliquent au sein de l</w:t>
      </w:r>
      <w:r w:rsidR="007139EA" w:rsidRPr="00DD7264">
        <w:rPr>
          <w:rFonts w:eastAsia="Times New Roman"/>
          <w:sz w:val="22"/>
          <w:szCs w:val="22"/>
        </w:rPr>
        <w:t>a société.</w:t>
      </w:r>
    </w:p>
    <w:p w14:paraId="2680003F" w14:textId="77777777" w:rsidP="00DD7264" w:rsidR="007139EA" w:rsidRDefault="007139EA" w:rsidRPr="00DD7264">
      <w:pPr>
        <w:jc w:val="both"/>
        <w:divId w:val="847792128"/>
        <w:rPr>
          <w:rFonts w:eastAsia="Times New Roman"/>
          <w:sz w:val="22"/>
          <w:szCs w:val="22"/>
        </w:rPr>
      </w:pPr>
    </w:p>
    <w:p w14:paraId="5BBD9439" w14:textId="0D73990E" w:rsidP="00DD7264" w:rsidR="00F976D0" w:rsidRDefault="007139EA" w:rsidRPr="00DD7264">
      <w:pPr>
        <w:jc w:val="both"/>
        <w:divId w:val="847792128"/>
        <w:rPr>
          <w:rFonts w:eastAsia="Times New Roman"/>
          <w:sz w:val="22"/>
          <w:szCs w:val="22"/>
        </w:rPr>
      </w:pPr>
      <w:r w:rsidRPr="00DD7264">
        <w:rPr>
          <w:rFonts w:eastAsia="Times New Roman"/>
          <w:sz w:val="22"/>
          <w:szCs w:val="22"/>
        </w:rPr>
        <w:t>Le décompte des jours de congé s’</w:t>
      </w:r>
      <w:r w:rsidR="007412DB" w:rsidRPr="00DD7264">
        <w:rPr>
          <w:rFonts w:eastAsia="Times New Roman"/>
          <w:sz w:val="22"/>
          <w:szCs w:val="22"/>
        </w:rPr>
        <w:t xml:space="preserve">effectue sur la </w:t>
      </w:r>
      <w:r w:rsidRPr="00DD7264">
        <w:rPr>
          <w:rFonts w:eastAsia="Times New Roman"/>
          <w:sz w:val="22"/>
          <w:szCs w:val="22"/>
        </w:rPr>
        <w:t>base du nombre de jours ouvrables inclus dans la période</w:t>
      </w:r>
      <w:r w:rsidR="003910C2" w:rsidRPr="00DD7264">
        <w:rPr>
          <w:rFonts w:eastAsia="Times New Roman"/>
          <w:sz w:val="22"/>
          <w:szCs w:val="22"/>
        </w:rPr>
        <w:t xml:space="preserve"> d’absence. </w:t>
      </w:r>
    </w:p>
    <w:p w14:paraId="3CBF19EB" w14:textId="77777777" w:rsidP="00DD7264" w:rsidR="007139EA" w:rsidRDefault="007139EA" w:rsidRPr="00DD7264">
      <w:pPr>
        <w:jc w:val="both"/>
        <w:divId w:val="847792128"/>
        <w:rPr>
          <w:rFonts w:eastAsia="Times New Roman"/>
          <w:sz w:val="22"/>
          <w:szCs w:val="22"/>
        </w:rPr>
      </w:pPr>
    </w:p>
    <w:p w14:paraId="12EC3E5B" w14:textId="0C5F9ED3" w:rsidP="00DD7264" w:rsidR="00F976D0" w:rsidRDefault="00F976D0" w:rsidRPr="00DD7264">
      <w:pPr>
        <w:jc w:val="both"/>
        <w:divId w:val="847792128"/>
        <w:rPr>
          <w:rFonts w:eastAsia="Times New Roman"/>
          <w:sz w:val="22"/>
          <w:szCs w:val="22"/>
        </w:rPr>
      </w:pPr>
      <w:r w:rsidRPr="00DD7264">
        <w:rPr>
          <w:rFonts w:eastAsia="Times New Roman"/>
          <w:sz w:val="22"/>
          <w:szCs w:val="22"/>
        </w:rPr>
        <w:t>Il est rappelé que le premier jour de congé est le premier jour où le salarié aurait dû travailler et le dernier jour de congé, celui correspondant au dernier jour précédant la reprise effective qui aurait dû être travaillé.</w:t>
      </w:r>
    </w:p>
    <w:p w14:paraId="4B5CB488" w14:textId="77777777" w:rsidP="00DD7264" w:rsidR="003910C2" w:rsidRDefault="003910C2" w:rsidRPr="00DD7264">
      <w:pPr>
        <w:jc w:val="both"/>
        <w:divId w:val="847792128"/>
        <w:rPr>
          <w:rFonts w:eastAsia="Times New Roman"/>
          <w:sz w:val="22"/>
          <w:szCs w:val="22"/>
        </w:rPr>
      </w:pPr>
    </w:p>
    <w:p w14:paraId="59613128" w14:textId="7923A195" w:rsidP="00FE3B0A" w:rsidR="003910C2" w:rsidRDefault="003910C2" w:rsidRPr="00DD7264">
      <w:pPr>
        <w:autoSpaceDE w:val="0"/>
        <w:autoSpaceDN w:val="0"/>
        <w:adjustRightInd w:val="0"/>
        <w:jc w:val="both"/>
        <w:divId w:val="847792128"/>
        <w:rPr>
          <w:rFonts w:eastAsia="Times New Roman"/>
          <w:sz w:val="22"/>
          <w:szCs w:val="22"/>
        </w:rPr>
      </w:pPr>
      <w:r w:rsidRPr="00DD7264">
        <w:rPr>
          <w:rFonts w:eastAsia="Times New Roman"/>
          <w:sz w:val="22"/>
          <w:szCs w:val="22"/>
        </w:rPr>
        <w:t>Un jour férié qui est normalement travaillé dans l’entreprise conserve le car</w:t>
      </w:r>
      <w:r w:rsidR="00FE3B0A">
        <w:rPr>
          <w:rFonts w:eastAsia="Times New Roman"/>
          <w:sz w:val="22"/>
          <w:szCs w:val="22"/>
        </w:rPr>
        <w:t xml:space="preserve">actère de jour ouvrable et doit </w:t>
      </w:r>
      <w:r w:rsidRPr="00DD7264">
        <w:rPr>
          <w:rFonts w:eastAsia="Times New Roman"/>
          <w:sz w:val="22"/>
          <w:szCs w:val="22"/>
        </w:rPr>
        <w:t>être décompté comme un jour de congé.</w:t>
      </w:r>
    </w:p>
    <w:p w14:paraId="14441FA0" w14:textId="4C1C4F45" w:rsidP="00DD7264" w:rsidR="003910C2" w:rsidRDefault="003910C2" w:rsidRPr="00DD7264">
      <w:pPr>
        <w:jc w:val="both"/>
        <w:divId w:val="847792128"/>
        <w:rPr>
          <w:rFonts w:eastAsia="Times New Roman"/>
          <w:sz w:val="22"/>
          <w:szCs w:val="22"/>
        </w:rPr>
      </w:pPr>
    </w:p>
    <w:p w14:paraId="22B91127" w14:textId="4D87337E" w:rsidP="00DD7264" w:rsidR="003910C2" w:rsidRDefault="003910C2" w:rsidRPr="00DD7264">
      <w:pPr>
        <w:autoSpaceDE w:val="0"/>
        <w:autoSpaceDN w:val="0"/>
        <w:adjustRightInd w:val="0"/>
        <w:jc w:val="both"/>
        <w:divId w:val="847792128"/>
        <w:rPr>
          <w:rFonts w:eastAsia="Times New Roman"/>
          <w:sz w:val="22"/>
          <w:szCs w:val="22"/>
        </w:rPr>
      </w:pPr>
      <w:r w:rsidRPr="00DD7264">
        <w:rPr>
          <w:rFonts w:eastAsia="Times New Roman"/>
          <w:sz w:val="22"/>
          <w:szCs w:val="22"/>
        </w:rPr>
        <w:t>En revanche, un jour férié non travaillé inclus dans la période des congés n’est pas considéré comme un</w:t>
      </w:r>
    </w:p>
    <w:p w14:paraId="7519E254" w14:textId="4E7E6625" w:rsidP="00DD7264" w:rsidR="003910C2" w:rsidRDefault="009F7162" w:rsidRPr="00DD7264">
      <w:pPr>
        <w:autoSpaceDE w:val="0"/>
        <w:autoSpaceDN w:val="0"/>
        <w:adjustRightInd w:val="0"/>
        <w:jc w:val="both"/>
        <w:divId w:val="847792128"/>
        <w:rPr>
          <w:rFonts w:eastAsia="Times New Roman"/>
          <w:sz w:val="22"/>
          <w:szCs w:val="22"/>
        </w:rPr>
      </w:pPr>
      <w:r w:rsidRPr="00DD7264">
        <w:rPr>
          <w:rFonts w:eastAsia="Times New Roman"/>
          <w:sz w:val="22"/>
          <w:szCs w:val="22"/>
        </w:rPr>
        <w:t>Jour</w:t>
      </w:r>
      <w:r w:rsidR="003910C2" w:rsidRPr="00DD7264">
        <w:rPr>
          <w:rFonts w:eastAsia="Times New Roman"/>
          <w:sz w:val="22"/>
          <w:szCs w:val="22"/>
        </w:rPr>
        <w:t xml:space="preserve"> ouvrable, même s’il tombe un jour de la semaine non travaillé dans l’entreprise</w:t>
      </w:r>
    </w:p>
    <w:p w14:paraId="7FDFD03A" w14:textId="7E6020E3" w:rsidP="00DD7264" w:rsidR="004C1F7D" w:rsidRDefault="004C1F7D" w:rsidRPr="00DD7264">
      <w:pPr>
        <w:autoSpaceDE w:val="0"/>
        <w:autoSpaceDN w:val="0"/>
        <w:adjustRightInd w:val="0"/>
        <w:jc w:val="both"/>
        <w:divId w:val="847792128"/>
        <w:rPr>
          <w:rFonts w:eastAsia="Times New Roman"/>
          <w:sz w:val="22"/>
          <w:szCs w:val="22"/>
        </w:rPr>
      </w:pPr>
    </w:p>
    <w:p w14:paraId="48DAA245" w14:textId="7895B4A0" w:rsidP="00DD7264" w:rsidR="004C1F7D" w:rsidRDefault="004C1F7D">
      <w:pPr>
        <w:autoSpaceDE w:val="0"/>
        <w:autoSpaceDN w:val="0"/>
        <w:adjustRightInd w:val="0"/>
        <w:jc w:val="both"/>
        <w:divId w:val="847792128"/>
        <w:rPr>
          <w:rFonts w:eastAsia="Times New Roman"/>
          <w:sz w:val="22"/>
          <w:szCs w:val="22"/>
        </w:rPr>
      </w:pPr>
      <w:r w:rsidRPr="00DD7264">
        <w:rPr>
          <w:rFonts w:eastAsia="Times New Roman"/>
          <w:sz w:val="22"/>
          <w:szCs w:val="22"/>
        </w:rPr>
        <w:t xml:space="preserve">Par ailleurs, concernant </w:t>
      </w:r>
      <w:r w:rsidR="009F7162" w:rsidRPr="00DD7264">
        <w:rPr>
          <w:rFonts w:eastAsia="Times New Roman"/>
          <w:sz w:val="22"/>
          <w:szCs w:val="22"/>
        </w:rPr>
        <w:t>les temps partiels</w:t>
      </w:r>
      <w:r w:rsidRPr="00DD7264">
        <w:rPr>
          <w:rFonts w:eastAsia="Times New Roman"/>
          <w:sz w:val="22"/>
          <w:szCs w:val="22"/>
        </w:rPr>
        <w:t>, dans la mesure où le mode d’acquisition des congés payés est identique, les règles de décompte pour un salarié à temps partiel sont également similaires à celles d’un salarié à temps plein.</w:t>
      </w:r>
    </w:p>
    <w:p w14:paraId="223F4C0C" w14:textId="44372E32" w:rsidP="00DD7264" w:rsidR="00E3713E" w:rsidRDefault="00E3713E">
      <w:pPr>
        <w:autoSpaceDE w:val="0"/>
        <w:autoSpaceDN w:val="0"/>
        <w:adjustRightInd w:val="0"/>
        <w:jc w:val="both"/>
        <w:divId w:val="847792128"/>
        <w:rPr>
          <w:rFonts w:eastAsia="Times New Roman"/>
          <w:sz w:val="22"/>
          <w:szCs w:val="22"/>
        </w:rPr>
      </w:pPr>
    </w:p>
    <w:p w14:paraId="13F40AA2" w14:textId="45063CF3" w:rsidP="00DD7264" w:rsidR="00E3713E" w:rsidRDefault="00E3713E">
      <w:pPr>
        <w:autoSpaceDE w:val="0"/>
        <w:autoSpaceDN w:val="0"/>
        <w:adjustRightInd w:val="0"/>
        <w:jc w:val="both"/>
        <w:divId w:val="847792128"/>
        <w:rPr>
          <w:rFonts w:eastAsia="Times New Roman"/>
          <w:sz w:val="22"/>
          <w:szCs w:val="22"/>
        </w:rPr>
      </w:pPr>
    </w:p>
    <w:p w14:paraId="20B9C819" w14:textId="77777777" w:rsidP="00E3713E" w:rsidR="00E3713E" w:rsidRDefault="00E3713E" w:rsidRPr="00E3713E">
      <w:pPr>
        <w:pStyle w:val="Titre2"/>
        <w:jc w:val="both"/>
        <w:divId w:val="847792128"/>
        <w:rPr>
          <w:rFonts w:ascii="Times New Roman" w:cs="Times New Roman" w:hAnsi="Times New Roman"/>
          <w:i w:val="0"/>
          <w:iCs w:val="0"/>
          <w:sz w:val="22"/>
          <w:szCs w:val="22"/>
        </w:rPr>
      </w:pPr>
      <w:r w:rsidRPr="00E3713E">
        <w:rPr>
          <w:rFonts w:ascii="Times New Roman" w:cs="Times New Roman" w:hAnsi="Times New Roman"/>
          <w:i w:val="0"/>
          <w:iCs w:val="0"/>
          <w:sz w:val="22"/>
          <w:szCs w:val="22"/>
        </w:rPr>
        <w:t xml:space="preserve">Article 12 : Les jours de fractionnement </w:t>
      </w:r>
    </w:p>
    <w:p w14:paraId="123E2354" w14:textId="77777777" w:rsidP="00E3713E" w:rsidR="00E3713E" w:rsidRDefault="00E3713E" w:rsidRPr="00E3713E">
      <w:pPr>
        <w:pStyle w:val="Corpsdetexte"/>
        <w:spacing w:before="5"/>
        <w:divId w:val="847792128"/>
        <w:rPr>
          <w:rFonts w:ascii="Times New Roman" w:hAnsi="Times New Roman"/>
          <w:b/>
          <w:sz w:val="22"/>
          <w:szCs w:val="22"/>
        </w:rPr>
      </w:pPr>
    </w:p>
    <w:p w14:paraId="74DE027D" w14:textId="77777777" w:rsidP="00E3713E" w:rsidR="00E3713E" w:rsidRDefault="00E3713E" w:rsidRPr="00E3713E">
      <w:pPr>
        <w:pStyle w:val="Titre3"/>
        <w:spacing w:before="57"/>
        <w:ind w:firstLine="708" w:right="2131"/>
        <w:divId w:val="847792128"/>
        <w:rPr>
          <w:rFonts w:ascii="Times New Roman" w:cs="Times New Roman" w:hAnsi="Times New Roman"/>
          <w:bCs/>
          <w:color w:val="auto"/>
          <w:sz w:val="22"/>
          <w:szCs w:val="22"/>
          <w:u w:val="single"/>
        </w:rPr>
      </w:pPr>
      <w:r w:rsidRPr="00E3713E">
        <w:rPr>
          <w:rFonts w:ascii="Times New Roman" w:cs="Times New Roman" w:hAnsi="Times New Roman"/>
          <w:bCs/>
          <w:color w:val="auto"/>
          <w:sz w:val="22"/>
          <w:szCs w:val="22"/>
          <w:u w:val="single"/>
        </w:rPr>
        <w:t>Article 12.1- Cadre</w:t>
      </w:r>
      <w:r w:rsidRPr="00E3713E">
        <w:rPr>
          <w:rFonts w:ascii="Times New Roman" w:cs="Times New Roman" w:hAnsi="Times New Roman"/>
          <w:bCs/>
          <w:color w:val="auto"/>
          <w:spacing w:val="-4"/>
          <w:sz w:val="22"/>
          <w:szCs w:val="22"/>
          <w:u w:val="single"/>
        </w:rPr>
        <w:t xml:space="preserve"> </w:t>
      </w:r>
      <w:r w:rsidRPr="00E3713E">
        <w:rPr>
          <w:rFonts w:ascii="Times New Roman" w:cs="Times New Roman" w:hAnsi="Times New Roman"/>
          <w:bCs/>
          <w:color w:val="auto"/>
          <w:sz w:val="22"/>
          <w:szCs w:val="22"/>
          <w:u w:val="single"/>
        </w:rPr>
        <w:t>légal</w:t>
      </w:r>
    </w:p>
    <w:p w14:paraId="04125F5D" w14:textId="77777777" w:rsidP="00E3713E" w:rsidR="00E3713E" w:rsidRDefault="00E3713E" w:rsidRPr="00E3713E">
      <w:pPr>
        <w:pStyle w:val="Corpsdetexte"/>
        <w:spacing w:before="11"/>
        <w:divId w:val="847792128"/>
        <w:rPr>
          <w:rFonts w:ascii="Times New Roman" w:hAnsi="Times New Roman"/>
          <w:b/>
          <w:sz w:val="22"/>
          <w:szCs w:val="22"/>
        </w:rPr>
      </w:pPr>
    </w:p>
    <w:p w14:paraId="4FE12044" w14:textId="77777777" w:rsidP="00E3713E" w:rsidR="00E3713E" w:rsidRDefault="00E3713E" w:rsidRPr="00E3713E">
      <w:pPr>
        <w:pStyle w:val="Corpsdetexte"/>
        <w:spacing w:before="74"/>
        <w:ind w:right="214"/>
        <w:divId w:val="847792128"/>
        <w:rPr>
          <w:rFonts w:ascii="Times New Roman" w:hAnsi="Times New Roman"/>
          <w:bCs w:val="0"/>
          <w:sz w:val="22"/>
          <w:szCs w:val="22"/>
        </w:rPr>
      </w:pPr>
      <w:r w:rsidRPr="00E3713E">
        <w:rPr>
          <w:rFonts w:ascii="Times New Roman" w:hAnsi="Times New Roman"/>
          <w:bCs w:val="0"/>
          <w:sz w:val="22"/>
          <w:szCs w:val="22"/>
        </w:rPr>
        <w:t>La période légale pour l’acquisition des congés payés est fixée du 1er Juin de l’année précédente au 31 mai de l’année en cours.</w:t>
      </w:r>
    </w:p>
    <w:p w14:paraId="0A9FB45D" w14:textId="77777777" w:rsidP="00E3713E" w:rsidR="00E3713E" w:rsidRDefault="00E3713E" w:rsidRPr="00E3713E">
      <w:pPr>
        <w:jc w:val="both"/>
        <w:divId w:val="847792128"/>
        <w:rPr>
          <w:bCs/>
          <w:sz w:val="22"/>
          <w:szCs w:val="22"/>
        </w:rPr>
      </w:pPr>
      <w:r w:rsidRPr="00E3713E">
        <w:rPr>
          <w:sz w:val="22"/>
          <w:szCs w:val="22"/>
          <w:shd w:color="auto" w:fill="FFFFFF" w:val="clear"/>
        </w:rPr>
        <w:t>La durée des congés pouvant être pris en une seule fois ne peut excéder 24 jours ouvrables.</w:t>
      </w:r>
    </w:p>
    <w:p w14:paraId="2BD6F73A" w14:textId="77777777" w:rsidP="00E3713E" w:rsidR="00E3713E" w:rsidRDefault="00E3713E" w:rsidRPr="00E3713E">
      <w:pPr>
        <w:pStyle w:val="Corpsdetexte"/>
        <w:spacing w:before="1"/>
        <w:divId w:val="847792128"/>
        <w:rPr>
          <w:rFonts w:ascii="Times New Roman" w:hAnsi="Times New Roman"/>
          <w:bCs w:val="0"/>
          <w:sz w:val="22"/>
          <w:szCs w:val="22"/>
        </w:rPr>
      </w:pPr>
    </w:p>
    <w:p w14:paraId="70D742AF" w14:textId="77777777" w:rsidP="00E3713E" w:rsidR="00E3713E" w:rsidRDefault="00E3713E" w:rsidRPr="00E3713E">
      <w:pPr>
        <w:pStyle w:val="Corpsdetexte"/>
        <w:ind w:right="212"/>
        <w:divId w:val="847792128"/>
        <w:rPr>
          <w:rFonts w:ascii="Times New Roman" w:hAnsi="Times New Roman"/>
          <w:bCs w:val="0"/>
          <w:sz w:val="22"/>
          <w:szCs w:val="22"/>
        </w:rPr>
      </w:pPr>
      <w:r w:rsidRPr="00E3713E">
        <w:rPr>
          <w:rFonts w:ascii="Times New Roman" w:hAnsi="Times New Roman"/>
          <w:bCs w:val="0"/>
          <w:sz w:val="22"/>
          <w:szCs w:val="22"/>
        </w:rPr>
        <w:t>La période légale de prise des jours de congés payés : tout salarié doit prendre un minimum de 12 jours ouvrables sur la période ayant du 1er mai au 31 octobre. Ce congé doit être pris en continu. Il ne peut pas être fractionné.</w:t>
      </w:r>
    </w:p>
    <w:p w14:paraId="0D2632E1" w14:textId="77777777" w:rsidP="00E3713E" w:rsidR="00E3713E" w:rsidRDefault="00E3713E" w:rsidRPr="00E3713E">
      <w:pPr>
        <w:pStyle w:val="Corpsdetexte"/>
        <w:ind w:right="212"/>
        <w:divId w:val="847792128"/>
        <w:rPr>
          <w:rFonts w:ascii="Times New Roman" w:hAnsi="Times New Roman"/>
          <w:bCs w:val="0"/>
          <w:sz w:val="22"/>
          <w:szCs w:val="22"/>
        </w:rPr>
      </w:pPr>
    </w:p>
    <w:p w14:paraId="0D7AAC98" w14:textId="77777777" w:rsidP="00E3713E" w:rsidR="00E3713E" w:rsidRDefault="00E3713E" w:rsidRPr="00E3713E">
      <w:pPr>
        <w:shd w:color="auto" w:fill="FFFFFF" w:val="clear"/>
        <w:spacing w:line="360" w:lineRule="atLeast"/>
        <w:jc w:val="both"/>
        <w:divId w:val="847792128"/>
        <w:rPr>
          <w:rFonts w:eastAsia="Times New Roman"/>
          <w:color w:val="333333"/>
          <w:sz w:val="22"/>
          <w:szCs w:val="22"/>
        </w:rPr>
      </w:pPr>
      <w:r w:rsidRPr="00E3713E">
        <w:rPr>
          <w:rFonts w:eastAsia="Times New Roman"/>
          <w:color w:val="333333"/>
          <w:sz w:val="22"/>
          <w:szCs w:val="22"/>
        </w:rPr>
        <w:t>Le </w:t>
      </w:r>
      <w:r w:rsidRPr="00E3713E">
        <w:rPr>
          <w:rFonts w:eastAsia="Times New Roman"/>
          <w:b/>
          <w:bCs/>
          <w:color w:val="333333"/>
          <w:sz w:val="22"/>
          <w:szCs w:val="22"/>
        </w:rPr>
        <w:t>fractionnement</w:t>
      </w:r>
      <w:r w:rsidRPr="00E3713E">
        <w:rPr>
          <w:rFonts w:eastAsia="Times New Roman"/>
          <w:color w:val="333333"/>
          <w:sz w:val="22"/>
          <w:szCs w:val="22"/>
        </w:rPr>
        <w:t> des congés au-delà du douzième est effectué selon les conditions suivantes :</w:t>
      </w:r>
    </w:p>
    <w:p w14:paraId="363C084E" w14:textId="77777777" w:rsidP="00E3713E" w:rsidR="00E3713E" w:rsidRDefault="00E3713E" w:rsidRPr="00E3713E">
      <w:pPr>
        <w:pStyle w:val="Paragraphedeliste"/>
        <w:numPr>
          <w:ilvl w:val="0"/>
          <w:numId w:val="4"/>
        </w:numPr>
        <w:shd w:color="auto" w:fill="FFFFFF" w:val="clear"/>
        <w:spacing w:after="100" w:afterAutospacing="1" w:before="100" w:beforeAutospacing="1"/>
        <w:jc w:val="both"/>
        <w:divId w:val="847792128"/>
        <w:rPr>
          <w:rFonts w:eastAsia="Times New Roman"/>
          <w:color w:val="333333"/>
          <w:sz w:val="22"/>
          <w:szCs w:val="22"/>
        </w:rPr>
      </w:pPr>
      <w:r w:rsidRPr="00E3713E">
        <w:rPr>
          <w:rFonts w:eastAsia="Times New Roman"/>
          <w:color w:val="333333"/>
          <w:sz w:val="22"/>
          <w:szCs w:val="22"/>
        </w:rPr>
        <w:t>les jours restant dus peuvent être accordés en une ou plusieurs fois en dehors de la période du 1</w:t>
      </w:r>
      <w:r w:rsidRPr="00E3713E">
        <w:rPr>
          <w:rFonts w:eastAsia="Times New Roman"/>
          <w:color w:val="333333"/>
          <w:sz w:val="22"/>
          <w:szCs w:val="22"/>
          <w:vertAlign w:val="superscript"/>
        </w:rPr>
        <w:t>er</w:t>
      </w:r>
      <w:r w:rsidRPr="00E3713E">
        <w:rPr>
          <w:rFonts w:eastAsia="Times New Roman"/>
          <w:color w:val="333333"/>
          <w:sz w:val="22"/>
          <w:szCs w:val="22"/>
        </w:rPr>
        <w:t> mai au 31 octobre de chaque année ;</w:t>
      </w:r>
    </w:p>
    <w:p w14:paraId="38175DF2" w14:textId="77777777" w:rsidP="00E3713E" w:rsidR="00E3713E" w:rsidRDefault="00E3713E" w:rsidRPr="00E3713E">
      <w:pPr>
        <w:pStyle w:val="Paragraphedeliste"/>
        <w:shd w:color="auto" w:fill="FFFFFF" w:val="clear"/>
        <w:spacing w:after="100" w:afterAutospacing="1" w:before="100" w:beforeAutospacing="1"/>
        <w:jc w:val="both"/>
        <w:divId w:val="847792128"/>
        <w:rPr>
          <w:rFonts w:eastAsia="Times New Roman"/>
          <w:color w:val="333333"/>
          <w:sz w:val="22"/>
          <w:szCs w:val="22"/>
        </w:rPr>
      </w:pPr>
    </w:p>
    <w:p w14:paraId="737BDCEF" w14:textId="77777777" w:rsidP="00E3713E" w:rsidR="00E3713E" w:rsidRDefault="00E3713E" w:rsidRPr="00E3713E">
      <w:pPr>
        <w:pStyle w:val="Paragraphedeliste"/>
        <w:numPr>
          <w:ilvl w:val="0"/>
          <w:numId w:val="4"/>
        </w:numPr>
        <w:shd w:color="auto" w:fill="FFFFFF" w:val="clear"/>
        <w:spacing w:after="100" w:afterAutospacing="1" w:before="100" w:beforeAutospacing="1"/>
        <w:jc w:val="both"/>
        <w:divId w:val="847792128"/>
        <w:rPr>
          <w:rFonts w:eastAsia="Times New Roman"/>
          <w:color w:val="333333"/>
          <w:sz w:val="22"/>
          <w:szCs w:val="22"/>
        </w:rPr>
      </w:pPr>
      <w:r w:rsidRPr="00E3713E">
        <w:rPr>
          <w:rFonts w:eastAsia="Times New Roman"/>
          <w:color w:val="333333"/>
          <w:sz w:val="22"/>
          <w:szCs w:val="22"/>
        </w:rPr>
        <w:t xml:space="preserve">2 jours ouvrables de congés supplémentaires sont attribués lorsque le nombre de jours de congé pris en dehors de cette période est au moins égal à six et un seul lorsque ce nombre est compris entre 3 et 5 jours. </w:t>
      </w:r>
    </w:p>
    <w:p w14:paraId="71D7BCB9" w14:textId="77777777" w:rsidP="00E3713E" w:rsidR="00E3713E" w:rsidRDefault="00E3713E" w:rsidRPr="00E3713E">
      <w:pPr>
        <w:shd w:color="auto" w:fill="FFFFFF" w:val="clear"/>
        <w:spacing w:after="100" w:afterAutospacing="1" w:before="100" w:beforeAutospacing="1"/>
        <w:jc w:val="both"/>
        <w:divId w:val="847792128"/>
        <w:rPr>
          <w:rFonts w:eastAsia="Times New Roman"/>
          <w:color w:val="333333"/>
          <w:sz w:val="22"/>
          <w:szCs w:val="22"/>
        </w:rPr>
      </w:pPr>
      <w:r w:rsidRPr="00E3713E">
        <w:rPr>
          <w:rFonts w:eastAsia="Times New Roman"/>
          <w:color w:val="333333"/>
          <w:sz w:val="22"/>
          <w:szCs w:val="22"/>
        </w:rPr>
        <w:t>Les jours de congé principal dus au-delà de 24 jours ouvrables ne sont pas pris en compte pour l'ouverture du droit à ce supplément.</w:t>
      </w:r>
    </w:p>
    <w:p w14:paraId="7C7007CE" w14:textId="77777777" w:rsidP="00E3713E" w:rsidR="00E3713E" w:rsidRDefault="00E3713E" w:rsidRPr="00E3713E">
      <w:pPr>
        <w:pStyle w:val="Corpsdetexte"/>
        <w:spacing w:before="11"/>
        <w:divId w:val="847792128"/>
        <w:rPr>
          <w:rFonts w:ascii="Times New Roman" w:hAnsi="Times New Roman"/>
          <w:bCs w:val="0"/>
          <w:sz w:val="22"/>
          <w:szCs w:val="22"/>
        </w:rPr>
      </w:pPr>
    </w:p>
    <w:p w14:paraId="70E85AC0" w14:textId="77777777" w:rsidP="00E3713E" w:rsidR="00E3713E" w:rsidRDefault="00E3713E" w:rsidRPr="00E3713E">
      <w:pPr>
        <w:pStyle w:val="Titre3"/>
        <w:spacing w:before="1"/>
        <w:ind w:firstLine="708" w:right="2116"/>
        <w:divId w:val="847792128"/>
        <w:rPr>
          <w:rFonts w:ascii="Times New Roman" w:cs="Times New Roman" w:hAnsi="Times New Roman"/>
          <w:bCs/>
          <w:color w:val="auto"/>
          <w:sz w:val="22"/>
          <w:szCs w:val="22"/>
          <w:u w:val="single"/>
        </w:rPr>
      </w:pPr>
      <w:r w:rsidRPr="00E3713E">
        <w:rPr>
          <w:rFonts w:ascii="Times New Roman" w:cs="Times New Roman" w:eastAsia="Times New Roman" w:hAnsi="Times New Roman"/>
          <w:color w:val="auto"/>
          <w:sz w:val="22"/>
          <w:szCs w:val="22"/>
          <w:u w:val="single"/>
        </w:rPr>
        <w:t xml:space="preserve">Article 12.2 - </w:t>
      </w:r>
      <w:r w:rsidRPr="00E3713E">
        <w:rPr>
          <w:rFonts w:ascii="Times New Roman" w:cs="Times New Roman" w:hAnsi="Times New Roman"/>
          <w:bCs/>
          <w:color w:val="auto"/>
          <w:sz w:val="22"/>
          <w:szCs w:val="22"/>
          <w:u w:val="single"/>
        </w:rPr>
        <w:t>La</w:t>
      </w:r>
      <w:r w:rsidRPr="00E3713E">
        <w:rPr>
          <w:rFonts w:ascii="Times New Roman" w:cs="Times New Roman" w:hAnsi="Times New Roman"/>
          <w:bCs/>
          <w:color w:val="auto"/>
          <w:spacing w:val="-2"/>
          <w:sz w:val="22"/>
          <w:szCs w:val="22"/>
          <w:u w:val="single"/>
        </w:rPr>
        <w:t xml:space="preserve"> </w:t>
      </w:r>
      <w:r w:rsidRPr="00E3713E">
        <w:rPr>
          <w:rFonts w:ascii="Times New Roman" w:cs="Times New Roman" w:hAnsi="Times New Roman"/>
          <w:bCs/>
          <w:color w:val="auto"/>
          <w:sz w:val="22"/>
          <w:szCs w:val="22"/>
          <w:u w:val="single"/>
        </w:rPr>
        <w:t>dérogation</w:t>
      </w:r>
      <w:r w:rsidRPr="00E3713E">
        <w:rPr>
          <w:rFonts w:ascii="Times New Roman" w:cs="Times New Roman" w:hAnsi="Times New Roman"/>
          <w:bCs/>
          <w:color w:val="auto"/>
          <w:spacing w:val="-2"/>
          <w:sz w:val="22"/>
          <w:szCs w:val="22"/>
          <w:u w:val="single"/>
        </w:rPr>
        <w:t xml:space="preserve"> </w:t>
      </w:r>
      <w:r w:rsidRPr="00E3713E">
        <w:rPr>
          <w:rFonts w:ascii="Times New Roman" w:cs="Times New Roman" w:hAnsi="Times New Roman"/>
          <w:bCs/>
          <w:color w:val="auto"/>
          <w:sz w:val="22"/>
          <w:szCs w:val="22"/>
          <w:u w:val="single"/>
        </w:rPr>
        <w:t>applicable</w:t>
      </w:r>
      <w:r w:rsidRPr="00E3713E">
        <w:rPr>
          <w:rFonts w:ascii="Times New Roman" w:cs="Times New Roman" w:hAnsi="Times New Roman"/>
          <w:bCs/>
          <w:color w:val="auto"/>
          <w:spacing w:val="-3"/>
          <w:sz w:val="22"/>
          <w:szCs w:val="22"/>
          <w:u w:val="single"/>
        </w:rPr>
        <w:t xml:space="preserve"> </w:t>
      </w:r>
      <w:r w:rsidRPr="00E3713E">
        <w:rPr>
          <w:rFonts w:ascii="Times New Roman" w:cs="Times New Roman" w:hAnsi="Times New Roman"/>
          <w:bCs/>
          <w:color w:val="auto"/>
          <w:sz w:val="22"/>
          <w:szCs w:val="22"/>
          <w:u w:val="single"/>
        </w:rPr>
        <w:t>au</w:t>
      </w:r>
      <w:r w:rsidRPr="00E3713E">
        <w:rPr>
          <w:rFonts w:ascii="Times New Roman" w:cs="Times New Roman" w:hAnsi="Times New Roman"/>
          <w:bCs/>
          <w:color w:val="auto"/>
          <w:spacing w:val="-2"/>
          <w:sz w:val="22"/>
          <w:szCs w:val="22"/>
          <w:u w:val="single"/>
        </w:rPr>
        <w:t xml:space="preserve"> </w:t>
      </w:r>
      <w:r w:rsidRPr="00E3713E">
        <w:rPr>
          <w:rFonts w:ascii="Times New Roman" w:cs="Times New Roman" w:hAnsi="Times New Roman"/>
          <w:bCs/>
          <w:color w:val="auto"/>
          <w:sz w:val="22"/>
          <w:szCs w:val="22"/>
          <w:u w:val="single"/>
        </w:rPr>
        <w:t>sein</w:t>
      </w:r>
      <w:r w:rsidRPr="00E3713E">
        <w:rPr>
          <w:rFonts w:ascii="Times New Roman" w:cs="Times New Roman" w:hAnsi="Times New Roman"/>
          <w:bCs/>
          <w:color w:val="auto"/>
          <w:spacing w:val="-2"/>
          <w:sz w:val="22"/>
          <w:szCs w:val="22"/>
          <w:u w:val="single"/>
        </w:rPr>
        <w:t xml:space="preserve"> </w:t>
      </w:r>
      <w:r w:rsidRPr="00E3713E">
        <w:rPr>
          <w:rFonts w:ascii="Times New Roman" w:cs="Times New Roman" w:hAnsi="Times New Roman"/>
          <w:bCs/>
          <w:color w:val="auto"/>
          <w:sz w:val="22"/>
          <w:szCs w:val="22"/>
          <w:u w:val="single"/>
        </w:rPr>
        <w:t>de</w:t>
      </w:r>
      <w:r w:rsidRPr="00E3713E">
        <w:rPr>
          <w:rFonts w:ascii="Times New Roman" w:cs="Times New Roman" w:hAnsi="Times New Roman"/>
          <w:bCs/>
          <w:color w:val="auto"/>
          <w:spacing w:val="-1"/>
          <w:sz w:val="22"/>
          <w:szCs w:val="22"/>
          <w:u w:val="single"/>
        </w:rPr>
        <w:t xml:space="preserve"> </w:t>
      </w:r>
      <w:r w:rsidRPr="00E3713E">
        <w:rPr>
          <w:rFonts w:ascii="Times New Roman" w:cs="Times New Roman" w:hAnsi="Times New Roman"/>
          <w:bCs/>
          <w:color w:val="auto"/>
          <w:sz w:val="22"/>
          <w:szCs w:val="22"/>
          <w:u w:val="single"/>
        </w:rPr>
        <w:t>la</w:t>
      </w:r>
      <w:r w:rsidRPr="00E3713E">
        <w:rPr>
          <w:rFonts w:ascii="Times New Roman" w:cs="Times New Roman" w:hAnsi="Times New Roman"/>
          <w:bCs/>
          <w:color w:val="auto"/>
          <w:spacing w:val="-5"/>
          <w:sz w:val="22"/>
          <w:szCs w:val="22"/>
          <w:u w:val="single"/>
        </w:rPr>
        <w:t xml:space="preserve"> </w:t>
      </w:r>
      <w:r w:rsidRPr="00E3713E">
        <w:rPr>
          <w:rFonts w:ascii="Times New Roman" w:cs="Times New Roman" w:hAnsi="Times New Roman"/>
          <w:bCs/>
          <w:color w:val="auto"/>
          <w:sz w:val="22"/>
          <w:szCs w:val="22"/>
          <w:u w:val="single"/>
        </w:rPr>
        <w:t>société</w:t>
      </w:r>
    </w:p>
    <w:p w14:paraId="1CEE6DC4" w14:textId="77777777" w:rsidP="00E3713E" w:rsidR="00E3713E" w:rsidRDefault="00E3713E" w:rsidRPr="00E3713E">
      <w:pPr>
        <w:pStyle w:val="Corpsdetexte"/>
        <w:spacing w:before="5"/>
        <w:divId w:val="847792128"/>
        <w:rPr>
          <w:rFonts w:ascii="Times New Roman" w:hAnsi="Times New Roman"/>
          <w:b/>
          <w:sz w:val="22"/>
          <w:szCs w:val="22"/>
        </w:rPr>
      </w:pPr>
    </w:p>
    <w:p w14:paraId="01F5AEFB" w14:textId="77777777" w:rsidP="00E3713E" w:rsidR="00E3713E" w:rsidRDefault="00E3713E" w:rsidRPr="00E3713E">
      <w:pPr>
        <w:pStyle w:val="Corpsdetexte"/>
        <w:spacing w:before="56"/>
        <w:ind w:right="212"/>
        <w:divId w:val="847792128"/>
        <w:rPr>
          <w:rFonts w:ascii="Times New Roman" w:hAnsi="Times New Roman"/>
          <w:sz w:val="22"/>
          <w:szCs w:val="22"/>
        </w:rPr>
      </w:pPr>
      <w:r w:rsidRPr="00E3713E">
        <w:rPr>
          <w:rFonts w:ascii="Times New Roman" w:hAnsi="Times New Roman"/>
          <w:sz w:val="22"/>
          <w:szCs w:val="22"/>
        </w:rPr>
        <w:t>Les parties au présent accord conviennent en application de l’article L. 3141-19 du Code du travail, qu’aucun</w:t>
      </w:r>
      <w:r w:rsidRPr="00E3713E">
        <w:rPr>
          <w:rFonts w:ascii="Times New Roman" w:hAnsi="Times New Roman"/>
          <w:spacing w:val="1"/>
          <w:sz w:val="22"/>
          <w:szCs w:val="22"/>
        </w:rPr>
        <w:t xml:space="preserve"> </w:t>
      </w:r>
      <w:r w:rsidRPr="00E3713E">
        <w:rPr>
          <w:rFonts w:ascii="Times New Roman" w:hAnsi="Times New Roman"/>
          <w:sz w:val="22"/>
          <w:szCs w:val="22"/>
        </w:rPr>
        <w:t>jour</w:t>
      </w:r>
      <w:r w:rsidRPr="00E3713E">
        <w:rPr>
          <w:rFonts w:ascii="Times New Roman" w:hAnsi="Times New Roman"/>
          <w:spacing w:val="-9"/>
          <w:sz w:val="22"/>
          <w:szCs w:val="22"/>
        </w:rPr>
        <w:t xml:space="preserve"> </w:t>
      </w:r>
      <w:r w:rsidRPr="00E3713E">
        <w:rPr>
          <w:rFonts w:ascii="Times New Roman" w:hAnsi="Times New Roman"/>
          <w:sz w:val="22"/>
          <w:szCs w:val="22"/>
        </w:rPr>
        <w:t>supplémentaire</w:t>
      </w:r>
      <w:r w:rsidRPr="00E3713E">
        <w:rPr>
          <w:rFonts w:ascii="Times New Roman" w:hAnsi="Times New Roman"/>
          <w:spacing w:val="-8"/>
          <w:sz w:val="22"/>
          <w:szCs w:val="22"/>
        </w:rPr>
        <w:t xml:space="preserve"> </w:t>
      </w:r>
      <w:r w:rsidRPr="00E3713E">
        <w:rPr>
          <w:rFonts w:ascii="Times New Roman" w:hAnsi="Times New Roman"/>
          <w:sz w:val="22"/>
          <w:szCs w:val="22"/>
        </w:rPr>
        <w:t>de</w:t>
      </w:r>
      <w:r w:rsidRPr="00E3713E">
        <w:rPr>
          <w:rFonts w:ascii="Times New Roman" w:hAnsi="Times New Roman"/>
          <w:spacing w:val="-10"/>
          <w:sz w:val="22"/>
          <w:szCs w:val="22"/>
        </w:rPr>
        <w:t xml:space="preserve"> </w:t>
      </w:r>
      <w:r w:rsidRPr="00E3713E">
        <w:rPr>
          <w:rFonts w:ascii="Times New Roman" w:hAnsi="Times New Roman"/>
          <w:sz w:val="22"/>
          <w:szCs w:val="22"/>
        </w:rPr>
        <w:t>congé</w:t>
      </w:r>
      <w:r w:rsidRPr="00E3713E">
        <w:rPr>
          <w:rFonts w:ascii="Times New Roman" w:hAnsi="Times New Roman"/>
          <w:spacing w:val="-7"/>
          <w:sz w:val="22"/>
          <w:szCs w:val="22"/>
        </w:rPr>
        <w:t xml:space="preserve"> </w:t>
      </w:r>
      <w:r w:rsidRPr="00E3713E">
        <w:rPr>
          <w:rFonts w:ascii="Times New Roman" w:hAnsi="Times New Roman"/>
          <w:sz w:val="22"/>
          <w:szCs w:val="22"/>
        </w:rPr>
        <w:t>lié</w:t>
      </w:r>
      <w:r w:rsidRPr="00E3713E">
        <w:rPr>
          <w:rFonts w:ascii="Times New Roman" w:hAnsi="Times New Roman"/>
          <w:spacing w:val="-8"/>
          <w:sz w:val="22"/>
          <w:szCs w:val="22"/>
        </w:rPr>
        <w:t xml:space="preserve"> </w:t>
      </w:r>
      <w:r w:rsidRPr="00E3713E">
        <w:rPr>
          <w:rFonts w:ascii="Times New Roman" w:hAnsi="Times New Roman"/>
          <w:sz w:val="22"/>
          <w:szCs w:val="22"/>
        </w:rPr>
        <w:t>au</w:t>
      </w:r>
      <w:r w:rsidRPr="00E3713E">
        <w:rPr>
          <w:rFonts w:ascii="Times New Roman" w:hAnsi="Times New Roman"/>
          <w:spacing w:val="-10"/>
          <w:sz w:val="22"/>
          <w:szCs w:val="22"/>
        </w:rPr>
        <w:t xml:space="preserve"> </w:t>
      </w:r>
      <w:r w:rsidRPr="00E3713E">
        <w:rPr>
          <w:rFonts w:ascii="Times New Roman" w:hAnsi="Times New Roman"/>
          <w:sz w:val="22"/>
          <w:szCs w:val="22"/>
        </w:rPr>
        <w:t>fractionnement</w:t>
      </w:r>
      <w:r w:rsidRPr="00E3713E">
        <w:rPr>
          <w:rFonts w:ascii="Times New Roman" w:hAnsi="Times New Roman"/>
          <w:spacing w:val="-7"/>
          <w:sz w:val="22"/>
          <w:szCs w:val="22"/>
        </w:rPr>
        <w:t xml:space="preserve"> </w:t>
      </w:r>
      <w:r w:rsidRPr="00E3713E">
        <w:rPr>
          <w:rFonts w:ascii="Times New Roman" w:hAnsi="Times New Roman"/>
          <w:sz w:val="22"/>
          <w:szCs w:val="22"/>
        </w:rPr>
        <w:t>du</w:t>
      </w:r>
      <w:r w:rsidRPr="00E3713E">
        <w:rPr>
          <w:rFonts w:ascii="Times New Roman" w:hAnsi="Times New Roman"/>
          <w:spacing w:val="-11"/>
          <w:sz w:val="22"/>
          <w:szCs w:val="22"/>
        </w:rPr>
        <w:t xml:space="preserve"> </w:t>
      </w:r>
      <w:r w:rsidRPr="00E3713E">
        <w:rPr>
          <w:rFonts w:ascii="Times New Roman" w:hAnsi="Times New Roman"/>
          <w:sz w:val="22"/>
          <w:szCs w:val="22"/>
        </w:rPr>
        <w:t>congé</w:t>
      </w:r>
      <w:r w:rsidRPr="00E3713E">
        <w:rPr>
          <w:rFonts w:ascii="Times New Roman" w:hAnsi="Times New Roman"/>
          <w:spacing w:val="-8"/>
          <w:sz w:val="22"/>
          <w:szCs w:val="22"/>
        </w:rPr>
        <w:t xml:space="preserve"> </w:t>
      </w:r>
      <w:r w:rsidRPr="00E3713E">
        <w:rPr>
          <w:rFonts w:ascii="Times New Roman" w:hAnsi="Times New Roman"/>
          <w:sz w:val="22"/>
          <w:szCs w:val="22"/>
        </w:rPr>
        <w:t>principal</w:t>
      </w:r>
      <w:r w:rsidRPr="00E3713E">
        <w:rPr>
          <w:rFonts w:ascii="Times New Roman" w:hAnsi="Times New Roman"/>
          <w:spacing w:val="-8"/>
          <w:sz w:val="22"/>
          <w:szCs w:val="22"/>
        </w:rPr>
        <w:t xml:space="preserve"> </w:t>
      </w:r>
      <w:r w:rsidRPr="00E3713E">
        <w:rPr>
          <w:rFonts w:ascii="Times New Roman" w:hAnsi="Times New Roman"/>
          <w:sz w:val="22"/>
          <w:szCs w:val="22"/>
        </w:rPr>
        <w:t>en</w:t>
      </w:r>
      <w:r w:rsidRPr="00E3713E">
        <w:rPr>
          <w:rFonts w:ascii="Times New Roman" w:hAnsi="Times New Roman"/>
          <w:spacing w:val="-10"/>
          <w:sz w:val="22"/>
          <w:szCs w:val="22"/>
        </w:rPr>
        <w:t xml:space="preserve"> </w:t>
      </w:r>
      <w:r w:rsidRPr="00E3713E">
        <w:rPr>
          <w:rFonts w:ascii="Times New Roman" w:hAnsi="Times New Roman"/>
          <w:sz w:val="22"/>
          <w:szCs w:val="22"/>
        </w:rPr>
        <w:t>dehors</w:t>
      </w:r>
      <w:r w:rsidRPr="00E3713E">
        <w:rPr>
          <w:rFonts w:ascii="Times New Roman" w:hAnsi="Times New Roman"/>
          <w:spacing w:val="-8"/>
          <w:sz w:val="22"/>
          <w:szCs w:val="22"/>
        </w:rPr>
        <w:t xml:space="preserve"> </w:t>
      </w:r>
      <w:r w:rsidRPr="00E3713E">
        <w:rPr>
          <w:rFonts w:ascii="Times New Roman" w:hAnsi="Times New Roman"/>
          <w:sz w:val="22"/>
          <w:szCs w:val="22"/>
        </w:rPr>
        <w:t>de</w:t>
      </w:r>
      <w:r w:rsidRPr="00E3713E">
        <w:rPr>
          <w:rFonts w:ascii="Times New Roman" w:hAnsi="Times New Roman"/>
          <w:spacing w:val="-8"/>
          <w:sz w:val="22"/>
          <w:szCs w:val="22"/>
        </w:rPr>
        <w:t xml:space="preserve"> </w:t>
      </w:r>
      <w:r w:rsidRPr="00E3713E">
        <w:rPr>
          <w:rFonts w:ascii="Times New Roman" w:hAnsi="Times New Roman"/>
          <w:sz w:val="22"/>
          <w:szCs w:val="22"/>
        </w:rPr>
        <w:t>la</w:t>
      </w:r>
      <w:r w:rsidRPr="00E3713E">
        <w:rPr>
          <w:rFonts w:ascii="Times New Roman" w:hAnsi="Times New Roman"/>
          <w:spacing w:val="-8"/>
          <w:sz w:val="22"/>
          <w:szCs w:val="22"/>
        </w:rPr>
        <w:t xml:space="preserve"> </w:t>
      </w:r>
      <w:r w:rsidRPr="00E3713E">
        <w:rPr>
          <w:rFonts w:ascii="Times New Roman" w:hAnsi="Times New Roman"/>
          <w:sz w:val="22"/>
          <w:szCs w:val="22"/>
        </w:rPr>
        <w:t>période</w:t>
      </w:r>
      <w:r w:rsidRPr="00E3713E">
        <w:rPr>
          <w:rFonts w:ascii="Times New Roman" w:hAnsi="Times New Roman"/>
          <w:spacing w:val="-8"/>
          <w:sz w:val="22"/>
          <w:szCs w:val="22"/>
        </w:rPr>
        <w:t xml:space="preserve"> </w:t>
      </w:r>
      <w:r w:rsidRPr="00E3713E">
        <w:rPr>
          <w:rFonts w:ascii="Times New Roman" w:hAnsi="Times New Roman"/>
          <w:sz w:val="22"/>
          <w:szCs w:val="22"/>
        </w:rPr>
        <w:t>légale</w:t>
      </w:r>
      <w:r w:rsidRPr="00E3713E">
        <w:rPr>
          <w:rFonts w:ascii="Times New Roman" w:hAnsi="Times New Roman"/>
          <w:spacing w:val="-9"/>
          <w:sz w:val="22"/>
          <w:szCs w:val="22"/>
        </w:rPr>
        <w:t xml:space="preserve"> </w:t>
      </w:r>
      <w:r w:rsidRPr="00E3713E">
        <w:rPr>
          <w:rFonts w:ascii="Times New Roman" w:hAnsi="Times New Roman"/>
          <w:sz w:val="22"/>
          <w:szCs w:val="22"/>
        </w:rPr>
        <w:t>de</w:t>
      </w:r>
      <w:r w:rsidRPr="00E3713E">
        <w:rPr>
          <w:rFonts w:ascii="Times New Roman" w:hAnsi="Times New Roman"/>
          <w:spacing w:val="-7"/>
          <w:sz w:val="22"/>
          <w:szCs w:val="22"/>
        </w:rPr>
        <w:t xml:space="preserve"> </w:t>
      </w:r>
      <w:r w:rsidRPr="00E3713E">
        <w:rPr>
          <w:rFonts w:ascii="Times New Roman" w:hAnsi="Times New Roman"/>
          <w:sz w:val="22"/>
          <w:szCs w:val="22"/>
        </w:rPr>
        <w:t>prise des congés susmentionnée à l’article 11-1, n’ouvre droit aux congés supplémentaires. L’accord individuel n’est donc pas nécessaire.</w:t>
      </w:r>
    </w:p>
    <w:p w14:paraId="1B5D0627" w14:textId="77777777" w:rsidP="00DD7264" w:rsidR="00E3713E" w:rsidRDefault="00E3713E" w:rsidRPr="00DD7264">
      <w:pPr>
        <w:autoSpaceDE w:val="0"/>
        <w:autoSpaceDN w:val="0"/>
        <w:adjustRightInd w:val="0"/>
        <w:jc w:val="both"/>
        <w:divId w:val="847792128"/>
        <w:rPr>
          <w:rFonts w:eastAsia="Times New Roman"/>
          <w:sz w:val="22"/>
          <w:szCs w:val="22"/>
        </w:rPr>
      </w:pPr>
    </w:p>
    <w:p w14:paraId="0D1202A4" w14:textId="77777777" w:rsidP="00DD7264" w:rsidR="00B2379C" w:rsidRDefault="00B2379C" w:rsidRPr="00DD7264">
      <w:pPr>
        <w:jc w:val="both"/>
        <w:divId w:val="847792128"/>
        <w:rPr>
          <w:rFonts w:eastAsia="Times New Roman"/>
          <w:sz w:val="22"/>
          <w:szCs w:val="22"/>
        </w:rPr>
      </w:pPr>
    </w:p>
    <w:p w14:paraId="06FC118B" w14:textId="4F767E9D" w:rsidP="00DD7264" w:rsidR="00B2379C" w:rsidRDefault="00DA5486" w:rsidRPr="00DD7264">
      <w:pPr>
        <w:jc w:val="both"/>
        <w:divId w:val="847792128"/>
        <w:rPr>
          <w:rFonts w:eastAsia="Times New Roman"/>
          <w:b/>
          <w:sz w:val="22"/>
          <w:szCs w:val="22"/>
        </w:rPr>
      </w:pPr>
      <w:r>
        <w:rPr>
          <w:rFonts w:eastAsia="Times New Roman"/>
          <w:b/>
          <w:sz w:val="22"/>
          <w:szCs w:val="22"/>
        </w:rPr>
        <w:t>Article 1</w:t>
      </w:r>
      <w:r w:rsidR="00E3713E">
        <w:rPr>
          <w:rFonts w:eastAsia="Times New Roman"/>
          <w:b/>
          <w:sz w:val="22"/>
          <w:szCs w:val="22"/>
        </w:rPr>
        <w:t>3</w:t>
      </w:r>
      <w:r w:rsidR="00B2379C" w:rsidRPr="00DD7264">
        <w:rPr>
          <w:rFonts w:eastAsia="Times New Roman"/>
          <w:b/>
          <w:sz w:val="22"/>
          <w:szCs w:val="22"/>
        </w:rPr>
        <w:t> : Journée de solidarité</w:t>
      </w:r>
    </w:p>
    <w:p w14:paraId="1C94C57C" w14:textId="77777777" w:rsidP="00DD7264" w:rsidR="00DD7264" w:rsidRDefault="00DD7264">
      <w:pPr>
        <w:jc w:val="both"/>
        <w:divId w:val="847792128"/>
        <w:rPr>
          <w:rFonts w:eastAsia="Times New Roman"/>
          <w:sz w:val="22"/>
          <w:szCs w:val="22"/>
        </w:rPr>
      </w:pPr>
    </w:p>
    <w:p w14:paraId="326DB6D0" w14:textId="445F7192" w:rsidP="00DD7264" w:rsidR="00B2379C" w:rsidRDefault="00B2379C" w:rsidRPr="007E5345">
      <w:pPr>
        <w:jc w:val="both"/>
        <w:divId w:val="847792128"/>
        <w:rPr>
          <w:rFonts w:eastAsia="Times New Roman"/>
          <w:sz w:val="22"/>
          <w:szCs w:val="22"/>
        </w:rPr>
      </w:pPr>
      <w:r w:rsidRPr="007E5345">
        <w:rPr>
          <w:rFonts w:eastAsia="Times New Roman"/>
          <w:sz w:val="22"/>
          <w:szCs w:val="22"/>
        </w:rPr>
        <w:t>La journée de solidarité prend la forme pour les salariés d’une journée supplémentaire de travail non rémunérée chaque année.</w:t>
      </w:r>
    </w:p>
    <w:p w14:paraId="69484AEE" w14:textId="54F73B44" w:rsidP="00DD7264" w:rsidR="00F77241" w:rsidRDefault="00F77241" w:rsidRPr="007E5345">
      <w:pPr>
        <w:jc w:val="both"/>
        <w:divId w:val="847792128"/>
        <w:rPr>
          <w:rFonts w:eastAsia="Times New Roman"/>
          <w:sz w:val="22"/>
          <w:szCs w:val="22"/>
        </w:rPr>
      </w:pPr>
    </w:p>
    <w:p w14:paraId="7FA5D9F5" w14:textId="6E9E7510" w:rsidP="00DD7264" w:rsidR="00F77241" w:rsidRDefault="00F77241" w:rsidRPr="007E5345">
      <w:pPr>
        <w:jc w:val="both"/>
        <w:divId w:val="847792128"/>
        <w:rPr>
          <w:rFonts w:eastAsiaTheme="minorHAnsi"/>
          <w:color w:val="000000"/>
          <w:sz w:val="22"/>
          <w:szCs w:val="22"/>
        </w:rPr>
      </w:pPr>
      <w:r w:rsidRPr="007E5345">
        <w:rPr>
          <w:sz w:val="22"/>
          <w:szCs w:val="22"/>
        </w:rPr>
        <w:t xml:space="preserve">Elle s’applique à </w:t>
      </w:r>
      <w:r w:rsidRPr="007E5345">
        <w:rPr>
          <w:color w:val="000000"/>
          <w:sz w:val="22"/>
          <w:szCs w:val="22"/>
        </w:rPr>
        <w:t>l’ensemble des salariés relevant du code du travail.</w:t>
      </w:r>
    </w:p>
    <w:p w14:paraId="18A7913B" w14:textId="77777777" w:rsidP="00DD7264" w:rsidR="00F77241" w:rsidRDefault="00F77241" w:rsidRPr="007E5345">
      <w:pPr>
        <w:jc w:val="both"/>
        <w:divId w:val="847792128"/>
        <w:rPr>
          <w:color w:val="000000"/>
          <w:sz w:val="22"/>
          <w:szCs w:val="22"/>
        </w:rPr>
      </w:pPr>
    </w:p>
    <w:p w14:paraId="6F7B3668" w14:textId="77777777" w:rsidP="00DD7264" w:rsidR="00F77241" w:rsidRDefault="00F77241" w:rsidRPr="007E5345">
      <w:pPr>
        <w:jc w:val="both"/>
        <w:divId w:val="847792128"/>
        <w:rPr>
          <w:color w:val="000000"/>
          <w:sz w:val="22"/>
          <w:szCs w:val="22"/>
          <w:shd w:color="auto" w:fill="FFFFFF" w:val="clear"/>
        </w:rPr>
      </w:pPr>
      <w:r w:rsidRPr="007E5345">
        <w:rPr>
          <w:color w:val="000000"/>
          <w:sz w:val="22"/>
          <w:szCs w:val="22"/>
          <w:shd w:color="auto" w:fill="FFFFFF" w:val="clear"/>
        </w:rPr>
        <w:t xml:space="preserve">A défaut d'accord collectif, les modalités d'accomplissement de la </w:t>
      </w:r>
      <w:r w:rsidRPr="007E5345">
        <w:rPr>
          <w:rStyle w:val="hl"/>
          <w:color w:val="000000"/>
          <w:sz w:val="22"/>
          <w:szCs w:val="22"/>
          <w:shd w:color="auto" w:fill="FFFFFF" w:val="clear"/>
        </w:rPr>
        <w:t>journée</w:t>
      </w:r>
      <w:r w:rsidRPr="007E5345">
        <w:rPr>
          <w:color w:val="000000"/>
          <w:sz w:val="22"/>
          <w:szCs w:val="22"/>
          <w:shd w:color="auto" w:fill="FFFFFF" w:val="clear"/>
        </w:rPr>
        <w:t xml:space="preserve"> de </w:t>
      </w:r>
      <w:r w:rsidRPr="007E5345">
        <w:rPr>
          <w:rStyle w:val="hl"/>
          <w:color w:val="000000"/>
          <w:sz w:val="22"/>
          <w:szCs w:val="22"/>
          <w:shd w:color="auto" w:fill="FFFFFF" w:val="clear"/>
        </w:rPr>
        <w:t>solidarité</w:t>
      </w:r>
      <w:r w:rsidRPr="007E5345">
        <w:rPr>
          <w:color w:val="000000"/>
          <w:sz w:val="22"/>
          <w:szCs w:val="22"/>
          <w:shd w:color="auto" w:fill="FFFFFF" w:val="clear"/>
        </w:rPr>
        <w:t xml:space="preserve"> sont définies par l'employeur. </w:t>
      </w:r>
    </w:p>
    <w:p w14:paraId="64E339E7" w14:textId="77777777" w:rsidP="00DD7264" w:rsidR="00F77241" w:rsidRDefault="00F77241" w:rsidRPr="007E5345">
      <w:pPr>
        <w:jc w:val="both"/>
        <w:divId w:val="847792128"/>
        <w:rPr>
          <w:color w:val="000000"/>
          <w:sz w:val="22"/>
          <w:szCs w:val="22"/>
          <w:shd w:color="auto" w:fill="FFFFFF" w:val="clear"/>
        </w:rPr>
      </w:pPr>
    </w:p>
    <w:p w14:paraId="7C313226" w14:textId="77777777" w:rsidP="00DD7264" w:rsidR="00F77241" w:rsidRDefault="00F77241" w:rsidRPr="007E5345">
      <w:pPr>
        <w:jc w:val="both"/>
        <w:divId w:val="847792128"/>
        <w:rPr>
          <w:color w:val="000000"/>
          <w:sz w:val="22"/>
          <w:szCs w:val="22"/>
        </w:rPr>
      </w:pPr>
      <w:r w:rsidRPr="007E5345">
        <w:rPr>
          <w:color w:val="000000"/>
          <w:sz w:val="22"/>
          <w:szCs w:val="22"/>
        </w:rPr>
        <w:t>Il peut s'agir :</w:t>
      </w:r>
    </w:p>
    <w:p w14:paraId="5907B378" w14:textId="58BF69A4" w:rsidP="00DD7264" w:rsidR="00F77241" w:rsidRDefault="00F77241" w:rsidRPr="007E5345">
      <w:pPr>
        <w:pStyle w:val="Paragraphedeliste"/>
        <w:numPr>
          <w:ilvl w:val="0"/>
          <w:numId w:val="4"/>
        </w:numPr>
        <w:jc w:val="both"/>
        <w:divId w:val="847792128"/>
        <w:rPr>
          <w:sz w:val="22"/>
          <w:szCs w:val="22"/>
        </w:rPr>
      </w:pPr>
      <w:r w:rsidRPr="007E5345">
        <w:rPr>
          <w:sz w:val="22"/>
          <w:szCs w:val="22"/>
        </w:rPr>
        <w:t xml:space="preserve">soit le travail d’un jour férié </w:t>
      </w:r>
      <w:r w:rsidRPr="007E5345">
        <w:rPr>
          <w:color w:val="333333"/>
          <w:sz w:val="22"/>
          <w:szCs w:val="22"/>
        </w:rPr>
        <w:t>précédemment chômé dans l'entreprise autre que le 1</w:t>
      </w:r>
      <w:r w:rsidRPr="007E5345">
        <w:rPr>
          <w:color w:val="333333"/>
          <w:sz w:val="22"/>
          <w:szCs w:val="22"/>
          <w:vertAlign w:val="superscript"/>
        </w:rPr>
        <w:t>er</w:t>
      </w:r>
      <w:r w:rsidRPr="007E5345">
        <w:rPr>
          <w:color w:val="333333"/>
          <w:sz w:val="22"/>
          <w:szCs w:val="22"/>
        </w:rPr>
        <w:t xml:space="preserve"> mai </w:t>
      </w:r>
      <w:r w:rsidRPr="007E5345">
        <w:rPr>
          <w:sz w:val="22"/>
          <w:szCs w:val="22"/>
        </w:rPr>
        <w:t>;</w:t>
      </w:r>
    </w:p>
    <w:p w14:paraId="177CF9BC" w14:textId="77777777" w:rsidP="00DD7264" w:rsidR="00F77241" w:rsidRDefault="00F77241" w:rsidRPr="007E5345">
      <w:pPr>
        <w:jc w:val="both"/>
        <w:divId w:val="847792128"/>
        <w:rPr>
          <w:sz w:val="22"/>
          <w:szCs w:val="22"/>
        </w:rPr>
      </w:pPr>
    </w:p>
    <w:p w14:paraId="30854D6E" w14:textId="0373D4CF" w:rsidP="00DD7264" w:rsidR="00F77241" w:rsidRDefault="00F77241" w:rsidRPr="007E5345">
      <w:pPr>
        <w:pStyle w:val="Paragraphedeliste"/>
        <w:numPr>
          <w:ilvl w:val="0"/>
          <w:numId w:val="4"/>
        </w:numPr>
        <w:jc w:val="both"/>
        <w:divId w:val="847792128"/>
        <w:rPr>
          <w:sz w:val="22"/>
          <w:szCs w:val="22"/>
        </w:rPr>
      </w:pPr>
      <w:r w:rsidRPr="007E5345">
        <w:rPr>
          <w:sz w:val="22"/>
          <w:szCs w:val="22"/>
        </w:rPr>
        <w:t xml:space="preserve">soit toute autre modalité permettant le travail de </w:t>
      </w:r>
      <w:r w:rsidRPr="007E5345">
        <w:rPr>
          <w:bCs/>
          <w:sz w:val="22"/>
          <w:szCs w:val="22"/>
        </w:rPr>
        <w:t>7 heures</w:t>
      </w:r>
      <w:r w:rsidRPr="007E5345">
        <w:rPr>
          <w:sz w:val="22"/>
          <w:szCs w:val="22"/>
        </w:rPr>
        <w:t xml:space="preserve"> précédemment non travaillées </w:t>
      </w:r>
      <w:r w:rsidRPr="007E5345">
        <w:rPr>
          <w:color w:val="333333"/>
          <w:sz w:val="22"/>
          <w:szCs w:val="22"/>
        </w:rPr>
        <w:t>en application de dispositions conventionnelles ou des modalités d'organisation des entreprises.</w:t>
      </w:r>
    </w:p>
    <w:p w14:paraId="04F84E48" w14:textId="77777777" w:rsidP="00DD7264" w:rsidR="00F77241" w:rsidRDefault="00F77241" w:rsidRPr="007E5345">
      <w:pPr>
        <w:pStyle w:val="Paragraphedeliste"/>
        <w:jc w:val="both"/>
        <w:divId w:val="847792128"/>
        <w:rPr>
          <w:sz w:val="22"/>
          <w:szCs w:val="22"/>
        </w:rPr>
      </w:pPr>
    </w:p>
    <w:p w14:paraId="4E3D6AF0" w14:textId="77777777" w:rsidP="00DD7264" w:rsidR="00F77241" w:rsidRDefault="00F77241" w:rsidRPr="007E5345">
      <w:pPr>
        <w:jc w:val="both"/>
        <w:divId w:val="847792128"/>
        <w:rPr>
          <w:sz w:val="22"/>
          <w:szCs w:val="22"/>
        </w:rPr>
      </w:pPr>
      <w:r w:rsidRPr="007E5345">
        <w:rPr>
          <w:sz w:val="22"/>
          <w:szCs w:val="22"/>
        </w:rPr>
        <w:t xml:space="preserve">Le salarié dispose également de la faculté de ne pas travailler la journée de solidarité, si l'employeur l'accepte, en posant un jour de congé payé. </w:t>
      </w:r>
    </w:p>
    <w:p w14:paraId="56FDDF98" w14:textId="52E35C4D" w:rsidP="00DD7264" w:rsidR="00F77241" w:rsidRDefault="00F77241" w:rsidRPr="007E5345">
      <w:pPr>
        <w:jc w:val="both"/>
        <w:divId w:val="847792128"/>
        <w:rPr>
          <w:sz w:val="22"/>
          <w:szCs w:val="22"/>
        </w:rPr>
      </w:pPr>
    </w:p>
    <w:p w14:paraId="6477BC2F" w14:textId="0C03B1AF" w:rsidP="00DD7264" w:rsidR="00F77241" w:rsidRDefault="00F77241" w:rsidRPr="007E5345">
      <w:pPr>
        <w:jc w:val="both"/>
        <w:divId w:val="847792128"/>
        <w:rPr>
          <w:sz w:val="22"/>
          <w:szCs w:val="22"/>
        </w:rPr>
      </w:pPr>
      <w:r w:rsidRPr="007E5345">
        <w:rPr>
          <w:sz w:val="22"/>
          <w:szCs w:val="22"/>
        </w:rPr>
        <w:t xml:space="preserve">Cette journée de 7 heures peut être fractionnée en heures. </w:t>
      </w:r>
    </w:p>
    <w:p w14:paraId="607B3B7A" w14:textId="77777777" w:rsidP="00DD7264" w:rsidR="00F77241" w:rsidRDefault="00F77241" w:rsidRPr="007E5345">
      <w:pPr>
        <w:jc w:val="both"/>
        <w:divId w:val="847792128"/>
        <w:rPr>
          <w:sz w:val="22"/>
          <w:szCs w:val="22"/>
          <w:u w:val="single"/>
        </w:rPr>
      </w:pPr>
    </w:p>
    <w:p w14:paraId="5B4E795D" w14:textId="07BD742E" w:rsidP="00DD7264" w:rsidR="00F77241" w:rsidRDefault="00F77241" w:rsidRPr="007E5345">
      <w:pPr>
        <w:jc w:val="both"/>
        <w:divId w:val="847792128"/>
        <w:rPr>
          <w:sz w:val="22"/>
          <w:szCs w:val="22"/>
        </w:rPr>
      </w:pPr>
      <w:r w:rsidRPr="007E5345">
        <w:rPr>
          <w:sz w:val="22"/>
          <w:szCs w:val="22"/>
        </w:rPr>
        <w:t xml:space="preserve">Le travail effectué durant la journée de solidarité, qu'elle soit effectuée en une seule fois ou fractionnée en heures, ne donne pas lieu à rémunération supplémentaire. </w:t>
      </w:r>
    </w:p>
    <w:p w14:paraId="51F053D4" w14:textId="46C5FF81" w:rsidP="00DD7264" w:rsidR="00F77241" w:rsidRDefault="00F77241" w:rsidRPr="007E5345">
      <w:pPr>
        <w:jc w:val="both"/>
        <w:divId w:val="847792128"/>
        <w:rPr>
          <w:sz w:val="22"/>
          <w:szCs w:val="22"/>
        </w:rPr>
      </w:pPr>
    </w:p>
    <w:p w14:paraId="72A5A071" w14:textId="6C9CAEF1" w:rsidP="00DD7264" w:rsidR="00F77241" w:rsidRDefault="00F77241" w:rsidRPr="007E5345">
      <w:pPr>
        <w:jc w:val="both"/>
        <w:divId w:val="847792128"/>
        <w:rPr>
          <w:sz w:val="22"/>
          <w:szCs w:val="22"/>
        </w:rPr>
      </w:pPr>
      <w:r w:rsidRPr="007E5345">
        <w:rPr>
          <w:sz w:val="22"/>
          <w:szCs w:val="22"/>
        </w:rPr>
        <w:t xml:space="preserve">Toutefois, les </w:t>
      </w:r>
      <w:r w:rsidRPr="007E5345">
        <w:rPr>
          <w:bCs/>
          <w:sz w:val="22"/>
          <w:szCs w:val="22"/>
        </w:rPr>
        <w:t>heures effectuées au-delà de cette limite de 7 heures</w:t>
      </w:r>
      <w:r w:rsidRPr="007E5345">
        <w:rPr>
          <w:sz w:val="22"/>
          <w:szCs w:val="22"/>
        </w:rPr>
        <w:t xml:space="preserve"> donnent lieu à une rémunération supplémentaire.</w:t>
      </w:r>
    </w:p>
    <w:p w14:paraId="5709092F" w14:textId="77777777" w:rsidP="00DD7264" w:rsidR="00F77241" w:rsidRDefault="00F77241" w:rsidRPr="007E5345">
      <w:pPr>
        <w:jc w:val="both"/>
        <w:divId w:val="847792128"/>
        <w:rPr>
          <w:sz w:val="22"/>
          <w:szCs w:val="22"/>
        </w:rPr>
      </w:pPr>
    </w:p>
    <w:p w14:paraId="1E29EB1D" w14:textId="2495A421" w:rsidP="00DD7264" w:rsidR="00F77241" w:rsidRDefault="00F77241" w:rsidRPr="007E5345">
      <w:pPr>
        <w:jc w:val="both"/>
        <w:divId w:val="847792128"/>
        <w:rPr>
          <w:color w:val="000000"/>
          <w:sz w:val="22"/>
          <w:szCs w:val="22"/>
          <w:shd w:color="auto" w:fill="FFFFFF" w:val="clear"/>
        </w:rPr>
      </w:pPr>
      <w:r w:rsidRPr="007E5345">
        <w:rPr>
          <w:color w:val="000000"/>
          <w:sz w:val="22"/>
          <w:szCs w:val="22"/>
          <w:shd w:color="auto" w:fill="FFFFFF" w:val="clear"/>
        </w:rPr>
        <w:t xml:space="preserve">Pour les salariés à temps partiel, cette limite de 7 heures est </w:t>
      </w:r>
      <w:r w:rsidRPr="007E5345">
        <w:rPr>
          <w:bCs/>
          <w:color w:val="000000"/>
          <w:sz w:val="22"/>
          <w:szCs w:val="22"/>
          <w:shd w:color="auto" w:fill="FFFFFF" w:val="clear"/>
        </w:rPr>
        <w:t>réduite proportionnellement à la durée de travail</w:t>
      </w:r>
      <w:r w:rsidRPr="007E5345">
        <w:rPr>
          <w:color w:val="000000"/>
          <w:sz w:val="22"/>
          <w:szCs w:val="22"/>
          <w:shd w:color="auto" w:fill="FFFFFF" w:val="clear"/>
        </w:rPr>
        <w:t xml:space="preserve"> prévue par leur contrat de travail. </w:t>
      </w:r>
    </w:p>
    <w:p w14:paraId="5ADA24BA" w14:textId="77777777" w:rsidP="00DD7264" w:rsidR="00F77241" w:rsidRDefault="00F77241" w:rsidRPr="007E5345">
      <w:pPr>
        <w:jc w:val="both"/>
        <w:divId w:val="847792128"/>
        <w:rPr>
          <w:rFonts w:eastAsia="Times New Roman"/>
          <w:sz w:val="22"/>
          <w:szCs w:val="22"/>
        </w:rPr>
      </w:pPr>
    </w:p>
    <w:p w14:paraId="62D4B661" w14:textId="19726933" w:rsidP="00DD7264" w:rsidR="00B2379C" w:rsidRDefault="00F77241" w:rsidRPr="00DD7264">
      <w:pPr>
        <w:jc w:val="both"/>
        <w:divId w:val="847792128"/>
        <w:rPr>
          <w:rFonts w:eastAsia="Times New Roman"/>
          <w:sz w:val="22"/>
          <w:szCs w:val="22"/>
        </w:rPr>
      </w:pPr>
      <w:r w:rsidRPr="007E5345">
        <w:rPr>
          <w:rFonts w:eastAsia="Times New Roman"/>
          <w:sz w:val="22"/>
          <w:szCs w:val="22"/>
        </w:rPr>
        <w:t>Ainsi, l</w:t>
      </w:r>
      <w:r w:rsidR="00B2379C" w:rsidRPr="007E5345">
        <w:rPr>
          <w:rFonts w:eastAsia="Times New Roman"/>
          <w:sz w:val="22"/>
          <w:szCs w:val="22"/>
        </w:rPr>
        <w:t xml:space="preserve">es dispositions légales relatives aux conditions d’exécution de la journée de solidarité demeurent applicables </w:t>
      </w:r>
      <w:r w:rsidRPr="007E5345">
        <w:rPr>
          <w:rFonts w:eastAsia="Times New Roman"/>
          <w:sz w:val="22"/>
          <w:szCs w:val="22"/>
        </w:rPr>
        <w:t>au sein de la société</w:t>
      </w:r>
      <w:r w:rsidR="00B2379C" w:rsidRPr="007E5345">
        <w:rPr>
          <w:rFonts w:eastAsia="Times New Roman"/>
          <w:sz w:val="22"/>
          <w:szCs w:val="22"/>
        </w:rPr>
        <w:t>. Il est toutefois rajouté aux dispositions légal</w:t>
      </w:r>
      <w:r w:rsidRPr="007E5345">
        <w:rPr>
          <w:rFonts w:eastAsia="Times New Roman"/>
          <w:sz w:val="22"/>
          <w:szCs w:val="22"/>
        </w:rPr>
        <w:t xml:space="preserve">es, les possibilités suivantes : </w:t>
      </w:r>
      <w:r w:rsidR="00B2379C" w:rsidRPr="007E5345">
        <w:rPr>
          <w:rFonts w:eastAsia="Times New Roman"/>
          <w:sz w:val="22"/>
          <w:szCs w:val="22"/>
        </w:rPr>
        <w:t>la prise d’un congé pour ancienneté.</w:t>
      </w:r>
    </w:p>
    <w:p w14:paraId="3C23CEB9" w14:textId="77777777" w:rsidP="00DD7264" w:rsidR="00B2379C" w:rsidRDefault="00B2379C">
      <w:pPr>
        <w:pStyle w:val="Corpsdetexte"/>
        <w:spacing w:line="237" w:lineRule="auto"/>
        <w:ind w:left="217" w:right="215"/>
        <w:divId w:val="847792128"/>
        <w:rPr>
          <w:rFonts w:ascii="Times New Roman" w:hAnsi="Times New Roman"/>
          <w:sz w:val="22"/>
          <w:szCs w:val="22"/>
        </w:rPr>
      </w:pPr>
    </w:p>
    <w:p w14:paraId="24BCC9C6" w14:textId="77777777" w:rsidP="00DD7264" w:rsidR="00E2427E" w:rsidRDefault="00E2427E" w:rsidRPr="00DD7264">
      <w:pPr>
        <w:pStyle w:val="Corpsdetexte"/>
        <w:spacing w:line="237" w:lineRule="auto"/>
        <w:ind w:left="217" w:right="215"/>
        <w:divId w:val="847792128"/>
        <w:rPr>
          <w:rFonts w:ascii="Times New Roman" w:hAnsi="Times New Roman"/>
          <w:sz w:val="22"/>
          <w:szCs w:val="22"/>
        </w:rPr>
      </w:pPr>
    </w:p>
    <w:p w14:paraId="55A1349E" w14:textId="77777777" w:rsidP="00DD7264" w:rsidR="00933436" w:rsidRDefault="00933436" w:rsidRPr="00DD7264">
      <w:pPr>
        <w:jc w:val="both"/>
        <w:divId w:val="847792128"/>
        <w:rPr>
          <w:rFonts w:eastAsia="Times New Roman"/>
          <w:sz w:val="22"/>
          <w:szCs w:val="22"/>
        </w:rPr>
      </w:pPr>
    </w:p>
    <w:p w14:paraId="246C7BF3" w14:textId="77777777" w:rsidP="00DD7264" w:rsidR="00DA5E90" w:rsidRDefault="00DA5E90" w:rsidRPr="00DD7264">
      <w:pPr>
        <w:pBdr>
          <w:top w:color="auto" w:space="1" w:sz="4" w:val="single"/>
          <w:left w:color="auto" w:space="4" w:sz="4" w:val="single"/>
          <w:bottom w:color="auto" w:space="1" w:sz="4" w:val="single"/>
          <w:right w:color="auto" w:space="4" w:sz="4" w:val="single"/>
        </w:pBdr>
        <w:shd w:color="auto" w:fill="D9D9D9" w:themeFill="background1" w:themeFillShade="D9" w:val="clear"/>
        <w:jc w:val="center"/>
        <w:divId w:val="847792128"/>
        <w:rPr>
          <w:rFonts w:eastAsia="Times New Roman"/>
          <w:b/>
          <w:sz w:val="22"/>
          <w:szCs w:val="22"/>
        </w:rPr>
      </w:pPr>
      <w:r w:rsidRPr="00DD7264">
        <w:rPr>
          <w:rFonts w:eastAsia="Times New Roman"/>
          <w:b/>
          <w:sz w:val="22"/>
          <w:szCs w:val="22"/>
        </w:rPr>
        <w:t>TITRE V : Durée, révision, dénonciation et dépôt</w:t>
      </w:r>
    </w:p>
    <w:p w14:paraId="70DBD7FD" w14:textId="77777777" w:rsidP="00DD7264" w:rsidR="00DA5E90" w:rsidRDefault="00DA5E90" w:rsidRPr="00DD7264">
      <w:pPr>
        <w:jc w:val="both"/>
        <w:divId w:val="847792128"/>
        <w:rPr>
          <w:rFonts w:eastAsia="Times New Roman"/>
          <w:sz w:val="22"/>
          <w:szCs w:val="22"/>
        </w:rPr>
      </w:pPr>
    </w:p>
    <w:p w14:paraId="60C1ABD0" w14:textId="4EBED84F" w:rsidP="00DD7264" w:rsidR="00DD7264" w:rsidRDefault="00E3713E" w:rsidRPr="00DD7264">
      <w:pPr>
        <w:jc w:val="both"/>
        <w:divId w:val="1246300959"/>
        <w:rPr>
          <w:rFonts w:eastAsia="Times New Roman"/>
          <w:b/>
          <w:sz w:val="22"/>
          <w:szCs w:val="22"/>
        </w:rPr>
      </w:pPr>
      <w:r>
        <w:rPr>
          <w:rFonts w:eastAsia="Times New Roman"/>
          <w:b/>
          <w:sz w:val="22"/>
          <w:szCs w:val="22"/>
        </w:rPr>
        <w:t>Article 14</w:t>
      </w:r>
      <w:r w:rsidR="00DD7264" w:rsidRPr="00DD7264">
        <w:rPr>
          <w:rFonts w:eastAsia="Times New Roman"/>
          <w:b/>
          <w:sz w:val="22"/>
          <w:szCs w:val="22"/>
        </w:rPr>
        <w:t xml:space="preserve"> - Consultation du personnel</w:t>
      </w:r>
    </w:p>
    <w:p w14:paraId="00E923E2" w14:textId="77777777" w:rsidP="00DD7264" w:rsidR="00DD7264" w:rsidRDefault="00DD7264" w:rsidRPr="00DD7264">
      <w:pPr>
        <w:pStyle w:val="Paragraphedeliste"/>
        <w:ind w:left="567"/>
        <w:jc w:val="both"/>
        <w:divId w:val="1246300959"/>
        <w:rPr>
          <w:rFonts w:eastAsia="Times New Roman"/>
          <w:b/>
          <w:sz w:val="22"/>
          <w:szCs w:val="22"/>
          <w:u w:val="single"/>
        </w:rPr>
      </w:pPr>
    </w:p>
    <w:p w14:paraId="0B123600" w14:textId="77777777" w:rsidP="00DD7264" w:rsidR="00DD7264" w:rsidRDefault="00DD7264" w:rsidRPr="00DD7264">
      <w:pPr>
        <w:jc w:val="both"/>
        <w:divId w:val="1246300959"/>
        <w:rPr>
          <w:rFonts w:eastAsia="Times New Roman"/>
          <w:sz w:val="22"/>
          <w:szCs w:val="22"/>
        </w:rPr>
      </w:pPr>
      <w:r w:rsidRPr="00DD7264">
        <w:rPr>
          <w:rFonts w:eastAsia="Times New Roman"/>
          <w:sz w:val="22"/>
          <w:szCs w:val="22"/>
        </w:rPr>
        <w:t>Le présent accord a été ratifié à la majorité des deux tiers du personnel, à l’occasion d’une consultation organisée 15 jours après la transmission de l’accord à chaque salarié, selon les modalités prévues aux articles R. 2232-10 à 13 du code du travail.</w:t>
      </w:r>
    </w:p>
    <w:p w14:paraId="0BDFA561" w14:textId="1BB045E1" w:rsidP="00DD7264" w:rsidR="00DD7264" w:rsidRDefault="00DD7264" w:rsidRPr="00DD7264">
      <w:pPr>
        <w:jc w:val="both"/>
        <w:divId w:val="1246300959"/>
        <w:rPr>
          <w:rFonts w:eastAsia="Times New Roman"/>
          <w:b/>
          <w:bCs/>
          <w:sz w:val="22"/>
          <w:szCs w:val="22"/>
        </w:rPr>
      </w:pPr>
    </w:p>
    <w:p w14:paraId="547577F1" w14:textId="77777777" w:rsidP="00DD7264" w:rsidR="00DD7264" w:rsidRDefault="00DD7264" w:rsidRPr="00DD7264">
      <w:pPr>
        <w:jc w:val="both"/>
        <w:divId w:val="1246300959"/>
        <w:rPr>
          <w:rFonts w:eastAsia="Times New Roman"/>
          <w:b/>
          <w:bCs/>
          <w:sz w:val="22"/>
          <w:szCs w:val="22"/>
        </w:rPr>
      </w:pPr>
    </w:p>
    <w:p w14:paraId="5ED3D902" w14:textId="2E8094BB" w:rsidP="00DD7264" w:rsidR="005701BF" w:rsidRDefault="00DA5E90">
      <w:pPr>
        <w:jc w:val="both"/>
        <w:divId w:val="1246300959"/>
        <w:rPr>
          <w:rFonts w:eastAsia="Times New Roman"/>
          <w:b/>
          <w:bCs/>
          <w:sz w:val="22"/>
          <w:szCs w:val="22"/>
        </w:rPr>
      </w:pPr>
      <w:r w:rsidRPr="00DD7264">
        <w:rPr>
          <w:rFonts w:eastAsia="Times New Roman"/>
          <w:b/>
          <w:bCs/>
          <w:sz w:val="22"/>
          <w:szCs w:val="22"/>
        </w:rPr>
        <w:lastRenderedPageBreak/>
        <w:t>Article 1</w:t>
      </w:r>
      <w:r w:rsidR="00E3713E">
        <w:rPr>
          <w:rFonts w:eastAsia="Times New Roman"/>
          <w:b/>
          <w:bCs/>
          <w:sz w:val="22"/>
          <w:szCs w:val="22"/>
        </w:rPr>
        <w:t>5</w:t>
      </w:r>
      <w:r w:rsidR="00D34652" w:rsidRPr="00DD7264">
        <w:rPr>
          <w:rFonts w:eastAsia="Times New Roman"/>
          <w:b/>
          <w:bCs/>
          <w:sz w:val="22"/>
          <w:szCs w:val="22"/>
        </w:rPr>
        <w:t> :</w:t>
      </w:r>
      <w:r w:rsidR="005F1081" w:rsidRPr="00DD7264">
        <w:rPr>
          <w:rFonts w:eastAsia="Times New Roman"/>
          <w:b/>
          <w:bCs/>
          <w:sz w:val="22"/>
          <w:szCs w:val="22"/>
        </w:rPr>
        <w:t xml:space="preserve"> Durée de l’accord</w:t>
      </w:r>
    </w:p>
    <w:p w14:paraId="3699D5D4" w14:textId="77777777" w:rsidP="00DD7264" w:rsidR="00DD7264" w:rsidRDefault="00DD7264" w:rsidRPr="00DD7264">
      <w:pPr>
        <w:jc w:val="both"/>
        <w:divId w:val="1246300959"/>
        <w:rPr>
          <w:rFonts w:eastAsia="Times New Roman"/>
          <w:b/>
          <w:bCs/>
          <w:sz w:val="22"/>
          <w:szCs w:val="22"/>
        </w:rPr>
      </w:pPr>
    </w:p>
    <w:p w14:paraId="003901CA" w14:textId="3EF61D3F" w:rsidP="00DD7264" w:rsidR="005749D0" w:rsidRDefault="005F1081">
      <w:pPr>
        <w:pStyle w:val="al"/>
        <w:spacing w:after="0" w:afterAutospacing="0" w:before="0" w:beforeAutospacing="0"/>
        <w:jc w:val="both"/>
        <w:divId w:val="848560743"/>
        <w:rPr>
          <w:sz w:val="22"/>
          <w:szCs w:val="22"/>
        </w:rPr>
      </w:pPr>
      <w:r w:rsidRPr="00DD7264">
        <w:rPr>
          <w:sz w:val="22"/>
          <w:szCs w:val="22"/>
        </w:rPr>
        <w:t>Le pr</w:t>
      </w:r>
      <w:r w:rsidR="00DA5E90" w:rsidRPr="00DD7264">
        <w:rPr>
          <w:sz w:val="22"/>
          <w:szCs w:val="22"/>
        </w:rPr>
        <w:t xml:space="preserve">ésent accord est conclu à </w:t>
      </w:r>
      <w:r w:rsidRPr="00DD7264">
        <w:rPr>
          <w:rStyle w:val="precision"/>
          <w:sz w:val="22"/>
          <w:szCs w:val="22"/>
        </w:rPr>
        <w:t xml:space="preserve">durée </w:t>
      </w:r>
      <w:r w:rsidR="00DA5E90" w:rsidRPr="00DD7264">
        <w:rPr>
          <w:rStyle w:val="precision"/>
          <w:sz w:val="22"/>
          <w:szCs w:val="22"/>
        </w:rPr>
        <w:t>indéterminée</w:t>
      </w:r>
      <w:r w:rsidRPr="00DD7264">
        <w:rPr>
          <w:sz w:val="22"/>
          <w:szCs w:val="22"/>
        </w:rPr>
        <w:t>.</w:t>
      </w:r>
    </w:p>
    <w:p w14:paraId="02CCC9C4" w14:textId="77777777" w:rsidP="00DD7264" w:rsidR="00DD7264" w:rsidRDefault="00DD7264" w:rsidRPr="00DD7264">
      <w:pPr>
        <w:pStyle w:val="al"/>
        <w:spacing w:after="0" w:afterAutospacing="0" w:before="0" w:beforeAutospacing="0"/>
        <w:jc w:val="both"/>
        <w:divId w:val="848560743"/>
        <w:rPr>
          <w:sz w:val="22"/>
          <w:szCs w:val="22"/>
        </w:rPr>
      </w:pPr>
    </w:p>
    <w:p w14:paraId="2606509E" w14:textId="770F3337" w:rsidP="00DD7264" w:rsidR="005749D0" w:rsidRDefault="005F1081">
      <w:pPr>
        <w:pStyle w:val="al"/>
        <w:spacing w:after="0" w:afterAutospacing="0" w:before="0" w:beforeAutospacing="0"/>
        <w:jc w:val="both"/>
        <w:divId w:val="848560743"/>
        <w:rPr>
          <w:rStyle w:val="precision"/>
          <w:sz w:val="22"/>
          <w:szCs w:val="22"/>
        </w:rPr>
      </w:pPr>
      <w:r w:rsidRPr="00DD7264">
        <w:rPr>
          <w:sz w:val="22"/>
          <w:szCs w:val="22"/>
        </w:rPr>
        <w:t>Le présent accord entrera en vigueur à compter</w:t>
      </w:r>
      <w:r w:rsidR="004F58AF" w:rsidRPr="00DD7264">
        <w:rPr>
          <w:rStyle w:val="precision"/>
          <w:sz w:val="22"/>
          <w:szCs w:val="22"/>
        </w:rPr>
        <w:t xml:space="preserve"> d</w:t>
      </w:r>
      <w:r w:rsidR="005C6FCA">
        <w:rPr>
          <w:rStyle w:val="precision"/>
          <w:sz w:val="22"/>
          <w:szCs w:val="22"/>
        </w:rPr>
        <w:t>u</w:t>
      </w:r>
      <w:r w:rsidR="004F58AF" w:rsidRPr="00DD7264">
        <w:rPr>
          <w:rStyle w:val="precision"/>
          <w:sz w:val="22"/>
          <w:szCs w:val="22"/>
        </w:rPr>
        <w:t xml:space="preserve"> </w:t>
      </w:r>
      <w:r w:rsidR="00572156">
        <w:rPr>
          <w:rStyle w:val="precision"/>
          <w:sz w:val="22"/>
          <w:szCs w:val="22"/>
        </w:rPr>
        <w:t>01/10/</w:t>
      </w:r>
      <w:r w:rsidR="005C6FCA">
        <w:rPr>
          <w:rStyle w:val="precision"/>
          <w:sz w:val="22"/>
          <w:szCs w:val="22"/>
        </w:rPr>
        <w:t>2023.</w:t>
      </w:r>
    </w:p>
    <w:p w14:paraId="6EE71ED3" w14:textId="79F3EC49" w:rsidP="00DD7264" w:rsidR="00DD7264" w:rsidRDefault="00DD7264">
      <w:pPr>
        <w:pStyle w:val="al"/>
        <w:spacing w:after="0" w:afterAutospacing="0" w:before="0" w:beforeAutospacing="0"/>
        <w:jc w:val="both"/>
        <w:divId w:val="848560743"/>
        <w:rPr>
          <w:rStyle w:val="precision"/>
          <w:sz w:val="22"/>
          <w:szCs w:val="22"/>
        </w:rPr>
      </w:pPr>
    </w:p>
    <w:p w14:paraId="1DBCB6FD" w14:textId="77777777" w:rsidP="00DD7264" w:rsidR="00DD7264" w:rsidRDefault="00DD7264" w:rsidRPr="00DD7264">
      <w:pPr>
        <w:pStyle w:val="al"/>
        <w:spacing w:after="0" w:afterAutospacing="0" w:before="0" w:beforeAutospacing="0"/>
        <w:jc w:val="both"/>
        <w:divId w:val="848560743"/>
        <w:rPr>
          <w:rStyle w:val="precision"/>
          <w:sz w:val="22"/>
          <w:szCs w:val="22"/>
        </w:rPr>
      </w:pPr>
    </w:p>
    <w:p w14:paraId="6660727C" w14:textId="2010EB05" w:rsidP="00DD7264" w:rsidR="005749D0" w:rsidRDefault="00E3713E" w:rsidRPr="00DD7264">
      <w:pPr>
        <w:jc w:val="both"/>
        <w:divId w:val="189346313"/>
        <w:rPr>
          <w:rFonts w:eastAsia="Times New Roman"/>
          <w:b/>
          <w:bCs/>
          <w:sz w:val="22"/>
          <w:szCs w:val="22"/>
        </w:rPr>
      </w:pPr>
      <w:r>
        <w:rPr>
          <w:rFonts w:eastAsia="Times New Roman"/>
          <w:b/>
          <w:bCs/>
          <w:sz w:val="22"/>
          <w:szCs w:val="22"/>
        </w:rPr>
        <w:t>Article 16</w:t>
      </w:r>
      <w:r w:rsidR="00D34652" w:rsidRPr="00DD7264">
        <w:rPr>
          <w:rFonts w:eastAsia="Times New Roman"/>
          <w:b/>
          <w:bCs/>
          <w:sz w:val="22"/>
          <w:szCs w:val="22"/>
        </w:rPr>
        <w:t> :</w:t>
      </w:r>
      <w:r w:rsidR="005F1081" w:rsidRPr="00DD7264">
        <w:rPr>
          <w:rFonts w:eastAsia="Times New Roman"/>
          <w:b/>
          <w:bCs/>
          <w:sz w:val="22"/>
          <w:szCs w:val="22"/>
        </w:rPr>
        <w:t xml:space="preserve"> </w:t>
      </w:r>
      <w:r w:rsidR="00DD7264" w:rsidRPr="00DD7264">
        <w:rPr>
          <w:rFonts w:eastAsia="Times New Roman"/>
          <w:b/>
          <w:bCs/>
          <w:sz w:val="22"/>
          <w:szCs w:val="22"/>
        </w:rPr>
        <w:t>Suivi, r</w:t>
      </w:r>
      <w:r w:rsidR="005F1081" w:rsidRPr="00DD7264">
        <w:rPr>
          <w:rFonts w:eastAsia="Times New Roman"/>
          <w:b/>
          <w:bCs/>
          <w:sz w:val="22"/>
          <w:szCs w:val="22"/>
        </w:rPr>
        <w:t>évision</w:t>
      </w:r>
      <w:r w:rsidR="00DD7264" w:rsidRPr="00DD7264">
        <w:rPr>
          <w:rFonts w:eastAsia="Times New Roman"/>
          <w:b/>
          <w:bCs/>
          <w:sz w:val="22"/>
          <w:szCs w:val="22"/>
        </w:rPr>
        <w:t xml:space="preserve"> et dénonciation de l’accord </w:t>
      </w:r>
    </w:p>
    <w:p w14:paraId="3BE09100" w14:textId="1ACDB23A" w:rsidP="00DD7264" w:rsidR="00DD7264" w:rsidRDefault="00DD7264" w:rsidRPr="00DD7264">
      <w:pPr>
        <w:jc w:val="both"/>
        <w:divId w:val="189346313"/>
        <w:rPr>
          <w:rFonts w:eastAsia="Times New Roman"/>
          <w:b/>
          <w:bCs/>
          <w:sz w:val="22"/>
          <w:szCs w:val="22"/>
        </w:rPr>
      </w:pPr>
    </w:p>
    <w:p w14:paraId="25F4679E" w14:textId="77777777" w:rsidP="00DD7264" w:rsidR="00DD7264" w:rsidRDefault="00DD7264" w:rsidRPr="00DD7264">
      <w:pPr>
        <w:autoSpaceDE w:val="0"/>
        <w:autoSpaceDN w:val="0"/>
        <w:adjustRightInd w:val="0"/>
        <w:jc w:val="both"/>
        <w:divId w:val="189346313"/>
        <w:rPr>
          <w:sz w:val="22"/>
          <w:szCs w:val="22"/>
        </w:rPr>
      </w:pPr>
      <w:r w:rsidRPr="00DD7264">
        <w:rPr>
          <w:sz w:val="22"/>
          <w:szCs w:val="22"/>
        </w:rPr>
        <w:t>Les parties conviennent qu’elles se réuniront une fois par an, à compter de l’entrée en vigueur de l’accord, pour faire le point sur les conditions de sa mise en œuvre.</w:t>
      </w:r>
    </w:p>
    <w:p w14:paraId="4822FD5C" w14:textId="77777777" w:rsidP="00DD7264" w:rsidR="00DD7264" w:rsidRDefault="00DD7264" w:rsidRPr="00DD7264">
      <w:pPr>
        <w:autoSpaceDE w:val="0"/>
        <w:autoSpaceDN w:val="0"/>
        <w:adjustRightInd w:val="0"/>
        <w:jc w:val="both"/>
        <w:divId w:val="189346313"/>
        <w:rPr>
          <w:sz w:val="22"/>
          <w:szCs w:val="22"/>
        </w:rPr>
      </w:pPr>
    </w:p>
    <w:p w14:paraId="2C37E534" w14:textId="77D4C16A" w:rsidP="00DD7264" w:rsidR="00DD7264" w:rsidRDefault="00DD7264" w:rsidRPr="00DD7264">
      <w:pPr>
        <w:autoSpaceDE w:val="0"/>
        <w:autoSpaceDN w:val="0"/>
        <w:adjustRightInd w:val="0"/>
        <w:jc w:val="both"/>
        <w:divId w:val="189346313"/>
        <w:rPr>
          <w:sz w:val="22"/>
          <w:szCs w:val="22"/>
        </w:rPr>
      </w:pPr>
      <w:r w:rsidRPr="00DD7264">
        <w:rPr>
          <w:sz w:val="22"/>
          <w:szCs w:val="22"/>
        </w:rPr>
        <w:t>Le présent accord peut être révisé dans les mêmes conditions qu’il a été conclu, dans les conditions prévues aux articles L. 2232-21 et 22 du code du travail.</w:t>
      </w:r>
    </w:p>
    <w:p w14:paraId="380CE76F" w14:textId="77777777" w:rsidP="00DD7264" w:rsidR="00DD7264" w:rsidRDefault="00DD7264" w:rsidRPr="00DD7264">
      <w:pPr>
        <w:autoSpaceDE w:val="0"/>
        <w:autoSpaceDN w:val="0"/>
        <w:adjustRightInd w:val="0"/>
        <w:jc w:val="both"/>
        <w:divId w:val="189346313"/>
        <w:rPr>
          <w:sz w:val="22"/>
          <w:szCs w:val="22"/>
        </w:rPr>
      </w:pPr>
    </w:p>
    <w:p w14:paraId="557DC243" w14:textId="4B9174F3" w:rsidP="00DD7264" w:rsidR="00DD7264" w:rsidRDefault="00DD7264" w:rsidRPr="00DD7264">
      <w:pPr>
        <w:jc w:val="both"/>
        <w:divId w:val="189346313"/>
        <w:rPr>
          <w:rFonts w:eastAsia="Times New Roman"/>
          <w:bCs/>
          <w:sz w:val="22"/>
          <w:szCs w:val="22"/>
        </w:rPr>
      </w:pPr>
      <w:r w:rsidRPr="00DD7264">
        <w:rPr>
          <w:rFonts w:eastAsia="Times New Roman"/>
          <w:bCs/>
          <w:sz w:val="22"/>
          <w:szCs w:val="22"/>
        </w:rPr>
        <w:t>Les dispositions de l’avenant de révision se substitueront de plein droit à celles de l’accord qu’elles modifieront, soit à la date qui aura été expressément convenue soit, à défaut, à partir du lendemain de son dépôt.</w:t>
      </w:r>
    </w:p>
    <w:p w14:paraId="7ADDC4EB" w14:textId="77777777" w:rsidP="00DD7264" w:rsidR="00DD7264" w:rsidRDefault="00DD7264" w:rsidRPr="00DD7264">
      <w:pPr>
        <w:pStyle w:val="al"/>
        <w:jc w:val="both"/>
        <w:divId w:val="189346313"/>
        <w:rPr>
          <w:sz w:val="22"/>
          <w:szCs w:val="22"/>
        </w:rPr>
      </w:pPr>
      <w:r w:rsidRPr="00DD7264">
        <w:rPr>
          <w:sz w:val="22"/>
          <w:szCs w:val="22"/>
        </w:rPr>
        <w:t>Le présent accord, conclu sans limitation de durée, pourra être dénoncé à tout moment selon les modalités définies par le Code du travail.</w:t>
      </w:r>
    </w:p>
    <w:p w14:paraId="28D86EA6" w14:textId="77777777" w:rsidP="00DD7264" w:rsidR="00DD7264" w:rsidRDefault="00DD7264" w:rsidRPr="00DD7264">
      <w:pPr>
        <w:pStyle w:val="al"/>
        <w:jc w:val="both"/>
        <w:divId w:val="189346313"/>
        <w:rPr>
          <w:sz w:val="22"/>
          <w:szCs w:val="22"/>
        </w:rPr>
      </w:pPr>
      <w:r w:rsidRPr="00DD7264">
        <w:rPr>
          <w:sz w:val="22"/>
          <w:szCs w:val="22"/>
        </w:rPr>
        <w:t>Cette dénonciation, sous réserve de respecter un préavis de trois mois, devra être notifiée par son auteur aux autres parties par tout moyen permettant de lui conférer date certaine.</w:t>
      </w:r>
    </w:p>
    <w:p w14:paraId="6CA26F37" w14:textId="265FAEB4" w:rsidP="00FE3B0A" w:rsidR="005701BF" w:rsidRDefault="00DD7264">
      <w:pPr>
        <w:pStyle w:val="alajout"/>
        <w:spacing w:after="0" w:afterAutospacing="0" w:before="0" w:beforeAutospacing="0"/>
        <w:jc w:val="both"/>
        <w:divId w:val="189346313"/>
        <w:rPr>
          <w:sz w:val="22"/>
          <w:szCs w:val="22"/>
        </w:rPr>
      </w:pPr>
      <w:r w:rsidRPr="00DD7264">
        <w:rPr>
          <w:sz w:val="22"/>
          <w:szCs w:val="22"/>
        </w:rPr>
        <w:t>La dénonciation devra également faire l’objet d’un dépôt auprès de la DREETS.</w:t>
      </w:r>
    </w:p>
    <w:p w14:paraId="6C477582" w14:textId="66C00BBF" w:rsidP="00FE3B0A" w:rsidR="00FE3B0A" w:rsidRDefault="00FE3B0A">
      <w:pPr>
        <w:pStyle w:val="alajout"/>
        <w:spacing w:after="0" w:afterAutospacing="0" w:before="0" w:beforeAutospacing="0"/>
        <w:jc w:val="both"/>
        <w:divId w:val="189346313"/>
        <w:rPr>
          <w:sz w:val="22"/>
          <w:szCs w:val="22"/>
        </w:rPr>
      </w:pPr>
    </w:p>
    <w:p w14:paraId="708F8B41" w14:textId="77777777" w:rsidP="00FE3B0A" w:rsidR="00FE3B0A" w:rsidRDefault="00FE3B0A" w:rsidRPr="00DD7264">
      <w:pPr>
        <w:pStyle w:val="alajout"/>
        <w:spacing w:after="0" w:afterAutospacing="0" w:before="0" w:beforeAutospacing="0"/>
        <w:jc w:val="both"/>
        <w:divId w:val="189346313"/>
        <w:rPr>
          <w:sz w:val="22"/>
          <w:szCs w:val="22"/>
        </w:rPr>
      </w:pPr>
    </w:p>
    <w:p w14:paraId="2E9185A5" w14:textId="4F2C347D" w:rsidP="00FE3B0A" w:rsidR="005749D0" w:rsidRDefault="00E3713E">
      <w:pPr>
        <w:pStyle w:val="al"/>
        <w:spacing w:after="0" w:afterAutospacing="0" w:before="0" w:beforeAutospacing="0"/>
        <w:jc w:val="both"/>
        <w:divId w:val="920678226"/>
        <w:rPr>
          <w:b/>
          <w:sz w:val="22"/>
          <w:szCs w:val="22"/>
        </w:rPr>
      </w:pPr>
      <w:r>
        <w:rPr>
          <w:b/>
          <w:sz w:val="22"/>
          <w:szCs w:val="22"/>
        </w:rPr>
        <w:t>Article 17</w:t>
      </w:r>
      <w:r w:rsidR="00D34652" w:rsidRPr="00DD7264">
        <w:rPr>
          <w:b/>
          <w:sz w:val="22"/>
          <w:szCs w:val="22"/>
        </w:rPr>
        <w:t> :</w:t>
      </w:r>
      <w:r w:rsidR="005F1081" w:rsidRPr="00DD7264">
        <w:rPr>
          <w:b/>
          <w:sz w:val="22"/>
          <w:szCs w:val="22"/>
        </w:rPr>
        <w:t xml:space="preserve"> Publicité</w:t>
      </w:r>
    </w:p>
    <w:p w14:paraId="3955F478" w14:textId="77777777" w:rsidP="00FE3B0A" w:rsidR="00FE3B0A" w:rsidRDefault="00FE3B0A" w:rsidRPr="00DD7264">
      <w:pPr>
        <w:pStyle w:val="al"/>
        <w:spacing w:after="0" w:afterAutospacing="0" w:before="0" w:beforeAutospacing="0"/>
        <w:jc w:val="both"/>
        <w:divId w:val="920678226"/>
        <w:rPr>
          <w:b/>
          <w:sz w:val="22"/>
          <w:szCs w:val="22"/>
        </w:rPr>
      </w:pPr>
    </w:p>
    <w:p w14:paraId="61C5AD74" w14:textId="77777777" w:rsidP="00DD7264" w:rsidR="00DD7264" w:rsidRDefault="00DD7264" w:rsidRPr="00DD7264">
      <w:pPr>
        <w:jc w:val="both"/>
        <w:divId w:val="1189837632"/>
        <w:rPr>
          <w:sz w:val="22"/>
          <w:szCs w:val="22"/>
        </w:rPr>
      </w:pPr>
      <w:r w:rsidRPr="00DD7264">
        <w:rPr>
          <w:sz w:val="22"/>
          <w:szCs w:val="22"/>
        </w:rPr>
        <w:t xml:space="preserve">Le présent accord sera déposé, à la diligence de l’employeur : </w:t>
      </w:r>
    </w:p>
    <w:p w14:paraId="779C2C94" w14:textId="77777777" w:rsidP="00DD7264" w:rsidR="00DD7264" w:rsidRDefault="00DD7264" w:rsidRPr="00DD7264">
      <w:pPr>
        <w:ind w:left="567"/>
        <w:jc w:val="both"/>
        <w:divId w:val="1189837632"/>
        <w:rPr>
          <w:sz w:val="22"/>
          <w:szCs w:val="22"/>
        </w:rPr>
      </w:pPr>
    </w:p>
    <w:p w14:paraId="3D672A1E" w14:textId="77777777" w:rsidP="00DD7264" w:rsidR="00DD7264" w:rsidRDefault="00DD7264" w:rsidRPr="00DD7264">
      <w:pPr>
        <w:jc w:val="both"/>
        <w:divId w:val="1189837632"/>
        <w:rPr>
          <w:sz w:val="22"/>
          <w:szCs w:val="22"/>
        </w:rPr>
      </w:pPr>
      <w:r w:rsidRPr="00DD7264">
        <w:rPr>
          <w:sz w:val="22"/>
          <w:szCs w:val="22"/>
        </w:rPr>
        <w:t>Auprès de la DREETS en version électronique sur la plateforme de téléprocédure du ministère du Travail dénommée « TéléAccords » accessible sur le site Internet </w:t>
      </w:r>
      <w:hyperlink r:id="rId7" w:history="1" w:tgtFrame="_blank">
        <w:r w:rsidRPr="00DD7264">
          <w:rPr>
            <w:sz w:val="22"/>
            <w:szCs w:val="22"/>
          </w:rPr>
          <w:t>www.teleaccords.travail-emploi.gouv.fr</w:t>
        </w:r>
      </w:hyperlink>
      <w:r w:rsidRPr="00DD7264">
        <w:rPr>
          <w:sz w:val="22"/>
          <w:szCs w:val="22"/>
        </w:rPr>
        <w:t>.</w:t>
      </w:r>
    </w:p>
    <w:p w14:paraId="39C7A095" w14:textId="77777777" w:rsidP="00DD7264" w:rsidR="00DD7264" w:rsidRDefault="00DD7264" w:rsidRPr="00DD7264">
      <w:pPr>
        <w:pStyle w:val="Paragraphedeliste"/>
        <w:ind w:left="567"/>
        <w:jc w:val="both"/>
        <w:divId w:val="1189837632"/>
        <w:rPr>
          <w:sz w:val="22"/>
          <w:szCs w:val="22"/>
        </w:rPr>
      </w:pPr>
    </w:p>
    <w:p w14:paraId="3A684C3F" w14:textId="77777777" w:rsidP="00DD7264" w:rsidR="00DD7264" w:rsidRDefault="00DD7264" w:rsidRPr="00DD7264">
      <w:pPr>
        <w:widowControl w:val="0"/>
        <w:spacing w:after="120"/>
        <w:jc w:val="both"/>
        <w:divId w:val="1189837632"/>
        <w:rPr>
          <w:color w:val="000000"/>
          <w:sz w:val="22"/>
          <w:szCs w:val="22"/>
        </w:rPr>
      </w:pPr>
      <w:r w:rsidRPr="00DD7264">
        <w:rPr>
          <w:color w:val="000000"/>
          <w:sz w:val="22"/>
          <w:szCs w:val="22"/>
        </w:rPr>
        <w:t xml:space="preserve">Le dépôt sera notamment accompagné des pièces suivantes : </w:t>
      </w:r>
    </w:p>
    <w:p w14:paraId="4E41D7BD" w14:textId="73B50CE9" w:rsidP="00DD7264" w:rsidR="00DD7264" w:rsidRDefault="00DD7264" w:rsidRPr="00DD7264">
      <w:pPr>
        <w:pStyle w:val="Paragraphedeliste"/>
        <w:widowControl w:val="0"/>
        <w:numPr>
          <w:ilvl w:val="0"/>
          <w:numId w:val="21"/>
        </w:numPr>
        <w:spacing w:after="120"/>
        <w:jc w:val="both"/>
        <w:divId w:val="1189837632"/>
        <w:rPr>
          <w:color w:val="000000"/>
          <w:sz w:val="22"/>
          <w:szCs w:val="22"/>
        </w:rPr>
      </w:pPr>
      <w:r w:rsidRPr="00DD7264">
        <w:rPr>
          <w:color w:val="000000"/>
          <w:sz w:val="22"/>
          <w:szCs w:val="22"/>
        </w:rPr>
        <w:t>version intégrale du texte, signée par les parties,</w:t>
      </w:r>
    </w:p>
    <w:p w14:paraId="4EFE591B" w14:textId="43D06015" w:rsidP="00DD7264" w:rsidR="00DD7264" w:rsidRDefault="00DD7264" w:rsidRPr="00DD7264">
      <w:pPr>
        <w:pStyle w:val="Paragraphedeliste"/>
        <w:widowControl w:val="0"/>
        <w:numPr>
          <w:ilvl w:val="0"/>
          <w:numId w:val="21"/>
        </w:numPr>
        <w:spacing w:after="120"/>
        <w:jc w:val="both"/>
        <w:divId w:val="1189837632"/>
        <w:rPr>
          <w:color w:val="000000"/>
          <w:sz w:val="22"/>
          <w:szCs w:val="22"/>
        </w:rPr>
      </w:pPr>
      <w:r w:rsidRPr="00DD7264">
        <w:rPr>
          <w:color w:val="000000"/>
          <w:sz w:val="22"/>
          <w:szCs w:val="22"/>
        </w:rPr>
        <w:t>procès-verbal des résultats de la consultation du personnel,</w:t>
      </w:r>
    </w:p>
    <w:p w14:paraId="0EAD4CC9" w14:textId="4FC8132F" w:rsidP="00DD7264" w:rsidR="00DD7264" w:rsidRDefault="00DD7264" w:rsidRPr="00DD7264">
      <w:pPr>
        <w:pStyle w:val="Paragraphedeliste"/>
        <w:widowControl w:val="0"/>
        <w:numPr>
          <w:ilvl w:val="0"/>
          <w:numId w:val="21"/>
        </w:numPr>
        <w:spacing w:after="120"/>
        <w:jc w:val="both"/>
        <w:divId w:val="1189837632"/>
        <w:rPr>
          <w:color w:val="000000"/>
          <w:sz w:val="22"/>
          <w:szCs w:val="22"/>
        </w:rPr>
      </w:pPr>
      <w:r w:rsidRPr="00DD7264">
        <w:rPr>
          <w:color w:val="000000"/>
          <w:sz w:val="22"/>
          <w:szCs w:val="22"/>
        </w:rPr>
        <w:t>bordereau de dépôt,</w:t>
      </w:r>
    </w:p>
    <w:p w14:paraId="296764AE" w14:textId="77777777" w:rsidP="00DD7264" w:rsidR="00DD7264" w:rsidRDefault="00DD7264" w:rsidRPr="00DD7264">
      <w:pPr>
        <w:pStyle w:val="Paragraphedeliste"/>
        <w:ind w:left="567"/>
        <w:jc w:val="both"/>
        <w:divId w:val="1189837632"/>
        <w:rPr>
          <w:sz w:val="22"/>
          <w:szCs w:val="22"/>
        </w:rPr>
      </w:pPr>
    </w:p>
    <w:p w14:paraId="3256E1EA" w14:textId="72B5F69E" w:rsidP="00DD7264" w:rsidR="00DD7264" w:rsidRDefault="00DD7264">
      <w:pPr>
        <w:jc w:val="both"/>
        <w:divId w:val="1189837632"/>
        <w:rPr>
          <w:sz w:val="22"/>
          <w:szCs w:val="22"/>
        </w:rPr>
      </w:pPr>
      <w:r w:rsidRPr="00DD7264">
        <w:rPr>
          <w:sz w:val="22"/>
          <w:szCs w:val="22"/>
        </w:rPr>
        <w:t>Auprès du secrétariat du greffe du Conseil de Prud’hommes de CAEN</w:t>
      </w:r>
      <w:r>
        <w:rPr>
          <w:sz w:val="22"/>
          <w:szCs w:val="22"/>
        </w:rPr>
        <w:t xml:space="preserve">. </w:t>
      </w:r>
    </w:p>
    <w:p w14:paraId="32B42EB3" w14:textId="77777777" w:rsidP="00DD7264" w:rsidR="00DD7264" w:rsidRDefault="00DD7264" w:rsidRPr="00DD7264">
      <w:pPr>
        <w:jc w:val="both"/>
        <w:divId w:val="1189837632"/>
        <w:rPr>
          <w:sz w:val="22"/>
          <w:szCs w:val="22"/>
        </w:rPr>
      </w:pPr>
    </w:p>
    <w:p w14:paraId="4A2591AB" w14:textId="6387DDD9" w:rsidP="00DD7264" w:rsidR="00DD7264" w:rsidRDefault="00DD7264">
      <w:pPr>
        <w:jc w:val="both"/>
        <w:divId w:val="1189837632"/>
        <w:rPr>
          <w:rFonts w:eastAsia="Times New Roman"/>
          <w:sz w:val="22"/>
          <w:szCs w:val="22"/>
        </w:rPr>
      </w:pPr>
      <w:r w:rsidRPr="00DD7264">
        <w:rPr>
          <w:rFonts w:eastAsia="Times New Roman"/>
          <w:sz w:val="22"/>
          <w:szCs w:val="22"/>
        </w:rPr>
        <w:t xml:space="preserve">L’accord entrera en vigueur le jour du dépôt auprès de l’autorité administrative. </w:t>
      </w:r>
    </w:p>
    <w:p w14:paraId="6E56A7AB" w14:textId="77777777" w:rsidP="00DD7264" w:rsidR="00DD7264" w:rsidRDefault="00DD7264" w:rsidRPr="00DD7264">
      <w:pPr>
        <w:jc w:val="both"/>
        <w:divId w:val="1189837632"/>
        <w:rPr>
          <w:rFonts w:eastAsia="Times New Roman"/>
          <w:sz w:val="22"/>
          <w:szCs w:val="22"/>
        </w:rPr>
      </w:pPr>
    </w:p>
    <w:p w14:paraId="62808072" w14:textId="50381FB8" w:rsidP="00DD7264" w:rsidR="00D34652" w:rsidRDefault="005F1081">
      <w:pPr>
        <w:pStyle w:val="al"/>
        <w:spacing w:after="0" w:afterAutospacing="0" w:before="0" w:beforeAutospacing="0"/>
        <w:jc w:val="both"/>
        <w:divId w:val="1189837632"/>
        <w:rPr>
          <w:sz w:val="22"/>
          <w:szCs w:val="22"/>
        </w:rPr>
      </w:pPr>
      <w:r w:rsidRPr="00DD7264">
        <w:rPr>
          <w:sz w:val="22"/>
          <w:szCs w:val="22"/>
        </w:rPr>
        <w:t>Les éventuels avenants de révision du présent accord feront l’objet des mêmes mesures de publicité.</w:t>
      </w:r>
    </w:p>
    <w:p w14:paraId="1425B6A7" w14:textId="77777777" w:rsidP="00DD7264" w:rsidR="00DD7264" w:rsidRDefault="00DD7264" w:rsidRPr="00DD7264">
      <w:pPr>
        <w:pStyle w:val="al"/>
        <w:spacing w:after="0" w:afterAutospacing="0" w:before="0" w:beforeAutospacing="0"/>
        <w:jc w:val="both"/>
        <w:divId w:val="1189837632"/>
        <w:rPr>
          <w:sz w:val="22"/>
          <w:szCs w:val="22"/>
        </w:rPr>
      </w:pPr>
    </w:p>
    <w:p w14:paraId="76CC794A" w14:textId="5F5B282E" w:rsidP="00DD7264" w:rsidR="00EA3780" w:rsidRDefault="00EA3780" w:rsidRPr="00DD7264">
      <w:pPr>
        <w:pStyle w:val="al"/>
        <w:spacing w:after="0" w:afterAutospacing="0" w:before="0" w:beforeAutospacing="0"/>
        <w:jc w:val="both"/>
        <w:divId w:val="1189837632"/>
        <w:rPr>
          <w:sz w:val="22"/>
          <w:szCs w:val="22"/>
        </w:rPr>
      </w:pPr>
      <w:r w:rsidRPr="00DD7264">
        <w:rPr>
          <w:sz w:val="22"/>
          <w:szCs w:val="22"/>
        </w:rPr>
        <w:t xml:space="preserve">Le présent accord sera affiché </w:t>
      </w:r>
      <w:r w:rsidR="00DD7264" w:rsidRPr="00DD7264">
        <w:rPr>
          <w:sz w:val="22"/>
          <w:szCs w:val="22"/>
        </w:rPr>
        <w:t xml:space="preserve">au sein des locaux de la société. </w:t>
      </w:r>
    </w:p>
    <w:p w14:paraId="2EEA977E" w14:textId="77777777" w:rsidP="00DD7264" w:rsidR="00E2427E" w:rsidRDefault="00E2427E">
      <w:pPr>
        <w:pStyle w:val="al"/>
        <w:jc w:val="both"/>
        <w:divId w:val="1189837632"/>
        <w:rPr>
          <w:sz w:val="22"/>
          <w:szCs w:val="22"/>
        </w:rPr>
      </w:pPr>
    </w:p>
    <w:p w14:paraId="057CBCE3" w14:textId="78C28E11" w:rsidP="00DD7264" w:rsidR="004F58AF" w:rsidRDefault="008B0A55" w:rsidRPr="00DD7264">
      <w:pPr>
        <w:pStyle w:val="al"/>
        <w:jc w:val="both"/>
        <w:divId w:val="1189837632"/>
        <w:rPr>
          <w:sz w:val="22"/>
          <w:szCs w:val="22"/>
        </w:rPr>
      </w:pPr>
      <w:r w:rsidRPr="00DD7264">
        <w:rPr>
          <w:sz w:val="22"/>
          <w:szCs w:val="22"/>
        </w:rPr>
        <w:t xml:space="preserve">Fait à </w:t>
      </w:r>
      <w:r w:rsidR="005765EA" w:rsidRPr="00DD7264">
        <w:rPr>
          <w:sz w:val="22"/>
          <w:szCs w:val="22"/>
        </w:rPr>
        <w:t>MONDEVILLE</w:t>
      </w:r>
      <w:r w:rsidRPr="00DD7264">
        <w:rPr>
          <w:sz w:val="22"/>
          <w:szCs w:val="22"/>
        </w:rPr>
        <w:t xml:space="preserve">, </w:t>
      </w:r>
    </w:p>
    <w:p w14:paraId="09D55143" w14:textId="3B32549E" w:rsidP="00DD7264" w:rsidR="008B0A55" w:rsidRDefault="004F58AF" w:rsidRPr="00DD7264">
      <w:pPr>
        <w:pStyle w:val="al"/>
        <w:jc w:val="both"/>
        <w:divId w:val="1189837632"/>
        <w:rPr>
          <w:sz w:val="22"/>
          <w:szCs w:val="22"/>
        </w:rPr>
      </w:pPr>
      <w:r w:rsidRPr="00DD7264">
        <w:rPr>
          <w:sz w:val="22"/>
          <w:szCs w:val="22"/>
        </w:rPr>
        <w:t>L</w:t>
      </w:r>
      <w:r w:rsidR="008B0A55" w:rsidRPr="00DD7264">
        <w:rPr>
          <w:sz w:val="22"/>
          <w:szCs w:val="22"/>
        </w:rPr>
        <w:t>e</w:t>
      </w:r>
      <w:r w:rsidR="00E2427E">
        <w:rPr>
          <w:sz w:val="22"/>
          <w:szCs w:val="22"/>
        </w:rPr>
        <w:t xml:space="preserve"> 06/09/2023</w:t>
      </w:r>
      <w:r w:rsidRPr="00DD7264">
        <w:rPr>
          <w:sz w:val="22"/>
          <w:szCs w:val="22"/>
        </w:rPr>
        <w:t>, en deux originaux</w:t>
      </w:r>
      <w:r w:rsidR="008B0A55" w:rsidRPr="00DD7264">
        <w:rPr>
          <w:sz w:val="22"/>
          <w:szCs w:val="22"/>
        </w:rPr>
        <w:t xml:space="preserve"> </w:t>
      </w:r>
    </w:p>
    <w:p w14:paraId="579B2B0A" w14:textId="77777777" w:rsidP="00DD7264" w:rsidR="00D34652" w:rsidRDefault="00D34652" w:rsidRPr="00DD7264">
      <w:pPr>
        <w:pStyle w:val="al"/>
        <w:jc w:val="both"/>
        <w:divId w:val="1189837632"/>
        <w:rPr>
          <w:sz w:val="22"/>
          <w:szCs w:val="22"/>
        </w:rPr>
      </w:pPr>
    </w:p>
    <w:p w14:paraId="10C36DC7" w14:textId="77777777" w:rsidP="00DD7264" w:rsidR="005765EA" w:rsidRDefault="005765EA" w:rsidRPr="00DD7264">
      <w:pPr>
        <w:ind w:left="567"/>
        <w:jc w:val="both"/>
        <w:divId w:val="566691273"/>
        <w:rPr>
          <w:sz w:val="22"/>
          <w:szCs w:val="22"/>
        </w:rPr>
      </w:pPr>
    </w:p>
    <w:p w14:paraId="34573480" w14:textId="4E60B0C1" w:rsidP="00DD7264" w:rsidR="005765EA" w:rsidRDefault="005765EA" w:rsidRPr="00AC3373">
      <w:pPr>
        <w:jc w:val="both"/>
        <w:divId w:val="566691273"/>
        <w:rPr>
          <w:b/>
          <w:sz w:val="22"/>
          <w:szCs w:val="22"/>
        </w:rPr>
      </w:pPr>
      <w:r w:rsidRPr="00AC3373">
        <w:rPr>
          <w:b/>
          <w:sz w:val="22"/>
          <w:szCs w:val="22"/>
        </w:rPr>
        <w:t>Pour la Société</w:t>
      </w:r>
      <w:r w:rsidRPr="00AC3373">
        <w:rPr>
          <w:b/>
          <w:sz w:val="22"/>
          <w:szCs w:val="22"/>
        </w:rPr>
        <w:tab/>
      </w:r>
      <w:r w:rsidRPr="00AC3373">
        <w:rPr>
          <w:b/>
          <w:sz w:val="22"/>
          <w:szCs w:val="22"/>
        </w:rPr>
        <w:tab/>
      </w:r>
      <w:r w:rsidRPr="00AC3373">
        <w:rPr>
          <w:b/>
          <w:sz w:val="22"/>
          <w:szCs w:val="22"/>
        </w:rPr>
        <w:tab/>
      </w:r>
      <w:r w:rsidRPr="00AC3373">
        <w:rPr>
          <w:b/>
          <w:sz w:val="22"/>
          <w:szCs w:val="22"/>
        </w:rPr>
        <w:tab/>
      </w:r>
      <w:r w:rsidR="00DD7264" w:rsidRPr="00AC3373">
        <w:rPr>
          <w:b/>
          <w:sz w:val="22"/>
          <w:szCs w:val="22"/>
        </w:rPr>
        <w:tab/>
      </w:r>
      <w:r w:rsidRPr="00AC3373">
        <w:rPr>
          <w:b/>
          <w:sz w:val="22"/>
          <w:szCs w:val="22"/>
        </w:rPr>
        <w:t>Pour les salariés,</w:t>
      </w:r>
    </w:p>
    <w:p w14:paraId="4A61CB47" w14:textId="2D3092FF" w:rsidP="00DD7264" w:rsidR="00DD7264" w:rsidRDefault="00A30620" w:rsidRPr="00DD7264">
      <w:pPr>
        <w:jc w:val="both"/>
        <w:divId w:val="566691273"/>
        <w:rPr>
          <w:sz w:val="22"/>
          <w:szCs w:val="22"/>
        </w:rPr>
      </w:pPr>
      <w:r w:rsidRPr="00AC3373">
        <w:rPr>
          <w:b/>
          <w:sz w:val="22"/>
          <w:szCs w:val="22"/>
        </w:rPr>
        <w:t>Le Président</w:t>
      </w:r>
      <w:r w:rsidRPr="00AC3373">
        <w:rPr>
          <w:b/>
          <w:sz w:val="22"/>
          <w:szCs w:val="22"/>
        </w:rPr>
        <w:tab/>
      </w:r>
      <w:r>
        <w:rPr>
          <w:sz w:val="22"/>
          <w:szCs w:val="22"/>
        </w:rPr>
        <w:tab/>
      </w:r>
      <w:r>
        <w:rPr>
          <w:sz w:val="22"/>
          <w:szCs w:val="22"/>
        </w:rPr>
        <w:tab/>
      </w:r>
      <w:r>
        <w:rPr>
          <w:sz w:val="22"/>
          <w:szCs w:val="22"/>
        </w:rPr>
        <w:tab/>
      </w:r>
      <w:r w:rsidR="00DD7264" w:rsidRPr="00DD7264">
        <w:rPr>
          <w:sz w:val="22"/>
          <w:szCs w:val="22"/>
        </w:rPr>
        <w:tab/>
      </w:r>
      <w:r w:rsidR="005765EA" w:rsidRPr="00DD7264">
        <w:rPr>
          <w:sz w:val="22"/>
          <w:szCs w:val="22"/>
        </w:rPr>
        <w:t xml:space="preserve">Par référendum statuant à la majorité des 2/3 </w:t>
      </w:r>
    </w:p>
    <w:p w14:paraId="1085D7BD" w14:textId="6214933F" w:rsidP="00DD7264" w:rsidR="005765EA" w:rsidRDefault="005765EA" w:rsidRPr="00DD7264">
      <w:pPr>
        <w:ind w:left="4248"/>
        <w:jc w:val="both"/>
        <w:divId w:val="566691273"/>
        <w:rPr>
          <w:sz w:val="22"/>
          <w:szCs w:val="22"/>
        </w:rPr>
      </w:pPr>
      <w:r w:rsidRPr="00DD7264">
        <w:rPr>
          <w:sz w:val="22"/>
          <w:szCs w:val="22"/>
        </w:rPr>
        <w:t>(dont le procès-verbal et le tableau d’émargement sont joints au présent accord)</w:t>
      </w:r>
    </w:p>
    <w:p w14:paraId="7F07B5A4" w14:textId="7C6EFF94" w:rsidP="00DD7264" w:rsidR="008B0A55" w:rsidRDefault="008B0A55" w:rsidRPr="00DD7264">
      <w:pPr>
        <w:ind w:hanging="3540" w:left="3540"/>
        <w:jc w:val="both"/>
        <w:divId w:val="566691273"/>
        <w:rPr>
          <w:rFonts w:eastAsia="Times New Roman"/>
          <w:sz w:val="22"/>
          <w:szCs w:val="22"/>
        </w:rPr>
      </w:pPr>
    </w:p>
    <w:sectPr w:rsidR="008B0A55" w:rsidRPr="00DD7264" w:rsidSect="005A3A12">
      <w:footerReference r:id="rId8" w:type="defaul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B6EF0" w14:textId="77777777" w:rsidR="00E4077F" w:rsidRDefault="00E4077F" w:rsidP="006D5BE4">
      <w:r>
        <w:separator/>
      </w:r>
    </w:p>
  </w:endnote>
  <w:endnote w:type="continuationSeparator" w:id="0">
    <w:p w14:paraId="33ECE6D5" w14:textId="77777777" w:rsidR="00E4077F" w:rsidRDefault="00E4077F" w:rsidP="006D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Helvetica Neue Light">
    <w:charset w:val="00"/>
    <w:family w:val="roman"/>
    <w:pitch w:val="default"/>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392163170"/>
      <w:docPartObj>
        <w:docPartGallery w:val="Page Numbers (Bottom of Page)"/>
        <w:docPartUnique/>
      </w:docPartObj>
    </w:sdtPr>
    <w:sdtEndPr/>
    <w:sdtContent>
      <w:p w14:paraId="3870CAA1" w14:textId="539B8778" w:rsidR="002B6C5E" w:rsidRDefault="002B6C5E">
        <w:pPr>
          <w:pStyle w:val="Pieddepage"/>
          <w:jc w:val="center"/>
        </w:pPr>
        <w:r>
          <w:fldChar w:fldCharType="begin"/>
        </w:r>
        <w:r>
          <w:instrText>PAGE   \* MERGEFORMAT</w:instrText>
        </w:r>
        <w:r>
          <w:fldChar w:fldCharType="separate"/>
        </w:r>
        <w:r w:rsidR="00773F72">
          <w:rPr>
            <w:noProof/>
          </w:rPr>
          <w:t>1</w:t>
        </w:r>
        <w:r>
          <w:fldChar w:fldCharType="end"/>
        </w:r>
      </w:p>
    </w:sdtContent>
  </w:sdt>
  <w:p w14:paraId="5A1A5608" w14:textId="77777777" w:rsidR="002B6C5E" w:rsidRDefault="002B6C5E">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F612FB3" w14:textId="77777777" w:rsidP="006D5BE4" w:rsidR="00E4077F" w:rsidRDefault="00E4077F">
      <w:r>
        <w:separator/>
      </w:r>
    </w:p>
  </w:footnote>
  <w:footnote w:id="0" w:type="continuationSeparator">
    <w:p w14:paraId="6DB0B562" w14:textId="77777777" w:rsidP="006D5BE4" w:rsidR="00E4077F" w:rsidRDefault="00E4077F">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rect fillcolor="#a0a0a0" id="_x0000_i1031" o:bullet="t" o:hr="t" o:hralign="center" o:hrstd="t" stroked="f" style="width:0;height:1.5pt"/>
    </w:pict>
  </w:numPicBullet>
  <w:abstractNum w15:restartNumberingAfterBreak="0" w:abstractNumId="0">
    <w:nsid w:val="17D46857"/>
    <w:multiLevelType w:val="hybridMultilevel"/>
    <w:tmpl w:val="56D0C652"/>
    <w:lvl w:ilvl="0" w:tplc="A01E0F04">
      <w:start w:val="2"/>
      <w:numFmt w:val="bullet"/>
      <w:lvlText w:val="-"/>
      <w:lvlJc w:val="left"/>
      <w:pPr>
        <w:ind w:hanging="360" w:left="1429"/>
      </w:pPr>
      <w:rPr>
        <w:rFonts w:ascii="Calibri" w:cs="Calibri" w:eastAsia="Times New Roman" w:hAnsi="Calibri"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
    <w:nsid w:val="1AA02F20"/>
    <w:multiLevelType w:val="hybridMultilevel"/>
    <w:tmpl w:val="8CEA96F0"/>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E903F3A"/>
    <w:multiLevelType w:val="hybridMultilevel"/>
    <w:tmpl w:val="CF36C05E"/>
    <w:lvl w:ilvl="0" w:tplc="A01E0F04">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044048C"/>
    <w:multiLevelType w:val="multilevel"/>
    <w:tmpl w:val="2072F9D2"/>
    <w:lvl w:ilvl="0">
      <w:start w:val="2"/>
      <w:numFmt w:val="decimal"/>
      <w:lvlText w:val="%1"/>
      <w:lvlJc w:val="left"/>
      <w:pPr>
        <w:ind w:hanging="552" w:left="769"/>
      </w:pPr>
      <w:rPr>
        <w:rFonts w:hint="default"/>
        <w:lang w:bidi="ar-SA" w:eastAsia="en-US" w:val="fr-FR"/>
      </w:rPr>
    </w:lvl>
    <w:lvl w:ilvl="1">
      <w:start w:val="2"/>
      <w:numFmt w:val="decimal"/>
      <w:lvlText w:val="%1.%2"/>
      <w:lvlJc w:val="left"/>
      <w:pPr>
        <w:ind w:hanging="552" w:left="769"/>
      </w:pPr>
      <w:rPr>
        <w:rFonts w:hint="default"/>
        <w:lang w:bidi="ar-SA" w:eastAsia="en-US" w:val="fr-FR"/>
      </w:rPr>
    </w:lvl>
    <w:lvl w:ilvl="2">
      <w:start w:val="1"/>
      <w:numFmt w:val="decimal"/>
      <w:lvlText w:val="%1.%2.%3."/>
      <w:lvlJc w:val="left"/>
      <w:pPr>
        <w:ind w:hanging="552" w:left="552"/>
      </w:pPr>
      <w:rPr>
        <w:rFonts w:ascii="Calibri" w:cs="Calibri" w:eastAsia="Calibri" w:hAnsi="Calibri" w:hint="default"/>
        <w:b w:val="0"/>
        <w:bCs w:val="0"/>
        <w:i w:val="0"/>
        <w:iCs w:val="0"/>
        <w:spacing w:val="-1"/>
        <w:w w:val="100"/>
        <w:sz w:val="22"/>
        <w:szCs w:val="22"/>
        <w:u w:color="000000" w:val="single"/>
        <w:lang w:bidi="ar-SA" w:eastAsia="en-US" w:val="fr-FR"/>
      </w:rPr>
    </w:lvl>
    <w:lvl w:ilvl="3">
      <w:numFmt w:val="bullet"/>
      <w:lvlText w:val=""/>
      <w:lvlJc w:val="left"/>
      <w:pPr>
        <w:ind w:hanging="360" w:left="925"/>
      </w:pPr>
      <w:rPr>
        <w:rFonts w:ascii="Wingdings" w:cs="Wingdings" w:eastAsia="Wingdings" w:hAnsi="Wingdings" w:hint="default"/>
        <w:b w:val="0"/>
        <w:bCs w:val="0"/>
        <w:i w:val="0"/>
        <w:iCs w:val="0"/>
        <w:w w:val="100"/>
        <w:sz w:val="22"/>
        <w:szCs w:val="22"/>
        <w:lang w:bidi="ar-SA" w:eastAsia="en-US" w:val="fr-FR"/>
      </w:rPr>
    </w:lvl>
    <w:lvl w:ilvl="4">
      <w:numFmt w:val="bullet"/>
      <w:lvlText w:val="-"/>
      <w:lvlJc w:val="left"/>
      <w:pPr>
        <w:ind w:hanging="360" w:left="1645"/>
      </w:pPr>
      <w:rPr>
        <w:rFonts w:ascii="Calibri" w:cs="Calibri" w:eastAsia="Calibri" w:hAnsi="Calibri" w:hint="default"/>
        <w:b w:val="0"/>
        <w:bCs w:val="0"/>
        <w:i w:val="0"/>
        <w:iCs w:val="0"/>
        <w:w w:val="100"/>
        <w:sz w:val="22"/>
        <w:szCs w:val="22"/>
        <w:lang w:bidi="ar-SA" w:eastAsia="en-US" w:val="fr-FR"/>
      </w:rPr>
    </w:lvl>
    <w:lvl w:ilvl="5">
      <w:numFmt w:val="bullet"/>
      <w:lvlText w:val="•"/>
      <w:lvlJc w:val="left"/>
      <w:pPr>
        <w:ind w:hanging="360" w:left="4844"/>
      </w:pPr>
      <w:rPr>
        <w:rFonts w:hint="default"/>
        <w:lang w:bidi="ar-SA" w:eastAsia="en-US" w:val="fr-FR"/>
      </w:rPr>
    </w:lvl>
    <w:lvl w:ilvl="6">
      <w:numFmt w:val="bullet"/>
      <w:lvlText w:val="•"/>
      <w:lvlJc w:val="left"/>
      <w:pPr>
        <w:ind w:hanging="360" w:left="5913"/>
      </w:pPr>
      <w:rPr>
        <w:rFonts w:hint="default"/>
        <w:lang w:bidi="ar-SA" w:eastAsia="en-US" w:val="fr-FR"/>
      </w:rPr>
    </w:lvl>
    <w:lvl w:ilvl="7">
      <w:numFmt w:val="bullet"/>
      <w:lvlText w:val="•"/>
      <w:lvlJc w:val="left"/>
      <w:pPr>
        <w:ind w:hanging="360" w:left="6981"/>
      </w:pPr>
      <w:rPr>
        <w:rFonts w:hint="default"/>
        <w:lang w:bidi="ar-SA" w:eastAsia="en-US" w:val="fr-FR"/>
      </w:rPr>
    </w:lvl>
    <w:lvl w:ilvl="8">
      <w:numFmt w:val="bullet"/>
      <w:lvlText w:val="•"/>
      <w:lvlJc w:val="left"/>
      <w:pPr>
        <w:ind w:hanging="360" w:left="8049"/>
      </w:pPr>
      <w:rPr>
        <w:rFonts w:hint="default"/>
        <w:lang w:bidi="ar-SA" w:eastAsia="en-US" w:val="fr-FR"/>
      </w:rPr>
    </w:lvl>
  </w:abstractNum>
  <w:abstractNum w15:restartNumberingAfterBreak="0" w:abstractNumId="4">
    <w:nsid w:val="26862828"/>
    <w:multiLevelType w:val="hybridMultilevel"/>
    <w:tmpl w:val="61B6E1E4"/>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2A280CAE"/>
    <w:multiLevelType w:val="hybridMultilevel"/>
    <w:tmpl w:val="9C445730"/>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31D208A2"/>
    <w:multiLevelType w:val="hybridMultilevel"/>
    <w:tmpl w:val="48EAB77A"/>
    <w:lvl w:ilvl="0" w:tplc="A01E0F04">
      <w:start w:val="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5C57319"/>
    <w:multiLevelType w:val="hybridMultilevel"/>
    <w:tmpl w:val="9F66A202"/>
    <w:lvl w:ilvl="0" w:tplc="4290DF00">
      <w:start w:val="5"/>
      <w:numFmt w:val="bullet"/>
      <w:lvlText w:val="-"/>
      <w:lvlJc w:val="left"/>
      <w:pPr>
        <w:ind w:hanging="360" w:left="720"/>
      </w:pPr>
      <w:rPr>
        <w:rFonts w:ascii="Calibri" w:cs="Calibri" w:eastAsiaTheme="minorEastAsi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72D67FD"/>
    <w:multiLevelType w:val="hybridMultilevel"/>
    <w:tmpl w:val="3670F152"/>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48E82114"/>
    <w:multiLevelType w:val="multilevel"/>
    <w:tmpl w:val="469061CA"/>
    <w:lvl w:ilvl="0">
      <w:start w:val="1"/>
      <w:numFmt w:val="decimal"/>
      <w:lvlText w:val="%1."/>
      <w:lvlJc w:val="left"/>
      <w:pPr>
        <w:ind w:hanging="384" w:left="384"/>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0">
    <w:nsid w:val="4A624F0E"/>
    <w:multiLevelType w:val="hybridMultilevel"/>
    <w:tmpl w:val="EE6E8E4E"/>
    <w:lvl w:ilvl="0" w:tplc="AAA4F1B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4E4439DA"/>
    <w:multiLevelType w:val="hybridMultilevel"/>
    <w:tmpl w:val="26C6D55C"/>
    <w:lvl w:ilvl="0" w:tplc="A36CD04A">
      <w:numFmt w:val="bullet"/>
      <w:lvlText w:val="-"/>
      <w:lvlJc w:val="left"/>
      <w:pPr>
        <w:ind w:hanging="360" w:left="937"/>
      </w:pPr>
      <w:rPr>
        <w:rFonts w:ascii="Calibri" w:cs="Calibri" w:eastAsia="Calibri" w:hAnsi="Calibri" w:hint="default"/>
        <w:b w:val="0"/>
        <w:bCs w:val="0"/>
        <w:i w:val="0"/>
        <w:iCs w:val="0"/>
        <w:w w:val="100"/>
        <w:sz w:val="22"/>
        <w:szCs w:val="22"/>
        <w:lang w:bidi="ar-SA" w:eastAsia="en-US" w:val="fr-FR"/>
      </w:rPr>
    </w:lvl>
    <w:lvl w:ilvl="1" w:tplc="3C96B3B2">
      <w:numFmt w:val="bullet"/>
      <w:lvlText w:val="•"/>
      <w:lvlJc w:val="left"/>
      <w:pPr>
        <w:ind w:hanging="360" w:left="1864"/>
      </w:pPr>
      <w:rPr>
        <w:rFonts w:hint="default"/>
        <w:lang w:bidi="ar-SA" w:eastAsia="en-US" w:val="fr-FR"/>
      </w:rPr>
    </w:lvl>
    <w:lvl w:ilvl="2" w:tplc="65EEF16E">
      <w:numFmt w:val="bullet"/>
      <w:lvlText w:val="•"/>
      <w:lvlJc w:val="left"/>
      <w:pPr>
        <w:ind w:hanging="360" w:left="2789"/>
      </w:pPr>
      <w:rPr>
        <w:rFonts w:hint="default"/>
        <w:lang w:bidi="ar-SA" w:eastAsia="en-US" w:val="fr-FR"/>
      </w:rPr>
    </w:lvl>
    <w:lvl w:ilvl="3" w:tplc="9C169DD6">
      <w:numFmt w:val="bullet"/>
      <w:lvlText w:val="•"/>
      <w:lvlJc w:val="left"/>
      <w:pPr>
        <w:ind w:hanging="360" w:left="3713"/>
      </w:pPr>
      <w:rPr>
        <w:rFonts w:hint="default"/>
        <w:lang w:bidi="ar-SA" w:eastAsia="en-US" w:val="fr-FR"/>
      </w:rPr>
    </w:lvl>
    <w:lvl w:ilvl="4" w:tplc="BE044850">
      <w:numFmt w:val="bullet"/>
      <w:lvlText w:val="•"/>
      <w:lvlJc w:val="left"/>
      <w:pPr>
        <w:ind w:hanging="360" w:left="4638"/>
      </w:pPr>
      <w:rPr>
        <w:rFonts w:hint="default"/>
        <w:lang w:bidi="ar-SA" w:eastAsia="en-US" w:val="fr-FR"/>
      </w:rPr>
    </w:lvl>
    <w:lvl w:ilvl="5" w:tplc="9C32AD56">
      <w:numFmt w:val="bullet"/>
      <w:lvlText w:val="•"/>
      <w:lvlJc w:val="left"/>
      <w:pPr>
        <w:ind w:hanging="360" w:left="5563"/>
      </w:pPr>
      <w:rPr>
        <w:rFonts w:hint="default"/>
        <w:lang w:bidi="ar-SA" w:eastAsia="en-US" w:val="fr-FR"/>
      </w:rPr>
    </w:lvl>
    <w:lvl w:ilvl="6" w:tplc="57888A2C">
      <w:numFmt w:val="bullet"/>
      <w:lvlText w:val="•"/>
      <w:lvlJc w:val="left"/>
      <w:pPr>
        <w:ind w:hanging="360" w:left="6487"/>
      </w:pPr>
      <w:rPr>
        <w:rFonts w:hint="default"/>
        <w:lang w:bidi="ar-SA" w:eastAsia="en-US" w:val="fr-FR"/>
      </w:rPr>
    </w:lvl>
    <w:lvl w:ilvl="7" w:tplc="37008756">
      <w:numFmt w:val="bullet"/>
      <w:lvlText w:val="•"/>
      <w:lvlJc w:val="left"/>
      <w:pPr>
        <w:ind w:hanging="360" w:left="7412"/>
      </w:pPr>
      <w:rPr>
        <w:rFonts w:hint="default"/>
        <w:lang w:bidi="ar-SA" w:eastAsia="en-US" w:val="fr-FR"/>
      </w:rPr>
    </w:lvl>
    <w:lvl w:ilvl="8" w:tplc="6C568B94">
      <w:numFmt w:val="bullet"/>
      <w:lvlText w:val="•"/>
      <w:lvlJc w:val="left"/>
      <w:pPr>
        <w:ind w:hanging="360" w:left="8337"/>
      </w:pPr>
      <w:rPr>
        <w:rFonts w:hint="default"/>
        <w:lang w:bidi="ar-SA" w:eastAsia="en-US" w:val="fr-FR"/>
      </w:rPr>
    </w:lvl>
  </w:abstractNum>
  <w:abstractNum w15:restartNumberingAfterBreak="0" w:abstractNumId="12">
    <w:nsid w:val="52C10A74"/>
    <w:multiLevelType w:val="hybridMultilevel"/>
    <w:tmpl w:val="537C3A52"/>
    <w:lvl w:ilvl="0" w:tplc="A01E0F04">
      <w:start w:val="2"/>
      <w:numFmt w:val="bullet"/>
      <w:lvlText w:val="-"/>
      <w:lvlJc w:val="left"/>
      <w:pPr>
        <w:ind w:hanging="360" w:left="1429"/>
      </w:pPr>
      <w:rPr>
        <w:rFonts w:ascii="Calibri" w:cs="Calibri" w:eastAsia="Times New Roman" w:hAnsi="Calibri" w:hint="default"/>
      </w:rPr>
    </w:lvl>
    <w:lvl w:ilvl="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3">
    <w:nsid w:val="59A00F28"/>
    <w:multiLevelType w:val="multilevel"/>
    <w:tmpl w:val="361083F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B866051"/>
    <w:multiLevelType w:val="multilevel"/>
    <w:tmpl w:val="993E534E"/>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5">
    <w:nsid w:val="60A31D31"/>
    <w:multiLevelType w:val="multilevel"/>
    <w:tmpl w:val="367A5AF4"/>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6">
    <w:nsid w:val="679102A8"/>
    <w:multiLevelType w:val="hybridMultilevel"/>
    <w:tmpl w:val="A05C989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6A603704"/>
    <w:multiLevelType w:val="hybridMultilevel"/>
    <w:tmpl w:val="A4E20E28"/>
    <w:lvl w:ilvl="0" w:tplc="7BE6AA92">
      <w:start w:val="1"/>
      <w:numFmt w:val="bullet"/>
      <w:lvlText w:val="➡"/>
      <w:lvlJc w:val="left"/>
      <w:pPr>
        <w:tabs>
          <w:tab w:pos="567" w:val="num"/>
        </w:tabs>
        <w:ind w:firstLine="0" w:left="28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1" w:tplc="2E305E9E">
      <w:start w:val="1"/>
      <w:numFmt w:val="bullet"/>
      <w:lvlText w:val="➡"/>
      <w:lvlJc w:val="left"/>
      <w:pPr>
        <w:tabs>
          <w:tab w:pos="1287" w:val="num"/>
        </w:tabs>
        <w:ind w:firstLine="0" w:left="100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2" w:tplc="5D0853FA">
      <w:start w:val="1"/>
      <w:numFmt w:val="bullet"/>
      <w:lvlText w:val="➡"/>
      <w:lvlJc w:val="left"/>
      <w:pPr>
        <w:tabs>
          <w:tab w:pos="2007" w:val="num"/>
        </w:tabs>
        <w:ind w:firstLine="0" w:left="172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3" w:tplc="F134F3BE">
      <w:start w:val="1"/>
      <w:numFmt w:val="bullet"/>
      <w:lvlText w:val="➡"/>
      <w:lvlJc w:val="left"/>
      <w:pPr>
        <w:tabs>
          <w:tab w:pos="2727" w:val="num"/>
        </w:tabs>
        <w:ind w:firstLine="0" w:left="244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4" w:tplc="894C9398">
      <w:start w:val="1"/>
      <w:numFmt w:val="bullet"/>
      <w:lvlText w:val="➡"/>
      <w:lvlJc w:val="left"/>
      <w:pPr>
        <w:tabs>
          <w:tab w:pos="3447" w:val="num"/>
        </w:tabs>
        <w:ind w:firstLine="0" w:left="316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5" w:tplc="CDB2E07A">
      <w:start w:val="1"/>
      <w:numFmt w:val="bullet"/>
      <w:lvlText w:val="➡"/>
      <w:lvlJc w:val="left"/>
      <w:pPr>
        <w:tabs>
          <w:tab w:pos="4167" w:val="num"/>
        </w:tabs>
        <w:ind w:firstLine="0" w:left="388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6" w:tplc="66CAB4A6">
      <w:start w:val="1"/>
      <w:numFmt w:val="bullet"/>
      <w:lvlText w:val="➡"/>
      <w:lvlJc w:val="left"/>
      <w:pPr>
        <w:tabs>
          <w:tab w:pos="4887" w:val="num"/>
        </w:tabs>
        <w:ind w:firstLine="0" w:left="460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7" w:tplc="EEF03288">
      <w:start w:val="1"/>
      <w:numFmt w:val="bullet"/>
      <w:lvlText w:val="➡"/>
      <w:lvlJc w:val="left"/>
      <w:pPr>
        <w:tabs>
          <w:tab w:pos="5607" w:val="num"/>
        </w:tabs>
        <w:ind w:firstLine="0" w:left="532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lvl w:ilvl="8" w:tplc="138C3626">
      <w:start w:val="1"/>
      <w:numFmt w:val="bullet"/>
      <w:lvlText w:val="➡"/>
      <w:lvlJc w:val="left"/>
      <w:pPr>
        <w:tabs>
          <w:tab w:pos="6327" w:val="num"/>
        </w:tabs>
        <w:ind w:firstLine="0" w:left="6043"/>
      </w:pPr>
      <w:rPr>
        <w:rFonts w:hAnsi="Arial Unicode MS"/>
        <w:caps w:val="0"/>
        <w:smallCaps w:val="0"/>
        <w:strike w:val="0"/>
        <w:dstrike w:val="0"/>
        <w:outline w:val="0"/>
        <w:emboss w:val="0"/>
        <w:imprint w:val="0"/>
        <w:color w:val="B41700"/>
        <w:spacing w:val="0"/>
        <w:w w:val="100"/>
        <w:kern w:val="0"/>
        <w:position w:val="0"/>
        <w:sz w:val="17"/>
        <w:szCs w:val="17"/>
        <w:highlight w:val="none"/>
        <w:vertAlign w:val="baseline"/>
      </w:rPr>
    </w:lvl>
  </w:abstractNum>
  <w:abstractNum w15:restartNumberingAfterBreak="0" w:abstractNumId="18">
    <w:nsid w:val="6D4666EE"/>
    <w:multiLevelType w:val="multilevel"/>
    <w:tmpl w:val="2DFCA1E8"/>
    <w:lvl w:ilvl="0">
      <w:start w:val="1"/>
      <w:numFmt w:val="bullet"/>
      <w:lvlText w:val=""/>
      <w:lvlJc w:val="left"/>
      <w:pPr>
        <w:tabs>
          <w:tab w:pos="1428" w:val="num"/>
        </w:tabs>
        <w:ind w:hanging="360" w:left="1428"/>
      </w:pPr>
      <w:rPr>
        <w:rFonts w:ascii="Symbol" w:hAnsi="Symbol" w:hint="default"/>
        <w:sz w:val="20"/>
      </w:rPr>
    </w:lvl>
    <w:lvl w:ilvl="1">
      <w:start w:val="1"/>
      <w:numFmt w:val="bullet"/>
      <w:lvlText w:val="o"/>
      <w:lvlJc w:val="left"/>
      <w:pPr>
        <w:tabs>
          <w:tab w:pos="2148" w:val="num"/>
        </w:tabs>
        <w:ind w:hanging="360" w:left="2148"/>
      </w:pPr>
      <w:rPr>
        <w:rFonts w:ascii="Courier New" w:cs="Times New Roman" w:hAnsi="Courier New" w:hint="default"/>
        <w:sz w:val="20"/>
      </w:rPr>
    </w:lvl>
    <w:lvl w:ilvl="2">
      <w:start w:val="1"/>
      <w:numFmt w:val="bullet"/>
      <w:lvlText w:val=""/>
      <w:lvlJc w:val="left"/>
      <w:pPr>
        <w:tabs>
          <w:tab w:pos="2868" w:val="num"/>
        </w:tabs>
        <w:ind w:hanging="360" w:left="2868"/>
      </w:pPr>
      <w:rPr>
        <w:rFonts w:ascii="Wingdings" w:hAnsi="Wingdings" w:hint="default"/>
        <w:sz w:val="20"/>
      </w:rPr>
    </w:lvl>
    <w:lvl w:ilvl="3">
      <w:start w:val="1"/>
      <w:numFmt w:val="bullet"/>
      <w:lvlText w:val=""/>
      <w:lvlJc w:val="left"/>
      <w:pPr>
        <w:tabs>
          <w:tab w:pos="3588" w:val="num"/>
        </w:tabs>
        <w:ind w:hanging="360" w:left="3588"/>
      </w:pPr>
      <w:rPr>
        <w:rFonts w:ascii="Wingdings" w:hAnsi="Wingdings" w:hint="default"/>
        <w:sz w:val="20"/>
      </w:rPr>
    </w:lvl>
    <w:lvl w:ilvl="4">
      <w:start w:val="1"/>
      <w:numFmt w:val="bullet"/>
      <w:lvlText w:val=""/>
      <w:lvlJc w:val="left"/>
      <w:pPr>
        <w:tabs>
          <w:tab w:pos="4308" w:val="num"/>
        </w:tabs>
        <w:ind w:hanging="360" w:left="4308"/>
      </w:pPr>
      <w:rPr>
        <w:rFonts w:ascii="Wingdings" w:hAnsi="Wingdings" w:hint="default"/>
        <w:sz w:val="20"/>
      </w:rPr>
    </w:lvl>
    <w:lvl w:ilvl="5">
      <w:start w:val="1"/>
      <w:numFmt w:val="bullet"/>
      <w:lvlText w:val=""/>
      <w:lvlJc w:val="left"/>
      <w:pPr>
        <w:tabs>
          <w:tab w:pos="5028" w:val="num"/>
        </w:tabs>
        <w:ind w:hanging="360" w:left="5028"/>
      </w:pPr>
      <w:rPr>
        <w:rFonts w:ascii="Wingdings" w:hAnsi="Wingdings" w:hint="default"/>
        <w:sz w:val="20"/>
      </w:rPr>
    </w:lvl>
    <w:lvl w:ilvl="6">
      <w:start w:val="1"/>
      <w:numFmt w:val="bullet"/>
      <w:lvlText w:val=""/>
      <w:lvlJc w:val="left"/>
      <w:pPr>
        <w:tabs>
          <w:tab w:pos="5748" w:val="num"/>
        </w:tabs>
        <w:ind w:hanging="360" w:left="5748"/>
      </w:pPr>
      <w:rPr>
        <w:rFonts w:ascii="Wingdings" w:hAnsi="Wingdings" w:hint="default"/>
        <w:sz w:val="20"/>
      </w:rPr>
    </w:lvl>
    <w:lvl w:ilvl="7">
      <w:start w:val="1"/>
      <w:numFmt w:val="bullet"/>
      <w:lvlText w:val=""/>
      <w:lvlJc w:val="left"/>
      <w:pPr>
        <w:tabs>
          <w:tab w:pos="6468" w:val="num"/>
        </w:tabs>
        <w:ind w:hanging="360" w:left="6468"/>
      </w:pPr>
      <w:rPr>
        <w:rFonts w:ascii="Wingdings" w:hAnsi="Wingdings" w:hint="default"/>
        <w:sz w:val="20"/>
      </w:rPr>
    </w:lvl>
    <w:lvl w:ilvl="8">
      <w:start w:val="1"/>
      <w:numFmt w:val="bullet"/>
      <w:lvlText w:val=""/>
      <w:lvlJc w:val="left"/>
      <w:pPr>
        <w:tabs>
          <w:tab w:pos="7188" w:val="num"/>
        </w:tabs>
        <w:ind w:hanging="360" w:left="7188"/>
      </w:pPr>
      <w:rPr>
        <w:rFonts w:ascii="Wingdings" w:hAnsi="Wingdings" w:hint="default"/>
        <w:sz w:val="20"/>
      </w:rPr>
    </w:lvl>
  </w:abstractNum>
  <w:abstractNum w15:restartNumberingAfterBreak="0" w:abstractNumId="19">
    <w:nsid w:val="70955953"/>
    <w:multiLevelType w:val="multilevel"/>
    <w:tmpl w:val="3C48236C"/>
    <w:lvl w:ilvl="0">
      <w:start w:val="1"/>
      <w:numFmt w:val="bullet"/>
      <w:lvlText w:val=""/>
      <w:lvlJc w:val="left"/>
      <w:pPr>
        <w:ind w:hanging="360" w:left="720"/>
      </w:pPr>
      <w:rPr>
        <w:rFonts w:ascii="Symbol" w:cs="Symbol" w:hAnsi="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0">
    <w:nsid w:val="70B93CA2"/>
    <w:multiLevelType w:val="hybridMultilevel"/>
    <w:tmpl w:val="4C3C06A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45E05FB"/>
    <w:multiLevelType w:val="hybridMultilevel"/>
    <w:tmpl w:val="0C72BC60"/>
    <w:lvl w:ilvl="0" w:tplc="21F0719C">
      <w:start w:val="2"/>
      <w:numFmt w:val="bullet"/>
      <w:lvlText w:val=""/>
      <w:lvlJc w:val="left"/>
      <w:pPr>
        <w:ind w:hanging="360" w:left="1080"/>
      </w:pPr>
      <w:rPr>
        <w:rFonts w:ascii="Wingdings" w:cs="Tahoma" w:eastAsia="Calibri" w:hAnsi="Wingdings"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numId="1">
    <w:abstractNumId w:val="14"/>
  </w:num>
  <w:num w:numId="2">
    <w:abstractNumId w:val="19"/>
  </w:num>
  <w:num w:numId="3">
    <w:abstractNumId w:val="15"/>
  </w:num>
  <w:num w:numId="4">
    <w:abstractNumId w:val="6"/>
  </w:num>
  <w:num w:numId="5">
    <w:abstractNumId w:val="1"/>
  </w:num>
  <w:num w:numId="6">
    <w:abstractNumId w:val="12"/>
  </w:num>
  <w:num w:numId="7">
    <w:abstractNumId w:val="21"/>
  </w:num>
  <w:num w:numId="8">
    <w:abstractNumId w:val="0"/>
  </w:num>
  <w:num w:numId="9">
    <w:abstractNumId w:val="3"/>
  </w:num>
  <w:num w:numId="10">
    <w:abstractNumId w:val="11"/>
  </w:num>
  <w:num w:numId="11">
    <w:abstractNumId w:val="20"/>
  </w:num>
  <w:num w:numId="12">
    <w:abstractNumId w:val="16"/>
  </w:num>
  <w:num w:numId="13">
    <w:abstractNumId w:val="7"/>
  </w:num>
  <w:num w:numId="14">
    <w:abstractNumId w:val="5"/>
  </w:num>
  <w:num w:numId="15">
    <w:abstractNumId w:val="4"/>
  </w:num>
  <w:num w:numId="16">
    <w:abstractNumId w:val="17"/>
  </w:num>
  <w:num w:numId="17">
    <w:abstractNumId w:val="9"/>
  </w:num>
  <w:num w:numId="18">
    <w:abstractNumId w:val="18"/>
  </w:num>
  <w:num w:numId="19">
    <w:abstractNumId w:val="13"/>
  </w:num>
  <w:num w:numId="20">
    <w:abstractNumId w:val="8"/>
  </w:num>
  <w:num w:numId="21">
    <w:abstractNumId w:val="2"/>
  </w:num>
  <w:num w:numId="22">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81"/>
    <w:rsid w:val="000020C9"/>
    <w:rsid w:val="000025A5"/>
    <w:rsid w:val="00006D48"/>
    <w:rsid w:val="00011F36"/>
    <w:rsid w:val="0001242A"/>
    <w:rsid w:val="00030502"/>
    <w:rsid w:val="0004303F"/>
    <w:rsid w:val="00044752"/>
    <w:rsid w:val="00046E5E"/>
    <w:rsid w:val="00050093"/>
    <w:rsid w:val="0007256E"/>
    <w:rsid w:val="00073E37"/>
    <w:rsid w:val="000776A6"/>
    <w:rsid w:val="000815BD"/>
    <w:rsid w:val="00084BC7"/>
    <w:rsid w:val="00096B14"/>
    <w:rsid w:val="000B6D04"/>
    <w:rsid w:val="000B741F"/>
    <w:rsid w:val="000B79F5"/>
    <w:rsid w:val="000C271E"/>
    <w:rsid w:val="000C58A0"/>
    <w:rsid w:val="000C5A2C"/>
    <w:rsid w:val="000C7382"/>
    <w:rsid w:val="000F26CD"/>
    <w:rsid w:val="0010289A"/>
    <w:rsid w:val="001036A7"/>
    <w:rsid w:val="001079CB"/>
    <w:rsid w:val="00112E72"/>
    <w:rsid w:val="00114B01"/>
    <w:rsid w:val="00115A8B"/>
    <w:rsid w:val="001242FB"/>
    <w:rsid w:val="00125E52"/>
    <w:rsid w:val="0013346E"/>
    <w:rsid w:val="00140F14"/>
    <w:rsid w:val="001564F0"/>
    <w:rsid w:val="00166997"/>
    <w:rsid w:val="00172D26"/>
    <w:rsid w:val="00174651"/>
    <w:rsid w:val="0017483F"/>
    <w:rsid w:val="001864D8"/>
    <w:rsid w:val="00190160"/>
    <w:rsid w:val="0019203C"/>
    <w:rsid w:val="001A47E8"/>
    <w:rsid w:val="001A5EC8"/>
    <w:rsid w:val="001A6231"/>
    <w:rsid w:val="001B5F00"/>
    <w:rsid w:val="001C3182"/>
    <w:rsid w:val="001D2122"/>
    <w:rsid w:val="001D2DDA"/>
    <w:rsid w:val="001E1926"/>
    <w:rsid w:val="001F77FF"/>
    <w:rsid w:val="001F78CF"/>
    <w:rsid w:val="00206491"/>
    <w:rsid w:val="0021451C"/>
    <w:rsid w:val="00221E40"/>
    <w:rsid w:val="00222FF2"/>
    <w:rsid w:val="002230A0"/>
    <w:rsid w:val="00245B93"/>
    <w:rsid w:val="00251397"/>
    <w:rsid w:val="00265897"/>
    <w:rsid w:val="00287A75"/>
    <w:rsid w:val="002A28D5"/>
    <w:rsid w:val="002A360E"/>
    <w:rsid w:val="002A6C0D"/>
    <w:rsid w:val="002B040C"/>
    <w:rsid w:val="002B35DE"/>
    <w:rsid w:val="002B6C5E"/>
    <w:rsid w:val="002C08DE"/>
    <w:rsid w:val="002D691D"/>
    <w:rsid w:val="002D7F4C"/>
    <w:rsid w:val="002F0EB7"/>
    <w:rsid w:val="002F46E0"/>
    <w:rsid w:val="002F765A"/>
    <w:rsid w:val="00304544"/>
    <w:rsid w:val="003134F6"/>
    <w:rsid w:val="003203BD"/>
    <w:rsid w:val="0032139B"/>
    <w:rsid w:val="00322B0B"/>
    <w:rsid w:val="003235B3"/>
    <w:rsid w:val="003407E9"/>
    <w:rsid w:val="00344744"/>
    <w:rsid w:val="003873C1"/>
    <w:rsid w:val="003910C2"/>
    <w:rsid w:val="003A17D1"/>
    <w:rsid w:val="003A4E37"/>
    <w:rsid w:val="003A553F"/>
    <w:rsid w:val="003B4754"/>
    <w:rsid w:val="003B55D9"/>
    <w:rsid w:val="003C2386"/>
    <w:rsid w:val="003F3C4C"/>
    <w:rsid w:val="004008A4"/>
    <w:rsid w:val="0040148D"/>
    <w:rsid w:val="004059B2"/>
    <w:rsid w:val="0040663C"/>
    <w:rsid w:val="00406B86"/>
    <w:rsid w:val="0041211F"/>
    <w:rsid w:val="00424593"/>
    <w:rsid w:val="004370B8"/>
    <w:rsid w:val="00455C37"/>
    <w:rsid w:val="0045609A"/>
    <w:rsid w:val="00477B40"/>
    <w:rsid w:val="004813FD"/>
    <w:rsid w:val="00481D86"/>
    <w:rsid w:val="00482667"/>
    <w:rsid w:val="004858C0"/>
    <w:rsid w:val="0048787D"/>
    <w:rsid w:val="004914A5"/>
    <w:rsid w:val="0049601E"/>
    <w:rsid w:val="004A4DD1"/>
    <w:rsid w:val="004A55A4"/>
    <w:rsid w:val="004B4FE2"/>
    <w:rsid w:val="004B7CA3"/>
    <w:rsid w:val="004C1F7D"/>
    <w:rsid w:val="004C3B79"/>
    <w:rsid w:val="004C6D89"/>
    <w:rsid w:val="004D1A26"/>
    <w:rsid w:val="004D40F6"/>
    <w:rsid w:val="004D5A85"/>
    <w:rsid w:val="004E3DFF"/>
    <w:rsid w:val="004E5FE2"/>
    <w:rsid w:val="004E732E"/>
    <w:rsid w:val="004F287E"/>
    <w:rsid w:val="004F2D4F"/>
    <w:rsid w:val="004F58AF"/>
    <w:rsid w:val="004F58E7"/>
    <w:rsid w:val="00500E74"/>
    <w:rsid w:val="005237AD"/>
    <w:rsid w:val="00524627"/>
    <w:rsid w:val="00524FB5"/>
    <w:rsid w:val="005270AA"/>
    <w:rsid w:val="00530248"/>
    <w:rsid w:val="00544023"/>
    <w:rsid w:val="00551074"/>
    <w:rsid w:val="00551554"/>
    <w:rsid w:val="00561DD7"/>
    <w:rsid w:val="00563F97"/>
    <w:rsid w:val="005662D2"/>
    <w:rsid w:val="005701BF"/>
    <w:rsid w:val="0057146E"/>
    <w:rsid w:val="00572156"/>
    <w:rsid w:val="005749D0"/>
    <w:rsid w:val="005765EA"/>
    <w:rsid w:val="00580EF8"/>
    <w:rsid w:val="005862CA"/>
    <w:rsid w:val="00590228"/>
    <w:rsid w:val="0059675D"/>
    <w:rsid w:val="005A0388"/>
    <w:rsid w:val="005A0628"/>
    <w:rsid w:val="005A1814"/>
    <w:rsid w:val="005A3A12"/>
    <w:rsid w:val="005A547C"/>
    <w:rsid w:val="005B33C5"/>
    <w:rsid w:val="005B6472"/>
    <w:rsid w:val="005C0043"/>
    <w:rsid w:val="005C0BD1"/>
    <w:rsid w:val="005C6FCA"/>
    <w:rsid w:val="005D7F68"/>
    <w:rsid w:val="005E1EDE"/>
    <w:rsid w:val="005E37D8"/>
    <w:rsid w:val="005E41FF"/>
    <w:rsid w:val="005F1029"/>
    <w:rsid w:val="005F1081"/>
    <w:rsid w:val="005F3D28"/>
    <w:rsid w:val="005F5375"/>
    <w:rsid w:val="00602822"/>
    <w:rsid w:val="00603B1B"/>
    <w:rsid w:val="006058EE"/>
    <w:rsid w:val="00620A57"/>
    <w:rsid w:val="00630A0E"/>
    <w:rsid w:val="006433EA"/>
    <w:rsid w:val="0064518C"/>
    <w:rsid w:val="006468FA"/>
    <w:rsid w:val="0065073E"/>
    <w:rsid w:val="0065315E"/>
    <w:rsid w:val="0066318F"/>
    <w:rsid w:val="00665BF4"/>
    <w:rsid w:val="006706AD"/>
    <w:rsid w:val="0067355F"/>
    <w:rsid w:val="006805B5"/>
    <w:rsid w:val="006877E7"/>
    <w:rsid w:val="00693DEA"/>
    <w:rsid w:val="0069465E"/>
    <w:rsid w:val="00694F0E"/>
    <w:rsid w:val="006973A8"/>
    <w:rsid w:val="006A5AC9"/>
    <w:rsid w:val="006B01FA"/>
    <w:rsid w:val="006B55B2"/>
    <w:rsid w:val="006B7983"/>
    <w:rsid w:val="006B7D09"/>
    <w:rsid w:val="006C1639"/>
    <w:rsid w:val="006C2DC8"/>
    <w:rsid w:val="006D17F2"/>
    <w:rsid w:val="006D5BE4"/>
    <w:rsid w:val="006E36CA"/>
    <w:rsid w:val="006E56E5"/>
    <w:rsid w:val="006E5701"/>
    <w:rsid w:val="006E5EB1"/>
    <w:rsid w:val="006E608C"/>
    <w:rsid w:val="007139EA"/>
    <w:rsid w:val="007171B0"/>
    <w:rsid w:val="00723D75"/>
    <w:rsid w:val="007412DB"/>
    <w:rsid w:val="00745440"/>
    <w:rsid w:val="00753215"/>
    <w:rsid w:val="00754CC9"/>
    <w:rsid w:val="00764065"/>
    <w:rsid w:val="00773F72"/>
    <w:rsid w:val="007741DC"/>
    <w:rsid w:val="007777E5"/>
    <w:rsid w:val="00781647"/>
    <w:rsid w:val="007C1C51"/>
    <w:rsid w:val="007C41D3"/>
    <w:rsid w:val="007E122B"/>
    <w:rsid w:val="007E378D"/>
    <w:rsid w:val="007E5345"/>
    <w:rsid w:val="007F36A9"/>
    <w:rsid w:val="008032E5"/>
    <w:rsid w:val="00803980"/>
    <w:rsid w:val="00807AEA"/>
    <w:rsid w:val="0081530D"/>
    <w:rsid w:val="008165E2"/>
    <w:rsid w:val="008252AD"/>
    <w:rsid w:val="00840DF7"/>
    <w:rsid w:val="0084216C"/>
    <w:rsid w:val="0084277C"/>
    <w:rsid w:val="00844F9D"/>
    <w:rsid w:val="00854FD0"/>
    <w:rsid w:val="00856EAA"/>
    <w:rsid w:val="00872906"/>
    <w:rsid w:val="0087342A"/>
    <w:rsid w:val="0087349F"/>
    <w:rsid w:val="008875B5"/>
    <w:rsid w:val="00896037"/>
    <w:rsid w:val="00896A70"/>
    <w:rsid w:val="008A3A21"/>
    <w:rsid w:val="008A3AAE"/>
    <w:rsid w:val="008B0A55"/>
    <w:rsid w:val="008C5E55"/>
    <w:rsid w:val="008E504C"/>
    <w:rsid w:val="008F096B"/>
    <w:rsid w:val="008F4891"/>
    <w:rsid w:val="008F48AA"/>
    <w:rsid w:val="008F4D92"/>
    <w:rsid w:val="008F5DA9"/>
    <w:rsid w:val="008F7AB7"/>
    <w:rsid w:val="00904048"/>
    <w:rsid w:val="0090645A"/>
    <w:rsid w:val="00923AD9"/>
    <w:rsid w:val="00927E04"/>
    <w:rsid w:val="00933436"/>
    <w:rsid w:val="00934446"/>
    <w:rsid w:val="0093562C"/>
    <w:rsid w:val="0095353A"/>
    <w:rsid w:val="009578AA"/>
    <w:rsid w:val="00974795"/>
    <w:rsid w:val="00985E2F"/>
    <w:rsid w:val="009930AF"/>
    <w:rsid w:val="00996CAD"/>
    <w:rsid w:val="009A7EEF"/>
    <w:rsid w:val="009B0848"/>
    <w:rsid w:val="009B7EA9"/>
    <w:rsid w:val="009C27B9"/>
    <w:rsid w:val="009C4507"/>
    <w:rsid w:val="009D6F8E"/>
    <w:rsid w:val="009D708F"/>
    <w:rsid w:val="009F3E51"/>
    <w:rsid w:val="009F5A20"/>
    <w:rsid w:val="009F5DA5"/>
    <w:rsid w:val="009F7162"/>
    <w:rsid w:val="00A0107E"/>
    <w:rsid w:val="00A04BAE"/>
    <w:rsid w:val="00A136F3"/>
    <w:rsid w:val="00A13AF1"/>
    <w:rsid w:val="00A16881"/>
    <w:rsid w:val="00A30620"/>
    <w:rsid w:val="00A4449E"/>
    <w:rsid w:val="00A45C98"/>
    <w:rsid w:val="00A51571"/>
    <w:rsid w:val="00A54AC7"/>
    <w:rsid w:val="00A55505"/>
    <w:rsid w:val="00A6133A"/>
    <w:rsid w:val="00A63600"/>
    <w:rsid w:val="00A671B2"/>
    <w:rsid w:val="00A67901"/>
    <w:rsid w:val="00A70F01"/>
    <w:rsid w:val="00A71573"/>
    <w:rsid w:val="00A722D8"/>
    <w:rsid w:val="00A758A6"/>
    <w:rsid w:val="00A76F09"/>
    <w:rsid w:val="00A86DF9"/>
    <w:rsid w:val="00A94510"/>
    <w:rsid w:val="00A96D25"/>
    <w:rsid w:val="00AB0329"/>
    <w:rsid w:val="00AB2D30"/>
    <w:rsid w:val="00AB469E"/>
    <w:rsid w:val="00AB60AB"/>
    <w:rsid w:val="00AB6E99"/>
    <w:rsid w:val="00AC3373"/>
    <w:rsid w:val="00AC4D8D"/>
    <w:rsid w:val="00AC72EA"/>
    <w:rsid w:val="00AD7160"/>
    <w:rsid w:val="00AF10BB"/>
    <w:rsid w:val="00AF31DE"/>
    <w:rsid w:val="00AF35F5"/>
    <w:rsid w:val="00AF46A7"/>
    <w:rsid w:val="00B03674"/>
    <w:rsid w:val="00B10C3B"/>
    <w:rsid w:val="00B10F46"/>
    <w:rsid w:val="00B2379C"/>
    <w:rsid w:val="00B369A9"/>
    <w:rsid w:val="00B43A9D"/>
    <w:rsid w:val="00B46213"/>
    <w:rsid w:val="00B47C74"/>
    <w:rsid w:val="00B53225"/>
    <w:rsid w:val="00B653DB"/>
    <w:rsid w:val="00B71521"/>
    <w:rsid w:val="00B76015"/>
    <w:rsid w:val="00B840EE"/>
    <w:rsid w:val="00B8553B"/>
    <w:rsid w:val="00B8720D"/>
    <w:rsid w:val="00B95DE3"/>
    <w:rsid w:val="00B96857"/>
    <w:rsid w:val="00B97095"/>
    <w:rsid w:val="00B97FBE"/>
    <w:rsid w:val="00BA1CE4"/>
    <w:rsid w:val="00BA1D7E"/>
    <w:rsid w:val="00BD3924"/>
    <w:rsid w:val="00BE6806"/>
    <w:rsid w:val="00BF0165"/>
    <w:rsid w:val="00C1509E"/>
    <w:rsid w:val="00C327B7"/>
    <w:rsid w:val="00C33B22"/>
    <w:rsid w:val="00C37F21"/>
    <w:rsid w:val="00C41B30"/>
    <w:rsid w:val="00C4494E"/>
    <w:rsid w:val="00C46252"/>
    <w:rsid w:val="00C535D2"/>
    <w:rsid w:val="00C543E4"/>
    <w:rsid w:val="00C55A36"/>
    <w:rsid w:val="00C6474A"/>
    <w:rsid w:val="00C726FB"/>
    <w:rsid w:val="00C72A81"/>
    <w:rsid w:val="00C82696"/>
    <w:rsid w:val="00C91B55"/>
    <w:rsid w:val="00CA341C"/>
    <w:rsid w:val="00CA3A98"/>
    <w:rsid w:val="00CA5977"/>
    <w:rsid w:val="00CB343D"/>
    <w:rsid w:val="00CB4660"/>
    <w:rsid w:val="00CB5320"/>
    <w:rsid w:val="00CB6DF1"/>
    <w:rsid w:val="00CC3E87"/>
    <w:rsid w:val="00CC5FE0"/>
    <w:rsid w:val="00CD1D31"/>
    <w:rsid w:val="00CD39D8"/>
    <w:rsid w:val="00CD6D5F"/>
    <w:rsid w:val="00CE19C7"/>
    <w:rsid w:val="00CE445D"/>
    <w:rsid w:val="00CE636A"/>
    <w:rsid w:val="00CF1B8F"/>
    <w:rsid w:val="00CF7723"/>
    <w:rsid w:val="00D0159D"/>
    <w:rsid w:val="00D1586F"/>
    <w:rsid w:val="00D226D4"/>
    <w:rsid w:val="00D22E5B"/>
    <w:rsid w:val="00D34652"/>
    <w:rsid w:val="00D365A4"/>
    <w:rsid w:val="00D36B87"/>
    <w:rsid w:val="00D451C4"/>
    <w:rsid w:val="00D85C11"/>
    <w:rsid w:val="00D97D82"/>
    <w:rsid w:val="00DA2AF5"/>
    <w:rsid w:val="00DA5486"/>
    <w:rsid w:val="00DA5E90"/>
    <w:rsid w:val="00DB04B2"/>
    <w:rsid w:val="00DB0A57"/>
    <w:rsid w:val="00DB4340"/>
    <w:rsid w:val="00DC5654"/>
    <w:rsid w:val="00DC75E3"/>
    <w:rsid w:val="00DD2A73"/>
    <w:rsid w:val="00DD7264"/>
    <w:rsid w:val="00DE4E81"/>
    <w:rsid w:val="00DE65AA"/>
    <w:rsid w:val="00DE732F"/>
    <w:rsid w:val="00DF30C9"/>
    <w:rsid w:val="00DF650D"/>
    <w:rsid w:val="00E12DA0"/>
    <w:rsid w:val="00E14011"/>
    <w:rsid w:val="00E2427E"/>
    <w:rsid w:val="00E3671A"/>
    <w:rsid w:val="00E3713E"/>
    <w:rsid w:val="00E4077F"/>
    <w:rsid w:val="00E40F6F"/>
    <w:rsid w:val="00E53D7C"/>
    <w:rsid w:val="00E603DA"/>
    <w:rsid w:val="00E62623"/>
    <w:rsid w:val="00E80751"/>
    <w:rsid w:val="00E80AAF"/>
    <w:rsid w:val="00E80C10"/>
    <w:rsid w:val="00E827C6"/>
    <w:rsid w:val="00E94476"/>
    <w:rsid w:val="00EA3213"/>
    <w:rsid w:val="00EA3780"/>
    <w:rsid w:val="00EC5979"/>
    <w:rsid w:val="00EC6DA1"/>
    <w:rsid w:val="00EE0462"/>
    <w:rsid w:val="00EE2E33"/>
    <w:rsid w:val="00EE698D"/>
    <w:rsid w:val="00EE6D42"/>
    <w:rsid w:val="00EF2F66"/>
    <w:rsid w:val="00EF639B"/>
    <w:rsid w:val="00EF6D05"/>
    <w:rsid w:val="00F00A78"/>
    <w:rsid w:val="00F024D3"/>
    <w:rsid w:val="00F0684E"/>
    <w:rsid w:val="00F14DFC"/>
    <w:rsid w:val="00F14F74"/>
    <w:rsid w:val="00F153F9"/>
    <w:rsid w:val="00F166F3"/>
    <w:rsid w:val="00F216F1"/>
    <w:rsid w:val="00F260B0"/>
    <w:rsid w:val="00F3648F"/>
    <w:rsid w:val="00F50DAE"/>
    <w:rsid w:val="00F511B2"/>
    <w:rsid w:val="00F51843"/>
    <w:rsid w:val="00F522D0"/>
    <w:rsid w:val="00F60287"/>
    <w:rsid w:val="00F6098D"/>
    <w:rsid w:val="00F76F79"/>
    <w:rsid w:val="00F77241"/>
    <w:rsid w:val="00F84118"/>
    <w:rsid w:val="00F8440E"/>
    <w:rsid w:val="00F974A7"/>
    <w:rsid w:val="00F976D0"/>
    <w:rsid w:val="00FA0586"/>
    <w:rsid w:val="00FA479D"/>
    <w:rsid w:val="00FA7E44"/>
    <w:rsid w:val="00FB090C"/>
    <w:rsid w:val="00FB2E04"/>
    <w:rsid w:val="00FC026D"/>
    <w:rsid w:val="00FC192A"/>
    <w:rsid w:val="00FC469B"/>
    <w:rsid w:val="00FC658A"/>
    <w:rsid w:val="00FD3619"/>
    <w:rsid w:val="00FD3722"/>
    <w:rsid w:val="00FD5C6C"/>
    <w:rsid w:val="00FE2699"/>
    <w:rsid w:val="00FE3B0A"/>
    <w:rsid w:val="00FF1546"/>
    <w:rsid w:val="00FF3A37"/>
    <w:rsid w:val="00FF54D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32B8D048"/>
  <w15:chartTrackingRefBased/>
  <w15:docId w15:val="{703B3175-A329-45FA-A4F7-B420EE48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rFonts w:eastAsiaTheme="minorEastAsia"/>
      <w:sz w:val="24"/>
      <w:szCs w:val="24"/>
    </w:rPr>
  </w:style>
  <w:style w:styleId="Titre2" w:type="paragraph">
    <w:name w:val="heading 2"/>
    <w:basedOn w:val="Normal"/>
    <w:next w:val="Normal"/>
    <w:link w:val="Titre2Car"/>
    <w:qFormat/>
    <w:rsid w:val="00B8553B"/>
    <w:pPr>
      <w:keepNext/>
      <w:spacing w:after="60" w:before="240"/>
      <w:outlineLvl w:val="1"/>
    </w:pPr>
    <w:rPr>
      <w:rFonts w:ascii="Arial" w:cs="Arial" w:eastAsia="Times New Roman" w:hAnsi="Arial"/>
      <w:b/>
      <w:bCs/>
      <w:i/>
      <w:iCs/>
      <w:sz w:val="28"/>
      <w:szCs w:val="28"/>
    </w:rPr>
  </w:style>
  <w:style w:styleId="Titre3" w:type="paragraph">
    <w:name w:val="heading 3"/>
    <w:basedOn w:val="Normal"/>
    <w:next w:val="Normal"/>
    <w:link w:val="Titre3Car"/>
    <w:semiHidden/>
    <w:unhideWhenUsed/>
    <w:qFormat/>
    <w:rsid w:val="005765EA"/>
    <w:pPr>
      <w:keepNext/>
      <w:keepLines/>
      <w:spacing w:before="40"/>
      <w:jc w:val="both"/>
      <w:outlineLvl w:val="2"/>
    </w:pPr>
    <w:rPr>
      <w:rFonts w:asciiTheme="majorHAnsi" w:cstheme="majorBidi" w:eastAsiaTheme="majorEastAsia" w:hAnsiTheme="majorHAnsi"/>
      <w:color w:themeColor="accent1" w:themeShade="7F" w:val="1F4D7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msonormal0" w:type="paragraph">
    <w:name w:val="msonormal"/>
    <w:basedOn w:val="Normal"/>
    <w:pPr>
      <w:spacing w:after="100" w:afterAutospacing="1" w:before="100" w:beforeAutospacing="1"/>
    </w:pPr>
  </w:style>
  <w:style w:customStyle="1" w:styleId="formules-nae" w:type="paragraph">
    <w:name w:val="formules-nae"/>
    <w:basedOn w:val="Normal"/>
    <w:pPr>
      <w:spacing w:after="100" w:afterAutospacing="1" w:before="100" w:beforeAutospacing="1"/>
    </w:pPr>
    <w:rPr>
      <w:color w:val="5D637A"/>
    </w:rPr>
  </w:style>
  <w:style w:customStyle="1" w:styleId="formule" w:type="paragraph">
    <w:name w:val="formule"/>
    <w:basedOn w:val="Normal"/>
    <w:pPr>
      <w:spacing w:after="100" w:afterAutospacing="1" w:before="100" w:beforeAutospacing="1"/>
    </w:pPr>
    <w:rPr>
      <w:color w:val="ED171F"/>
    </w:rPr>
  </w:style>
  <w:style w:customStyle="1" w:styleId="alobs" w:type="paragraph">
    <w:name w:val="alobs"/>
    <w:basedOn w:val="Normal"/>
    <w:pPr>
      <w:shd w:color="auto" w:fill="EEEEEE" w:val="clear"/>
      <w:spacing w:after="100" w:afterAutospacing="1" w:before="100" w:beforeAutospacing="1"/>
    </w:pPr>
  </w:style>
  <w:style w:customStyle="1" w:styleId="titre20" w:type="paragraph">
    <w:name w:val="titre2"/>
    <w:basedOn w:val="Normal"/>
    <w:pPr>
      <w:spacing w:after="100" w:afterAutospacing="1" w:before="100" w:beforeAutospacing="1"/>
      <w:jc w:val="center"/>
    </w:pPr>
    <w:rPr>
      <w:color w:val="666699"/>
    </w:rPr>
  </w:style>
  <w:style w:customStyle="1" w:styleId="titre30" w:type="paragraph">
    <w:name w:val="titre3"/>
    <w:basedOn w:val="Normal"/>
    <w:pPr>
      <w:spacing w:after="100" w:afterAutospacing="1" w:before="100" w:beforeAutospacing="1"/>
    </w:pPr>
    <w:rPr>
      <w:b/>
      <w:bCs/>
      <w:color w:val="ED171F"/>
    </w:rPr>
  </w:style>
  <w:style w:customStyle="1" w:styleId="soussignes" w:type="paragraph">
    <w:name w:val="soussignes"/>
    <w:basedOn w:val="Normal"/>
    <w:pPr>
      <w:spacing w:after="100" w:afterAutospacing="1" w:before="100" w:beforeAutospacing="1"/>
    </w:pPr>
    <w:rPr>
      <w:b/>
      <w:bCs/>
      <w:i/>
      <w:iCs/>
    </w:rPr>
  </w:style>
  <w:style w:customStyle="1" w:styleId="obs" w:type="paragraph">
    <w:name w:val="obs"/>
    <w:basedOn w:val="Normal"/>
    <w:pPr>
      <w:spacing w:after="100" w:afterAutospacing="1" w:before="100" w:beforeAutospacing="1"/>
    </w:pPr>
    <w:rPr>
      <w:color w:val="ED171F"/>
    </w:rPr>
  </w:style>
  <w:style w:customStyle="1" w:styleId="articleniv1" w:type="paragraph">
    <w:name w:val="articleniv1"/>
    <w:basedOn w:val="Normal"/>
    <w:pPr>
      <w:spacing w:after="100" w:afterAutospacing="1" w:before="100" w:beforeAutospacing="1"/>
    </w:pPr>
    <w:rPr>
      <w:b/>
      <w:bCs/>
      <w:color w:val="ED171F"/>
    </w:rPr>
  </w:style>
  <w:style w:customStyle="1" w:styleId="articleniv2" w:type="paragraph">
    <w:name w:val="articleniv2"/>
    <w:basedOn w:val="Normal"/>
    <w:pPr>
      <w:spacing w:after="100" w:afterAutospacing="1" w:before="100" w:beforeAutospacing="1"/>
    </w:pPr>
    <w:rPr>
      <w:b/>
      <w:bCs/>
      <w:color w:val="ED171F"/>
    </w:rPr>
  </w:style>
  <w:style w:customStyle="1" w:styleId="articleniv3" w:type="paragraph">
    <w:name w:val="articleniv3"/>
    <w:basedOn w:val="Normal"/>
    <w:pPr>
      <w:spacing w:after="100" w:afterAutospacing="1" w:before="100" w:beforeAutospacing="1"/>
    </w:pPr>
    <w:rPr>
      <w:b/>
      <w:bCs/>
      <w:color w:val="ED171F"/>
    </w:rPr>
  </w:style>
  <w:style w:customStyle="1" w:styleId="blocajouts" w:type="paragraph">
    <w:name w:val="blocajouts"/>
    <w:basedOn w:val="Normal"/>
    <w:pPr>
      <w:spacing w:after="100" w:afterAutospacing="1" w:before="100" w:beforeAutospacing="1"/>
    </w:pPr>
  </w:style>
  <w:style w:customStyle="1" w:styleId="ti" w:type="paragraph">
    <w:name w:val="ti"/>
    <w:basedOn w:val="Normal"/>
    <w:pPr>
      <w:spacing w:after="100" w:afterAutospacing="1" w:before="100" w:beforeAutospacing="1"/>
    </w:pPr>
  </w:style>
  <w:style w:customStyle="1" w:styleId="ajout" w:type="paragraph">
    <w:name w:val="ajout"/>
    <w:basedOn w:val="Normal"/>
    <w:pPr>
      <w:spacing w:after="100" w:afterAutospacing="1" w:before="100" w:beforeAutospacing="1"/>
    </w:pPr>
  </w:style>
  <w:style w:customStyle="1" w:styleId="ti1" w:type="paragraph">
    <w:name w:val="ti1"/>
    <w:basedOn w:val="Normal"/>
    <w:pPr>
      <w:spacing w:after="100" w:afterAutospacing="1" w:before="100" w:beforeAutospacing="1"/>
    </w:pPr>
    <w:rPr>
      <w:i/>
      <w:iCs/>
    </w:rPr>
  </w:style>
  <w:style w:customStyle="1" w:styleId="ajout1" w:type="paragraph">
    <w:name w:val="ajout1"/>
    <w:basedOn w:val="Normal"/>
    <w:pPr>
      <w:spacing w:after="100" w:afterAutospacing="1" w:before="100" w:beforeAutospacing="1"/>
    </w:pPr>
    <w:rPr>
      <w:i/>
      <w:iCs/>
    </w:rPr>
  </w:style>
  <w:style w:customStyle="1" w:styleId="ti2" w:type="paragraph">
    <w:name w:val="ti2"/>
    <w:basedOn w:val="Normal"/>
    <w:pPr>
      <w:spacing w:after="100" w:afterAutospacing="1" w:before="100" w:beforeAutospacing="1"/>
    </w:pPr>
    <w:rPr>
      <w:b/>
      <w:bCs/>
    </w:rPr>
  </w:style>
  <w:style w:customStyle="1" w:styleId="al" w:type="paragraph">
    <w:name w:val="al"/>
    <w:basedOn w:val="Normal"/>
    <w:pPr>
      <w:spacing w:after="100" w:afterAutospacing="1" w:before="100" w:beforeAutospacing="1"/>
    </w:pPr>
  </w:style>
  <w:style w:customStyle="1" w:styleId="precision" w:type="character">
    <w:name w:val="precision"/>
    <w:basedOn w:val="Policepardfaut"/>
  </w:style>
  <w:style w:customStyle="1" w:styleId="veuro" w:type="character">
    <w:name w:val="veuro"/>
    <w:basedOn w:val="Policepardfaut"/>
  </w:style>
  <w:style w:customStyle="1" w:styleId="obs1" w:type="character">
    <w:name w:val="obs1"/>
    <w:basedOn w:val="Policepardfaut"/>
    <w:rPr>
      <w:color w:val="ED171F"/>
    </w:rPr>
  </w:style>
  <w:style w:customStyle="1" w:styleId="aloption" w:type="paragraph">
    <w:name w:val="aloption"/>
    <w:basedOn w:val="Normal"/>
    <w:pPr>
      <w:spacing w:after="100" w:afterAutospacing="1" w:before="100" w:beforeAutospacing="1"/>
    </w:pPr>
  </w:style>
  <w:style w:customStyle="1" w:styleId="altiret" w:type="paragraph">
    <w:name w:val="altiret"/>
    <w:basedOn w:val="Normal"/>
    <w:pPr>
      <w:spacing w:after="100" w:afterAutospacing="1" w:before="100" w:beforeAutospacing="1"/>
    </w:pPr>
  </w:style>
  <w:style w:customStyle="1" w:styleId="renvoiexterne" w:type="character">
    <w:name w:val="renvoiexterne"/>
    <w:basedOn w:val="Policepardfaut"/>
  </w:style>
  <w:style w:customStyle="1" w:styleId="altiretoption" w:type="paragraph">
    <w:name w:val="altiretoption"/>
    <w:basedOn w:val="Normal"/>
    <w:pPr>
      <w:spacing w:after="100" w:afterAutospacing="1" w:before="100" w:beforeAutospacing="1"/>
    </w:pPr>
  </w:style>
  <w:style w:customStyle="1" w:styleId="alajout" w:type="paragraph">
    <w:name w:val="alajout"/>
    <w:basedOn w:val="Normal"/>
    <w:pPr>
      <w:spacing w:after="100" w:afterAutospacing="1" w:before="100" w:beforeAutospacing="1"/>
    </w:pPr>
  </w:style>
  <w:style w:customStyle="1" w:styleId="muifab-label" w:type="character">
    <w:name w:val="muifab-label"/>
    <w:basedOn w:val="Policepardfaut"/>
  </w:style>
  <w:style w:customStyle="1" w:styleId="muitouchripple-root" w:type="character">
    <w:name w:val="muitouchripple-root"/>
    <w:basedOn w:val="Policepardfaut"/>
  </w:style>
  <w:style w:styleId="Paragraphedeliste" w:type="paragraph">
    <w:name w:val="List Paragraph"/>
    <w:basedOn w:val="Normal"/>
    <w:uiPriority w:val="34"/>
    <w:qFormat/>
    <w:rsid w:val="00B43A9D"/>
    <w:pPr>
      <w:ind w:left="720"/>
      <w:contextualSpacing/>
    </w:pPr>
  </w:style>
  <w:style w:customStyle="1" w:styleId="p1z2cp" w:type="paragraph">
    <w:name w:val="p1z2cp"/>
    <w:basedOn w:val="Normal"/>
    <w:rsid w:val="00F260B0"/>
    <w:pPr>
      <w:spacing w:after="100" w:afterAutospacing="1" w:before="100" w:beforeAutospacing="1"/>
    </w:pPr>
    <w:rPr>
      <w:rFonts w:eastAsia="Times New Roman"/>
    </w:rPr>
  </w:style>
  <w:style w:styleId="Textedebulles" w:type="paragraph">
    <w:name w:val="Balloon Text"/>
    <w:basedOn w:val="Normal"/>
    <w:link w:val="TextedebullesCar"/>
    <w:uiPriority w:val="99"/>
    <w:semiHidden/>
    <w:unhideWhenUsed/>
    <w:rsid w:val="006D5BE4"/>
    <w:rPr>
      <w:rFonts w:ascii="Segoe UI" w:cs="Segoe UI" w:hAnsi="Segoe UI"/>
      <w:sz w:val="18"/>
      <w:szCs w:val="18"/>
    </w:rPr>
  </w:style>
  <w:style w:customStyle="1" w:styleId="TextedebullesCar" w:type="character">
    <w:name w:val="Texte de bulles Car"/>
    <w:basedOn w:val="Policepardfaut"/>
    <w:link w:val="Textedebulles"/>
    <w:uiPriority w:val="99"/>
    <w:semiHidden/>
    <w:rsid w:val="006D5BE4"/>
    <w:rPr>
      <w:rFonts w:ascii="Segoe UI" w:cs="Segoe UI" w:eastAsiaTheme="minorEastAsia" w:hAnsi="Segoe UI"/>
      <w:sz w:val="18"/>
      <w:szCs w:val="18"/>
    </w:rPr>
  </w:style>
  <w:style w:styleId="En-tte" w:type="paragraph">
    <w:name w:val="header"/>
    <w:basedOn w:val="Normal"/>
    <w:link w:val="En-tteCar"/>
    <w:unhideWhenUsed/>
    <w:rsid w:val="006D5BE4"/>
    <w:pPr>
      <w:tabs>
        <w:tab w:pos="4536" w:val="center"/>
        <w:tab w:pos="9072" w:val="right"/>
      </w:tabs>
    </w:pPr>
  </w:style>
  <w:style w:customStyle="1" w:styleId="En-tteCar" w:type="character">
    <w:name w:val="En-tête Car"/>
    <w:basedOn w:val="Policepardfaut"/>
    <w:link w:val="En-tte"/>
    <w:uiPriority w:val="99"/>
    <w:rsid w:val="006D5BE4"/>
    <w:rPr>
      <w:rFonts w:eastAsiaTheme="minorEastAsia"/>
      <w:sz w:val="24"/>
      <w:szCs w:val="24"/>
    </w:rPr>
  </w:style>
  <w:style w:styleId="Pieddepage" w:type="paragraph">
    <w:name w:val="footer"/>
    <w:basedOn w:val="Normal"/>
    <w:link w:val="PieddepageCar"/>
    <w:uiPriority w:val="99"/>
    <w:unhideWhenUsed/>
    <w:rsid w:val="006D5BE4"/>
    <w:pPr>
      <w:tabs>
        <w:tab w:pos="4536" w:val="center"/>
        <w:tab w:pos="9072" w:val="right"/>
      </w:tabs>
    </w:pPr>
  </w:style>
  <w:style w:customStyle="1" w:styleId="PieddepageCar" w:type="character">
    <w:name w:val="Pied de page Car"/>
    <w:basedOn w:val="Policepardfaut"/>
    <w:link w:val="Pieddepage"/>
    <w:uiPriority w:val="99"/>
    <w:rsid w:val="006D5BE4"/>
    <w:rPr>
      <w:rFonts w:eastAsiaTheme="minorEastAsia"/>
      <w:sz w:val="24"/>
      <w:szCs w:val="24"/>
    </w:rPr>
  </w:style>
  <w:style w:styleId="Marquedecommentaire" w:type="character">
    <w:name w:val="annotation reference"/>
    <w:basedOn w:val="Policepardfaut"/>
    <w:uiPriority w:val="99"/>
    <w:semiHidden/>
    <w:unhideWhenUsed/>
    <w:rsid w:val="0064518C"/>
    <w:rPr>
      <w:sz w:val="16"/>
      <w:szCs w:val="16"/>
    </w:rPr>
  </w:style>
  <w:style w:styleId="Commentaire" w:type="paragraph">
    <w:name w:val="annotation text"/>
    <w:basedOn w:val="Normal"/>
    <w:link w:val="CommentaireCar"/>
    <w:unhideWhenUsed/>
    <w:rsid w:val="0064518C"/>
    <w:rPr>
      <w:sz w:val="20"/>
      <w:szCs w:val="20"/>
    </w:rPr>
  </w:style>
  <w:style w:customStyle="1" w:styleId="CommentaireCar" w:type="character">
    <w:name w:val="Commentaire Car"/>
    <w:basedOn w:val="Policepardfaut"/>
    <w:link w:val="Commentaire"/>
    <w:rsid w:val="0064518C"/>
    <w:rPr>
      <w:rFonts w:eastAsiaTheme="minorEastAsia"/>
    </w:rPr>
  </w:style>
  <w:style w:styleId="Objetducommentaire" w:type="paragraph">
    <w:name w:val="annotation subject"/>
    <w:basedOn w:val="Commentaire"/>
    <w:next w:val="Commentaire"/>
    <w:link w:val="ObjetducommentaireCar"/>
    <w:uiPriority w:val="99"/>
    <w:semiHidden/>
    <w:unhideWhenUsed/>
    <w:rsid w:val="0064518C"/>
    <w:rPr>
      <w:b/>
      <w:bCs/>
    </w:rPr>
  </w:style>
  <w:style w:customStyle="1" w:styleId="ObjetducommentaireCar" w:type="character">
    <w:name w:val="Objet du commentaire Car"/>
    <w:basedOn w:val="CommentaireCar"/>
    <w:link w:val="Objetducommentaire"/>
    <w:uiPriority w:val="99"/>
    <w:semiHidden/>
    <w:rsid w:val="0064518C"/>
    <w:rPr>
      <w:rFonts w:eastAsiaTheme="minorEastAsia"/>
      <w:b/>
      <w:bCs/>
    </w:rPr>
  </w:style>
  <w:style w:customStyle="1" w:styleId="Titre2Car" w:type="character">
    <w:name w:val="Titre 2 Car"/>
    <w:basedOn w:val="Policepardfaut"/>
    <w:link w:val="Titre2"/>
    <w:rsid w:val="00B8553B"/>
    <w:rPr>
      <w:rFonts w:ascii="Arial" w:cs="Arial" w:hAnsi="Arial"/>
      <w:b/>
      <w:bCs/>
      <w:i/>
      <w:iCs/>
      <w:sz w:val="28"/>
      <w:szCs w:val="28"/>
    </w:rPr>
  </w:style>
  <w:style w:customStyle="1" w:styleId="Default" w:type="paragraph">
    <w:name w:val="Default"/>
    <w:rsid w:val="005765EA"/>
    <w:pPr>
      <w:autoSpaceDE w:val="0"/>
      <w:autoSpaceDN w:val="0"/>
      <w:adjustRightInd w:val="0"/>
    </w:pPr>
    <w:rPr>
      <w:rFonts w:ascii="Calibri" w:cs="Calibri" w:hAnsi="Calibri"/>
      <w:color w:val="000000"/>
      <w:sz w:val="24"/>
      <w:szCs w:val="24"/>
    </w:rPr>
  </w:style>
  <w:style w:customStyle="1" w:styleId="Titre3Car" w:type="character">
    <w:name w:val="Titre 3 Car"/>
    <w:basedOn w:val="Policepardfaut"/>
    <w:link w:val="Titre3"/>
    <w:semiHidden/>
    <w:rsid w:val="005765EA"/>
    <w:rPr>
      <w:rFonts w:asciiTheme="majorHAnsi" w:cstheme="majorBidi" w:eastAsiaTheme="majorEastAsia" w:hAnsiTheme="majorHAnsi"/>
      <w:color w:themeColor="accent1" w:themeShade="7F" w:val="1F4D78"/>
      <w:sz w:val="24"/>
      <w:szCs w:val="24"/>
    </w:rPr>
  </w:style>
  <w:style w:styleId="Corpsdetexte" w:type="paragraph">
    <w:name w:val="Body Text"/>
    <w:basedOn w:val="Normal"/>
    <w:link w:val="CorpsdetexteCar"/>
    <w:rsid w:val="005765EA"/>
    <w:pPr>
      <w:jc w:val="both"/>
    </w:pPr>
    <w:rPr>
      <w:rFonts w:ascii="AvantGarde" w:eastAsia="Times New Roman" w:hAnsi="AvantGarde"/>
      <w:bCs/>
    </w:rPr>
  </w:style>
  <w:style w:customStyle="1" w:styleId="CorpsdetexteCar" w:type="character">
    <w:name w:val="Corps de texte Car"/>
    <w:basedOn w:val="Policepardfaut"/>
    <w:link w:val="Corpsdetexte"/>
    <w:rsid w:val="005765EA"/>
    <w:rPr>
      <w:rFonts w:ascii="AvantGarde" w:hAnsi="AvantGarde"/>
      <w:bCs/>
      <w:sz w:val="24"/>
      <w:szCs w:val="24"/>
    </w:rPr>
  </w:style>
  <w:style w:styleId="Notedebasdepage" w:type="paragraph">
    <w:name w:val="footnote text"/>
    <w:basedOn w:val="Normal"/>
    <w:link w:val="NotedebasdepageCar"/>
    <w:rsid w:val="005765EA"/>
    <w:pPr>
      <w:jc w:val="both"/>
    </w:pPr>
    <w:rPr>
      <w:rFonts w:ascii="Arial" w:eastAsia="Times New Roman" w:hAnsi="Arial"/>
      <w:sz w:val="20"/>
      <w:szCs w:val="20"/>
    </w:rPr>
  </w:style>
  <w:style w:customStyle="1" w:styleId="NotedebasdepageCar" w:type="character">
    <w:name w:val="Note de bas de page Car"/>
    <w:basedOn w:val="Policepardfaut"/>
    <w:link w:val="Notedebasdepage"/>
    <w:rsid w:val="005765EA"/>
    <w:rPr>
      <w:rFonts w:ascii="Arial" w:hAnsi="Arial"/>
    </w:rPr>
  </w:style>
  <w:style w:styleId="Appelnotedebasdep" w:type="character">
    <w:name w:val="footnote reference"/>
    <w:rsid w:val="005765EA"/>
    <w:rPr>
      <w:vertAlign w:val="superscript"/>
    </w:rPr>
  </w:style>
  <w:style w:customStyle="1" w:styleId="Corps" w:type="paragraph">
    <w:name w:val="Corps"/>
    <w:rsid w:val="00753215"/>
    <w:pPr>
      <w:pBdr>
        <w:top w:val="nil"/>
        <w:left w:val="nil"/>
        <w:bottom w:val="nil"/>
        <w:right w:val="nil"/>
        <w:between w:val="nil"/>
        <w:bar w:val="nil"/>
      </w:pBdr>
      <w:ind w:firstLine="283"/>
    </w:pPr>
    <w:rPr>
      <w:rFonts w:ascii="Helvetica Neue" w:cs="Arial Unicode MS" w:eastAsia="Arial Unicode MS" w:hAnsi="Helvetica Neue"/>
      <w:color w:val="000000"/>
      <w:sz w:val="21"/>
      <w:szCs w:val="21"/>
      <w:bdr w:val="nil"/>
      <w14:textOutline w14:algn="ctr" w14:cap="flat" w14:cmpd="sng" w14:w="0">
        <w14:noFill/>
        <w14:prstDash w14:val="solid"/>
        <w14:bevel/>
      </w14:textOutline>
    </w:rPr>
  </w:style>
  <w:style w:customStyle="1" w:styleId="tiquette" w:type="paragraph">
    <w:name w:val="Étiquette"/>
    <w:rsid w:val="00753215"/>
    <w:pPr>
      <w:pBdr>
        <w:top w:val="nil"/>
        <w:left w:val="nil"/>
        <w:bottom w:val="nil"/>
        <w:right w:val="nil"/>
        <w:between w:val="nil"/>
        <w:bar w:val="nil"/>
      </w:pBdr>
    </w:pPr>
    <w:rPr>
      <w:rFonts w:ascii="Helvetica Neue Light" w:cs="Arial Unicode MS" w:eastAsia="Arial Unicode MS" w:hAnsi="Helvetica Neue Light"/>
      <w:i/>
      <w:iCs/>
      <w:color w:val="000001"/>
      <w:sz w:val="21"/>
      <w:szCs w:val="21"/>
      <w:bdr w:val="nil"/>
      <w14:textOutline w14:algn="ctr" w14:cap="flat" w14:cmpd="sng" w14:w="0">
        <w14:noFill/>
        <w14:prstDash w14:val="solid"/>
        <w14:bevel/>
      </w14:textOutline>
    </w:rPr>
  </w:style>
  <w:style w:customStyle="1" w:styleId="hl" w:type="character">
    <w:name w:val="hl"/>
    <w:basedOn w:val="Policepardfaut"/>
    <w:rsid w:val="00F77241"/>
  </w:style>
  <w:style w:customStyle="1" w:styleId="styleswordwithsynonyms8m9z7" w:type="character">
    <w:name w:val="styles_wordwithsynonyms__8m9z7"/>
    <w:basedOn w:val="Policepardfaut"/>
    <w:rsid w:val="005F1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89639">
      <w:marLeft w:val="0"/>
      <w:marRight w:val="0"/>
      <w:marTop w:val="0"/>
      <w:marBottom w:val="0"/>
      <w:divBdr>
        <w:top w:val="none" w:sz="0" w:space="0" w:color="auto"/>
        <w:left w:val="none" w:sz="0" w:space="0" w:color="auto"/>
        <w:bottom w:val="none" w:sz="0" w:space="0" w:color="auto"/>
        <w:right w:val="none" w:sz="0" w:space="0" w:color="auto"/>
      </w:divBdr>
      <w:divsChild>
        <w:div w:id="730083192">
          <w:marLeft w:val="0"/>
          <w:marRight w:val="0"/>
          <w:marTop w:val="0"/>
          <w:marBottom w:val="0"/>
          <w:divBdr>
            <w:top w:val="none" w:sz="0" w:space="0" w:color="auto"/>
            <w:left w:val="none" w:sz="0" w:space="0" w:color="auto"/>
            <w:bottom w:val="none" w:sz="0" w:space="0" w:color="auto"/>
            <w:right w:val="none" w:sz="0" w:space="0" w:color="auto"/>
          </w:divBdr>
          <w:divsChild>
            <w:div w:id="605504648">
              <w:marLeft w:val="0"/>
              <w:marRight w:val="0"/>
              <w:marTop w:val="0"/>
              <w:marBottom w:val="0"/>
              <w:divBdr>
                <w:top w:val="none" w:sz="0" w:space="0" w:color="auto"/>
                <w:left w:val="none" w:sz="0" w:space="0" w:color="auto"/>
                <w:bottom w:val="none" w:sz="0" w:space="0" w:color="auto"/>
                <w:right w:val="none" w:sz="0" w:space="0" w:color="auto"/>
              </w:divBdr>
              <w:divsChild>
                <w:div w:id="493105709">
                  <w:marLeft w:val="0"/>
                  <w:marRight w:val="0"/>
                  <w:marTop w:val="0"/>
                  <w:marBottom w:val="0"/>
                  <w:divBdr>
                    <w:top w:val="none" w:sz="0" w:space="0" w:color="auto"/>
                    <w:left w:val="none" w:sz="0" w:space="0" w:color="auto"/>
                    <w:bottom w:val="none" w:sz="0" w:space="0" w:color="auto"/>
                    <w:right w:val="none" w:sz="0" w:space="0" w:color="auto"/>
                  </w:divBdr>
                </w:div>
                <w:div w:id="21466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042">
          <w:marLeft w:val="0"/>
          <w:marRight w:val="0"/>
          <w:marTop w:val="0"/>
          <w:marBottom w:val="0"/>
          <w:divBdr>
            <w:top w:val="none" w:sz="0" w:space="0" w:color="auto"/>
            <w:left w:val="none" w:sz="0" w:space="0" w:color="auto"/>
            <w:bottom w:val="none" w:sz="0" w:space="0" w:color="auto"/>
            <w:right w:val="none" w:sz="0" w:space="0" w:color="auto"/>
          </w:divBdr>
          <w:divsChild>
            <w:div w:id="91710256">
              <w:marLeft w:val="0"/>
              <w:marRight w:val="0"/>
              <w:marTop w:val="0"/>
              <w:marBottom w:val="0"/>
              <w:divBdr>
                <w:top w:val="none" w:sz="0" w:space="0" w:color="auto"/>
                <w:left w:val="none" w:sz="0" w:space="0" w:color="auto"/>
                <w:bottom w:val="none" w:sz="0" w:space="0" w:color="auto"/>
                <w:right w:val="none" w:sz="0" w:space="0" w:color="auto"/>
              </w:divBdr>
              <w:divsChild>
                <w:div w:id="13822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128">
          <w:marLeft w:val="0"/>
          <w:marRight w:val="0"/>
          <w:marTop w:val="0"/>
          <w:marBottom w:val="0"/>
          <w:divBdr>
            <w:top w:val="none" w:sz="0" w:space="0" w:color="auto"/>
            <w:left w:val="none" w:sz="0" w:space="0" w:color="auto"/>
            <w:bottom w:val="none" w:sz="0" w:space="0" w:color="auto"/>
            <w:right w:val="none" w:sz="0" w:space="0" w:color="auto"/>
          </w:divBdr>
          <w:divsChild>
            <w:div w:id="605844312">
              <w:marLeft w:val="0"/>
              <w:marRight w:val="0"/>
              <w:marTop w:val="0"/>
              <w:marBottom w:val="0"/>
              <w:divBdr>
                <w:top w:val="none" w:sz="0" w:space="0" w:color="auto"/>
                <w:left w:val="none" w:sz="0" w:space="0" w:color="auto"/>
                <w:bottom w:val="none" w:sz="0" w:space="0" w:color="auto"/>
                <w:right w:val="none" w:sz="0" w:space="0" w:color="auto"/>
              </w:divBdr>
              <w:divsChild>
                <w:div w:id="848560743">
                  <w:marLeft w:val="0"/>
                  <w:marRight w:val="0"/>
                  <w:marTop w:val="0"/>
                  <w:marBottom w:val="0"/>
                  <w:divBdr>
                    <w:top w:val="none" w:sz="0" w:space="0" w:color="auto"/>
                    <w:left w:val="none" w:sz="0" w:space="0" w:color="auto"/>
                    <w:bottom w:val="none" w:sz="0" w:space="0" w:color="auto"/>
                    <w:right w:val="none" w:sz="0" w:space="0" w:color="auto"/>
                  </w:divBdr>
                </w:div>
                <w:div w:id="1246300959">
                  <w:marLeft w:val="0"/>
                  <w:marRight w:val="0"/>
                  <w:marTop w:val="0"/>
                  <w:marBottom w:val="0"/>
                  <w:divBdr>
                    <w:top w:val="none" w:sz="0" w:space="0" w:color="auto"/>
                    <w:left w:val="none" w:sz="0" w:space="0" w:color="auto"/>
                    <w:bottom w:val="none" w:sz="0" w:space="0" w:color="auto"/>
                    <w:right w:val="none" w:sz="0" w:space="0" w:color="auto"/>
                  </w:divBdr>
                </w:div>
              </w:divsChild>
            </w:div>
            <w:div w:id="1943950133">
              <w:marLeft w:val="0"/>
              <w:marRight w:val="0"/>
              <w:marTop w:val="0"/>
              <w:marBottom w:val="0"/>
              <w:divBdr>
                <w:top w:val="none" w:sz="0" w:space="0" w:color="auto"/>
                <w:left w:val="none" w:sz="0" w:space="0" w:color="auto"/>
                <w:bottom w:val="none" w:sz="0" w:space="0" w:color="auto"/>
                <w:right w:val="none" w:sz="0" w:space="0" w:color="auto"/>
              </w:divBdr>
              <w:divsChild>
                <w:div w:id="189346313">
                  <w:marLeft w:val="0"/>
                  <w:marRight w:val="0"/>
                  <w:marTop w:val="0"/>
                  <w:marBottom w:val="0"/>
                  <w:divBdr>
                    <w:top w:val="none" w:sz="0" w:space="0" w:color="auto"/>
                    <w:left w:val="none" w:sz="0" w:space="0" w:color="auto"/>
                    <w:bottom w:val="none" w:sz="0" w:space="0" w:color="auto"/>
                    <w:right w:val="none" w:sz="0" w:space="0" w:color="auto"/>
                  </w:divBdr>
                </w:div>
                <w:div w:id="1827041784">
                  <w:marLeft w:val="0"/>
                  <w:marRight w:val="0"/>
                  <w:marTop w:val="0"/>
                  <w:marBottom w:val="0"/>
                  <w:divBdr>
                    <w:top w:val="none" w:sz="0" w:space="0" w:color="auto"/>
                    <w:left w:val="none" w:sz="0" w:space="0" w:color="auto"/>
                    <w:bottom w:val="none" w:sz="0" w:space="0" w:color="auto"/>
                    <w:right w:val="none" w:sz="0" w:space="0" w:color="auto"/>
                  </w:divBdr>
                  <w:divsChild>
                    <w:div w:id="445543278">
                      <w:marLeft w:val="0"/>
                      <w:marRight w:val="0"/>
                      <w:marTop w:val="0"/>
                      <w:marBottom w:val="0"/>
                      <w:divBdr>
                        <w:top w:val="none" w:sz="0" w:space="0" w:color="auto"/>
                        <w:left w:val="none" w:sz="0" w:space="0" w:color="auto"/>
                        <w:bottom w:val="none" w:sz="0" w:space="0" w:color="auto"/>
                        <w:right w:val="none" w:sz="0" w:space="0" w:color="auto"/>
                      </w:divBdr>
                      <w:divsChild>
                        <w:div w:id="12177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7508">
              <w:marLeft w:val="0"/>
              <w:marRight w:val="0"/>
              <w:marTop w:val="0"/>
              <w:marBottom w:val="0"/>
              <w:divBdr>
                <w:top w:val="none" w:sz="0" w:space="0" w:color="auto"/>
                <w:left w:val="none" w:sz="0" w:space="0" w:color="auto"/>
                <w:bottom w:val="none" w:sz="0" w:space="0" w:color="auto"/>
                <w:right w:val="none" w:sz="0" w:space="0" w:color="auto"/>
              </w:divBdr>
              <w:divsChild>
                <w:div w:id="920678226">
                  <w:marLeft w:val="0"/>
                  <w:marRight w:val="0"/>
                  <w:marTop w:val="0"/>
                  <w:marBottom w:val="0"/>
                  <w:divBdr>
                    <w:top w:val="none" w:sz="0" w:space="0" w:color="auto"/>
                    <w:left w:val="none" w:sz="0" w:space="0" w:color="auto"/>
                    <w:bottom w:val="none" w:sz="0" w:space="0" w:color="auto"/>
                    <w:right w:val="none" w:sz="0" w:space="0" w:color="auto"/>
                  </w:divBdr>
                </w:div>
                <w:div w:id="1189837632">
                  <w:marLeft w:val="0"/>
                  <w:marRight w:val="0"/>
                  <w:marTop w:val="0"/>
                  <w:marBottom w:val="0"/>
                  <w:divBdr>
                    <w:top w:val="none" w:sz="0" w:space="0" w:color="auto"/>
                    <w:left w:val="none" w:sz="0" w:space="0" w:color="auto"/>
                    <w:bottom w:val="none" w:sz="0" w:space="0" w:color="auto"/>
                    <w:right w:val="none" w:sz="0" w:space="0" w:color="auto"/>
                  </w:divBdr>
                </w:div>
              </w:divsChild>
            </w:div>
            <w:div w:id="1827548625">
              <w:marLeft w:val="0"/>
              <w:marRight w:val="0"/>
              <w:marTop w:val="0"/>
              <w:marBottom w:val="0"/>
              <w:divBdr>
                <w:top w:val="none" w:sz="0" w:space="0" w:color="auto"/>
                <w:left w:val="none" w:sz="0" w:space="0" w:color="auto"/>
                <w:bottom w:val="none" w:sz="0" w:space="0" w:color="auto"/>
                <w:right w:val="none" w:sz="0" w:space="0" w:color="auto"/>
              </w:divBdr>
              <w:divsChild>
                <w:div w:id="179706778">
                  <w:marLeft w:val="0"/>
                  <w:marRight w:val="0"/>
                  <w:marTop w:val="0"/>
                  <w:marBottom w:val="0"/>
                  <w:divBdr>
                    <w:top w:val="none" w:sz="0" w:space="0" w:color="auto"/>
                    <w:left w:val="none" w:sz="0" w:space="0" w:color="auto"/>
                    <w:bottom w:val="none" w:sz="0" w:space="0" w:color="auto"/>
                    <w:right w:val="none" w:sz="0" w:space="0" w:color="auto"/>
                  </w:divBdr>
                  <w:divsChild>
                    <w:div w:id="5666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9041">
              <w:marLeft w:val="0"/>
              <w:marRight w:val="0"/>
              <w:marTop w:val="0"/>
              <w:marBottom w:val="0"/>
              <w:divBdr>
                <w:top w:val="none" w:sz="0" w:space="0" w:color="auto"/>
                <w:left w:val="none" w:sz="0" w:space="0" w:color="auto"/>
                <w:bottom w:val="none" w:sz="0" w:space="0" w:color="auto"/>
                <w:right w:val="none" w:sz="0" w:space="0" w:color="auto"/>
              </w:divBdr>
            </w:div>
            <w:div w:id="636645302">
              <w:marLeft w:val="0"/>
              <w:marRight w:val="0"/>
              <w:marTop w:val="0"/>
              <w:marBottom w:val="0"/>
              <w:divBdr>
                <w:top w:val="none" w:sz="0" w:space="0" w:color="auto"/>
                <w:left w:val="none" w:sz="0" w:space="0" w:color="auto"/>
                <w:bottom w:val="none" w:sz="0" w:space="0" w:color="auto"/>
                <w:right w:val="none" w:sz="0" w:space="0" w:color="auto"/>
              </w:divBdr>
            </w:div>
            <w:div w:id="860779809">
              <w:marLeft w:val="0"/>
              <w:marRight w:val="0"/>
              <w:marTop w:val="0"/>
              <w:marBottom w:val="0"/>
              <w:divBdr>
                <w:top w:val="none" w:sz="0" w:space="0" w:color="auto"/>
                <w:left w:val="none" w:sz="0" w:space="0" w:color="auto"/>
                <w:bottom w:val="none" w:sz="0" w:space="0" w:color="auto"/>
                <w:right w:val="none" w:sz="0" w:space="0" w:color="auto"/>
              </w:divBdr>
              <w:divsChild>
                <w:div w:id="16641185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teleaccords.travail-emploi.gouv.fr/" TargetMode="External" Type="http://schemas.openxmlformats.org/officeDocument/2006/relationships/hyperlink"/><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3444</Words>
  <Characters>18945</Characters>
  <Application>Microsoft Office Word</Application>
  <DocSecurity>0</DocSecurity>
  <Lines>157</Lines>
  <Paragraphs>44</Paragraphs>
  <ScaleCrop>false</ScaleCrop>
  <HeadingPairs>
    <vt:vector baseType="variant" size="2">
      <vt:variant>
        <vt:lpstr>Titre</vt:lpstr>
      </vt:variant>
      <vt:variant>
        <vt:i4>1</vt:i4>
      </vt:variant>
    </vt:vector>
  </HeadingPairs>
  <TitlesOfParts>
    <vt:vector baseType="lpstr" size="1">
      <vt:lpstr>Export HTML To Doc</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2023-09-13T12:28:00Z</dcterms:created>
  <cp:lastPrinted>2023-08-23T12:28:00Z</cp:lastPrinted>
  <dcterms:modified xsi:type="dcterms:W3CDTF">2023-09-13T12:30:00Z</dcterms:modified>
  <cp:revision>3</cp:revision>
  <dc:title>Export HTML To Doc</dc:title>
</cp:coreProperties>
</file>