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3277C743" w14:textId="3EF845B1" w:rsidP="001C2BE2" w:rsidR="001C2BE2" w:rsidRDefault="001C2BE2" w:rsidRPr="00E517F8">
      <w:pPr>
        <w:jc w:val="center"/>
        <w:rPr>
          <w:rFonts w:asciiTheme="majorHAnsi" w:cstheme="majorHAnsi" w:hAnsiTheme="majorHAnsi"/>
          <w:color w:val="002A4C"/>
          <w:sz w:val="52"/>
          <w:szCs w:val="52"/>
        </w:rPr>
      </w:pPr>
      <w:r w:rsidRPr="00E517F8">
        <w:rPr>
          <w:rFonts w:asciiTheme="majorHAnsi" w:cstheme="majorHAnsi" w:hAnsiTheme="majorHAnsi"/>
          <w:color w:val="002A4C"/>
          <w:sz w:val="52"/>
          <w:szCs w:val="52"/>
        </w:rPr>
        <w:t>Négociation Annuelle Obligatoire 20</w:t>
      </w:r>
      <w:r>
        <w:rPr>
          <w:rFonts w:asciiTheme="majorHAnsi" w:cstheme="majorHAnsi" w:hAnsiTheme="majorHAnsi"/>
          <w:color w:val="002A4C"/>
          <w:sz w:val="52"/>
          <w:szCs w:val="52"/>
        </w:rPr>
        <w:t>2</w:t>
      </w:r>
      <w:r w:rsidR="001B6A0B">
        <w:rPr>
          <w:rFonts w:asciiTheme="majorHAnsi" w:cstheme="majorHAnsi" w:hAnsiTheme="majorHAnsi"/>
          <w:color w:val="002A4C"/>
          <w:sz w:val="52"/>
          <w:szCs w:val="52"/>
        </w:rPr>
        <w:t>2</w:t>
      </w:r>
    </w:p>
    <w:p w14:paraId="382429EF" w14:textId="77777777" w:rsidP="001C2BE2" w:rsidR="001C2BE2" w:rsidRDefault="001C2BE2" w:rsidRPr="00E517F8">
      <w:pPr>
        <w:jc w:val="center"/>
        <w:rPr>
          <w:rFonts w:asciiTheme="majorHAnsi" w:cstheme="majorHAnsi" w:hAnsiTheme="majorHAnsi"/>
          <w:color w:val="002A4C"/>
          <w:sz w:val="52"/>
          <w:szCs w:val="52"/>
        </w:rPr>
      </w:pPr>
      <w:r w:rsidRPr="00E517F8">
        <w:rPr>
          <w:rFonts w:asciiTheme="majorHAnsi" w:cstheme="majorHAnsi" w:hAnsiTheme="majorHAnsi"/>
          <w:color w:val="002A4C"/>
          <w:sz w:val="52"/>
          <w:szCs w:val="52"/>
        </w:rPr>
        <w:t>Accord d’Entreprise</w:t>
      </w:r>
    </w:p>
    <w:p w14:paraId="132399A6" w14:textId="77777777" w:rsidP="001C2BE2" w:rsidR="001C2BE2" w:rsidRDefault="001C2BE2">
      <w:pPr>
        <w:pStyle w:val="Paragraphestandard"/>
        <w:suppressAutoHyphens/>
        <w:jc w:val="both"/>
        <w:rPr>
          <w:rFonts w:ascii="Calibri Light" w:cs="Calibri Light" w:hAnsi="Calibri Light"/>
          <w:sz w:val="19"/>
          <w:szCs w:val="19"/>
        </w:rPr>
      </w:pPr>
      <w:r>
        <w:rPr>
          <w:noProof/>
        </w:rPr>
        <mc:AlternateContent>
          <mc:Choice Requires="wps">
            <w:drawing>
              <wp:anchor allowOverlap="1" behindDoc="0" distB="0" distL="114300" distR="114300" distT="0" layoutInCell="1" locked="0" relativeHeight="251659264" simplePos="0" wp14:anchorId="325E181F" wp14:editId="5ED03633">
                <wp:simplePos x="0" y="0"/>
                <wp:positionH relativeFrom="column">
                  <wp:posOffset>1941830</wp:posOffset>
                </wp:positionH>
                <wp:positionV relativeFrom="paragraph">
                  <wp:posOffset>8255</wp:posOffset>
                </wp:positionV>
                <wp:extent cx="1960245" cy="0"/>
                <wp:effectExtent b="0" l="0" r="0" t="0"/>
                <wp:wrapNone/>
                <wp:docPr id="2" name="Connecteur droit 2"/>
                <wp:cNvGraphicFramePr/>
                <a:graphic xmlns:a="http://schemas.openxmlformats.org/drawingml/2006/main">
                  <a:graphicData uri="http://schemas.microsoft.com/office/word/2010/wordprocessingShape">
                    <wps:wsp>
                      <wps:cNvCnPr/>
                      <wps:spPr>
                        <a:xfrm>
                          <a:off x="0" y="0"/>
                          <a:ext cx="1960245" cy="0"/>
                        </a:xfrm>
                        <a:prstGeom prst="line">
                          <a:avLst/>
                        </a:prstGeom>
                        <a:ln>
                          <a:solidFill>
                            <a:srgbClr val="E95208"/>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from="152.9pt,.65pt" id="Connecteur droit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ujlA0wEAAAIEAAAOAAAAZHJzL2Uyb0RvYy54bWysU8tu2zAQvBfoPxC815KFJkgEyzk4TS9F a7TpB9DU0ibAF5aMLf99l5SsBG2BIEUvKy25M7szJFd3gzXsCBi1dx1fLmrOwEnfa7fv+M/Hhw83 nMUkXC+Md9DxM0R+t37/bnUKLTT+4E0PyIjExfYUOn5IKbRVFeUBrIgLH8DRpvJoRaIU91WP4kTs 1lRNXV9XJ499QC8hRlq9Hzf5uvArBTJ9UypCYqbjNFsqEUvc5VitV6LdowgHLacxxD9MYYV21HSm uhdJsCfUf1BZLdFHr9JCelt5pbSEooHULOvf1Pw4iABFC5kTw2xT/H+08utxi0z3HW84c8LSEW28 c+QbPCHr0evEmuzSKcSWijdui1MWwxaz5EGhzV8Sw4bi7Hl2FobEJC0ub6/r5uMVZ/KyVz0DA8b0 Gbxl+afjRrssWrTi+CUmakall5K8bFyO0RvdP2hjSoL73cYgOwo65k+3V019k2cm4IsyyjK0ykrG 2ctfOhsYab+DIifytKV9uYMw0wopwaXiRWGi6gxTNMIMrF8HTvUZCuV+vgU8I0pn79IMttp5/Fv3 NCwnK9RYf3Fg1J0t2Pn+XE61WEMXrTg3PYp8k1/mBf78dNe/AAAA//8DAFBLAwQUAAYACAAAACEA 4SPo8tsAAAAHAQAADwAAAGRycy9kb3ducmV2LnhtbEyOwU7DMBBE70j9B2srcaN2W1LaEKcCBDeE 1IB6duIliYjXIXbbwNezcKHH0RvNvGw7uk4ccQitJw3zmQKBVHnbUq3h7fXpag0iREPWdJ5QwxcG 2OaTi8yk1p9oh8ci1oJHKKRGQxNjn0oZqgadCTPfIzF794MzkeNQSzuYE4+7Ti6UWklnWuKHxvT4 0GD1URychoj7Z7cuNt+qTl7Kz/vHxc3G7rW+nI53tyAijvG/DL/6rA45O5X+QDaITsNSJaweGSxB MF/NrxMQ5V+WeSbP/fMfAAAA//8DAFBLAQItABQABgAIAAAAIQC2gziS/gAAAOEBAAATAAAAAAAA AAAAAAAAAAAAAABbQ29udGVudF9UeXBlc10ueG1sUEsBAi0AFAAGAAgAAAAhADj9If/WAAAAlAEA AAsAAAAAAAAAAAAAAAAALwEAAF9yZWxzLy5yZWxzUEsBAi0AFAAGAAgAAAAhADO6OUDTAQAAAgQA AA4AAAAAAAAAAAAAAAAALgIAAGRycy9lMm9Eb2MueG1sUEsBAi0AFAAGAAgAAAAhAOEj6PLbAAAA BwEAAA8AAAAAAAAAAAAAAAAALQQAAGRycy9kb3ducmV2LnhtbFBLBQYAAAAABAAEAPMAAAA1BQAA AAA= " o:spid="_x0000_s1026" strokecolor="#e95208" strokeweight=".5pt"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307.25pt,.65pt" w14:anchorId="1D7C5C68">
                <v:stroke joinstyle="miter"/>
              </v:line>
            </w:pict>
          </mc:Fallback>
        </mc:AlternateContent>
      </w:r>
    </w:p>
    <w:p w14:paraId="57CA294E" w14:textId="77777777" w:rsidP="001C2BE2" w:rsidR="001C2BE2" w:rsidRDefault="001C2BE2" w:rsidRPr="00577627">
      <w:pPr>
        <w:rPr>
          <w:rFonts w:asciiTheme="majorHAnsi" w:cstheme="majorHAnsi" w:hAnsiTheme="majorHAnsi"/>
        </w:rPr>
      </w:pPr>
      <w:r w:rsidRPr="00577627">
        <w:rPr>
          <w:rFonts w:asciiTheme="majorHAnsi" w:cstheme="majorHAnsi" w:hAnsiTheme="majorHAnsi"/>
        </w:rPr>
        <w:t>ENTRE :</w:t>
      </w:r>
    </w:p>
    <w:p w14:paraId="019F716D" w14:textId="11A944EB" w:rsidP="001C2BE2" w:rsidR="001C2BE2" w:rsidRDefault="001C2BE2" w:rsidRPr="00844933">
      <w:pPr>
        <w:spacing w:after="200"/>
        <w:jc w:val="both"/>
        <w:rPr>
          <w:rFonts w:asciiTheme="majorHAnsi" w:cstheme="majorHAnsi" w:hAnsiTheme="majorHAnsi"/>
        </w:rPr>
      </w:pPr>
      <w:r w:rsidRPr="00844933">
        <w:rPr>
          <w:rFonts w:asciiTheme="majorHAnsi" w:cstheme="majorHAnsi" w:hAnsiTheme="majorHAnsi"/>
        </w:rPr>
        <w:t xml:space="preserve">La société Epidaure </w:t>
      </w:r>
      <w:r>
        <w:rPr>
          <w:rFonts w:asciiTheme="majorHAnsi" w:cstheme="majorHAnsi" w:hAnsiTheme="majorHAnsi"/>
        </w:rPr>
        <w:t>26</w:t>
      </w:r>
      <w:r w:rsidRPr="00844933">
        <w:rPr>
          <w:rFonts w:asciiTheme="majorHAnsi" w:cstheme="majorHAnsi" w:hAnsiTheme="majorHAnsi"/>
        </w:rPr>
        <w:t>, situé</w:t>
      </w:r>
      <w:r>
        <w:rPr>
          <w:rFonts w:asciiTheme="majorHAnsi" w:cstheme="majorHAnsi" w:hAnsiTheme="majorHAnsi"/>
        </w:rPr>
        <w:t>e</w:t>
      </w:r>
      <w:r w:rsidRPr="00844933">
        <w:rPr>
          <w:rFonts w:asciiTheme="majorHAnsi" w:cstheme="majorHAnsi" w:hAnsiTheme="majorHAnsi"/>
        </w:rPr>
        <w:t xml:space="preserve"> à </w:t>
      </w:r>
      <w:r>
        <w:rPr>
          <w:rFonts w:asciiTheme="majorHAnsi" w:cstheme="majorHAnsi" w:hAnsiTheme="majorHAnsi"/>
        </w:rPr>
        <w:t>10-12 rue Condorcet – 26100 ROMANS SUR ISERE</w:t>
      </w:r>
      <w:r w:rsidRPr="00844933">
        <w:rPr>
          <w:rFonts w:asciiTheme="majorHAnsi" w:cstheme="majorHAnsi" w:hAnsiTheme="majorHAnsi"/>
        </w:rPr>
        <w:t xml:space="preserve"> représentée par </w:t>
      </w:r>
      <w:r>
        <w:rPr>
          <w:rFonts w:asciiTheme="majorHAnsi" w:cstheme="majorHAnsi" w:hAnsiTheme="majorHAnsi"/>
        </w:rPr>
        <w:t>Madame</w:t>
      </w:r>
      <w:r w:rsidRPr="00844933">
        <w:rPr>
          <w:rFonts w:asciiTheme="majorHAnsi" w:cstheme="majorHAnsi" w:hAnsiTheme="majorHAnsi"/>
        </w:rPr>
        <w:t>, en sa qualité de Direct</w:t>
      </w:r>
      <w:r>
        <w:rPr>
          <w:rFonts w:asciiTheme="majorHAnsi" w:cstheme="majorHAnsi" w:hAnsiTheme="majorHAnsi"/>
        </w:rPr>
        <w:t>rice</w:t>
      </w:r>
      <w:r w:rsidRPr="00844933">
        <w:rPr>
          <w:rFonts w:asciiTheme="majorHAnsi" w:cstheme="majorHAnsi" w:hAnsiTheme="majorHAnsi"/>
        </w:rPr>
        <w:t xml:space="preserve"> de Site,</w:t>
      </w:r>
    </w:p>
    <w:p w14:paraId="5CCF1F23" w14:textId="77777777" w:rsidP="001C2BE2" w:rsidR="001C2BE2" w:rsidRDefault="001C2BE2" w:rsidRPr="00577627">
      <w:pPr>
        <w:ind w:firstLine="708" w:left="6372"/>
        <w:rPr>
          <w:rFonts w:asciiTheme="majorHAnsi" w:cstheme="majorHAnsi" w:hAnsiTheme="majorHAnsi"/>
        </w:rPr>
      </w:pPr>
      <w:r w:rsidRPr="00577627">
        <w:rPr>
          <w:rFonts w:asciiTheme="majorHAnsi" w:cstheme="majorHAnsi" w:hAnsiTheme="majorHAnsi"/>
        </w:rPr>
        <w:t>D’UNE PART</w:t>
      </w:r>
    </w:p>
    <w:p w14:paraId="10EA78EE" w14:textId="77777777" w:rsidP="001C2BE2" w:rsidR="001C2BE2" w:rsidRDefault="001C2BE2" w:rsidRPr="00577627">
      <w:pPr>
        <w:rPr>
          <w:rFonts w:asciiTheme="majorHAnsi" w:cstheme="majorHAnsi" w:hAnsiTheme="majorHAnsi"/>
        </w:rPr>
      </w:pPr>
      <w:r w:rsidRPr="00577627">
        <w:rPr>
          <w:rFonts w:asciiTheme="majorHAnsi" w:cstheme="majorHAnsi" w:hAnsiTheme="majorHAnsi"/>
        </w:rPr>
        <w:t>ET</w:t>
      </w:r>
    </w:p>
    <w:p w14:paraId="0E2E0108" w14:textId="159F0C58" w:rsidP="001C2BE2" w:rsidR="001C2BE2" w:rsidRDefault="001C2BE2" w:rsidRPr="0063442A">
      <w:pPr>
        <w:spacing w:after="200"/>
        <w:jc w:val="both"/>
        <w:rPr>
          <w:rFonts w:asciiTheme="majorHAnsi" w:cstheme="majorHAnsi" w:hAnsiTheme="majorHAnsi"/>
        </w:rPr>
      </w:pPr>
      <w:r w:rsidRPr="0063442A">
        <w:rPr>
          <w:rFonts w:asciiTheme="majorHAnsi" w:cstheme="majorHAnsi" w:hAnsiTheme="majorHAnsi"/>
        </w:rPr>
        <w:t xml:space="preserve">Le délégué syndical CFDT, </w:t>
      </w:r>
      <w:proofErr w:type="gramStart"/>
      <w:r>
        <w:rPr>
          <w:rFonts w:asciiTheme="majorHAnsi" w:cstheme="majorHAnsi" w:hAnsiTheme="majorHAnsi"/>
        </w:rPr>
        <w:t xml:space="preserve">Monsieur </w:t>
      </w:r>
      <w:r w:rsidRPr="0063442A">
        <w:rPr>
          <w:rFonts w:asciiTheme="majorHAnsi" w:cstheme="majorHAnsi" w:hAnsiTheme="majorHAnsi"/>
        </w:rPr>
        <w:t>,</w:t>
      </w:r>
      <w:proofErr w:type="gramEnd"/>
    </w:p>
    <w:p w14:paraId="15EA36B9" w14:textId="77777777" w:rsidP="001C2BE2" w:rsidR="001C2BE2" w:rsidRDefault="001C2BE2" w:rsidRPr="00577627">
      <w:pPr>
        <w:ind w:left="7080"/>
        <w:rPr>
          <w:rFonts w:asciiTheme="majorHAnsi" w:cstheme="majorHAnsi" w:hAnsiTheme="majorHAnsi"/>
        </w:rPr>
      </w:pPr>
      <w:r w:rsidRPr="00577627">
        <w:rPr>
          <w:rFonts w:asciiTheme="majorHAnsi" w:cstheme="majorHAnsi" w:hAnsiTheme="majorHAnsi"/>
        </w:rPr>
        <w:t>D’AUTRE PART</w:t>
      </w:r>
    </w:p>
    <w:p w14:paraId="6224E74C" w14:textId="06B8ECAD" w:rsidP="001C2BE2" w:rsidR="001C2BE2" w:rsidRDefault="001C2BE2" w:rsidRPr="00E517F8">
      <w:pPr>
        <w:jc w:val="both"/>
        <w:rPr>
          <w:rFonts w:asciiTheme="majorHAnsi" w:cstheme="majorHAnsi" w:hAnsiTheme="majorHAnsi"/>
        </w:rPr>
      </w:pPr>
      <w:r w:rsidRPr="00E517F8">
        <w:rPr>
          <w:rFonts w:asciiTheme="majorHAnsi" w:cstheme="majorHAnsi" w:hAnsiTheme="majorHAnsi"/>
        </w:rPr>
        <w:t>Dans le cadre de la Négociation Annuelle Obligatoire pour l’année 20</w:t>
      </w:r>
      <w:r>
        <w:rPr>
          <w:rFonts w:asciiTheme="majorHAnsi" w:cstheme="majorHAnsi" w:hAnsiTheme="majorHAnsi"/>
        </w:rPr>
        <w:t>2</w:t>
      </w:r>
      <w:r w:rsidR="001B6A0B">
        <w:rPr>
          <w:rFonts w:asciiTheme="majorHAnsi" w:cstheme="majorHAnsi" w:hAnsiTheme="majorHAnsi"/>
        </w:rPr>
        <w:t>2</w:t>
      </w:r>
      <w:r w:rsidRPr="00E517F8">
        <w:rPr>
          <w:rFonts w:asciiTheme="majorHAnsi" w:cstheme="majorHAnsi" w:hAnsiTheme="majorHAnsi"/>
        </w:rPr>
        <w:t>, les partenaires sociaux se sont rencontrés les :</w:t>
      </w:r>
    </w:p>
    <w:p w14:paraId="3CCA2A3F" w14:textId="3EF7C5A9" w:rsidP="001C2BE2" w:rsidR="001C2BE2" w:rsidRDefault="001B6A0B" w:rsidRPr="00DA699B">
      <w:pPr>
        <w:spacing w:after="0" w:line="360" w:lineRule="auto"/>
        <w:jc w:val="both"/>
        <w:rPr>
          <w:rFonts w:asciiTheme="majorHAnsi" w:cstheme="majorHAnsi" w:hAnsiTheme="majorHAnsi"/>
        </w:rPr>
      </w:pPr>
      <w:r>
        <w:rPr>
          <w:rFonts w:asciiTheme="majorHAnsi" w:cstheme="majorHAnsi" w:hAnsiTheme="majorHAnsi"/>
        </w:rPr>
        <w:t>05 avril 2022</w:t>
      </w:r>
      <w:r w:rsidR="001C2BE2" w:rsidRPr="00DA699B">
        <w:rPr>
          <w:rFonts w:asciiTheme="majorHAnsi" w:cstheme="majorHAnsi" w:hAnsiTheme="majorHAnsi"/>
        </w:rPr>
        <w:t xml:space="preserve"> à </w:t>
      </w:r>
      <w:r w:rsidR="0038095F">
        <w:rPr>
          <w:rFonts w:asciiTheme="majorHAnsi" w:cstheme="majorHAnsi" w:hAnsiTheme="majorHAnsi"/>
        </w:rPr>
        <w:t>9</w:t>
      </w:r>
      <w:r w:rsidR="001C2BE2" w:rsidRPr="00DA699B">
        <w:rPr>
          <w:rFonts w:asciiTheme="majorHAnsi" w:cstheme="majorHAnsi" w:hAnsiTheme="majorHAnsi"/>
        </w:rPr>
        <w:t>h00</w:t>
      </w:r>
    </w:p>
    <w:p w14:paraId="32C39259" w14:textId="0DF64F2A" w:rsidP="001C2BE2" w:rsidR="001C2BE2" w:rsidRDefault="001B6A0B">
      <w:pPr>
        <w:spacing w:after="0" w:line="360" w:lineRule="auto"/>
        <w:jc w:val="both"/>
        <w:rPr>
          <w:rFonts w:asciiTheme="majorHAnsi" w:cstheme="majorHAnsi" w:hAnsiTheme="majorHAnsi"/>
        </w:rPr>
      </w:pPr>
      <w:r>
        <w:rPr>
          <w:rFonts w:asciiTheme="majorHAnsi" w:cstheme="majorHAnsi" w:hAnsiTheme="majorHAnsi"/>
        </w:rPr>
        <w:t>11 mai 2022</w:t>
      </w:r>
      <w:r w:rsidR="001C2BE2" w:rsidRPr="00DA699B">
        <w:rPr>
          <w:rFonts w:asciiTheme="majorHAnsi" w:cstheme="majorHAnsi" w:hAnsiTheme="majorHAnsi"/>
        </w:rPr>
        <w:t xml:space="preserve"> à </w:t>
      </w:r>
      <w:r w:rsidR="0038095F">
        <w:rPr>
          <w:rFonts w:asciiTheme="majorHAnsi" w:cstheme="majorHAnsi" w:hAnsiTheme="majorHAnsi"/>
        </w:rPr>
        <w:t>9</w:t>
      </w:r>
      <w:r w:rsidR="001C2BE2" w:rsidRPr="00DA699B">
        <w:rPr>
          <w:rFonts w:asciiTheme="majorHAnsi" w:cstheme="majorHAnsi" w:hAnsiTheme="majorHAnsi"/>
        </w:rPr>
        <w:t>h00</w:t>
      </w:r>
    </w:p>
    <w:p w14:paraId="2E430637" w14:textId="4889E455" w:rsidP="001C2BE2" w:rsidR="0038095F" w:rsidRDefault="001B6A0B">
      <w:pPr>
        <w:spacing w:after="0" w:line="360" w:lineRule="auto"/>
        <w:jc w:val="both"/>
        <w:rPr>
          <w:rFonts w:asciiTheme="majorHAnsi" w:cstheme="majorHAnsi" w:hAnsiTheme="majorHAnsi"/>
        </w:rPr>
      </w:pPr>
      <w:r>
        <w:rPr>
          <w:rFonts w:asciiTheme="majorHAnsi" w:cstheme="majorHAnsi" w:hAnsiTheme="majorHAnsi"/>
        </w:rPr>
        <w:t>31 mai 2022</w:t>
      </w:r>
      <w:r w:rsidR="0038095F">
        <w:rPr>
          <w:rFonts w:asciiTheme="majorHAnsi" w:cstheme="majorHAnsi" w:hAnsiTheme="majorHAnsi"/>
        </w:rPr>
        <w:t xml:space="preserve"> à </w:t>
      </w:r>
      <w:r>
        <w:rPr>
          <w:rFonts w:asciiTheme="majorHAnsi" w:cstheme="majorHAnsi" w:hAnsiTheme="majorHAnsi"/>
        </w:rPr>
        <w:t>13</w:t>
      </w:r>
      <w:r w:rsidR="0038095F">
        <w:rPr>
          <w:rFonts w:asciiTheme="majorHAnsi" w:cstheme="majorHAnsi" w:hAnsiTheme="majorHAnsi"/>
        </w:rPr>
        <w:t>h00</w:t>
      </w:r>
    </w:p>
    <w:p w14:paraId="4BAD67C0" w14:textId="646F89A9" w:rsidP="001C2BE2" w:rsidR="001B6A0B" w:rsidRDefault="001B6A0B" w:rsidRPr="00DA699B">
      <w:pPr>
        <w:spacing w:after="0" w:line="360" w:lineRule="auto"/>
        <w:jc w:val="both"/>
        <w:rPr>
          <w:rFonts w:asciiTheme="majorHAnsi" w:cstheme="majorHAnsi" w:hAnsiTheme="majorHAnsi"/>
        </w:rPr>
      </w:pPr>
      <w:r>
        <w:rPr>
          <w:rFonts w:asciiTheme="majorHAnsi" w:cstheme="majorHAnsi" w:hAnsiTheme="majorHAnsi"/>
        </w:rPr>
        <w:t>01 juin 2022 à 9h00</w:t>
      </w:r>
    </w:p>
    <w:p w14:paraId="4699CA71" w14:textId="7BC567A0" w:rsidP="001C2BE2" w:rsidR="001C2BE2" w:rsidRDefault="001C2BE2" w:rsidRPr="00DA699B">
      <w:pPr>
        <w:jc w:val="both"/>
        <w:rPr>
          <w:rFonts w:asciiTheme="majorHAnsi" w:cstheme="majorHAnsi" w:hAnsiTheme="majorHAnsi"/>
        </w:rPr>
      </w:pPr>
      <w:r w:rsidRPr="00DA699B">
        <w:rPr>
          <w:rFonts w:asciiTheme="majorHAnsi" w:cstheme="majorHAnsi" w:hAnsiTheme="majorHAnsi"/>
        </w:rPr>
        <w:t>La Direction était représentée également par Madame, Directrice du Site</w:t>
      </w:r>
      <w:proofErr w:type="gramStart"/>
      <w:r w:rsidRPr="00DA699B">
        <w:rPr>
          <w:rFonts w:asciiTheme="majorHAnsi" w:cstheme="majorHAnsi" w:hAnsiTheme="majorHAnsi"/>
        </w:rPr>
        <w:t>, ,</w:t>
      </w:r>
      <w:proofErr w:type="gramEnd"/>
      <w:r w:rsidRPr="00DA699B">
        <w:rPr>
          <w:rFonts w:asciiTheme="majorHAnsi" w:cstheme="majorHAnsi" w:hAnsiTheme="majorHAnsi"/>
        </w:rPr>
        <w:t xml:space="preserve"> Secrétaire Général du Groupe, Madame, Chargée de Mission Ressources Humaines.</w:t>
      </w:r>
    </w:p>
    <w:p w14:paraId="14F8214D" w14:textId="500BA5A7" w:rsidP="001C2BE2" w:rsidR="001C2BE2" w:rsidRDefault="001C2BE2" w:rsidRPr="00DA699B">
      <w:pPr>
        <w:jc w:val="both"/>
        <w:rPr>
          <w:rFonts w:asciiTheme="majorHAnsi" w:cstheme="majorHAnsi" w:hAnsiTheme="majorHAnsi"/>
        </w:rPr>
      </w:pPr>
      <w:r w:rsidRPr="00DA699B">
        <w:rPr>
          <w:rFonts w:asciiTheme="majorHAnsi" w:cstheme="majorHAnsi" w:hAnsiTheme="majorHAnsi"/>
        </w:rPr>
        <w:t xml:space="preserve">Monsieur était accompagné de Madame et de Madame </w:t>
      </w:r>
    </w:p>
    <w:p w14:paraId="0E224F0F" w14:textId="2EC3B4AC" w:rsidP="001C2BE2" w:rsidR="001C2BE2" w:rsidRDefault="001C2BE2" w:rsidRPr="00DA699B">
      <w:pPr>
        <w:jc w:val="both"/>
        <w:rPr>
          <w:rFonts w:asciiTheme="majorHAnsi" w:cstheme="majorHAnsi" w:hAnsiTheme="majorHAnsi"/>
        </w:rPr>
      </w:pPr>
      <w:r w:rsidRPr="00DA699B">
        <w:rPr>
          <w:rFonts w:asciiTheme="majorHAnsi" w:cstheme="majorHAnsi" w:hAnsiTheme="majorHAnsi"/>
        </w:rPr>
        <w:t>A l’issue de la Négociation Annuelle Obligatoire 202</w:t>
      </w:r>
      <w:r w:rsidR="001B6A0B">
        <w:rPr>
          <w:rFonts w:asciiTheme="majorHAnsi" w:cstheme="majorHAnsi" w:hAnsiTheme="majorHAnsi"/>
        </w:rPr>
        <w:t>2</w:t>
      </w:r>
      <w:r w:rsidRPr="00DA699B">
        <w:rPr>
          <w:rFonts w:asciiTheme="majorHAnsi" w:cstheme="majorHAnsi" w:hAnsiTheme="majorHAnsi"/>
        </w:rPr>
        <w:t>, il a été convenu ce qui suit :</w:t>
      </w:r>
    </w:p>
    <w:p w14:paraId="1BE20382" w14:textId="77777777" w:rsidP="001C2BE2" w:rsidR="00F81DB2" w:rsidRDefault="00F81DB2">
      <w:pPr>
        <w:spacing w:after="0" w:line="240" w:lineRule="auto"/>
        <w:jc w:val="both"/>
        <w:rPr>
          <w:rFonts w:asciiTheme="majorHAnsi" w:cstheme="majorHAnsi" w:hAnsiTheme="majorHAnsi"/>
          <w:b/>
          <w:u w:val="single"/>
        </w:rPr>
      </w:pPr>
    </w:p>
    <w:p w14:paraId="76455F9B" w14:textId="32E525A5" w:rsidP="001C2BE2" w:rsidR="001C2BE2" w:rsidRDefault="00F81DB2" w:rsidRPr="00E517F8">
      <w:pPr>
        <w:spacing w:after="0" w:line="240" w:lineRule="auto"/>
        <w:jc w:val="both"/>
        <w:rPr>
          <w:rFonts w:asciiTheme="majorHAnsi" w:cstheme="majorHAnsi" w:hAnsiTheme="majorHAnsi"/>
          <w:b/>
          <w:u w:val="single"/>
        </w:rPr>
      </w:pPr>
      <w:r>
        <w:rPr>
          <w:rFonts w:asciiTheme="majorHAnsi" w:cstheme="majorHAnsi" w:hAnsiTheme="majorHAnsi"/>
          <w:b/>
          <w:u w:val="single"/>
        </w:rPr>
        <w:t>P</w:t>
      </w:r>
      <w:r w:rsidR="001C2BE2" w:rsidRPr="00E517F8">
        <w:rPr>
          <w:rFonts w:asciiTheme="majorHAnsi" w:cstheme="majorHAnsi" w:hAnsiTheme="majorHAnsi"/>
          <w:b/>
          <w:u w:val="single"/>
        </w:rPr>
        <w:t>réambule</w:t>
      </w:r>
    </w:p>
    <w:p w14:paraId="5E71A60F" w14:textId="77777777" w:rsidP="001C2BE2" w:rsidR="001C2BE2" w:rsidRDefault="001C2BE2" w:rsidRPr="00E517F8">
      <w:pPr>
        <w:spacing w:after="0" w:line="240" w:lineRule="auto"/>
        <w:jc w:val="both"/>
        <w:rPr>
          <w:rFonts w:asciiTheme="majorHAnsi" w:cstheme="majorHAnsi" w:hAnsiTheme="majorHAnsi"/>
        </w:rPr>
      </w:pPr>
    </w:p>
    <w:p w14:paraId="48FC64E4" w14:textId="2600F6CE" w:rsidP="001C2BE2" w:rsidR="001C2BE2" w:rsidRDefault="001C2BE2">
      <w:pPr>
        <w:spacing w:after="0" w:line="240" w:lineRule="auto"/>
        <w:jc w:val="both"/>
        <w:rPr>
          <w:rFonts w:asciiTheme="majorHAnsi" w:cstheme="majorHAnsi" w:hAnsiTheme="majorHAnsi"/>
        </w:rPr>
      </w:pPr>
      <w:r w:rsidRPr="00E517F8">
        <w:rPr>
          <w:rFonts w:asciiTheme="majorHAnsi" w:cstheme="majorHAnsi" w:hAnsiTheme="majorHAnsi"/>
        </w:rPr>
        <w:t>La Négociation Annuelle Obligatoire 20</w:t>
      </w:r>
      <w:r>
        <w:rPr>
          <w:rFonts w:asciiTheme="majorHAnsi" w:cstheme="majorHAnsi" w:hAnsiTheme="majorHAnsi"/>
        </w:rPr>
        <w:t>2</w:t>
      </w:r>
      <w:r w:rsidR="003E4151">
        <w:rPr>
          <w:rFonts w:asciiTheme="majorHAnsi" w:cstheme="majorHAnsi" w:hAnsiTheme="majorHAnsi"/>
        </w:rPr>
        <w:t>2</w:t>
      </w:r>
      <w:r w:rsidRPr="00E517F8">
        <w:rPr>
          <w:rFonts w:asciiTheme="majorHAnsi" w:cstheme="majorHAnsi" w:hAnsiTheme="majorHAnsi"/>
        </w:rPr>
        <w:t xml:space="preserve"> a porté sur les sujets suivants :</w:t>
      </w:r>
    </w:p>
    <w:p w14:paraId="0E091195" w14:textId="77777777" w:rsidP="001C2BE2" w:rsidR="00B364A5" w:rsidRDefault="00B364A5" w:rsidRPr="00E517F8">
      <w:pPr>
        <w:spacing w:after="0" w:line="240" w:lineRule="auto"/>
        <w:jc w:val="both"/>
        <w:rPr>
          <w:rFonts w:asciiTheme="majorHAnsi" w:cstheme="majorHAnsi" w:hAnsiTheme="majorHAnsi"/>
        </w:rPr>
      </w:pPr>
    </w:p>
    <w:p w14:paraId="2441098F" w14:textId="60250F24" w:rsidP="001C2BE2" w:rsidR="001C2BE2" w:rsidRDefault="001C2BE2">
      <w:pPr>
        <w:pStyle w:val="Paragraphedeliste"/>
        <w:numPr>
          <w:ilvl w:val="0"/>
          <w:numId w:val="12"/>
        </w:numPr>
        <w:spacing w:after="0" w:line="240" w:lineRule="auto"/>
        <w:jc w:val="both"/>
        <w:rPr>
          <w:rFonts w:asciiTheme="majorHAnsi" w:cstheme="majorHAnsi" w:hAnsiTheme="majorHAnsi"/>
        </w:rPr>
      </w:pPr>
      <w:r w:rsidRPr="00E517F8">
        <w:rPr>
          <w:rFonts w:asciiTheme="majorHAnsi" w:cstheme="majorHAnsi" w:hAnsiTheme="majorHAnsi"/>
        </w:rPr>
        <w:t>Rémunération, temps de travail et partage de la valeur ajoutée</w:t>
      </w:r>
      <w:r w:rsidR="00F81DB2">
        <w:rPr>
          <w:rFonts w:asciiTheme="majorHAnsi" w:cstheme="majorHAnsi" w:hAnsiTheme="majorHAnsi"/>
        </w:rPr>
        <w:t>.</w:t>
      </w:r>
    </w:p>
    <w:p w14:paraId="08C2B990" w14:textId="77777777" w:rsidP="00F81DB2" w:rsidR="00F81DB2" w:rsidRDefault="00F81DB2" w:rsidRPr="00F81DB2">
      <w:pPr>
        <w:pStyle w:val="Paragraphedeliste"/>
        <w:spacing w:after="0" w:line="240" w:lineRule="auto"/>
        <w:jc w:val="both"/>
        <w:rPr>
          <w:rFonts w:asciiTheme="majorHAnsi" w:cstheme="majorHAnsi" w:hAnsiTheme="majorHAnsi"/>
        </w:rPr>
      </w:pPr>
    </w:p>
    <w:p w14:paraId="6E187C4D" w14:textId="77777777" w:rsidP="001C2BE2" w:rsidR="001C2BE2" w:rsidRDefault="001C2BE2" w:rsidRPr="00E517F8">
      <w:pPr>
        <w:spacing w:after="0" w:line="240" w:lineRule="auto"/>
        <w:jc w:val="both"/>
        <w:rPr>
          <w:rFonts w:asciiTheme="majorHAnsi" w:cstheme="majorHAnsi" w:hAnsiTheme="majorHAnsi"/>
        </w:rPr>
      </w:pPr>
      <w:r w:rsidRPr="00E517F8">
        <w:rPr>
          <w:rFonts w:asciiTheme="majorHAnsi" w:cstheme="majorHAnsi" w:hAnsiTheme="majorHAnsi"/>
        </w:rPr>
        <w:t xml:space="preserve">Il est ici rappelé que le thème du partage de la valeur ajoutée dans l’entreprise fait l’objet d’accords spécifiques portant sur la participation et l’intéressement, actuellement en vigueur. </w:t>
      </w:r>
    </w:p>
    <w:p w14:paraId="3C658F82" w14:textId="77777777" w:rsidP="001C2BE2" w:rsidR="001C2BE2" w:rsidRDefault="001C2BE2" w:rsidRPr="00E517F8">
      <w:pPr>
        <w:spacing w:after="0" w:line="240" w:lineRule="auto"/>
        <w:jc w:val="both"/>
        <w:rPr>
          <w:rFonts w:asciiTheme="majorHAnsi" w:cstheme="majorHAnsi" w:hAnsiTheme="majorHAnsi"/>
          <w:color w:val="FF0000"/>
        </w:rPr>
      </w:pPr>
      <w:r w:rsidRPr="00E517F8">
        <w:rPr>
          <w:rFonts w:asciiTheme="majorHAnsi" w:cstheme="majorHAnsi" w:hAnsiTheme="majorHAnsi"/>
        </w:rPr>
        <w:lastRenderedPageBreak/>
        <w:t xml:space="preserve">Concernant le thème de la qualité de vie au travail, le personnel dispose également actuellement d’une couverture prévoyance mise en place par accord collectif. </w:t>
      </w:r>
    </w:p>
    <w:p w14:paraId="1F3F39AF" w14:textId="77777777" w:rsidP="001C2BE2" w:rsidR="001C2BE2" w:rsidRDefault="001C2BE2" w:rsidRPr="00E517F8">
      <w:pPr>
        <w:spacing w:after="0" w:line="240" w:lineRule="auto"/>
        <w:jc w:val="both"/>
        <w:rPr>
          <w:rFonts w:asciiTheme="majorHAnsi" w:cstheme="majorHAnsi" w:hAnsiTheme="majorHAnsi"/>
          <w:b/>
          <w:u w:val="single"/>
        </w:rPr>
      </w:pPr>
    </w:p>
    <w:p w14:paraId="57949EAD" w14:textId="77777777" w:rsidP="001C2BE2" w:rsidR="001C2BE2" w:rsidRDefault="001C2BE2" w:rsidRPr="00E517F8">
      <w:pPr>
        <w:spacing w:after="0" w:line="240" w:lineRule="auto"/>
        <w:jc w:val="both"/>
        <w:rPr>
          <w:rFonts w:asciiTheme="majorHAnsi" w:cstheme="majorHAnsi" w:hAnsiTheme="majorHAnsi"/>
          <w:b/>
          <w:u w:val="single"/>
        </w:rPr>
      </w:pPr>
    </w:p>
    <w:p w14:paraId="7B984436" w14:textId="77777777" w:rsidP="001C2BE2" w:rsidR="001C2BE2" w:rsidRDefault="001C2BE2" w:rsidRPr="00E517F8">
      <w:pPr>
        <w:spacing w:after="0" w:line="240" w:lineRule="auto"/>
        <w:jc w:val="both"/>
        <w:rPr>
          <w:rFonts w:asciiTheme="majorHAnsi" w:cstheme="majorHAnsi" w:hAnsiTheme="majorHAnsi"/>
          <w:b/>
          <w:u w:val="single"/>
        </w:rPr>
      </w:pPr>
      <w:r w:rsidRPr="00E517F8">
        <w:rPr>
          <w:rFonts w:asciiTheme="majorHAnsi" w:cstheme="majorHAnsi" w:hAnsiTheme="majorHAnsi"/>
          <w:b/>
          <w:u w:val="single"/>
        </w:rPr>
        <w:t>Article 1. Champ d’application</w:t>
      </w:r>
    </w:p>
    <w:p w14:paraId="1B7DC501" w14:textId="77777777" w:rsidP="001C2BE2" w:rsidR="001C2BE2" w:rsidRDefault="001C2BE2" w:rsidRPr="00E517F8">
      <w:pPr>
        <w:spacing w:after="0" w:line="240" w:lineRule="auto"/>
        <w:jc w:val="both"/>
        <w:rPr>
          <w:rFonts w:asciiTheme="majorHAnsi" w:cstheme="majorHAnsi" w:hAnsiTheme="majorHAnsi"/>
          <w:b/>
          <w:u w:val="single"/>
        </w:rPr>
      </w:pPr>
    </w:p>
    <w:p w14:paraId="42FB74BB" w14:textId="77777777" w:rsidP="001C2BE2" w:rsidR="001C2BE2" w:rsidRDefault="001C2BE2" w:rsidRPr="00E517F8">
      <w:pPr>
        <w:spacing w:after="0" w:line="240" w:lineRule="auto"/>
        <w:jc w:val="both"/>
        <w:rPr>
          <w:rFonts w:asciiTheme="majorHAnsi" w:cstheme="majorHAnsi" w:hAnsiTheme="majorHAnsi"/>
        </w:rPr>
      </w:pPr>
      <w:r w:rsidRPr="00E517F8">
        <w:rPr>
          <w:rFonts w:asciiTheme="majorHAnsi" w:cstheme="majorHAnsi" w:hAnsiTheme="majorHAnsi"/>
        </w:rPr>
        <w:t>Le présent accord concerne l’ensemble des salariés du personnel de l’entreprise quelle que soit leur ancienneté</w:t>
      </w:r>
      <w:r>
        <w:rPr>
          <w:rFonts w:asciiTheme="majorHAnsi" w:cstheme="majorHAnsi" w:hAnsiTheme="majorHAnsi"/>
        </w:rPr>
        <w:t xml:space="preserve"> </w:t>
      </w:r>
      <w:r w:rsidRPr="00577627">
        <w:rPr>
          <w:rFonts w:asciiTheme="majorHAnsi" w:cstheme="majorHAnsi" w:hAnsiTheme="majorHAnsi"/>
        </w:rPr>
        <w:t>et la nature de leur contrat (CDI et CDD).</w:t>
      </w:r>
    </w:p>
    <w:p w14:paraId="43B9FAB5" w14:textId="77777777" w:rsidP="001C2BE2" w:rsidR="001C2BE2" w:rsidRDefault="001C2BE2" w:rsidRPr="00E517F8">
      <w:pPr>
        <w:spacing w:after="0" w:line="240" w:lineRule="auto"/>
        <w:jc w:val="both"/>
        <w:rPr>
          <w:rFonts w:asciiTheme="majorHAnsi" w:cstheme="majorHAnsi" w:hAnsiTheme="majorHAnsi"/>
          <w:b/>
          <w:u w:val="single"/>
        </w:rPr>
      </w:pPr>
    </w:p>
    <w:p w14:paraId="50D3C440" w14:textId="77777777" w:rsidP="001C2BE2" w:rsidR="001C2BE2" w:rsidRDefault="001C2BE2" w:rsidRPr="00E517F8">
      <w:pPr>
        <w:spacing w:after="0" w:line="240" w:lineRule="auto"/>
        <w:jc w:val="both"/>
        <w:rPr>
          <w:rFonts w:asciiTheme="majorHAnsi" w:cstheme="majorHAnsi" w:hAnsiTheme="majorHAnsi"/>
          <w:b/>
          <w:u w:val="single"/>
        </w:rPr>
      </w:pPr>
    </w:p>
    <w:p w14:paraId="671CA490" w14:textId="77777777" w:rsidP="001C2BE2" w:rsidR="001C2BE2" w:rsidRDefault="001C2BE2" w:rsidRPr="00E517F8">
      <w:pPr>
        <w:spacing w:after="0" w:line="240" w:lineRule="auto"/>
        <w:jc w:val="both"/>
        <w:rPr>
          <w:rFonts w:asciiTheme="majorHAnsi" w:cstheme="majorHAnsi" w:hAnsiTheme="majorHAnsi"/>
          <w:b/>
          <w:u w:val="single"/>
        </w:rPr>
      </w:pPr>
      <w:r w:rsidRPr="00E517F8">
        <w:rPr>
          <w:rFonts w:asciiTheme="majorHAnsi" w:cstheme="majorHAnsi" w:hAnsiTheme="majorHAnsi"/>
          <w:b/>
          <w:u w:val="single"/>
        </w:rPr>
        <w:t>Article 2. Durée</w:t>
      </w:r>
    </w:p>
    <w:p w14:paraId="50E215EF" w14:textId="77777777" w:rsidP="001C2BE2" w:rsidR="001C2BE2" w:rsidRDefault="001C2BE2" w:rsidRPr="00E517F8">
      <w:pPr>
        <w:spacing w:after="0" w:line="240" w:lineRule="auto"/>
        <w:jc w:val="both"/>
        <w:rPr>
          <w:rFonts w:asciiTheme="majorHAnsi" w:cstheme="majorHAnsi" w:hAnsiTheme="majorHAnsi"/>
          <w:b/>
          <w:u w:val="single"/>
        </w:rPr>
      </w:pPr>
    </w:p>
    <w:p w14:paraId="0C7041B4" w14:textId="77777777" w:rsidP="001C2BE2" w:rsidR="001C2BE2" w:rsidRDefault="001C2BE2" w:rsidRPr="00E517F8">
      <w:pPr>
        <w:spacing w:after="0" w:line="240" w:lineRule="auto"/>
        <w:jc w:val="both"/>
        <w:rPr>
          <w:rFonts w:asciiTheme="majorHAnsi" w:cstheme="majorHAnsi" w:hAnsiTheme="majorHAnsi"/>
        </w:rPr>
      </w:pPr>
      <w:r w:rsidRPr="00E517F8">
        <w:rPr>
          <w:rFonts w:asciiTheme="majorHAnsi" w:cstheme="majorHAnsi" w:hAnsiTheme="majorHAnsi"/>
        </w:rPr>
        <w:t>Le présent accord est conclu pour une durée déterminée d’un an à compter de sa signature.</w:t>
      </w:r>
    </w:p>
    <w:p w14:paraId="49953BA1" w14:textId="77777777" w:rsidP="001C2BE2" w:rsidR="001C2BE2" w:rsidRDefault="001C2BE2" w:rsidRPr="00E517F8">
      <w:pPr>
        <w:spacing w:after="0" w:line="240" w:lineRule="auto"/>
        <w:jc w:val="both"/>
        <w:rPr>
          <w:rFonts w:asciiTheme="majorHAnsi" w:cstheme="majorHAnsi" w:hAnsiTheme="majorHAnsi"/>
        </w:rPr>
      </w:pPr>
    </w:p>
    <w:p w14:paraId="7D1D73E4" w14:textId="77777777" w:rsidP="00B364A5" w:rsidR="001C2BE2" w:rsidRDefault="001C2BE2">
      <w:pPr>
        <w:spacing w:after="0" w:line="240" w:lineRule="auto"/>
        <w:jc w:val="both"/>
        <w:rPr>
          <w:rFonts w:asciiTheme="majorHAnsi" w:cstheme="majorHAnsi" w:hAnsiTheme="majorHAnsi"/>
          <w:b/>
          <w:u w:val="single"/>
        </w:rPr>
      </w:pPr>
    </w:p>
    <w:p w14:paraId="6DF3DAF3" w14:textId="6F35C914" w:rsidP="00B364A5" w:rsidR="001C2BE2" w:rsidRDefault="001C2BE2" w:rsidRPr="00E517F8">
      <w:pPr>
        <w:spacing w:after="0" w:line="240" w:lineRule="auto"/>
        <w:jc w:val="both"/>
        <w:rPr>
          <w:rFonts w:asciiTheme="majorHAnsi" w:cstheme="majorHAnsi" w:hAnsiTheme="majorHAnsi"/>
          <w:b/>
          <w:u w:val="single"/>
        </w:rPr>
      </w:pPr>
      <w:r w:rsidRPr="00E517F8">
        <w:rPr>
          <w:rFonts w:asciiTheme="majorHAnsi" w:cstheme="majorHAnsi" w:hAnsiTheme="majorHAnsi"/>
          <w:b/>
          <w:u w:val="single"/>
        </w:rPr>
        <w:t>Article 3. Dispositions concernant le temps de travail au cours de l’année 20</w:t>
      </w:r>
      <w:r>
        <w:rPr>
          <w:rFonts w:asciiTheme="majorHAnsi" w:cstheme="majorHAnsi" w:hAnsiTheme="majorHAnsi"/>
          <w:b/>
          <w:u w:val="single"/>
        </w:rPr>
        <w:t>2</w:t>
      </w:r>
      <w:r w:rsidR="003E4151">
        <w:rPr>
          <w:rFonts w:asciiTheme="majorHAnsi" w:cstheme="majorHAnsi" w:hAnsiTheme="majorHAnsi"/>
          <w:b/>
          <w:u w:val="single"/>
        </w:rPr>
        <w:t>2</w:t>
      </w:r>
    </w:p>
    <w:p w14:paraId="3F23967C" w14:textId="77777777" w:rsidP="00B364A5" w:rsidR="001C2BE2" w:rsidRDefault="001C2BE2" w:rsidRPr="00E517F8">
      <w:pPr>
        <w:spacing w:after="0" w:line="240" w:lineRule="auto"/>
        <w:jc w:val="both"/>
        <w:rPr>
          <w:rFonts w:asciiTheme="majorHAnsi" w:cstheme="majorHAnsi" w:hAnsiTheme="majorHAnsi"/>
          <w:b/>
          <w:u w:val="single"/>
        </w:rPr>
      </w:pPr>
    </w:p>
    <w:p w14:paraId="4C17A187" w14:textId="678AFE31" w:rsidP="00B364A5" w:rsidR="00A84057" w:rsidRDefault="00A84057">
      <w:pPr>
        <w:spacing w:after="0" w:line="240" w:lineRule="auto"/>
        <w:jc w:val="both"/>
        <w:rPr>
          <w:rFonts w:asciiTheme="majorHAnsi" w:cstheme="majorHAnsi" w:hAnsiTheme="majorHAnsi"/>
        </w:rPr>
      </w:pPr>
      <w:r>
        <w:rPr>
          <w:rFonts w:asciiTheme="majorHAnsi" w:cstheme="majorHAnsi" w:hAnsiTheme="majorHAnsi"/>
        </w:rPr>
        <w:t>L</w:t>
      </w:r>
      <w:r w:rsidRPr="00E517F8">
        <w:rPr>
          <w:rFonts w:asciiTheme="majorHAnsi" w:cstheme="majorHAnsi" w:hAnsiTheme="majorHAnsi"/>
        </w:rPr>
        <w:t>es parties à l’accord n’ont pas souhaité développer ce point</w:t>
      </w:r>
      <w:r>
        <w:rPr>
          <w:rFonts w:asciiTheme="majorHAnsi" w:cstheme="majorHAnsi" w:hAnsiTheme="majorHAnsi"/>
        </w:rPr>
        <w:t xml:space="preserve"> pour l’année 2022.</w:t>
      </w:r>
    </w:p>
    <w:p w14:paraId="31BFF84E" w14:textId="77777777" w:rsidP="00B364A5" w:rsidR="00A84057" w:rsidRDefault="00A84057">
      <w:pPr>
        <w:spacing w:after="0" w:line="240" w:lineRule="auto"/>
        <w:jc w:val="both"/>
        <w:rPr>
          <w:rFonts w:asciiTheme="majorHAnsi" w:cstheme="majorHAnsi" w:hAnsiTheme="majorHAnsi"/>
        </w:rPr>
      </w:pPr>
    </w:p>
    <w:p w14:paraId="7A2C6EFD" w14:textId="652564C3" w:rsidP="00B364A5" w:rsidR="00B364A5" w:rsidRDefault="008F243E">
      <w:pPr>
        <w:spacing w:after="0" w:line="240" w:lineRule="auto"/>
        <w:jc w:val="both"/>
        <w:rPr>
          <w:rFonts w:asciiTheme="majorHAnsi" w:cstheme="majorHAnsi" w:hAnsiTheme="majorHAnsi"/>
        </w:rPr>
      </w:pPr>
      <w:r>
        <w:rPr>
          <w:rFonts w:asciiTheme="majorHAnsi" w:cstheme="majorHAnsi" w:hAnsiTheme="majorHAnsi"/>
        </w:rPr>
        <w:t>Toutefois, ils</w:t>
      </w:r>
      <w:r w:rsidR="0090050C">
        <w:rPr>
          <w:rFonts w:asciiTheme="majorHAnsi" w:cstheme="majorHAnsi" w:hAnsiTheme="majorHAnsi"/>
        </w:rPr>
        <w:t xml:space="preserve"> prévoient un</w:t>
      </w:r>
      <w:r w:rsidR="00653E5D">
        <w:rPr>
          <w:rFonts w:asciiTheme="majorHAnsi" w:cstheme="majorHAnsi" w:hAnsiTheme="majorHAnsi"/>
        </w:rPr>
        <w:t xml:space="preserve"> échange sur </w:t>
      </w:r>
      <w:r w:rsidR="00B364A5">
        <w:rPr>
          <w:rFonts w:asciiTheme="majorHAnsi" w:cstheme="majorHAnsi" w:hAnsiTheme="majorHAnsi"/>
        </w:rPr>
        <w:t>la mise en place d’</w:t>
      </w:r>
      <w:r w:rsidR="00653E5D">
        <w:rPr>
          <w:rFonts w:asciiTheme="majorHAnsi" w:cstheme="majorHAnsi" w:hAnsiTheme="majorHAnsi"/>
        </w:rPr>
        <w:t>un accord de temps de travail</w:t>
      </w:r>
      <w:r>
        <w:rPr>
          <w:rFonts w:asciiTheme="majorHAnsi" w:cstheme="majorHAnsi" w:hAnsiTheme="majorHAnsi"/>
        </w:rPr>
        <w:t xml:space="preserve"> à partir de 2023.</w:t>
      </w:r>
    </w:p>
    <w:p w14:paraId="549BAA5B" w14:textId="77777777" w:rsidP="00B364A5" w:rsidR="00B364A5" w:rsidRDefault="00B364A5">
      <w:pPr>
        <w:spacing w:after="0" w:line="240" w:lineRule="auto"/>
        <w:jc w:val="both"/>
        <w:rPr>
          <w:rFonts w:asciiTheme="majorHAnsi" w:cstheme="majorHAnsi" w:hAnsiTheme="majorHAnsi"/>
        </w:rPr>
      </w:pPr>
    </w:p>
    <w:p w14:paraId="5350F6C7" w14:textId="7CDF27B2" w:rsidP="00B364A5" w:rsidR="001C2BE2" w:rsidRDefault="008F243E">
      <w:pPr>
        <w:spacing w:after="0" w:line="240" w:lineRule="auto"/>
        <w:jc w:val="both"/>
        <w:rPr>
          <w:rFonts w:asciiTheme="majorHAnsi" w:cstheme="majorHAnsi" w:hAnsiTheme="majorHAnsi"/>
        </w:rPr>
      </w:pPr>
      <w:r>
        <w:rPr>
          <w:rFonts w:asciiTheme="majorHAnsi" w:cstheme="majorHAnsi" w:hAnsiTheme="majorHAnsi"/>
        </w:rPr>
        <w:t>Les négociations démarreront</w:t>
      </w:r>
      <w:r w:rsidR="0087139F">
        <w:rPr>
          <w:rFonts w:asciiTheme="majorHAnsi" w:cstheme="majorHAnsi" w:hAnsiTheme="majorHAnsi"/>
        </w:rPr>
        <w:t xml:space="preserve"> en </w:t>
      </w:r>
      <w:proofErr w:type="gramStart"/>
      <w:r w:rsidR="0087139F">
        <w:rPr>
          <w:rFonts w:asciiTheme="majorHAnsi" w:cstheme="majorHAnsi" w:hAnsiTheme="majorHAnsi"/>
        </w:rPr>
        <w:t>Septembre</w:t>
      </w:r>
      <w:proofErr w:type="gramEnd"/>
      <w:r w:rsidR="0087139F">
        <w:rPr>
          <w:rFonts w:asciiTheme="majorHAnsi" w:cstheme="majorHAnsi" w:hAnsiTheme="majorHAnsi"/>
        </w:rPr>
        <w:t xml:space="preserve"> 2022.</w:t>
      </w:r>
    </w:p>
    <w:p w14:paraId="64180110" w14:textId="77777777" w:rsidP="00B364A5" w:rsidR="001C2BE2" w:rsidRDefault="001C2BE2" w:rsidRPr="00E517F8">
      <w:pPr>
        <w:spacing w:after="0" w:line="240" w:lineRule="auto"/>
        <w:jc w:val="both"/>
        <w:rPr>
          <w:rFonts w:asciiTheme="majorHAnsi" w:cstheme="majorHAnsi" w:hAnsiTheme="majorHAnsi"/>
        </w:rPr>
      </w:pPr>
    </w:p>
    <w:p w14:paraId="07EDBBAD" w14:textId="77777777" w:rsidP="00B364A5" w:rsidR="001C2BE2" w:rsidRDefault="001C2BE2">
      <w:pPr>
        <w:spacing w:after="0" w:line="240" w:lineRule="auto"/>
        <w:jc w:val="both"/>
        <w:rPr>
          <w:rFonts w:asciiTheme="majorHAnsi" w:cstheme="majorHAnsi" w:hAnsiTheme="majorHAnsi"/>
          <w:b/>
          <w:u w:val="single"/>
        </w:rPr>
      </w:pPr>
    </w:p>
    <w:p w14:paraId="46458ECD" w14:textId="77777777" w:rsidP="00B364A5" w:rsidR="001C2BE2" w:rsidRDefault="001C2BE2" w:rsidRPr="00E517F8">
      <w:pPr>
        <w:spacing w:after="0" w:line="240" w:lineRule="auto"/>
        <w:jc w:val="both"/>
        <w:rPr>
          <w:rFonts w:asciiTheme="majorHAnsi" w:cstheme="majorHAnsi" w:hAnsiTheme="majorHAnsi"/>
          <w:b/>
          <w:u w:val="single"/>
        </w:rPr>
      </w:pPr>
      <w:r w:rsidRPr="00E517F8">
        <w:rPr>
          <w:rFonts w:asciiTheme="majorHAnsi" w:cstheme="majorHAnsi" w:hAnsiTheme="majorHAnsi"/>
          <w:b/>
          <w:u w:val="single"/>
        </w:rPr>
        <w:t xml:space="preserve">Article </w:t>
      </w:r>
      <w:r>
        <w:rPr>
          <w:rFonts w:asciiTheme="majorHAnsi" w:cstheme="majorHAnsi" w:hAnsiTheme="majorHAnsi"/>
          <w:b/>
          <w:u w:val="single"/>
        </w:rPr>
        <w:t>4</w:t>
      </w:r>
      <w:r w:rsidRPr="00E517F8">
        <w:rPr>
          <w:rFonts w:asciiTheme="majorHAnsi" w:cstheme="majorHAnsi" w:hAnsiTheme="majorHAnsi"/>
          <w:b/>
          <w:u w:val="single"/>
        </w:rPr>
        <w:t>. Dispositions concernant les rémunérations</w:t>
      </w:r>
    </w:p>
    <w:p w14:paraId="758415BA" w14:textId="77777777" w:rsidP="00B364A5" w:rsidR="001C2BE2" w:rsidRDefault="001C2BE2">
      <w:pPr>
        <w:spacing w:after="0" w:line="240" w:lineRule="auto"/>
        <w:jc w:val="both"/>
        <w:rPr>
          <w:rFonts w:asciiTheme="majorHAnsi" w:cstheme="majorHAnsi" w:hAnsiTheme="majorHAnsi"/>
          <w:b/>
          <w:u w:val="single"/>
        </w:rPr>
      </w:pPr>
    </w:p>
    <w:p w14:paraId="454860A5" w14:textId="4A26A6D8" w:rsidP="00B364A5" w:rsidR="001C2BE2" w:rsidRDefault="001C2BE2" w:rsidRPr="00F6311E">
      <w:pPr>
        <w:pStyle w:val="Paragraphedeliste"/>
        <w:numPr>
          <w:ilvl w:val="1"/>
          <w:numId w:val="13"/>
        </w:numPr>
        <w:spacing w:after="0" w:line="240" w:lineRule="auto"/>
        <w:jc w:val="both"/>
        <w:rPr>
          <w:rFonts w:asciiTheme="majorHAnsi" w:cstheme="majorHAnsi" w:hAnsiTheme="majorHAnsi"/>
          <w:u w:val="single"/>
        </w:rPr>
      </w:pPr>
      <w:r w:rsidRPr="00E517F8">
        <w:rPr>
          <w:rFonts w:asciiTheme="majorHAnsi" w:cstheme="majorHAnsi" w:hAnsiTheme="majorHAnsi"/>
          <w:u w:val="single"/>
        </w:rPr>
        <w:t xml:space="preserve">Augmentation des rémunérations du personnel </w:t>
      </w:r>
      <w:r w:rsidRPr="00F6311E">
        <w:rPr>
          <w:rFonts w:asciiTheme="majorHAnsi" w:cstheme="majorHAnsi" w:hAnsiTheme="majorHAnsi"/>
          <w:u w:val="single"/>
        </w:rPr>
        <w:t xml:space="preserve">statut </w:t>
      </w:r>
      <w:r>
        <w:rPr>
          <w:rFonts w:asciiTheme="majorHAnsi" w:cstheme="majorHAnsi" w:hAnsiTheme="majorHAnsi"/>
          <w:u w:val="single"/>
        </w:rPr>
        <w:t>O</w:t>
      </w:r>
      <w:r w:rsidRPr="00F6311E">
        <w:rPr>
          <w:rFonts w:asciiTheme="majorHAnsi" w:cstheme="majorHAnsi" w:hAnsiTheme="majorHAnsi"/>
          <w:u w:val="single"/>
        </w:rPr>
        <w:t>uvrier, applicable au 1er juin 202</w:t>
      </w:r>
      <w:r w:rsidR="003E4151">
        <w:rPr>
          <w:rFonts w:asciiTheme="majorHAnsi" w:cstheme="majorHAnsi" w:hAnsiTheme="majorHAnsi"/>
          <w:u w:val="single"/>
        </w:rPr>
        <w:t>2</w:t>
      </w:r>
      <w:r w:rsidRPr="00F6311E">
        <w:rPr>
          <w:rFonts w:asciiTheme="majorHAnsi" w:cstheme="majorHAnsi" w:hAnsiTheme="majorHAnsi"/>
          <w:u w:val="single"/>
        </w:rPr>
        <w:t xml:space="preserve"> :</w:t>
      </w:r>
    </w:p>
    <w:p w14:paraId="04B078BB" w14:textId="77777777" w:rsidP="00B364A5" w:rsidR="001C2BE2" w:rsidRDefault="001C2BE2" w:rsidRPr="00F6311E">
      <w:pPr>
        <w:pStyle w:val="Paragraphedeliste"/>
        <w:spacing w:after="0" w:line="240" w:lineRule="auto"/>
        <w:jc w:val="both"/>
        <w:rPr>
          <w:rFonts w:asciiTheme="majorHAnsi" w:cstheme="majorHAnsi" w:hAnsiTheme="majorHAnsi"/>
          <w:u w:val="single"/>
        </w:rPr>
      </w:pPr>
    </w:p>
    <w:p w14:paraId="011448CC" w14:textId="2008E32D" w:rsidP="00B364A5" w:rsidR="001C2BE2" w:rsidRDefault="001C2BE2" w:rsidRPr="00C16AEC">
      <w:pPr>
        <w:pStyle w:val="Paragraphedeliste"/>
        <w:numPr>
          <w:ilvl w:val="0"/>
          <w:numId w:val="10"/>
        </w:numPr>
        <w:spacing w:after="0" w:line="240" w:lineRule="auto"/>
        <w:jc w:val="both"/>
        <w:rPr>
          <w:rFonts w:asciiTheme="majorHAnsi" w:cstheme="majorHAnsi" w:hAnsiTheme="majorHAnsi"/>
        </w:rPr>
      </w:pPr>
      <w:r w:rsidRPr="00DA699B">
        <w:rPr>
          <w:rFonts w:asciiTheme="majorHAnsi" w:cstheme="majorHAnsi" w:hAnsiTheme="majorHAnsi"/>
        </w:rPr>
        <w:t>Augmentation génér</w:t>
      </w:r>
      <w:r w:rsidRPr="00C16AEC">
        <w:rPr>
          <w:rFonts w:asciiTheme="majorHAnsi" w:cstheme="majorHAnsi" w:hAnsiTheme="majorHAnsi"/>
        </w:rPr>
        <w:t xml:space="preserve">ale de </w:t>
      </w:r>
      <w:r w:rsidR="00F76326" w:rsidRPr="00C16AEC">
        <w:rPr>
          <w:rFonts w:asciiTheme="majorHAnsi" w:cstheme="majorHAnsi" w:hAnsiTheme="majorHAnsi"/>
        </w:rPr>
        <w:t>4.00</w:t>
      </w:r>
      <w:r w:rsidRPr="00C16AEC">
        <w:rPr>
          <w:rFonts w:asciiTheme="majorHAnsi" w:cstheme="majorHAnsi" w:hAnsiTheme="majorHAnsi"/>
        </w:rPr>
        <w:t>% sur le salaire horaire brut du salarié arrêté au 31 mai 202</w:t>
      </w:r>
      <w:r w:rsidR="003E4151" w:rsidRPr="00C16AEC">
        <w:rPr>
          <w:rFonts w:asciiTheme="majorHAnsi" w:cstheme="majorHAnsi" w:hAnsiTheme="majorHAnsi"/>
        </w:rPr>
        <w:t>2</w:t>
      </w:r>
      <w:r w:rsidRPr="00C16AEC">
        <w:rPr>
          <w:rFonts w:asciiTheme="majorHAnsi" w:cstheme="majorHAnsi" w:hAnsiTheme="majorHAnsi"/>
        </w:rPr>
        <w:t>.</w:t>
      </w:r>
    </w:p>
    <w:p w14:paraId="1722D427" w14:textId="685640EC" w:rsidP="00E769A6" w:rsidR="00E769A6" w:rsidRDefault="009463DA">
      <w:pPr>
        <w:pStyle w:val="Paragraphedeliste"/>
        <w:numPr>
          <w:ilvl w:val="0"/>
          <w:numId w:val="10"/>
        </w:numPr>
        <w:spacing w:after="0" w:line="240" w:lineRule="auto"/>
        <w:jc w:val="both"/>
        <w:rPr>
          <w:rFonts w:asciiTheme="majorHAnsi" w:cstheme="majorHAnsi" w:hAnsiTheme="majorHAnsi"/>
        </w:rPr>
      </w:pPr>
      <w:r w:rsidRPr="00C16AEC">
        <w:rPr>
          <w:rFonts w:asciiTheme="majorHAnsi" w:cstheme="majorHAnsi" w:hAnsiTheme="majorHAnsi"/>
        </w:rPr>
        <w:t>A</w:t>
      </w:r>
      <w:r w:rsidR="001C2BE2" w:rsidRPr="00C16AEC">
        <w:rPr>
          <w:rFonts w:asciiTheme="majorHAnsi" w:cstheme="majorHAnsi" w:hAnsiTheme="majorHAnsi"/>
        </w:rPr>
        <w:t xml:space="preserve">ugmentation individuelle </w:t>
      </w:r>
      <w:r w:rsidRPr="00C16AEC">
        <w:rPr>
          <w:rFonts w:asciiTheme="majorHAnsi" w:cstheme="majorHAnsi" w:hAnsiTheme="majorHAnsi"/>
        </w:rPr>
        <w:t>de</w:t>
      </w:r>
      <w:r w:rsidR="001C2BE2" w:rsidRPr="00C16AEC">
        <w:rPr>
          <w:rFonts w:asciiTheme="majorHAnsi" w:cstheme="majorHAnsi" w:hAnsiTheme="majorHAnsi"/>
        </w:rPr>
        <w:t xml:space="preserve"> </w:t>
      </w:r>
      <w:r w:rsidR="003E4151" w:rsidRPr="00C16AEC">
        <w:rPr>
          <w:rFonts w:asciiTheme="majorHAnsi" w:cstheme="majorHAnsi" w:hAnsiTheme="majorHAnsi"/>
        </w:rPr>
        <w:t>1.</w:t>
      </w:r>
      <w:r w:rsidR="0015161B" w:rsidRPr="00C16AEC">
        <w:rPr>
          <w:rFonts w:asciiTheme="majorHAnsi" w:cstheme="majorHAnsi" w:hAnsiTheme="majorHAnsi"/>
        </w:rPr>
        <w:t>45</w:t>
      </w:r>
      <w:r w:rsidR="001C2BE2" w:rsidRPr="00C16AEC">
        <w:rPr>
          <w:rFonts w:asciiTheme="majorHAnsi" w:cstheme="majorHAnsi" w:hAnsiTheme="majorHAnsi"/>
        </w:rPr>
        <w:t>% de</w:t>
      </w:r>
      <w:r w:rsidRPr="00C16AEC">
        <w:rPr>
          <w:rFonts w:asciiTheme="majorHAnsi" w:cstheme="majorHAnsi" w:hAnsiTheme="majorHAnsi"/>
        </w:rPr>
        <w:t>s salaires mensuels bruts de base des ouvriers arrêtés au 31/05/202</w:t>
      </w:r>
      <w:r w:rsidR="003E4151" w:rsidRPr="00C16AEC">
        <w:rPr>
          <w:rFonts w:asciiTheme="majorHAnsi" w:cstheme="majorHAnsi" w:hAnsiTheme="majorHAnsi"/>
        </w:rPr>
        <w:t>2.</w:t>
      </w:r>
    </w:p>
    <w:p w14:paraId="50059CE3" w14:textId="77777777" w:rsidP="00C07285" w:rsidR="00C07285" w:rsidRDefault="00C07285" w:rsidRPr="00E769A6">
      <w:pPr>
        <w:pStyle w:val="Paragraphedeliste"/>
        <w:spacing w:after="0" w:line="240" w:lineRule="auto"/>
        <w:jc w:val="both"/>
        <w:rPr>
          <w:rFonts w:asciiTheme="majorHAnsi" w:cstheme="majorHAnsi" w:hAnsiTheme="majorHAnsi"/>
        </w:rPr>
      </w:pPr>
    </w:p>
    <w:p w14:paraId="551DEE9A" w14:textId="07E60DB7" w:rsidP="00E769A6" w:rsidR="00E769A6" w:rsidRDefault="00E769A6">
      <w:pPr>
        <w:spacing w:after="0" w:line="240" w:lineRule="auto"/>
        <w:ind w:left="360"/>
        <w:jc w:val="both"/>
        <w:rPr>
          <w:rFonts w:asciiTheme="majorHAnsi" w:cstheme="majorHAnsi" w:hAnsiTheme="majorHAnsi"/>
        </w:rPr>
      </w:pPr>
      <w:r>
        <w:rPr>
          <w:rFonts w:asciiTheme="majorHAnsi" w:cstheme="majorHAnsi" w:hAnsiTheme="majorHAnsi"/>
        </w:rPr>
        <w:t>Population éligible à l’AI : Ancienneté minimum d’un an</w:t>
      </w:r>
      <w:r w:rsidR="00E51AC6">
        <w:rPr>
          <w:rFonts w:asciiTheme="majorHAnsi" w:cstheme="majorHAnsi" w:hAnsiTheme="majorHAnsi"/>
        </w:rPr>
        <w:t xml:space="preserve"> et le respect du Règlement Intérieur</w:t>
      </w:r>
    </w:p>
    <w:p w14:paraId="529559B5" w14:textId="3745F6E6" w:rsidP="00E769A6" w:rsidR="00E769A6" w:rsidRDefault="00E769A6" w:rsidRPr="001D7B2D">
      <w:pPr>
        <w:spacing w:after="0" w:line="240" w:lineRule="auto"/>
        <w:ind w:left="360"/>
        <w:jc w:val="both"/>
        <w:rPr>
          <w:rFonts w:asciiTheme="majorHAnsi" w:cstheme="majorHAnsi" w:hAnsiTheme="majorHAnsi"/>
        </w:rPr>
      </w:pPr>
      <w:r w:rsidRPr="001D7B2D">
        <w:rPr>
          <w:rFonts w:asciiTheme="majorHAnsi" w:cstheme="majorHAnsi" w:hAnsiTheme="majorHAnsi"/>
        </w:rPr>
        <w:t>Pour rappel, les critères d’attribution sont :</w:t>
      </w:r>
    </w:p>
    <w:p w14:paraId="121D9CE4" w14:textId="23AFC078" w:rsidP="00E769A6" w:rsidR="00E769A6" w:rsidRDefault="001D7B2D" w:rsidRPr="001D7B2D">
      <w:pPr>
        <w:pStyle w:val="Paragraphedeliste"/>
        <w:numPr>
          <w:ilvl w:val="1"/>
          <w:numId w:val="10"/>
        </w:numPr>
        <w:spacing w:after="0" w:line="240" w:lineRule="auto"/>
        <w:jc w:val="both"/>
        <w:rPr>
          <w:rFonts w:asciiTheme="majorHAnsi" w:cstheme="majorHAnsi" w:hAnsiTheme="majorHAnsi"/>
        </w:rPr>
      </w:pPr>
      <w:r w:rsidRPr="001D7B2D">
        <w:rPr>
          <w:rFonts w:asciiTheme="majorHAnsi" w:cstheme="majorHAnsi" w:hAnsiTheme="majorHAnsi"/>
        </w:rPr>
        <w:t>Respect des consignes – savoir-faire – Sécurité – Règles de vie</w:t>
      </w:r>
    </w:p>
    <w:p w14:paraId="28777E0F" w14:textId="6A767950" w:rsidP="00E769A6" w:rsidR="001D7B2D" w:rsidRDefault="001D7B2D" w:rsidRPr="001D7B2D">
      <w:pPr>
        <w:pStyle w:val="Paragraphedeliste"/>
        <w:numPr>
          <w:ilvl w:val="1"/>
          <w:numId w:val="10"/>
        </w:numPr>
        <w:spacing w:after="0" w:line="240" w:lineRule="auto"/>
        <w:jc w:val="both"/>
        <w:rPr>
          <w:rFonts w:asciiTheme="majorHAnsi" w:cstheme="majorHAnsi" w:hAnsiTheme="majorHAnsi"/>
        </w:rPr>
      </w:pPr>
      <w:r w:rsidRPr="001D7B2D">
        <w:rPr>
          <w:rFonts w:asciiTheme="majorHAnsi" w:cstheme="majorHAnsi" w:hAnsiTheme="majorHAnsi"/>
        </w:rPr>
        <w:t xml:space="preserve">Qualité </w:t>
      </w:r>
    </w:p>
    <w:p w14:paraId="5E18EEAB" w14:textId="1E0649E6" w:rsidP="00E769A6" w:rsidR="001D7B2D" w:rsidRDefault="001D7B2D" w:rsidRPr="001D7B2D">
      <w:pPr>
        <w:pStyle w:val="Paragraphedeliste"/>
        <w:numPr>
          <w:ilvl w:val="1"/>
          <w:numId w:val="10"/>
        </w:numPr>
        <w:spacing w:after="0" w:line="240" w:lineRule="auto"/>
        <w:jc w:val="both"/>
        <w:rPr>
          <w:rFonts w:asciiTheme="majorHAnsi" w:cstheme="majorHAnsi" w:hAnsiTheme="majorHAnsi"/>
        </w:rPr>
      </w:pPr>
      <w:r w:rsidRPr="001D7B2D">
        <w:rPr>
          <w:rFonts w:asciiTheme="majorHAnsi" w:cstheme="majorHAnsi" w:hAnsiTheme="majorHAnsi"/>
        </w:rPr>
        <w:t>Efficacité</w:t>
      </w:r>
    </w:p>
    <w:p w14:paraId="724DCE39" w14:textId="1E298522" w:rsidP="00E769A6" w:rsidR="001D7B2D" w:rsidRDefault="001D7B2D" w:rsidRPr="001D7B2D">
      <w:pPr>
        <w:pStyle w:val="Paragraphedeliste"/>
        <w:numPr>
          <w:ilvl w:val="1"/>
          <w:numId w:val="10"/>
        </w:numPr>
        <w:spacing w:after="0" w:line="240" w:lineRule="auto"/>
        <w:jc w:val="both"/>
        <w:rPr>
          <w:rFonts w:asciiTheme="majorHAnsi" w:cstheme="majorHAnsi" w:hAnsiTheme="majorHAnsi"/>
        </w:rPr>
      </w:pPr>
      <w:r w:rsidRPr="001D7B2D">
        <w:rPr>
          <w:rFonts w:asciiTheme="majorHAnsi" w:cstheme="majorHAnsi" w:hAnsiTheme="majorHAnsi"/>
        </w:rPr>
        <w:t>Implication</w:t>
      </w:r>
    </w:p>
    <w:p w14:paraId="68002E0D" w14:textId="3E055D03" w:rsidP="00E769A6" w:rsidR="001D7B2D" w:rsidRDefault="001D7B2D" w:rsidRPr="001D7B2D">
      <w:pPr>
        <w:pStyle w:val="Paragraphedeliste"/>
        <w:numPr>
          <w:ilvl w:val="1"/>
          <w:numId w:val="10"/>
        </w:numPr>
        <w:spacing w:after="0" w:line="240" w:lineRule="auto"/>
        <w:jc w:val="both"/>
        <w:rPr>
          <w:rFonts w:asciiTheme="majorHAnsi" w:cstheme="majorHAnsi" w:hAnsiTheme="majorHAnsi"/>
        </w:rPr>
      </w:pPr>
      <w:r w:rsidRPr="001D7B2D">
        <w:rPr>
          <w:rFonts w:asciiTheme="majorHAnsi" w:cstheme="majorHAnsi" w:hAnsiTheme="majorHAnsi"/>
        </w:rPr>
        <w:t>Polyvalence</w:t>
      </w:r>
    </w:p>
    <w:p w14:paraId="6ECE15ED" w14:textId="471EA32F" w:rsidP="00E769A6" w:rsidR="001D7B2D" w:rsidRDefault="001D7B2D" w:rsidRPr="001D7B2D">
      <w:pPr>
        <w:pStyle w:val="Paragraphedeliste"/>
        <w:numPr>
          <w:ilvl w:val="1"/>
          <w:numId w:val="10"/>
        </w:numPr>
        <w:spacing w:after="0" w:line="240" w:lineRule="auto"/>
        <w:jc w:val="both"/>
        <w:rPr>
          <w:rFonts w:asciiTheme="majorHAnsi" w:cstheme="majorHAnsi" w:hAnsiTheme="majorHAnsi"/>
        </w:rPr>
      </w:pPr>
      <w:r w:rsidRPr="001D7B2D">
        <w:rPr>
          <w:rFonts w:asciiTheme="majorHAnsi" w:cstheme="majorHAnsi" w:hAnsiTheme="majorHAnsi"/>
        </w:rPr>
        <w:t>Présentéisme</w:t>
      </w:r>
    </w:p>
    <w:p w14:paraId="6F986BE3" w14:textId="5FFBACB8" w:rsidP="00E769A6" w:rsidR="001C2BE2" w:rsidRDefault="00E769A6" w:rsidRPr="00E769A6">
      <w:pPr>
        <w:spacing w:after="0" w:line="240" w:lineRule="auto"/>
        <w:ind w:left="360"/>
        <w:jc w:val="both"/>
        <w:rPr>
          <w:rFonts w:asciiTheme="majorHAnsi" w:cstheme="majorHAnsi" w:hAnsiTheme="majorHAnsi"/>
        </w:rPr>
      </w:pPr>
      <w:r>
        <w:rPr>
          <w:rFonts w:asciiTheme="majorHAnsi" w:cstheme="majorHAnsi" w:hAnsiTheme="majorHAnsi"/>
        </w:rPr>
        <w:t xml:space="preserve"> </w:t>
      </w:r>
    </w:p>
    <w:p w14:paraId="1E240EBE" w14:textId="77777777" w:rsidP="00B364A5" w:rsidR="00C07285" w:rsidRDefault="00C07285" w:rsidRPr="00C16AEC">
      <w:pPr>
        <w:pStyle w:val="Paragraphedeliste"/>
        <w:spacing w:after="0" w:line="240" w:lineRule="auto"/>
        <w:jc w:val="both"/>
        <w:rPr>
          <w:rFonts w:asciiTheme="majorHAnsi" w:cstheme="majorHAnsi" w:hAnsiTheme="majorHAnsi"/>
        </w:rPr>
      </w:pPr>
    </w:p>
    <w:p w14:paraId="6FC46A2B" w14:textId="0636A529" w:rsidP="00B364A5" w:rsidR="001C2BE2" w:rsidRDefault="001C2BE2" w:rsidRPr="00C16AEC">
      <w:pPr>
        <w:pStyle w:val="Paragraphedeliste"/>
        <w:numPr>
          <w:ilvl w:val="1"/>
          <w:numId w:val="13"/>
        </w:numPr>
        <w:spacing w:after="0" w:line="240" w:lineRule="auto"/>
        <w:jc w:val="both"/>
        <w:rPr>
          <w:rFonts w:asciiTheme="majorHAnsi" w:cstheme="majorHAnsi" w:hAnsiTheme="majorHAnsi"/>
          <w:u w:val="single"/>
        </w:rPr>
      </w:pPr>
      <w:r w:rsidRPr="00C16AEC">
        <w:rPr>
          <w:rFonts w:asciiTheme="majorHAnsi" w:cstheme="majorHAnsi" w:hAnsiTheme="majorHAnsi"/>
          <w:u w:val="single"/>
        </w:rPr>
        <w:t>Augmentations des rémunérations du personnel statut ETAM, applicable au 1er juin 202</w:t>
      </w:r>
      <w:r w:rsidR="00B364A5">
        <w:rPr>
          <w:rFonts w:asciiTheme="majorHAnsi" w:cstheme="majorHAnsi" w:hAnsiTheme="majorHAnsi"/>
          <w:u w:val="single"/>
        </w:rPr>
        <w:t>2</w:t>
      </w:r>
      <w:r w:rsidRPr="00C16AEC">
        <w:rPr>
          <w:rFonts w:asciiTheme="majorHAnsi" w:cstheme="majorHAnsi" w:hAnsiTheme="majorHAnsi"/>
          <w:u w:val="single"/>
        </w:rPr>
        <w:t xml:space="preserve"> :</w:t>
      </w:r>
    </w:p>
    <w:p w14:paraId="5D29D6D3" w14:textId="77777777" w:rsidP="00B364A5" w:rsidR="001C2BE2" w:rsidRDefault="001C2BE2" w:rsidRPr="00C16AEC">
      <w:pPr>
        <w:spacing w:after="0" w:line="240" w:lineRule="auto"/>
        <w:jc w:val="both"/>
        <w:rPr>
          <w:rFonts w:asciiTheme="majorHAnsi" w:cstheme="majorHAnsi" w:hAnsiTheme="majorHAnsi"/>
        </w:rPr>
      </w:pPr>
    </w:p>
    <w:p w14:paraId="1C15425E" w14:textId="3FEE15B3" w:rsidP="00B364A5" w:rsidR="0015161B" w:rsidRDefault="0015161B" w:rsidRPr="00C16AEC">
      <w:pPr>
        <w:pStyle w:val="Paragraphedeliste"/>
        <w:numPr>
          <w:ilvl w:val="0"/>
          <w:numId w:val="10"/>
        </w:numPr>
        <w:spacing w:after="0" w:line="240" w:lineRule="auto"/>
        <w:jc w:val="both"/>
        <w:rPr>
          <w:rFonts w:asciiTheme="majorHAnsi" w:cstheme="majorHAnsi" w:hAnsiTheme="majorHAnsi"/>
        </w:rPr>
      </w:pPr>
      <w:r w:rsidRPr="00C16AEC">
        <w:rPr>
          <w:rFonts w:asciiTheme="majorHAnsi" w:cstheme="majorHAnsi" w:hAnsiTheme="majorHAnsi"/>
        </w:rPr>
        <w:lastRenderedPageBreak/>
        <w:t>Augmentation générale de 1.45% sur le salaire horaire brut du salarié arrêté au 31 mai 2022.</w:t>
      </w:r>
    </w:p>
    <w:p w14:paraId="7BF12CC4" w14:textId="1FB1C9FC" w:rsidP="00B364A5" w:rsidR="0015161B" w:rsidRDefault="0015161B">
      <w:pPr>
        <w:pStyle w:val="Paragraphedeliste"/>
        <w:numPr>
          <w:ilvl w:val="0"/>
          <w:numId w:val="10"/>
        </w:numPr>
        <w:spacing w:after="0" w:line="240" w:lineRule="auto"/>
        <w:jc w:val="both"/>
        <w:rPr>
          <w:rFonts w:asciiTheme="majorHAnsi" w:cstheme="majorHAnsi" w:hAnsiTheme="majorHAnsi"/>
        </w:rPr>
      </w:pPr>
      <w:r w:rsidRPr="00C16AEC">
        <w:rPr>
          <w:rFonts w:asciiTheme="majorHAnsi" w:cstheme="majorHAnsi" w:hAnsiTheme="majorHAnsi"/>
        </w:rPr>
        <w:t>Augmentation individuelle de 4.00% des salaires</w:t>
      </w:r>
      <w:r>
        <w:rPr>
          <w:rFonts w:asciiTheme="majorHAnsi" w:cstheme="majorHAnsi" w:hAnsiTheme="majorHAnsi"/>
        </w:rPr>
        <w:t xml:space="preserve"> mensuels bruts de base des ETAM arrêtés au 31/05/2022.</w:t>
      </w:r>
    </w:p>
    <w:p w14:paraId="029E8984" w14:textId="12E339BA" w:rsidP="00237CD1" w:rsidR="00237CD1" w:rsidRDefault="00237CD1">
      <w:pPr>
        <w:pStyle w:val="Paragraphedeliste"/>
        <w:spacing w:after="0" w:line="240" w:lineRule="auto"/>
        <w:jc w:val="both"/>
        <w:rPr>
          <w:rFonts w:asciiTheme="majorHAnsi" w:cstheme="majorHAnsi" w:hAnsiTheme="majorHAnsi"/>
        </w:rPr>
      </w:pPr>
    </w:p>
    <w:p w14:paraId="322A4ECA" w14:textId="77777777" w:rsidP="00237CD1" w:rsidR="00337F01" w:rsidRDefault="00337F01" w:rsidRPr="0015161B">
      <w:pPr>
        <w:pStyle w:val="Paragraphedeliste"/>
        <w:spacing w:after="0" w:line="240" w:lineRule="auto"/>
        <w:jc w:val="both"/>
        <w:rPr>
          <w:rFonts w:asciiTheme="majorHAnsi" w:cstheme="majorHAnsi" w:hAnsiTheme="majorHAnsi"/>
        </w:rPr>
      </w:pPr>
    </w:p>
    <w:p w14:paraId="3768AF29" w14:textId="7CA0C13A" w:rsidP="0090050C" w:rsidR="001C2BE2" w:rsidRDefault="001C2BE2" w:rsidRPr="0090050C">
      <w:pPr>
        <w:pStyle w:val="Paragraphedeliste"/>
        <w:numPr>
          <w:ilvl w:val="1"/>
          <w:numId w:val="13"/>
        </w:numPr>
        <w:spacing w:after="0" w:line="240" w:lineRule="auto"/>
        <w:jc w:val="both"/>
        <w:rPr>
          <w:rFonts w:asciiTheme="majorHAnsi" w:cstheme="majorHAnsi" w:hAnsiTheme="majorHAnsi"/>
          <w:u w:val="single"/>
        </w:rPr>
      </w:pPr>
      <w:r w:rsidRPr="0090050C">
        <w:rPr>
          <w:rFonts w:asciiTheme="majorHAnsi" w:cstheme="majorHAnsi" w:hAnsiTheme="majorHAnsi"/>
          <w:u w:val="single"/>
        </w:rPr>
        <w:t>Prime d’assiduité</w:t>
      </w:r>
    </w:p>
    <w:p w14:paraId="46147E8D" w14:textId="77777777" w:rsidP="001C2BE2" w:rsidR="001C2BE2" w:rsidRDefault="001C2BE2">
      <w:pPr>
        <w:spacing w:after="0" w:line="240" w:lineRule="auto"/>
        <w:jc w:val="both"/>
        <w:rPr>
          <w:rFonts w:ascii="Butler" w:cs="Times New Roman" w:hAnsi="Butler"/>
        </w:rPr>
      </w:pPr>
    </w:p>
    <w:p w14:paraId="27F72A40" w14:textId="4BEAB8C2" w:rsidP="001C2BE2" w:rsidR="00053726" w:rsidRDefault="00053726">
      <w:pPr>
        <w:spacing w:after="0" w:line="240" w:lineRule="auto"/>
        <w:jc w:val="both"/>
        <w:rPr>
          <w:rFonts w:asciiTheme="majorHAnsi" w:cstheme="majorHAnsi" w:hAnsiTheme="majorHAnsi"/>
        </w:rPr>
      </w:pPr>
      <w:r>
        <w:rPr>
          <w:rFonts w:asciiTheme="majorHAnsi" w:cstheme="majorHAnsi" w:hAnsiTheme="majorHAnsi"/>
        </w:rPr>
        <w:t xml:space="preserve">Les parties à l’accord conservent la mesure prise précédemment pour l’année 2022 aux mêmes conditions. </w:t>
      </w:r>
    </w:p>
    <w:p w14:paraId="729A49E0" w14:textId="77777777" w:rsidP="001C2BE2" w:rsidR="00053726" w:rsidRDefault="00053726">
      <w:pPr>
        <w:spacing w:after="0" w:line="240" w:lineRule="auto"/>
        <w:jc w:val="both"/>
        <w:rPr>
          <w:rFonts w:asciiTheme="majorHAnsi" w:cstheme="majorHAnsi" w:hAnsiTheme="majorHAnsi"/>
        </w:rPr>
      </w:pPr>
    </w:p>
    <w:p w14:paraId="6812C05D" w14:textId="5234D198" w:rsidP="001C2BE2" w:rsidR="001C2BE2" w:rsidRDefault="001C2BE2" w:rsidRPr="000245AD">
      <w:pPr>
        <w:spacing w:after="0" w:line="240" w:lineRule="auto"/>
        <w:jc w:val="both"/>
        <w:rPr>
          <w:rFonts w:asciiTheme="majorHAnsi" w:cstheme="majorHAnsi" w:hAnsiTheme="majorHAnsi"/>
        </w:rPr>
      </w:pPr>
      <w:r w:rsidRPr="000245AD">
        <w:rPr>
          <w:rFonts w:asciiTheme="majorHAnsi" w:cstheme="majorHAnsi" w:hAnsiTheme="majorHAnsi"/>
        </w:rPr>
        <w:t xml:space="preserve">Le montant de la prime d’assiduité </w:t>
      </w:r>
      <w:r w:rsidR="00053726">
        <w:rPr>
          <w:rFonts w:asciiTheme="majorHAnsi" w:cstheme="majorHAnsi" w:hAnsiTheme="majorHAnsi"/>
        </w:rPr>
        <w:t>reste à 240</w:t>
      </w:r>
      <w:r w:rsidRPr="00053726">
        <w:rPr>
          <w:rFonts w:asciiTheme="majorHAnsi" w:cstheme="majorHAnsi" w:hAnsiTheme="majorHAnsi"/>
        </w:rPr>
        <w:t>€ brut par</w:t>
      </w:r>
      <w:r w:rsidRPr="000245AD">
        <w:rPr>
          <w:rFonts w:asciiTheme="majorHAnsi" w:cstheme="majorHAnsi" w:hAnsiTheme="majorHAnsi"/>
        </w:rPr>
        <w:t xml:space="preserve"> an et pour un temps plein soit un montant brut </w:t>
      </w:r>
      <w:r w:rsidRPr="00053726">
        <w:rPr>
          <w:rFonts w:asciiTheme="majorHAnsi" w:cstheme="majorHAnsi" w:hAnsiTheme="majorHAnsi"/>
        </w:rPr>
        <w:t xml:space="preserve">mensuel de </w:t>
      </w:r>
      <w:r w:rsidR="0087139F" w:rsidRPr="00053726">
        <w:rPr>
          <w:rFonts w:asciiTheme="majorHAnsi" w:cstheme="majorHAnsi" w:hAnsiTheme="majorHAnsi"/>
        </w:rPr>
        <w:t>2</w:t>
      </w:r>
      <w:r w:rsidR="00053726" w:rsidRPr="00053726">
        <w:rPr>
          <w:rFonts w:asciiTheme="majorHAnsi" w:cstheme="majorHAnsi" w:hAnsiTheme="majorHAnsi"/>
        </w:rPr>
        <w:t>0</w:t>
      </w:r>
      <w:r w:rsidRPr="00053726">
        <w:rPr>
          <w:rFonts w:asciiTheme="majorHAnsi" w:cstheme="majorHAnsi" w:hAnsiTheme="majorHAnsi"/>
        </w:rPr>
        <w:t>€. Pour</w:t>
      </w:r>
      <w:r w:rsidRPr="000245AD">
        <w:rPr>
          <w:rFonts w:asciiTheme="majorHAnsi" w:cstheme="majorHAnsi" w:hAnsiTheme="majorHAnsi"/>
        </w:rPr>
        <w:t xml:space="preserve"> rappel, la présente prime est versée mensuellement. </w:t>
      </w:r>
    </w:p>
    <w:p w14:paraId="326A8EB8" w14:textId="77777777" w:rsidP="001C2BE2" w:rsidR="001C2BE2" w:rsidRDefault="001C2BE2" w:rsidRPr="000245AD">
      <w:pPr>
        <w:spacing w:after="0" w:line="240" w:lineRule="auto"/>
        <w:jc w:val="both"/>
        <w:rPr>
          <w:rFonts w:asciiTheme="majorHAnsi" w:cstheme="majorHAnsi" w:hAnsiTheme="majorHAnsi"/>
        </w:rPr>
      </w:pPr>
    </w:p>
    <w:p w14:paraId="54F48798" w14:textId="587ABCE2" w:rsidP="001C2BE2" w:rsidR="00DC7632" w:rsidRDefault="001C2BE2">
      <w:pPr>
        <w:spacing w:after="0" w:line="240" w:lineRule="auto"/>
        <w:jc w:val="both"/>
        <w:rPr>
          <w:rFonts w:asciiTheme="majorHAnsi" w:cstheme="majorHAnsi" w:hAnsiTheme="majorHAnsi"/>
        </w:rPr>
      </w:pPr>
      <w:r w:rsidRPr="000245AD">
        <w:rPr>
          <w:rFonts w:asciiTheme="majorHAnsi" w:cstheme="majorHAnsi" w:hAnsiTheme="majorHAnsi"/>
        </w:rPr>
        <w:t xml:space="preserve">Les conditions d’attribution </w:t>
      </w:r>
      <w:r w:rsidR="00AA18D1">
        <w:rPr>
          <w:rFonts w:asciiTheme="majorHAnsi" w:cstheme="majorHAnsi" w:hAnsiTheme="majorHAnsi"/>
        </w:rPr>
        <w:t>restent</w:t>
      </w:r>
      <w:r w:rsidRPr="000245AD">
        <w:rPr>
          <w:rFonts w:asciiTheme="majorHAnsi" w:cstheme="majorHAnsi" w:hAnsiTheme="majorHAnsi"/>
        </w:rPr>
        <w:t xml:space="preserve"> </w:t>
      </w:r>
      <w:r w:rsidR="00AA18D1">
        <w:rPr>
          <w:rFonts w:asciiTheme="majorHAnsi" w:cstheme="majorHAnsi" w:hAnsiTheme="majorHAnsi"/>
        </w:rPr>
        <w:t>identiques, à savoir</w:t>
      </w:r>
      <w:r>
        <w:rPr>
          <w:rFonts w:asciiTheme="majorHAnsi" w:cstheme="majorHAnsi" w:hAnsiTheme="majorHAnsi"/>
        </w:rPr>
        <w:t xml:space="preserve"> : </w:t>
      </w:r>
      <w:r w:rsidR="00DC7632">
        <w:rPr>
          <w:rFonts w:asciiTheme="majorHAnsi" w:cstheme="majorHAnsi" w:hAnsiTheme="majorHAnsi"/>
        </w:rPr>
        <w:t xml:space="preserve"> </w:t>
      </w:r>
    </w:p>
    <w:p w14:paraId="3CF20801" w14:textId="1ED7B983" w:rsidP="00DC7632" w:rsidR="001C2BE2" w:rsidRDefault="00DC7632">
      <w:pPr>
        <w:spacing w:after="0" w:line="240" w:lineRule="auto"/>
        <w:ind w:firstLine="708"/>
        <w:jc w:val="both"/>
        <w:rPr>
          <w:rFonts w:asciiTheme="majorHAnsi" w:cstheme="majorHAnsi" w:hAnsiTheme="majorHAnsi"/>
        </w:rPr>
      </w:pPr>
      <w:r>
        <w:rPr>
          <w:rFonts w:asciiTheme="majorHAnsi" w:cstheme="majorHAnsi" w:hAnsiTheme="majorHAnsi"/>
        </w:rPr>
        <w:t xml:space="preserve">- </w:t>
      </w:r>
      <w:r w:rsidR="001C2BE2">
        <w:rPr>
          <w:rFonts w:asciiTheme="majorHAnsi" w:cstheme="majorHAnsi" w:hAnsiTheme="majorHAnsi"/>
        </w:rPr>
        <w:t>p</w:t>
      </w:r>
      <w:r w:rsidR="001C2BE2" w:rsidRPr="000245AD">
        <w:rPr>
          <w:rFonts w:asciiTheme="majorHAnsi" w:cstheme="majorHAnsi" w:hAnsiTheme="majorHAnsi"/>
        </w:rPr>
        <w:t xml:space="preserve">our toute </w:t>
      </w:r>
      <w:r w:rsidR="001C2BE2" w:rsidRPr="00DA699B">
        <w:rPr>
          <w:rFonts w:asciiTheme="majorHAnsi" w:cstheme="majorHAnsi" w:hAnsiTheme="majorHAnsi"/>
        </w:rPr>
        <w:t>absence</w:t>
      </w:r>
      <w:r w:rsidR="001C2BE2" w:rsidRPr="000245AD">
        <w:rPr>
          <w:rFonts w:asciiTheme="majorHAnsi" w:cstheme="majorHAnsi" w:hAnsiTheme="majorHAnsi"/>
        </w:rPr>
        <w:t>, la prime est perdue</w:t>
      </w:r>
      <w:r>
        <w:rPr>
          <w:rFonts w:asciiTheme="majorHAnsi" w:cstheme="majorHAnsi" w:hAnsiTheme="majorHAnsi"/>
        </w:rPr>
        <w:t> ;</w:t>
      </w:r>
    </w:p>
    <w:p w14:paraId="3ECFB3D1" w14:textId="57DA8092" w:rsidP="00DC7632" w:rsidR="00DC7632" w:rsidRDefault="00DC7632" w:rsidRPr="00DC7632">
      <w:pPr>
        <w:pStyle w:val="Paragraphedeliste"/>
        <w:spacing w:after="0" w:line="240" w:lineRule="auto"/>
        <w:jc w:val="both"/>
        <w:rPr>
          <w:rFonts w:asciiTheme="majorHAnsi" w:cstheme="majorHAnsi" w:hAnsiTheme="majorHAnsi"/>
        </w:rPr>
      </w:pPr>
      <w:r>
        <w:rPr>
          <w:rFonts w:asciiTheme="majorHAnsi" w:cstheme="majorHAnsi" w:hAnsiTheme="majorHAnsi"/>
        </w:rPr>
        <w:t xml:space="preserve">- 1 seul retard toléré sur le trimestre et récupéré sur la même semaine ; au-delà, la prime est perdue. </w:t>
      </w:r>
    </w:p>
    <w:p w14:paraId="2C29DC11" w14:textId="77777777" w:rsidP="001C2BE2" w:rsidR="001C2BE2" w:rsidRDefault="001C2BE2">
      <w:pPr>
        <w:spacing w:after="0" w:line="240" w:lineRule="auto"/>
        <w:jc w:val="both"/>
        <w:rPr>
          <w:rFonts w:asciiTheme="majorHAnsi" w:cstheme="majorHAnsi" w:hAnsiTheme="majorHAnsi"/>
        </w:rPr>
      </w:pPr>
    </w:p>
    <w:p w14:paraId="5CEC3983" w14:textId="3696F2B9" w:rsidP="001C2BE2" w:rsidR="001C2BE2" w:rsidRDefault="001C2BE2">
      <w:pPr>
        <w:spacing w:after="0" w:line="240" w:lineRule="auto"/>
        <w:jc w:val="both"/>
        <w:rPr>
          <w:rFonts w:asciiTheme="majorHAnsi" w:cstheme="majorHAnsi" w:hAnsiTheme="majorHAnsi"/>
        </w:rPr>
      </w:pPr>
      <w:r w:rsidRPr="000245AD">
        <w:rPr>
          <w:rFonts w:asciiTheme="majorHAnsi" w:cstheme="majorHAnsi" w:hAnsiTheme="majorHAnsi"/>
        </w:rPr>
        <w:t>Les absences prises en considérations seront celles des périodes d’éléments variables de paie du mois correspondant.</w:t>
      </w:r>
    </w:p>
    <w:p w14:paraId="57EA6AFD" w14:textId="57174633" w:rsidP="001C2BE2" w:rsidR="005E15A6" w:rsidRDefault="005E15A6">
      <w:pPr>
        <w:spacing w:after="0" w:line="240" w:lineRule="auto"/>
        <w:jc w:val="both"/>
        <w:rPr>
          <w:rFonts w:asciiTheme="majorHAnsi" w:cstheme="majorHAnsi" w:hAnsiTheme="majorHAnsi"/>
        </w:rPr>
      </w:pPr>
    </w:p>
    <w:p w14:paraId="32ECE7A6" w14:textId="0BEDDCD3" w:rsidP="001C2BE2" w:rsidR="005E15A6" w:rsidRDefault="005E15A6" w:rsidRPr="000245AD">
      <w:pPr>
        <w:spacing w:after="0" w:line="240" w:lineRule="auto"/>
        <w:jc w:val="both"/>
        <w:rPr>
          <w:rFonts w:asciiTheme="majorHAnsi" w:cstheme="majorHAnsi" w:hAnsiTheme="majorHAnsi"/>
        </w:rPr>
      </w:pPr>
      <w:r>
        <w:rPr>
          <w:rFonts w:asciiTheme="majorHAnsi" w:cstheme="majorHAnsi" w:hAnsiTheme="majorHAnsi"/>
        </w:rPr>
        <w:t>Dans le cadre d</w:t>
      </w:r>
      <w:r w:rsidR="00FB4B20">
        <w:rPr>
          <w:rFonts w:asciiTheme="majorHAnsi" w:cstheme="majorHAnsi" w:hAnsiTheme="majorHAnsi"/>
        </w:rPr>
        <w:t xml:space="preserve">u futur </w:t>
      </w:r>
      <w:r>
        <w:rPr>
          <w:rFonts w:asciiTheme="majorHAnsi" w:cstheme="majorHAnsi" w:hAnsiTheme="majorHAnsi"/>
        </w:rPr>
        <w:t>Accord du temps de travail sur la flexibilité, les modalités d’attribution de la prime d’assiduité seront revues lors de la négociation.</w:t>
      </w:r>
    </w:p>
    <w:p w14:paraId="5CB57888" w14:textId="77777777" w:rsidP="001C2BE2" w:rsidR="001C2BE2" w:rsidRDefault="001C2BE2" w:rsidRPr="000245AD">
      <w:pPr>
        <w:spacing w:after="0" w:line="240" w:lineRule="auto"/>
        <w:jc w:val="both"/>
        <w:rPr>
          <w:rFonts w:asciiTheme="majorHAnsi" w:cstheme="majorHAnsi" w:hAnsiTheme="majorHAnsi"/>
        </w:rPr>
      </w:pPr>
    </w:p>
    <w:p w14:paraId="38DDF09E" w14:textId="77777777" w:rsidP="001C2BE2" w:rsidR="001C2BE2" w:rsidRDefault="001C2BE2">
      <w:pPr>
        <w:spacing w:after="0" w:line="240" w:lineRule="auto"/>
        <w:jc w:val="both"/>
        <w:rPr>
          <w:rFonts w:asciiTheme="majorHAnsi" w:cstheme="majorHAnsi" w:hAnsiTheme="majorHAnsi"/>
        </w:rPr>
      </w:pPr>
    </w:p>
    <w:p w14:paraId="3564B6DD" w14:textId="77777777" w:rsidP="001C2BE2" w:rsidR="001C2BE2" w:rsidRDefault="001C2BE2" w:rsidRPr="001455D6">
      <w:pPr>
        <w:pStyle w:val="Paragraphedeliste"/>
        <w:numPr>
          <w:ilvl w:val="1"/>
          <w:numId w:val="13"/>
        </w:numPr>
        <w:spacing w:after="0" w:line="240" w:lineRule="auto"/>
        <w:jc w:val="both"/>
        <w:rPr>
          <w:rFonts w:asciiTheme="majorHAnsi" w:cstheme="majorHAnsi" w:hAnsiTheme="majorHAnsi"/>
          <w:u w:val="single"/>
        </w:rPr>
      </w:pPr>
      <w:r>
        <w:rPr>
          <w:rFonts w:asciiTheme="majorHAnsi" w:cstheme="majorHAnsi" w:hAnsiTheme="majorHAnsi"/>
          <w:u w:val="single"/>
        </w:rPr>
        <w:t>Tickets Restaurant</w:t>
      </w:r>
    </w:p>
    <w:p w14:paraId="73C8117A" w14:textId="15B61F98" w:rsidP="001C2BE2" w:rsidR="001C2BE2" w:rsidRDefault="001C2BE2">
      <w:pPr>
        <w:spacing w:after="0" w:line="240" w:lineRule="auto"/>
        <w:jc w:val="both"/>
        <w:rPr>
          <w:rFonts w:asciiTheme="majorHAnsi" w:cstheme="majorHAnsi" w:hAnsiTheme="majorHAnsi"/>
        </w:rPr>
      </w:pPr>
    </w:p>
    <w:p w14:paraId="57CD41AE" w14:textId="750355E6" w:rsidP="007932E0" w:rsidR="007932E0" w:rsidRDefault="007932E0">
      <w:pPr>
        <w:spacing w:after="0" w:line="240" w:lineRule="auto"/>
        <w:jc w:val="both"/>
        <w:rPr>
          <w:rFonts w:asciiTheme="majorHAnsi" w:cstheme="majorHAnsi" w:hAnsiTheme="majorHAnsi"/>
        </w:rPr>
      </w:pPr>
      <w:r w:rsidRPr="0087139F">
        <w:rPr>
          <w:rFonts w:asciiTheme="majorHAnsi" w:cstheme="majorHAnsi" w:hAnsiTheme="majorHAnsi"/>
        </w:rPr>
        <w:t>Les parties à l’accord renouvellent la mesure prise précédemment pour l’année 202</w:t>
      </w:r>
      <w:r w:rsidR="002C6A2D" w:rsidRPr="0087139F">
        <w:rPr>
          <w:rFonts w:asciiTheme="majorHAnsi" w:cstheme="majorHAnsi" w:hAnsiTheme="majorHAnsi"/>
        </w:rPr>
        <w:t>2</w:t>
      </w:r>
      <w:r w:rsidRPr="0087139F">
        <w:rPr>
          <w:rFonts w:asciiTheme="majorHAnsi" w:cstheme="majorHAnsi" w:hAnsiTheme="majorHAnsi"/>
        </w:rPr>
        <w:t xml:space="preserve"> aux mêmes conditions. Ainsi, la valeur des chèques déjeuner reste inchangée</w:t>
      </w:r>
      <w:r w:rsidR="00053726">
        <w:rPr>
          <w:rFonts w:asciiTheme="majorHAnsi" w:cstheme="majorHAnsi" w:hAnsiTheme="majorHAnsi"/>
        </w:rPr>
        <w:t xml:space="preserve"> soit 7€ par chèque déjeuner.</w:t>
      </w:r>
    </w:p>
    <w:p w14:paraId="06E6B827" w14:textId="77777777" w:rsidP="001C2BE2" w:rsidR="007932E0" w:rsidRDefault="007932E0">
      <w:pPr>
        <w:spacing w:after="0" w:line="240" w:lineRule="auto"/>
        <w:jc w:val="both"/>
        <w:rPr>
          <w:rFonts w:asciiTheme="majorHAnsi" w:cstheme="majorHAnsi" w:hAnsiTheme="majorHAnsi"/>
        </w:rPr>
      </w:pPr>
    </w:p>
    <w:p w14:paraId="20DB5F6A" w14:textId="4BE2403D" w:rsidP="001C2BE2" w:rsidR="004F0E57" w:rsidRDefault="004F0E57" w:rsidRPr="00A67D90">
      <w:pPr>
        <w:spacing w:after="0" w:line="240" w:lineRule="auto"/>
        <w:jc w:val="both"/>
        <w:rPr>
          <w:rFonts w:asciiTheme="majorHAnsi" w:cstheme="majorHAnsi" w:hAnsiTheme="majorHAnsi"/>
        </w:rPr>
      </w:pPr>
      <w:r w:rsidRPr="001A0651">
        <w:rPr>
          <w:rFonts w:asciiTheme="majorHAnsi" w:cstheme="majorHAnsi" w:hAnsiTheme="majorHAnsi"/>
        </w:rPr>
        <w:t xml:space="preserve">La répartition de la prise en charge </w:t>
      </w:r>
      <w:r w:rsidR="00742648" w:rsidRPr="001A0651">
        <w:rPr>
          <w:rFonts w:asciiTheme="majorHAnsi" w:cstheme="majorHAnsi" w:hAnsiTheme="majorHAnsi"/>
        </w:rPr>
        <w:t xml:space="preserve">de la valeur des chèques déjeuner </w:t>
      </w:r>
      <w:r w:rsidRPr="001A0651">
        <w:rPr>
          <w:rFonts w:asciiTheme="majorHAnsi" w:cstheme="majorHAnsi" w:hAnsiTheme="majorHAnsi"/>
        </w:rPr>
        <w:t>par les parties reste inchangée : 40% part salariale / 60 % part patronale.</w:t>
      </w:r>
    </w:p>
    <w:p w14:paraId="6315E6C7" w14:textId="77777777" w:rsidP="001C2BE2" w:rsidR="001C2BE2" w:rsidRDefault="001C2BE2">
      <w:pPr>
        <w:spacing w:after="0" w:line="240" w:lineRule="auto"/>
        <w:jc w:val="both"/>
        <w:rPr>
          <w:rFonts w:asciiTheme="majorHAnsi" w:cstheme="majorHAnsi" w:hAnsiTheme="majorHAnsi"/>
        </w:rPr>
      </w:pPr>
    </w:p>
    <w:p w14:paraId="5A433DA7" w14:textId="77777777" w:rsidP="001C2BE2" w:rsidR="001C2BE2" w:rsidRDefault="001C2BE2">
      <w:pPr>
        <w:spacing w:after="0" w:line="240" w:lineRule="auto"/>
        <w:jc w:val="both"/>
        <w:rPr>
          <w:rFonts w:asciiTheme="majorHAnsi" w:cstheme="majorHAnsi" w:hAnsiTheme="majorHAnsi"/>
        </w:rPr>
      </w:pPr>
    </w:p>
    <w:p w14:paraId="60A115F2" w14:textId="77777777" w:rsidP="001C2BE2" w:rsidR="001C2BE2" w:rsidRDefault="001C2BE2" w:rsidRPr="001455D6">
      <w:pPr>
        <w:pStyle w:val="Paragraphedeliste"/>
        <w:numPr>
          <w:ilvl w:val="1"/>
          <w:numId w:val="13"/>
        </w:numPr>
        <w:spacing w:after="0" w:line="240" w:lineRule="auto"/>
        <w:jc w:val="both"/>
        <w:rPr>
          <w:rFonts w:asciiTheme="majorHAnsi" w:cstheme="majorHAnsi" w:hAnsiTheme="majorHAnsi"/>
          <w:u w:val="single"/>
        </w:rPr>
      </w:pPr>
      <w:r w:rsidRPr="001455D6">
        <w:rPr>
          <w:rFonts w:asciiTheme="majorHAnsi" w:cstheme="majorHAnsi" w:hAnsiTheme="majorHAnsi"/>
          <w:u w:val="single"/>
        </w:rPr>
        <w:t xml:space="preserve"> Primes </w:t>
      </w:r>
      <w:r>
        <w:rPr>
          <w:rFonts w:asciiTheme="majorHAnsi" w:cstheme="majorHAnsi" w:hAnsiTheme="majorHAnsi"/>
          <w:u w:val="single"/>
        </w:rPr>
        <w:t>semestrielles</w:t>
      </w:r>
    </w:p>
    <w:p w14:paraId="1ED3BC6F" w14:textId="77777777" w:rsidP="001C2BE2" w:rsidR="001C2BE2" w:rsidRDefault="001C2BE2" w:rsidRPr="001455D6">
      <w:pPr>
        <w:pStyle w:val="Paragraphedeliste"/>
        <w:spacing w:after="0" w:line="240" w:lineRule="auto"/>
        <w:jc w:val="both"/>
        <w:rPr>
          <w:rFonts w:asciiTheme="majorHAnsi" w:cstheme="majorHAnsi" w:hAnsiTheme="majorHAnsi"/>
        </w:rPr>
      </w:pPr>
    </w:p>
    <w:p w14:paraId="6B2B8B87" w14:textId="2B7A2E0D" w:rsidP="001C2BE2" w:rsidR="00C16AEC" w:rsidRDefault="00C16AEC">
      <w:pPr>
        <w:spacing w:after="0" w:line="240" w:lineRule="auto"/>
        <w:jc w:val="both"/>
        <w:rPr>
          <w:rFonts w:asciiTheme="majorHAnsi" w:cstheme="majorHAnsi" w:hAnsiTheme="majorHAnsi"/>
        </w:rPr>
      </w:pPr>
      <w:r>
        <w:rPr>
          <w:rFonts w:asciiTheme="majorHAnsi" w:cstheme="majorHAnsi" w:hAnsiTheme="majorHAnsi"/>
        </w:rPr>
        <w:t xml:space="preserve">Les parties à l’accord conservent la mesure prise précédemment pour l’année 2022 aux mêmes conditions. </w:t>
      </w:r>
    </w:p>
    <w:p w14:paraId="09457B72" w14:textId="77777777" w:rsidP="001C2BE2" w:rsidR="00C16AEC" w:rsidRDefault="00C16AEC">
      <w:pPr>
        <w:spacing w:after="0" w:line="240" w:lineRule="auto"/>
        <w:jc w:val="both"/>
        <w:rPr>
          <w:rFonts w:asciiTheme="majorHAnsi" w:cstheme="majorHAnsi" w:hAnsiTheme="majorHAnsi"/>
        </w:rPr>
      </w:pPr>
    </w:p>
    <w:p w14:paraId="3BF0A7CB" w14:textId="23F190A7" w:rsidP="001C2BE2" w:rsidR="001C2BE2" w:rsidRDefault="00C16AEC" w:rsidRPr="000245AD">
      <w:pPr>
        <w:spacing w:after="0" w:line="240" w:lineRule="auto"/>
        <w:jc w:val="both"/>
        <w:rPr>
          <w:rFonts w:asciiTheme="majorHAnsi" w:cstheme="majorHAnsi" w:hAnsiTheme="majorHAnsi"/>
        </w:rPr>
      </w:pPr>
      <w:r>
        <w:rPr>
          <w:rFonts w:asciiTheme="majorHAnsi" w:cstheme="majorHAnsi" w:hAnsiTheme="majorHAnsi"/>
        </w:rPr>
        <w:t>L</w:t>
      </w:r>
      <w:r w:rsidR="001C2BE2" w:rsidRPr="000245AD">
        <w:rPr>
          <w:rFonts w:asciiTheme="majorHAnsi" w:cstheme="majorHAnsi" w:hAnsiTheme="majorHAnsi"/>
        </w:rPr>
        <w:t xml:space="preserve">a prime semestrielle pour les salariés ayant le statut Ouvrier et ETAM </w:t>
      </w:r>
      <w:r>
        <w:rPr>
          <w:rFonts w:asciiTheme="majorHAnsi" w:cstheme="majorHAnsi" w:hAnsiTheme="majorHAnsi"/>
        </w:rPr>
        <w:t>reste à 970€ brut</w:t>
      </w:r>
      <w:r w:rsidR="001C2BE2" w:rsidRPr="00BF5E57">
        <w:rPr>
          <w:rFonts w:asciiTheme="majorHAnsi" w:cstheme="majorHAnsi" w:hAnsiTheme="majorHAnsi"/>
        </w:rPr>
        <w:t>.</w:t>
      </w:r>
    </w:p>
    <w:p w14:paraId="1A61FCCD" w14:textId="0C1562C1" w:rsidP="001C2BE2" w:rsidR="001C2BE2" w:rsidRDefault="00C16AEC" w:rsidRPr="000245AD">
      <w:pPr>
        <w:spacing w:after="0" w:line="240" w:lineRule="auto"/>
        <w:jc w:val="both"/>
        <w:rPr>
          <w:rFonts w:asciiTheme="majorHAnsi" w:cstheme="majorHAnsi" w:hAnsiTheme="majorHAnsi"/>
        </w:rPr>
      </w:pPr>
      <w:r>
        <w:rPr>
          <w:rFonts w:asciiTheme="majorHAnsi" w:cstheme="majorHAnsi" w:hAnsiTheme="majorHAnsi"/>
        </w:rPr>
        <w:t>Pour rappel</w:t>
      </w:r>
      <w:r w:rsidR="00B511B8">
        <w:rPr>
          <w:rFonts w:asciiTheme="majorHAnsi" w:cstheme="majorHAnsi" w:hAnsiTheme="majorHAnsi"/>
        </w:rPr>
        <w:t>,</w:t>
      </w:r>
      <w:r w:rsidR="001C2BE2" w:rsidRPr="000245AD">
        <w:rPr>
          <w:rFonts w:asciiTheme="majorHAnsi" w:cstheme="majorHAnsi" w:hAnsiTheme="majorHAnsi"/>
        </w:rPr>
        <w:t xml:space="preserve"> cette prime</w:t>
      </w:r>
      <w:r>
        <w:rPr>
          <w:rFonts w:asciiTheme="majorHAnsi" w:cstheme="majorHAnsi" w:hAnsiTheme="majorHAnsi"/>
        </w:rPr>
        <w:t xml:space="preserve"> est </w:t>
      </w:r>
      <w:r w:rsidR="001C2BE2" w:rsidRPr="000245AD">
        <w:rPr>
          <w:rFonts w:asciiTheme="majorHAnsi" w:cstheme="majorHAnsi" w:hAnsiTheme="majorHAnsi"/>
        </w:rPr>
        <w:t>versée en 2 fois sur la paie du mois de juillet et de novembre.</w:t>
      </w:r>
    </w:p>
    <w:p w14:paraId="3C2C0716" w14:textId="77777777" w:rsidP="001C2BE2" w:rsidR="001C2BE2" w:rsidRDefault="001C2BE2">
      <w:pPr>
        <w:spacing w:after="0" w:line="240" w:lineRule="auto"/>
        <w:jc w:val="both"/>
        <w:rPr>
          <w:rFonts w:asciiTheme="majorHAnsi" w:cstheme="majorHAnsi" w:hAnsiTheme="majorHAnsi"/>
        </w:rPr>
      </w:pPr>
    </w:p>
    <w:p w14:paraId="4B452F95" w14:textId="53EBF607" w:rsidP="001C2BE2" w:rsidR="001C2BE2" w:rsidRDefault="001C2BE2" w:rsidRPr="00401E68">
      <w:pPr>
        <w:pStyle w:val="Paragraphedeliste"/>
        <w:numPr>
          <w:ilvl w:val="1"/>
          <w:numId w:val="13"/>
        </w:numPr>
        <w:spacing w:after="0" w:line="240" w:lineRule="auto"/>
        <w:jc w:val="both"/>
        <w:rPr>
          <w:rFonts w:asciiTheme="majorHAnsi" w:cstheme="majorHAnsi" w:hAnsiTheme="majorHAnsi"/>
          <w:u w:val="single"/>
        </w:rPr>
      </w:pPr>
      <w:r w:rsidRPr="00401E68">
        <w:rPr>
          <w:rFonts w:asciiTheme="majorHAnsi" w:cstheme="majorHAnsi" w:hAnsiTheme="majorHAnsi"/>
          <w:u w:val="single"/>
        </w:rPr>
        <w:t xml:space="preserve">Journée enfant </w:t>
      </w:r>
      <w:r w:rsidR="00D61AD0">
        <w:rPr>
          <w:rFonts w:asciiTheme="majorHAnsi" w:cstheme="majorHAnsi" w:hAnsiTheme="majorHAnsi"/>
          <w:u w:val="single"/>
        </w:rPr>
        <w:t xml:space="preserve">malade / </w:t>
      </w:r>
      <w:r w:rsidRPr="00401E68">
        <w:rPr>
          <w:rFonts w:asciiTheme="majorHAnsi" w:cstheme="majorHAnsi" w:hAnsiTheme="majorHAnsi"/>
          <w:u w:val="single"/>
        </w:rPr>
        <w:t>hospitalisé</w:t>
      </w:r>
    </w:p>
    <w:p w14:paraId="383F344F" w14:textId="77777777" w:rsidP="001C2BE2" w:rsidR="001C2BE2" w:rsidRDefault="001C2BE2" w:rsidRPr="00E517F8">
      <w:pPr>
        <w:pStyle w:val="Paragraphedeliste"/>
        <w:spacing w:after="0" w:line="240" w:lineRule="auto"/>
        <w:jc w:val="both"/>
        <w:rPr>
          <w:rFonts w:asciiTheme="majorHAnsi" w:cstheme="majorHAnsi" w:hAnsiTheme="majorHAnsi"/>
          <w:u w:val="single"/>
        </w:rPr>
      </w:pPr>
    </w:p>
    <w:p w14:paraId="1971D47A" w14:textId="499D8C45" w:rsidP="001C2BE2" w:rsidR="0087139F" w:rsidRDefault="0087139F">
      <w:pPr>
        <w:spacing w:after="0" w:line="240" w:lineRule="auto"/>
        <w:jc w:val="both"/>
        <w:rPr>
          <w:rFonts w:asciiTheme="majorHAnsi" w:cstheme="majorHAnsi" w:hAnsiTheme="majorHAnsi"/>
        </w:rPr>
      </w:pPr>
      <w:r w:rsidRPr="0087139F">
        <w:rPr>
          <w:rFonts w:asciiTheme="majorHAnsi" w:cstheme="majorHAnsi" w:hAnsiTheme="majorHAnsi"/>
        </w:rPr>
        <w:lastRenderedPageBreak/>
        <w:t xml:space="preserve">Les parties à l’accord renouvellent la mesure prise précédemment pour l’année 2022 aux mêmes conditions. </w:t>
      </w:r>
    </w:p>
    <w:p w14:paraId="3C1B1453" w14:textId="77777777" w:rsidP="001C2BE2" w:rsidR="00C16AEC" w:rsidRDefault="00C16AEC">
      <w:pPr>
        <w:spacing w:after="0" w:line="240" w:lineRule="auto"/>
        <w:jc w:val="both"/>
        <w:rPr>
          <w:rFonts w:asciiTheme="majorHAnsi" w:cstheme="majorHAnsi" w:hAnsiTheme="majorHAnsi"/>
        </w:rPr>
      </w:pPr>
    </w:p>
    <w:p w14:paraId="6BC67F42" w14:textId="35CA9589" w:rsidP="001C2BE2" w:rsidR="001C2BE2" w:rsidRDefault="0087139F" w:rsidRPr="000245AD">
      <w:pPr>
        <w:spacing w:after="0" w:line="240" w:lineRule="auto"/>
        <w:jc w:val="both"/>
        <w:rPr>
          <w:rFonts w:asciiTheme="majorHAnsi" w:cstheme="majorHAnsi" w:hAnsiTheme="majorHAnsi"/>
        </w:rPr>
      </w:pPr>
      <w:r>
        <w:rPr>
          <w:rFonts w:asciiTheme="majorHAnsi" w:cstheme="majorHAnsi" w:hAnsiTheme="majorHAnsi"/>
        </w:rPr>
        <w:t>Pour rappel, l</w:t>
      </w:r>
      <w:r w:rsidR="001C2BE2" w:rsidRPr="000245AD">
        <w:rPr>
          <w:rFonts w:asciiTheme="majorHAnsi" w:cstheme="majorHAnsi" w:hAnsiTheme="majorHAnsi"/>
        </w:rPr>
        <w:t xml:space="preserve">a direction </w:t>
      </w:r>
      <w:r w:rsidR="008906FB">
        <w:rPr>
          <w:rFonts w:asciiTheme="majorHAnsi" w:cstheme="majorHAnsi" w:hAnsiTheme="majorHAnsi"/>
        </w:rPr>
        <w:t>autorise</w:t>
      </w:r>
      <w:r w:rsidR="001C2BE2" w:rsidRPr="000245AD">
        <w:rPr>
          <w:rFonts w:asciiTheme="majorHAnsi" w:cstheme="majorHAnsi" w:hAnsiTheme="majorHAnsi"/>
        </w:rPr>
        <w:t xml:space="preserve"> </w:t>
      </w:r>
      <w:r w:rsidR="009B44D3">
        <w:rPr>
          <w:rFonts w:asciiTheme="majorHAnsi" w:cstheme="majorHAnsi" w:hAnsiTheme="majorHAnsi"/>
        </w:rPr>
        <w:t>2</w:t>
      </w:r>
      <w:r w:rsidR="001C2BE2" w:rsidRPr="000245AD">
        <w:rPr>
          <w:rFonts w:asciiTheme="majorHAnsi" w:cstheme="majorHAnsi" w:hAnsiTheme="majorHAnsi"/>
        </w:rPr>
        <w:t xml:space="preserve"> journée</w:t>
      </w:r>
      <w:r w:rsidR="009B44D3">
        <w:rPr>
          <w:rFonts w:asciiTheme="majorHAnsi" w:cstheme="majorHAnsi" w:hAnsiTheme="majorHAnsi"/>
        </w:rPr>
        <w:t>s</w:t>
      </w:r>
      <w:r w:rsidR="001C2BE2" w:rsidRPr="000245AD">
        <w:rPr>
          <w:rFonts w:asciiTheme="majorHAnsi" w:cstheme="majorHAnsi" w:hAnsiTheme="majorHAnsi"/>
        </w:rPr>
        <w:t xml:space="preserve"> d’absence pour enfant</w:t>
      </w:r>
      <w:r w:rsidR="009B44D3">
        <w:rPr>
          <w:rFonts w:asciiTheme="majorHAnsi" w:cstheme="majorHAnsi" w:hAnsiTheme="majorHAnsi"/>
        </w:rPr>
        <w:t xml:space="preserve"> malade</w:t>
      </w:r>
      <w:r w:rsidR="001C2BE2" w:rsidRPr="000245AD">
        <w:rPr>
          <w:rFonts w:asciiTheme="majorHAnsi" w:cstheme="majorHAnsi" w:hAnsiTheme="majorHAnsi"/>
        </w:rPr>
        <w:t xml:space="preserve"> </w:t>
      </w:r>
      <w:r w:rsidR="009B44D3">
        <w:rPr>
          <w:rFonts w:asciiTheme="majorHAnsi" w:cstheme="majorHAnsi" w:hAnsiTheme="majorHAnsi"/>
        </w:rPr>
        <w:t xml:space="preserve">ou </w:t>
      </w:r>
      <w:r w:rsidR="001C2BE2" w:rsidRPr="000245AD">
        <w:rPr>
          <w:rFonts w:asciiTheme="majorHAnsi" w:cstheme="majorHAnsi" w:hAnsiTheme="majorHAnsi"/>
        </w:rPr>
        <w:t>hospitalisé. Ce</w:t>
      </w:r>
      <w:r w:rsidR="009B44D3">
        <w:rPr>
          <w:rFonts w:asciiTheme="majorHAnsi" w:cstheme="majorHAnsi" w:hAnsiTheme="majorHAnsi"/>
        </w:rPr>
        <w:t>s</w:t>
      </w:r>
      <w:r w:rsidR="001C2BE2" w:rsidRPr="000245AD">
        <w:rPr>
          <w:rFonts w:asciiTheme="majorHAnsi" w:cstheme="majorHAnsi" w:hAnsiTheme="majorHAnsi"/>
        </w:rPr>
        <w:t xml:space="preserve"> journée</w:t>
      </w:r>
      <w:r w:rsidR="009B44D3">
        <w:rPr>
          <w:rFonts w:asciiTheme="majorHAnsi" w:cstheme="majorHAnsi" w:hAnsiTheme="majorHAnsi"/>
        </w:rPr>
        <w:t>s</w:t>
      </w:r>
      <w:r w:rsidR="001C2BE2" w:rsidRPr="000245AD">
        <w:rPr>
          <w:rFonts w:asciiTheme="majorHAnsi" w:cstheme="majorHAnsi" w:hAnsiTheme="majorHAnsi"/>
        </w:rPr>
        <w:t xml:space="preserve"> constitue</w:t>
      </w:r>
      <w:r w:rsidR="009B44D3">
        <w:rPr>
          <w:rFonts w:asciiTheme="majorHAnsi" w:cstheme="majorHAnsi" w:hAnsiTheme="majorHAnsi"/>
        </w:rPr>
        <w:t>nt</w:t>
      </w:r>
      <w:r w:rsidR="001C2BE2" w:rsidRPr="000245AD">
        <w:rPr>
          <w:rFonts w:asciiTheme="majorHAnsi" w:cstheme="majorHAnsi" w:hAnsiTheme="majorHAnsi"/>
        </w:rPr>
        <w:t xml:space="preserve"> </w:t>
      </w:r>
      <w:r w:rsidR="009B44D3">
        <w:rPr>
          <w:rFonts w:asciiTheme="majorHAnsi" w:cstheme="majorHAnsi" w:hAnsiTheme="majorHAnsi"/>
        </w:rPr>
        <w:t>deux</w:t>
      </w:r>
      <w:r w:rsidR="001C2BE2" w:rsidRPr="000245AD">
        <w:rPr>
          <w:rFonts w:asciiTheme="majorHAnsi" w:cstheme="majorHAnsi" w:hAnsiTheme="majorHAnsi"/>
        </w:rPr>
        <w:t xml:space="preserve"> jour</w:t>
      </w:r>
      <w:r w:rsidR="009B44D3">
        <w:rPr>
          <w:rFonts w:asciiTheme="majorHAnsi" w:cstheme="majorHAnsi" w:hAnsiTheme="majorHAnsi"/>
        </w:rPr>
        <w:t>s</w:t>
      </w:r>
      <w:r w:rsidR="001C2BE2" w:rsidRPr="000245AD">
        <w:rPr>
          <w:rFonts w:asciiTheme="majorHAnsi" w:cstheme="majorHAnsi" w:hAnsiTheme="majorHAnsi"/>
        </w:rPr>
        <w:t xml:space="preserve"> de congé rémunéré</w:t>
      </w:r>
      <w:r w:rsidR="00D61AD0">
        <w:rPr>
          <w:rFonts w:asciiTheme="majorHAnsi" w:cstheme="majorHAnsi" w:hAnsiTheme="majorHAnsi"/>
        </w:rPr>
        <w:t>s</w:t>
      </w:r>
      <w:r w:rsidR="001C2BE2" w:rsidRPr="000245AD">
        <w:rPr>
          <w:rFonts w:asciiTheme="majorHAnsi" w:cstheme="majorHAnsi" w:hAnsiTheme="majorHAnsi"/>
        </w:rPr>
        <w:t xml:space="preserve"> supplémentaire</w:t>
      </w:r>
      <w:r w:rsidR="00D61AD0">
        <w:rPr>
          <w:rFonts w:asciiTheme="majorHAnsi" w:cstheme="majorHAnsi" w:hAnsiTheme="majorHAnsi"/>
        </w:rPr>
        <w:t>s</w:t>
      </w:r>
      <w:r w:rsidR="001C2BE2" w:rsidRPr="000245AD">
        <w:rPr>
          <w:rFonts w:asciiTheme="majorHAnsi" w:cstheme="majorHAnsi" w:hAnsiTheme="majorHAnsi"/>
        </w:rPr>
        <w:t xml:space="preserve"> et </w:t>
      </w:r>
      <w:r w:rsidR="00F81DB2">
        <w:rPr>
          <w:rFonts w:asciiTheme="majorHAnsi" w:cstheme="majorHAnsi" w:hAnsiTheme="majorHAnsi"/>
        </w:rPr>
        <w:t>n’</w:t>
      </w:r>
      <w:r w:rsidR="001C2BE2" w:rsidRPr="000245AD">
        <w:rPr>
          <w:rFonts w:asciiTheme="majorHAnsi" w:cstheme="majorHAnsi" w:hAnsiTheme="majorHAnsi"/>
        </w:rPr>
        <w:t>entraine</w:t>
      </w:r>
      <w:r w:rsidR="00D61AD0">
        <w:rPr>
          <w:rFonts w:asciiTheme="majorHAnsi" w:cstheme="majorHAnsi" w:hAnsiTheme="majorHAnsi"/>
        </w:rPr>
        <w:t>nt</w:t>
      </w:r>
      <w:r w:rsidR="001C2BE2" w:rsidRPr="000245AD">
        <w:rPr>
          <w:rFonts w:asciiTheme="majorHAnsi" w:cstheme="majorHAnsi" w:hAnsiTheme="majorHAnsi"/>
        </w:rPr>
        <w:t xml:space="preserve"> </w:t>
      </w:r>
      <w:r w:rsidR="00F81DB2">
        <w:rPr>
          <w:rFonts w:asciiTheme="majorHAnsi" w:cstheme="majorHAnsi" w:hAnsiTheme="majorHAnsi"/>
        </w:rPr>
        <w:t xml:space="preserve">pas </w:t>
      </w:r>
      <w:r w:rsidR="001C2BE2" w:rsidRPr="000245AD">
        <w:rPr>
          <w:rFonts w:asciiTheme="majorHAnsi" w:cstheme="majorHAnsi" w:hAnsiTheme="majorHAnsi"/>
        </w:rPr>
        <w:t>la perte de la prime d’assiduité.</w:t>
      </w:r>
    </w:p>
    <w:p w14:paraId="390CE889" w14:textId="77777777" w:rsidP="001C2BE2" w:rsidR="001C2BE2" w:rsidRDefault="001C2BE2" w:rsidRPr="000245AD">
      <w:pPr>
        <w:spacing w:after="0" w:line="240" w:lineRule="auto"/>
        <w:jc w:val="both"/>
        <w:rPr>
          <w:rFonts w:asciiTheme="majorHAnsi" w:cstheme="majorHAnsi" w:hAnsiTheme="majorHAnsi"/>
        </w:rPr>
      </w:pPr>
    </w:p>
    <w:p w14:paraId="3F41966D" w14:textId="77777777" w:rsidP="001C2BE2" w:rsidR="001C2BE2" w:rsidRDefault="001C2BE2" w:rsidRPr="000245AD">
      <w:pPr>
        <w:spacing w:after="0" w:line="240" w:lineRule="auto"/>
        <w:jc w:val="both"/>
        <w:rPr>
          <w:rFonts w:asciiTheme="majorHAnsi" w:cstheme="majorHAnsi" w:hAnsiTheme="majorHAnsi"/>
        </w:rPr>
      </w:pPr>
      <w:r w:rsidRPr="000245AD">
        <w:rPr>
          <w:rFonts w:asciiTheme="majorHAnsi" w:cstheme="majorHAnsi" w:hAnsiTheme="majorHAnsi"/>
        </w:rPr>
        <w:t>Les conditions sont les suivantes :</w:t>
      </w:r>
    </w:p>
    <w:p w14:paraId="5234B873" w14:textId="77777777" w:rsidP="001C2BE2" w:rsidR="001C2BE2" w:rsidRDefault="001C2BE2" w:rsidRPr="000245AD">
      <w:pPr>
        <w:numPr>
          <w:ilvl w:val="0"/>
          <w:numId w:val="11"/>
        </w:numPr>
        <w:spacing w:after="0" w:line="240" w:lineRule="auto"/>
        <w:jc w:val="both"/>
        <w:rPr>
          <w:rFonts w:asciiTheme="majorHAnsi" w:cstheme="majorHAnsi" w:hAnsiTheme="majorHAnsi"/>
        </w:rPr>
      </w:pPr>
      <w:proofErr w:type="gramStart"/>
      <w:r w:rsidRPr="000245AD">
        <w:rPr>
          <w:rFonts w:asciiTheme="majorHAnsi" w:cstheme="majorHAnsi" w:hAnsiTheme="majorHAnsi"/>
        </w:rPr>
        <w:t>ancienneté</w:t>
      </w:r>
      <w:proofErr w:type="gramEnd"/>
      <w:r w:rsidRPr="000245AD">
        <w:rPr>
          <w:rFonts w:asciiTheme="majorHAnsi" w:cstheme="majorHAnsi" w:hAnsiTheme="majorHAnsi"/>
        </w:rPr>
        <w:t xml:space="preserve"> minimale du salarié de 3 mois dans l’entreprise au cours de l’année civile, CDD ou CDI</w:t>
      </w:r>
    </w:p>
    <w:p w14:paraId="4B950059" w14:textId="4338B1C7" w:rsidP="001C2BE2" w:rsidR="001C2BE2" w:rsidRDefault="001C2BE2">
      <w:pPr>
        <w:numPr>
          <w:ilvl w:val="0"/>
          <w:numId w:val="11"/>
        </w:numPr>
        <w:spacing w:after="0" w:line="240" w:lineRule="auto"/>
        <w:jc w:val="both"/>
        <w:rPr>
          <w:rFonts w:asciiTheme="majorHAnsi" w:cstheme="majorHAnsi" w:hAnsiTheme="majorHAnsi"/>
        </w:rPr>
      </w:pPr>
      <w:proofErr w:type="gramStart"/>
      <w:r w:rsidRPr="000245AD">
        <w:rPr>
          <w:rFonts w:asciiTheme="majorHAnsi" w:cstheme="majorHAnsi" w:hAnsiTheme="majorHAnsi"/>
        </w:rPr>
        <w:t>mise</w:t>
      </w:r>
      <w:proofErr w:type="gramEnd"/>
      <w:r w:rsidRPr="000245AD">
        <w:rPr>
          <w:rFonts w:asciiTheme="majorHAnsi" w:cstheme="majorHAnsi" w:hAnsiTheme="majorHAnsi"/>
        </w:rPr>
        <w:t xml:space="preserve"> en place pour les enfants jusqu’à 12 ans </w:t>
      </w:r>
      <w:r w:rsidR="009B44D3">
        <w:rPr>
          <w:rFonts w:asciiTheme="majorHAnsi" w:cstheme="majorHAnsi" w:hAnsiTheme="majorHAnsi"/>
        </w:rPr>
        <w:t>pour maladie</w:t>
      </w:r>
    </w:p>
    <w:p w14:paraId="7A0E18E4" w14:textId="7108F109" w:rsidP="001C2BE2" w:rsidR="009B44D3" w:rsidRDefault="009B44D3" w:rsidRPr="000245AD">
      <w:pPr>
        <w:numPr>
          <w:ilvl w:val="0"/>
          <w:numId w:val="11"/>
        </w:numPr>
        <w:spacing w:after="0" w:line="240" w:lineRule="auto"/>
        <w:jc w:val="both"/>
        <w:rPr>
          <w:rFonts w:asciiTheme="majorHAnsi" w:cstheme="majorHAnsi" w:hAnsiTheme="majorHAnsi"/>
        </w:rPr>
      </w:pPr>
      <w:proofErr w:type="gramStart"/>
      <w:r>
        <w:rPr>
          <w:rFonts w:asciiTheme="majorHAnsi" w:cstheme="majorHAnsi" w:hAnsiTheme="majorHAnsi"/>
        </w:rPr>
        <w:t>mise</w:t>
      </w:r>
      <w:proofErr w:type="gramEnd"/>
      <w:r>
        <w:rPr>
          <w:rFonts w:asciiTheme="majorHAnsi" w:cstheme="majorHAnsi" w:hAnsiTheme="majorHAnsi"/>
        </w:rPr>
        <w:t xml:space="preserve"> en place pour les enfants jusqu’à 16 ans pour hospitalisation </w:t>
      </w:r>
    </w:p>
    <w:p w14:paraId="2E3B37BD" w14:textId="64E68752" w:rsidP="001C2BE2" w:rsidR="001C2BE2" w:rsidRDefault="001C2BE2" w:rsidRPr="000245AD">
      <w:pPr>
        <w:numPr>
          <w:ilvl w:val="0"/>
          <w:numId w:val="11"/>
        </w:numPr>
        <w:spacing w:after="0" w:line="240" w:lineRule="auto"/>
        <w:jc w:val="both"/>
        <w:rPr>
          <w:rFonts w:asciiTheme="majorHAnsi" w:cstheme="majorHAnsi" w:hAnsiTheme="majorHAnsi"/>
        </w:rPr>
      </w:pPr>
      <w:proofErr w:type="gramStart"/>
      <w:r w:rsidRPr="000245AD">
        <w:rPr>
          <w:rFonts w:asciiTheme="majorHAnsi" w:cstheme="majorHAnsi" w:hAnsiTheme="majorHAnsi"/>
        </w:rPr>
        <w:t>transmission</w:t>
      </w:r>
      <w:proofErr w:type="gramEnd"/>
      <w:r w:rsidRPr="000245AD">
        <w:rPr>
          <w:rFonts w:asciiTheme="majorHAnsi" w:cstheme="majorHAnsi" w:hAnsiTheme="majorHAnsi"/>
        </w:rPr>
        <w:t xml:space="preserve"> d’un bulletin d’hospitalisation </w:t>
      </w:r>
      <w:r>
        <w:rPr>
          <w:rFonts w:asciiTheme="majorHAnsi" w:cstheme="majorHAnsi" w:hAnsiTheme="majorHAnsi"/>
        </w:rPr>
        <w:t xml:space="preserve">ou du certificat médical </w:t>
      </w:r>
    </w:p>
    <w:p w14:paraId="30D62C98" w14:textId="77777777" w:rsidP="001C2BE2" w:rsidR="001C2BE2" w:rsidRDefault="001C2BE2" w:rsidRPr="000245AD">
      <w:pPr>
        <w:numPr>
          <w:ilvl w:val="0"/>
          <w:numId w:val="11"/>
        </w:numPr>
        <w:spacing w:after="0" w:line="240" w:lineRule="auto"/>
        <w:jc w:val="both"/>
        <w:rPr>
          <w:rFonts w:asciiTheme="majorHAnsi" w:cstheme="majorHAnsi" w:hAnsiTheme="majorHAnsi"/>
        </w:rPr>
      </w:pPr>
      <w:proofErr w:type="gramStart"/>
      <w:r w:rsidRPr="000245AD">
        <w:rPr>
          <w:rFonts w:asciiTheme="majorHAnsi" w:cstheme="majorHAnsi" w:hAnsiTheme="majorHAnsi"/>
        </w:rPr>
        <w:t>fourniture</w:t>
      </w:r>
      <w:proofErr w:type="gramEnd"/>
      <w:r w:rsidRPr="000245AD">
        <w:rPr>
          <w:rFonts w:asciiTheme="majorHAnsi" w:cstheme="majorHAnsi" w:hAnsiTheme="majorHAnsi"/>
        </w:rPr>
        <w:t xml:space="preserve"> d’un certificat prouvant que le conjoint ne bénéficie pas de mesure identique dans son entreprise </w:t>
      </w:r>
    </w:p>
    <w:p w14:paraId="2379A261" w14:textId="77777777" w:rsidP="001C2BE2" w:rsidR="001C2BE2" w:rsidRDefault="001C2BE2" w:rsidRPr="000245AD">
      <w:pPr>
        <w:numPr>
          <w:ilvl w:val="0"/>
          <w:numId w:val="11"/>
        </w:numPr>
        <w:spacing w:after="0" w:line="240" w:lineRule="auto"/>
        <w:jc w:val="both"/>
        <w:rPr>
          <w:rFonts w:asciiTheme="majorHAnsi" w:cstheme="majorHAnsi" w:hAnsiTheme="majorHAnsi"/>
        </w:rPr>
      </w:pPr>
      <w:proofErr w:type="gramStart"/>
      <w:r w:rsidRPr="000245AD">
        <w:rPr>
          <w:rFonts w:asciiTheme="majorHAnsi" w:cstheme="majorHAnsi" w:hAnsiTheme="majorHAnsi"/>
        </w:rPr>
        <w:t>pas</w:t>
      </w:r>
      <w:proofErr w:type="gramEnd"/>
      <w:r w:rsidRPr="000245AD">
        <w:rPr>
          <w:rFonts w:asciiTheme="majorHAnsi" w:cstheme="majorHAnsi" w:hAnsiTheme="majorHAnsi"/>
        </w:rPr>
        <w:t xml:space="preserve"> de cumul avec le conjoint, si celui-ci travaille au sein de l’entreprise Epidaure</w:t>
      </w:r>
    </w:p>
    <w:p w14:paraId="0C5730F1" w14:textId="77777777" w:rsidP="001C2BE2" w:rsidR="001C2BE2" w:rsidRDefault="001C2BE2" w:rsidRPr="000245AD">
      <w:pPr>
        <w:spacing w:after="0" w:line="240" w:lineRule="auto"/>
        <w:jc w:val="both"/>
        <w:rPr>
          <w:rFonts w:ascii="Butler" w:hAnsi="Butler"/>
        </w:rPr>
      </w:pPr>
    </w:p>
    <w:p w14:paraId="4DEBEA35" w14:textId="77777777" w:rsidP="001C2BE2" w:rsidR="00C16AEC" w:rsidRDefault="00C16AEC">
      <w:pPr>
        <w:spacing w:after="0" w:line="240" w:lineRule="auto"/>
        <w:rPr>
          <w:rFonts w:asciiTheme="majorHAnsi" w:cstheme="majorHAnsi" w:hAnsiTheme="majorHAnsi"/>
          <w:b/>
          <w:u w:val="single"/>
        </w:rPr>
      </w:pPr>
    </w:p>
    <w:p w14:paraId="1BC8434B" w14:textId="75E78526" w:rsidP="001C2BE2" w:rsidR="001C2BE2" w:rsidRDefault="001C2BE2" w:rsidRPr="00E517F8">
      <w:pPr>
        <w:spacing w:after="0" w:line="240" w:lineRule="auto"/>
        <w:rPr>
          <w:rFonts w:asciiTheme="majorHAnsi" w:cstheme="majorHAnsi" w:hAnsiTheme="majorHAnsi"/>
          <w:b/>
          <w:u w:val="single"/>
        </w:rPr>
      </w:pPr>
      <w:r w:rsidRPr="00E517F8">
        <w:rPr>
          <w:rFonts w:asciiTheme="majorHAnsi" w:cstheme="majorHAnsi" w:hAnsiTheme="majorHAnsi"/>
          <w:b/>
          <w:u w:val="single"/>
        </w:rPr>
        <w:t xml:space="preserve">Article </w:t>
      </w:r>
      <w:r>
        <w:rPr>
          <w:rFonts w:asciiTheme="majorHAnsi" w:cstheme="majorHAnsi" w:hAnsiTheme="majorHAnsi"/>
          <w:b/>
          <w:u w:val="single"/>
        </w:rPr>
        <w:t>5</w:t>
      </w:r>
      <w:r w:rsidRPr="00E517F8">
        <w:rPr>
          <w:rFonts w:asciiTheme="majorHAnsi" w:cstheme="majorHAnsi" w:hAnsiTheme="majorHAnsi"/>
          <w:b/>
          <w:u w:val="single"/>
        </w:rPr>
        <w:t>. Evolution individuelle des rémunérations</w:t>
      </w:r>
    </w:p>
    <w:p w14:paraId="6CCA4C24" w14:textId="77777777" w:rsidP="001C2BE2" w:rsidR="001C2BE2" w:rsidRDefault="001C2BE2" w:rsidRPr="00E517F8">
      <w:pPr>
        <w:spacing w:after="0" w:line="240" w:lineRule="auto"/>
        <w:rPr>
          <w:rFonts w:asciiTheme="majorHAnsi" w:cstheme="majorHAnsi" w:hAnsiTheme="majorHAnsi"/>
          <w:b/>
          <w:u w:val="single"/>
        </w:rPr>
      </w:pPr>
    </w:p>
    <w:p w14:paraId="27D7EE40" w14:textId="77777777" w:rsidP="001C2BE2" w:rsidR="001C2BE2" w:rsidRDefault="001C2BE2" w:rsidRPr="00E517F8">
      <w:pPr>
        <w:spacing w:after="0" w:line="240" w:lineRule="auto"/>
        <w:jc w:val="both"/>
        <w:rPr>
          <w:rFonts w:asciiTheme="majorHAnsi" w:cstheme="majorHAnsi" w:hAnsiTheme="majorHAnsi"/>
        </w:rPr>
      </w:pPr>
      <w:r w:rsidRPr="00E517F8">
        <w:rPr>
          <w:rFonts w:asciiTheme="majorHAnsi" w:cstheme="majorHAnsi" w:hAnsiTheme="majorHAnsi"/>
        </w:rPr>
        <w:t>Le principe des augmentations promotionnelles reste maintenu pour les salariés ayant changé de qualification ou de métier.</w:t>
      </w:r>
    </w:p>
    <w:p w14:paraId="21DBD9C1" w14:textId="77777777" w:rsidP="001C2BE2" w:rsidR="001C2BE2" w:rsidRDefault="001C2BE2" w:rsidRPr="00E517F8">
      <w:pPr>
        <w:spacing w:after="0" w:line="240" w:lineRule="auto"/>
        <w:jc w:val="both"/>
        <w:rPr>
          <w:rFonts w:asciiTheme="majorHAnsi" w:cstheme="majorHAnsi" w:hAnsiTheme="majorHAnsi"/>
        </w:rPr>
      </w:pPr>
    </w:p>
    <w:p w14:paraId="0A3D860D" w14:textId="77777777" w:rsidP="001C2BE2" w:rsidR="001C2BE2" w:rsidRDefault="001C2BE2" w:rsidRPr="00E517F8">
      <w:pPr>
        <w:spacing w:after="0" w:line="240" w:lineRule="auto"/>
        <w:jc w:val="both"/>
        <w:rPr>
          <w:rFonts w:asciiTheme="majorHAnsi" w:cstheme="majorHAnsi" w:hAnsiTheme="majorHAnsi"/>
        </w:rPr>
      </w:pPr>
      <w:r w:rsidRPr="00E517F8">
        <w:rPr>
          <w:rFonts w:asciiTheme="majorHAnsi" w:cstheme="majorHAnsi" w:hAnsiTheme="majorHAnsi"/>
        </w:rPr>
        <w:t xml:space="preserve">L’ensemble des dispositions décrites ci-dessus ne saurait cependant faire échec à l’application des accords fixant </w:t>
      </w:r>
      <w:proofErr w:type="gramStart"/>
      <w:r w:rsidRPr="00E517F8">
        <w:rPr>
          <w:rFonts w:asciiTheme="majorHAnsi" w:cstheme="majorHAnsi" w:hAnsiTheme="majorHAnsi"/>
        </w:rPr>
        <w:t>au</w:t>
      </w:r>
      <w:proofErr w:type="gramEnd"/>
      <w:r w:rsidRPr="00E517F8">
        <w:rPr>
          <w:rFonts w:asciiTheme="majorHAnsi" w:cstheme="majorHAnsi" w:hAnsiTheme="majorHAnsi"/>
        </w:rPr>
        <w:t xml:space="preserve"> plan national des salaires, ressources minimales ou conditions de travail plus favorables qui seraient bien évidemment appliquées aux modalités et conditions desdits accords.</w:t>
      </w:r>
    </w:p>
    <w:p w14:paraId="754C5864" w14:textId="77777777" w:rsidP="001C2BE2" w:rsidR="001C2BE2" w:rsidRDefault="001C2BE2" w:rsidRPr="00E517F8">
      <w:pPr>
        <w:spacing w:after="0" w:line="240" w:lineRule="auto"/>
        <w:jc w:val="both"/>
        <w:rPr>
          <w:rFonts w:asciiTheme="majorHAnsi" w:cstheme="majorHAnsi" w:hAnsiTheme="majorHAnsi"/>
        </w:rPr>
      </w:pPr>
    </w:p>
    <w:p w14:paraId="0CE7F2F6" w14:textId="77777777" w:rsidP="001C2BE2" w:rsidR="001C2BE2" w:rsidRDefault="001C2BE2" w:rsidRPr="00E517F8">
      <w:pPr>
        <w:spacing w:after="0" w:line="240" w:lineRule="auto"/>
        <w:jc w:val="both"/>
        <w:rPr>
          <w:rFonts w:asciiTheme="majorHAnsi" w:cstheme="majorHAnsi" w:hAnsiTheme="majorHAnsi"/>
        </w:rPr>
      </w:pPr>
    </w:p>
    <w:p w14:paraId="396079F2" w14:textId="77777777" w:rsidP="001C2BE2" w:rsidR="001C2BE2" w:rsidRDefault="001C2BE2" w:rsidRPr="00E517F8">
      <w:pPr>
        <w:spacing w:after="0" w:line="240" w:lineRule="auto"/>
        <w:jc w:val="both"/>
        <w:rPr>
          <w:rFonts w:asciiTheme="majorHAnsi" w:cstheme="majorHAnsi" w:hAnsiTheme="majorHAnsi"/>
          <w:b/>
          <w:u w:val="single"/>
        </w:rPr>
      </w:pPr>
      <w:r w:rsidRPr="00E517F8">
        <w:rPr>
          <w:rFonts w:asciiTheme="majorHAnsi" w:cstheme="majorHAnsi" w:hAnsiTheme="majorHAnsi"/>
          <w:b/>
          <w:u w:val="single"/>
        </w:rPr>
        <w:t xml:space="preserve">Article </w:t>
      </w:r>
      <w:r>
        <w:rPr>
          <w:rFonts w:asciiTheme="majorHAnsi" w:cstheme="majorHAnsi" w:hAnsiTheme="majorHAnsi"/>
          <w:b/>
          <w:u w:val="single"/>
        </w:rPr>
        <w:t>6</w:t>
      </w:r>
      <w:r w:rsidRPr="00E517F8">
        <w:rPr>
          <w:rFonts w:asciiTheme="majorHAnsi" w:cstheme="majorHAnsi" w:hAnsiTheme="majorHAnsi"/>
          <w:b/>
          <w:u w:val="single"/>
        </w:rPr>
        <w:t>. Partage de la valeur ajoutée</w:t>
      </w:r>
    </w:p>
    <w:p w14:paraId="453303B1" w14:textId="77777777" w:rsidP="001C2BE2" w:rsidR="001C2BE2" w:rsidRDefault="001C2BE2" w:rsidRPr="00E517F8">
      <w:pPr>
        <w:spacing w:after="0" w:line="240" w:lineRule="auto"/>
        <w:jc w:val="both"/>
        <w:rPr>
          <w:rFonts w:asciiTheme="majorHAnsi" w:cstheme="majorHAnsi" w:hAnsiTheme="majorHAnsi"/>
          <w:b/>
          <w:u w:val="single"/>
        </w:rPr>
      </w:pPr>
    </w:p>
    <w:p w14:paraId="512181C7" w14:textId="77777777" w:rsidP="001C2BE2" w:rsidR="001C2BE2" w:rsidRDefault="001C2BE2" w:rsidRPr="00E517F8">
      <w:pPr>
        <w:spacing w:after="0" w:line="240" w:lineRule="auto"/>
        <w:jc w:val="both"/>
        <w:rPr>
          <w:rFonts w:asciiTheme="majorHAnsi" w:cstheme="majorHAnsi" w:hAnsiTheme="majorHAnsi"/>
        </w:rPr>
      </w:pPr>
      <w:r w:rsidRPr="00E517F8">
        <w:rPr>
          <w:rFonts w:asciiTheme="majorHAnsi" w:cstheme="majorHAnsi" w:hAnsiTheme="majorHAnsi"/>
        </w:rPr>
        <w:t xml:space="preserve">Constatant que l’entreprise est couverte par des accords spécifiques portant sur la participation et l’intéressement, actuellement en vigueur, les parties à la négociation n’ont pas entendu développer ce point. </w:t>
      </w:r>
    </w:p>
    <w:p w14:paraId="0D7C9F64" w14:textId="77777777" w:rsidP="001C2BE2" w:rsidR="001C2BE2" w:rsidRDefault="001C2BE2">
      <w:pPr>
        <w:spacing w:after="0" w:line="240" w:lineRule="auto"/>
        <w:jc w:val="both"/>
        <w:rPr>
          <w:rFonts w:asciiTheme="majorHAnsi" w:cstheme="majorHAnsi" w:hAnsiTheme="majorHAnsi"/>
        </w:rPr>
      </w:pPr>
    </w:p>
    <w:p w14:paraId="00FB689E" w14:textId="77777777" w:rsidP="001C2BE2" w:rsidR="001C2BE2" w:rsidRDefault="001C2BE2">
      <w:pPr>
        <w:spacing w:after="0" w:line="240" w:lineRule="auto"/>
        <w:jc w:val="both"/>
        <w:rPr>
          <w:rFonts w:asciiTheme="majorHAnsi" w:cstheme="majorHAnsi" w:hAnsiTheme="majorHAnsi"/>
          <w:b/>
          <w:u w:val="single"/>
        </w:rPr>
      </w:pPr>
    </w:p>
    <w:p w14:paraId="47E92C19" w14:textId="77777777" w:rsidP="001C2BE2" w:rsidR="001C2BE2" w:rsidRDefault="001C2BE2" w:rsidRPr="00F81DB2">
      <w:pPr>
        <w:spacing w:after="0" w:line="240" w:lineRule="auto"/>
        <w:jc w:val="both"/>
        <w:rPr>
          <w:rFonts w:asciiTheme="majorHAnsi" w:cstheme="majorHAnsi" w:hAnsiTheme="majorHAnsi"/>
          <w:b/>
          <w:u w:val="single"/>
        </w:rPr>
      </w:pPr>
      <w:r w:rsidRPr="00F81DB2">
        <w:rPr>
          <w:rFonts w:asciiTheme="majorHAnsi" w:cstheme="majorHAnsi" w:hAnsiTheme="majorHAnsi"/>
          <w:b/>
          <w:u w:val="single"/>
        </w:rPr>
        <w:t>Article 7. Egalité professionnelle entre les hommes et les femmes</w:t>
      </w:r>
    </w:p>
    <w:p w14:paraId="574D857C" w14:textId="77777777" w:rsidP="001C2BE2" w:rsidR="001C2BE2" w:rsidRDefault="001C2BE2" w:rsidRPr="00F81DB2">
      <w:pPr>
        <w:spacing w:after="0" w:line="240" w:lineRule="auto"/>
        <w:jc w:val="both"/>
        <w:rPr>
          <w:rFonts w:asciiTheme="majorHAnsi" w:cstheme="majorHAnsi" w:hAnsiTheme="majorHAnsi"/>
          <w:b/>
          <w:u w:val="single"/>
        </w:rPr>
      </w:pPr>
    </w:p>
    <w:p w14:paraId="5406D983" w14:textId="412C02B8" w:rsidP="001C2BE2" w:rsidR="001C2BE2" w:rsidRDefault="001C2BE2">
      <w:pPr>
        <w:spacing w:after="0" w:line="240" w:lineRule="auto"/>
        <w:jc w:val="both"/>
        <w:rPr>
          <w:rFonts w:asciiTheme="majorHAnsi" w:cstheme="majorHAnsi" w:hAnsiTheme="majorHAnsi"/>
        </w:rPr>
      </w:pPr>
      <w:r w:rsidRPr="00F81DB2">
        <w:rPr>
          <w:rFonts w:asciiTheme="majorHAnsi" w:cstheme="majorHAnsi" w:hAnsiTheme="majorHAnsi"/>
        </w:rPr>
        <w:t xml:space="preserve">Il est rappelé que depuis le 1er mars 2020, les entreprises de moins de 250 salariés ont une obligation de résultat en faveur de l’égalité professionnelle.  Au 1er </w:t>
      </w:r>
      <w:r w:rsidR="00A84057">
        <w:rPr>
          <w:rFonts w:asciiTheme="majorHAnsi" w:cstheme="majorHAnsi" w:hAnsiTheme="majorHAnsi"/>
        </w:rPr>
        <w:t>mars</w:t>
      </w:r>
      <w:r w:rsidRPr="00F81DB2">
        <w:rPr>
          <w:rFonts w:asciiTheme="majorHAnsi" w:cstheme="majorHAnsi" w:hAnsiTheme="majorHAnsi"/>
        </w:rPr>
        <w:t xml:space="preserve"> 202</w:t>
      </w:r>
      <w:r w:rsidR="007B6EC0">
        <w:rPr>
          <w:rFonts w:asciiTheme="majorHAnsi" w:cstheme="majorHAnsi" w:hAnsiTheme="majorHAnsi"/>
        </w:rPr>
        <w:t>2</w:t>
      </w:r>
      <w:r w:rsidRPr="00F81DB2">
        <w:rPr>
          <w:rFonts w:asciiTheme="majorHAnsi" w:cstheme="majorHAnsi" w:hAnsiTheme="majorHAnsi"/>
        </w:rPr>
        <w:t xml:space="preserve">, Epidaure 26 remplie cette obligation en obtenant un score de </w:t>
      </w:r>
      <w:r w:rsidR="007B6EC0">
        <w:rPr>
          <w:rFonts w:asciiTheme="majorHAnsi" w:cstheme="majorHAnsi" w:hAnsiTheme="majorHAnsi"/>
        </w:rPr>
        <w:t>100</w:t>
      </w:r>
      <w:r w:rsidRPr="00F81DB2">
        <w:rPr>
          <w:rFonts w:asciiTheme="majorHAnsi" w:cstheme="majorHAnsi" w:hAnsiTheme="majorHAnsi"/>
        </w:rPr>
        <w:t>/100 (Min : 75/100).</w:t>
      </w:r>
    </w:p>
    <w:p w14:paraId="329F429D" w14:textId="77777777" w:rsidP="001C2BE2" w:rsidR="00F81DB2" w:rsidRDefault="00F81DB2" w:rsidRPr="00F81DB2">
      <w:pPr>
        <w:spacing w:after="0" w:line="240" w:lineRule="auto"/>
        <w:jc w:val="both"/>
        <w:rPr>
          <w:rFonts w:asciiTheme="majorHAnsi" w:cstheme="majorHAnsi" w:hAnsiTheme="majorHAnsi"/>
        </w:rPr>
      </w:pPr>
    </w:p>
    <w:p w14:paraId="25D34CE9" w14:textId="29B4DCD3" w:rsidP="001C2BE2" w:rsidR="001C2BE2" w:rsidRDefault="001C2BE2" w:rsidRPr="00F81DB2">
      <w:pPr>
        <w:spacing w:after="0" w:line="240" w:lineRule="auto"/>
        <w:jc w:val="both"/>
        <w:rPr>
          <w:rFonts w:asciiTheme="majorHAnsi" w:cstheme="majorHAnsi" w:hAnsiTheme="majorHAnsi"/>
        </w:rPr>
      </w:pPr>
      <w:r w:rsidRPr="00F81DB2">
        <w:rPr>
          <w:rFonts w:asciiTheme="majorHAnsi" w:cstheme="majorHAnsi" w:hAnsiTheme="majorHAnsi"/>
        </w:rPr>
        <w:t xml:space="preserve">Il a notamment été constaté que les femmes occupent </w:t>
      </w:r>
      <w:r w:rsidR="00F81DB2" w:rsidRPr="00AD4CB4">
        <w:rPr>
          <w:rFonts w:asciiTheme="majorHAnsi" w:cstheme="majorHAnsi" w:hAnsiTheme="majorHAnsi"/>
        </w:rPr>
        <w:t>87.</w:t>
      </w:r>
      <w:r w:rsidR="00AD4CB4" w:rsidRPr="00AD4CB4">
        <w:rPr>
          <w:rFonts w:asciiTheme="majorHAnsi" w:cstheme="majorHAnsi" w:hAnsiTheme="majorHAnsi"/>
        </w:rPr>
        <w:t>93</w:t>
      </w:r>
      <w:r w:rsidRPr="00AD4CB4">
        <w:rPr>
          <w:rFonts w:asciiTheme="majorHAnsi" w:cstheme="majorHAnsi" w:hAnsiTheme="majorHAnsi"/>
        </w:rPr>
        <w:t>%</w:t>
      </w:r>
      <w:r w:rsidRPr="00F81DB2">
        <w:rPr>
          <w:rFonts w:asciiTheme="majorHAnsi" w:cstheme="majorHAnsi" w:hAnsiTheme="majorHAnsi"/>
        </w:rPr>
        <w:t xml:space="preserve"> des emplois et qu’aucune disparité n’avait pu être relevée en matière de conditions d’accès à l’emploi, à la formation professionnelle et à </w:t>
      </w:r>
      <w:r w:rsidRPr="00F81DB2">
        <w:rPr>
          <w:rFonts w:asciiTheme="majorHAnsi" w:cstheme="majorHAnsi" w:hAnsiTheme="majorHAnsi"/>
        </w:rPr>
        <w:lastRenderedPageBreak/>
        <w:t>la promotion professionnelle, de conditions de travail et d’emploi et en particulier celles des salariés à temps partiel, et d’articulation entre la vie professionnelle et les responsabilités familiales.</w:t>
      </w:r>
    </w:p>
    <w:p w14:paraId="363A43B6" w14:textId="77777777" w:rsidP="001C2BE2" w:rsidR="001C2BE2" w:rsidRDefault="001C2BE2" w:rsidRPr="00F81DB2">
      <w:pPr>
        <w:spacing w:after="0" w:line="240" w:lineRule="auto"/>
        <w:jc w:val="both"/>
        <w:rPr>
          <w:rFonts w:asciiTheme="majorHAnsi" w:cstheme="majorHAnsi" w:hAnsiTheme="majorHAnsi"/>
          <w:strike/>
        </w:rPr>
      </w:pPr>
    </w:p>
    <w:p w14:paraId="7D18A59C" w14:textId="51C1AFBB" w:rsidP="001C2BE2" w:rsidR="00514B08" w:rsidRDefault="001C2BE2">
      <w:pPr>
        <w:spacing w:after="0" w:line="240" w:lineRule="auto"/>
        <w:jc w:val="both"/>
        <w:rPr>
          <w:rFonts w:asciiTheme="majorHAnsi" w:cstheme="majorHAnsi" w:hAnsiTheme="majorHAnsi"/>
        </w:rPr>
      </w:pPr>
      <w:r w:rsidRPr="00F81DB2">
        <w:rPr>
          <w:rFonts w:asciiTheme="majorHAnsi" w:cstheme="majorHAnsi" w:hAnsiTheme="majorHAnsi"/>
        </w:rPr>
        <w:t xml:space="preserve">Néanmoins et pour se conformer aux dispositions de l’article L. 2242-3 du code du travail, la Direction entend élaborer un plan d’action fixant des objectifs en matière d’égalité professionnelle entre les hommes et les femmes, afin notamment de favoriser la mixité de l’ensemble des métiers et emplois, à tous les niveaux de responsabilité. Les partenaires sociaux ont donc arrêté, dans le cadre de la négociation précédente, qu’un calendrier de négociation sera défini </w:t>
      </w:r>
      <w:r w:rsidR="007B5BF4">
        <w:rPr>
          <w:rFonts w:asciiTheme="majorHAnsi" w:cstheme="majorHAnsi" w:hAnsiTheme="majorHAnsi"/>
        </w:rPr>
        <w:t xml:space="preserve">ultérieurement. </w:t>
      </w:r>
    </w:p>
    <w:p w14:paraId="7A0B43A8" w14:textId="77777777" w:rsidP="001C2BE2" w:rsidR="001B3F88" w:rsidRDefault="001B3F88">
      <w:pPr>
        <w:spacing w:after="0" w:line="240" w:lineRule="auto"/>
        <w:jc w:val="both"/>
        <w:rPr>
          <w:rFonts w:asciiTheme="majorHAnsi" w:cstheme="majorHAnsi" w:hAnsiTheme="majorHAnsi"/>
        </w:rPr>
      </w:pPr>
    </w:p>
    <w:p w14:paraId="3563488F" w14:textId="77777777" w:rsidP="001C2BE2" w:rsidR="001B3F88" w:rsidRDefault="001B3F88">
      <w:pPr>
        <w:spacing w:after="0" w:line="240" w:lineRule="auto"/>
        <w:jc w:val="both"/>
        <w:rPr>
          <w:rFonts w:asciiTheme="majorHAnsi" w:cstheme="majorHAnsi" w:hAnsiTheme="majorHAnsi"/>
        </w:rPr>
      </w:pPr>
    </w:p>
    <w:p w14:paraId="3DF5C18B" w14:textId="0334010B" w:rsidP="001C2BE2" w:rsidR="001C2BE2" w:rsidRDefault="001C2BE2" w:rsidRPr="00514B08">
      <w:pPr>
        <w:spacing w:after="0" w:line="240" w:lineRule="auto"/>
        <w:jc w:val="both"/>
        <w:rPr>
          <w:rFonts w:asciiTheme="majorHAnsi" w:cstheme="majorHAnsi" w:hAnsiTheme="majorHAnsi"/>
        </w:rPr>
      </w:pPr>
      <w:r w:rsidRPr="00E517F8">
        <w:rPr>
          <w:rFonts w:asciiTheme="majorHAnsi" w:cstheme="majorHAnsi" w:hAnsiTheme="majorHAnsi"/>
          <w:b/>
          <w:u w:val="single"/>
        </w:rPr>
        <w:t xml:space="preserve">Article </w:t>
      </w:r>
      <w:r>
        <w:rPr>
          <w:rFonts w:asciiTheme="majorHAnsi" w:cstheme="majorHAnsi" w:hAnsiTheme="majorHAnsi"/>
          <w:b/>
          <w:u w:val="single"/>
        </w:rPr>
        <w:t>8</w:t>
      </w:r>
      <w:r w:rsidRPr="00E517F8">
        <w:rPr>
          <w:rFonts w:asciiTheme="majorHAnsi" w:cstheme="majorHAnsi" w:hAnsiTheme="majorHAnsi"/>
          <w:b/>
          <w:u w:val="single"/>
        </w:rPr>
        <w:t>. Qualité de vie au travail</w:t>
      </w:r>
    </w:p>
    <w:p w14:paraId="0AD7D134" w14:textId="77777777" w:rsidP="001C2BE2" w:rsidR="001C2BE2" w:rsidRDefault="001C2BE2" w:rsidRPr="00E517F8">
      <w:pPr>
        <w:spacing w:after="0" w:line="240" w:lineRule="auto"/>
        <w:jc w:val="both"/>
        <w:rPr>
          <w:rFonts w:asciiTheme="majorHAnsi" w:cstheme="majorHAnsi" w:hAnsiTheme="majorHAnsi"/>
          <w:b/>
          <w:u w:val="single"/>
        </w:rPr>
      </w:pPr>
    </w:p>
    <w:p w14:paraId="1481611B" w14:textId="77777777" w:rsidP="001C2BE2" w:rsidR="001C2BE2" w:rsidRDefault="001C2BE2" w:rsidRPr="00E517F8">
      <w:pPr>
        <w:spacing w:after="0" w:line="240" w:lineRule="auto"/>
        <w:jc w:val="both"/>
        <w:rPr>
          <w:rFonts w:asciiTheme="majorHAnsi" w:cstheme="majorHAnsi" w:hAnsiTheme="majorHAnsi"/>
          <w:b/>
          <w:u w:val="single"/>
        </w:rPr>
      </w:pPr>
      <w:r>
        <w:rPr>
          <w:rFonts w:asciiTheme="majorHAnsi" w:cstheme="majorHAnsi" w:hAnsiTheme="majorHAnsi"/>
          <w:b/>
          <w:u w:val="single"/>
        </w:rPr>
        <w:t>8.1</w:t>
      </w:r>
      <w:r w:rsidRPr="00E517F8">
        <w:rPr>
          <w:rFonts w:asciiTheme="majorHAnsi" w:cstheme="majorHAnsi" w:hAnsiTheme="majorHAnsi"/>
          <w:b/>
          <w:u w:val="single"/>
        </w:rPr>
        <w:t>) Articulation entre la vie personnelle et la vie professionnelle pour les salariés</w:t>
      </w:r>
    </w:p>
    <w:p w14:paraId="4276F88A" w14:textId="77777777" w:rsidP="001C2BE2" w:rsidR="001C2BE2" w:rsidRDefault="001C2BE2" w:rsidRPr="00E517F8">
      <w:pPr>
        <w:spacing w:after="0" w:line="240" w:lineRule="auto"/>
        <w:jc w:val="both"/>
        <w:rPr>
          <w:rFonts w:asciiTheme="majorHAnsi" w:cstheme="majorHAnsi" w:hAnsiTheme="majorHAnsi"/>
          <w:b/>
          <w:u w:val="single"/>
        </w:rPr>
      </w:pPr>
    </w:p>
    <w:p w14:paraId="692994A8" w14:textId="1F3CFA66" w:rsidP="001C2BE2" w:rsidR="001C2BE2" w:rsidRDefault="001C2BE2">
      <w:pPr>
        <w:spacing w:after="0" w:line="240" w:lineRule="auto"/>
        <w:jc w:val="both"/>
        <w:rPr>
          <w:rFonts w:asciiTheme="majorHAnsi" w:cstheme="majorHAnsi" w:hAnsiTheme="majorHAnsi"/>
        </w:rPr>
      </w:pPr>
      <w:r w:rsidRPr="00E517F8">
        <w:rPr>
          <w:rFonts w:asciiTheme="majorHAnsi" w:cstheme="majorHAnsi" w:hAnsiTheme="majorHAnsi"/>
        </w:rPr>
        <w:t xml:space="preserve">Constatant que l’articulation entre la vie personnelle et la vie professionnelle ne constitue pas une difficulté particulière pour les salariés de l’entreprise, les parties à l’accord n’ont pas </w:t>
      </w:r>
      <w:r w:rsidR="00B20923">
        <w:rPr>
          <w:rFonts w:asciiTheme="majorHAnsi" w:cstheme="majorHAnsi" w:hAnsiTheme="majorHAnsi"/>
        </w:rPr>
        <w:t>spécifiquement abordé</w:t>
      </w:r>
      <w:r w:rsidRPr="00E517F8">
        <w:rPr>
          <w:rFonts w:asciiTheme="majorHAnsi" w:cstheme="majorHAnsi" w:hAnsiTheme="majorHAnsi"/>
        </w:rPr>
        <w:t xml:space="preserve"> ce point, les mesures prévues </w:t>
      </w:r>
      <w:r w:rsidRPr="00B9224D">
        <w:rPr>
          <w:rFonts w:asciiTheme="majorHAnsi" w:cstheme="majorHAnsi" w:hAnsiTheme="majorHAnsi"/>
        </w:rPr>
        <w:t>à l’article</w:t>
      </w:r>
      <w:r w:rsidR="00284829">
        <w:rPr>
          <w:rFonts w:asciiTheme="majorHAnsi" w:cstheme="majorHAnsi" w:hAnsiTheme="majorHAnsi"/>
        </w:rPr>
        <w:t xml:space="preserve"> 3 et</w:t>
      </w:r>
      <w:r w:rsidRPr="00B9224D">
        <w:rPr>
          <w:rFonts w:asciiTheme="majorHAnsi" w:cstheme="majorHAnsi" w:hAnsiTheme="majorHAnsi"/>
        </w:rPr>
        <w:t xml:space="preserve"> </w:t>
      </w:r>
      <w:r>
        <w:rPr>
          <w:rFonts w:asciiTheme="majorHAnsi" w:cstheme="majorHAnsi" w:hAnsiTheme="majorHAnsi"/>
        </w:rPr>
        <w:t>4</w:t>
      </w:r>
      <w:r w:rsidRPr="00B9224D">
        <w:rPr>
          <w:rFonts w:asciiTheme="majorHAnsi" w:hAnsiTheme="majorHAnsi"/>
        </w:rPr>
        <w:t>.</w:t>
      </w:r>
      <w:r w:rsidR="00B20923">
        <w:rPr>
          <w:rFonts w:asciiTheme="majorHAnsi" w:hAnsiTheme="majorHAnsi"/>
        </w:rPr>
        <w:t>6</w:t>
      </w:r>
      <w:r w:rsidRPr="00B9224D">
        <w:rPr>
          <w:rFonts w:asciiTheme="majorHAnsi" w:hAnsiTheme="majorHAnsi"/>
        </w:rPr>
        <w:t xml:space="preserve"> </w:t>
      </w:r>
      <w:r w:rsidRPr="00B9224D">
        <w:rPr>
          <w:rFonts w:asciiTheme="majorHAnsi" w:cstheme="majorHAnsi" w:hAnsiTheme="majorHAnsi"/>
        </w:rPr>
        <w:t xml:space="preserve">visant </w:t>
      </w:r>
      <w:r w:rsidRPr="00E517F8">
        <w:rPr>
          <w:rFonts w:asciiTheme="majorHAnsi" w:cstheme="majorHAnsi" w:hAnsiTheme="majorHAnsi"/>
        </w:rPr>
        <w:t>d’ores et déjà y contribuer.</w:t>
      </w:r>
      <w:r w:rsidR="00B20923">
        <w:rPr>
          <w:rFonts w:asciiTheme="majorHAnsi" w:cstheme="majorHAnsi" w:hAnsiTheme="majorHAnsi"/>
        </w:rPr>
        <w:t xml:space="preserve"> </w:t>
      </w:r>
    </w:p>
    <w:p w14:paraId="0FECB7BD" w14:textId="77777777" w:rsidP="001C2BE2" w:rsidR="00284829" w:rsidRDefault="00284829">
      <w:pPr>
        <w:spacing w:after="0" w:line="240" w:lineRule="auto"/>
        <w:jc w:val="both"/>
        <w:rPr>
          <w:rFonts w:asciiTheme="majorHAnsi" w:cstheme="majorHAnsi" w:hAnsiTheme="majorHAnsi"/>
        </w:rPr>
      </w:pPr>
    </w:p>
    <w:p w14:paraId="3287DA03" w14:textId="77777777" w:rsidP="001C2BE2" w:rsidR="00C16AEC" w:rsidRDefault="00C16AEC">
      <w:pPr>
        <w:spacing w:after="0" w:line="240" w:lineRule="auto"/>
        <w:jc w:val="both"/>
        <w:rPr>
          <w:rFonts w:asciiTheme="majorHAnsi" w:cstheme="majorHAnsi" w:hAnsiTheme="majorHAnsi"/>
        </w:rPr>
      </w:pPr>
    </w:p>
    <w:p w14:paraId="7D2F94FE" w14:textId="77777777" w:rsidP="001C2BE2" w:rsidR="001C2BE2" w:rsidRDefault="001C2BE2" w:rsidRPr="00E517F8">
      <w:pPr>
        <w:spacing w:after="0" w:line="240" w:lineRule="auto"/>
        <w:jc w:val="both"/>
        <w:rPr>
          <w:rFonts w:asciiTheme="majorHAnsi" w:cstheme="majorHAnsi" w:hAnsiTheme="majorHAnsi"/>
          <w:b/>
          <w:u w:val="single"/>
        </w:rPr>
      </w:pPr>
      <w:r>
        <w:rPr>
          <w:rFonts w:asciiTheme="majorHAnsi" w:cstheme="majorHAnsi" w:hAnsiTheme="majorHAnsi"/>
          <w:b/>
          <w:u w:val="single"/>
        </w:rPr>
        <w:t>8.2</w:t>
      </w:r>
      <w:r w:rsidRPr="00E517F8">
        <w:rPr>
          <w:rFonts w:asciiTheme="majorHAnsi" w:cstheme="majorHAnsi" w:hAnsiTheme="majorHAnsi"/>
          <w:b/>
          <w:u w:val="single"/>
        </w:rPr>
        <w:t>) Prise en charge du supplément de cotisations prévu par l’article L. 241-3-1 CSS</w:t>
      </w:r>
    </w:p>
    <w:p w14:paraId="2573CF02" w14:textId="77777777" w:rsidP="001C2BE2" w:rsidR="001C2BE2" w:rsidRDefault="001C2BE2" w:rsidRPr="00E517F8">
      <w:pPr>
        <w:spacing w:after="0" w:line="240" w:lineRule="auto"/>
        <w:jc w:val="both"/>
        <w:rPr>
          <w:rFonts w:asciiTheme="majorHAnsi" w:cstheme="majorHAnsi" w:hAnsiTheme="majorHAnsi"/>
        </w:rPr>
      </w:pPr>
    </w:p>
    <w:p w14:paraId="66D94795" w14:textId="77777777" w:rsidP="001C2BE2" w:rsidR="001C2BE2" w:rsidRDefault="001C2BE2" w:rsidRPr="007B73AE">
      <w:pPr>
        <w:spacing w:after="0" w:line="240" w:lineRule="auto"/>
        <w:jc w:val="both"/>
        <w:rPr>
          <w:rFonts w:asciiTheme="majorHAnsi" w:cstheme="majorHAnsi" w:hAnsiTheme="majorHAnsi"/>
        </w:rPr>
      </w:pPr>
      <w:r w:rsidRPr="007B73AE">
        <w:rPr>
          <w:rFonts w:asciiTheme="majorHAnsi" w:cstheme="majorHAnsi" w:hAnsiTheme="majorHAnsi"/>
        </w:rPr>
        <w:t xml:space="preserve">Ce supplément de cotisation vise à une éventuelle prise en charge des cotisations vieillesse sur une base à temps plein pour des salariés travaillant à temps partiel. </w:t>
      </w:r>
    </w:p>
    <w:p w14:paraId="389C0063" w14:textId="77777777" w:rsidP="001C2BE2" w:rsidR="001C2BE2" w:rsidRDefault="001C2BE2" w:rsidRPr="00E517F8">
      <w:pPr>
        <w:spacing w:after="0" w:line="240" w:lineRule="auto"/>
        <w:jc w:val="both"/>
        <w:rPr>
          <w:rFonts w:asciiTheme="majorHAnsi" w:cstheme="majorHAnsi" w:hAnsiTheme="majorHAnsi"/>
          <w:color w:val="0070C0"/>
        </w:rPr>
      </w:pPr>
    </w:p>
    <w:p w14:paraId="53C7A6F6" w14:textId="4C6607DC" w:rsidP="001C2BE2" w:rsidR="001C2BE2" w:rsidRDefault="001C2BE2">
      <w:pPr>
        <w:spacing w:after="0" w:line="240" w:lineRule="auto"/>
        <w:jc w:val="both"/>
        <w:rPr>
          <w:rFonts w:asciiTheme="majorHAnsi" w:cstheme="majorHAnsi" w:hAnsiTheme="majorHAnsi"/>
        </w:rPr>
      </w:pPr>
      <w:r w:rsidRPr="00E517F8">
        <w:rPr>
          <w:rFonts w:asciiTheme="majorHAnsi" w:cstheme="majorHAnsi" w:hAnsiTheme="majorHAnsi"/>
        </w:rPr>
        <w:t xml:space="preserve">Les parties à l’accord n’ont pas </w:t>
      </w:r>
      <w:r w:rsidR="00CA64D9">
        <w:rPr>
          <w:rFonts w:asciiTheme="majorHAnsi" w:cstheme="majorHAnsi" w:hAnsiTheme="majorHAnsi"/>
        </w:rPr>
        <w:t>spécifiquement abordé</w:t>
      </w:r>
      <w:r w:rsidRPr="00E517F8">
        <w:rPr>
          <w:rFonts w:asciiTheme="majorHAnsi" w:cstheme="majorHAnsi" w:hAnsiTheme="majorHAnsi"/>
        </w:rPr>
        <w:t xml:space="preserve"> ce point.</w:t>
      </w:r>
    </w:p>
    <w:p w14:paraId="2D5D12C5" w14:textId="77777777" w:rsidP="001C2BE2" w:rsidR="001C2BE2" w:rsidRDefault="001C2BE2">
      <w:pPr>
        <w:spacing w:after="0" w:line="240" w:lineRule="auto"/>
        <w:jc w:val="both"/>
        <w:rPr>
          <w:rFonts w:asciiTheme="majorHAnsi" w:cstheme="majorHAnsi" w:hAnsiTheme="majorHAnsi"/>
        </w:rPr>
      </w:pPr>
    </w:p>
    <w:p w14:paraId="66A5DC84" w14:textId="77777777" w:rsidP="001C2BE2" w:rsidR="001C2BE2" w:rsidRDefault="001C2BE2">
      <w:pPr>
        <w:spacing w:after="0" w:line="240" w:lineRule="auto"/>
        <w:jc w:val="both"/>
        <w:rPr>
          <w:rFonts w:asciiTheme="majorHAnsi" w:cstheme="majorHAnsi" w:hAnsiTheme="majorHAnsi"/>
        </w:rPr>
      </w:pPr>
    </w:p>
    <w:p w14:paraId="0409A2B3" w14:textId="77777777" w:rsidP="001C2BE2" w:rsidR="001C2BE2" w:rsidRDefault="001C2BE2" w:rsidRPr="00E517F8">
      <w:pPr>
        <w:spacing w:after="0" w:line="240" w:lineRule="auto"/>
        <w:jc w:val="both"/>
        <w:rPr>
          <w:rFonts w:asciiTheme="majorHAnsi" w:cstheme="majorHAnsi" w:hAnsiTheme="majorHAnsi"/>
          <w:b/>
          <w:u w:val="single"/>
        </w:rPr>
      </w:pPr>
      <w:r>
        <w:rPr>
          <w:rFonts w:asciiTheme="majorHAnsi" w:cstheme="majorHAnsi" w:hAnsiTheme="majorHAnsi"/>
          <w:b/>
          <w:u w:val="single"/>
        </w:rPr>
        <w:t>8.3</w:t>
      </w:r>
      <w:r w:rsidRPr="00E517F8">
        <w:rPr>
          <w:rFonts w:asciiTheme="majorHAnsi" w:cstheme="majorHAnsi" w:hAnsiTheme="majorHAnsi"/>
          <w:b/>
          <w:u w:val="single"/>
        </w:rPr>
        <w:t>) Mesures permettant de lutter contre les discriminations</w:t>
      </w:r>
    </w:p>
    <w:p w14:paraId="00B37257" w14:textId="77777777" w:rsidP="001C2BE2" w:rsidR="001C2BE2" w:rsidRDefault="001C2BE2" w:rsidRPr="00E517F8">
      <w:pPr>
        <w:spacing w:after="0" w:line="240" w:lineRule="auto"/>
        <w:jc w:val="both"/>
        <w:rPr>
          <w:rFonts w:asciiTheme="majorHAnsi" w:cstheme="majorHAnsi" w:hAnsiTheme="majorHAnsi"/>
        </w:rPr>
      </w:pPr>
    </w:p>
    <w:p w14:paraId="7F3627C1" w14:textId="52E84750" w:rsidP="001C2BE2" w:rsidR="001C2BE2" w:rsidRDefault="001C2BE2">
      <w:pPr>
        <w:spacing w:after="0" w:line="240" w:lineRule="auto"/>
        <w:jc w:val="both"/>
        <w:rPr>
          <w:rFonts w:asciiTheme="majorHAnsi" w:cstheme="majorHAnsi" w:hAnsiTheme="majorHAnsi"/>
        </w:rPr>
      </w:pPr>
      <w:r w:rsidRPr="00E517F8">
        <w:rPr>
          <w:rFonts w:asciiTheme="majorHAnsi" w:cstheme="majorHAnsi" w:hAnsiTheme="majorHAnsi"/>
        </w:rPr>
        <w:t xml:space="preserve">Les parties à l’accord n’ont pas </w:t>
      </w:r>
      <w:r w:rsidR="006012DB">
        <w:rPr>
          <w:rFonts w:asciiTheme="majorHAnsi" w:cstheme="majorHAnsi" w:hAnsiTheme="majorHAnsi"/>
        </w:rPr>
        <w:t xml:space="preserve">spécifiquement </w:t>
      </w:r>
      <w:r w:rsidR="003A19B5">
        <w:rPr>
          <w:rFonts w:asciiTheme="majorHAnsi" w:cstheme="majorHAnsi" w:hAnsiTheme="majorHAnsi"/>
        </w:rPr>
        <w:t>abordé</w:t>
      </w:r>
      <w:r w:rsidRPr="00E517F8">
        <w:rPr>
          <w:rFonts w:asciiTheme="majorHAnsi" w:cstheme="majorHAnsi" w:hAnsiTheme="majorHAnsi"/>
        </w:rPr>
        <w:t xml:space="preserve"> ce point.</w:t>
      </w:r>
    </w:p>
    <w:p w14:paraId="5BA00123" w14:textId="77777777" w:rsidP="001C2BE2" w:rsidR="001C2BE2" w:rsidRDefault="001C2BE2">
      <w:pPr>
        <w:spacing w:after="0" w:line="240" w:lineRule="auto"/>
        <w:jc w:val="both"/>
        <w:rPr>
          <w:rFonts w:asciiTheme="majorHAnsi" w:cstheme="majorHAnsi" w:hAnsiTheme="majorHAnsi"/>
        </w:rPr>
      </w:pPr>
    </w:p>
    <w:p w14:paraId="245881FE" w14:textId="77777777" w:rsidP="001C2BE2" w:rsidR="001C2BE2" w:rsidRDefault="001C2BE2" w:rsidRPr="00E517F8">
      <w:pPr>
        <w:spacing w:after="0" w:line="240" w:lineRule="auto"/>
        <w:jc w:val="both"/>
        <w:rPr>
          <w:rFonts w:asciiTheme="majorHAnsi" w:cstheme="majorHAnsi" w:hAnsiTheme="majorHAnsi"/>
        </w:rPr>
      </w:pPr>
    </w:p>
    <w:p w14:paraId="727FC4C9" w14:textId="77777777" w:rsidP="001C2BE2" w:rsidR="001C2BE2" w:rsidRDefault="001C2BE2" w:rsidRPr="00E517F8">
      <w:pPr>
        <w:spacing w:after="0" w:line="240" w:lineRule="auto"/>
        <w:jc w:val="both"/>
        <w:rPr>
          <w:rFonts w:asciiTheme="majorHAnsi" w:cstheme="majorHAnsi" w:hAnsiTheme="majorHAnsi"/>
          <w:b/>
          <w:u w:val="single"/>
        </w:rPr>
      </w:pPr>
      <w:r>
        <w:rPr>
          <w:rFonts w:asciiTheme="majorHAnsi" w:cstheme="majorHAnsi" w:hAnsiTheme="majorHAnsi"/>
          <w:b/>
          <w:u w:val="single"/>
        </w:rPr>
        <w:t>8.4</w:t>
      </w:r>
      <w:r w:rsidRPr="00E517F8">
        <w:rPr>
          <w:rFonts w:asciiTheme="majorHAnsi" w:cstheme="majorHAnsi" w:hAnsiTheme="majorHAnsi"/>
          <w:b/>
          <w:u w:val="single"/>
        </w:rPr>
        <w:t>) Insertion et maintien dans l’emploi des travailleurs handicapés</w:t>
      </w:r>
    </w:p>
    <w:p w14:paraId="2AAD5938" w14:textId="77777777" w:rsidP="001C2BE2" w:rsidR="001C2BE2" w:rsidRDefault="001C2BE2" w:rsidRPr="00E517F8">
      <w:pPr>
        <w:spacing w:after="0" w:line="240" w:lineRule="auto"/>
        <w:jc w:val="both"/>
        <w:rPr>
          <w:rFonts w:asciiTheme="majorHAnsi" w:cstheme="majorHAnsi" w:hAnsiTheme="majorHAnsi"/>
          <w:b/>
          <w:u w:val="single"/>
        </w:rPr>
      </w:pPr>
    </w:p>
    <w:p w14:paraId="5744791B" w14:textId="77777777" w:rsidP="001C2BE2" w:rsidR="001C2BE2" w:rsidRDefault="001C2BE2" w:rsidRPr="00E517F8">
      <w:pPr>
        <w:spacing w:after="0" w:line="240" w:lineRule="auto"/>
        <w:jc w:val="both"/>
        <w:rPr>
          <w:rFonts w:asciiTheme="majorHAnsi" w:cstheme="majorHAnsi" w:hAnsiTheme="majorHAnsi"/>
        </w:rPr>
      </w:pPr>
      <w:r w:rsidRPr="00E517F8">
        <w:rPr>
          <w:rFonts w:asciiTheme="majorHAnsi" w:cstheme="majorHAnsi" w:hAnsiTheme="majorHAnsi"/>
        </w:rPr>
        <w:t>Au cours des négociations, les parties ont discuté des mesures relatives à l’insertion professionnelle et le maintien dans l’emploi des personnes handicapées sur la base d’un rapport, établi par l’employeur présentant la situation de l’entreprise par-rapport à l’obligation d’emploi des travailleurs handicapés.</w:t>
      </w:r>
    </w:p>
    <w:p w14:paraId="78E6F0C0" w14:textId="77777777" w:rsidP="001C2BE2" w:rsidR="001C2BE2" w:rsidRDefault="001C2BE2" w:rsidRPr="00E517F8">
      <w:pPr>
        <w:spacing w:after="0" w:line="240" w:lineRule="auto"/>
        <w:jc w:val="both"/>
        <w:rPr>
          <w:rFonts w:asciiTheme="majorHAnsi" w:cstheme="majorHAnsi" w:hAnsiTheme="majorHAnsi"/>
        </w:rPr>
      </w:pPr>
    </w:p>
    <w:p w14:paraId="4EAEDDD3" w14:textId="77777777" w:rsidP="001C2BE2" w:rsidR="001C2BE2" w:rsidRDefault="001C2BE2" w:rsidRPr="00E517F8">
      <w:pPr>
        <w:spacing w:after="0" w:line="240" w:lineRule="auto"/>
        <w:jc w:val="both"/>
        <w:rPr>
          <w:rFonts w:asciiTheme="majorHAnsi" w:cstheme="majorHAnsi" w:hAnsiTheme="majorHAnsi"/>
        </w:rPr>
      </w:pPr>
      <w:r w:rsidRPr="00E517F8">
        <w:rPr>
          <w:rFonts w:asciiTheme="majorHAnsi" w:cstheme="majorHAnsi" w:hAnsiTheme="majorHAnsi"/>
        </w:rPr>
        <w:t>La Direction a réaffirmé son attachement au respect du principe de non-discrimination en raison du handicap, tout particulièrement en ce qui concerne le recrutement et l’emploi de travailleurs handicapés.</w:t>
      </w:r>
    </w:p>
    <w:p w14:paraId="59467C87" w14:textId="38937B36" w:rsidP="001C2BE2" w:rsidR="001C2BE2" w:rsidRDefault="001C2BE2" w:rsidRPr="003F3A34">
      <w:pPr>
        <w:spacing w:after="0" w:line="240" w:lineRule="auto"/>
        <w:jc w:val="both"/>
        <w:rPr>
          <w:rFonts w:asciiTheme="majorHAnsi" w:cstheme="majorHAnsi" w:hAnsiTheme="majorHAnsi"/>
        </w:rPr>
      </w:pPr>
      <w:r w:rsidRPr="00F81DB2">
        <w:rPr>
          <w:rFonts w:asciiTheme="majorHAnsi" w:cstheme="majorHAnsi" w:hAnsiTheme="majorHAnsi"/>
        </w:rPr>
        <w:t xml:space="preserve">Il est rappelé que la société emploie actuellement </w:t>
      </w:r>
      <w:r w:rsidR="00AD4CB4">
        <w:rPr>
          <w:rFonts w:asciiTheme="majorHAnsi" w:cstheme="majorHAnsi" w:hAnsiTheme="majorHAnsi"/>
        </w:rPr>
        <w:t>3.05</w:t>
      </w:r>
      <w:r w:rsidRPr="00F81DB2">
        <w:rPr>
          <w:rFonts w:asciiTheme="majorHAnsi" w:cstheme="majorHAnsi" w:hAnsiTheme="majorHAnsi"/>
        </w:rPr>
        <w:t>% de travailleurs</w:t>
      </w:r>
      <w:r w:rsidRPr="003F3A34">
        <w:rPr>
          <w:rFonts w:asciiTheme="majorHAnsi" w:cstheme="majorHAnsi" w:hAnsiTheme="majorHAnsi"/>
        </w:rPr>
        <w:t xml:space="preserve"> handicapés et leurs conditions de travail sont revues avec le médecin du travail. </w:t>
      </w:r>
    </w:p>
    <w:p w14:paraId="002431F8" w14:textId="77777777" w:rsidP="001C2BE2" w:rsidR="001C2BE2" w:rsidRDefault="001C2BE2" w:rsidRPr="00E517F8">
      <w:pPr>
        <w:spacing w:after="0" w:line="240" w:lineRule="auto"/>
        <w:jc w:val="both"/>
        <w:rPr>
          <w:rFonts w:asciiTheme="majorHAnsi" w:cstheme="majorHAnsi" w:hAnsiTheme="majorHAnsi"/>
        </w:rPr>
      </w:pPr>
    </w:p>
    <w:p w14:paraId="04A3E11D" w14:textId="4D1B0289" w:rsidP="00514B08" w:rsidR="008F243E" w:rsidRDefault="001C2BE2">
      <w:pPr>
        <w:jc w:val="both"/>
        <w:rPr>
          <w:rFonts w:asciiTheme="majorHAnsi" w:cstheme="majorHAnsi" w:hAnsiTheme="majorHAnsi"/>
        </w:rPr>
      </w:pPr>
      <w:r w:rsidRPr="00E517F8">
        <w:rPr>
          <w:rFonts w:asciiTheme="majorHAnsi" w:cstheme="majorHAnsi" w:hAnsiTheme="majorHAnsi"/>
        </w:rPr>
        <w:lastRenderedPageBreak/>
        <w:t xml:space="preserve">Pour nombre </w:t>
      </w:r>
      <w:r w:rsidRPr="001A0651">
        <w:rPr>
          <w:rFonts w:asciiTheme="majorHAnsi" w:cstheme="majorHAnsi" w:hAnsiTheme="majorHAnsi"/>
        </w:rPr>
        <w:t xml:space="preserve">d’entre eux, leur handicap n’est pas apparent et les salariés ne souhaitent pas que leur handicap soit connu des autres travailleurs. </w:t>
      </w:r>
      <w:r w:rsidR="004F0E57" w:rsidRPr="001A0651">
        <w:rPr>
          <w:rFonts w:asciiTheme="majorHAnsi" w:cstheme="majorHAnsi" w:hAnsiTheme="majorHAnsi"/>
        </w:rPr>
        <w:t>Les partenaires sociaux restent sur la réserve sur des actions de sensibilisation</w:t>
      </w:r>
      <w:r w:rsidR="0064665A" w:rsidRPr="001A0651">
        <w:rPr>
          <w:rFonts w:asciiTheme="majorHAnsi" w:cstheme="majorHAnsi" w:hAnsiTheme="majorHAnsi"/>
        </w:rPr>
        <w:t>. L</w:t>
      </w:r>
      <w:r w:rsidR="004F0E57" w:rsidRPr="001A0651">
        <w:rPr>
          <w:rFonts w:asciiTheme="majorHAnsi" w:cstheme="majorHAnsi" w:hAnsiTheme="majorHAnsi"/>
        </w:rPr>
        <w:t>a Direction souhaite toutefois poursuivre sa démarche de sensibilisation au handicap.</w:t>
      </w:r>
    </w:p>
    <w:p w14:paraId="203D2A86" w14:textId="77777777" w:rsidP="00514B08" w:rsidR="00986995" w:rsidRDefault="00986995">
      <w:pPr>
        <w:jc w:val="both"/>
        <w:rPr>
          <w:rFonts w:asciiTheme="majorHAnsi" w:cstheme="majorHAnsi" w:hAnsiTheme="majorHAnsi"/>
        </w:rPr>
      </w:pPr>
    </w:p>
    <w:p w14:paraId="6DB5707E" w14:textId="45524EA3" w:rsidP="001C2BE2" w:rsidR="001C2BE2" w:rsidRDefault="001C2BE2" w:rsidRPr="00E517F8">
      <w:pPr>
        <w:spacing w:after="0" w:line="240" w:lineRule="auto"/>
        <w:jc w:val="both"/>
        <w:rPr>
          <w:rFonts w:asciiTheme="majorHAnsi" w:cstheme="majorHAnsi" w:hAnsiTheme="majorHAnsi"/>
          <w:b/>
          <w:u w:val="single"/>
        </w:rPr>
      </w:pPr>
      <w:r>
        <w:rPr>
          <w:rFonts w:asciiTheme="majorHAnsi" w:cstheme="majorHAnsi" w:hAnsiTheme="majorHAnsi"/>
          <w:b/>
          <w:u w:val="single"/>
        </w:rPr>
        <w:t>8.5</w:t>
      </w:r>
      <w:r w:rsidRPr="00E517F8">
        <w:rPr>
          <w:rFonts w:asciiTheme="majorHAnsi" w:cstheme="majorHAnsi" w:hAnsiTheme="majorHAnsi"/>
          <w:b/>
          <w:u w:val="single"/>
        </w:rPr>
        <w:t>) Prévoyance</w:t>
      </w:r>
    </w:p>
    <w:p w14:paraId="64A97EB8" w14:textId="77777777" w:rsidP="001C2BE2" w:rsidR="001C2BE2" w:rsidRDefault="001C2BE2" w:rsidRPr="00E517F8">
      <w:pPr>
        <w:spacing w:after="0" w:line="240" w:lineRule="auto"/>
        <w:jc w:val="both"/>
        <w:rPr>
          <w:rFonts w:asciiTheme="majorHAnsi" w:cstheme="majorHAnsi" w:hAnsiTheme="majorHAnsi"/>
        </w:rPr>
      </w:pPr>
    </w:p>
    <w:p w14:paraId="556F36E1" w14:textId="7AA230EF" w:rsidP="001C2BE2" w:rsidR="001C2BE2" w:rsidRDefault="001C2BE2">
      <w:pPr>
        <w:spacing w:after="0" w:line="240" w:lineRule="auto"/>
        <w:jc w:val="both"/>
        <w:rPr>
          <w:rFonts w:asciiTheme="majorHAnsi" w:cstheme="majorHAnsi" w:hAnsiTheme="majorHAnsi"/>
        </w:rPr>
      </w:pPr>
      <w:r w:rsidRPr="00E517F8">
        <w:rPr>
          <w:rFonts w:asciiTheme="majorHAnsi" w:cstheme="majorHAnsi" w:hAnsiTheme="majorHAnsi"/>
        </w:rPr>
        <w:t xml:space="preserve">Le personnel disposant d’une couverture prévoyance </w:t>
      </w:r>
      <w:r>
        <w:rPr>
          <w:rFonts w:asciiTheme="majorHAnsi" w:cstheme="majorHAnsi" w:hAnsiTheme="majorHAnsi"/>
        </w:rPr>
        <w:t>conventionnelle</w:t>
      </w:r>
      <w:r w:rsidRPr="00E517F8">
        <w:rPr>
          <w:rFonts w:asciiTheme="majorHAnsi" w:cstheme="majorHAnsi" w:hAnsiTheme="majorHAnsi"/>
        </w:rPr>
        <w:t xml:space="preserve">, les parties </w:t>
      </w:r>
      <w:r>
        <w:rPr>
          <w:rFonts w:asciiTheme="majorHAnsi" w:cstheme="majorHAnsi" w:hAnsiTheme="majorHAnsi"/>
        </w:rPr>
        <w:t xml:space="preserve">n’ont pas </w:t>
      </w:r>
      <w:r w:rsidR="00986995">
        <w:rPr>
          <w:rFonts w:asciiTheme="majorHAnsi" w:cstheme="majorHAnsi" w:hAnsiTheme="majorHAnsi"/>
        </w:rPr>
        <w:t>abordé</w:t>
      </w:r>
      <w:r>
        <w:rPr>
          <w:rFonts w:asciiTheme="majorHAnsi" w:cstheme="majorHAnsi" w:hAnsiTheme="majorHAnsi"/>
        </w:rPr>
        <w:t xml:space="preserve"> ce point.</w:t>
      </w:r>
    </w:p>
    <w:p w14:paraId="2151B69A" w14:textId="09DFFF1F" w:rsidP="001C2BE2" w:rsidR="00986995" w:rsidRDefault="00986995">
      <w:pPr>
        <w:spacing w:after="0" w:line="240" w:lineRule="auto"/>
        <w:jc w:val="both"/>
        <w:rPr>
          <w:rFonts w:asciiTheme="majorHAnsi" w:cstheme="majorHAnsi" w:hAnsiTheme="majorHAnsi"/>
        </w:rPr>
      </w:pPr>
    </w:p>
    <w:p w14:paraId="714AFDD5" w14:textId="77777777" w:rsidP="001C2BE2" w:rsidR="00986995" w:rsidRDefault="00986995">
      <w:pPr>
        <w:spacing w:after="0" w:line="240" w:lineRule="auto"/>
        <w:jc w:val="both"/>
        <w:rPr>
          <w:rFonts w:asciiTheme="majorHAnsi" w:cstheme="majorHAnsi" w:hAnsiTheme="majorHAnsi"/>
        </w:rPr>
      </w:pPr>
    </w:p>
    <w:p w14:paraId="13E07C60" w14:textId="77777777" w:rsidP="001C2BE2" w:rsidR="001C2BE2" w:rsidRDefault="001C2BE2" w:rsidRPr="00E517F8">
      <w:pPr>
        <w:spacing w:after="0" w:line="240" w:lineRule="auto"/>
        <w:jc w:val="both"/>
        <w:rPr>
          <w:rFonts w:asciiTheme="majorHAnsi" w:cstheme="majorHAnsi" w:hAnsiTheme="majorHAnsi"/>
          <w:b/>
          <w:u w:val="single"/>
        </w:rPr>
      </w:pPr>
      <w:r>
        <w:rPr>
          <w:rFonts w:asciiTheme="majorHAnsi" w:cstheme="majorHAnsi" w:hAnsiTheme="majorHAnsi"/>
          <w:b/>
          <w:u w:val="single"/>
        </w:rPr>
        <w:t>8.6</w:t>
      </w:r>
      <w:r w:rsidRPr="00E517F8">
        <w:rPr>
          <w:rFonts w:asciiTheme="majorHAnsi" w:cstheme="majorHAnsi" w:hAnsiTheme="majorHAnsi"/>
          <w:b/>
          <w:u w:val="single"/>
        </w:rPr>
        <w:t>) Exercice du droit d’expression directe et collective des salariés</w:t>
      </w:r>
    </w:p>
    <w:p w14:paraId="2610353C" w14:textId="77777777" w:rsidP="001C2BE2" w:rsidR="001C2BE2" w:rsidRDefault="001C2BE2" w:rsidRPr="00E517F8">
      <w:pPr>
        <w:spacing w:after="0" w:line="240" w:lineRule="auto"/>
        <w:jc w:val="both"/>
        <w:rPr>
          <w:rFonts w:asciiTheme="majorHAnsi" w:cstheme="majorHAnsi" w:hAnsiTheme="majorHAnsi"/>
        </w:rPr>
      </w:pPr>
    </w:p>
    <w:p w14:paraId="56D707C7" w14:textId="4A7FA5D8" w:rsidP="001C2BE2" w:rsidR="001C2BE2" w:rsidRDefault="001C2BE2" w:rsidRPr="00E517F8">
      <w:pPr>
        <w:spacing w:after="0" w:line="240" w:lineRule="auto"/>
        <w:jc w:val="both"/>
        <w:rPr>
          <w:rFonts w:asciiTheme="majorHAnsi" w:cstheme="majorHAnsi" w:hAnsiTheme="majorHAnsi"/>
        </w:rPr>
      </w:pPr>
      <w:r w:rsidRPr="00E517F8">
        <w:rPr>
          <w:rFonts w:asciiTheme="majorHAnsi" w:cstheme="majorHAnsi" w:hAnsiTheme="majorHAnsi"/>
        </w:rPr>
        <w:t xml:space="preserve">Les parties à l’accord n’ont pas </w:t>
      </w:r>
      <w:r w:rsidR="00FA4754">
        <w:rPr>
          <w:rFonts w:asciiTheme="majorHAnsi" w:cstheme="majorHAnsi" w:hAnsiTheme="majorHAnsi"/>
        </w:rPr>
        <w:t xml:space="preserve">spécifiquement </w:t>
      </w:r>
      <w:r w:rsidR="00986995">
        <w:rPr>
          <w:rFonts w:asciiTheme="majorHAnsi" w:cstheme="majorHAnsi" w:hAnsiTheme="majorHAnsi"/>
        </w:rPr>
        <w:t>abordé</w:t>
      </w:r>
      <w:r w:rsidRPr="00E517F8">
        <w:rPr>
          <w:rFonts w:asciiTheme="majorHAnsi" w:cstheme="majorHAnsi" w:hAnsiTheme="majorHAnsi"/>
        </w:rPr>
        <w:t xml:space="preserve"> ce point.</w:t>
      </w:r>
    </w:p>
    <w:p w14:paraId="5235893C" w14:textId="6ADEAD45" w:rsidP="001C2BE2" w:rsidR="0098426E" w:rsidRDefault="0098426E">
      <w:pPr>
        <w:spacing w:after="0" w:line="240" w:lineRule="auto"/>
        <w:jc w:val="both"/>
        <w:rPr>
          <w:rFonts w:asciiTheme="majorHAnsi" w:cstheme="majorHAnsi" w:hAnsiTheme="majorHAnsi"/>
        </w:rPr>
      </w:pPr>
    </w:p>
    <w:p w14:paraId="7BAA0E2C" w14:textId="45EEB395" w:rsidP="001C2BE2" w:rsidR="0098426E" w:rsidRDefault="0098426E">
      <w:pPr>
        <w:spacing w:after="0" w:line="240" w:lineRule="auto"/>
        <w:jc w:val="both"/>
        <w:rPr>
          <w:rFonts w:asciiTheme="majorHAnsi" w:cstheme="majorHAnsi" w:hAnsiTheme="majorHAnsi"/>
        </w:rPr>
      </w:pPr>
    </w:p>
    <w:p w14:paraId="1FE6912A" w14:textId="11D7890D" w:rsidP="001C2BE2" w:rsidR="001C2BE2" w:rsidRDefault="001C2BE2" w:rsidRPr="00E517F8">
      <w:pPr>
        <w:spacing w:after="0" w:line="240" w:lineRule="auto"/>
        <w:jc w:val="both"/>
        <w:rPr>
          <w:rFonts w:asciiTheme="majorHAnsi" w:cstheme="majorHAnsi" w:hAnsiTheme="majorHAnsi"/>
          <w:b/>
          <w:u w:val="single"/>
        </w:rPr>
      </w:pPr>
      <w:r>
        <w:rPr>
          <w:rFonts w:asciiTheme="majorHAnsi" w:cstheme="majorHAnsi" w:hAnsiTheme="majorHAnsi"/>
          <w:b/>
          <w:u w:val="single"/>
        </w:rPr>
        <w:t>8.7</w:t>
      </w:r>
      <w:r w:rsidRPr="00E517F8">
        <w:rPr>
          <w:rFonts w:asciiTheme="majorHAnsi" w:cstheme="majorHAnsi" w:hAnsiTheme="majorHAnsi"/>
          <w:b/>
          <w:u w:val="single"/>
        </w:rPr>
        <w:t>) Droit à la déconnexion</w:t>
      </w:r>
    </w:p>
    <w:p w14:paraId="6B5BB6D2" w14:textId="77777777" w:rsidP="001C2BE2" w:rsidR="001C2BE2" w:rsidRDefault="001C2BE2" w:rsidRPr="00E517F8">
      <w:pPr>
        <w:spacing w:after="0" w:line="240" w:lineRule="auto"/>
        <w:jc w:val="both"/>
        <w:rPr>
          <w:rFonts w:asciiTheme="majorHAnsi" w:cstheme="majorHAnsi" w:hAnsiTheme="majorHAnsi"/>
        </w:rPr>
      </w:pPr>
    </w:p>
    <w:p w14:paraId="388189D4" w14:textId="015EE1B7" w:rsidP="001C2BE2" w:rsidR="001C2BE2" w:rsidRDefault="001C2BE2">
      <w:pPr>
        <w:spacing w:after="0" w:line="240" w:lineRule="auto"/>
        <w:jc w:val="both"/>
        <w:rPr>
          <w:rFonts w:asciiTheme="majorHAnsi" w:cstheme="majorHAnsi" w:hAnsiTheme="majorHAnsi"/>
        </w:rPr>
      </w:pPr>
      <w:r w:rsidRPr="00E517F8">
        <w:rPr>
          <w:rFonts w:asciiTheme="majorHAnsi" w:cstheme="majorHAnsi" w:hAnsiTheme="majorHAnsi"/>
        </w:rPr>
        <w:t xml:space="preserve">Les parties à l’accord n’ont pas </w:t>
      </w:r>
      <w:r w:rsidR="00B70ED2">
        <w:rPr>
          <w:rFonts w:asciiTheme="majorHAnsi" w:cstheme="majorHAnsi" w:hAnsiTheme="majorHAnsi"/>
        </w:rPr>
        <w:t xml:space="preserve">spécifiquement </w:t>
      </w:r>
      <w:r w:rsidR="004A11F6">
        <w:rPr>
          <w:rFonts w:asciiTheme="majorHAnsi" w:cstheme="majorHAnsi" w:hAnsiTheme="majorHAnsi"/>
        </w:rPr>
        <w:t>abordé</w:t>
      </w:r>
      <w:r w:rsidRPr="00E517F8">
        <w:rPr>
          <w:rFonts w:asciiTheme="majorHAnsi" w:cstheme="majorHAnsi" w:hAnsiTheme="majorHAnsi"/>
        </w:rPr>
        <w:t xml:space="preserve"> ce point. </w:t>
      </w:r>
    </w:p>
    <w:p w14:paraId="3005E7F9" w14:textId="77777777" w:rsidP="001C2BE2" w:rsidR="00284829" w:rsidRDefault="00284829">
      <w:pPr>
        <w:spacing w:after="0" w:line="240" w:lineRule="auto"/>
        <w:jc w:val="both"/>
        <w:rPr>
          <w:rFonts w:asciiTheme="majorHAnsi" w:cstheme="majorHAnsi" w:hAnsiTheme="majorHAnsi"/>
        </w:rPr>
      </w:pPr>
    </w:p>
    <w:p w14:paraId="5C916773" w14:textId="6DA101AA" w:rsidP="001C2BE2" w:rsidR="001C2BE2" w:rsidRDefault="001C2BE2">
      <w:pPr>
        <w:spacing w:after="0" w:line="240" w:lineRule="auto"/>
        <w:jc w:val="both"/>
        <w:rPr>
          <w:rFonts w:asciiTheme="majorHAnsi" w:cstheme="majorHAnsi" w:hAnsiTheme="majorHAnsi"/>
        </w:rPr>
      </w:pPr>
      <w:r w:rsidRPr="00505F87">
        <w:rPr>
          <w:rFonts w:asciiTheme="majorHAnsi" w:cstheme="majorHAnsi" w:hAnsiTheme="majorHAnsi"/>
        </w:rPr>
        <w:t>Un projet de Charte sera présenté et soumis à l’avis du CSE</w:t>
      </w:r>
      <w:r>
        <w:rPr>
          <w:rFonts w:asciiTheme="majorHAnsi" w:cstheme="majorHAnsi" w:hAnsiTheme="majorHAnsi"/>
        </w:rPr>
        <w:t xml:space="preserve">. </w:t>
      </w:r>
    </w:p>
    <w:p w14:paraId="513A9406" w14:textId="77777777" w:rsidP="001C2BE2" w:rsidR="001C2BE2" w:rsidRDefault="001C2BE2">
      <w:pPr>
        <w:spacing w:after="0" w:line="240" w:lineRule="auto"/>
        <w:jc w:val="both"/>
        <w:rPr>
          <w:rFonts w:asciiTheme="majorHAnsi" w:cstheme="majorHAnsi" w:hAnsiTheme="majorHAnsi"/>
        </w:rPr>
      </w:pPr>
    </w:p>
    <w:p w14:paraId="4F4D7D93" w14:textId="77777777" w:rsidP="001C2BE2" w:rsidR="001C2BE2" w:rsidRDefault="001C2BE2" w:rsidRPr="00E517F8">
      <w:pPr>
        <w:spacing w:after="0" w:line="240" w:lineRule="auto"/>
        <w:jc w:val="both"/>
        <w:rPr>
          <w:rFonts w:asciiTheme="majorHAnsi" w:cstheme="majorHAnsi" w:hAnsiTheme="majorHAnsi"/>
        </w:rPr>
      </w:pPr>
    </w:p>
    <w:p w14:paraId="6AD7509C" w14:textId="77777777" w:rsidP="001C2BE2" w:rsidR="001C2BE2" w:rsidRDefault="001C2BE2" w:rsidRPr="00390885">
      <w:pPr>
        <w:spacing w:after="0" w:line="240" w:lineRule="auto"/>
        <w:jc w:val="both"/>
        <w:rPr>
          <w:rFonts w:asciiTheme="majorHAnsi" w:cstheme="majorHAnsi" w:hAnsiTheme="majorHAnsi"/>
          <w:b/>
          <w:u w:val="single"/>
        </w:rPr>
      </w:pPr>
      <w:r w:rsidRPr="00390885">
        <w:rPr>
          <w:rFonts w:asciiTheme="majorHAnsi" w:cstheme="majorHAnsi" w:hAnsiTheme="majorHAnsi"/>
          <w:b/>
          <w:u w:val="single"/>
        </w:rPr>
        <w:t xml:space="preserve">Article </w:t>
      </w:r>
      <w:r>
        <w:rPr>
          <w:rFonts w:asciiTheme="majorHAnsi" w:cstheme="majorHAnsi" w:hAnsiTheme="majorHAnsi"/>
          <w:b/>
          <w:u w:val="single"/>
        </w:rPr>
        <w:t>9</w:t>
      </w:r>
      <w:r w:rsidRPr="00390885">
        <w:rPr>
          <w:rFonts w:asciiTheme="majorHAnsi" w:cstheme="majorHAnsi" w:hAnsiTheme="majorHAnsi"/>
          <w:b/>
          <w:u w:val="single"/>
        </w:rPr>
        <w:t>. Mobilité</w:t>
      </w:r>
    </w:p>
    <w:p w14:paraId="613C5333" w14:textId="77777777" w:rsidP="001C2BE2" w:rsidR="001C2BE2" w:rsidRDefault="001C2BE2" w:rsidRPr="00390885">
      <w:pPr>
        <w:spacing w:after="0" w:line="240" w:lineRule="auto"/>
        <w:jc w:val="both"/>
        <w:rPr>
          <w:rFonts w:asciiTheme="majorHAnsi" w:cstheme="majorHAnsi" w:hAnsiTheme="majorHAnsi"/>
        </w:rPr>
      </w:pPr>
    </w:p>
    <w:p w14:paraId="6250C655" w14:textId="77777777" w:rsidP="001C2BE2" w:rsidR="001C2BE2" w:rsidRDefault="001C2BE2" w:rsidRPr="00390885">
      <w:pPr>
        <w:spacing w:after="0" w:line="240" w:lineRule="auto"/>
        <w:jc w:val="both"/>
        <w:rPr>
          <w:rFonts w:asciiTheme="majorHAnsi" w:cstheme="majorHAnsi" w:hAnsiTheme="majorHAnsi"/>
        </w:rPr>
      </w:pPr>
      <w:r w:rsidRPr="00390885">
        <w:rPr>
          <w:rFonts w:asciiTheme="majorHAnsi" w:cstheme="majorHAnsi" w:hAnsiTheme="majorHAnsi"/>
        </w:rPr>
        <w:t>Il est rappelé pour les entreprises de 50 salariés et plus, que des mesures peuvent être envisagées lors de la négociation annuelle sur l'amélioration de la mobilité des salariés entre leur lieu de résidence habituelle et leur lieu de travail.</w:t>
      </w:r>
    </w:p>
    <w:p w14:paraId="4FD59FEB" w14:textId="03519E7F" w:rsidP="001C2BE2" w:rsidR="001C2BE2" w:rsidRDefault="001C2BE2">
      <w:pPr>
        <w:spacing w:after="0" w:line="240" w:lineRule="auto"/>
        <w:jc w:val="both"/>
        <w:rPr>
          <w:rFonts w:asciiTheme="majorHAnsi" w:cstheme="majorHAnsi" w:hAnsiTheme="majorHAnsi"/>
          <w:strike/>
        </w:rPr>
      </w:pPr>
    </w:p>
    <w:p w14:paraId="683CCBD2" w14:textId="77777777" w:rsidP="00F81DB2" w:rsidR="00F81DB2" w:rsidRDefault="00F81DB2" w:rsidRPr="00F81DB2">
      <w:pPr>
        <w:spacing w:after="0" w:line="240" w:lineRule="auto"/>
        <w:jc w:val="both"/>
        <w:rPr>
          <w:rFonts w:asciiTheme="majorHAnsi" w:cstheme="majorHAnsi" w:hAnsiTheme="majorHAnsi"/>
        </w:rPr>
      </w:pPr>
      <w:r w:rsidRPr="00F81DB2">
        <w:rPr>
          <w:rFonts w:asciiTheme="majorHAnsi" w:cstheme="majorHAnsi" w:hAnsiTheme="majorHAnsi"/>
        </w:rPr>
        <w:t>La Direction a réaffirmé son attachement à la thématique et a d’ores et déjà travaillé à la mise en place de dispositifs tel que :</w:t>
      </w:r>
    </w:p>
    <w:p w14:paraId="7F6435D7" w14:textId="77777777" w:rsidP="00F81DB2" w:rsidR="00F81DB2" w:rsidRDefault="00F81DB2" w:rsidRPr="00F81DB2">
      <w:pPr>
        <w:pStyle w:val="Paragraphedeliste"/>
        <w:numPr>
          <w:ilvl w:val="0"/>
          <w:numId w:val="11"/>
        </w:numPr>
        <w:spacing w:after="0" w:line="240" w:lineRule="auto"/>
        <w:jc w:val="both"/>
        <w:rPr>
          <w:rFonts w:asciiTheme="majorHAnsi" w:cstheme="majorHAnsi" w:hAnsiTheme="majorHAnsi"/>
        </w:rPr>
      </w:pPr>
      <w:r w:rsidRPr="00F81DB2">
        <w:rPr>
          <w:rFonts w:asciiTheme="majorHAnsi" w:cstheme="majorHAnsi" w:hAnsiTheme="majorHAnsi"/>
        </w:rPr>
        <w:t>L’incitation / l’aide à l’organisation du covoiturage.</w:t>
      </w:r>
    </w:p>
    <w:p w14:paraId="6D3A14CC" w14:textId="77777777" w:rsidP="001C2BE2" w:rsidR="00F81DB2" w:rsidRDefault="00F81DB2" w:rsidRPr="00181807">
      <w:pPr>
        <w:spacing w:after="0" w:line="240" w:lineRule="auto"/>
        <w:jc w:val="both"/>
        <w:rPr>
          <w:rFonts w:asciiTheme="majorHAnsi" w:cstheme="majorHAnsi" w:hAnsiTheme="majorHAnsi"/>
          <w:strike/>
        </w:rPr>
      </w:pPr>
    </w:p>
    <w:p w14:paraId="0D86F649" w14:textId="77777777" w:rsidP="001C2BE2" w:rsidR="001C2BE2" w:rsidRDefault="001C2BE2">
      <w:pPr>
        <w:spacing w:after="0" w:line="240" w:lineRule="auto"/>
        <w:jc w:val="both"/>
        <w:rPr>
          <w:rFonts w:asciiTheme="majorHAnsi" w:cstheme="majorHAnsi" w:hAnsiTheme="majorHAnsi"/>
          <w:b/>
          <w:u w:val="single"/>
        </w:rPr>
      </w:pPr>
    </w:p>
    <w:p w14:paraId="0DA30B97" w14:textId="77777777" w:rsidP="001C2BE2" w:rsidR="001C2BE2" w:rsidRDefault="001C2BE2" w:rsidRPr="00E517F8">
      <w:pPr>
        <w:spacing w:after="0" w:line="240" w:lineRule="auto"/>
        <w:jc w:val="both"/>
        <w:rPr>
          <w:rFonts w:asciiTheme="majorHAnsi" w:cstheme="majorHAnsi" w:hAnsiTheme="majorHAnsi"/>
          <w:b/>
          <w:u w:val="single"/>
        </w:rPr>
      </w:pPr>
      <w:r w:rsidRPr="00E517F8">
        <w:rPr>
          <w:rFonts w:asciiTheme="majorHAnsi" w:cstheme="majorHAnsi" w:hAnsiTheme="majorHAnsi"/>
          <w:b/>
          <w:u w:val="single"/>
        </w:rPr>
        <w:t xml:space="preserve">Article </w:t>
      </w:r>
      <w:r>
        <w:rPr>
          <w:rFonts w:asciiTheme="majorHAnsi" w:cstheme="majorHAnsi" w:hAnsiTheme="majorHAnsi"/>
          <w:b/>
          <w:u w:val="single"/>
        </w:rPr>
        <w:t>10</w:t>
      </w:r>
      <w:r w:rsidRPr="00E517F8">
        <w:rPr>
          <w:rFonts w:asciiTheme="majorHAnsi" w:cstheme="majorHAnsi" w:hAnsiTheme="majorHAnsi"/>
          <w:b/>
          <w:u w:val="single"/>
        </w:rPr>
        <w:t>. Publicité - Dépôt</w:t>
      </w:r>
    </w:p>
    <w:p w14:paraId="430054C1" w14:textId="77777777" w:rsidP="001C2BE2" w:rsidR="001C2BE2" w:rsidRDefault="001C2BE2" w:rsidRPr="00E517F8">
      <w:pPr>
        <w:spacing w:after="0" w:line="240" w:lineRule="auto"/>
        <w:jc w:val="both"/>
        <w:rPr>
          <w:rFonts w:asciiTheme="majorHAnsi" w:cstheme="majorHAnsi" w:hAnsiTheme="majorHAnsi"/>
          <w:b/>
          <w:u w:val="single"/>
        </w:rPr>
      </w:pPr>
    </w:p>
    <w:p w14:paraId="7EC05317" w14:textId="3360B647" w:rsidP="001C2BE2" w:rsidR="001C2BE2" w:rsidRDefault="001C2BE2">
      <w:pPr>
        <w:spacing w:after="0" w:line="240" w:lineRule="auto"/>
        <w:jc w:val="both"/>
        <w:rPr>
          <w:rFonts w:asciiTheme="majorHAnsi" w:cstheme="majorHAnsi" w:hAnsiTheme="majorHAnsi"/>
        </w:rPr>
      </w:pPr>
      <w:r w:rsidRPr="00E517F8">
        <w:rPr>
          <w:rFonts w:asciiTheme="majorHAnsi" w:cstheme="majorHAnsi" w:hAnsiTheme="majorHAnsi"/>
        </w:rPr>
        <w:t xml:space="preserve">Le présent accord est établi en 4 exemplaires originaux dont un pour chacune des parties signataires. Il sera déposé conformément aux articles L. 2231-6 et D. 2231-2 du code du travail auprès de la Direction Départementale du Travail, de l’Emploi et de la Formation Professionnelle </w:t>
      </w:r>
      <w:r>
        <w:rPr>
          <w:rFonts w:asciiTheme="majorHAnsi" w:cstheme="majorHAnsi" w:hAnsiTheme="majorHAnsi"/>
        </w:rPr>
        <w:t>de la Drôme</w:t>
      </w:r>
      <w:r w:rsidRPr="00E517F8">
        <w:rPr>
          <w:rFonts w:asciiTheme="majorHAnsi" w:cstheme="majorHAnsi" w:hAnsiTheme="majorHAnsi"/>
        </w:rPr>
        <w:t>, en un exemplaire original et une version électronique à l’initiative de la Direction de l’entreprise et en un exemplaire auprès du Greffe du Conseil des prud’hommes d</w:t>
      </w:r>
      <w:r>
        <w:rPr>
          <w:rFonts w:asciiTheme="majorHAnsi" w:cstheme="majorHAnsi" w:hAnsiTheme="majorHAnsi"/>
        </w:rPr>
        <w:t>e Valence</w:t>
      </w:r>
      <w:r w:rsidRPr="00E517F8">
        <w:rPr>
          <w:rFonts w:asciiTheme="majorHAnsi" w:cstheme="majorHAnsi" w:hAnsiTheme="majorHAnsi"/>
        </w:rPr>
        <w:t>.</w:t>
      </w:r>
    </w:p>
    <w:p w14:paraId="203D95F1" w14:textId="77777777" w:rsidP="001C2BE2" w:rsidR="00D27E11" w:rsidRDefault="00D27E11" w:rsidRPr="00E517F8">
      <w:pPr>
        <w:spacing w:after="0" w:line="240" w:lineRule="auto"/>
        <w:jc w:val="both"/>
        <w:rPr>
          <w:rFonts w:asciiTheme="majorHAnsi" w:cstheme="majorHAnsi" w:hAnsiTheme="majorHAnsi"/>
        </w:rPr>
      </w:pPr>
    </w:p>
    <w:p w14:paraId="33409789" w14:textId="77777777" w:rsidP="001C2BE2" w:rsidR="001C2BE2" w:rsidRDefault="001C2BE2" w:rsidRPr="00E517F8">
      <w:pPr>
        <w:spacing w:after="0" w:line="240" w:lineRule="auto"/>
        <w:jc w:val="both"/>
        <w:rPr>
          <w:rFonts w:asciiTheme="majorHAnsi" w:cstheme="majorHAnsi" w:hAnsiTheme="majorHAnsi"/>
        </w:rPr>
      </w:pPr>
      <w:r w:rsidRPr="00E517F8">
        <w:rPr>
          <w:rFonts w:asciiTheme="majorHAnsi" w:cstheme="majorHAnsi" w:hAnsiTheme="majorHAnsi"/>
        </w:rPr>
        <w:lastRenderedPageBreak/>
        <w:t>Mention de son existence sera portée sur les panneaux d’affichage réservés aux communications de la Direction.</w:t>
      </w:r>
    </w:p>
    <w:p w14:paraId="002F861C" w14:textId="77777777" w:rsidP="001C2BE2" w:rsidR="001C2BE2" w:rsidRDefault="001C2BE2" w:rsidRPr="00E517F8">
      <w:pPr>
        <w:spacing w:after="0" w:line="240" w:lineRule="auto"/>
        <w:jc w:val="both"/>
        <w:rPr>
          <w:rFonts w:asciiTheme="majorHAnsi" w:cstheme="majorHAnsi" w:hAnsiTheme="majorHAnsi"/>
        </w:rPr>
      </w:pPr>
    </w:p>
    <w:p w14:paraId="3A387DEB" w14:textId="019FA8E6" w:rsidP="001C2BE2" w:rsidR="001C2BE2" w:rsidRDefault="001C2BE2">
      <w:pPr>
        <w:spacing w:after="0" w:line="240" w:lineRule="auto"/>
        <w:jc w:val="both"/>
        <w:rPr>
          <w:rFonts w:asciiTheme="majorHAnsi" w:cstheme="majorHAnsi" w:hAnsiTheme="majorHAnsi"/>
        </w:rPr>
      </w:pPr>
      <w:r w:rsidRPr="00E517F8">
        <w:rPr>
          <w:rFonts w:asciiTheme="majorHAnsi" w:cstheme="majorHAnsi" w:hAnsiTheme="majorHAnsi"/>
        </w:rPr>
        <w:t xml:space="preserve">Fait à </w:t>
      </w:r>
      <w:r>
        <w:rPr>
          <w:rFonts w:asciiTheme="majorHAnsi" w:cstheme="majorHAnsi" w:hAnsiTheme="majorHAnsi"/>
        </w:rPr>
        <w:t>Romans</w:t>
      </w:r>
      <w:r w:rsidRPr="00E517F8">
        <w:rPr>
          <w:rFonts w:asciiTheme="majorHAnsi" w:cstheme="majorHAnsi" w:hAnsiTheme="majorHAnsi"/>
        </w:rPr>
        <w:t xml:space="preserve">, le </w:t>
      </w:r>
      <w:r w:rsidR="00AD4CB4">
        <w:rPr>
          <w:rFonts w:asciiTheme="majorHAnsi" w:cstheme="majorHAnsi" w:hAnsiTheme="majorHAnsi"/>
        </w:rPr>
        <w:t>1</w:t>
      </w:r>
      <w:r w:rsidR="00AD4CB4" w:rsidRPr="00AD4CB4">
        <w:rPr>
          <w:rFonts w:asciiTheme="majorHAnsi" w:cstheme="majorHAnsi" w:hAnsiTheme="majorHAnsi"/>
          <w:vertAlign w:val="superscript"/>
        </w:rPr>
        <w:t>er</w:t>
      </w:r>
      <w:r w:rsidR="00AD4CB4">
        <w:rPr>
          <w:rFonts w:asciiTheme="majorHAnsi" w:cstheme="majorHAnsi" w:hAnsiTheme="majorHAnsi"/>
        </w:rPr>
        <w:t xml:space="preserve"> juin</w:t>
      </w:r>
      <w:r w:rsidR="009B44D3">
        <w:rPr>
          <w:rFonts w:asciiTheme="majorHAnsi" w:cstheme="majorHAnsi" w:hAnsiTheme="majorHAnsi"/>
        </w:rPr>
        <w:t xml:space="preserve"> 202</w:t>
      </w:r>
      <w:r w:rsidR="00AD4CB4">
        <w:rPr>
          <w:rFonts w:asciiTheme="majorHAnsi" w:cstheme="majorHAnsi" w:hAnsiTheme="majorHAnsi"/>
        </w:rPr>
        <w:t>2</w:t>
      </w:r>
    </w:p>
    <w:p w14:paraId="651F1F53" w14:textId="76018D97" w:rsidP="001C2BE2" w:rsidR="00514B08" w:rsidRDefault="00514B08">
      <w:pPr>
        <w:spacing w:after="0" w:line="240" w:lineRule="auto"/>
        <w:jc w:val="both"/>
        <w:rPr>
          <w:rFonts w:asciiTheme="majorHAnsi" w:cstheme="majorHAnsi" w:hAnsiTheme="majorHAnsi"/>
        </w:rPr>
      </w:pPr>
    </w:p>
    <w:p w14:paraId="34A1C860" w14:textId="77777777" w:rsidP="001C2BE2" w:rsidR="00514B08" w:rsidRDefault="00514B08">
      <w:pPr>
        <w:spacing w:after="0" w:line="240" w:lineRule="auto"/>
        <w:jc w:val="both"/>
        <w:rPr>
          <w:rFonts w:asciiTheme="majorHAnsi" w:cstheme="majorHAnsi" w:hAnsiTheme="majorHAnsi"/>
        </w:rPr>
      </w:pPr>
    </w:p>
    <w:p w14:paraId="6C28DA35" w14:textId="199BE80C" w:rsidP="001C2BE2" w:rsidR="001C2BE2" w:rsidRDefault="001C2BE2" w:rsidRPr="00E517F8">
      <w:pPr>
        <w:spacing w:after="0" w:line="240" w:lineRule="auto"/>
        <w:jc w:val="both"/>
        <w:rPr>
          <w:rFonts w:asciiTheme="majorHAnsi" w:cstheme="majorHAnsi" w:hAnsiTheme="majorHAnsi"/>
        </w:rPr>
      </w:pPr>
      <w:r>
        <w:rPr>
          <w:rFonts w:asciiTheme="majorHAnsi" w:cstheme="majorHAnsi" w:hAnsiTheme="majorHAnsi"/>
        </w:rPr>
        <w:t>Monsieur</w:t>
      </w:r>
      <w:r w:rsidR="00FD644A">
        <w:rPr>
          <w:rFonts w:asciiTheme="majorHAnsi" w:cstheme="majorHAnsi" w:hAnsiTheme="majorHAnsi"/>
        </w:rPr>
        <w:tab/>
      </w:r>
      <w:r w:rsidR="00FD644A">
        <w:rPr>
          <w:rFonts w:asciiTheme="majorHAnsi" w:cstheme="majorHAnsi" w:hAnsiTheme="majorHAnsi"/>
        </w:rPr>
        <w:tab/>
      </w:r>
      <w:r w:rsidRPr="00E517F8">
        <w:rPr>
          <w:rFonts w:asciiTheme="majorHAnsi" w:cstheme="majorHAnsi" w:hAnsiTheme="majorHAnsi"/>
        </w:rPr>
        <w:tab/>
      </w:r>
      <w:r w:rsidRPr="00E517F8">
        <w:rPr>
          <w:rFonts w:asciiTheme="majorHAnsi" w:cstheme="majorHAnsi" w:hAnsiTheme="majorHAnsi"/>
        </w:rPr>
        <w:tab/>
      </w:r>
      <w:r w:rsidRPr="00E517F8">
        <w:rPr>
          <w:rFonts w:asciiTheme="majorHAnsi" w:cstheme="majorHAnsi" w:hAnsiTheme="majorHAnsi"/>
        </w:rPr>
        <w:tab/>
      </w:r>
      <w:r>
        <w:rPr>
          <w:rFonts w:asciiTheme="majorHAnsi" w:cstheme="majorHAnsi" w:hAnsiTheme="majorHAnsi"/>
        </w:rPr>
        <w:tab/>
        <w:t xml:space="preserve">Madame </w:t>
      </w:r>
    </w:p>
    <w:p w14:paraId="76481538" w14:textId="77777777" w:rsidP="001C2BE2" w:rsidR="001C2BE2" w:rsidRDefault="001C2BE2" w:rsidRPr="00E517F8">
      <w:pPr>
        <w:spacing w:after="0" w:line="240" w:lineRule="auto"/>
        <w:jc w:val="both"/>
        <w:rPr>
          <w:rFonts w:asciiTheme="majorHAnsi" w:cstheme="majorHAnsi" w:hAnsiTheme="majorHAnsi"/>
        </w:rPr>
      </w:pPr>
      <w:r w:rsidRPr="00E517F8">
        <w:rPr>
          <w:rFonts w:asciiTheme="majorHAnsi" w:cstheme="majorHAnsi" w:hAnsiTheme="majorHAnsi"/>
        </w:rPr>
        <w:t>Délégué Syndical</w:t>
      </w:r>
      <w:r w:rsidRPr="00E517F8">
        <w:rPr>
          <w:rFonts w:asciiTheme="majorHAnsi" w:cstheme="majorHAnsi" w:hAnsiTheme="majorHAnsi"/>
        </w:rPr>
        <w:tab/>
      </w:r>
      <w:r w:rsidRPr="00E517F8">
        <w:rPr>
          <w:rFonts w:asciiTheme="majorHAnsi" w:cstheme="majorHAnsi" w:hAnsiTheme="majorHAnsi"/>
        </w:rPr>
        <w:tab/>
      </w:r>
      <w:r w:rsidRPr="00E517F8">
        <w:rPr>
          <w:rFonts w:asciiTheme="majorHAnsi" w:cstheme="majorHAnsi" w:hAnsiTheme="majorHAnsi"/>
        </w:rPr>
        <w:tab/>
      </w:r>
      <w:r w:rsidRPr="00E517F8">
        <w:rPr>
          <w:rFonts w:asciiTheme="majorHAnsi" w:cstheme="majorHAnsi" w:hAnsiTheme="majorHAnsi"/>
        </w:rPr>
        <w:tab/>
      </w:r>
      <w:r w:rsidRPr="00E517F8">
        <w:rPr>
          <w:rFonts w:asciiTheme="majorHAnsi" w:cstheme="majorHAnsi" w:hAnsiTheme="majorHAnsi"/>
        </w:rPr>
        <w:tab/>
        <w:t>Direct</w:t>
      </w:r>
      <w:r>
        <w:rPr>
          <w:rFonts w:asciiTheme="majorHAnsi" w:cstheme="majorHAnsi" w:hAnsiTheme="majorHAnsi"/>
        </w:rPr>
        <w:t>rice</w:t>
      </w:r>
      <w:r w:rsidRPr="00E517F8">
        <w:rPr>
          <w:rFonts w:asciiTheme="majorHAnsi" w:cstheme="majorHAnsi" w:hAnsiTheme="majorHAnsi"/>
        </w:rPr>
        <w:t xml:space="preserve"> de Site</w:t>
      </w:r>
    </w:p>
    <w:p w14:paraId="38F2A2AD" w14:textId="6331A9BB" w:rsidP="000B16AF" w:rsidR="006108B8" w:rsidRDefault="001C2BE2" w:rsidRPr="000B16AF">
      <w:pPr>
        <w:spacing w:after="0" w:line="240" w:lineRule="auto"/>
        <w:jc w:val="both"/>
        <w:rPr>
          <w:rFonts w:asciiTheme="majorHAnsi" w:cstheme="majorHAnsi" w:hAnsiTheme="majorHAnsi"/>
        </w:rPr>
      </w:pPr>
      <w:r w:rsidRPr="00E517F8">
        <w:rPr>
          <w:rFonts w:asciiTheme="majorHAnsi" w:cstheme="majorHAnsi" w:hAnsiTheme="majorHAnsi"/>
        </w:rPr>
        <w:t>Pour le Syndicat C.</w:t>
      </w:r>
      <w:r>
        <w:rPr>
          <w:rFonts w:asciiTheme="majorHAnsi" w:cstheme="majorHAnsi" w:hAnsiTheme="majorHAnsi"/>
        </w:rPr>
        <w:t>F.D.T.</w:t>
      </w:r>
      <w:r w:rsidRPr="00E517F8">
        <w:rPr>
          <w:rFonts w:asciiTheme="majorHAnsi" w:cstheme="majorHAnsi" w:hAnsiTheme="majorHAnsi"/>
        </w:rPr>
        <w:tab/>
      </w:r>
      <w:r w:rsidRPr="00E517F8">
        <w:rPr>
          <w:rFonts w:asciiTheme="majorHAnsi" w:cstheme="majorHAnsi" w:hAnsiTheme="majorHAnsi"/>
        </w:rPr>
        <w:tab/>
      </w:r>
      <w:r w:rsidRPr="00E517F8">
        <w:rPr>
          <w:rFonts w:asciiTheme="majorHAnsi" w:cstheme="majorHAnsi" w:hAnsiTheme="majorHAnsi"/>
        </w:rPr>
        <w:tab/>
      </w:r>
      <w:r>
        <w:rPr>
          <w:rFonts w:asciiTheme="majorHAnsi" w:cstheme="majorHAnsi" w:hAnsiTheme="majorHAnsi"/>
        </w:rPr>
        <w:tab/>
      </w:r>
      <w:r w:rsidRPr="00E517F8">
        <w:rPr>
          <w:rFonts w:asciiTheme="majorHAnsi" w:cstheme="majorHAnsi" w:hAnsiTheme="majorHAnsi"/>
        </w:rPr>
        <w:t xml:space="preserve">Pour </w:t>
      </w:r>
      <w:r>
        <w:rPr>
          <w:rFonts w:asciiTheme="majorHAnsi" w:cstheme="majorHAnsi" w:hAnsiTheme="majorHAnsi"/>
        </w:rPr>
        <w:t>Epidaure 26</w:t>
      </w:r>
    </w:p>
    <w:sectPr w:rsidR="006108B8" w:rsidRPr="000B16AF" w:rsidSect="009E3563">
      <w:headerReference r:id="rId8" w:type="even"/>
      <w:headerReference r:id="rId9" w:type="default"/>
      <w:footerReference r:id="rId10" w:type="even"/>
      <w:footerReference r:id="rId11" w:type="default"/>
      <w:headerReference r:id="rId12" w:type="first"/>
      <w:footerReference r:id="rId13" w:type="first"/>
      <w:pgSz w:h="16838" w:w="11906"/>
      <w:pgMar w:bottom="2268" w:footer="708" w:gutter="0" w:header="708" w:left="1417" w:right="1417" w:top="269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847F8" w14:textId="77777777" w:rsidR="00736DF1" w:rsidRDefault="00736DF1" w:rsidP="006108B8">
      <w:pPr>
        <w:spacing w:after="0" w:line="240" w:lineRule="auto"/>
      </w:pPr>
      <w:r>
        <w:separator/>
      </w:r>
    </w:p>
  </w:endnote>
  <w:endnote w:type="continuationSeparator" w:id="0">
    <w:p w14:paraId="5E68365B" w14:textId="77777777" w:rsidR="00736DF1" w:rsidRDefault="00736DF1" w:rsidP="00610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tler">
    <w:altName w:val="Cambria"/>
    <w:panose1 w:val="00000000000000000000"/>
    <w:charset w:val="00"/>
    <w:family w:val="roman"/>
    <w:notTrueType/>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EB4A46A" w14:textId="77777777" w:rsidR="00EE44ED" w:rsidRDefault="00EE44ED">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3090033" w14:textId="77777777" w:rsidR="006108B8" w:rsidRDefault="004C5514">
    <w:pPr>
      <w:pStyle w:val="Pieddepage"/>
    </w:pPr>
    <w:r>
      <w:rPr>
        <w:noProof/>
      </w:rPr>
      <mc:AlternateContent>
        <mc:Choice Requires="wps">
          <w:drawing>
            <wp:anchor allowOverlap="1" behindDoc="0" distB="45720" distL="114300" distR="114300" distT="45720" layoutInCell="1" locked="0" relativeHeight="251665408" simplePos="0" wp14:anchorId="3D4D0EDD" wp14:editId="5040110C">
              <wp:simplePos x="0" y="0"/>
              <wp:positionH relativeFrom="column">
                <wp:posOffset>-890270</wp:posOffset>
              </wp:positionH>
              <wp:positionV relativeFrom="paragraph">
                <wp:posOffset>129540</wp:posOffset>
              </wp:positionV>
              <wp:extent cx="7527290" cy="1404620"/>
              <wp:effectExtent b="0" l="0" r="0" t="0"/>
              <wp:wrapNone/>
              <wp:docPr id="2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1404620"/>
                      </a:xfrm>
                      <a:prstGeom prst="rect">
                        <a:avLst/>
                      </a:prstGeom>
                      <a:noFill/>
                      <a:ln w="9525">
                        <a:noFill/>
                        <a:miter lim="800000"/>
                        <a:headEnd/>
                        <a:tailEnd/>
                      </a:ln>
                    </wps:spPr>
                    <wps:txbx>
                      <w:txbxContent>
                        <w:p w14:paraId="745CB9FA" w14:textId="77777777" w:rsidP="004C5514" w:rsidR="004C5514" w:rsidRDefault="004C5514" w:rsidRPr="004C5514">
                          <w:pPr>
                            <w:spacing w:after="0" w:line="240" w:lineRule="auto"/>
                            <w:jc w:val="center"/>
                            <w:rPr>
                              <w:rFonts w:asciiTheme="majorHAnsi" w:cstheme="majorHAnsi" w:hAnsiTheme="majorHAnsi"/>
                              <w:color w:val="002A4C"/>
                              <w:sz w:val="18"/>
                              <w:szCs w:val="18"/>
                            </w:rPr>
                          </w:pPr>
                          <w:r w:rsidRPr="004C5514">
                            <w:rPr>
                              <w:rFonts w:asciiTheme="majorHAnsi" w:cstheme="majorHAnsi" w:hAnsiTheme="majorHAnsi"/>
                              <w:color w:val="002A4C"/>
                              <w:sz w:val="18"/>
                              <w:szCs w:val="18"/>
                            </w:rPr>
                            <w:fldChar w:fldCharType="begin"/>
                          </w:r>
                          <w:r w:rsidRPr="004C5514">
                            <w:rPr>
                              <w:rFonts w:asciiTheme="majorHAnsi" w:cstheme="majorHAnsi" w:hAnsiTheme="majorHAnsi"/>
                              <w:color w:val="002A4C"/>
                              <w:sz w:val="18"/>
                              <w:szCs w:val="18"/>
                            </w:rPr>
                            <w:instrText>PAGE   \* MERGEFORMAT</w:instrText>
                          </w:r>
                          <w:r w:rsidRPr="004C5514">
                            <w:rPr>
                              <w:rFonts w:asciiTheme="majorHAnsi" w:cstheme="majorHAnsi" w:hAnsiTheme="majorHAnsi"/>
                              <w:color w:val="002A4C"/>
                              <w:sz w:val="18"/>
                              <w:szCs w:val="18"/>
                            </w:rPr>
                            <w:fldChar w:fldCharType="separate"/>
                          </w:r>
                          <w:r w:rsidRPr="004C5514">
                            <w:rPr>
                              <w:rFonts w:asciiTheme="majorHAnsi" w:cstheme="majorHAnsi" w:hAnsiTheme="majorHAnsi"/>
                              <w:color w:val="002A4C"/>
                              <w:sz w:val="18"/>
                              <w:szCs w:val="18"/>
                            </w:rPr>
                            <w:t>1</w:t>
                          </w:r>
                          <w:r w:rsidRPr="004C5514">
                            <w:rPr>
                              <w:rFonts w:asciiTheme="majorHAnsi" w:cstheme="majorHAnsi" w:hAnsiTheme="majorHAnsi"/>
                              <w:color w:val="002A4C"/>
                              <w:sz w:val="18"/>
                              <w:szCs w:val="18"/>
                            </w:rPr>
                            <w:fldChar w:fldCharType="end"/>
                          </w:r>
                        </w:p>
                      </w:txbxContent>
                    </wps:txbx>
                    <wps:bodyPr anchor="t" anchorCtr="0" bIns="45720" lIns="91440" rIns="91440" rot="0" tIns="45720" vert="horz" wrap="square">
                      <a:spAutoFit/>
                    </wps:bodyPr>
                  </wps:wsp>
                </a:graphicData>
              </a:graphic>
              <wp14:sizeRelH relativeFrom="margin">
                <wp14:pctWidth>0</wp14:pctWidth>
              </wp14:sizeRelH>
              <wp14:sizeRelV relativeFrom="margin">
                <wp14:pctHeight>20000</wp14:pctHeight>
              </wp14:sizeRelV>
            </wp:anchor>
          </w:drawing>
        </mc:Choice>
        <mc:Fallback>
          <w:pict>
            <v:shapetype coordsize="21600,21600" id="_x0000_t202" o:spt="202" path="m,l,21600r21600,l21600,xe" w14:anchorId="3D4D0EDD">
              <v:stroke joinstyle="miter"/>
              <v:path gradientshapeok="t" o:connecttype="rect"/>
            </v:shapetype>
            <v:shape filled="f" id="Zone de text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IxZAa+gEAAM4DAAAOAAAAZHJzL2Uyb0RvYy54bWysU11v2yAUfZ+0/4B4X/whp2msOFXXLtOk rpvU9QcQjGM04DIgsbNfvwtO02h7q+YHBL7cc+8597C6GbUiB+G8BNPQYpZTIgyHVppdQ59/bD5c U+IDMy1TYERDj8LTm/X7d6vB1qKEHlQrHEEQ4+vBNrQPwdZZ5nkvNPMzsMJgsAOnWcCj22WtYwOi a5WVeX6VDeBa64AL7/Hv/RSk64TfdYKHb13nRSCqodhbSKtL6zau2XrF6p1jtpf81AZ7QxeaSYNF z1D3LDCyd/IfKC25Aw9dmHHQGXSd5CJxQDZF/hebp55ZkbigON6eZfL/D5Y/Hp7sd0fC+BFGHGAi 4e0D8J+eGLjrmdmJW+dg6AVrsXARJcsG6+tTapTa1z6CbIev0OKQ2T5AAho7p6MqyJMgOg7geBZd jIFw/LmYl4tyiSGOsaLKq6syjSVj9Uu6dT58FqBJ3DTU4VQTPDs8+BDbYfXLlVjNwEYqlSarDBka upyX85RwEdEyoPGU1A29zuM3WSGy/GTalByYVNMeCyhzoh2ZTpzDuB3xYqS/hfaIAjiYDIYPAjc9 uN+UDGiuhvpfe+YEJeqLQRGXRVVFN6ZDNV8gY+IuI9vLCDMcoRoaKJm2dyE5OHL19hbF3sgkw2sn p17RNEmdk8GjKy/P6dbrM1z/AQAA//8DAFBLAwQUAAYACAAAACEAFfSkmN8AAAAMAQAADwAAAGRy cy9kb3ducmV2LnhtbEyPy07DMBBF90j8gzVI7Fo7USgoxKkq1JYltESs3XhIIuKHbDcNf890Bcu5 c3TnTLWezcgmDHFwVkK2FMDQtk4PtpPQfOwWT8BiUlar0VmU8IMR1vXtTaVK7S72gNMxdYxKbCyV hD4lX3Ie2x6Nikvn0dLuywWjEo2h4zqoC5WbkedCrLhRg6ULvfL40mP7fTwbCT75/eNreHvfbHeT aD73TT50Wynv7+bNM7CEc/qD4apP6lCT08mdrY5slLDICpETKyEXBbArIYoHSk6UFNkKeF3x/0/U vwAAAP//AwBQSwECLQAUAAYACAAAACEAtoM4kv4AAADhAQAAEwAAAAAAAAAAAAAAAAAAAAAAW0Nv bnRlbnRfVHlwZXNdLnhtbFBLAQItABQABgAIAAAAIQA4/SH/1gAAAJQBAAALAAAAAAAAAAAAAAAA AC8BAABfcmVscy8ucmVsc1BLAQItABQABgAIAAAAIQDIxZAa+gEAAM4DAAAOAAAAAAAAAAAAAAAA AC4CAABkcnMvZTJvRG9jLnhtbFBLAQItABQABgAIAAAAIQAV9KSY3wAAAAwBAAAPAAAAAAAAAAAA AAAAAFQEAABkcnMvZG93bnJldi54bWxQSwUGAAAAAAQABADzAAAAYAUAAAAA " o:spid="_x0000_s1026" stroked="f" style="position:absolute;margin-left:-70.1pt;margin-top:10.2pt;width:592.7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type="#_x0000_t202">
              <v:textbox style="mso-fit-shape-to-text:t">
                <w:txbxContent>
                  <w:p w14:paraId="745CB9FA" w14:textId="77777777" w:rsidP="004C5514" w:rsidR="004C5514" w:rsidRDefault="004C5514" w:rsidRPr="004C5514">
                    <w:pPr>
                      <w:spacing w:after="0" w:line="240" w:lineRule="auto"/>
                      <w:jc w:val="center"/>
                      <w:rPr>
                        <w:rFonts w:asciiTheme="majorHAnsi" w:cstheme="majorHAnsi" w:hAnsiTheme="majorHAnsi"/>
                        <w:color w:val="002A4C"/>
                        <w:sz w:val="18"/>
                        <w:szCs w:val="18"/>
                      </w:rPr>
                    </w:pPr>
                    <w:r w:rsidRPr="004C5514">
                      <w:rPr>
                        <w:rFonts w:asciiTheme="majorHAnsi" w:cstheme="majorHAnsi" w:hAnsiTheme="majorHAnsi"/>
                        <w:color w:val="002A4C"/>
                        <w:sz w:val="18"/>
                        <w:szCs w:val="18"/>
                      </w:rPr>
                      <w:fldChar w:fldCharType="begin"/>
                    </w:r>
                    <w:r w:rsidRPr="004C5514">
                      <w:rPr>
                        <w:rFonts w:asciiTheme="majorHAnsi" w:cstheme="majorHAnsi" w:hAnsiTheme="majorHAnsi"/>
                        <w:color w:val="002A4C"/>
                        <w:sz w:val="18"/>
                        <w:szCs w:val="18"/>
                      </w:rPr>
                      <w:instrText>PAGE   \* MERGEFORMAT</w:instrText>
                    </w:r>
                    <w:r w:rsidRPr="004C5514">
                      <w:rPr>
                        <w:rFonts w:asciiTheme="majorHAnsi" w:cstheme="majorHAnsi" w:hAnsiTheme="majorHAnsi"/>
                        <w:color w:val="002A4C"/>
                        <w:sz w:val="18"/>
                        <w:szCs w:val="18"/>
                      </w:rPr>
                      <w:fldChar w:fldCharType="separate"/>
                    </w:r>
                    <w:r w:rsidRPr="004C5514">
                      <w:rPr>
                        <w:rFonts w:asciiTheme="majorHAnsi" w:cstheme="majorHAnsi" w:hAnsiTheme="majorHAnsi"/>
                        <w:color w:val="002A4C"/>
                        <w:sz w:val="18"/>
                        <w:szCs w:val="18"/>
                      </w:rPr>
                      <w:t>1</w:t>
                    </w:r>
                    <w:r w:rsidRPr="004C5514">
                      <w:rPr>
                        <w:rFonts w:asciiTheme="majorHAnsi" w:cstheme="majorHAnsi" w:hAnsiTheme="majorHAnsi"/>
                        <w:color w:val="002A4C"/>
                        <w:sz w:val="18"/>
                        <w:szCs w:val="18"/>
                      </w:rPr>
                      <w:fldChar w:fldCharType="end"/>
                    </w:r>
                  </w:p>
                </w:txbxContent>
              </v:textbox>
            </v:shape>
          </w:pict>
        </mc:Fallback>
      </mc:AlternateContent>
    </w:r>
    <w:r>
      <w:rPr>
        <w:noProof/>
      </w:rPr>
      <mc:AlternateContent>
        <mc:Choice Requires="wps">
          <w:drawing>
            <wp:anchor allowOverlap="1" behindDoc="0" distB="45720" distL="114300" distR="114300" distT="45720" layoutInCell="1" locked="0" relativeHeight="251663360" simplePos="0" wp14:anchorId="44DACE41" wp14:editId="192765BD">
              <wp:simplePos x="0" y="0"/>
              <wp:positionH relativeFrom="column">
                <wp:posOffset>2205355</wp:posOffset>
              </wp:positionH>
              <wp:positionV relativeFrom="paragraph">
                <wp:posOffset>-584835</wp:posOffset>
              </wp:positionV>
              <wp:extent cx="2360930" cy="1404620"/>
              <wp:effectExtent b="4445" l="0" r="0" t="0"/>
              <wp:wrapNone/>
              <wp:docPr id="20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2F08E08" w14:textId="77777777" w:rsidP="004C5514" w:rsidR="004C5514" w:rsidRDefault="004C5514" w:rsidRPr="006108B8">
                          <w:pPr>
                            <w:spacing w:after="0" w:line="240" w:lineRule="auto"/>
                            <w:rPr>
                              <w:rFonts w:asciiTheme="majorHAnsi" w:cstheme="majorHAnsi" w:hAnsiTheme="majorHAnsi"/>
                              <w:sz w:val="13"/>
                              <w:szCs w:val="13"/>
                            </w:rPr>
                          </w:pPr>
                        </w:p>
                      </w:txbxContent>
                    </wps:txbx>
                    <wps:bodyPr anchor="t" anchorCtr="0" bIns="45720" lIns="91440" rIns="91440" rot="0" tIns="45720" vert="horz" wrap="square">
                      <a:spAutoFit/>
                    </wps:bodyPr>
                  </wps:wsp>
                </a:graphicData>
              </a:graphic>
              <wp14:sizeRelH relativeFrom="margin">
                <wp14:pctWidth>40000</wp14:pctWidth>
              </wp14:sizeRelH>
              <wp14:sizeRelV relativeFrom="margin">
                <wp14:pctHeight>20000</wp14:pctHeight>
              </wp14:sizeRelV>
            </wp:anchor>
          </w:drawing>
        </mc:Choice>
        <mc:Fallback>
          <w:pict>
            <v:shape filled="f" id="_x0000_s102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BDWE/QEAANUDAAAOAAAAZHJzL2Uyb0RvYy54bWysU11v2yAUfZ+0/4B4X2ynTtZYcaquXaZJ 3YfU7gcQjGM04DIgsbNfvwt202h7q+YHdOGac+8597C+GbQiR+G8BFPTYpZTIgyHRpp9TX88bd9d U+IDMw1TYERNT8LTm83bN+veVmIOHahGOIIgxle9rWkXgq2yzPNOaOZnYIXBZAtOs4Bbt88ax3pE 1yqb5/ky68E11gEX3uPp/Zikm4TftoKHb23rRSCqpthbSKtL6y6u2WbNqr1jtpN8aoO9ogvNpMGi Z6h7Fhg5OPkPlJbcgYc2zDjoDNpWcpE4IJsi/4vNY8esSFxQHG/PMvn/B8u/Hh/td0fC8AEGHGAi 4e0D8J+eGLjrmNmLW+eg7wRrsHARJct666vpapTaVz6C7Pov0OCQ2SFAAhpap6MqyJMgOg7gdBZd DIFwPJxfLfPVFaY45ooyL5fzNJaMVc/XrfPhkwBNYlBTh1NN8Oz44ENsh1XPv8RqBrZSqTRZZUhf 09VivkgXLjJaBjSekrqm13n8RitElh9Nky4HJtUYYwFlJtqR6cg5DLuByGbSJKqwg+aEOjgYfYbv AoMO3G9KevRYTf2vA3OCEvXZoJaroiyjKdOmXLxH4sRdZnaXGWY4QtU0UDKGdyEZOVL29hY138qk xksnU8vonSTS5PNozst9+uvlNW7+AAAA//8DAFBLAwQUAAYACAAAACEAuqHkJN8AAAALAQAADwAA AGRycy9kb3ducmV2LnhtbEyPy07DMBBF90j8gzVI7FonaUraEKdCPCSWfYDUpRtPHiIeR7Hbhr9n WMHujubozpliM9leXHD0nSMF8TwCgVQ501Gj4OPwNluB8EGT0b0jVPCNHjbl7U2hc+OutMPLPjSC S8jnWkEbwpBL6asWrfZzNyDxrnaj1YHHsZFm1Fcut71MouhBWt0RX2j1gM8tVl/7s1XwScf+vU5N i9lym+6G15d6GQ5K3d9NT48gAk7hD4ZffVaHkp1O7kzGi17BIs0WjCqYrZMYBBNZvOZwYjThIMtC /v+h/AEAAP//AwBQSwECLQAUAAYACAAAACEAtoM4kv4AAADhAQAAEwAAAAAAAAAAAAAAAAAAAAAA W0NvbnRlbnRfVHlwZXNdLnhtbFBLAQItABQABgAIAAAAIQA4/SH/1gAAAJQBAAALAAAAAAAAAAAA AAAAAC8BAABfcmVscy8ucmVsc1BLAQItABQABgAIAAAAIQCxBDWE/QEAANUDAAAOAAAAAAAAAAAA AAAAAC4CAABkcnMvZTJvRG9jLnhtbFBLAQItABQABgAIAAAAIQC6oeQk3wAAAAsBAAAPAAAAAAAA AAAAAAAAAFcEAABkcnMvZG93bnJldi54bWxQSwUGAAAAAAQABADzAAAAYwUAAAAA " stroked="f" style="position:absolute;margin-left:173.65pt;margin-top:-46.0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type="#_x0000_t202" w14:anchorId="44DACE41">
              <v:textbox style="mso-fit-shape-to-text:t">
                <w:txbxContent>
                  <w:p w14:paraId="52F08E08" w14:textId="77777777" w:rsidP="004C5514" w:rsidR="004C5514" w:rsidRDefault="004C5514" w:rsidRPr="006108B8">
                    <w:pPr>
                      <w:spacing w:after="0" w:line="240" w:lineRule="auto"/>
                      <w:rPr>
                        <w:rFonts w:asciiTheme="majorHAnsi" w:cstheme="majorHAnsi" w:hAnsiTheme="majorHAnsi"/>
                        <w:sz w:val="13"/>
                        <w:szCs w:val="13"/>
                      </w:rPr>
                    </w:pPr>
                  </w:p>
                </w:txbxContent>
              </v:textbox>
            </v:shape>
          </w:pict>
        </mc:Fallback>
      </mc:AlternateContent>
    </w:r>
    <w:r w:rsidR="006108B8">
      <w:rPr>
        <w:noProof/>
      </w:rPr>
      <mc:AlternateContent>
        <mc:Choice Requires="wps">
          <w:drawing>
            <wp:anchor allowOverlap="1" behindDoc="0" distB="45720" distL="114300" distR="114300" distT="45720" layoutInCell="1" locked="0" relativeHeight="251660288" simplePos="0" wp14:anchorId="1776BA23" wp14:editId="40CF8637">
              <wp:simplePos x="0" y="0"/>
              <wp:positionH relativeFrom="column">
                <wp:posOffset>-657225</wp:posOffset>
              </wp:positionH>
              <wp:positionV relativeFrom="paragraph">
                <wp:posOffset>-675640</wp:posOffset>
              </wp:positionV>
              <wp:extent cx="2360930" cy="1404620"/>
              <wp:effectExtent b="4445" l="0" r="0" t="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315018B" w14:textId="77777777" w:rsidP="001968F0" w:rsidR="001968F0" w:rsidRDefault="001968F0">
                          <w:pPr>
                            <w:pStyle w:val="Paragraphestandard"/>
                            <w:spacing w:line="240" w:lineRule="auto"/>
                            <w:rPr>
                              <w:rFonts w:asciiTheme="majorHAnsi" w:cstheme="majorHAnsi" w:hAnsiTheme="majorHAnsi"/>
                              <w:color w:val="00294C"/>
                              <w:sz w:val="13"/>
                              <w:szCs w:val="13"/>
                            </w:rPr>
                          </w:pPr>
                        </w:p>
                        <w:p w14:paraId="27E8DFA7" w14:textId="77777777" w:rsidP="001968F0" w:rsidR="001968F0" w:rsidRDefault="001968F0" w:rsidRPr="006108B8">
                          <w:pPr>
                            <w:pStyle w:val="Paragraphestandard"/>
                            <w:spacing w:line="240" w:lineRule="auto"/>
                            <w:rPr>
                              <w:rFonts w:asciiTheme="majorHAnsi" w:cstheme="majorHAnsi" w:hAnsiTheme="majorHAnsi"/>
                              <w:color w:val="00294C"/>
                              <w:sz w:val="13"/>
                              <w:szCs w:val="13"/>
                            </w:rPr>
                          </w:pPr>
                          <w:r>
                            <w:rPr>
                              <w:rFonts w:asciiTheme="majorHAnsi" w:cstheme="majorHAnsi" w:hAnsiTheme="majorHAnsi"/>
                              <w:color w:val="00294C"/>
                              <w:sz w:val="13"/>
                              <w:szCs w:val="13"/>
                            </w:rPr>
                            <w:t xml:space="preserve">10-12 rue Condorcet </w:t>
                          </w:r>
                        </w:p>
                        <w:p w14:paraId="2BD8DF50" w14:textId="77777777" w:rsidP="001968F0" w:rsidR="001968F0" w:rsidRDefault="001968F0" w:rsidRPr="006108B8">
                          <w:pPr>
                            <w:pStyle w:val="Paragraphestandard"/>
                            <w:spacing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26</w:t>
                          </w:r>
                          <w:r>
                            <w:rPr>
                              <w:rFonts w:asciiTheme="majorHAnsi" w:cstheme="majorHAnsi" w:hAnsiTheme="majorHAnsi"/>
                              <w:color w:val="00294C"/>
                              <w:sz w:val="13"/>
                              <w:szCs w:val="13"/>
                            </w:rPr>
                            <w:t>1</w:t>
                          </w:r>
                          <w:r w:rsidRPr="006108B8">
                            <w:rPr>
                              <w:rFonts w:asciiTheme="majorHAnsi" w:cstheme="majorHAnsi" w:hAnsiTheme="majorHAnsi"/>
                              <w:color w:val="00294C"/>
                              <w:sz w:val="13"/>
                              <w:szCs w:val="13"/>
                            </w:rPr>
                            <w:t xml:space="preserve">00 </w:t>
                          </w:r>
                          <w:r>
                            <w:rPr>
                              <w:rFonts w:asciiTheme="majorHAnsi" w:cstheme="majorHAnsi" w:hAnsiTheme="majorHAnsi"/>
                              <w:color w:val="00294C"/>
                              <w:sz w:val="13"/>
                              <w:szCs w:val="13"/>
                            </w:rPr>
                            <w:t>Romans-sur-Isère</w:t>
                          </w:r>
                        </w:p>
                        <w:p w14:paraId="39FBCB24" w14:textId="77777777" w:rsidP="001968F0" w:rsidR="001968F0" w:rsidRDefault="001968F0" w:rsidRPr="006108B8">
                          <w:pPr>
                            <w:spacing w:after="0"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T. 04</w:t>
                          </w:r>
                          <w:r w:rsidRPr="00940D0A">
                            <w:rPr>
                              <w:rFonts w:asciiTheme="majorHAnsi" w:cstheme="majorHAnsi" w:hAnsiTheme="majorHAnsi"/>
                              <w:color w:val="00294C"/>
                              <w:sz w:val="13"/>
                              <w:szCs w:val="13"/>
                            </w:rPr>
                            <w:t xml:space="preserve"> 75 72 71 71</w:t>
                          </w:r>
                        </w:p>
                        <w:p w14:paraId="0BACFE12" w14:textId="77777777" w:rsidP="001968F0" w:rsidR="001968F0" w:rsidRDefault="001968F0" w:rsidRPr="006108B8">
                          <w:pPr>
                            <w:spacing w:after="0" w:line="240" w:lineRule="auto"/>
                            <w:rPr>
                              <w:rFonts w:asciiTheme="majorHAnsi" w:cstheme="majorHAnsi" w:hAnsiTheme="majorHAnsi"/>
                              <w:color w:val="00294C"/>
                              <w:sz w:val="13"/>
                              <w:szCs w:val="13"/>
                            </w:rPr>
                          </w:pPr>
                        </w:p>
                        <w:p w14:paraId="069BB1CA" w14:textId="77777777" w:rsidP="001968F0" w:rsidR="001968F0" w:rsidRDefault="001968F0" w:rsidRPr="006108B8">
                          <w:pPr>
                            <w:pStyle w:val="Paragraphestandard"/>
                            <w:spacing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 xml:space="preserve">SAS au capital de </w:t>
                          </w:r>
                          <w:r>
                            <w:rPr>
                              <w:rFonts w:asciiTheme="majorHAnsi" w:cstheme="majorHAnsi" w:hAnsiTheme="majorHAnsi"/>
                              <w:color w:val="00294C"/>
                              <w:sz w:val="13"/>
                              <w:szCs w:val="13"/>
                            </w:rPr>
                            <w:t>10 000</w:t>
                          </w:r>
                          <w:r w:rsidRPr="006108B8">
                            <w:rPr>
                              <w:rFonts w:asciiTheme="majorHAnsi" w:cstheme="majorHAnsi" w:hAnsiTheme="majorHAnsi"/>
                              <w:color w:val="00294C"/>
                              <w:sz w:val="13"/>
                              <w:szCs w:val="13"/>
                            </w:rPr>
                            <w:t xml:space="preserve"> €</w:t>
                          </w:r>
                        </w:p>
                        <w:p w14:paraId="1E003D2B" w14:textId="77777777" w:rsidP="001968F0" w:rsidR="001968F0" w:rsidRDefault="001968F0" w:rsidRPr="006108B8">
                          <w:pPr>
                            <w:pStyle w:val="Paragraphestandard"/>
                            <w:spacing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Siret</w:t>
                          </w:r>
                          <w:r>
                            <w:rPr>
                              <w:rFonts w:asciiTheme="majorHAnsi" w:cstheme="majorHAnsi" w:hAnsiTheme="majorHAnsi"/>
                              <w:color w:val="00294C"/>
                              <w:sz w:val="13"/>
                              <w:szCs w:val="13"/>
                            </w:rPr>
                            <w:t xml:space="preserve"> </w:t>
                          </w:r>
                          <w:r w:rsidRPr="006108B8">
                            <w:rPr>
                              <w:rFonts w:asciiTheme="majorHAnsi" w:cstheme="majorHAnsi" w:hAnsiTheme="majorHAnsi"/>
                              <w:color w:val="00294C"/>
                              <w:sz w:val="13"/>
                              <w:szCs w:val="13"/>
                            </w:rPr>
                            <w:t xml:space="preserve">: </w:t>
                          </w:r>
                          <w:r w:rsidRPr="00D60FCD">
                            <w:rPr>
                              <w:rFonts w:asciiTheme="majorHAnsi" w:cstheme="majorHAnsi" w:hAnsiTheme="majorHAnsi"/>
                              <w:color w:val="00294C"/>
                              <w:sz w:val="13"/>
                              <w:szCs w:val="13"/>
                            </w:rPr>
                            <w:t>879 167 542 000 15</w:t>
                          </w:r>
                        </w:p>
                        <w:p w14:paraId="0A376999" w14:textId="77777777" w:rsidP="001968F0" w:rsidR="001968F0" w:rsidRDefault="001968F0" w:rsidRPr="006108B8">
                          <w:pPr>
                            <w:pStyle w:val="Paragraphestandard"/>
                            <w:spacing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 xml:space="preserve">RCS </w:t>
                          </w:r>
                          <w:r>
                            <w:rPr>
                              <w:rFonts w:asciiTheme="majorHAnsi" w:cstheme="majorHAnsi" w:hAnsiTheme="majorHAnsi"/>
                              <w:color w:val="00294C"/>
                              <w:sz w:val="13"/>
                              <w:szCs w:val="13"/>
                            </w:rPr>
                            <w:t>Romans</w:t>
                          </w:r>
                        </w:p>
                        <w:p w14:paraId="0ADAD74B" w14:textId="77777777" w:rsidP="001968F0" w:rsidR="001968F0" w:rsidRDefault="001968F0" w:rsidRPr="006108B8">
                          <w:pPr>
                            <w:pStyle w:val="Paragraphestandard"/>
                            <w:spacing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N° TVA : FR</w:t>
                          </w:r>
                          <w:r>
                            <w:rPr>
                              <w:rFonts w:asciiTheme="majorHAnsi" w:cstheme="majorHAnsi" w:hAnsiTheme="majorHAnsi"/>
                              <w:color w:val="00294C"/>
                              <w:sz w:val="13"/>
                              <w:szCs w:val="13"/>
                            </w:rPr>
                            <w:t>82 879 167 542</w:t>
                          </w:r>
                        </w:p>
                        <w:p w14:paraId="218BB576" w14:textId="288188D1" w:rsidP="006108B8" w:rsidR="006108B8" w:rsidRDefault="001968F0" w:rsidRPr="001968F0">
                          <w:pPr>
                            <w:spacing w:after="0"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 xml:space="preserve">APE : </w:t>
                          </w:r>
                          <w:r>
                            <w:rPr>
                              <w:rFonts w:asciiTheme="majorHAnsi" w:cstheme="majorHAnsi" w:hAnsiTheme="majorHAnsi"/>
                              <w:color w:val="00294C"/>
                              <w:sz w:val="13"/>
                              <w:szCs w:val="13"/>
                            </w:rPr>
                            <w:t>1512</w:t>
                          </w:r>
                          <w:r w:rsidRPr="006108B8">
                            <w:rPr>
                              <w:rFonts w:asciiTheme="majorHAnsi" w:cstheme="majorHAnsi" w:hAnsiTheme="majorHAnsi"/>
                              <w:color w:val="00294C"/>
                              <w:sz w:val="13"/>
                              <w:szCs w:val="13"/>
                            </w:rPr>
                            <w:t>Z</w:t>
                          </w:r>
                        </w:p>
                      </w:txbxContent>
                    </wps:txbx>
                    <wps:bodyPr anchor="t" anchorCtr="0" bIns="45720" lIns="91440" rIns="91440" rot="0" tIns="45720" vert="horz" wrap="square">
                      <a:spAutoFit/>
                    </wps:bodyPr>
                  </wps:wsp>
                </a:graphicData>
              </a:graphic>
              <wp14:sizeRelH relativeFrom="margin">
                <wp14:pctWidth>40000</wp14:pctWidth>
              </wp14:sizeRelH>
              <wp14:sizeRelV relativeFrom="margin">
                <wp14:pctHeight>20000</wp14:pctHeight>
              </wp14:sizeRelV>
            </wp:anchor>
          </w:drawing>
        </mc:Choice>
        <mc:Fallback>
          <w:pict>
            <v:shape filled="f" id="_x0000_s102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2vdF/gEAANUDAAAOAAAAZHJzL2Uyb0RvYy54bWysU8tu2zAQvBfoPxC815Id240Fy0Ga1EWB 9AGk/QCaoiyiJJfl0pbSr++SchyjvRXVgSC52tmd2eH6ZrCGHVVADa7m00nJmXISGu32Nf/+bfvm mjOMwjXCgFM1f1LIbzavX617X6kZdGAaFRiBOKx6X/MuRl8VBcpOWYET8MpRsIVgRaRj2BdNED2h W1PMynJZ9BAaH0AqRLq9H4N8k/HbVsn4pW1RRWZqTr3FvIa87tJabNai2gfhOy1PbYh/6MIK7ajo GepeRMEOQf8FZbUMgNDGiQRbQNtqqTIHYjMt/2Dz2AmvMhcSB/1ZJvx/sPLz8dF/DSwO72CgAWYS 6B9A/kDm4K4Tbq9uQ4C+U6KhwtMkWdF7rE6pSWqsMIHs+k/Q0JDFIUIGGtpgkyrEkxE6DeDpLLoa IpN0ObtalqsrCkmKTeflfDnLYylE9ZzuA8YPCixLm5oHmmqGF8cHjKkdUT3/kqo52Gpj8mSNY33N V4vZIidcRKyOZDyjbc2vy/SNVkgs37smJ0ehzbinAsadaCemI+c47AamG6KQcpMKO2ieSIcAo8/o XdCmg/CLs548VnP8eRBBcWY+OtJyNZ3PkynzYb54S8RZuIzsLiPCSYKqeeRs3N7FbOREGf0tab7V WY2XTk4tk3eySCefJ3NenvNfL69x8xsAAP//AwBQSwMEFAAGAAgAAAAhAImsz7ThAAAADQEAAA8A AABkcnMvZG93bnJldi54bWxMj8tOwzAQRfdI/IM1SOxaJ20SohCnQjwklrQFiaUbT+IIexzFbhv+ HsOm7GY0R3fOrTezNeyEkx8cCUiXCTCk1qmBegHv+5dFCcwHSUoaRyjgGz1smuurWlbKnWmLp13o WQwhX0kBOoSx4ty3Gq30SzcixVvnJitDXKeeq0meY7g1fJUkBbdyoPhByxEfNbZfu6MV8EGf5rXL lMa7/C3bjs9PXR72QtzezA/3wALO4QLDr35UhyY6HdyRlGdGwCJN1nlk/6YiAxaZVVGugR0inGYl 8Kbm/1s0PwAAAP//AwBQSwECLQAUAAYACAAAACEAtoM4kv4AAADhAQAAEwAAAAAAAAAAAAAAAAAA AAAAW0NvbnRlbnRfVHlwZXNdLnhtbFBLAQItABQABgAIAAAAIQA4/SH/1gAAAJQBAAALAAAAAAAA AAAAAAAAAC8BAABfcmVscy8ucmVsc1BLAQItABQABgAIAAAAIQCG2vdF/gEAANUDAAAOAAAAAAAA AAAAAAAAAC4CAABkcnMvZTJvRG9jLnhtbFBLAQItABQABgAIAAAAIQCJrM+04QAAAA0BAAAPAAAA AAAAAAAAAAAAAFgEAABkcnMvZG93bnJldi54bWxQSwUGAAAAAAQABADzAAAAZgUAAAAA " stroked="f" style="position:absolute;margin-left:-51.75pt;margin-top:-53.2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type="#_x0000_t202" w14:anchorId="1776BA23">
              <v:textbox style="mso-fit-shape-to-text:t">
                <w:txbxContent>
                  <w:p w14:paraId="1315018B" w14:textId="77777777" w:rsidP="001968F0" w:rsidR="001968F0" w:rsidRDefault="001968F0">
                    <w:pPr>
                      <w:pStyle w:val="Paragraphestandard"/>
                      <w:spacing w:line="240" w:lineRule="auto"/>
                      <w:rPr>
                        <w:rFonts w:asciiTheme="majorHAnsi" w:cstheme="majorHAnsi" w:hAnsiTheme="majorHAnsi"/>
                        <w:color w:val="00294C"/>
                        <w:sz w:val="13"/>
                        <w:szCs w:val="13"/>
                      </w:rPr>
                    </w:pPr>
                  </w:p>
                  <w:p w14:paraId="27E8DFA7" w14:textId="77777777" w:rsidP="001968F0" w:rsidR="001968F0" w:rsidRDefault="001968F0" w:rsidRPr="006108B8">
                    <w:pPr>
                      <w:pStyle w:val="Paragraphestandard"/>
                      <w:spacing w:line="240" w:lineRule="auto"/>
                      <w:rPr>
                        <w:rFonts w:asciiTheme="majorHAnsi" w:cstheme="majorHAnsi" w:hAnsiTheme="majorHAnsi"/>
                        <w:color w:val="00294C"/>
                        <w:sz w:val="13"/>
                        <w:szCs w:val="13"/>
                      </w:rPr>
                    </w:pPr>
                    <w:r>
                      <w:rPr>
                        <w:rFonts w:asciiTheme="majorHAnsi" w:cstheme="majorHAnsi" w:hAnsiTheme="majorHAnsi"/>
                        <w:color w:val="00294C"/>
                        <w:sz w:val="13"/>
                        <w:szCs w:val="13"/>
                      </w:rPr>
                      <w:t xml:space="preserve">10-12 rue Condorcet </w:t>
                    </w:r>
                  </w:p>
                  <w:p w14:paraId="2BD8DF50" w14:textId="77777777" w:rsidP="001968F0" w:rsidR="001968F0" w:rsidRDefault="001968F0" w:rsidRPr="006108B8">
                    <w:pPr>
                      <w:pStyle w:val="Paragraphestandard"/>
                      <w:spacing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26</w:t>
                    </w:r>
                    <w:r>
                      <w:rPr>
                        <w:rFonts w:asciiTheme="majorHAnsi" w:cstheme="majorHAnsi" w:hAnsiTheme="majorHAnsi"/>
                        <w:color w:val="00294C"/>
                        <w:sz w:val="13"/>
                        <w:szCs w:val="13"/>
                      </w:rPr>
                      <w:t>1</w:t>
                    </w:r>
                    <w:r w:rsidRPr="006108B8">
                      <w:rPr>
                        <w:rFonts w:asciiTheme="majorHAnsi" w:cstheme="majorHAnsi" w:hAnsiTheme="majorHAnsi"/>
                        <w:color w:val="00294C"/>
                        <w:sz w:val="13"/>
                        <w:szCs w:val="13"/>
                      </w:rPr>
                      <w:t xml:space="preserve">00 </w:t>
                    </w:r>
                    <w:r>
                      <w:rPr>
                        <w:rFonts w:asciiTheme="majorHAnsi" w:cstheme="majorHAnsi" w:hAnsiTheme="majorHAnsi"/>
                        <w:color w:val="00294C"/>
                        <w:sz w:val="13"/>
                        <w:szCs w:val="13"/>
                      </w:rPr>
                      <w:t>Romans-sur-Isère</w:t>
                    </w:r>
                  </w:p>
                  <w:p w14:paraId="39FBCB24" w14:textId="77777777" w:rsidP="001968F0" w:rsidR="001968F0" w:rsidRDefault="001968F0" w:rsidRPr="006108B8">
                    <w:pPr>
                      <w:spacing w:after="0"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T. 04</w:t>
                    </w:r>
                    <w:r w:rsidRPr="00940D0A">
                      <w:rPr>
                        <w:rFonts w:asciiTheme="majorHAnsi" w:cstheme="majorHAnsi" w:hAnsiTheme="majorHAnsi"/>
                        <w:color w:val="00294C"/>
                        <w:sz w:val="13"/>
                        <w:szCs w:val="13"/>
                      </w:rPr>
                      <w:t xml:space="preserve"> 75 72 71 71</w:t>
                    </w:r>
                  </w:p>
                  <w:p w14:paraId="0BACFE12" w14:textId="77777777" w:rsidP="001968F0" w:rsidR="001968F0" w:rsidRDefault="001968F0" w:rsidRPr="006108B8">
                    <w:pPr>
                      <w:spacing w:after="0" w:line="240" w:lineRule="auto"/>
                      <w:rPr>
                        <w:rFonts w:asciiTheme="majorHAnsi" w:cstheme="majorHAnsi" w:hAnsiTheme="majorHAnsi"/>
                        <w:color w:val="00294C"/>
                        <w:sz w:val="13"/>
                        <w:szCs w:val="13"/>
                      </w:rPr>
                    </w:pPr>
                  </w:p>
                  <w:p w14:paraId="069BB1CA" w14:textId="77777777" w:rsidP="001968F0" w:rsidR="001968F0" w:rsidRDefault="001968F0" w:rsidRPr="006108B8">
                    <w:pPr>
                      <w:pStyle w:val="Paragraphestandard"/>
                      <w:spacing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 xml:space="preserve">SAS au capital de </w:t>
                    </w:r>
                    <w:r>
                      <w:rPr>
                        <w:rFonts w:asciiTheme="majorHAnsi" w:cstheme="majorHAnsi" w:hAnsiTheme="majorHAnsi"/>
                        <w:color w:val="00294C"/>
                        <w:sz w:val="13"/>
                        <w:szCs w:val="13"/>
                      </w:rPr>
                      <w:t>10 000</w:t>
                    </w:r>
                    <w:r w:rsidRPr="006108B8">
                      <w:rPr>
                        <w:rFonts w:asciiTheme="majorHAnsi" w:cstheme="majorHAnsi" w:hAnsiTheme="majorHAnsi"/>
                        <w:color w:val="00294C"/>
                        <w:sz w:val="13"/>
                        <w:szCs w:val="13"/>
                      </w:rPr>
                      <w:t xml:space="preserve"> €</w:t>
                    </w:r>
                  </w:p>
                  <w:p w14:paraId="1E003D2B" w14:textId="77777777" w:rsidP="001968F0" w:rsidR="001968F0" w:rsidRDefault="001968F0" w:rsidRPr="006108B8">
                    <w:pPr>
                      <w:pStyle w:val="Paragraphestandard"/>
                      <w:spacing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Siret</w:t>
                    </w:r>
                    <w:r>
                      <w:rPr>
                        <w:rFonts w:asciiTheme="majorHAnsi" w:cstheme="majorHAnsi" w:hAnsiTheme="majorHAnsi"/>
                        <w:color w:val="00294C"/>
                        <w:sz w:val="13"/>
                        <w:szCs w:val="13"/>
                      </w:rPr>
                      <w:t xml:space="preserve"> </w:t>
                    </w:r>
                    <w:r w:rsidRPr="006108B8">
                      <w:rPr>
                        <w:rFonts w:asciiTheme="majorHAnsi" w:cstheme="majorHAnsi" w:hAnsiTheme="majorHAnsi"/>
                        <w:color w:val="00294C"/>
                        <w:sz w:val="13"/>
                        <w:szCs w:val="13"/>
                      </w:rPr>
                      <w:t xml:space="preserve">: </w:t>
                    </w:r>
                    <w:r w:rsidRPr="00D60FCD">
                      <w:rPr>
                        <w:rFonts w:asciiTheme="majorHAnsi" w:cstheme="majorHAnsi" w:hAnsiTheme="majorHAnsi"/>
                        <w:color w:val="00294C"/>
                        <w:sz w:val="13"/>
                        <w:szCs w:val="13"/>
                      </w:rPr>
                      <w:t>879 167 542 000 15</w:t>
                    </w:r>
                  </w:p>
                  <w:p w14:paraId="0A376999" w14:textId="77777777" w:rsidP="001968F0" w:rsidR="001968F0" w:rsidRDefault="001968F0" w:rsidRPr="006108B8">
                    <w:pPr>
                      <w:pStyle w:val="Paragraphestandard"/>
                      <w:spacing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 xml:space="preserve">RCS </w:t>
                    </w:r>
                    <w:r>
                      <w:rPr>
                        <w:rFonts w:asciiTheme="majorHAnsi" w:cstheme="majorHAnsi" w:hAnsiTheme="majorHAnsi"/>
                        <w:color w:val="00294C"/>
                        <w:sz w:val="13"/>
                        <w:szCs w:val="13"/>
                      </w:rPr>
                      <w:t>Romans</w:t>
                    </w:r>
                  </w:p>
                  <w:p w14:paraId="0ADAD74B" w14:textId="77777777" w:rsidP="001968F0" w:rsidR="001968F0" w:rsidRDefault="001968F0" w:rsidRPr="006108B8">
                    <w:pPr>
                      <w:pStyle w:val="Paragraphestandard"/>
                      <w:spacing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N° TVA : FR</w:t>
                    </w:r>
                    <w:r>
                      <w:rPr>
                        <w:rFonts w:asciiTheme="majorHAnsi" w:cstheme="majorHAnsi" w:hAnsiTheme="majorHAnsi"/>
                        <w:color w:val="00294C"/>
                        <w:sz w:val="13"/>
                        <w:szCs w:val="13"/>
                      </w:rPr>
                      <w:t>82 879 167 542</w:t>
                    </w:r>
                  </w:p>
                  <w:p w14:paraId="218BB576" w14:textId="288188D1" w:rsidP="006108B8" w:rsidR="006108B8" w:rsidRDefault="001968F0" w:rsidRPr="001968F0">
                    <w:pPr>
                      <w:spacing w:after="0"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 xml:space="preserve">APE : </w:t>
                    </w:r>
                    <w:r>
                      <w:rPr>
                        <w:rFonts w:asciiTheme="majorHAnsi" w:cstheme="majorHAnsi" w:hAnsiTheme="majorHAnsi"/>
                        <w:color w:val="00294C"/>
                        <w:sz w:val="13"/>
                        <w:szCs w:val="13"/>
                      </w:rPr>
                      <w:t>1512</w:t>
                    </w:r>
                    <w:r w:rsidRPr="006108B8">
                      <w:rPr>
                        <w:rFonts w:asciiTheme="majorHAnsi" w:cstheme="majorHAnsi" w:hAnsiTheme="majorHAnsi"/>
                        <w:color w:val="00294C"/>
                        <w:sz w:val="13"/>
                        <w:szCs w:val="13"/>
                      </w:rPr>
                      <w:t>Z</w:t>
                    </w:r>
                  </w:p>
                </w:txbxContent>
              </v:textbox>
            </v:shape>
          </w:pict>
        </mc:Fallback>
      </mc:AlternateContent>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E1459BA" w14:textId="77777777" w:rsidR="00EE44ED" w:rsidRDefault="00EE44ED">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0F718F3D" w14:textId="77777777" w:rsidP="006108B8" w:rsidR="00736DF1" w:rsidRDefault="00736DF1">
      <w:pPr>
        <w:spacing w:after="0" w:line="240" w:lineRule="auto"/>
      </w:pPr>
      <w:r>
        <w:separator/>
      </w:r>
    </w:p>
  </w:footnote>
  <w:footnote w:id="0" w:type="continuationSeparator">
    <w:p w14:paraId="57AF2167" w14:textId="77777777" w:rsidP="006108B8" w:rsidR="00736DF1" w:rsidRDefault="00736DF1">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5DB143E" w14:textId="459189C5" w:rsidR="00EE44ED" w:rsidRDefault="00EE44ED">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D24B928" w14:textId="7B5F2CB8" w:rsidR="006108B8" w:rsidRDefault="009E3563">
    <w:pPr>
      <w:pStyle w:val="En-tte"/>
    </w:pPr>
    <w:r>
      <w:rPr>
        <w:noProof/>
      </w:rPr>
      <w:drawing>
        <wp:anchor allowOverlap="1" behindDoc="1" distB="0" distL="114300" distR="114300" distT="0" layoutInCell="1" locked="0" relativeHeight="251666432" simplePos="0" wp14:anchorId="59EDE02E" wp14:editId="57922BF6">
          <wp:simplePos x="0" y="0"/>
          <wp:positionH relativeFrom="column">
            <wp:posOffset>-890270</wp:posOffset>
          </wp:positionH>
          <wp:positionV relativeFrom="paragraph">
            <wp:posOffset>-440055</wp:posOffset>
          </wp:positionV>
          <wp:extent cx="7525681" cy="10645199"/>
          <wp:effectExtent b="3810" l="0" r="0" t="0"/>
          <wp:wrapNone/>
          <wp:docPr id="218" name="Imag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TOLO_PAPIER_ENTETE_WORD.png"/>
                  <pic:cNvPicPr/>
                </pic:nvPicPr>
                <pic:blipFill>
                  <a:blip r:embed="rId1">
                    <a:extLst>
                      <a:ext uri="{28A0092B-C50C-407E-A947-70E740481C1C}">
                        <a14:useLocalDpi xmlns:a14="http://schemas.microsoft.com/office/drawing/2010/main" val="0"/>
                      </a:ext>
                    </a:extLst>
                  </a:blip>
                  <a:stretch>
                    <a:fillRect/>
                  </a:stretch>
                </pic:blipFill>
                <pic:spPr>
                  <a:xfrm>
                    <a:off x="0" y="0"/>
                    <a:ext cx="7525681" cy="10645199"/>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C3330CA" w14:textId="3F15E225" w:rsidR="00EE44ED" w:rsidRDefault="00EE44ED">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8CF18E2"/>
    <w:multiLevelType w:val="hybridMultilevel"/>
    <w:tmpl w:val="830033D8"/>
    <w:lvl w:ilvl="0" w:tplc="901270A6">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
    <w:nsid w:val="16FD2FE1"/>
    <w:multiLevelType w:val="hybridMultilevel"/>
    <w:tmpl w:val="093C85CA"/>
    <w:lvl w:ilvl="0" w:tplc="E848C9C4">
      <w:start w:val="12"/>
      <w:numFmt w:val="bullet"/>
      <w:lvlText w:val="-"/>
      <w:lvlJc w:val="left"/>
      <w:pPr>
        <w:ind w:hanging="360" w:left="720"/>
      </w:pPr>
      <w:rPr>
        <w:rFonts w:ascii="Butler" w:cs="Times New Roman" w:eastAsiaTheme="minorHAnsi" w:hAnsi="Butler"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F7D47AA"/>
    <w:multiLevelType w:val="hybridMultilevel"/>
    <w:tmpl w:val="A432B660"/>
    <w:lvl w:ilvl="0" w:tplc="040C000D">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
    <w:nsid w:val="39082291"/>
    <w:multiLevelType w:val="hybridMultilevel"/>
    <w:tmpl w:val="F3689FAA"/>
    <w:lvl w:ilvl="0" w:tplc="9ED26D48">
      <w:start w:val="6"/>
      <w:numFmt w:val="bullet"/>
      <w:lvlText w:val="-"/>
      <w:lvlJc w:val="left"/>
      <w:pPr>
        <w:tabs>
          <w:tab w:pos="1065" w:val="num"/>
        </w:tabs>
        <w:ind w:hanging="360" w:left="1065"/>
      </w:pPr>
      <w:rPr>
        <w:rFonts w:ascii="Times New Roman" w:cs="Times New Roman" w:eastAsia="Times New Roman" w:hAnsi="Times New Roman" w:hint="default"/>
      </w:rPr>
    </w:lvl>
    <w:lvl w:ilvl="1" w:tplc="040C0003">
      <w:start w:val="1"/>
      <w:numFmt w:val="bullet"/>
      <w:lvlText w:val="o"/>
      <w:lvlJc w:val="left"/>
      <w:pPr>
        <w:tabs>
          <w:tab w:pos="1785" w:val="num"/>
        </w:tabs>
        <w:ind w:hanging="360" w:left="1785"/>
      </w:pPr>
      <w:rPr>
        <w:rFonts w:ascii="Courier New" w:hAnsi="Courier New" w:hint="default"/>
      </w:rPr>
    </w:lvl>
    <w:lvl w:ilvl="2" w:tplc="040C0005">
      <w:start w:val="1"/>
      <w:numFmt w:val="bullet"/>
      <w:lvlText w:val=""/>
      <w:lvlJc w:val="left"/>
      <w:pPr>
        <w:tabs>
          <w:tab w:pos="2505" w:val="num"/>
        </w:tabs>
        <w:ind w:hanging="360" w:left="2505"/>
      </w:pPr>
      <w:rPr>
        <w:rFonts w:ascii="Wingdings" w:hAnsi="Wingdings" w:hint="default"/>
      </w:rPr>
    </w:lvl>
    <w:lvl w:ilvl="3" w:tentative="1" w:tplc="040C0001">
      <w:start w:val="1"/>
      <w:numFmt w:val="bullet"/>
      <w:lvlText w:val=""/>
      <w:lvlJc w:val="left"/>
      <w:pPr>
        <w:tabs>
          <w:tab w:pos="3225" w:val="num"/>
        </w:tabs>
        <w:ind w:hanging="360" w:left="3225"/>
      </w:pPr>
      <w:rPr>
        <w:rFonts w:ascii="Symbol" w:hAnsi="Symbol" w:hint="default"/>
      </w:rPr>
    </w:lvl>
    <w:lvl w:ilvl="4" w:tentative="1" w:tplc="040C0003">
      <w:start w:val="1"/>
      <w:numFmt w:val="bullet"/>
      <w:lvlText w:val="o"/>
      <w:lvlJc w:val="left"/>
      <w:pPr>
        <w:tabs>
          <w:tab w:pos="3945" w:val="num"/>
        </w:tabs>
        <w:ind w:hanging="360" w:left="3945"/>
      </w:pPr>
      <w:rPr>
        <w:rFonts w:ascii="Courier New" w:hAnsi="Courier New" w:hint="default"/>
      </w:rPr>
    </w:lvl>
    <w:lvl w:ilvl="5" w:tentative="1" w:tplc="040C0005">
      <w:start w:val="1"/>
      <w:numFmt w:val="bullet"/>
      <w:lvlText w:val=""/>
      <w:lvlJc w:val="left"/>
      <w:pPr>
        <w:tabs>
          <w:tab w:pos="4665" w:val="num"/>
        </w:tabs>
        <w:ind w:hanging="360" w:left="4665"/>
      </w:pPr>
      <w:rPr>
        <w:rFonts w:ascii="Wingdings" w:hAnsi="Wingdings" w:hint="default"/>
      </w:rPr>
    </w:lvl>
    <w:lvl w:ilvl="6" w:tentative="1" w:tplc="040C0001">
      <w:start w:val="1"/>
      <w:numFmt w:val="bullet"/>
      <w:lvlText w:val=""/>
      <w:lvlJc w:val="left"/>
      <w:pPr>
        <w:tabs>
          <w:tab w:pos="5385" w:val="num"/>
        </w:tabs>
        <w:ind w:hanging="360" w:left="5385"/>
      </w:pPr>
      <w:rPr>
        <w:rFonts w:ascii="Symbol" w:hAnsi="Symbol" w:hint="default"/>
      </w:rPr>
    </w:lvl>
    <w:lvl w:ilvl="7" w:tentative="1" w:tplc="040C0003">
      <w:start w:val="1"/>
      <w:numFmt w:val="bullet"/>
      <w:lvlText w:val="o"/>
      <w:lvlJc w:val="left"/>
      <w:pPr>
        <w:tabs>
          <w:tab w:pos="6105" w:val="num"/>
        </w:tabs>
        <w:ind w:hanging="360" w:left="6105"/>
      </w:pPr>
      <w:rPr>
        <w:rFonts w:ascii="Courier New" w:hAnsi="Courier New" w:hint="default"/>
      </w:rPr>
    </w:lvl>
    <w:lvl w:ilvl="8" w:tentative="1" w:tplc="040C0005">
      <w:start w:val="1"/>
      <w:numFmt w:val="bullet"/>
      <w:lvlText w:val=""/>
      <w:lvlJc w:val="left"/>
      <w:pPr>
        <w:tabs>
          <w:tab w:pos="6825" w:val="num"/>
        </w:tabs>
        <w:ind w:hanging="360" w:left="6825"/>
      </w:pPr>
      <w:rPr>
        <w:rFonts w:ascii="Wingdings" w:hAnsi="Wingdings" w:hint="default"/>
      </w:rPr>
    </w:lvl>
  </w:abstractNum>
  <w:abstractNum w15:restartNumberingAfterBreak="0" w:abstractNumId="4">
    <w:nsid w:val="3DFA50DC"/>
    <w:multiLevelType w:val="hybridMultilevel"/>
    <w:tmpl w:val="ADE83D8A"/>
    <w:lvl w:ilvl="0" w:tplc="3E3C002A">
      <w:start w:val="1"/>
      <w:numFmt w:val="decimal"/>
      <w:lvlText w:val="%1)"/>
      <w:lvlJc w:val="left"/>
      <w:pPr>
        <w:ind w:hanging="705" w:left="1425"/>
      </w:pPr>
    </w:lvl>
    <w:lvl w:ilvl="1" w:tplc="040C0019">
      <w:start w:val="1"/>
      <w:numFmt w:val="lowerLetter"/>
      <w:lvlText w:val="%2."/>
      <w:lvlJc w:val="left"/>
      <w:pPr>
        <w:ind w:hanging="360" w:left="1800"/>
      </w:pPr>
    </w:lvl>
    <w:lvl w:ilvl="2" w:tplc="040C001B">
      <w:start w:val="1"/>
      <w:numFmt w:val="lowerRoman"/>
      <w:lvlText w:val="%3."/>
      <w:lvlJc w:val="right"/>
      <w:pPr>
        <w:ind w:hanging="180" w:left="2520"/>
      </w:pPr>
    </w:lvl>
    <w:lvl w:ilvl="3" w:tplc="040C000F">
      <w:start w:val="1"/>
      <w:numFmt w:val="decimal"/>
      <w:lvlText w:val="%4."/>
      <w:lvlJc w:val="left"/>
      <w:pPr>
        <w:ind w:hanging="360" w:left="3240"/>
      </w:pPr>
    </w:lvl>
    <w:lvl w:ilvl="4" w:tplc="040C0019">
      <w:start w:val="1"/>
      <w:numFmt w:val="lowerLetter"/>
      <w:lvlText w:val="%5."/>
      <w:lvlJc w:val="left"/>
      <w:pPr>
        <w:ind w:hanging="360" w:left="3960"/>
      </w:pPr>
    </w:lvl>
    <w:lvl w:ilvl="5" w:tplc="040C001B">
      <w:start w:val="1"/>
      <w:numFmt w:val="lowerRoman"/>
      <w:lvlText w:val="%6."/>
      <w:lvlJc w:val="right"/>
      <w:pPr>
        <w:ind w:hanging="180" w:left="4680"/>
      </w:pPr>
    </w:lvl>
    <w:lvl w:ilvl="6" w:tplc="040C000F">
      <w:start w:val="1"/>
      <w:numFmt w:val="decimal"/>
      <w:lvlText w:val="%7."/>
      <w:lvlJc w:val="left"/>
      <w:pPr>
        <w:ind w:hanging="360" w:left="5400"/>
      </w:pPr>
    </w:lvl>
    <w:lvl w:ilvl="7" w:tplc="040C0019">
      <w:start w:val="1"/>
      <w:numFmt w:val="lowerLetter"/>
      <w:lvlText w:val="%8."/>
      <w:lvlJc w:val="left"/>
      <w:pPr>
        <w:ind w:hanging="360" w:left="6120"/>
      </w:pPr>
    </w:lvl>
    <w:lvl w:ilvl="8" w:tplc="040C001B">
      <w:start w:val="1"/>
      <w:numFmt w:val="lowerRoman"/>
      <w:lvlText w:val="%9."/>
      <w:lvlJc w:val="right"/>
      <w:pPr>
        <w:ind w:hanging="180" w:left="6840"/>
      </w:pPr>
    </w:lvl>
  </w:abstractNum>
  <w:abstractNum w15:restartNumberingAfterBreak="0" w:abstractNumId="5">
    <w:nsid w:val="4B8C6C86"/>
    <w:multiLevelType w:val="multilevel"/>
    <w:tmpl w:val="48901CC0"/>
    <w:lvl w:ilvl="0">
      <w:start w:val="4"/>
      <w:numFmt w:val="decimal"/>
      <w:lvlText w:val="%1."/>
      <w:lvlJc w:val="left"/>
      <w:pPr>
        <w:ind w:hanging="375" w:left="375"/>
      </w:pPr>
      <w:rPr>
        <w:rFonts w:hint="default"/>
      </w:rPr>
    </w:lvl>
    <w:lvl w:ilvl="1">
      <w:start w:val="1"/>
      <w:numFmt w:val="decimal"/>
      <w:lvlText w:val="%1.%2)"/>
      <w:lvlJc w:val="left"/>
      <w:pPr>
        <w:ind w:hanging="375" w:left="375"/>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6">
    <w:nsid w:val="4C6E5BFE"/>
    <w:multiLevelType w:val="hybridMultilevel"/>
    <w:tmpl w:val="629C5644"/>
    <w:lvl w:ilvl="0" w:tplc="E2C2C6F6">
      <w:numFmt w:val="bullet"/>
      <w:lvlText w:val="-"/>
      <w:lvlJc w:val="left"/>
      <w:pPr>
        <w:ind w:hanging="360" w:left="720"/>
      </w:pPr>
      <w:rPr>
        <w:rFonts w:ascii="Butler" w:cs="Times New Roman" w:eastAsia="Calibri" w:hAnsi="Butler"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7">
    <w:nsid w:val="504103E0"/>
    <w:multiLevelType w:val="hybridMultilevel"/>
    <w:tmpl w:val="CF26A13C"/>
    <w:lvl w:ilvl="0" w:tplc="040C0001">
      <w:start w:val="1"/>
      <w:numFmt w:val="bullet"/>
      <w:lvlText w:val=""/>
      <w:lvlJc w:val="left"/>
      <w:pPr>
        <w:ind w:hanging="360" w:left="1429"/>
      </w:pPr>
      <w:rPr>
        <w:rFonts w:ascii="Symbol" w:hAnsi="Symbol" w:hint="default"/>
      </w:rPr>
    </w:lvl>
    <w:lvl w:ilvl="1" w:tplc="040C0003">
      <w:start w:val="1"/>
      <w:numFmt w:val="bullet"/>
      <w:lvlText w:val="o"/>
      <w:lvlJc w:val="left"/>
      <w:pPr>
        <w:ind w:hanging="360" w:left="2149"/>
      </w:pPr>
      <w:rPr>
        <w:rFonts w:ascii="Courier New" w:cs="Courier New" w:hAnsi="Courier New" w:hint="default"/>
      </w:rPr>
    </w:lvl>
    <w:lvl w:ilvl="2" w:tplc="040C0005">
      <w:start w:val="1"/>
      <w:numFmt w:val="bullet"/>
      <w:lvlText w:val=""/>
      <w:lvlJc w:val="left"/>
      <w:pPr>
        <w:ind w:hanging="360" w:left="2869"/>
      </w:pPr>
      <w:rPr>
        <w:rFonts w:ascii="Wingdings" w:hAnsi="Wingdings" w:hint="default"/>
      </w:rPr>
    </w:lvl>
    <w:lvl w:ilvl="3" w:tplc="040C0001">
      <w:start w:val="1"/>
      <w:numFmt w:val="bullet"/>
      <w:lvlText w:val=""/>
      <w:lvlJc w:val="left"/>
      <w:pPr>
        <w:ind w:hanging="360" w:left="3589"/>
      </w:pPr>
      <w:rPr>
        <w:rFonts w:ascii="Symbol" w:hAnsi="Symbol" w:hint="default"/>
      </w:rPr>
    </w:lvl>
    <w:lvl w:ilvl="4" w:tplc="040C0003">
      <w:start w:val="1"/>
      <w:numFmt w:val="bullet"/>
      <w:lvlText w:val="o"/>
      <w:lvlJc w:val="left"/>
      <w:pPr>
        <w:ind w:hanging="360" w:left="4309"/>
      </w:pPr>
      <w:rPr>
        <w:rFonts w:ascii="Courier New" w:cs="Courier New" w:hAnsi="Courier New" w:hint="default"/>
      </w:rPr>
    </w:lvl>
    <w:lvl w:ilvl="5" w:tplc="040C0005">
      <w:start w:val="1"/>
      <w:numFmt w:val="bullet"/>
      <w:lvlText w:val=""/>
      <w:lvlJc w:val="left"/>
      <w:pPr>
        <w:ind w:hanging="360" w:left="5029"/>
      </w:pPr>
      <w:rPr>
        <w:rFonts w:ascii="Wingdings" w:hAnsi="Wingdings" w:hint="default"/>
      </w:rPr>
    </w:lvl>
    <w:lvl w:ilvl="6" w:tplc="040C0001">
      <w:start w:val="1"/>
      <w:numFmt w:val="bullet"/>
      <w:lvlText w:val=""/>
      <w:lvlJc w:val="left"/>
      <w:pPr>
        <w:ind w:hanging="360" w:left="5749"/>
      </w:pPr>
      <w:rPr>
        <w:rFonts w:ascii="Symbol" w:hAnsi="Symbol" w:hint="default"/>
      </w:rPr>
    </w:lvl>
    <w:lvl w:ilvl="7" w:tplc="040C0003">
      <w:start w:val="1"/>
      <w:numFmt w:val="bullet"/>
      <w:lvlText w:val="o"/>
      <w:lvlJc w:val="left"/>
      <w:pPr>
        <w:ind w:hanging="360" w:left="6469"/>
      </w:pPr>
      <w:rPr>
        <w:rFonts w:ascii="Courier New" w:cs="Courier New" w:hAnsi="Courier New" w:hint="default"/>
      </w:rPr>
    </w:lvl>
    <w:lvl w:ilvl="8" w:tplc="040C0005">
      <w:start w:val="1"/>
      <w:numFmt w:val="bullet"/>
      <w:lvlText w:val=""/>
      <w:lvlJc w:val="left"/>
      <w:pPr>
        <w:ind w:hanging="360" w:left="7189"/>
      </w:pPr>
      <w:rPr>
        <w:rFonts w:ascii="Wingdings" w:hAnsi="Wingdings" w:hint="default"/>
      </w:rPr>
    </w:lvl>
  </w:abstractNum>
  <w:abstractNum w15:restartNumberingAfterBreak="0" w:abstractNumId="8">
    <w:nsid w:val="60D629ED"/>
    <w:multiLevelType w:val="hybridMultilevel"/>
    <w:tmpl w:val="28B0667A"/>
    <w:lvl w:ilvl="0" w:tplc="8CDA32B8">
      <w:start w:val="7"/>
      <w:numFmt w:val="bullet"/>
      <w:lvlText w:val="-"/>
      <w:lvlJc w:val="left"/>
      <w:pPr>
        <w:ind w:hanging="360" w:left="720"/>
      </w:pPr>
      <w:rPr>
        <w:rFonts w:ascii="Arial Narrow" w:cs="Times New Roman" w:eastAsia="Times New Roman" w:hAnsi="Arial Narrow"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9">
    <w:nsid w:val="6F3D3644"/>
    <w:multiLevelType w:val="hybridMultilevel"/>
    <w:tmpl w:val="0F964FB2"/>
    <w:lvl w:ilvl="0" w:tplc="901270A6">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0">
    <w:nsid w:val="73606F47"/>
    <w:multiLevelType w:val="hybridMultilevel"/>
    <w:tmpl w:val="452654BC"/>
    <w:lvl w:ilvl="0" w:tplc="040C000D">
      <w:numFmt w:val="decimal"/>
      <w:lvlText w:val=""/>
      <w:lvlJc w:val="left"/>
      <w:pPr>
        <w:ind w:hanging="360" w:left="720"/>
      </w:pPr>
      <w:rPr>
        <w:rFonts w:ascii="Wingdings" w:hAnsi="Wingdings"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11">
    <w:nsid w:val="77110AF6"/>
    <w:multiLevelType w:val="hybridMultilevel"/>
    <w:tmpl w:val="EE5CFB9C"/>
    <w:lvl w:ilvl="0" w:tplc="C3B2296E">
      <w:start w:val="6"/>
      <w:numFmt w:val="bullet"/>
      <w:lvlText w:val="-"/>
      <w:lvlJc w:val="left"/>
      <w:pPr>
        <w:ind w:hanging="360" w:left="720"/>
      </w:pPr>
      <w:rPr>
        <w:rFonts w:ascii="Times New Roman" w:cs="Times New Roman" w:eastAsiaTheme="minorHAnsi" w:hAnsi="Times New Roman"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718355631" w:numId="1">
    <w:abstractNumId w:val="2"/>
  </w:num>
  <w:num w16cid:durableId="482283866" w:numId="2">
    <w:abstractNumId w:val="10"/>
  </w:num>
  <w:num w16cid:durableId="281350817" w:numId="3">
    <w:abstractNumId w:val="9"/>
  </w:num>
  <w:num w16cid:durableId="1013453112"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99643520" w:numId="5">
    <w:abstractNumId w:val="6"/>
  </w:num>
  <w:num w16cid:durableId="798690800" w:numId="6">
    <w:abstractNumId w:val="7"/>
  </w:num>
  <w:num w16cid:durableId="757949341" w:numId="7">
    <w:abstractNumId w:val="8"/>
  </w:num>
  <w:num w16cid:durableId="2099598710" w:numId="8">
    <w:abstractNumId w:val="0"/>
  </w:num>
  <w:num w16cid:durableId="408308368" w:numId="9">
    <w:abstractNumId w:val="4"/>
  </w:num>
  <w:num w16cid:durableId="874273958" w:numId="10">
    <w:abstractNumId w:val="11"/>
  </w:num>
  <w:num w16cid:durableId="2071076730" w:numId="11">
    <w:abstractNumId w:val="3"/>
  </w:num>
  <w:num w16cid:durableId="1698119068" w:numId="12">
    <w:abstractNumId w:val="1"/>
  </w:num>
  <w:num w16cid:durableId="1549219777" w:numId="13">
    <w:abstractNumId w:val="5"/>
  </w:num>
  <w:num w16cid:durableId="1693678247" w:numId="14">
    <w:abstractNumId w:val="1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hdrShapeDefaults>
    <o:shapedefaults spidmax="30721"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B8"/>
    <w:rsid w:val="00053726"/>
    <w:rsid w:val="00074A94"/>
    <w:rsid w:val="000B16AF"/>
    <w:rsid w:val="000D0BD0"/>
    <w:rsid w:val="0015161B"/>
    <w:rsid w:val="00157DBB"/>
    <w:rsid w:val="00160F37"/>
    <w:rsid w:val="00192E6A"/>
    <w:rsid w:val="001968F0"/>
    <w:rsid w:val="001A0651"/>
    <w:rsid w:val="001B3F88"/>
    <w:rsid w:val="001B6A0B"/>
    <w:rsid w:val="001C2BE2"/>
    <w:rsid w:val="001D7B2D"/>
    <w:rsid w:val="001D7ECD"/>
    <w:rsid w:val="00237CD1"/>
    <w:rsid w:val="00284829"/>
    <w:rsid w:val="002C6A2D"/>
    <w:rsid w:val="00337F01"/>
    <w:rsid w:val="00361C50"/>
    <w:rsid w:val="0038095F"/>
    <w:rsid w:val="003A19B5"/>
    <w:rsid w:val="003D3CCF"/>
    <w:rsid w:val="003E4151"/>
    <w:rsid w:val="004100F9"/>
    <w:rsid w:val="00476A5B"/>
    <w:rsid w:val="004A0B18"/>
    <w:rsid w:val="004A11F6"/>
    <w:rsid w:val="004C5514"/>
    <w:rsid w:val="004D3AF0"/>
    <w:rsid w:val="004F0E57"/>
    <w:rsid w:val="00514B08"/>
    <w:rsid w:val="00541E10"/>
    <w:rsid w:val="005561CA"/>
    <w:rsid w:val="005918D9"/>
    <w:rsid w:val="00595D5E"/>
    <w:rsid w:val="005C7539"/>
    <w:rsid w:val="005E15A6"/>
    <w:rsid w:val="006012DB"/>
    <w:rsid w:val="006108B8"/>
    <w:rsid w:val="0064665A"/>
    <w:rsid w:val="00653E5D"/>
    <w:rsid w:val="006B6E15"/>
    <w:rsid w:val="00736DF1"/>
    <w:rsid w:val="00742648"/>
    <w:rsid w:val="00775637"/>
    <w:rsid w:val="007932E0"/>
    <w:rsid w:val="007975E6"/>
    <w:rsid w:val="007A4B96"/>
    <w:rsid w:val="007B5BF4"/>
    <w:rsid w:val="007B6EC0"/>
    <w:rsid w:val="007D299E"/>
    <w:rsid w:val="007D7054"/>
    <w:rsid w:val="00817C37"/>
    <w:rsid w:val="0087139F"/>
    <w:rsid w:val="008906FB"/>
    <w:rsid w:val="008F243E"/>
    <w:rsid w:val="0090050C"/>
    <w:rsid w:val="0090561A"/>
    <w:rsid w:val="00931048"/>
    <w:rsid w:val="0093474E"/>
    <w:rsid w:val="009463DA"/>
    <w:rsid w:val="00950A62"/>
    <w:rsid w:val="00977A63"/>
    <w:rsid w:val="0098426E"/>
    <w:rsid w:val="00986995"/>
    <w:rsid w:val="009B44D3"/>
    <w:rsid w:val="009C0F9B"/>
    <w:rsid w:val="009E3563"/>
    <w:rsid w:val="00A16CD5"/>
    <w:rsid w:val="00A84057"/>
    <w:rsid w:val="00AA18D1"/>
    <w:rsid w:val="00AA39B9"/>
    <w:rsid w:val="00AA58E7"/>
    <w:rsid w:val="00AD4CB4"/>
    <w:rsid w:val="00B20923"/>
    <w:rsid w:val="00B364A5"/>
    <w:rsid w:val="00B511B8"/>
    <w:rsid w:val="00B70ED2"/>
    <w:rsid w:val="00B71B70"/>
    <w:rsid w:val="00B7628E"/>
    <w:rsid w:val="00B832A8"/>
    <w:rsid w:val="00BD3E5F"/>
    <w:rsid w:val="00BF3645"/>
    <w:rsid w:val="00C07285"/>
    <w:rsid w:val="00C16AEC"/>
    <w:rsid w:val="00C30AD5"/>
    <w:rsid w:val="00C4052D"/>
    <w:rsid w:val="00CA64D9"/>
    <w:rsid w:val="00CC4550"/>
    <w:rsid w:val="00D27E11"/>
    <w:rsid w:val="00D61AD0"/>
    <w:rsid w:val="00D84BC4"/>
    <w:rsid w:val="00D85F8E"/>
    <w:rsid w:val="00DA69B3"/>
    <w:rsid w:val="00DC498A"/>
    <w:rsid w:val="00DC7632"/>
    <w:rsid w:val="00E51AC6"/>
    <w:rsid w:val="00E53AEF"/>
    <w:rsid w:val="00E769A6"/>
    <w:rsid w:val="00ED454B"/>
    <w:rsid w:val="00EE44ED"/>
    <w:rsid w:val="00EF5C2F"/>
    <w:rsid w:val="00F035BA"/>
    <w:rsid w:val="00F51E31"/>
    <w:rsid w:val="00F76326"/>
    <w:rsid w:val="00F81DB2"/>
    <w:rsid w:val="00FA247B"/>
    <w:rsid w:val="00FA4754"/>
    <w:rsid w:val="00FB4B20"/>
    <w:rsid w:val="00FC40DF"/>
    <w:rsid w:val="00FD644A"/>
    <w:rsid w:val="00FD73E5"/>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30721" v:ext="edit"/>
    <o:shapelayout v:ext="edit">
      <o:idmap data="1" v:ext="edit"/>
    </o:shapelayout>
  </w:shapeDefaults>
  <w:decimalSymbol w:val=","/>
  <w:listSeparator w:val=";"/>
  <w14:docId w14:val="7D207AF9"/>
  <w15:chartTrackingRefBased/>
  <w15:docId w15:val="{2106D180-D2EF-4E97-B71A-60FD3941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5918D9"/>
    <w:pPr>
      <w:spacing w:line="256" w:lineRule="auto"/>
    </w:p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6108B8"/>
    <w:pPr>
      <w:tabs>
        <w:tab w:pos="4536" w:val="center"/>
        <w:tab w:pos="9072" w:val="right"/>
      </w:tabs>
      <w:spacing w:after="0" w:line="240" w:lineRule="auto"/>
    </w:pPr>
  </w:style>
  <w:style w:customStyle="1" w:styleId="En-tteCar" w:type="character">
    <w:name w:val="En-tête Car"/>
    <w:basedOn w:val="Policepardfaut"/>
    <w:link w:val="En-tte"/>
    <w:uiPriority w:val="99"/>
    <w:rsid w:val="006108B8"/>
  </w:style>
  <w:style w:styleId="Pieddepage" w:type="paragraph">
    <w:name w:val="footer"/>
    <w:basedOn w:val="Normal"/>
    <w:link w:val="PieddepageCar"/>
    <w:uiPriority w:val="99"/>
    <w:unhideWhenUsed/>
    <w:rsid w:val="006108B8"/>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6108B8"/>
  </w:style>
  <w:style w:customStyle="1" w:styleId="Paragraphestandard" w:type="paragraph">
    <w:name w:val="[Paragraphe standard]"/>
    <w:basedOn w:val="Normal"/>
    <w:uiPriority w:val="99"/>
    <w:rsid w:val="006108B8"/>
    <w:pPr>
      <w:autoSpaceDE w:val="0"/>
      <w:autoSpaceDN w:val="0"/>
      <w:adjustRightInd w:val="0"/>
      <w:spacing w:after="0" w:line="288" w:lineRule="auto"/>
      <w:textAlignment w:val="center"/>
    </w:pPr>
    <w:rPr>
      <w:rFonts w:ascii="Minion Pro" w:cs="Minion Pro" w:hAnsi="Minion Pro"/>
      <w:color w:val="000000"/>
      <w:sz w:val="24"/>
      <w:szCs w:val="24"/>
    </w:rPr>
  </w:style>
  <w:style w:styleId="Lienhypertexte" w:type="character">
    <w:name w:val="Hyperlink"/>
    <w:uiPriority w:val="99"/>
    <w:unhideWhenUsed/>
    <w:rsid w:val="005918D9"/>
    <w:rPr>
      <w:color w:val="0563C1"/>
      <w:u w:val="single"/>
    </w:rPr>
  </w:style>
  <w:style w:styleId="Paragraphedeliste" w:type="paragraph">
    <w:name w:val="List Paragraph"/>
    <w:basedOn w:val="Normal"/>
    <w:uiPriority w:val="34"/>
    <w:qFormat/>
    <w:rsid w:val="005918D9"/>
    <w:pPr>
      <w:spacing w:after="200" w:line="276" w:lineRule="auto"/>
      <w:ind w:left="720"/>
      <w:contextualSpacing/>
    </w:pPr>
    <w:rPr>
      <w:rFonts w:ascii="Calibri" w:cs="Times New Roman"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784843">
      <w:bodyDiv w:val="1"/>
      <w:marLeft w:val="0"/>
      <w:marRight w:val="0"/>
      <w:marTop w:val="0"/>
      <w:marBottom w:val="0"/>
      <w:divBdr>
        <w:top w:val="none" w:sz="0" w:space="0" w:color="auto"/>
        <w:left w:val="none" w:sz="0" w:space="0" w:color="auto"/>
        <w:bottom w:val="none" w:sz="0" w:space="0" w:color="auto"/>
        <w:right w:val="none" w:sz="0" w:space="0" w:color="auto"/>
      </w:divBdr>
    </w:div>
    <w:div w:id="1079325644">
      <w:bodyDiv w:val="1"/>
      <w:marLeft w:val="0"/>
      <w:marRight w:val="0"/>
      <w:marTop w:val="0"/>
      <w:marBottom w:val="0"/>
      <w:divBdr>
        <w:top w:val="none" w:sz="0" w:space="0" w:color="auto"/>
        <w:left w:val="none" w:sz="0" w:space="0" w:color="auto"/>
        <w:bottom w:val="none" w:sz="0" w:space="0" w:color="auto"/>
        <w:right w:val="none" w:sz="0" w:space="0" w:color="auto"/>
      </w:divBdr>
    </w:div>
    <w:div w:id="1147745261">
      <w:bodyDiv w:val="1"/>
      <w:marLeft w:val="0"/>
      <w:marRight w:val="0"/>
      <w:marTop w:val="0"/>
      <w:marBottom w:val="0"/>
      <w:divBdr>
        <w:top w:val="none" w:sz="0" w:space="0" w:color="auto"/>
        <w:left w:val="none" w:sz="0" w:space="0" w:color="auto"/>
        <w:bottom w:val="none" w:sz="0" w:space="0" w:color="auto"/>
        <w:right w:val="none" w:sz="0" w:space="0" w:color="auto"/>
      </w:divBdr>
    </w:div>
    <w:div w:id="1195923729">
      <w:bodyDiv w:val="1"/>
      <w:marLeft w:val="0"/>
      <w:marRight w:val="0"/>
      <w:marTop w:val="0"/>
      <w:marBottom w:val="0"/>
      <w:divBdr>
        <w:top w:val="none" w:sz="0" w:space="0" w:color="auto"/>
        <w:left w:val="none" w:sz="0" w:space="0" w:color="auto"/>
        <w:bottom w:val="none" w:sz="0" w:space="0" w:color="auto"/>
        <w:right w:val="none" w:sz="0" w:space="0" w:color="auto"/>
      </w:divBdr>
    </w:div>
    <w:div w:id="205982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11CE6-BE65-4DBA-99C2-E9848130A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7</Pages>
  <Words>1642</Words>
  <Characters>9032</Characters>
  <Application>Microsoft Office Word</Application>
  <DocSecurity>0</DocSecurity>
  <Lines>75</Lines>
  <Paragraphs>21</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2020-05-25T07:20:00Z</dcterms:created>
  <cp:lastPrinted>2022-06-14T09:57:00Z</cp:lastPrinted>
  <dcterms:modified xsi:type="dcterms:W3CDTF">2022-06-16T09:46:00Z</dcterms:modified>
  <cp:revision>87</cp:revision>
</cp:coreProperties>
</file>