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23C15BBF" w14:textId="77777777" w:rsidP="008E6538" w:rsidR="008E6538" w:rsidRDefault="008E6538" w:rsidRPr="00B52F65">
      <w:pPr>
        <w:spacing w:after="0" w:line="240" w:lineRule="auto"/>
        <w:ind w:hanging="2832" w:left="2832"/>
        <w:contextualSpacing/>
        <w:jc w:val="center"/>
        <w:rPr>
          <w:rFonts w:ascii="Verdana" w:hAnsi="Verdana"/>
          <w:b/>
          <w:bCs/>
          <w:sz w:val="20"/>
          <w:szCs w:val="20"/>
        </w:rPr>
      </w:pPr>
      <w:r w:rsidRPr="009B03F9">
        <w:rPr>
          <w:rFonts w:ascii="Verdana" w:hAnsi="Verdana"/>
          <w:b/>
          <w:bCs/>
          <w:sz w:val="20"/>
          <w:szCs w:val="20"/>
        </w:rPr>
        <w:t>ACCORD COLLECTIF DU 30 MARS 2022</w:t>
      </w:r>
    </w:p>
    <w:p w14:paraId="4BE96250" w14:textId="77777777" w:rsidP="008E6538" w:rsidR="008E6538" w:rsidRDefault="008E6538" w:rsidRPr="00B52F65">
      <w:pPr>
        <w:spacing w:after="0" w:line="240" w:lineRule="auto"/>
        <w:contextualSpacing/>
        <w:jc w:val="center"/>
        <w:rPr>
          <w:rFonts w:ascii="Verdana" w:hAnsi="Verdana"/>
          <w:b/>
          <w:bCs/>
          <w:sz w:val="20"/>
          <w:szCs w:val="20"/>
        </w:rPr>
      </w:pPr>
      <w:r w:rsidRPr="00B52F65">
        <w:rPr>
          <w:rFonts w:ascii="Verdana" w:hAnsi="Verdana"/>
          <w:b/>
          <w:bCs/>
          <w:sz w:val="20"/>
          <w:szCs w:val="20"/>
        </w:rPr>
        <w:t>Négociation annuelle obligatoire</w:t>
      </w:r>
      <w:r>
        <w:rPr>
          <w:rFonts w:ascii="Verdana" w:hAnsi="Verdana"/>
          <w:b/>
          <w:bCs/>
          <w:sz w:val="20"/>
          <w:szCs w:val="20"/>
        </w:rPr>
        <w:t xml:space="preserve"> </w:t>
      </w:r>
    </w:p>
    <w:p w14:paraId="5EAA8F4E" w14:textId="4F01B6E4" w:rsidP="008E6538" w:rsidR="008E6538" w:rsidRDefault="008E6538">
      <w:pPr>
        <w:rPr>
          <w:rFonts w:ascii="Verdana" w:cs="Verdana" w:eastAsia="Verdana" w:hAnsi="Verdana"/>
          <w:b/>
          <w:bCs/>
          <w:sz w:val="20"/>
          <w:szCs w:val="20"/>
          <w:u w:val="single"/>
        </w:rPr>
      </w:pPr>
      <w:r w:rsidRPr="008E6538">
        <w:rPr>
          <w:rFonts w:ascii="Verdana" w:cs="Verdana" w:eastAsia="Verdana" w:hAnsi="Verdana"/>
          <w:b/>
          <w:bCs/>
          <w:sz w:val="20"/>
          <w:szCs w:val="20"/>
          <w:u w:val="single"/>
        </w:rPr>
        <w:t xml:space="preserve"> </w:t>
      </w:r>
    </w:p>
    <w:p w14:paraId="50488BDC" w14:textId="77777777" w:rsidP="008E6538" w:rsidR="008E6538" w:rsidRDefault="008E6538" w:rsidRPr="00D32847">
      <w:pPr>
        <w:rPr>
          <w:rFonts w:ascii="Verdana" w:cs="Verdana" w:eastAsia="Verdana" w:hAnsi="Verdana"/>
          <w:b/>
          <w:bCs/>
          <w:sz w:val="20"/>
          <w:szCs w:val="20"/>
          <w:u w:val="single"/>
        </w:rPr>
      </w:pPr>
      <w:proofErr w:type="gramStart"/>
      <w:r w:rsidRPr="00D32847">
        <w:rPr>
          <w:rFonts w:ascii="Verdana" w:cs="Verdana" w:eastAsia="Verdana" w:hAnsi="Verdana"/>
          <w:b/>
          <w:bCs/>
          <w:sz w:val="20"/>
          <w:szCs w:val="20"/>
          <w:u w:val="single"/>
        </w:rPr>
        <w:t>ENTRE LES</w:t>
      </w:r>
      <w:proofErr w:type="gramEnd"/>
      <w:r w:rsidRPr="00D32847">
        <w:rPr>
          <w:rFonts w:ascii="Verdana" w:cs="Verdana" w:eastAsia="Verdana" w:hAnsi="Verdana"/>
          <w:b/>
          <w:bCs/>
          <w:sz w:val="20"/>
          <w:szCs w:val="20"/>
          <w:u w:val="single"/>
        </w:rPr>
        <w:t xml:space="preserve"> SOUSSIGNES :</w:t>
      </w:r>
    </w:p>
    <w:p w14:paraId="0A2A5FAD" w14:textId="77777777" w:rsidP="008E6538" w:rsidR="008E6538" w:rsidRDefault="008E6538">
      <w:pPr>
        <w:pStyle w:val="NormalWeb"/>
        <w:widowControl w:val="0"/>
        <w:spacing w:after="0" w:afterAutospacing="0" w:before="0" w:beforeAutospacing="0"/>
        <w:jc w:val="both"/>
        <w:rPr>
          <w:rFonts w:ascii="Verdana" w:hAnsi="Verdana"/>
          <w:sz w:val="20"/>
          <w:szCs w:val="20"/>
        </w:rPr>
      </w:pPr>
      <w:r w:rsidRPr="00702580">
        <w:rPr>
          <w:rFonts w:ascii="Verdana" w:hAnsi="Verdana"/>
          <w:sz w:val="20"/>
          <w:szCs w:val="20"/>
        </w:rPr>
        <w:t xml:space="preserve">La </w:t>
      </w:r>
      <w:r w:rsidRPr="00D54D43">
        <w:rPr>
          <w:rFonts w:ascii="Verdana" w:hAnsi="Verdana"/>
          <w:b/>
          <w:sz w:val="20"/>
          <w:szCs w:val="20"/>
        </w:rPr>
        <w:t>Société Transdev Urbain Seine Eure (TDU SE)</w:t>
      </w:r>
      <w:r w:rsidRPr="00702580">
        <w:rPr>
          <w:rFonts w:ascii="Verdana" w:hAnsi="Verdana"/>
          <w:sz w:val="20"/>
          <w:szCs w:val="20"/>
        </w:rPr>
        <w:t xml:space="preserve">, sise </w:t>
      </w:r>
      <w:r>
        <w:rPr>
          <w:rFonts w:ascii="Verdana" w:hAnsi="Verdana"/>
          <w:sz w:val="20"/>
          <w:szCs w:val="20"/>
        </w:rPr>
        <w:t xml:space="preserve">Rue de Léry, </w:t>
      </w:r>
      <w:r w:rsidRPr="00702580">
        <w:rPr>
          <w:rFonts w:ascii="Verdana" w:hAnsi="Verdana"/>
          <w:sz w:val="20"/>
          <w:szCs w:val="20"/>
        </w:rPr>
        <w:t xml:space="preserve">ZA des </w:t>
      </w:r>
      <w:r>
        <w:rPr>
          <w:rFonts w:ascii="Verdana" w:hAnsi="Verdana"/>
          <w:sz w:val="20"/>
          <w:szCs w:val="20"/>
        </w:rPr>
        <w:t>Q</w:t>
      </w:r>
      <w:r w:rsidRPr="00702580">
        <w:rPr>
          <w:rFonts w:ascii="Verdana" w:hAnsi="Verdana"/>
          <w:sz w:val="20"/>
          <w:szCs w:val="20"/>
        </w:rPr>
        <w:t>uatre Acres</w:t>
      </w:r>
      <w:r>
        <w:rPr>
          <w:rFonts w:ascii="Verdana" w:hAnsi="Verdana"/>
          <w:sz w:val="20"/>
          <w:szCs w:val="20"/>
        </w:rPr>
        <w:t xml:space="preserve"> - </w:t>
      </w:r>
      <w:r w:rsidRPr="00702580">
        <w:rPr>
          <w:rFonts w:ascii="Verdana" w:hAnsi="Verdana"/>
          <w:sz w:val="20"/>
          <w:szCs w:val="20"/>
        </w:rPr>
        <w:t xml:space="preserve">27400 INCARVILLE, dont le numéro SIRET est 34437906000512 </w:t>
      </w:r>
      <w:proofErr w:type="gramStart"/>
      <w:r w:rsidRPr="00702580">
        <w:rPr>
          <w:rFonts w:ascii="Verdana" w:hAnsi="Verdana"/>
          <w:sz w:val="20"/>
          <w:szCs w:val="20"/>
        </w:rPr>
        <w:t>inscrite</w:t>
      </w:r>
      <w:proofErr w:type="gramEnd"/>
      <w:r w:rsidRPr="00702580">
        <w:rPr>
          <w:rFonts w:ascii="Verdana" w:hAnsi="Verdana"/>
          <w:sz w:val="20"/>
          <w:szCs w:val="20"/>
        </w:rPr>
        <w:t xml:space="preserve"> à l’URSSAF de l’Eure sous </w:t>
      </w:r>
      <w:r>
        <w:rPr>
          <w:rFonts w:ascii="Verdana" w:hAnsi="Verdana"/>
          <w:sz w:val="20"/>
          <w:szCs w:val="20"/>
        </w:rPr>
        <w:t>le numéro 2708892392160 ;</w:t>
      </w:r>
    </w:p>
    <w:p w14:paraId="16A520C7" w14:textId="77777777" w:rsidP="008E6538" w:rsidR="008E6538" w:rsidRDefault="008E6538" w:rsidRPr="00702580">
      <w:pPr>
        <w:pStyle w:val="NormalWeb"/>
        <w:widowControl w:val="0"/>
        <w:spacing w:after="0" w:afterAutospacing="0" w:before="0" w:beforeAutospacing="0"/>
        <w:jc w:val="both"/>
        <w:rPr>
          <w:rFonts w:ascii="Verdana" w:hAnsi="Verdana"/>
          <w:sz w:val="20"/>
          <w:szCs w:val="20"/>
        </w:rPr>
      </w:pPr>
    </w:p>
    <w:p w14:paraId="57E73D38" w14:textId="57E41C74" w:rsidP="008E6538" w:rsidR="008E6538" w:rsidRDefault="008E6538" w:rsidRPr="00D32847">
      <w:pPr>
        <w:rPr>
          <w:rFonts w:ascii="Verdana" w:cs="Verdana" w:eastAsia="Verdana" w:hAnsi="Verdana"/>
          <w:sz w:val="20"/>
          <w:szCs w:val="20"/>
        </w:rPr>
      </w:pPr>
      <w:r w:rsidRPr="00D32847">
        <w:rPr>
          <w:rFonts w:ascii="Verdana" w:cs="Verdana" w:eastAsia="Verdana" w:hAnsi="Verdana"/>
          <w:sz w:val="20"/>
          <w:szCs w:val="20"/>
        </w:rPr>
        <w:t xml:space="preserve">Société représentée par </w:t>
      </w:r>
      <w:proofErr w:type="spellStart"/>
      <w:r>
        <w:rPr>
          <w:rFonts w:ascii="Verdana" w:cs="Verdana" w:eastAsia="Verdana" w:hAnsi="Verdana"/>
          <w:sz w:val="20"/>
          <w:szCs w:val="20"/>
        </w:rPr>
        <w:t>xxxxx</w:t>
      </w:r>
      <w:proofErr w:type="spellEnd"/>
      <w:r>
        <w:rPr>
          <w:rFonts w:ascii="Verdana" w:cs="Verdana" w:eastAsia="Verdana" w:hAnsi="Verdana"/>
          <w:sz w:val="20"/>
          <w:szCs w:val="20"/>
        </w:rPr>
        <w:t>, Directeur,</w:t>
      </w:r>
      <w:r w:rsidRPr="00D32847">
        <w:rPr>
          <w:rFonts w:ascii="Verdana" w:cs="Verdana" w:eastAsia="Verdana" w:hAnsi="Verdana"/>
          <w:sz w:val="20"/>
          <w:szCs w:val="20"/>
        </w:rPr>
        <w:t xml:space="preserve"> en vertu des mandats dont</w:t>
      </w:r>
      <w:r>
        <w:rPr>
          <w:rFonts w:ascii="Verdana" w:cs="Verdana" w:eastAsia="Verdana" w:hAnsi="Verdana"/>
          <w:sz w:val="20"/>
          <w:szCs w:val="20"/>
        </w:rPr>
        <w:t xml:space="preserve"> il</w:t>
      </w:r>
      <w:r w:rsidRPr="00D32847">
        <w:rPr>
          <w:rFonts w:ascii="Verdana" w:cs="Verdana" w:eastAsia="Verdana" w:hAnsi="Verdana"/>
          <w:sz w:val="20"/>
          <w:szCs w:val="20"/>
        </w:rPr>
        <w:t xml:space="preserve"> dispose.</w:t>
      </w:r>
    </w:p>
    <w:p w14:paraId="5D247FC2" w14:textId="77777777" w:rsidP="008E6538" w:rsidR="008E6538" w:rsidRDefault="008E6538" w:rsidRPr="00D32847">
      <w:pPr>
        <w:rPr>
          <w:rFonts w:ascii="Verdana" w:cs="Verdana" w:eastAsia="Verdana" w:hAnsi="Verdana"/>
          <w:b/>
          <w:bCs/>
          <w:sz w:val="20"/>
          <w:szCs w:val="20"/>
        </w:rPr>
      </w:pPr>
      <w:r w:rsidRPr="00D32847">
        <w:rPr>
          <w:rFonts w:ascii="Verdana" w:cs="Verdana" w:eastAsia="Verdana" w:hAnsi="Verdana"/>
          <w:b/>
          <w:bCs/>
          <w:sz w:val="20"/>
          <w:szCs w:val="20"/>
        </w:rPr>
        <w:t>D’une part,</w:t>
      </w:r>
    </w:p>
    <w:p w14:paraId="5C461D53" w14:textId="77777777" w:rsidP="008E6538" w:rsidR="008E6538" w:rsidRDefault="008E6538" w:rsidRPr="00D32847">
      <w:pPr>
        <w:rPr>
          <w:rFonts w:ascii="Verdana" w:cs="Verdana" w:eastAsia="Verdana" w:hAnsi="Verdana"/>
          <w:b/>
          <w:bCs/>
          <w:sz w:val="20"/>
          <w:szCs w:val="20"/>
        </w:rPr>
      </w:pPr>
      <w:r w:rsidRPr="00D32847">
        <w:rPr>
          <w:rFonts w:ascii="Verdana" w:cs="Verdana" w:eastAsia="Verdana" w:hAnsi="Verdana"/>
          <w:b/>
          <w:bCs/>
          <w:sz w:val="20"/>
          <w:szCs w:val="20"/>
        </w:rPr>
        <w:t xml:space="preserve">Les </w:t>
      </w:r>
      <w:r>
        <w:rPr>
          <w:rFonts w:ascii="Verdana" w:cs="Verdana" w:eastAsia="Verdana" w:hAnsi="Verdana"/>
          <w:b/>
          <w:bCs/>
          <w:sz w:val="20"/>
          <w:szCs w:val="20"/>
        </w:rPr>
        <w:t>O</w:t>
      </w:r>
      <w:r w:rsidRPr="00D32847">
        <w:rPr>
          <w:rFonts w:ascii="Verdana" w:cs="Verdana" w:eastAsia="Verdana" w:hAnsi="Verdana"/>
          <w:b/>
          <w:bCs/>
          <w:sz w:val="20"/>
          <w:szCs w:val="20"/>
        </w:rPr>
        <w:t xml:space="preserve">rganisations </w:t>
      </w:r>
      <w:r>
        <w:rPr>
          <w:rFonts w:ascii="Verdana" w:cs="Verdana" w:eastAsia="Verdana" w:hAnsi="Verdana"/>
          <w:b/>
          <w:bCs/>
          <w:sz w:val="20"/>
          <w:szCs w:val="20"/>
        </w:rPr>
        <w:t>S</w:t>
      </w:r>
      <w:r w:rsidRPr="00D32847">
        <w:rPr>
          <w:rFonts w:ascii="Verdana" w:cs="Verdana" w:eastAsia="Verdana" w:hAnsi="Verdana"/>
          <w:b/>
          <w:bCs/>
          <w:sz w:val="20"/>
          <w:szCs w:val="20"/>
        </w:rPr>
        <w:t>yndicales</w:t>
      </w:r>
    </w:p>
    <w:p w14:paraId="08DFEFEB" w14:textId="0C99DE9B" w:rsidP="008E6538" w:rsidR="008E6538" w:rsidRDefault="008E6538" w:rsidRPr="00D32847">
      <w:pPr>
        <w:rPr>
          <w:rFonts w:ascii="Verdana" w:cs="Verdana" w:eastAsia="Verdana" w:hAnsi="Verdana"/>
          <w:sz w:val="20"/>
          <w:szCs w:val="20"/>
        </w:rPr>
      </w:pPr>
      <w:r>
        <w:rPr>
          <w:rFonts w:ascii="Verdana" w:cs="Verdana" w:eastAsia="Verdana" w:hAnsi="Verdana"/>
          <w:sz w:val="20"/>
          <w:szCs w:val="20"/>
        </w:rPr>
        <w:t>F.O,</w:t>
      </w:r>
      <w:r w:rsidRPr="00D32847">
        <w:rPr>
          <w:rFonts w:ascii="Verdana" w:cs="Verdana" w:eastAsia="Verdana" w:hAnsi="Verdana"/>
          <w:sz w:val="20"/>
          <w:szCs w:val="20"/>
        </w:rPr>
        <w:t xml:space="preserve"> représentée par</w:t>
      </w:r>
      <w:r>
        <w:rPr>
          <w:rFonts w:ascii="Verdana" w:cs="Verdana" w:eastAsia="Verdana" w:hAnsi="Verdana"/>
          <w:sz w:val="20"/>
          <w:szCs w:val="20"/>
        </w:rPr>
        <w:t xml:space="preserve"> </w:t>
      </w:r>
      <w:proofErr w:type="spellStart"/>
      <w:r>
        <w:rPr>
          <w:rFonts w:ascii="Verdana" w:cs="Verdana" w:eastAsia="Verdana" w:hAnsi="Verdana"/>
          <w:sz w:val="20"/>
          <w:szCs w:val="20"/>
        </w:rPr>
        <w:t>xxxx</w:t>
      </w:r>
      <w:proofErr w:type="spellEnd"/>
      <w:r w:rsidRPr="00D32847">
        <w:rPr>
          <w:rFonts w:ascii="Verdana" w:cs="Verdana" w:eastAsia="Verdana" w:hAnsi="Verdana"/>
          <w:sz w:val="20"/>
          <w:szCs w:val="20"/>
        </w:rPr>
        <w:t>, dûment habilité aux fins des présentes,</w:t>
      </w:r>
    </w:p>
    <w:p w14:paraId="1203BA07" w14:textId="207A0D23" w:rsidP="008E6538" w:rsidR="008E6538" w:rsidRDefault="008E6538" w:rsidRPr="00D32847">
      <w:pPr>
        <w:rPr>
          <w:rFonts w:ascii="Verdana" w:cs="Verdana" w:eastAsia="Verdana" w:hAnsi="Verdana"/>
          <w:sz w:val="20"/>
          <w:szCs w:val="20"/>
        </w:rPr>
      </w:pPr>
      <w:r>
        <w:rPr>
          <w:rFonts w:ascii="Verdana" w:cs="Verdana" w:eastAsia="Verdana" w:hAnsi="Verdana"/>
          <w:sz w:val="20"/>
          <w:szCs w:val="20"/>
        </w:rPr>
        <w:t>CFDT,</w:t>
      </w:r>
      <w:r w:rsidRPr="00D32847">
        <w:rPr>
          <w:rFonts w:ascii="Verdana" w:cs="Verdana" w:eastAsia="Verdana" w:hAnsi="Verdana"/>
          <w:sz w:val="20"/>
          <w:szCs w:val="20"/>
        </w:rPr>
        <w:t xml:space="preserve"> représentée par</w:t>
      </w:r>
      <w:r>
        <w:rPr>
          <w:rFonts w:ascii="Verdana" w:cs="Verdana" w:eastAsia="Verdana" w:hAnsi="Verdana"/>
          <w:sz w:val="20"/>
          <w:szCs w:val="20"/>
        </w:rPr>
        <w:t xml:space="preserve"> </w:t>
      </w:r>
      <w:r>
        <w:rPr>
          <w:rFonts w:ascii="Verdana" w:cs="Verdana" w:eastAsia="Verdana" w:hAnsi="Verdana"/>
          <w:sz w:val="20"/>
          <w:szCs w:val="20"/>
        </w:rPr>
        <w:t>xxxx</w:t>
      </w:r>
      <w:bookmarkStart w:id="0" w:name="_GoBack"/>
      <w:bookmarkEnd w:id="0"/>
      <w:r w:rsidRPr="00D32847">
        <w:rPr>
          <w:rFonts w:ascii="Verdana" w:cs="Verdana" w:eastAsia="Verdana" w:hAnsi="Verdana"/>
          <w:sz w:val="20"/>
          <w:szCs w:val="20"/>
        </w:rPr>
        <w:t>, dûment habilité aux fins des présentes,</w:t>
      </w:r>
    </w:p>
    <w:p w14:paraId="3404661A" w14:textId="77777777" w:rsidP="008E6538" w:rsidR="008E6538" w:rsidRDefault="008E6538" w:rsidRPr="00D32847">
      <w:pPr>
        <w:rPr>
          <w:rFonts w:ascii="Verdana" w:cs="Verdana" w:eastAsia="Verdana" w:hAnsi="Verdana"/>
          <w:b/>
          <w:bCs/>
          <w:sz w:val="20"/>
          <w:szCs w:val="20"/>
        </w:rPr>
      </w:pPr>
      <w:r w:rsidRPr="00D32847">
        <w:rPr>
          <w:rFonts w:ascii="Verdana" w:cs="Verdana" w:eastAsia="Verdana" w:hAnsi="Verdana"/>
          <w:b/>
          <w:bCs/>
          <w:sz w:val="20"/>
          <w:szCs w:val="20"/>
        </w:rPr>
        <w:t>D’autre part.</w:t>
      </w:r>
    </w:p>
    <w:p w14:paraId="27CDB8D5" w14:textId="77777777" w:rsidP="008E6538" w:rsidR="008E6538" w:rsidRDefault="008E6538" w:rsidRPr="00D32847">
      <w:pPr>
        <w:pStyle w:val="Sansinterligne"/>
        <w:rPr>
          <w:rFonts w:ascii="Verdana" w:cs="Verdana" w:eastAsia="Verdana" w:hAnsi="Verdana"/>
        </w:rPr>
      </w:pPr>
    </w:p>
    <w:p w14:paraId="1A387E80" w14:textId="77777777" w:rsidP="008E6538" w:rsidR="008E6538" w:rsidRDefault="008E6538" w:rsidRPr="00D32847">
      <w:pPr>
        <w:rPr>
          <w:rFonts w:ascii="Verdana" w:cs="Verdana" w:eastAsia="Verdana" w:hAnsi="Verdana"/>
          <w:b/>
          <w:bCs/>
          <w:sz w:val="20"/>
          <w:szCs w:val="20"/>
          <w:u w:val="single"/>
        </w:rPr>
      </w:pPr>
      <w:r w:rsidRPr="00D32847">
        <w:rPr>
          <w:rFonts w:ascii="Verdana" w:cs="Verdana" w:eastAsia="Verdana" w:hAnsi="Verdana"/>
          <w:b/>
          <w:bCs/>
          <w:sz w:val="20"/>
          <w:szCs w:val="20"/>
          <w:u w:val="single"/>
        </w:rPr>
        <w:t>PREAMBULE</w:t>
      </w:r>
    </w:p>
    <w:p w14:paraId="0459B40B" w14:textId="77777777" w:rsidP="008E6538" w:rsidR="008E6538" w:rsidRDefault="008E6538" w:rsidRPr="00D32847">
      <w:pPr>
        <w:jc w:val="both"/>
        <w:rPr>
          <w:rFonts w:ascii="Verdana" w:cs="Verdana" w:eastAsia="Verdana" w:hAnsi="Verdana"/>
          <w:sz w:val="20"/>
          <w:szCs w:val="20"/>
        </w:rPr>
      </w:pPr>
      <w:r w:rsidRPr="00D32847">
        <w:rPr>
          <w:rFonts w:ascii="Verdana" w:cs="Verdana" w:eastAsia="Verdana" w:hAnsi="Verdana"/>
          <w:sz w:val="20"/>
          <w:szCs w:val="20"/>
        </w:rPr>
        <w:t>Conformément à l'article L. 2242-1 du Code du travail, les négociations annuelles obligatoires pour l’exercice 202</w:t>
      </w:r>
      <w:r>
        <w:rPr>
          <w:rFonts w:ascii="Verdana" w:cs="Verdana" w:eastAsia="Verdana" w:hAnsi="Verdana"/>
          <w:sz w:val="20"/>
          <w:szCs w:val="20"/>
        </w:rPr>
        <w:t>2</w:t>
      </w:r>
      <w:r w:rsidRPr="00D32847">
        <w:rPr>
          <w:rFonts w:ascii="Verdana" w:cs="Verdana" w:eastAsia="Verdana" w:hAnsi="Verdana"/>
          <w:sz w:val="20"/>
          <w:szCs w:val="20"/>
        </w:rPr>
        <w:t xml:space="preserve"> ont été engagées au sein de la société </w:t>
      </w:r>
      <w:r>
        <w:rPr>
          <w:rFonts w:ascii="Verdana" w:cs="Verdana" w:eastAsia="Verdana" w:hAnsi="Verdana"/>
          <w:sz w:val="20"/>
          <w:szCs w:val="20"/>
        </w:rPr>
        <w:t>TRANSDEV URBAIN SEINE EURE</w:t>
      </w:r>
      <w:r w:rsidRPr="00D32847">
        <w:rPr>
          <w:rFonts w:ascii="Verdana" w:cs="Verdana" w:eastAsia="Verdana" w:hAnsi="Verdana"/>
          <w:sz w:val="20"/>
          <w:szCs w:val="20"/>
        </w:rPr>
        <w:t xml:space="preserve"> entre la Direction et les Délégués Syndicaux</w:t>
      </w:r>
      <w:r>
        <w:rPr>
          <w:rFonts w:ascii="Verdana" w:cs="Verdana" w:eastAsia="Verdana" w:hAnsi="Verdana"/>
          <w:sz w:val="20"/>
          <w:szCs w:val="20"/>
        </w:rPr>
        <w:t> ;</w:t>
      </w:r>
    </w:p>
    <w:p w14:paraId="005CBEAD" w14:textId="77777777" w:rsidP="008E6538" w:rsidR="008E6538" w:rsidRDefault="008E6538" w:rsidRPr="00D32847">
      <w:pPr>
        <w:jc w:val="both"/>
        <w:rPr>
          <w:rFonts w:ascii="Verdana" w:cs="Verdana" w:eastAsia="Verdana" w:hAnsi="Verdana"/>
          <w:sz w:val="20"/>
          <w:szCs w:val="20"/>
        </w:rPr>
      </w:pPr>
      <w:r w:rsidRPr="00D32847">
        <w:rPr>
          <w:rFonts w:ascii="Verdana" w:cs="Verdana" w:eastAsia="Verdana" w:hAnsi="Verdana"/>
        </w:rPr>
        <w:t>L</w:t>
      </w:r>
      <w:r w:rsidRPr="00D32847">
        <w:rPr>
          <w:rFonts w:ascii="Verdana" w:cs="Verdana" w:eastAsia="Verdana" w:hAnsi="Verdana"/>
          <w:sz w:val="20"/>
          <w:szCs w:val="20"/>
        </w:rPr>
        <w:t>es documents suivants ont été remis et commentés lors de la séance</w:t>
      </w:r>
      <w:r>
        <w:rPr>
          <w:rFonts w:ascii="Verdana" w:cs="Verdana" w:eastAsia="Verdana" w:hAnsi="Verdana"/>
          <w:sz w:val="20"/>
          <w:szCs w:val="20"/>
        </w:rPr>
        <w:t xml:space="preserve"> d’ouverture des négociations</w:t>
      </w:r>
      <w:r w:rsidRPr="00D32847">
        <w:rPr>
          <w:rFonts w:ascii="Verdana" w:cs="Verdana" w:eastAsia="Verdana" w:hAnsi="Verdana"/>
          <w:sz w:val="20"/>
          <w:szCs w:val="20"/>
        </w:rPr>
        <w:t xml:space="preserve"> du </w:t>
      </w:r>
      <w:r>
        <w:rPr>
          <w:rFonts w:ascii="Verdana" w:cs="Verdana" w:eastAsia="Verdana" w:hAnsi="Verdana"/>
          <w:sz w:val="20"/>
          <w:szCs w:val="20"/>
        </w:rPr>
        <w:t xml:space="preserve">18 janvier 2022 </w:t>
      </w:r>
      <w:r w:rsidRPr="00D32847">
        <w:rPr>
          <w:rFonts w:ascii="Verdana" w:cs="Verdana" w:eastAsia="Verdana" w:hAnsi="Verdana"/>
          <w:sz w:val="20"/>
          <w:szCs w:val="20"/>
        </w:rPr>
        <w:t>:</w:t>
      </w:r>
    </w:p>
    <w:p w14:paraId="010B9A90" w14:textId="77777777" w:rsidP="008E6538" w:rsidR="008E6538" w:rsidRDefault="008E6538">
      <w:pPr>
        <w:pStyle w:val="Paragraphedeliste"/>
        <w:numPr>
          <w:ilvl w:val="0"/>
          <w:numId w:val="6"/>
        </w:numPr>
        <w:spacing w:after="0" w:line="240" w:lineRule="auto"/>
        <w:contextualSpacing w:val="0"/>
        <w:jc w:val="both"/>
        <w:rPr>
          <w:rFonts w:ascii="Verdana" w:cs="Verdana" w:eastAsia="Verdana" w:hAnsi="Verdana"/>
          <w:sz w:val="20"/>
          <w:szCs w:val="20"/>
        </w:rPr>
      </w:pPr>
      <w:r w:rsidRPr="00D32847">
        <w:rPr>
          <w:rFonts w:ascii="Verdana" w:cs="Verdana" w:eastAsia="Verdana" w:hAnsi="Verdana"/>
          <w:sz w:val="20"/>
          <w:szCs w:val="20"/>
        </w:rPr>
        <w:t>Le rapport de situation comparée en matière d’égalité salariale entre les hommes et les femmes au sein de l’établissement pour l’année 202</w:t>
      </w:r>
      <w:r>
        <w:rPr>
          <w:rFonts w:ascii="Verdana" w:cs="Verdana" w:eastAsia="Verdana" w:hAnsi="Verdana"/>
          <w:sz w:val="20"/>
          <w:szCs w:val="20"/>
        </w:rPr>
        <w:t>1</w:t>
      </w:r>
      <w:r w:rsidRPr="00D32847">
        <w:rPr>
          <w:rFonts w:ascii="Verdana" w:cs="Verdana" w:eastAsia="Verdana" w:hAnsi="Verdana"/>
          <w:sz w:val="20"/>
          <w:szCs w:val="20"/>
        </w:rPr>
        <w:t>,</w:t>
      </w:r>
    </w:p>
    <w:p w14:paraId="35354421" w14:textId="77777777" w:rsidP="008E6538" w:rsidR="008E6538" w:rsidRDefault="008E6538">
      <w:pPr>
        <w:pStyle w:val="Paragraphedeliste"/>
        <w:numPr>
          <w:ilvl w:val="0"/>
          <w:numId w:val="6"/>
        </w:numPr>
        <w:spacing w:after="0" w:line="240" w:lineRule="auto"/>
        <w:contextualSpacing w:val="0"/>
        <w:jc w:val="both"/>
        <w:rPr>
          <w:rFonts w:ascii="Verdana" w:cs="Verdana" w:eastAsia="Verdana" w:hAnsi="Verdana"/>
          <w:sz w:val="20"/>
          <w:szCs w:val="20"/>
        </w:rPr>
      </w:pPr>
      <w:r w:rsidRPr="00D32847">
        <w:rPr>
          <w:rFonts w:ascii="Verdana" w:cs="Verdana" w:eastAsia="Verdana" w:hAnsi="Verdana"/>
          <w:sz w:val="20"/>
          <w:szCs w:val="20"/>
        </w:rPr>
        <w:t>Le rapport de situation des travailleurs en situation de handicap au sein de l’établissement pour l’année 202</w:t>
      </w:r>
      <w:r>
        <w:rPr>
          <w:rFonts w:ascii="Verdana" w:cs="Verdana" w:eastAsia="Verdana" w:hAnsi="Verdana"/>
          <w:sz w:val="20"/>
          <w:szCs w:val="20"/>
        </w:rPr>
        <w:t>1</w:t>
      </w:r>
      <w:r w:rsidRPr="00D32847">
        <w:rPr>
          <w:rFonts w:ascii="Verdana" w:cs="Verdana" w:eastAsia="Verdana" w:hAnsi="Verdana"/>
          <w:sz w:val="20"/>
          <w:szCs w:val="20"/>
        </w:rPr>
        <w:t>,</w:t>
      </w:r>
    </w:p>
    <w:p w14:paraId="57838894" w14:textId="77777777" w:rsidP="008E6538" w:rsidR="008E6538" w:rsidRDefault="008E6538">
      <w:pPr>
        <w:pStyle w:val="Paragraphedeliste"/>
        <w:numPr>
          <w:ilvl w:val="0"/>
          <w:numId w:val="6"/>
        </w:numPr>
        <w:spacing w:after="0" w:line="240" w:lineRule="auto"/>
        <w:contextualSpacing w:val="0"/>
        <w:jc w:val="both"/>
        <w:rPr>
          <w:rFonts w:ascii="Verdana" w:cs="Verdana" w:eastAsia="Verdana" w:hAnsi="Verdana"/>
          <w:sz w:val="20"/>
          <w:szCs w:val="20"/>
        </w:rPr>
      </w:pPr>
      <w:r w:rsidRPr="00D32847">
        <w:rPr>
          <w:rFonts w:ascii="Verdana" w:cs="Verdana" w:eastAsia="Verdana" w:hAnsi="Verdana"/>
          <w:sz w:val="20"/>
          <w:szCs w:val="20"/>
        </w:rPr>
        <w:t>La note de l’Insee relative à l’inflation de Décembre 202</w:t>
      </w:r>
      <w:r>
        <w:rPr>
          <w:rFonts w:ascii="Verdana" w:cs="Verdana" w:eastAsia="Verdana" w:hAnsi="Verdana"/>
          <w:sz w:val="20"/>
          <w:szCs w:val="20"/>
        </w:rPr>
        <w:t xml:space="preserve">1. </w:t>
      </w:r>
    </w:p>
    <w:p w14:paraId="6C1B8C13" w14:textId="77777777" w:rsidP="008E6538" w:rsidR="008E6538" w:rsidRDefault="008E6538">
      <w:pPr>
        <w:spacing w:after="0" w:line="240" w:lineRule="auto"/>
        <w:jc w:val="both"/>
        <w:rPr>
          <w:rFonts w:ascii="Verdana" w:cs="Verdana" w:eastAsia="Verdana" w:hAnsi="Verdana"/>
          <w:sz w:val="20"/>
          <w:szCs w:val="20"/>
        </w:rPr>
      </w:pPr>
    </w:p>
    <w:p w14:paraId="77D9ADD5" w14:textId="77777777" w:rsidP="008E6538" w:rsidR="008E6538" w:rsidRDefault="008E6538">
      <w:pPr>
        <w:spacing w:after="0" w:line="240" w:lineRule="auto"/>
        <w:jc w:val="both"/>
        <w:rPr>
          <w:rFonts w:ascii="Verdana" w:cs="Verdana" w:eastAsia="Verdana" w:hAnsi="Verdana"/>
          <w:sz w:val="20"/>
          <w:szCs w:val="20"/>
        </w:rPr>
      </w:pPr>
      <w:r w:rsidRPr="004516A6">
        <w:rPr>
          <w:rFonts w:ascii="Verdana" w:cs="Verdana" w:eastAsia="Verdana" w:hAnsi="Verdana"/>
          <w:sz w:val="20"/>
          <w:szCs w:val="20"/>
        </w:rPr>
        <w:t>Au terme de plusieurs réunions de négociation, qui se sont tenues les 03/02/2022, 16/02/2022 et 24/03/2022,</w:t>
      </w:r>
      <w:r w:rsidRPr="00DB08CB">
        <w:rPr>
          <w:rFonts w:ascii="Verdana" w:cs="Verdana" w:eastAsia="Verdana" w:hAnsi="Verdana"/>
          <w:sz w:val="20"/>
          <w:szCs w:val="20"/>
        </w:rPr>
        <w:t xml:space="preserve"> les parties se sont réunies ce jour afin de signer le présent accord qui </w:t>
      </w:r>
      <w:r w:rsidRPr="00821E47">
        <w:rPr>
          <w:rFonts w:ascii="Verdana" w:cs="Verdana" w:eastAsia="Verdana" w:hAnsi="Verdana"/>
          <w:sz w:val="20"/>
          <w:szCs w:val="20"/>
        </w:rPr>
        <w:t xml:space="preserve">traite des thématiques </w:t>
      </w:r>
      <w:r>
        <w:rPr>
          <w:rFonts w:ascii="Verdana" w:cs="Verdana" w:eastAsia="Verdana" w:hAnsi="Verdana"/>
          <w:sz w:val="20"/>
          <w:szCs w:val="20"/>
        </w:rPr>
        <w:t xml:space="preserve">suivantes : </w:t>
      </w:r>
    </w:p>
    <w:p w14:paraId="74EECB2C" w14:textId="77777777" w:rsidP="008E6538" w:rsidR="008E6538" w:rsidRDefault="008E6538" w:rsidRPr="00DB08CB">
      <w:pPr>
        <w:spacing w:after="0" w:line="240" w:lineRule="auto"/>
        <w:jc w:val="both"/>
        <w:rPr>
          <w:rFonts w:ascii="Verdana" w:cs="Verdana" w:eastAsia="Verdana" w:hAnsi="Verdana"/>
          <w:sz w:val="20"/>
          <w:szCs w:val="20"/>
        </w:rPr>
      </w:pPr>
    </w:p>
    <w:p w14:paraId="07F54E80" w14:textId="77777777" w:rsidP="008E6538" w:rsidR="008E6538" w:rsidRDefault="008E6538" w:rsidRPr="007542C0">
      <w:pPr>
        <w:pStyle w:val="Sansinterligne"/>
        <w:numPr>
          <w:ilvl w:val="0"/>
          <w:numId w:val="7"/>
        </w:numPr>
        <w:rPr>
          <w:rFonts w:ascii="Verdana" w:hAnsi="Verdana"/>
          <w:sz w:val="20"/>
          <w:szCs w:val="20"/>
        </w:rPr>
      </w:pPr>
      <w:r w:rsidRPr="007542C0">
        <w:rPr>
          <w:rFonts w:ascii="Verdana" w:hAnsi="Verdana"/>
          <w:sz w:val="20"/>
          <w:szCs w:val="20"/>
        </w:rPr>
        <w:t>La rémunération, le temps de travail et le partage de la valeur ajoutée,</w:t>
      </w:r>
    </w:p>
    <w:p w14:paraId="68D12D2F" w14:textId="77777777" w:rsidP="008E6538" w:rsidR="008E6538" w:rsidRDefault="008E6538">
      <w:pPr>
        <w:pStyle w:val="Sansinterligne"/>
        <w:numPr>
          <w:ilvl w:val="0"/>
          <w:numId w:val="7"/>
        </w:numPr>
        <w:rPr>
          <w:rFonts w:ascii="Verdana" w:hAnsi="Verdana"/>
          <w:sz w:val="20"/>
          <w:szCs w:val="20"/>
        </w:rPr>
      </w:pPr>
      <w:r w:rsidRPr="007542C0">
        <w:rPr>
          <w:rFonts w:ascii="Verdana" w:hAnsi="Verdana"/>
          <w:sz w:val="20"/>
          <w:szCs w:val="20"/>
        </w:rPr>
        <w:t>L'égalité professionnelle entre les femmes et les hommes dans l'entreprise et la qualité de vie au travail,</w:t>
      </w:r>
    </w:p>
    <w:p w14:paraId="3BBF561E" w14:textId="77777777" w:rsidP="008E6538" w:rsidR="008E6538" w:rsidRDefault="008E6538">
      <w:pPr>
        <w:pStyle w:val="Sansinterligne"/>
        <w:numPr>
          <w:ilvl w:val="0"/>
          <w:numId w:val="7"/>
        </w:numPr>
        <w:rPr>
          <w:rFonts w:cstheme="minorHAnsi" w:eastAsia="Times New Roman"/>
          <w:bCs/>
          <w:lang w:eastAsia="fr-FR"/>
        </w:rPr>
      </w:pPr>
      <w:r w:rsidRPr="007542C0">
        <w:rPr>
          <w:rFonts w:ascii="Verdana" w:hAnsi="Verdana"/>
          <w:sz w:val="20"/>
          <w:szCs w:val="20"/>
        </w:rPr>
        <w:t>La G</w:t>
      </w:r>
      <w:r>
        <w:rPr>
          <w:rFonts w:ascii="Verdana" w:hAnsi="Verdana"/>
          <w:sz w:val="20"/>
          <w:szCs w:val="20"/>
        </w:rPr>
        <w:t xml:space="preserve">estion Prévisionnelle des Emplois et des Compétences (GPEC) </w:t>
      </w:r>
      <w:r w:rsidRPr="007542C0">
        <w:rPr>
          <w:rFonts w:cstheme="minorHAnsi" w:eastAsia="Times New Roman"/>
          <w:bCs/>
          <w:lang w:eastAsia="fr-FR"/>
        </w:rPr>
        <w:br/>
      </w:r>
    </w:p>
    <w:p w14:paraId="365781E9" w14:textId="77777777" w:rsidP="008E6538" w:rsidR="008E6538" w:rsidRDefault="008E6538" w:rsidRPr="00411B47">
      <w:pPr>
        <w:pStyle w:val="Sansinterligne"/>
        <w:jc w:val="both"/>
        <w:rPr>
          <w:rFonts w:ascii="Verdana" w:hAnsi="Verdana"/>
          <w:b/>
          <w:bCs/>
          <w:sz w:val="20"/>
          <w:szCs w:val="20"/>
        </w:rPr>
      </w:pPr>
    </w:p>
    <w:p w14:paraId="561F8649" w14:textId="77777777" w:rsidP="008E6538" w:rsidR="008E6538" w:rsidRDefault="008E6538" w:rsidRPr="00411B47">
      <w:pPr>
        <w:spacing w:after="0" w:line="240" w:lineRule="auto"/>
        <w:jc w:val="both"/>
        <w:rPr>
          <w:rFonts w:ascii="Verdana" w:eastAsia="Batang" w:hAnsi="Verdana"/>
          <w:b/>
          <w:bCs/>
          <w:sz w:val="20"/>
          <w:szCs w:val="20"/>
        </w:rPr>
      </w:pPr>
      <w:r w:rsidRPr="00411B47">
        <w:rPr>
          <w:rFonts w:ascii="Verdana" w:hAnsi="Verdana"/>
          <w:b/>
          <w:bCs/>
          <w:sz w:val="20"/>
          <w:szCs w:val="20"/>
        </w:rPr>
        <w:t xml:space="preserve">Le présent accord se substitue </w:t>
      </w:r>
      <w:r w:rsidRPr="00411B47">
        <w:rPr>
          <w:rFonts w:ascii="Verdana" w:eastAsia="Batang" w:hAnsi="Verdana"/>
          <w:b/>
          <w:bCs/>
          <w:sz w:val="20"/>
          <w:szCs w:val="20"/>
        </w:rPr>
        <w:t xml:space="preserve">à tous accords collectifs, usages, accords atypiques, pratiques ou engagements unilatéraux antérieurement appliqués au sein de l’établissement et portant sur le même objet que les points traités ci-après. </w:t>
      </w:r>
    </w:p>
    <w:p w14:paraId="126F72AB" w14:textId="77777777" w:rsidP="008E6538" w:rsidR="008E6538" w:rsidRDefault="008E6538">
      <w:pPr>
        <w:spacing w:after="0" w:line="240" w:lineRule="auto"/>
        <w:jc w:val="both"/>
        <w:rPr>
          <w:rFonts w:ascii="Verdana" w:eastAsia="Batang" w:hAnsi="Verdana"/>
          <w:sz w:val="20"/>
          <w:szCs w:val="20"/>
        </w:rPr>
      </w:pPr>
    </w:p>
    <w:p w14:paraId="588EBCEC" w14:textId="77777777" w:rsidP="008E6538" w:rsidR="008E6538" w:rsidRDefault="008E6538">
      <w:pPr>
        <w:spacing w:after="0" w:line="240" w:lineRule="auto"/>
        <w:jc w:val="both"/>
        <w:rPr>
          <w:rFonts w:ascii="Verdana" w:eastAsia="Batang" w:hAnsi="Verdana"/>
          <w:sz w:val="20"/>
          <w:szCs w:val="20"/>
        </w:rPr>
      </w:pPr>
    </w:p>
    <w:p w14:paraId="76F2896A" w14:textId="77777777" w:rsidP="008E6538" w:rsidR="008E6538" w:rsidRDefault="008E6538">
      <w:pPr>
        <w:spacing w:after="0" w:line="240" w:lineRule="auto"/>
        <w:jc w:val="both"/>
        <w:rPr>
          <w:rFonts w:ascii="Verdana" w:eastAsia="Batang" w:hAnsi="Verdana"/>
          <w:sz w:val="20"/>
          <w:szCs w:val="20"/>
        </w:rPr>
      </w:pPr>
    </w:p>
    <w:p w14:paraId="518EA5FC" w14:textId="77777777" w:rsidP="008E6538" w:rsidR="008E6538" w:rsidRDefault="008E6538">
      <w:pPr>
        <w:spacing w:after="0" w:line="240" w:lineRule="auto"/>
        <w:jc w:val="both"/>
        <w:rPr>
          <w:rFonts w:ascii="Verdana" w:eastAsia="Batang" w:hAnsi="Verdana"/>
          <w:sz w:val="20"/>
          <w:szCs w:val="20"/>
        </w:rPr>
      </w:pPr>
    </w:p>
    <w:p w14:paraId="6882A5C3" w14:textId="77777777" w:rsidP="008E6538" w:rsidR="008E6538" w:rsidRDefault="008E6538">
      <w:pPr>
        <w:spacing w:after="0" w:line="240" w:lineRule="auto"/>
        <w:jc w:val="both"/>
        <w:rPr>
          <w:rFonts w:ascii="Verdana" w:eastAsia="Batang" w:hAnsi="Verdana"/>
          <w:sz w:val="20"/>
          <w:szCs w:val="20"/>
          <w:u w:val="single"/>
        </w:rPr>
      </w:pPr>
    </w:p>
    <w:p w14:paraId="771E1549" w14:textId="77777777" w:rsidP="008E6538" w:rsidR="008E6538" w:rsidRDefault="008E6538">
      <w:pPr>
        <w:spacing w:after="0" w:line="240" w:lineRule="auto"/>
        <w:jc w:val="both"/>
        <w:rPr>
          <w:rFonts w:ascii="Verdana" w:eastAsia="Batang" w:hAnsi="Verdana"/>
          <w:sz w:val="20"/>
          <w:szCs w:val="20"/>
          <w:u w:val="single"/>
        </w:rPr>
      </w:pPr>
    </w:p>
    <w:p w14:paraId="58237D7D" w14:textId="77777777" w:rsidP="008E6538" w:rsidR="008E6538" w:rsidRDefault="008E6538">
      <w:pPr>
        <w:spacing w:after="0" w:line="240" w:lineRule="auto"/>
        <w:jc w:val="both"/>
        <w:rPr>
          <w:rFonts w:ascii="Verdana" w:eastAsia="Batang" w:hAnsi="Verdana"/>
          <w:sz w:val="20"/>
          <w:szCs w:val="20"/>
          <w:u w:val="single"/>
        </w:rPr>
      </w:pPr>
      <w:r w:rsidRPr="00821E47">
        <w:rPr>
          <w:rFonts w:ascii="Verdana" w:eastAsia="Batang" w:hAnsi="Verdana"/>
          <w:sz w:val="20"/>
          <w:szCs w:val="20"/>
          <w:u w:val="single"/>
        </w:rPr>
        <w:t>Les accords collectifs concernés se trouvent donc révisés sur ces différents points</w:t>
      </w:r>
      <w:r>
        <w:rPr>
          <w:rFonts w:ascii="Verdana" w:eastAsia="Batang" w:hAnsi="Verdana"/>
          <w:sz w:val="20"/>
          <w:szCs w:val="20"/>
          <w:u w:val="single"/>
        </w:rPr>
        <w:t xml:space="preserve"> de la manière suivante : </w:t>
      </w:r>
    </w:p>
    <w:p w14:paraId="64921ADF" w14:textId="77777777" w:rsidP="008E6538" w:rsidR="008E6538" w:rsidRDefault="008E6538" w:rsidRPr="007542C0">
      <w:pPr>
        <w:spacing w:after="0" w:line="240" w:lineRule="auto"/>
        <w:jc w:val="both"/>
        <w:rPr>
          <w:rFonts w:ascii="Verdana" w:eastAsia="Batang" w:hAnsi="Verdana"/>
          <w:sz w:val="20"/>
          <w:szCs w:val="20"/>
          <w:u w:val="single"/>
        </w:rPr>
      </w:pPr>
    </w:p>
    <w:p w14:paraId="541DBD85" w14:textId="77777777" w:rsidP="008E6538" w:rsidR="008E6538" w:rsidRDefault="008E6538">
      <w:pPr>
        <w:jc w:val="both"/>
        <w:rPr>
          <w:rFonts w:ascii="Verdana" w:cs="Verdana" w:eastAsia="Verdana" w:hAnsi="Verdana"/>
          <w:b/>
          <w:bCs/>
          <w:sz w:val="20"/>
          <w:szCs w:val="20"/>
          <w:u w:val="single"/>
        </w:rPr>
      </w:pPr>
      <w:r w:rsidRPr="00D32847">
        <w:rPr>
          <w:rFonts w:ascii="Verdana" w:cs="Verdana" w:eastAsia="Verdana" w:hAnsi="Verdana"/>
          <w:b/>
          <w:bCs/>
          <w:sz w:val="20"/>
          <w:szCs w:val="20"/>
        </w:rPr>
        <w:t>Article 1 –</w:t>
      </w:r>
      <w:r w:rsidRPr="00D32847">
        <w:rPr>
          <w:rFonts w:ascii="Verdana" w:cs="Verdana" w:eastAsia="Verdana" w:hAnsi="Verdana"/>
          <w:b/>
          <w:bCs/>
          <w:sz w:val="20"/>
          <w:szCs w:val="20"/>
          <w:u w:val="single"/>
        </w:rPr>
        <w:t xml:space="preserve"> Négociation sur la rémunération, le temps de travail et le partage de la valeur ajoutée </w:t>
      </w:r>
    </w:p>
    <w:p w14:paraId="13FC6F5C" w14:textId="77777777" w:rsidP="008E6538" w:rsidR="008E6538" w:rsidRDefault="008E6538" w:rsidRPr="00D32847">
      <w:pPr>
        <w:jc w:val="both"/>
        <w:rPr>
          <w:rFonts w:ascii="Verdana" w:cs="Verdana" w:eastAsia="Verdana" w:hAnsi="Verdana"/>
          <w:b/>
          <w:bCs/>
          <w:sz w:val="20"/>
          <w:szCs w:val="20"/>
          <w:u w:val="single"/>
        </w:rPr>
      </w:pPr>
      <w:r w:rsidRPr="00D32847">
        <w:rPr>
          <w:rFonts w:ascii="Verdana" w:cs="Verdana" w:eastAsia="Verdana" w:hAnsi="Verdana"/>
          <w:b/>
          <w:bCs/>
          <w:sz w:val="20"/>
          <w:szCs w:val="20"/>
          <w:u w:val="single"/>
        </w:rPr>
        <w:t>Article 1.</w:t>
      </w:r>
      <w:r w:rsidRPr="00473343">
        <w:rPr>
          <w:rFonts w:ascii="Verdana" w:cs="Verdana" w:eastAsia="Verdana" w:hAnsi="Verdana"/>
          <w:b/>
          <w:bCs/>
          <w:sz w:val="20"/>
          <w:szCs w:val="20"/>
          <w:u w:val="single"/>
        </w:rPr>
        <w:t>1 Rémunération</w:t>
      </w:r>
    </w:p>
    <w:p w14:paraId="5648E04E" w14:textId="77777777" w:rsidP="008E6538" w:rsidR="008E6538" w:rsidRDefault="008E6538" w:rsidRPr="00FC3569">
      <w:pPr>
        <w:jc w:val="both"/>
        <w:rPr>
          <w:rFonts w:ascii="Verdana" w:cs="Verdana" w:eastAsia="Verdana" w:hAnsi="Verdana"/>
          <w:b/>
          <w:bCs/>
          <w:sz w:val="20"/>
          <w:szCs w:val="20"/>
        </w:rPr>
      </w:pPr>
      <w:r w:rsidRPr="00FC3569">
        <w:rPr>
          <w:rFonts w:ascii="Verdana" w:cs="Verdana" w:eastAsia="Verdana" w:hAnsi="Verdana"/>
          <w:b/>
          <w:bCs/>
          <w:sz w:val="20"/>
          <w:szCs w:val="20"/>
        </w:rPr>
        <w:t xml:space="preserve">1. </w:t>
      </w:r>
      <w:r w:rsidRPr="00FC3569">
        <w:rPr>
          <w:rFonts w:ascii="Verdana" w:cs="Verdana" w:eastAsia="Verdana" w:hAnsi="Verdana"/>
          <w:b/>
          <w:bCs/>
          <w:sz w:val="20"/>
          <w:szCs w:val="20"/>
          <w:u w:val="single"/>
        </w:rPr>
        <w:t>Augmentation du taux horaire</w:t>
      </w:r>
    </w:p>
    <w:p w14:paraId="44D1FFE7" w14:textId="77777777" w:rsidP="008E6538" w:rsidR="008E6538" w:rsidRDefault="008E6538">
      <w:pPr>
        <w:spacing w:after="0" w:line="240" w:lineRule="auto"/>
        <w:jc w:val="both"/>
        <w:rPr>
          <w:rFonts w:ascii="Verdana" w:cs="Verdana" w:eastAsia="Verdana" w:hAnsi="Verdana"/>
          <w:sz w:val="20"/>
          <w:szCs w:val="20"/>
        </w:rPr>
      </w:pPr>
      <w:r>
        <w:rPr>
          <w:rFonts w:ascii="Verdana" w:cs="Verdana" w:eastAsia="Verdana" w:hAnsi="Verdana"/>
          <w:sz w:val="20"/>
          <w:szCs w:val="20"/>
        </w:rPr>
        <w:t>A compter du 1</w:t>
      </w:r>
      <w:r w:rsidRPr="00D90D5D">
        <w:rPr>
          <w:rFonts w:ascii="Verdana" w:cs="Verdana" w:eastAsia="Verdana" w:hAnsi="Verdana"/>
          <w:sz w:val="20"/>
          <w:szCs w:val="20"/>
          <w:vertAlign w:val="superscript"/>
        </w:rPr>
        <w:t>er</w:t>
      </w:r>
      <w:r>
        <w:rPr>
          <w:rFonts w:ascii="Verdana" w:cs="Verdana" w:eastAsia="Verdana" w:hAnsi="Verdana"/>
          <w:sz w:val="20"/>
          <w:szCs w:val="20"/>
        </w:rPr>
        <w:t xml:space="preserve"> avril 2022, la valeur du point est portée de 8,83 à 9,07€ (soit +2,8%).</w:t>
      </w:r>
    </w:p>
    <w:p w14:paraId="47532C84" w14:textId="77777777" w:rsidP="008E6538" w:rsidR="008E6538" w:rsidRDefault="008E6538">
      <w:pPr>
        <w:spacing w:after="0" w:line="240" w:lineRule="auto"/>
        <w:jc w:val="both"/>
        <w:rPr>
          <w:rFonts w:ascii="Verdana" w:cs="Verdana" w:eastAsia="Verdana" w:hAnsi="Verdana"/>
          <w:sz w:val="20"/>
          <w:szCs w:val="20"/>
        </w:rPr>
      </w:pPr>
    </w:p>
    <w:p w14:paraId="5CDF977F" w14:textId="77777777" w:rsidP="008E6538" w:rsidR="008E6538" w:rsidRDefault="008E6538" w:rsidRPr="00EB2D07">
      <w:pPr>
        <w:spacing w:after="0" w:line="240" w:lineRule="auto"/>
        <w:jc w:val="both"/>
        <w:rPr>
          <w:rFonts w:ascii="Verdana" w:cs="Verdana" w:eastAsia="Verdana" w:hAnsi="Verdana"/>
          <w:sz w:val="20"/>
          <w:szCs w:val="20"/>
        </w:rPr>
      </w:pPr>
      <w:r>
        <w:rPr>
          <w:rFonts w:ascii="Verdana" w:cs="Verdana" w:eastAsia="Verdana" w:hAnsi="Verdana"/>
          <w:sz w:val="20"/>
          <w:szCs w:val="20"/>
        </w:rPr>
        <w:t>La valeur du repas décalé est portée de 6,63 à 6,82€ (soit +2,8%).</w:t>
      </w:r>
    </w:p>
    <w:p w14:paraId="08C3D149" w14:textId="77777777" w:rsidP="008E6538" w:rsidR="008E6538" w:rsidRDefault="008E6538">
      <w:pPr>
        <w:spacing w:after="0" w:line="240" w:lineRule="auto"/>
        <w:jc w:val="both"/>
        <w:rPr>
          <w:rFonts w:ascii="Verdana" w:cs="Verdana" w:eastAsia="Verdana" w:hAnsi="Verdana"/>
          <w:b/>
          <w:bCs/>
          <w:sz w:val="20"/>
          <w:szCs w:val="20"/>
        </w:rPr>
      </w:pPr>
    </w:p>
    <w:p w14:paraId="5B409172" w14:textId="77777777" w:rsidP="008E6538" w:rsidR="008E6538" w:rsidRDefault="008E6538">
      <w:pPr>
        <w:spacing w:after="0" w:line="240" w:lineRule="auto"/>
        <w:jc w:val="both"/>
        <w:rPr>
          <w:rFonts w:ascii="Verdana" w:cs="Verdana" w:eastAsia="Verdana" w:hAnsi="Verdana"/>
          <w:sz w:val="20"/>
          <w:szCs w:val="20"/>
        </w:rPr>
      </w:pPr>
      <w:r w:rsidRPr="00EB2D07">
        <w:rPr>
          <w:rFonts w:ascii="Verdana" w:cs="Verdana" w:eastAsia="Verdana" w:hAnsi="Verdana"/>
          <w:sz w:val="20"/>
          <w:szCs w:val="20"/>
        </w:rPr>
        <w:t xml:space="preserve">Concernant </w:t>
      </w:r>
      <w:r>
        <w:rPr>
          <w:rFonts w:ascii="Verdana" w:cs="Verdana" w:eastAsia="Verdana" w:hAnsi="Verdana"/>
          <w:sz w:val="20"/>
          <w:szCs w:val="20"/>
        </w:rPr>
        <w:t xml:space="preserve">le personnel « Cadres », il est convenu entre les parties que la Direction maintienne la revalorisation individuelle. </w:t>
      </w:r>
    </w:p>
    <w:p w14:paraId="57189788" w14:textId="77777777" w:rsidP="008E6538" w:rsidR="008E6538" w:rsidRDefault="008E6538">
      <w:pPr>
        <w:spacing w:after="0" w:line="240" w:lineRule="auto"/>
        <w:jc w:val="both"/>
        <w:rPr>
          <w:rFonts w:ascii="Verdana" w:cs="Verdana" w:eastAsia="Verdana" w:hAnsi="Verdana"/>
          <w:sz w:val="20"/>
          <w:szCs w:val="20"/>
        </w:rPr>
      </w:pPr>
    </w:p>
    <w:p w14:paraId="657A236E" w14:textId="77777777" w:rsidP="008E6538" w:rsidR="008E6538" w:rsidRDefault="008E6538" w:rsidRPr="00FC3569">
      <w:pPr>
        <w:jc w:val="both"/>
        <w:rPr>
          <w:rFonts w:ascii="Verdana" w:cs="Verdana" w:eastAsia="Verdana" w:hAnsi="Verdana"/>
          <w:b/>
          <w:bCs/>
          <w:sz w:val="20"/>
          <w:szCs w:val="20"/>
          <w:u w:val="single"/>
        </w:rPr>
      </w:pPr>
      <w:r w:rsidRPr="00FC3569">
        <w:rPr>
          <w:rFonts w:ascii="Verdana" w:cs="Verdana" w:eastAsia="Verdana" w:hAnsi="Verdana"/>
          <w:b/>
          <w:bCs/>
          <w:sz w:val="20"/>
          <w:szCs w:val="20"/>
          <w:u w:val="single"/>
        </w:rPr>
        <w:t xml:space="preserve">2. Subvention complémentaire du budget Œuvres Sociales </w:t>
      </w:r>
    </w:p>
    <w:p w14:paraId="19AE29CD" w14:textId="77777777" w:rsidP="008E6538" w:rsidR="008E6538" w:rsidRDefault="008E6538">
      <w:pPr>
        <w:spacing w:after="0" w:line="240" w:lineRule="auto"/>
        <w:jc w:val="both"/>
        <w:rPr>
          <w:rFonts w:ascii="Verdana" w:cs="Verdana" w:eastAsia="Verdana" w:hAnsi="Verdana"/>
          <w:sz w:val="20"/>
          <w:szCs w:val="20"/>
        </w:rPr>
      </w:pPr>
      <w:r>
        <w:rPr>
          <w:rFonts w:ascii="Verdana" w:cs="Verdana" w:eastAsia="Verdana" w:hAnsi="Verdana"/>
          <w:sz w:val="20"/>
          <w:szCs w:val="20"/>
        </w:rPr>
        <w:t xml:space="preserve">Pour l’année 2022, il est convenu une augmentation </w:t>
      </w:r>
      <w:r w:rsidRPr="001D01CE">
        <w:rPr>
          <w:rFonts w:ascii="Verdana" w:cs="Verdana" w:eastAsia="Verdana" w:hAnsi="Verdana"/>
          <w:sz w:val="20"/>
          <w:szCs w:val="20"/>
        </w:rPr>
        <w:t xml:space="preserve">de la subvention </w:t>
      </w:r>
      <w:r>
        <w:rPr>
          <w:rFonts w:ascii="Verdana" w:cs="Verdana" w:eastAsia="Verdana" w:hAnsi="Verdana"/>
          <w:sz w:val="20"/>
          <w:szCs w:val="20"/>
        </w:rPr>
        <w:t>complémentaire du budget Œuvres Sociales de 1600 euros nets (soit +</w:t>
      </w:r>
      <w:r w:rsidRPr="001D01CE">
        <w:rPr>
          <w:rFonts w:ascii="Verdana" w:cs="Verdana" w:eastAsia="Verdana" w:hAnsi="Verdana"/>
          <w:sz w:val="20"/>
          <w:szCs w:val="20"/>
        </w:rPr>
        <w:t>17,91%</w:t>
      </w:r>
      <w:r>
        <w:rPr>
          <w:rFonts w:ascii="Verdana" w:cs="Verdana" w:eastAsia="Verdana" w:hAnsi="Verdana"/>
          <w:sz w:val="20"/>
          <w:szCs w:val="20"/>
        </w:rPr>
        <w:t>).</w:t>
      </w:r>
    </w:p>
    <w:p w14:paraId="49865418" w14:textId="77777777" w:rsidP="008E6538" w:rsidR="008E6538" w:rsidRDefault="008E6538">
      <w:pPr>
        <w:spacing w:after="0" w:line="240" w:lineRule="auto"/>
        <w:jc w:val="both"/>
        <w:rPr>
          <w:rFonts w:ascii="Verdana" w:cs="Verdana" w:eastAsia="Verdana" w:hAnsi="Verdana"/>
          <w:sz w:val="20"/>
          <w:szCs w:val="20"/>
        </w:rPr>
      </w:pPr>
    </w:p>
    <w:p w14:paraId="41550685" w14:textId="77777777" w:rsidP="008E6538" w:rsidR="008E6538" w:rsidRDefault="008E6538" w:rsidRPr="00FC3569">
      <w:pPr>
        <w:spacing w:after="0" w:line="240" w:lineRule="auto"/>
        <w:jc w:val="both"/>
        <w:rPr>
          <w:rFonts w:ascii="Verdana" w:cs="Verdana" w:eastAsia="Verdana" w:hAnsi="Verdana"/>
          <w:b/>
          <w:bCs/>
          <w:sz w:val="20"/>
          <w:szCs w:val="20"/>
          <w:u w:val="single"/>
        </w:rPr>
      </w:pPr>
      <w:r w:rsidRPr="00FC3569">
        <w:rPr>
          <w:rFonts w:ascii="Verdana" w:cs="Verdana" w:eastAsia="Verdana" w:hAnsi="Verdana"/>
          <w:b/>
          <w:bCs/>
          <w:sz w:val="20"/>
          <w:szCs w:val="20"/>
          <w:u w:val="single"/>
        </w:rPr>
        <w:t>3. Prime Dispo</w:t>
      </w:r>
    </w:p>
    <w:p w14:paraId="75E7E212" w14:textId="77777777" w:rsidP="008E6538" w:rsidR="008E6538" w:rsidRDefault="008E6538">
      <w:pPr>
        <w:spacing w:after="0" w:line="240" w:lineRule="auto"/>
        <w:jc w:val="both"/>
        <w:rPr>
          <w:rFonts w:ascii="Verdana" w:cs="Verdana" w:eastAsia="Verdana" w:hAnsi="Verdana"/>
          <w:sz w:val="20"/>
          <w:szCs w:val="20"/>
        </w:rPr>
      </w:pPr>
    </w:p>
    <w:p w14:paraId="5BD8D0DC" w14:textId="77777777" w:rsidP="008E6538" w:rsidR="008E6538" w:rsidRDefault="008E6538">
      <w:pPr>
        <w:spacing w:after="0" w:line="240" w:lineRule="auto"/>
        <w:jc w:val="both"/>
        <w:rPr>
          <w:rFonts w:ascii="Verdana" w:cs="Verdana" w:eastAsia="Verdana" w:hAnsi="Verdana"/>
          <w:sz w:val="20"/>
          <w:szCs w:val="20"/>
        </w:rPr>
      </w:pPr>
      <w:r w:rsidRPr="001D01CE">
        <w:rPr>
          <w:rFonts w:ascii="Verdana" w:cs="Verdana" w:eastAsia="Verdana" w:hAnsi="Verdana"/>
          <w:sz w:val="20"/>
          <w:szCs w:val="20"/>
        </w:rPr>
        <w:t xml:space="preserve">Augmentation de la Prime </w:t>
      </w:r>
      <w:r>
        <w:rPr>
          <w:rFonts w:ascii="Verdana" w:cs="Verdana" w:eastAsia="Verdana" w:hAnsi="Verdana"/>
          <w:sz w:val="20"/>
          <w:szCs w:val="20"/>
        </w:rPr>
        <w:t>Dispo de 14,5 à 15€</w:t>
      </w:r>
      <w:r w:rsidRPr="001D01CE">
        <w:rPr>
          <w:rFonts w:ascii="Verdana" w:cs="Verdana" w:eastAsia="Verdana" w:hAnsi="Verdana"/>
          <w:sz w:val="20"/>
          <w:szCs w:val="20"/>
        </w:rPr>
        <w:t xml:space="preserve"> </w:t>
      </w:r>
      <w:r>
        <w:rPr>
          <w:rFonts w:ascii="Verdana" w:cs="Verdana" w:eastAsia="Verdana" w:hAnsi="Verdana"/>
          <w:sz w:val="20"/>
          <w:szCs w:val="20"/>
        </w:rPr>
        <w:t>(+</w:t>
      </w:r>
      <w:r w:rsidRPr="001D01CE">
        <w:rPr>
          <w:rFonts w:ascii="Verdana" w:cs="Verdana" w:eastAsia="Verdana" w:hAnsi="Verdana"/>
          <w:sz w:val="20"/>
          <w:szCs w:val="20"/>
        </w:rPr>
        <w:t>3,4 %</w:t>
      </w:r>
      <w:r>
        <w:rPr>
          <w:rFonts w:ascii="Verdana" w:cs="Verdana" w:eastAsia="Verdana" w:hAnsi="Verdana"/>
          <w:sz w:val="20"/>
          <w:szCs w:val="20"/>
        </w:rPr>
        <w:t>).</w:t>
      </w:r>
    </w:p>
    <w:p w14:paraId="27D17FBC" w14:textId="77777777" w:rsidP="008E6538" w:rsidR="008E6538" w:rsidRDefault="008E6538">
      <w:pPr>
        <w:spacing w:after="0" w:line="240" w:lineRule="auto"/>
        <w:jc w:val="both"/>
        <w:rPr>
          <w:rFonts w:ascii="Verdana" w:cs="Verdana" w:eastAsia="Verdana" w:hAnsi="Verdana"/>
          <w:sz w:val="20"/>
          <w:szCs w:val="20"/>
        </w:rPr>
      </w:pPr>
    </w:p>
    <w:p w14:paraId="2B1E13C8" w14:textId="77777777" w:rsidP="008E6538" w:rsidR="008E6538" w:rsidRDefault="008E6538" w:rsidRPr="00FC3569">
      <w:pPr>
        <w:spacing w:after="0" w:line="240" w:lineRule="auto"/>
        <w:jc w:val="both"/>
        <w:rPr>
          <w:rFonts w:ascii="Verdana" w:cs="Verdana" w:eastAsia="Verdana" w:hAnsi="Verdana"/>
          <w:b/>
          <w:bCs/>
          <w:sz w:val="20"/>
          <w:szCs w:val="20"/>
          <w:u w:val="single"/>
        </w:rPr>
      </w:pPr>
      <w:r w:rsidRPr="00FC3569">
        <w:rPr>
          <w:rFonts w:ascii="Verdana" w:cs="Verdana" w:eastAsia="Verdana" w:hAnsi="Verdana"/>
          <w:b/>
          <w:bCs/>
          <w:sz w:val="20"/>
          <w:szCs w:val="20"/>
          <w:u w:val="single"/>
        </w:rPr>
        <w:t>4. Prime Trame 3</w:t>
      </w:r>
    </w:p>
    <w:p w14:paraId="3BE9BA3F" w14:textId="77777777" w:rsidP="008E6538" w:rsidR="008E6538" w:rsidRDefault="008E6538">
      <w:pPr>
        <w:spacing w:after="0" w:line="240" w:lineRule="auto"/>
        <w:jc w:val="both"/>
        <w:rPr>
          <w:rFonts w:ascii="Verdana" w:cs="Verdana" w:eastAsia="Verdana" w:hAnsi="Verdana"/>
          <w:sz w:val="20"/>
          <w:szCs w:val="20"/>
        </w:rPr>
      </w:pPr>
    </w:p>
    <w:p w14:paraId="109ACD85" w14:textId="77777777" w:rsidP="008E6538" w:rsidR="008E6538" w:rsidRDefault="008E6538">
      <w:pPr>
        <w:spacing w:after="0" w:line="240" w:lineRule="auto"/>
        <w:jc w:val="both"/>
        <w:rPr>
          <w:rFonts w:ascii="Verdana" w:cs="Verdana" w:eastAsia="Verdana" w:hAnsi="Verdana"/>
          <w:sz w:val="20"/>
          <w:szCs w:val="20"/>
        </w:rPr>
      </w:pPr>
      <w:r w:rsidRPr="001D01CE">
        <w:rPr>
          <w:rFonts w:ascii="Verdana" w:cs="Verdana" w:eastAsia="Verdana" w:hAnsi="Verdana"/>
          <w:sz w:val="20"/>
          <w:szCs w:val="20"/>
        </w:rPr>
        <w:t xml:space="preserve">Augmentation de la Prime Trame 3 à </w:t>
      </w:r>
      <w:r>
        <w:rPr>
          <w:rFonts w:ascii="Verdana" w:cs="Verdana" w:eastAsia="Verdana" w:hAnsi="Verdana"/>
          <w:sz w:val="20"/>
          <w:szCs w:val="20"/>
        </w:rPr>
        <w:t>7</w:t>
      </w:r>
      <w:r w:rsidRPr="001D01CE">
        <w:rPr>
          <w:rFonts w:ascii="Verdana" w:cs="Verdana" w:eastAsia="Verdana" w:hAnsi="Verdana"/>
          <w:sz w:val="20"/>
          <w:szCs w:val="20"/>
        </w:rPr>
        <w:t xml:space="preserve">0€ brut /mois </w:t>
      </w:r>
      <w:r>
        <w:rPr>
          <w:rFonts w:ascii="Verdana" w:cs="Verdana" w:eastAsia="Verdana" w:hAnsi="Verdana"/>
          <w:sz w:val="20"/>
          <w:szCs w:val="20"/>
        </w:rPr>
        <w:t>(+</w:t>
      </w:r>
      <w:r w:rsidRPr="001D01CE">
        <w:rPr>
          <w:rFonts w:ascii="Verdana" w:cs="Verdana" w:eastAsia="Verdana" w:hAnsi="Verdana"/>
          <w:sz w:val="20"/>
          <w:szCs w:val="20"/>
        </w:rPr>
        <w:t>3,44 %</w:t>
      </w:r>
      <w:r>
        <w:rPr>
          <w:rFonts w:ascii="Verdana" w:cs="Verdana" w:eastAsia="Verdana" w:hAnsi="Verdana"/>
          <w:sz w:val="20"/>
          <w:szCs w:val="20"/>
        </w:rPr>
        <w:t>).</w:t>
      </w:r>
    </w:p>
    <w:p w14:paraId="1DCB177F" w14:textId="77777777" w:rsidP="008E6538" w:rsidR="008E6538" w:rsidRDefault="008E6538">
      <w:pPr>
        <w:spacing w:after="0" w:line="240" w:lineRule="auto"/>
        <w:jc w:val="both"/>
        <w:rPr>
          <w:rFonts w:ascii="Verdana" w:cs="Verdana" w:eastAsia="Verdana" w:hAnsi="Verdana"/>
          <w:sz w:val="20"/>
          <w:szCs w:val="20"/>
        </w:rPr>
      </w:pPr>
    </w:p>
    <w:p w14:paraId="1351351C" w14:textId="77777777" w:rsidP="008E6538" w:rsidR="008E6538" w:rsidRDefault="008E6538" w:rsidRPr="00FC3569">
      <w:pPr>
        <w:spacing w:after="0" w:line="240" w:lineRule="auto"/>
        <w:jc w:val="both"/>
        <w:rPr>
          <w:rFonts w:ascii="Verdana" w:cs="Verdana" w:eastAsia="Verdana" w:hAnsi="Verdana"/>
          <w:b/>
          <w:bCs/>
          <w:sz w:val="20"/>
          <w:szCs w:val="20"/>
          <w:u w:val="single"/>
        </w:rPr>
      </w:pPr>
      <w:r w:rsidRPr="00FC3569">
        <w:rPr>
          <w:rFonts w:ascii="Verdana" w:cs="Verdana" w:eastAsia="Verdana" w:hAnsi="Verdana"/>
          <w:b/>
          <w:bCs/>
          <w:sz w:val="20"/>
          <w:szCs w:val="20"/>
          <w:u w:val="single"/>
        </w:rPr>
        <w:t>5. Prime Trame 2</w:t>
      </w:r>
    </w:p>
    <w:p w14:paraId="2D6F4213" w14:textId="77777777" w:rsidP="008E6538" w:rsidR="008E6538" w:rsidRDefault="008E6538">
      <w:pPr>
        <w:spacing w:after="0" w:line="240" w:lineRule="auto"/>
        <w:jc w:val="both"/>
        <w:rPr>
          <w:rFonts w:ascii="Verdana" w:cs="Verdana" w:eastAsia="Verdana" w:hAnsi="Verdana"/>
          <w:sz w:val="20"/>
          <w:szCs w:val="20"/>
        </w:rPr>
      </w:pPr>
    </w:p>
    <w:p w14:paraId="204690A5" w14:textId="77777777" w:rsidP="008E6538" w:rsidR="008E6538" w:rsidRDefault="008E6538">
      <w:pPr>
        <w:spacing w:after="0" w:line="240" w:lineRule="auto"/>
        <w:jc w:val="both"/>
        <w:rPr>
          <w:rFonts w:ascii="Verdana" w:cs="Verdana" w:eastAsia="Verdana" w:hAnsi="Verdana"/>
          <w:sz w:val="20"/>
          <w:szCs w:val="20"/>
        </w:rPr>
      </w:pPr>
      <w:r w:rsidRPr="001D01CE">
        <w:rPr>
          <w:rFonts w:ascii="Verdana" w:cs="Verdana" w:eastAsia="Verdana" w:hAnsi="Verdana"/>
          <w:sz w:val="20"/>
          <w:szCs w:val="20"/>
        </w:rPr>
        <w:t xml:space="preserve">Augmentation de la Prime Trame </w:t>
      </w:r>
      <w:r>
        <w:rPr>
          <w:rFonts w:ascii="Verdana" w:cs="Verdana" w:eastAsia="Verdana" w:hAnsi="Verdana"/>
          <w:sz w:val="20"/>
          <w:szCs w:val="20"/>
        </w:rPr>
        <w:t>2</w:t>
      </w:r>
      <w:r w:rsidRPr="001D01CE">
        <w:rPr>
          <w:rFonts w:ascii="Verdana" w:cs="Verdana" w:eastAsia="Verdana" w:hAnsi="Verdana"/>
          <w:sz w:val="20"/>
          <w:szCs w:val="20"/>
        </w:rPr>
        <w:t xml:space="preserve"> </w:t>
      </w:r>
      <w:r>
        <w:rPr>
          <w:rFonts w:ascii="Verdana" w:cs="Verdana" w:eastAsia="Verdana" w:hAnsi="Verdana"/>
          <w:sz w:val="20"/>
          <w:szCs w:val="20"/>
        </w:rPr>
        <w:t xml:space="preserve">de 14,5 € </w:t>
      </w:r>
      <w:r w:rsidRPr="001D01CE">
        <w:rPr>
          <w:rFonts w:ascii="Verdana" w:cs="Verdana" w:eastAsia="Verdana" w:hAnsi="Verdana"/>
          <w:sz w:val="20"/>
          <w:szCs w:val="20"/>
        </w:rPr>
        <w:t xml:space="preserve">brut </w:t>
      </w:r>
      <w:r>
        <w:rPr>
          <w:rFonts w:ascii="Verdana" w:cs="Verdana" w:eastAsia="Verdana" w:hAnsi="Verdana"/>
          <w:sz w:val="20"/>
          <w:szCs w:val="20"/>
        </w:rPr>
        <w:t>à 30 € bruts</w:t>
      </w:r>
      <w:r w:rsidRPr="001D01CE">
        <w:rPr>
          <w:rFonts w:ascii="Verdana" w:cs="Verdana" w:eastAsia="Verdana" w:hAnsi="Verdana"/>
          <w:sz w:val="20"/>
          <w:szCs w:val="20"/>
        </w:rPr>
        <w:t xml:space="preserve"> </w:t>
      </w:r>
      <w:r>
        <w:rPr>
          <w:rFonts w:ascii="Verdana" w:cs="Verdana" w:eastAsia="Verdana" w:hAnsi="Verdana"/>
          <w:sz w:val="20"/>
          <w:szCs w:val="20"/>
        </w:rPr>
        <w:t>(+206</w:t>
      </w:r>
      <w:r w:rsidRPr="001D01CE">
        <w:rPr>
          <w:rFonts w:ascii="Verdana" w:cs="Verdana" w:eastAsia="Verdana" w:hAnsi="Verdana"/>
          <w:sz w:val="20"/>
          <w:szCs w:val="20"/>
        </w:rPr>
        <w:t>%</w:t>
      </w:r>
      <w:r>
        <w:rPr>
          <w:rFonts w:ascii="Verdana" w:cs="Verdana" w:eastAsia="Verdana" w:hAnsi="Verdana"/>
          <w:sz w:val="20"/>
          <w:szCs w:val="20"/>
        </w:rPr>
        <w:t>).</w:t>
      </w:r>
    </w:p>
    <w:p w14:paraId="4E27D731" w14:textId="77777777" w:rsidP="008E6538" w:rsidR="008E6538" w:rsidRDefault="008E6538">
      <w:pPr>
        <w:spacing w:after="0" w:line="240" w:lineRule="auto"/>
        <w:jc w:val="both"/>
        <w:rPr>
          <w:rFonts w:ascii="Verdana" w:cs="Verdana" w:eastAsia="Verdana" w:hAnsi="Verdana"/>
          <w:sz w:val="20"/>
          <w:szCs w:val="20"/>
        </w:rPr>
      </w:pPr>
    </w:p>
    <w:p w14:paraId="6977570D" w14:textId="77777777" w:rsidP="008E6538" w:rsidR="008E6538" w:rsidRDefault="008E6538" w:rsidRPr="00FC3569">
      <w:pPr>
        <w:spacing w:after="0" w:line="240" w:lineRule="auto"/>
        <w:jc w:val="both"/>
        <w:rPr>
          <w:rFonts w:ascii="Verdana" w:cs="Verdana" w:eastAsia="Verdana" w:hAnsi="Verdana"/>
          <w:b/>
          <w:bCs/>
          <w:sz w:val="20"/>
          <w:szCs w:val="20"/>
          <w:u w:val="single"/>
        </w:rPr>
      </w:pPr>
      <w:r w:rsidRPr="00FC3569">
        <w:rPr>
          <w:rFonts w:ascii="Verdana" w:cs="Verdana" w:eastAsia="Verdana" w:hAnsi="Verdana"/>
          <w:b/>
          <w:bCs/>
          <w:sz w:val="20"/>
          <w:szCs w:val="20"/>
          <w:u w:val="single"/>
        </w:rPr>
        <w:t>6. Prime vacances</w:t>
      </w:r>
    </w:p>
    <w:p w14:paraId="22538F47" w14:textId="77777777" w:rsidP="008E6538" w:rsidR="008E6538" w:rsidRDefault="008E6538">
      <w:pPr>
        <w:spacing w:after="0" w:line="240" w:lineRule="auto"/>
        <w:jc w:val="both"/>
        <w:rPr>
          <w:rFonts w:ascii="Verdana" w:cs="Verdana" w:eastAsia="Verdana" w:hAnsi="Verdana"/>
          <w:sz w:val="20"/>
          <w:szCs w:val="20"/>
        </w:rPr>
      </w:pPr>
    </w:p>
    <w:p w14:paraId="7AAC4C70" w14:textId="77777777" w:rsidP="008E6538" w:rsidR="008E6538" w:rsidRDefault="008E6538">
      <w:pPr>
        <w:spacing w:after="0" w:line="240" w:lineRule="auto"/>
        <w:jc w:val="both"/>
        <w:rPr>
          <w:rFonts w:ascii="Verdana" w:cs="Verdana" w:eastAsia="Verdana" w:hAnsi="Verdana"/>
          <w:sz w:val="20"/>
          <w:szCs w:val="20"/>
        </w:rPr>
      </w:pPr>
      <w:r>
        <w:rPr>
          <w:rFonts w:ascii="Verdana" w:cs="Verdana" w:eastAsia="Verdana" w:hAnsi="Verdana"/>
          <w:sz w:val="20"/>
          <w:szCs w:val="20"/>
        </w:rPr>
        <w:t>Augmentation du 1</w:t>
      </w:r>
      <w:r w:rsidRPr="0003711F">
        <w:rPr>
          <w:rFonts w:ascii="Verdana" w:cs="Verdana" w:eastAsia="Verdana" w:hAnsi="Verdana"/>
          <w:sz w:val="20"/>
          <w:szCs w:val="20"/>
          <w:vertAlign w:val="superscript"/>
        </w:rPr>
        <w:t>er</w:t>
      </w:r>
      <w:r>
        <w:rPr>
          <w:rFonts w:ascii="Verdana" w:cs="Verdana" w:eastAsia="Verdana" w:hAnsi="Verdana"/>
          <w:sz w:val="20"/>
          <w:szCs w:val="20"/>
        </w:rPr>
        <w:t xml:space="preserve"> palier de la prime vacance de 750€ à 900€ bruts.</w:t>
      </w:r>
    </w:p>
    <w:p w14:paraId="3EFD66FD" w14:textId="77777777" w:rsidP="008E6538" w:rsidR="008E6538" w:rsidRDefault="008E6538">
      <w:pPr>
        <w:spacing w:after="0" w:line="240" w:lineRule="auto"/>
        <w:jc w:val="both"/>
        <w:rPr>
          <w:rFonts w:ascii="Verdana" w:cs="Verdana" w:eastAsia="Verdana" w:hAnsi="Verdana"/>
          <w:sz w:val="20"/>
          <w:szCs w:val="20"/>
        </w:rPr>
      </w:pPr>
      <w:r>
        <w:rPr>
          <w:rFonts w:ascii="Verdana" w:cs="Verdana" w:eastAsia="Verdana" w:hAnsi="Verdana"/>
          <w:sz w:val="20"/>
          <w:szCs w:val="20"/>
        </w:rPr>
        <w:t>Les autres paliers, dégressifs en fonction du nombre de jour d’absence pendant la période de référence demeurent inchangés.</w:t>
      </w:r>
    </w:p>
    <w:p w14:paraId="1A64CCF5" w14:textId="77777777" w:rsidP="008E6538" w:rsidR="008E6538" w:rsidRDefault="008E6538">
      <w:pPr>
        <w:spacing w:after="0" w:line="240" w:lineRule="auto"/>
        <w:jc w:val="both"/>
        <w:rPr>
          <w:rFonts w:ascii="Verdana" w:cs="Verdana" w:eastAsia="Verdana" w:hAnsi="Verdana"/>
          <w:sz w:val="20"/>
          <w:szCs w:val="20"/>
        </w:rPr>
      </w:pPr>
    </w:p>
    <w:p w14:paraId="28178CB3" w14:textId="77777777" w:rsidP="008E6538" w:rsidR="008E6538" w:rsidRDefault="008E6538" w:rsidRPr="00FC3569">
      <w:pPr>
        <w:spacing w:after="0" w:line="240" w:lineRule="auto"/>
        <w:jc w:val="both"/>
        <w:rPr>
          <w:rFonts w:ascii="Verdana" w:cs="Verdana" w:eastAsia="Verdana" w:hAnsi="Verdana"/>
          <w:b/>
          <w:bCs/>
          <w:sz w:val="20"/>
          <w:szCs w:val="20"/>
          <w:u w:val="single"/>
        </w:rPr>
      </w:pPr>
      <w:r w:rsidRPr="00FC3569">
        <w:rPr>
          <w:rFonts w:ascii="Verdana" w:cs="Verdana" w:eastAsia="Verdana" w:hAnsi="Verdana"/>
          <w:b/>
          <w:bCs/>
          <w:sz w:val="20"/>
          <w:szCs w:val="20"/>
          <w:u w:val="single"/>
        </w:rPr>
        <w:t>7. Création d’une « indemnité forfaitaire de nettoyage »</w:t>
      </w:r>
    </w:p>
    <w:p w14:paraId="2A7D839F" w14:textId="77777777" w:rsidP="008E6538" w:rsidR="008E6538" w:rsidRDefault="008E6538">
      <w:pPr>
        <w:spacing w:after="0" w:line="240" w:lineRule="auto"/>
        <w:rPr>
          <w:rFonts w:ascii="Verdana" w:cs="Verdana" w:eastAsia="Verdana" w:hAnsi="Verdana"/>
          <w:sz w:val="20"/>
          <w:szCs w:val="20"/>
        </w:rPr>
      </w:pPr>
    </w:p>
    <w:p w14:paraId="2C2F4760" w14:textId="77777777" w:rsidP="008E6538" w:rsidR="008E6538" w:rsidRDefault="008E6538" w:rsidRPr="00F04078">
      <w:pPr>
        <w:spacing w:after="0" w:line="240" w:lineRule="auto"/>
        <w:jc w:val="both"/>
        <w:rPr>
          <w:rFonts w:ascii="Verdana" w:cs="Verdana" w:eastAsia="Verdana" w:hAnsi="Verdana"/>
          <w:sz w:val="20"/>
          <w:szCs w:val="20"/>
        </w:rPr>
      </w:pPr>
      <w:r w:rsidRPr="00F04078">
        <w:rPr>
          <w:rFonts w:ascii="Verdana" w:cs="Verdana" w:eastAsia="Verdana" w:hAnsi="Verdana"/>
          <w:sz w:val="20"/>
          <w:szCs w:val="20"/>
        </w:rPr>
        <w:t>A noter que les tenues de travail restent la propriété de l’entreprise</w:t>
      </w:r>
      <w:r>
        <w:rPr>
          <w:rFonts w:ascii="Verdana" w:cs="Verdana" w:eastAsia="Verdana" w:hAnsi="Verdana"/>
          <w:sz w:val="20"/>
          <w:szCs w:val="20"/>
        </w:rPr>
        <w:t xml:space="preserve"> et</w:t>
      </w:r>
      <w:r w:rsidRPr="00F04078">
        <w:rPr>
          <w:rFonts w:ascii="Verdana" w:cs="Verdana" w:eastAsia="Verdana" w:hAnsi="Verdana"/>
          <w:sz w:val="20"/>
          <w:szCs w:val="20"/>
        </w:rPr>
        <w:t xml:space="preserve"> ne doivent en aucun </w:t>
      </w:r>
      <w:proofErr w:type="gramStart"/>
      <w:r w:rsidRPr="00F04078">
        <w:rPr>
          <w:rFonts w:ascii="Verdana" w:cs="Verdana" w:eastAsia="Verdana" w:hAnsi="Verdana"/>
          <w:sz w:val="20"/>
          <w:szCs w:val="20"/>
        </w:rPr>
        <w:t>cas</w:t>
      </w:r>
      <w:proofErr w:type="gramEnd"/>
      <w:r w:rsidRPr="00F04078">
        <w:rPr>
          <w:rFonts w:ascii="Verdana" w:cs="Verdana" w:eastAsia="Verdana" w:hAnsi="Verdana"/>
          <w:sz w:val="20"/>
          <w:szCs w:val="20"/>
        </w:rPr>
        <w:t xml:space="preserve"> être portées en dehors de l’activité professionnelle et le port en est obligatoire.</w:t>
      </w:r>
    </w:p>
    <w:p w14:paraId="2CD1F4D5" w14:textId="77777777" w:rsidP="008E6538" w:rsidR="008E6538" w:rsidRDefault="008E6538" w:rsidRPr="00F04078">
      <w:pPr>
        <w:spacing w:after="0" w:line="240" w:lineRule="auto"/>
        <w:jc w:val="both"/>
        <w:rPr>
          <w:rFonts w:ascii="Verdana" w:cs="Verdana" w:eastAsia="Verdana" w:hAnsi="Verdana"/>
          <w:sz w:val="20"/>
          <w:szCs w:val="20"/>
        </w:rPr>
      </w:pPr>
    </w:p>
    <w:p w14:paraId="0DAA69BF" w14:textId="77777777" w:rsidP="008E6538" w:rsidR="008E6538" w:rsidRDefault="008E6538">
      <w:pPr>
        <w:spacing w:after="0" w:line="240" w:lineRule="auto"/>
        <w:jc w:val="both"/>
        <w:rPr>
          <w:rFonts w:ascii="Verdana" w:cs="Verdana" w:eastAsia="Verdana" w:hAnsi="Verdana"/>
          <w:sz w:val="20"/>
          <w:szCs w:val="20"/>
        </w:rPr>
      </w:pPr>
      <w:r>
        <w:rPr>
          <w:rFonts w:ascii="Verdana" w:cs="Verdana" w:eastAsia="Verdana" w:hAnsi="Verdana"/>
          <w:sz w:val="20"/>
          <w:szCs w:val="20"/>
        </w:rPr>
        <w:t>La création de l’indemnité forfaitaire</w:t>
      </w:r>
      <w:r w:rsidRPr="00F04078">
        <w:rPr>
          <w:rFonts w:ascii="Verdana" w:cs="Verdana" w:eastAsia="Verdana" w:hAnsi="Verdana"/>
          <w:sz w:val="20"/>
          <w:szCs w:val="20"/>
        </w:rPr>
        <w:t xml:space="preserve"> se substitue</w:t>
      </w:r>
      <w:r>
        <w:rPr>
          <w:rFonts w:ascii="Verdana" w:cs="Verdana" w:eastAsia="Verdana" w:hAnsi="Verdana"/>
          <w:sz w:val="20"/>
          <w:szCs w:val="20"/>
        </w:rPr>
        <w:t xml:space="preserve"> intégralement </w:t>
      </w:r>
      <w:r w:rsidRPr="00F04078">
        <w:rPr>
          <w:rFonts w:ascii="Verdana" w:cs="Verdana" w:eastAsia="Verdana" w:hAnsi="Verdana"/>
          <w:sz w:val="20"/>
          <w:szCs w:val="20"/>
        </w:rPr>
        <w:t xml:space="preserve">à compter de sa date d’application, à </w:t>
      </w:r>
      <w:r>
        <w:rPr>
          <w:rFonts w:ascii="Verdana" w:cs="Verdana" w:eastAsia="Verdana" w:hAnsi="Verdana"/>
          <w:sz w:val="20"/>
          <w:szCs w:val="20"/>
        </w:rPr>
        <w:t>l’article 2.6 (modalités de prise en charge des frais d’entretien) de l’accord du 11 juillet 2018 portant sur la rémunération et les avantages sociaux.</w:t>
      </w:r>
    </w:p>
    <w:p w14:paraId="5DA77A1C" w14:textId="77777777" w:rsidP="008E6538" w:rsidR="008E6538" w:rsidRDefault="008E6538">
      <w:pPr>
        <w:spacing w:after="0" w:line="240" w:lineRule="auto"/>
        <w:jc w:val="both"/>
        <w:rPr>
          <w:rFonts w:ascii="Verdana" w:cs="Verdana" w:eastAsia="Verdana" w:hAnsi="Verdana"/>
          <w:sz w:val="20"/>
          <w:szCs w:val="20"/>
        </w:rPr>
      </w:pPr>
    </w:p>
    <w:p w14:paraId="7D046713" w14:textId="77777777" w:rsidP="008E6538" w:rsidR="008E6538" w:rsidRDefault="008E6538">
      <w:pPr>
        <w:spacing w:after="0" w:line="240" w:lineRule="auto"/>
        <w:jc w:val="both"/>
        <w:rPr>
          <w:rFonts w:ascii="Verdana" w:cs="Verdana" w:eastAsia="Verdana" w:hAnsi="Verdana"/>
          <w:sz w:val="20"/>
          <w:szCs w:val="20"/>
        </w:rPr>
      </w:pPr>
    </w:p>
    <w:p w14:paraId="2CF33B1D" w14:textId="77777777" w:rsidP="008E6538" w:rsidR="008E6538" w:rsidRDefault="008E6538" w:rsidRPr="00F04078">
      <w:pPr>
        <w:spacing w:after="0" w:line="240" w:lineRule="auto"/>
        <w:jc w:val="both"/>
        <w:rPr>
          <w:rFonts w:ascii="Verdana" w:cs="Verdana" w:eastAsia="Verdana" w:hAnsi="Verdana"/>
          <w:sz w:val="20"/>
          <w:szCs w:val="20"/>
        </w:rPr>
      </w:pPr>
      <w:r w:rsidRPr="00F04078">
        <w:rPr>
          <w:rFonts w:ascii="Verdana" w:cs="Verdana" w:eastAsia="Verdana" w:hAnsi="Verdana"/>
          <w:sz w:val="20"/>
          <w:szCs w:val="20"/>
        </w:rPr>
        <w:t>Les parties ont expressément convenues que l’indemnisation de l’entretien des tenues de travail s’effectue sur la base d’une allocation forfaitaire qui est réputée couvrir en totalité les frais exposés par les salariés pour l’entretien de leurs tenues de travail, notamment lavage, repassage, séchage et ce, quel que soit le nombre de pièces portées par les salariés.</w:t>
      </w:r>
    </w:p>
    <w:p w14:paraId="0A2FA114" w14:textId="77777777" w:rsidP="008E6538" w:rsidR="008E6538" w:rsidRDefault="008E6538" w:rsidRPr="00F04078">
      <w:pPr>
        <w:spacing w:after="0" w:line="240" w:lineRule="auto"/>
        <w:jc w:val="both"/>
        <w:rPr>
          <w:rFonts w:ascii="Verdana" w:cs="Verdana" w:eastAsia="Verdana" w:hAnsi="Verdana"/>
          <w:sz w:val="20"/>
          <w:szCs w:val="20"/>
        </w:rPr>
      </w:pPr>
    </w:p>
    <w:p w14:paraId="60433210" w14:textId="77777777" w:rsidP="008E6538" w:rsidR="008E6538" w:rsidRDefault="008E6538">
      <w:pPr>
        <w:spacing w:after="0" w:line="240" w:lineRule="auto"/>
        <w:jc w:val="both"/>
        <w:rPr>
          <w:rFonts w:ascii="Verdana" w:cs="Verdana" w:eastAsia="Verdana" w:hAnsi="Verdana"/>
          <w:sz w:val="20"/>
          <w:szCs w:val="20"/>
        </w:rPr>
      </w:pPr>
      <w:r w:rsidRPr="00F04078">
        <w:rPr>
          <w:rFonts w:ascii="Verdana" w:cs="Verdana" w:eastAsia="Verdana" w:hAnsi="Verdana"/>
          <w:sz w:val="20"/>
          <w:szCs w:val="20"/>
        </w:rPr>
        <w:t>Cette indemnité étant destinée à indemniser les frais d’entretien des tenues de travail, qui par nature, ne sont pas portées pendant les périodes d’absence, donc les jours non travaillés, cette indemnité sera versée par journée de travail ou demi-journée de travail accomplie, quel que soit la durée contractuelle en temps de travail effectif des salariés concernés.</w:t>
      </w:r>
    </w:p>
    <w:p w14:paraId="0CE479B1" w14:textId="77777777" w:rsidP="008E6538" w:rsidR="008E6538" w:rsidRDefault="008E6538">
      <w:pPr>
        <w:spacing w:after="0" w:line="240" w:lineRule="auto"/>
        <w:jc w:val="both"/>
        <w:rPr>
          <w:rFonts w:ascii="Verdana" w:cs="Verdana" w:eastAsia="Verdana" w:hAnsi="Verdana"/>
          <w:sz w:val="20"/>
          <w:szCs w:val="20"/>
        </w:rPr>
      </w:pPr>
    </w:p>
    <w:p w14:paraId="341D21AA" w14:textId="77777777" w:rsidP="008E6538" w:rsidR="008E6538" w:rsidRDefault="008E6538" w:rsidRPr="00F04078">
      <w:pPr>
        <w:spacing w:after="0" w:line="240" w:lineRule="auto"/>
        <w:jc w:val="both"/>
        <w:rPr>
          <w:rFonts w:ascii="Verdana" w:cs="Verdana" w:eastAsia="Verdana" w:hAnsi="Verdana"/>
          <w:sz w:val="20"/>
          <w:szCs w:val="20"/>
        </w:rPr>
      </w:pPr>
      <w:r w:rsidRPr="00F04078">
        <w:rPr>
          <w:rFonts w:ascii="Verdana" w:cs="Verdana" w:eastAsia="Verdana" w:hAnsi="Verdana"/>
          <w:sz w:val="20"/>
          <w:szCs w:val="20"/>
        </w:rPr>
        <w:t xml:space="preserve">Cette indemnité représentative des frais d’entreprise intitulé « indemnité forfaitaire Nettoyage » s’élève à un </w:t>
      </w:r>
      <w:r w:rsidRPr="007B6E73">
        <w:rPr>
          <w:rFonts w:ascii="Verdana" w:cs="Verdana" w:eastAsia="Verdana" w:hAnsi="Verdana"/>
          <w:sz w:val="20"/>
          <w:szCs w:val="20"/>
        </w:rPr>
        <w:t>montant net</w:t>
      </w:r>
      <w:r>
        <w:rPr>
          <w:rFonts w:ascii="Verdana" w:cs="Verdana" w:eastAsia="Verdana" w:hAnsi="Verdana"/>
          <w:sz w:val="20"/>
          <w:szCs w:val="20"/>
        </w:rPr>
        <w:t xml:space="preserve"> </w:t>
      </w:r>
      <w:r w:rsidRPr="00F04078">
        <w:rPr>
          <w:rFonts w:ascii="Verdana" w:cs="Verdana" w:eastAsia="Verdana" w:hAnsi="Verdana"/>
          <w:sz w:val="20"/>
          <w:szCs w:val="20"/>
        </w:rPr>
        <w:t>forfaitaire de 0.</w:t>
      </w:r>
      <w:r>
        <w:rPr>
          <w:rFonts w:ascii="Verdana" w:cs="Verdana" w:eastAsia="Verdana" w:hAnsi="Verdana"/>
          <w:sz w:val="20"/>
          <w:szCs w:val="20"/>
        </w:rPr>
        <w:t>50</w:t>
      </w:r>
      <w:r w:rsidRPr="00F04078">
        <w:rPr>
          <w:rFonts w:ascii="Verdana" w:cs="Verdana" w:eastAsia="Verdana" w:hAnsi="Verdana"/>
          <w:sz w:val="20"/>
          <w:szCs w:val="20"/>
        </w:rPr>
        <w:t xml:space="preserve"> Euro par journée ou demi-journée de travail accomplie, soit une moyenne de </w:t>
      </w:r>
      <w:r>
        <w:rPr>
          <w:rFonts w:ascii="Verdana" w:cs="Verdana" w:eastAsia="Verdana" w:hAnsi="Verdana"/>
          <w:sz w:val="20"/>
          <w:szCs w:val="20"/>
        </w:rPr>
        <w:t>10</w:t>
      </w:r>
      <w:r w:rsidRPr="00F04078">
        <w:rPr>
          <w:rFonts w:ascii="Verdana" w:cs="Verdana" w:eastAsia="Verdana" w:hAnsi="Verdana"/>
          <w:sz w:val="20"/>
          <w:szCs w:val="20"/>
        </w:rPr>
        <w:t xml:space="preserve"> Euros </w:t>
      </w:r>
      <w:r>
        <w:rPr>
          <w:rFonts w:ascii="Verdana" w:cs="Verdana" w:eastAsia="Verdana" w:hAnsi="Verdana"/>
          <w:sz w:val="20"/>
          <w:szCs w:val="20"/>
        </w:rPr>
        <w:t>net</w:t>
      </w:r>
      <w:r w:rsidRPr="00F04078">
        <w:rPr>
          <w:rFonts w:ascii="Verdana" w:cs="Verdana" w:eastAsia="Verdana" w:hAnsi="Verdana"/>
          <w:sz w:val="20"/>
          <w:szCs w:val="20"/>
        </w:rPr>
        <w:t xml:space="preserve"> pour un mois de travail</w:t>
      </w:r>
      <w:r>
        <w:rPr>
          <w:rFonts w:ascii="Verdana" w:cs="Verdana" w:eastAsia="Verdana" w:hAnsi="Verdana"/>
          <w:sz w:val="20"/>
          <w:szCs w:val="20"/>
        </w:rPr>
        <w:t>.</w:t>
      </w:r>
    </w:p>
    <w:p w14:paraId="5CA15098" w14:textId="77777777" w:rsidP="008E6538" w:rsidR="008E6538" w:rsidRDefault="008E6538" w:rsidRPr="00F04078">
      <w:pPr>
        <w:spacing w:after="0" w:line="240" w:lineRule="auto"/>
        <w:jc w:val="both"/>
        <w:rPr>
          <w:rFonts w:ascii="Verdana" w:cs="Verdana" w:eastAsia="Verdana" w:hAnsi="Verdana"/>
          <w:sz w:val="20"/>
          <w:szCs w:val="20"/>
        </w:rPr>
      </w:pPr>
    </w:p>
    <w:p w14:paraId="339DCF41" w14:textId="77777777" w:rsidP="008E6538" w:rsidR="008E6538" w:rsidRDefault="008E6538" w:rsidRPr="00F04078">
      <w:pPr>
        <w:spacing w:after="0" w:line="240" w:lineRule="auto"/>
        <w:jc w:val="both"/>
        <w:rPr>
          <w:rFonts w:ascii="Verdana" w:cs="Verdana" w:eastAsia="Verdana" w:hAnsi="Verdana"/>
          <w:sz w:val="20"/>
          <w:szCs w:val="20"/>
        </w:rPr>
      </w:pPr>
      <w:r w:rsidRPr="00F04078">
        <w:rPr>
          <w:rFonts w:ascii="Verdana" w:cs="Verdana" w:eastAsia="Verdana" w:hAnsi="Verdana"/>
          <w:sz w:val="20"/>
          <w:szCs w:val="20"/>
        </w:rPr>
        <w:t>Compte tenu de son objet, l’indemnité ne sera pas versée dès lors que :</w:t>
      </w:r>
    </w:p>
    <w:p w14:paraId="4824CA01" w14:textId="77777777" w:rsidP="008E6538" w:rsidR="008E6538" w:rsidRDefault="008E6538" w:rsidRPr="00F04078">
      <w:pPr>
        <w:spacing w:after="0" w:line="240" w:lineRule="auto"/>
        <w:jc w:val="both"/>
        <w:rPr>
          <w:rFonts w:ascii="Verdana" w:cs="Verdana" w:eastAsia="Verdana" w:hAnsi="Verdana"/>
          <w:sz w:val="20"/>
          <w:szCs w:val="20"/>
        </w:rPr>
      </w:pPr>
    </w:p>
    <w:p w14:paraId="46665697" w14:textId="77777777" w:rsidP="008E6538" w:rsidR="008E6538" w:rsidRDefault="008E6538" w:rsidRPr="00FC3569">
      <w:pPr>
        <w:pStyle w:val="Paragraphedeliste"/>
        <w:numPr>
          <w:ilvl w:val="0"/>
          <w:numId w:val="12"/>
        </w:numPr>
        <w:spacing w:after="0" w:line="240" w:lineRule="auto"/>
        <w:jc w:val="both"/>
        <w:rPr>
          <w:rFonts w:ascii="Verdana" w:cs="Verdana" w:eastAsia="Verdana" w:hAnsi="Verdana"/>
          <w:sz w:val="20"/>
          <w:szCs w:val="20"/>
        </w:rPr>
      </w:pPr>
      <w:r w:rsidRPr="00FC3569">
        <w:rPr>
          <w:rFonts w:ascii="Verdana" w:cs="Verdana" w:eastAsia="Verdana" w:hAnsi="Verdana"/>
          <w:sz w:val="20"/>
          <w:szCs w:val="20"/>
        </w:rPr>
        <w:t>Le (la) salariée n’est plus astreint au port d’une tenue ou de vêtements de travail selon les précisons exposées ci-avant, et ce pour quelque motif que ce soit,</w:t>
      </w:r>
    </w:p>
    <w:p w14:paraId="5F14AA9B" w14:textId="77777777" w:rsidP="008E6538" w:rsidR="008E6538" w:rsidRDefault="008E6538" w:rsidRPr="00F04078">
      <w:pPr>
        <w:spacing w:after="0" w:line="240" w:lineRule="auto"/>
        <w:jc w:val="both"/>
        <w:rPr>
          <w:rFonts w:ascii="Verdana" w:cs="Verdana" w:eastAsia="Verdana" w:hAnsi="Verdana"/>
          <w:sz w:val="20"/>
          <w:szCs w:val="20"/>
        </w:rPr>
      </w:pPr>
    </w:p>
    <w:p w14:paraId="36E1EEA6" w14:textId="77777777" w:rsidP="008E6538" w:rsidR="008E6538" w:rsidRDefault="008E6538" w:rsidRPr="00FC3569">
      <w:pPr>
        <w:pStyle w:val="Paragraphedeliste"/>
        <w:numPr>
          <w:ilvl w:val="0"/>
          <w:numId w:val="12"/>
        </w:numPr>
        <w:spacing w:after="0" w:line="240" w:lineRule="auto"/>
        <w:jc w:val="both"/>
        <w:rPr>
          <w:rFonts w:ascii="Verdana" w:cs="Verdana" w:eastAsia="Verdana" w:hAnsi="Verdana"/>
          <w:sz w:val="20"/>
          <w:szCs w:val="20"/>
        </w:rPr>
      </w:pPr>
      <w:r w:rsidRPr="00FC3569">
        <w:rPr>
          <w:rFonts w:ascii="Verdana" w:cs="Verdana" w:eastAsia="Verdana" w:hAnsi="Verdana"/>
          <w:sz w:val="20"/>
          <w:szCs w:val="20"/>
        </w:rPr>
        <w:t>Le (la) salariée n’expose plus de frais de façon définitive au titre de l’entretien de sa tenue ou de ses vêtements de travail, pour quel que motif que ce soit.</w:t>
      </w:r>
    </w:p>
    <w:p w14:paraId="148D3731" w14:textId="77777777" w:rsidP="008E6538" w:rsidR="008E6538" w:rsidRDefault="008E6538">
      <w:pPr>
        <w:spacing w:after="0" w:line="240" w:lineRule="auto"/>
        <w:jc w:val="both"/>
        <w:rPr>
          <w:rFonts w:ascii="Verdana" w:cs="Verdana" w:eastAsia="Verdana" w:hAnsi="Verdana"/>
          <w:sz w:val="20"/>
          <w:szCs w:val="20"/>
        </w:rPr>
      </w:pPr>
    </w:p>
    <w:p w14:paraId="088B00F6" w14:textId="77777777" w:rsidP="008E6538" w:rsidR="008E6538" w:rsidRDefault="008E6538">
      <w:pPr>
        <w:spacing w:after="0" w:line="240" w:lineRule="auto"/>
        <w:jc w:val="both"/>
        <w:rPr>
          <w:rFonts w:ascii="Verdana" w:cs="Verdana" w:eastAsia="Verdana" w:hAnsi="Verdana"/>
          <w:sz w:val="20"/>
          <w:szCs w:val="20"/>
        </w:rPr>
      </w:pPr>
      <w:r w:rsidRPr="00F878B5">
        <w:rPr>
          <w:rFonts w:ascii="Verdana" w:cs="Verdana" w:eastAsia="Verdana" w:hAnsi="Verdana"/>
          <w:sz w:val="20"/>
          <w:szCs w:val="20"/>
        </w:rPr>
        <w:t>Tout manquement au port de la tenue constaté par un responsable fera l’objet d’un retrait de l’indemnité le/les jours de constat d’écart.</w:t>
      </w:r>
    </w:p>
    <w:p w14:paraId="57B08CA5" w14:textId="77777777" w:rsidP="008E6538" w:rsidR="008E6538" w:rsidRDefault="008E6538">
      <w:pPr>
        <w:spacing w:after="0" w:line="240" w:lineRule="auto"/>
        <w:jc w:val="both"/>
        <w:rPr>
          <w:rFonts w:ascii="Verdana" w:cs="Verdana" w:eastAsia="Verdana" w:hAnsi="Verdana"/>
          <w:sz w:val="20"/>
          <w:szCs w:val="20"/>
        </w:rPr>
      </w:pPr>
    </w:p>
    <w:p w14:paraId="2B108762" w14:textId="77777777" w:rsidP="008E6538" w:rsidR="008E6538" w:rsidRDefault="008E6538">
      <w:pPr>
        <w:spacing w:after="0" w:line="240" w:lineRule="auto"/>
        <w:jc w:val="both"/>
        <w:rPr>
          <w:rFonts w:ascii="Verdana" w:cs="Verdana" w:eastAsia="Verdana" w:hAnsi="Verdana"/>
          <w:sz w:val="20"/>
          <w:szCs w:val="20"/>
        </w:rPr>
      </w:pPr>
      <w:r>
        <w:rPr>
          <w:rFonts w:ascii="Verdana" w:cs="Verdana" w:eastAsia="Verdana" w:hAnsi="Verdana"/>
          <w:sz w:val="20"/>
          <w:szCs w:val="20"/>
        </w:rPr>
        <w:t>Cette disposition ne concerne pas le personnel de l’atelier qui dispose d’un service de nettoyage spécifique aux salissures liées aux travaux exécutés.</w:t>
      </w:r>
    </w:p>
    <w:p w14:paraId="34269497" w14:textId="77777777" w:rsidP="008E6538" w:rsidR="008E6538" w:rsidRDefault="008E6538">
      <w:pPr>
        <w:spacing w:after="0" w:line="240" w:lineRule="auto"/>
        <w:rPr>
          <w:rFonts w:ascii="Verdana" w:cs="Verdana" w:eastAsia="Verdana" w:hAnsi="Verdana"/>
          <w:sz w:val="20"/>
          <w:szCs w:val="20"/>
        </w:rPr>
      </w:pPr>
    </w:p>
    <w:p w14:paraId="471F4477" w14:textId="77777777" w:rsidP="008E6538" w:rsidR="008E6538" w:rsidRDefault="008E6538" w:rsidRPr="00411B47">
      <w:pPr>
        <w:spacing w:after="0" w:line="240" w:lineRule="auto"/>
        <w:rPr>
          <w:rFonts w:ascii="Verdana" w:cs="Verdana" w:eastAsia="Verdana" w:hAnsi="Verdana"/>
          <w:b/>
          <w:bCs/>
          <w:sz w:val="20"/>
          <w:szCs w:val="20"/>
        </w:rPr>
      </w:pPr>
    </w:p>
    <w:p w14:paraId="15925A61" w14:textId="77777777" w:rsidP="008E6538" w:rsidR="008E6538" w:rsidRDefault="008E6538" w:rsidRPr="00411B47">
      <w:pPr>
        <w:jc w:val="both"/>
        <w:rPr>
          <w:rFonts w:ascii="Verdana" w:cs="Verdana" w:eastAsia="Verdana" w:hAnsi="Verdana"/>
          <w:b/>
          <w:bCs/>
          <w:sz w:val="20"/>
          <w:szCs w:val="20"/>
        </w:rPr>
      </w:pPr>
      <w:r w:rsidRPr="00411B47">
        <w:rPr>
          <w:rFonts w:ascii="Verdana" w:cs="Verdana" w:eastAsia="Verdana" w:hAnsi="Verdana"/>
          <w:b/>
          <w:bCs/>
          <w:sz w:val="20"/>
          <w:szCs w:val="20"/>
        </w:rPr>
        <w:t xml:space="preserve">8. </w:t>
      </w:r>
      <w:r w:rsidRPr="00411B47">
        <w:rPr>
          <w:rFonts w:ascii="Verdana" w:cs="Verdana" w:eastAsia="Verdana" w:hAnsi="Verdana"/>
          <w:b/>
          <w:bCs/>
          <w:sz w:val="20"/>
          <w:szCs w:val="20"/>
          <w:u w:val="single"/>
        </w:rPr>
        <w:t>13</w:t>
      </w:r>
      <w:r w:rsidRPr="00411B47">
        <w:rPr>
          <w:rFonts w:ascii="Verdana" w:cs="Verdana" w:eastAsia="Verdana" w:hAnsi="Verdana"/>
          <w:b/>
          <w:bCs/>
          <w:sz w:val="20"/>
          <w:szCs w:val="20"/>
          <w:u w:val="single"/>
          <w:vertAlign w:val="superscript"/>
        </w:rPr>
        <w:t>ème</w:t>
      </w:r>
      <w:r w:rsidRPr="00411B47">
        <w:rPr>
          <w:rFonts w:ascii="Verdana" w:cs="Verdana" w:eastAsia="Verdana" w:hAnsi="Verdana"/>
          <w:b/>
          <w:bCs/>
          <w:sz w:val="20"/>
          <w:szCs w:val="20"/>
          <w:u w:val="single"/>
        </w:rPr>
        <w:t xml:space="preserve"> mois </w:t>
      </w:r>
    </w:p>
    <w:p w14:paraId="2AA20A37" w14:textId="77777777" w:rsidP="008E6538" w:rsidR="008E6538" w:rsidRDefault="008E6538">
      <w:pPr>
        <w:spacing w:after="0" w:line="240" w:lineRule="auto"/>
        <w:rPr>
          <w:rFonts w:ascii="Verdana" w:cs="Verdana" w:eastAsia="Verdana" w:hAnsi="Verdana"/>
          <w:sz w:val="20"/>
          <w:szCs w:val="20"/>
        </w:rPr>
      </w:pPr>
      <w:r w:rsidRPr="00A652C7">
        <w:rPr>
          <w:rFonts w:ascii="Verdana" w:cs="Verdana" w:eastAsia="Verdana" w:hAnsi="Verdana"/>
          <w:sz w:val="20"/>
          <w:szCs w:val="20"/>
        </w:rPr>
        <w:t>Pour rappel, voici les conditions d’obtention du 13ème mois : </w:t>
      </w:r>
    </w:p>
    <w:p w14:paraId="256EA4B1" w14:textId="77777777" w:rsidP="008E6538" w:rsidR="008E6538" w:rsidRDefault="008E6538">
      <w:pPr>
        <w:spacing w:after="0" w:line="240" w:lineRule="auto"/>
        <w:rPr>
          <w:rFonts w:ascii="Verdana" w:cs="Verdana" w:eastAsia="Verdana" w:hAnsi="Verdana"/>
          <w:sz w:val="20"/>
          <w:szCs w:val="20"/>
        </w:rPr>
      </w:pPr>
    </w:p>
    <w:p w14:paraId="20B0E36F" w14:textId="77777777" w:rsidP="008E6538" w:rsidR="008E6538" w:rsidRDefault="008E6538" w:rsidRPr="0003711F">
      <w:pPr>
        <w:contextualSpacing/>
        <w:rPr>
          <w:rFonts w:ascii="Verdana" w:hAnsi="Verdana"/>
          <w:sz w:val="20"/>
          <w:szCs w:val="20"/>
        </w:rPr>
      </w:pPr>
      <w:r w:rsidRPr="0003711F">
        <w:rPr>
          <w:rFonts w:ascii="Verdana" w:hAnsi="Verdana"/>
          <w:b/>
          <w:bCs/>
          <w:sz w:val="20"/>
          <w:szCs w:val="20"/>
        </w:rPr>
        <w:t>Période de référence</w:t>
      </w:r>
    </w:p>
    <w:p w14:paraId="3D11D797" w14:textId="77777777" w:rsidP="008E6538" w:rsidR="008E6538" w:rsidRDefault="008E6538" w:rsidRPr="0003711F">
      <w:pPr>
        <w:rPr>
          <w:rFonts w:ascii="Verdana" w:hAnsi="Verdana"/>
          <w:sz w:val="20"/>
          <w:szCs w:val="20"/>
        </w:rPr>
      </w:pPr>
      <w:r w:rsidRPr="0003711F">
        <w:rPr>
          <w:rFonts w:ascii="Verdana" w:hAnsi="Verdana"/>
          <w:sz w:val="20"/>
          <w:szCs w:val="20"/>
        </w:rPr>
        <w:t>La période de référence du 13ème mois est de décembre N-1 à novembre N.</w:t>
      </w:r>
    </w:p>
    <w:p w14:paraId="70889385" w14:textId="77777777" w:rsidP="008E6538" w:rsidR="008E6538" w:rsidRDefault="008E6538" w:rsidRPr="0003711F">
      <w:pPr>
        <w:contextualSpacing/>
        <w:rPr>
          <w:rFonts w:ascii="Verdana" w:hAnsi="Verdana"/>
          <w:sz w:val="20"/>
          <w:szCs w:val="20"/>
        </w:rPr>
      </w:pPr>
      <w:r w:rsidRPr="0003711F">
        <w:rPr>
          <w:rFonts w:ascii="Verdana" w:hAnsi="Verdana"/>
          <w:b/>
          <w:bCs/>
          <w:sz w:val="20"/>
          <w:szCs w:val="20"/>
        </w:rPr>
        <w:t>Assiette de référence</w:t>
      </w:r>
    </w:p>
    <w:p w14:paraId="42904316" w14:textId="77777777" w:rsidP="008E6538" w:rsidR="008E6538" w:rsidRDefault="008E6538" w:rsidRPr="0003711F">
      <w:pPr>
        <w:rPr>
          <w:rFonts w:ascii="Verdana" w:hAnsi="Verdana"/>
          <w:sz w:val="20"/>
          <w:szCs w:val="20"/>
        </w:rPr>
      </w:pPr>
      <w:r w:rsidRPr="0003711F">
        <w:rPr>
          <w:rFonts w:ascii="Verdana" w:hAnsi="Verdana"/>
          <w:sz w:val="20"/>
          <w:szCs w:val="20"/>
        </w:rPr>
        <w:t>Le 13ème mois est calculé sur la base des éléments de rémunération suivants :</w:t>
      </w:r>
    </w:p>
    <w:p w14:paraId="336A80E1" w14:textId="77777777" w:rsidP="008E6538" w:rsidR="008E6538" w:rsidRDefault="008E6538" w:rsidRPr="0003711F">
      <w:pPr>
        <w:ind w:left="1440"/>
        <w:rPr>
          <w:rFonts w:ascii="Verdana" w:hAnsi="Verdana"/>
          <w:sz w:val="20"/>
          <w:szCs w:val="20"/>
        </w:rPr>
      </w:pPr>
      <w:r w:rsidRPr="0003711F">
        <w:rPr>
          <w:rFonts w:ascii="Verdana" w:hAnsi="Verdana"/>
          <w:sz w:val="20"/>
          <w:szCs w:val="20"/>
        </w:rPr>
        <w:t>-</w:t>
      </w:r>
      <w:r w:rsidRPr="0003711F">
        <w:rPr>
          <w:rFonts w:ascii="Verdana" w:hAnsi="Verdana"/>
          <w:sz w:val="20"/>
          <w:szCs w:val="20"/>
        </w:rPr>
        <w:tab/>
        <w:t>Salaire de base (incluant l’ancienneté)</w:t>
      </w:r>
    </w:p>
    <w:p w14:paraId="17DF0212" w14:textId="77777777" w:rsidP="008E6538" w:rsidR="008E6538" w:rsidRDefault="008E6538" w:rsidRPr="0003711F">
      <w:pPr>
        <w:contextualSpacing/>
        <w:rPr>
          <w:rFonts w:ascii="Verdana" w:hAnsi="Verdana"/>
          <w:sz w:val="20"/>
          <w:szCs w:val="20"/>
        </w:rPr>
      </w:pPr>
      <w:r w:rsidRPr="0003711F">
        <w:rPr>
          <w:rFonts w:ascii="Verdana" w:hAnsi="Verdana"/>
          <w:b/>
          <w:bCs/>
          <w:sz w:val="20"/>
          <w:szCs w:val="20"/>
        </w:rPr>
        <w:t>Détermination du montant</w:t>
      </w:r>
    </w:p>
    <w:p w14:paraId="615F2735" w14:textId="77777777" w:rsidP="008E6538" w:rsidR="008E6538" w:rsidRDefault="008E6538" w:rsidRPr="0003711F">
      <w:pPr>
        <w:rPr>
          <w:rFonts w:ascii="Verdana" w:hAnsi="Verdana"/>
          <w:sz w:val="20"/>
          <w:szCs w:val="20"/>
        </w:rPr>
      </w:pPr>
      <w:r w:rsidRPr="0003711F">
        <w:rPr>
          <w:rFonts w:ascii="Verdana" w:hAnsi="Verdana"/>
          <w:sz w:val="20"/>
          <w:szCs w:val="20"/>
        </w:rPr>
        <w:t>Le montant du 13</w:t>
      </w:r>
      <w:r w:rsidRPr="0003711F">
        <w:rPr>
          <w:rFonts w:ascii="Verdana" w:hAnsi="Verdana"/>
          <w:sz w:val="20"/>
          <w:szCs w:val="20"/>
          <w:vertAlign w:val="superscript"/>
        </w:rPr>
        <w:t>ème</w:t>
      </w:r>
      <w:r w:rsidRPr="0003711F">
        <w:rPr>
          <w:rFonts w:ascii="Verdana" w:hAnsi="Verdana"/>
          <w:sz w:val="20"/>
          <w:szCs w:val="20"/>
        </w:rPr>
        <w:t xml:space="preserve"> mois est pro raté en fonction des absences du salarié sur la période de référence susmentionnée. Les seules absences ne venant pas impacter le 13</w:t>
      </w:r>
      <w:r w:rsidRPr="0003711F">
        <w:rPr>
          <w:rFonts w:ascii="Verdana" w:hAnsi="Verdana"/>
          <w:sz w:val="20"/>
          <w:szCs w:val="20"/>
          <w:vertAlign w:val="superscript"/>
        </w:rPr>
        <w:t>ème</w:t>
      </w:r>
      <w:r w:rsidRPr="0003711F">
        <w:rPr>
          <w:rFonts w:ascii="Verdana" w:hAnsi="Verdana"/>
          <w:sz w:val="20"/>
          <w:szCs w:val="20"/>
        </w:rPr>
        <w:t xml:space="preserve"> mois sont les suivantes :</w:t>
      </w:r>
    </w:p>
    <w:p w14:paraId="1A6FFEB6" w14:textId="77777777" w:rsidP="008E6538" w:rsidR="008E6538" w:rsidRDefault="008E6538" w:rsidRPr="0003711F">
      <w:pPr>
        <w:numPr>
          <w:ilvl w:val="0"/>
          <w:numId w:val="11"/>
        </w:numPr>
        <w:spacing w:after="0"/>
        <w:ind w:hanging="357" w:left="714"/>
        <w:rPr>
          <w:rFonts w:ascii="Verdana" w:hAnsi="Verdana"/>
          <w:sz w:val="20"/>
          <w:szCs w:val="20"/>
        </w:rPr>
      </w:pPr>
      <w:r w:rsidRPr="0003711F">
        <w:rPr>
          <w:rFonts w:ascii="Verdana" w:hAnsi="Verdana"/>
          <w:sz w:val="20"/>
          <w:szCs w:val="20"/>
        </w:rPr>
        <w:t>Accident de Travail</w:t>
      </w:r>
    </w:p>
    <w:p w14:paraId="558B5984" w14:textId="77777777" w:rsidP="008E6538" w:rsidR="008E6538" w:rsidRDefault="008E6538" w:rsidRPr="0003711F">
      <w:pPr>
        <w:numPr>
          <w:ilvl w:val="0"/>
          <w:numId w:val="11"/>
        </w:numPr>
        <w:spacing w:after="0"/>
        <w:ind w:hanging="357" w:left="714"/>
        <w:rPr>
          <w:rFonts w:ascii="Verdana" w:hAnsi="Verdana"/>
          <w:sz w:val="20"/>
          <w:szCs w:val="20"/>
        </w:rPr>
      </w:pPr>
      <w:r w:rsidRPr="0003711F">
        <w:rPr>
          <w:rFonts w:ascii="Verdana" w:hAnsi="Verdana"/>
          <w:sz w:val="20"/>
          <w:szCs w:val="20"/>
        </w:rPr>
        <w:t>Accident de Trajet</w:t>
      </w:r>
    </w:p>
    <w:p w14:paraId="5DF60F24" w14:textId="77777777" w:rsidP="008E6538" w:rsidR="008E6538" w:rsidRDefault="008E6538" w:rsidRPr="0003711F">
      <w:pPr>
        <w:numPr>
          <w:ilvl w:val="0"/>
          <w:numId w:val="11"/>
        </w:numPr>
        <w:spacing w:after="0"/>
        <w:ind w:hanging="357" w:left="714"/>
        <w:rPr>
          <w:rFonts w:ascii="Verdana" w:hAnsi="Verdana"/>
          <w:sz w:val="20"/>
          <w:szCs w:val="20"/>
        </w:rPr>
      </w:pPr>
      <w:r w:rsidRPr="0003711F">
        <w:rPr>
          <w:rFonts w:ascii="Verdana" w:hAnsi="Verdana"/>
          <w:sz w:val="20"/>
          <w:szCs w:val="20"/>
        </w:rPr>
        <w:t>Maladie professionnelle</w:t>
      </w:r>
    </w:p>
    <w:p w14:paraId="43AFD163" w14:textId="77777777" w:rsidP="008E6538" w:rsidR="008E6538" w:rsidRDefault="008E6538" w:rsidRPr="0003711F">
      <w:pPr>
        <w:numPr>
          <w:ilvl w:val="0"/>
          <w:numId w:val="11"/>
        </w:numPr>
        <w:spacing w:after="0"/>
        <w:ind w:hanging="357" w:left="714"/>
        <w:rPr>
          <w:rFonts w:ascii="Verdana" w:hAnsi="Verdana"/>
          <w:sz w:val="20"/>
          <w:szCs w:val="20"/>
        </w:rPr>
      </w:pPr>
      <w:r w:rsidRPr="0003711F">
        <w:rPr>
          <w:rFonts w:ascii="Verdana" w:hAnsi="Verdana"/>
          <w:sz w:val="20"/>
          <w:szCs w:val="20"/>
        </w:rPr>
        <w:t>Maternité</w:t>
      </w:r>
    </w:p>
    <w:p w14:paraId="4B009FBA" w14:textId="77777777" w:rsidP="008E6538" w:rsidR="008E6538" w:rsidRDefault="008E6538" w:rsidRPr="0003711F">
      <w:pPr>
        <w:numPr>
          <w:ilvl w:val="0"/>
          <w:numId w:val="11"/>
        </w:numPr>
        <w:spacing w:after="0"/>
        <w:ind w:hanging="357" w:left="714"/>
        <w:rPr>
          <w:rFonts w:ascii="Verdana" w:hAnsi="Verdana"/>
          <w:sz w:val="20"/>
          <w:szCs w:val="20"/>
        </w:rPr>
      </w:pPr>
      <w:r w:rsidRPr="0003711F">
        <w:rPr>
          <w:rFonts w:ascii="Verdana" w:hAnsi="Verdana"/>
          <w:sz w:val="20"/>
          <w:szCs w:val="20"/>
        </w:rPr>
        <w:t>Paternité</w:t>
      </w:r>
    </w:p>
    <w:p w14:paraId="71FC7776" w14:textId="77777777" w:rsidP="008E6538" w:rsidR="008E6538" w:rsidRDefault="008E6538" w:rsidRPr="0003711F">
      <w:pPr>
        <w:ind w:left="714"/>
        <w:rPr>
          <w:rFonts w:ascii="Verdana" w:hAnsi="Verdana"/>
          <w:sz w:val="20"/>
          <w:szCs w:val="20"/>
        </w:rPr>
      </w:pPr>
    </w:p>
    <w:p w14:paraId="7D7FE259" w14:textId="77777777" w:rsidP="008E6538" w:rsidR="008E6538" w:rsidRDefault="008E6538" w:rsidRPr="0003711F">
      <w:pPr>
        <w:rPr>
          <w:rFonts w:ascii="Verdana" w:hAnsi="Verdana"/>
          <w:sz w:val="20"/>
          <w:szCs w:val="20"/>
        </w:rPr>
      </w:pPr>
      <w:r w:rsidRPr="0003711F">
        <w:rPr>
          <w:rFonts w:ascii="Verdana" w:hAnsi="Verdana"/>
          <w:sz w:val="20"/>
          <w:szCs w:val="20"/>
        </w:rPr>
        <w:t>Le montant du 13</w:t>
      </w:r>
      <w:r w:rsidRPr="0003711F">
        <w:rPr>
          <w:rFonts w:ascii="Verdana" w:hAnsi="Verdana"/>
          <w:sz w:val="20"/>
          <w:szCs w:val="20"/>
          <w:vertAlign w:val="superscript"/>
        </w:rPr>
        <w:t>ème</w:t>
      </w:r>
      <w:r w:rsidRPr="0003711F">
        <w:rPr>
          <w:rFonts w:ascii="Verdana" w:hAnsi="Verdana"/>
          <w:sz w:val="20"/>
          <w:szCs w:val="20"/>
        </w:rPr>
        <w:t xml:space="preserve"> mois du au salarié sera égal à l’assiette en vigueur au moment du versement du 13</w:t>
      </w:r>
      <w:r w:rsidRPr="0003711F">
        <w:rPr>
          <w:rFonts w:ascii="Verdana" w:hAnsi="Verdana"/>
          <w:sz w:val="20"/>
          <w:szCs w:val="20"/>
          <w:vertAlign w:val="superscript"/>
        </w:rPr>
        <w:t>ème</w:t>
      </w:r>
      <w:r w:rsidRPr="0003711F">
        <w:rPr>
          <w:rFonts w:ascii="Verdana" w:hAnsi="Verdana"/>
          <w:sz w:val="20"/>
          <w:szCs w:val="20"/>
        </w:rPr>
        <w:t xml:space="preserve"> mois, après application du prorata d’absence.</w:t>
      </w:r>
    </w:p>
    <w:p w14:paraId="2E1B7388" w14:textId="77777777" w:rsidP="008E6538" w:rsidR="008E6538" w:rsidRDefault="008E6538" w:rsidRPr="0003711F">
      <w:pPr>
        <w:contextualSpacing/>
        <w:rPr>
          <w:rFonts w:ascii="Verdana" w:hAnsi="Verdana"/>
          <w:sz w:val="20"/>
          <w:szCs w:val="20"/>
        </w:rPr>
      </w:pPr>
      <w:r w:rsidRPr="0003711F">
        <w:rPr>
          <w:rFonts w:ascii="Verdana" w:hAnsi="Verdana"/>
          <w:b/>
          <w:bCs/>
          <w:sz w:val="20"/>
          <w:szCs w:val="20"/>
        </w:rPr>
        <w:t>Prorata Entrée / Sortie</w:t>
      </w:r>
    </w:p>
    <w:p w14:paraId="6E2C0457" w14:textId="77777777" w:rsidP="008E6538" w:rsidR="008E6538" w:rsidRDefault="008E6538" w:rsidRPr="0003711F">
      <w:pPr>
        <w:rPr>
          <w:rFonts w:ascii="Verdana" w:hAnsi="Verdana"/>
          <w:sz w:val="20"/>
          <w:szCs w:val="20"/>
        </w:rPr>
      </w:pPr>
      <w:r w:rsidRPr="0003711F">
        <w:rPr>
          <w:rFonts w:ascii="Verdana" w:hAnsi="Verdana"/>
          <w:sz w:val="20"/>
          <w:szCs w:val="20"/>
        </w:rPr>
        <w:t>En cas d’entrée en cours d’année du salarié, dès lors que les conditions d’attribution sont remplies, un 13</w:t>
      </w:r>
      <w:r w:rsidRPr="0003711F">
        <w:rPr>
          <w:rFonts w:ascii="Verdana" w:hAnsi="Verdana"/>
          <w:sz w:val="20"/>
          <w:szCs w:val="20"/>
          <w:vertAlign w:val="superscript"/>
        </w:rPr>
        <w:t>ème</w:t>
      </w:r>
      <w:r w:rsidRPr="0003711F">
        <w:rPr>
          <w:rFonts w:ascii="Verdana" w:hAnsi="Verdana"/>
          <w:sz w:val="20"/>
          <w:szCs w:val="20"/>
        </w:rPr>
        <w:t xml:space="preserve"> mois prorata </w:t>
      </w:r>
      <w:proofErr w:type="spellStart"/>
      <w:r w:rsidRPr="0003711F">
        <w:rPr>
          <w:rFonts w:ascii="Verdana" w:hAnsi="Verdana"/>
          <w:sz w:val="20"/>
          <w:szCs w:val="20"/>
        </w:rPr>
        <w:t>temporis</w:t>
      </w:r>
      <w:proofErr w:type="spellEnd"/>
      <w:r w:rsidRPr="0003711F">
        <w:rPr>
          <w:rFonts w:ascii="Verdana" w:hAnsi="Verdana"/>
          <w:sz w:val="20"/>
          <w:szCs w:val="20"/>
        </w:rPr>
        <w:t xml:space="preserve"> sera calculé conformément aux modalités du présent accord.</w:t>
      </w:r>
    </w:p>
    <w:p w14:paraId="29AF78F0" w14:textId="77777777" w:rsidP="008E6538" w:rsidR="008E6538" w:rsidRDefault="008E6538" w:rsidRPr="0003711F">
      <w:pPr>
        <w:rPr>
          <w:rFonts w:ascii="Verdana" w:hAnsi="Verdana"/>
          <w:sz w:val="20"/>
          <w:szCs w:val="20"/>
        </w:rPr>
      </w:pPr>
      <w:r w:rsidRPr="0003711F">
        <w:rPr>
          <w:rFonts w:ascii="Verdana" w:hAnsi="Verdana"/>
          <w:sz w:val="20"/>
          <w:szCs w:val="20"/>
        </w:rPr>
        <w:t>En cas de sortie du salarié, un prorata de 13</w:t>
      </w:r>
      <w:r w:rsidRPr="0003711F">
        <w:rPr>
          <w:rFonts w:ascii="Verdana" w:hAnsi="Verdana"/>
          <w:sz w:val="20"/>
          <w:szCs w:val="20"/>
          <w:vertAlign w:val="superscript"/>
        </w:rPr>
        <w:t>ème</w:t>
      </w:r>
      <w:r w:rsidRPr="0003711F">
        <w:rPr>
          <w:rFonts w:ascii="Verdana" w:hAnsi="Verdana"/>
          <w:sz w:val="20"/>
          <w:szCs w:val="20"/>
        </w:rPr>
        <w:t xml:space="preserve"> mois lui sera versé avec son dernier bulletin de paie, selon les modalités et conditions prévues au présent article. </w:t>
      </w:r>
    </w:p>
    <w:p w14:paraId="4BBF686D" w14:textId="77777777" w:rsidP="008E6538" w:rsidR="008E6538" w:rsidRDefault="008E6538" w:rsidRPr="0003711F">
      <w:pPr>
        <w:contextualSpacing/>
        <w:rPr>
          <w:rFonts w:ascii="Verdana" w:hAnsi="Verdana"/>
          <w:sz w:val="20"/>
          <w:szCs w:val="20"/>
        </w:rPr>
      </w:pPr>
      <w:r w:rsidRPr="0003711F">
        <w:rPr>
          <w:rFonts w:ascii="Verdana" w:hAnsi="Verdana"/>
          <w:b/>
          <w:bCs/>
          <w:sz w:val="20"/>
          <w:szCs w:val="20"/>
        </w:rPr>
        <w:t>Acompte et mois de paiement</w:t>
      </w:r>
    </w:p>
    <w:p w14:paraId="09160441" w14:textId="77777777" w:rsidP="008E6538" w:rsidR="008E6538" w:rsidRDefault="008E6538" w:rsidRPr="0003711F">
      <w:pPr>
        <w:rPr>
          <w:rFonts w:ascii="Verdana" w:hAnsi="Verdana"/>
          <w:sz w:val="20"/>
          <w:szCs w:val="20"/>
        </w:rPr>
      </w:pPr>
      <w:r w:rsidRPr="0003711F">
        <w:rPr>
          <w:rFonts w:ascii="Verdana" w:hAnsi="Verdana"/>
          <w:sz w:val="20"/>
          <w:szCs w:val="20"/>
        </w:rPr>
        <w:t>Un acompte de 50% du 13</w:t>
      </w:r>
      <w:r w:rsidRPr="0003711F">
        <w:rPr>
          <w:rFonts w:ascii="Verdana" w:hAnsi="Verdana"/>
          <w:sz w:val="20"/>
          <w:szCs w:val="20"/>
          <w:vertAlign w:val="superscript"/>
        </w:rPr>
        <w:t>e</w:t>
      </w:r>
      <w:r w:rsidRPr="0003711F">
        <w:rPr>
          <w:rFonts w:ascii="Verdana" w:hAnsi="Verdana"/>
          <w:sz w:val="20"/>
          <w:szCs w:val="20"/>
        </w:rPr>
        <w:t xml:space="preserve"> mois en brut sera versé au salarié sur le mois de juin. </w:t>
      </w:r>
    </w:p>
    <w:p w14:paraId="2CADDF3F" w14:textId="77777777" w:rsidP="008E6538" w:rsidR="008E6538" w:rsidRDefault="008E6538" w:rsidRPr="0003711F">
      <w:pPr>
        <w:rPr>
          <w:rFonts w:ascii="Verdana" w:hAnsi="Verdana"/>
          <w:sz w:val="20"/>
          <w:szCs w:val="20"/>
        </w:rPr>
      </w:pPr>
      <w:r w:rsidRPr="0003711F">
        <w:rPr>
          <w:rFonts w:ascii="Verdana" w:hAnsi="Verdana"/>
          <w:sz w:val="20"/>
          <w:szCs w:val="20"/>
        </w:rPr>
        <w:t>Cet acompte sera calculé sur le montant des droits 13</w:t>
      </w:r>
      <w:r w:rsidRPr="0003711F">
        <w:rPr>
          <w:rFonts w:ascii="Verdana" w:hAnsi="Verdana"/>
          <w:sz w:val="20"/>
          <w:szCs w:val="20"/>
          <w:vertAlign w:val="superscript"/>
        </w:rPr>
        <w:t>ème</w:t>
      </w:r>
      <w:r w:rsidRPr="0003711F">
        <w:rPr>
          <w:rFonts w:ascii="Verdana" w:hAnsi="Verdana"/>
          <w:sz w:val="20"/>
          <w:szCs w:val="20"/>
        </w:rPr>
        <w:t xml:space="preserve"> mois acquis au titre du mois précédent. </w:t>
      </w:r>
    </w:p>
    <w:p w14:paraId="255A3F1E" w14:textId="77777777" w:rsidP="008E6538" w:rsidR="008E6538" w:rsidRDefault="008E6538" w:rsidRPr="00411B47">
      <w:pPr>
        <w:contextualSpacing/>
        <w:rPr>
          <w:rFonts w:ascii="Verdana" w:hAnsi="Verdana"/>
          <w:b/>
          <w:bCs/>
          <w:sz w:val="20"/>
          <w:szCs w:val="20"/>
        </w:rPr>
      </w:pPr>
      <w:r w:rsidRPr="00411B47">
        <w:rPr>
          <w:rFonts w:ascii="Verdana" w:hAnsi="Verdana"/>
          <w:b/>
          <w:bCs/>
          <w:sz w:val="20"/>
          <w:szCs w:val="20"/>
        </w:rPr>
        <w:t>Mois de paiement</w:t>
      </w:r>
    </w:p>
    <w:p w14:paraId="12342377" w14:textId="77777777" w:rsidP="008E6538" w:rsidR="008E6538" w:rsidRDefault="008E6538" w:rsidRPr="0003711F">
      <w:pPr>
        <w:rPr>
          <w:rFonts w:ascii="Verdana" w:hAnsi="Verdana"/>
          <w:sz w:val="20"/>
          <w:szCs w:val="20"/>
        </w:rPr>
      </w:pPr>
      <w:r w:rsidRPr="0003711F">
        <w:rPr>
          <w:rFonts w:ascii="Verdana" w:hAnsi="Verdana"/>
          <w:sz w:val="20"/>
          <w:szCs w:val="20"/>
        </w:rPr>
        <w:t>Le 13ème mois est versé sur le mois de novembre.</w:t>
      </w:r>
    </w:p>
    <w:p w14:paraId="75413D3B" w14:textId="77777777" w:rsidP="008E6538" w:rsidR="008E6538" w:rsidRDefault="008E6538" w:rsidRPr="00A652C7">
      <w:pPr>
        <w:spacing w:after="0" w:line="240" w:lineRule="auto"/>
        <w:rPr>
          <w:rFonts w:ascii="Verdana" w:cs="Verdana" w:eastAsia="Verdana" w:hAnsi="Verdana"/>
          <w:sz w:val="20"/>
          <w:szCs w:val="20"/>
        </w:rPr>
      </w:pPr>
    </w:p>
    <w:p w14:paraId="62D6F8B1" w14:textId="77777777" w:rsidP="008E6538" w:rsidR="008E6538" w:rsidRDefault="008E6538" w:rsidRPr="00A652C7">
      <w:pPr>
        <w:spacing w:after="0" w:line="240" w:lineRule="auto"/>
        <w:rPr>
          <w:rFonts w:ascii="Verdana" w:cs="Verdana" w:eastAsia="Verdana" w:hAnsi="Verdana"/>
          <w:sz w:val="20"/>
          <w:szCs w:val="20"/>
        </w:rPr>
      </w:pPr>
      <w:r w:rsidRPr="00A652C7">
        <w:rPr>
          <w:rFonts w:ascii="Verdana" w:cs="Verdana" w:eastAsia="Verdana" w:hAnsi="Verdana"/>
          <w:sz w:val="20"/>
          <w:szCs w:val="20"/>
        </w:rPr>
        <w:t>Cependant, et parce que cette proposition dépend des consignes du groupe ayant un impact sur les effets de trésorerie, ce mode d’acompte pourrait être remis en cause de manière unilatérale à tout moment ou au moment des NAO. </w:t>
      </w:r>
    </w:p>
    <w:p w14:paraId="6C0F8CAB" w14:textId="77777777" w:rsidP="008E6538" w:rsidR="008E6538" w:rsidRDefault="008E6538" w:rsidRPr="00A652C7">
      <w:pPr>
        <w:spacing w:after="0" w:line="240" w:lineRule="auto"/>
        <w:jc w:val="both"/>
        <w:rPr>
          <w:rFonts w:ascii="Verdana" w:cs="Verdana" w:eastAsia="Verdana" w:hAnsi="Verdana"/>
          <w:sz w:val="20"/>
          <w:szCs w:val="20"/>
        </w:rPr>
      </w:pPr>
    </w:p>
    <w:p w14:paraId="2B946B51" w14:textId="77777777" w:rsidP="008E6538" w:rsidR="008E6538" w:rsidRDefault="008E6538" w:rsidRPr="00214D03">
      <w:pPr>
        <w:spacing w:after="0" w:line="240" w:lineRule="auto"/>
        <w:rPr>
          <w:rFonts w:ascii="Verdana" w:cs="Verdana" w:eastAsia="Verdana" w:hAnsi="Verdana"/>
          <w:sz w:val="20"/>
          <w:szCs w:val="20"/>
        </w:rPr>
      </w:pPr>
    </w:p>
    <w:p w14:paraId="77E5CB2E" w14:textId="77777777" w:rsidP="008E6538" w:rsidR="008E6538" w:rsidRDefault="008E6538" w:rsidRPr="00D32847">
      <w:pPr>
        <w:jc w:val="both"/>
        <w:rPr>
          <w:rFonts w:ascii="Verdana" w:cs="Verdana" w:eastAsia="Verdana" w:hAnsi="Verdana"/>
          <w:b/>
          <w:bCs/>
          <w:sz w:val="20"/>
          <w:szCs w:val="20"/>
          <w:u w:val="single"/>
        </w:rPr>
      </w:pPr>
      <w:r w:rsidRPr="001871E8">
        <w:rPr>
          <w:rFonts w:ascii="Verdana" w:cs="Verdana" w:eastAsia="Verdana" w:hAnsi="Verdana"/>
          <w:b/>
          <w:bCs/>
          <w:sz w:val="20"/>
          <w:szCs w:val="20"/>
          <w:u w:val="single"/>
        </w:rPr>
        <w:t>Article 1.2 –</w:t>
      </w:r>
      <w:r w:rsidRPr="00D32847">
        <w:rPr>
          <w:rFonts w:ascii="Verdana" w:cs="Verdana" w:eastAsia="Verdana" w:hAnsi="Verdana"/>
          <w:b/>
          <w:bCs/>
          <w:sz w:val="20"/>
          <w:szCs w:val="20"/>
          <w:u w:val="single"/>
        </w:rPr>
        <w:t xml:space="preserve"> </w:t>
      </w:r>
      <w:r w:rsidRPr="001871E8">
        <w:rPr>
          <w:rFonts w:ascii="Verdana" w:cs="Verdana" w:eastAsia="Verdana" w:hAnsi="Verdana"/>
          <w:b/>
          <w:bCs/>
          <w:sz w:val="20"/>
          <w:szCs w:val="20"/>
          <w:u w:val="single"/>
        </w:rPr>
        <w:t>La durée effective et l’organisation du temps de travail</w:t>
      </w:r>
    </w:p>
    <w:p w14:paraId="45B08BDC" w14:textId="77777777" w:rsidP="008E6538" w:rsidR="008E6538" w:rsidRDefault="008E6538" w:rsidRPr="000D55E3">
      <w:pPr>
        <w:jc w:val="both"/>
        <w:rPr>
          <w:rFonts w:ascii="Verdana" w:hAnsi="Verdana"/>
          <w:sz w:val="20"/>
          <w:szCs w:val="20"/>
        </w:rPr>
      </w:pPr>
      <w:r w:rsidRPr="00547DCB">
        <w:rPr>
          <w:rFonts w:ascii="Verdana" w:hAnsi="Verdana"/>
          <w:sz w:val="20"/>
          <w:szCs w:val="20"/>
        </w:rPr>
        <w:t>Au terme de la négociation, les parties n’ont pas souhaité apporter de modifications à la durée et l’organisation du travail en place dans l’entreprise</w:t>
      </w:r>
      <w:r>
        <w:rPr>
          <w:rFonts w:ascii="Verdana" w:hAnsi="Verdana"/>
          <w:sz w:val="20"/>
          <w:szCs w:val="20"/>
        </w:rPr>
        <w:t>.</w:t>
      </w:r>
    </w:p>
    <w:p w14:paraId="20F26358" w14:textId="77777777" w:rsidP="008E6538" w:rsidR="008E6538" w:rsidRDefault="008E6538">
      <w:pPr>
        <w:pStyle w:val="Sansinterligne"/>
      </w:pPr>
    </w:p>
    <w:p w14:paraId="0DD9FA71" w14:textId="77777777" w:rsidP="008E6538" w:rsidR="008E6538" w:rsidRDefault="008E6538" w:rsidRPr="001871E8">
      <w:pPr>
        <w:jc w:val="both"/>
        <w:rPr>
          <w:rFonts w:ascii="Verdana" w:cs="Verdana" w:eastAsia="Verdana" w:hAnsi="Verdana"/>
          <w:b/>
          <w:bCs/>
          <w:sz w:val="20"/>
          <w:szCs w:val="20"/>
          <w:u w:val="single"/>
        </w:rPr>
      </w:pPr>
      <w:r w:rsidRPr="001871E8">
        <w:rPr>
          <w:rFonts w:ascii="Verdana" w:cs="Verdana" w:eastAsia="Verdana" w:hAnsi="Verdana"/>
          <w:b/>
          <w:bCs/>
          <w:sz w:val="20"/>
          <w:szCs w:val="20"/>
          <w:u w:val="single"/>
        </w:rPr>
        <w:t>Article 1.3 –</w:t>
      </w:r>
      <w:r w:rsidRPr="00D32847">
        <w:rPr>
          <w:rFonts w:ascii="Verdana" w:cs="Verdana" w:eastAsia="Verdana" w:hAnsi="Verdana"/>
          <w:b/>
          <w:bCs/>
          <w:sz w:val="20"/>
          <w:szCs w:val="20"/>
          <w:u w:val="single"/>
        </w:rPr>
        <w:t xml:space="preserve"> </w:t>
      </w:r>
      <w:r w:rsidRPr="001871E8">
        <w:rPr>
          <w:rFonts w:ascii="Verdana" w:cs="Verdana" w:eastAsia="Verdana" w:hAnsi="Verdana"/>
          <w:b/>
          <w:bCs/>
          <w:sz w:val="20"/>
          <w:szCs w:val="20"/>
          <w:u w:val="single"/>
        </w:rPr>
        <w:t>Intéressement, Participation, Epargne Salariale</w:t>
      </w:r>
    </w:p>
    <w:p w14:paraId="7E6981DC" w14:textId="77777777" w:rsidP="008E6538" w:rsidR="008E6538" w:rsidRDefault="008E6538" w:rsidRPr="00EA0A9D">
      <w:pPr>
        <w:jc w:val="both"/>
        <w:rPr>
          <w:rFonts w:ascii="Verdana" w:cs="Verdana" w:eastAsia="Verdana" w:hAnsi="Verdana"/>
          <w:sz w:val="20"/>
          <w:szCs w:val="20"/>
        </w:rPr>
      </w:pPr>
      <w:r w:rsidRPr="00EA0A9D">
        <w:rPr>
          <w:rFonts w:ascii="Verdana" w:cs="Verdana" w:eastAsia="Verdana" w:hAnsi="Verdana"/>
          <w:sz w:val="20"/>
          <w:szCs w:val="20"/>
        </w:rPr>
        <w:t>Pour l’entreprise Transdev Urbain Seine Eure : Un accord d’intéressement a été conclu le 30 juin 2021. Cet accord vaut pour les années 2021 – 2022 – 2023.</w:t>
      </w:r>
    </w:p>
    <w:p w14:paraId="30A7D9B2" w14:textId="77777777" w:rsidP="008E6538" w:rsidR="008E6538" w:rsidRDefault="008E6538">
      <w:pPr>
        <w:jc w:val="both"/>
        <w:rPr>
          <w:rFonts w:ascii="Verdana" w:hAnsi="Verdana"/>
          <w:sz w:val="20"/>
          <w:szCs w:val="20"/>
        </w:rPr>
      </w:pPr>
      <w:r>
        <w:rPr>
          <w:rFonts w:ascii="Verdana" w:hAnsi="Verdana"/>
          <w:sz w:val="20"/>
          <w:szCs w:val="20"/>
        </w:rPr>
        <w:t xml:space="preserve">Concernant, </w:t>
      </w:r>
      <w:r w:rsidRPr="00EC3F06">
        <w:rPr>
          <w:rFonts w:ascii="Verdana" w:hAnsi="Verdana"/>
          <w:sz w:val="20"/>
          <w:szCs w:val="20"/>
        </w:rPr>
        <w:t>les dispositifs d’épargne salari</w:t>
      </w:r>
      <w:r>
        <w:rPr>
          <w:rFonts w:ascii="Verdana" w:hAnsi="Verdana"/>
          <w:sz w:val="20"/>
          <w:szCs w:val="20"/>
        </w:rPr>
        <w:t>al</w:t>
      </w:r>
      <w:r w:rsidRPr="00EC3F06">
        <w:rPr>
          <w:rFonts w:ascii="Verdana" w:hAnsi="Verdana"/>
          <w:sz w:val="20"/>
          <w:szCs w:val="20"/>
        </w:rPr>
        <w:t>e Groupe,</w:t>
      </w:r>
      <w:r>
        <w:rPr>
          <w:rFonts w:ascii="Verdana" w:hAnsi="Verdana"/>
          <w:sz w:val="20"/>
          <w:szCs w:val="20"/>
        </w:rPr>
        <w:t xml:space="preserve"> </w:t>
      </w:r>
      <w:r w:rsidRPr="00EC3F06">
        <w:rPr>
          <w:rFonts w:ascii="Verdana" w:hAnsi="Verdana"/>
          <w:sz w:val="20"/>
          <w:szCs w:val="20"/>
        </w:rPr>
        <w:t>les avenants n°9 relatifs au Plan épargne salariale Groupe (PEG) et au Plan d’épargne retraite collectif Groupe (PERECO)</w:t>
      </w:r>
      <w:r>
        <w:rPr>
          <w:rFonts w:ascii="Verdana" w:hAnsi="Verdana"/>
          <w:sz w:val="20"/>
          <w:szCs w:val="20"/>
        </w:rPr>
        <w:t xml:space="preserve"> </w:t>
      </w:r>
      <w:r w:rsidRPr="00EC3F06">
        <w:rPr>
          <w:rFonts w:ascii="Verdana" w:hAnsi="Verdana"/>
          <w:sz w:val="20"/>
          <w:szCs w:val="20"/>
        </w:rPr>
        <w:t>ont été signés par les organisations syndicales CFDT, FO, l’UNSA et CFE-CGC</w:t>
      </w:r>
      <w:r>
        <w:rPr>
          <w:rFonts w:ascii="Verdana" w:hAnsi="Verdana"/>
          <w:sz w:val="20"/>
          <w:szCs w:val="20"/>
        </w:rPr>
        <w:t xml:space="preserve"> le 18 décembre 2020.</w:t>
      </w:r>
    </w:p>
    <w:p w14:paraId="32575669" w14:textId="77777777" w:rsidP="008E6538" w:rsidR="008E6538" w:rsidRDefault="008E6538" w:rsidRPr="00FC3569">
      <w:pPr>
        <w:jc w:val="both"/>
        <w:rPr>
          <w:rFonts w:ascii="Verdana" w:cs="Verdana" w:eastAsia="Verdana" w:hAnsi="Verdana"/>
          <w:sz w:val="20"/>
          <w:szCs w:val="20"/>
        </w:rPr>
      </w:pPr>
      <w:r w:rsidRPr="00FC3569">
        <w:rPr>
          <w:rFonts w:ascii="Verdana" w:cs="Verdana" w:eastAsia="Verdana" w:hAnsi="Verdana"/>
          <w:sz w:val="20"/>
          <w:szCs w:val="20"/>
        </w:rPr>
        <w:t>Comme le prévoit l’article L.3322-1 du code du travail, « La Participation est obligatoire dans les entreprises d’au moins 50 salariés ». A ce titre, pour l’entreprise Transdev Urbain un accord de Participation a été signé.</w:t>
      </w:r>
    </w:p>
    <w:p w14:paraId="5B9ABE54" w14:textId="77777777" w:rsidP="008E6538" w:rsidR="008E6538" w:rsidRDefault="008E6538" w:rsidRPr="00D32847">
      <w:pPr>
        <w:jc w:val="both"/>
        <w:rPr>
          <w:rFonts w:ascii="Verdana" w:cs="Verdana" w:eastAsia="Verdana" w:hAnsi="Verdana"/>
          <w:i/>
          <w:iCs/>
          <w:sz w:val="20"/>
          <w:szCs w:val="20"/>
          <w:u w:val="single"/>
        </w:rPr>
      </w:pPr>
      <w:r w:rsidRPr="001871E8">
        <w:rPr>
          <w:rFonts w:ascii="Verdana" w:cs="Verdana" w:eastAsia="Verdana" w:hAnsi="Verdana"/>
          <w:b/>
          <w:bCs/>
          <w:sz w:val="20"/>
          <w:szCs w:val="20"/>
          <w:u w:val="single"/>
        </w:rPr>
        <w:t>Article 1.4 – Mesures permettant de supprimer les écarts de rémunération et les</w:t>
      </w:r>
      <w:r w:rsidRPr="00D32847">
        <w:rPr>
          <w:rFonts w:ascii="Verdana" w:cs="Verdana" w:eastAsia="Verdana" w:hAnsi="Verdana"/>
          <w:i/>
          <w:iCs/>
          <w:sz w:val="20"/>
          <w:szCs w:val="20"/>
          <w:u w:val="single"/>
        </w:rPr>
        <w:t xml:space="preserve"> </w:t>
      </w:r>
      <w:r w:rsidRPr="001871E8">
        <w:rPr>
          <w:rFonts w:ascii="Verdana" w:cs="Verdana" w:eastAsia="Verdana" w:hAnsi="Verdana"/>
          <w:b/>
          <w:bCs/>
          <w:sz w:val="20"/>
          <w:szCs w:val="20"/>
          <w:u w:val="single"/>
        </w:rPr>
        <w:t>différences de déroulement de carrière entre les femmes et les hommes</w:t>
      </w:r>
    </w:p>
    <w:p w14:paraId="5A848198" w14:textId="77777777" w:rsidP="008E6538" w:rsidR="008E6538" w:rsidRDefault="008E6538">
      <w:pPr>
        <w:jc w:val="both"/>
        <w:rPr>
          <w:rFonts w:ascii="Verdana" w:hAnsi="Verdana"/>
          <w:sz w:val="20"/>
          <w:szCs w:val="20"/>
        </w:rPr>
      </w:pPr>
      <w:r w:rsidRPr="00E970BA">
        <w:rPr>
          <w:rFonts w:ascii="Verdana" w:hAnsi="Verdana"/>
          <w:sz w:val="20"/>
          <w:szCs w:val="20"/>
        </w:rPr>
        <w:t xml:space="preserve">Les parties n’ont pas noté d’inégalité de rémunération entre les hommes et les femmes </w:t>
      </w:r>
      <w:proofErr w:type="gramStart"/>
      <w:r w:rsidRPr="00E970BA">
        <w:rPr>
          <w:rFonts w:ascii="Verdana" w:hAnsi="Verdana"/>
          <w:sz w:val="20"/>
          <w:szCs w:val="20"/>
        </w:rPr>
        <w:t>suite à</w:t>
      </w:r>
      <w:proofErr w:type="gramEnd"/>
      <w:r w:rsidRPr="00E970BA">
        <w:rPr>
          <w:rFonts w:ascii="Verdana" w:hAnsi="Verdana"/>
          <w:sz w:val="20"/>
          <w:szCs w:val="20"/>
        </w:rPr>
        <w:t xml:space="preserve"> l’examen des documents transmis. </w:t>
      </w:r>
    </w:p>
    <w:p w14:paraId="286C7F55" w14:textId="77777777" w:rsidP="008E6538" w:rsidR="008E6538" w:rsidRDefault="008E6538" w:rsidRPr="00D32847">
      <w:pPr>
        <w:jc w:val="both"/>
        <w:rPr>
          <w:rFonts w:ascii="Verdana" w:cs="Verdana" w:eastAsia="Verdana" w:hAnsi="Verdana"/>
          <w:b/>
          <w:bCs/>
          <w:sz w:val="20"/>
          <w:szCs w:val="20"/>
          <w:u w:val="single"/>
        </w:rPr>
      </w:pPr>
      <w:r w:rsidRPr="00085FB0">
        <w:rPr>
          <w:rFonts w:ascii="Verdana" w:cs="Verdana" w:eastAsia="Verdana" w:hAnsi="Verdana"/>
          <w:b/>
          <w:bCs/>
          <w:sz w:val="20"/>
          <w:szCs w:val="20"/>
          <w:u w:val="single"/>
        </w:rPr>
        <w:t>Article 2 –</w:t>
      </w:r>
      <w:r w:rsidRPr="00D32847">
        <w:rPr>
          <w:rFonts w:ascii="Verdana" w:cs="Verdana" w:eastAsia="Verdana" w:hAnsi="Verdana"/>
          <w:b/>
          <w:bCs/>
          <w:sz w:val="20"/>
          <w:szCs w:val="20"/>
          <w:u w:val="single"/>
        </w:rPr>
        <w:t xml:space="preserve"> Egalité professionnelle et Qualité de vie au travail</w:t>
      </w:r>
    </w:p>
    <w:p w14:paraId="655DB4EC" w14:textId="77777777" w:rsidP="008E6538" w:rsidR="008E6538" w:rsidRDefault="008E6538" w:rsidRPr="00085FB0">
      <w:pPr>
        <w:jc w:val="both"/>
        <w:rPr>
          <w:rFonts w:ascii="Verdana" w:cs="Verdana" w:eastAsia="Verdana" w:hAnsi="Verdana"/>
          <w:i/>
          <w:iCs/>
          <w:u w:val="single"/>
        </w:rPr>
      </w:pPr>
      <w:r w:rsidRPr="00085FB0">
        <w:rPr>
          <w:rFonts w:ascii="Verdana" w:cs="Verdana" w:eastAsia="Verdana" w:hAnsi="Verdana"/>
          <w:b/>
          <w:bCs/>
          <w:sz w:val="20"/>
          <w:szCs w:val="20"/>
          <w:u w:val="single"/>
        </w:rPr>
        <w:t xml:space="preserve">Article 2.1 </w:t>
      </w:r>
      <w:r>
        <w:rPr>
          <w:rFonts w:ascii="Verdana" w:cs="Verdana" w:eastAsia="Verdana" w:hAnsi="Verdana"/>
          <w:b/>
          <w:bCs/>
          <w:sz w:val="20"/>
          <w:szCs w:val="20"/>
          <w:u w:val="single"/>
        </w:rPr>
        <w:t xml:space="preserve">- </w:t>
      </w:r>
      <w:r w:rsidRPr="00085FB0">
        <w:rPr>
          <w:rFonts w:ascii="Verdana" w:cs="Verdana" w:eastAsia="Verdana" w:hAnsi="Verdana"/>
          <w:b/>
          <w:bCs/>
          <w:sz w:val="20"/>
          <w:szCs w:val="20"/>
          <w:u w:val="single"/>
        </w:rPr>
        <w:t>Articulation entre la vie personnelle et la vie professionnelle</w:t>
      </w:r>
      <w:r w:rsidRPr="00085FB0">
        <w:rPr>
          <w:rFonts w:ascii="Verdana" w:cs="Verdana" w:eastAsia="Verdana" w:hAnsi="Verdana"/>
          <w:i/>
          <w:iCs/>
          <w:u w:val="single"/>
        </w:rPr>
        <w:t xml:space="preserve"> </w:t>
      </w:r>
    </w:p>
    <w:p w14:paraId="56F2A1CB" w14:textId="77777777" w:rsidP="008E6538" w:rsidR="008E6538" w:rsidRDefault="008E6538">
      <w:pPr>
        <w:jc w:val="both"/>
        <w:rPr>
          <w:rFonts w:ascii="Verdana" w:cs="Verdana" w:eastAsia="Verdana" w:hAnsi="Verdana"/>
          <w:sz w:val="20"/>
          <w:szCs w:val="20"/>
        </w:rPr>
      </w:pPr>
      <w:r>
        <w:rPr>
          <w:rFonts w:ascii="Verdana" w:cs="Verdana" w:eastAsia="Verdana" w:hAnsi="Verdana"/>
          <w:sz w:val="20"/>
          <w:szCs w:val="20"/>
        </w:rPr>
        <w:t>Pour les collaborateurs sédentaires, la Direction veille, sauf gestion de situation exceptionnelle, à ne pas organiser de réunion en dehors de la plage 8h-18h.</w:t>
      </w:r>
    </w:p>
    <w:p w14:paraId="3535BD57" w14:textId="77777777" w:rsidP="008E6538" w:rsidR="008E6538" w:rsidRDefault="008E6538">
      <w:pPr>
        <w:jc w:val="both"/>
        <w:rPr>
          <w:rFonts w:ascii="Verdana" w:cs="Verdana" w:eastAsia="Verdana" w:hAnsi="Verdana"/>
          <w:sz w:val="20"/>
          <w:szCs w:val="20"/>
        </w:rPr>
      </w:pPr>
      <w:r>
        <w:rPr>
          <w:rFonts w:ascii="Verdana" w:cs="Verdana" w:eastAsia="Verdana" w:hAnsi="Verdana"/>
          <w:sz w:val="20"/>
          <w:szCs w:val="20"/>
        </w:rPr>
        <w:t>Dans le contexte épidémique actuel, il a été recouru au télétravail. Celui-ci a été bien géré par la Direction et les collaborateurs eux-mêmes, sans abus ni dérive. Les salariés sont satisfaits de cette souplesse et confiance dans l’organisation de leur travail.</w:t>
      </w:r>
    </w:p>
    <w:p w14:paraId="69AD8F37" w14:textId="77777777" w:rsidP="008E6538" w:rsidR="008E6538" w:rsidRDefault="008E6538" w:rsidRPr="006318FE">
      <w:pPr>
        <w:jc w:val="both"/>
        <w:rPr>
          <w:rFonts w:ascii="Verdana" w:cs="Verdana" w:eastAsia="Verdana" w:hAnsi="Verdana"/>
          <w:b/>
          <w:bCs/>
          <w:sz w:val="20"/>
          <w:szCs w:val="20"/>
          <w:u w:val="single"/>
        </w:rPr>
      </w:pPr>
      <w:r w:rsidRPr="00085FB0">
        <w:rPr>
          <w:rFonts w:ascii="Verdana" w:cs="Verdana" w:eastAsia="Verdana" w:hAnsi="Verdana"/>
          <w:b/>
          <w:bCs/>
          <w:sz w:val="20"/>
          <w:szCs w:val="20"/>
          <w:u w:val="single"/>
        </w:rPr>
        <w:t xml:space="preserve">Article 2.2 </w:t>
      </w:r>
      <w:r>
        <w:rPr>
          <w:rFonts w:ascii="Verdana" w:cs="Verdana" w:eastAsia="Verdana" w:hAnsi="Verdana"/>
          <w:b/>
          <w:bCs/>
          <w:sz w:val="20"/>
          <w:szCs w:val="20"/>
          <w:u w:val="single"/>
        </w:rPr>
        <w:t xml:space="preserve">- </w:t>
      </w:r>
      <w:r w:rsidRPr="006318FE">
        <w:rPr>
          <w:rFonts w:ascii="Verdana" w:cs="Verdana" w:eastAsia="Verdana" w:hAnsi="Verdana"/>
          <w:b/>
          <w:bCs/>
          <w:sz w:val="20"/>
          <w:szCs w:val="20"/>
          <w:u w:val="single"/>
        </w:rPr>
        <w:t>Egalité professionnelle entre les femmes et les hommes</w:t>
      </w:r>
    </w:p>
    <w:p w14:paraId="425C1E4D" w14:textId="77777777" w:rsidP="008E6538" w:rsidR="008E6538" w:rsidRDefault="008E6538" w:rsidRPr="00D32847">
      <w:pPr>
        <w:jc w:val="both"/>
        <w:rPr>
          <w:rFonts w:ascii="Verdana" w:cs="Verdana" w:eastAsia="Verdana" w:hAnsi="Verdana"/>
          <w:sz w:val="20"/>
          <w:szCs w:val="20"/>
        </w:rPr>
      </w:pPr>
      <w:r w:rsidRPr="00D32847">
        <w:rPr>
          <w:rFonts w:ascii="Verdana" w:cs="Verdana" w:eastAsia="Verdana" w:hAnsi="Verdana"/>
          <w:sz w:val="20"/>
          <w:szCs w:val="20"/>
        </w:rPr>
        <w:t xml:space="preserve">Les parties n’ont pas noté d’inégalité de rémunération entre les hommes et les femmes </w:t>
      </w:r>
      <w:r>
        <w:rPr>
          <w:rFonts w:ascii="Verdana" w:cs="Verdana" w:eastAsia="Verdana" w:hAnsi="Verdana"/>
          <w:sz w:val="20"/>
          <w:szCs w:val="20"/>
        </w:rPr>
        <w:t>à la suite de</w:t>
      </w:r>
      <w:r w:rsidRPr="00D32847">
        <w:rPr>
          <w:rFonts w:ascii="Verdana" w:cs="Verdana" w:eastAsia="Verdana" w:hAnsi="Verdana"/>
          <w:sz w:val="20"/>
          <w:szCs w:val="20"/>
        </w:rPr>
        <w:t xml:space="preserve"> l’examen des documents transmis. </w:t>
      </w:r>
    </w:p>
    <w:p w14:paraId="63034A56" w14:textId="77777777" w:rsidP="008E6538" w:rsidR="008E6538" w:rsidRDefault="008E6538" w:rsidRPr="00885432">
      <w:pPr>
        <w:jc w:val="both"/>
        <w:rPr>
          <w:rFonts w:ascii="Verdana" w:cs="Verdana" w:eastAsia="Verdana" w:hAnsi="Verdana"/>
          <w:b/>
          <w:bCs/>
          <w:sz w:val="20"/>
          <w:szCs w:val="20"/>
          <w:u w:val="single"/>
        </w:rPr>
      </w:pPr>
      <w:r w:rsidRPr="00885432">
        <w:rPr>
          <w:rFonts w:ascii="Verdana" w:cs="Verdana" w:eastAsia="Verdana" w:hAnsi="Verdana"/>
          <w:b/>
          <w:bCs/>
          <w:sz w:val="20"/>
          <w:szCs w:val="20"/>
          <w:u w:val="single"/>
        </w:rPr>
        <w:t>Article 2.3</w:t>
      </w:r>
      <w:r>
        <w:rPr>
          <w:rFonts w:ascii="Verdana" w:cs="Verdana" w:eastAsia="Verdana" w:hAnsi="Verdana"/>
          <w:b/>
          <w:bCs/>
          <w:sz w:val="20"/>
          <w:szCs w:val="20"/>
          <w:u w:val="single"/>
        </w:rPr>
        <w:t xml:space="preserve"> -</w:t>
      </w:r>
      <w:r w:rsidRPr="00885432">
        <w:rPr>
          <w:rFonts w:ascii="Verdana" w:cs="Verdana" w:eastAsia="Verdana" w:hAnsi="Verdana"/>
          <w:b/>
          <w:bCs/>
          <w:sz w:val="20"/>
          <w:szCs w:val="20"/>
          <w:u w:val="single"/>
        </w:rPr>
        <w:t xml:space="preserve"> Lutte contre la discrimination</w:t>
      </w:r>
    </w:p>
    <w:p w14:paraId="1047A155" w14:textId="77777777" w:rsidP="008E6538" w:rsidR="008E6538" w:rsidRDefault="008E6538" w:rsidRPr="00D32847">
      <w:pPr>
        <w:jc w:val="both"/>
        <w:rPr>
          <w:rFonts w:ascii="Verdana" w:cs="Verdana" w:eastAsia="Verdana" w:hAnsi="Verdana"/>
          <w:sz w:val="20"/>
          <w:szCs w:val="20"/>
        </w:rPr>
      </w:pPr>
      <w:r w:rsidRPr="00D32847">
        <w:rPr>
          <w:rFonts w:ascii="Verdana" w:cs="Verdana" w:eastAsia="Verdana" w:hAnsi="Verdana"/>
          <w:sz w:val="20"/>
          <w:szCs w:val="20"/>
        </w:rPr>
        <w:t>Les membres de la Direction et du Service RH s’investissent dans des actions régulières permettant d’illustrer la Responsabilité Sociétale de l’Entreprise (RSE).</w:t>
      </w:r>
    </w:p>
    <w:p w14:paraId="2704F66C" w14:textId="77777777" w:rsidP="008E6538" w:rsidR="008E6538" w:rsidRDefault="008E6538">
      <w:pPr>
        <w:jc w:val="both"/>
        <w:rPr>
          <w:rFonts w:ascii="Verdana" w:cs="Verdana" w:eastAsia="Verdana" w:hAnsi="Verdana"/>
          <w:sz w:val="20"/>
          <w:szCs w:val="20"/>
        </w:rPr>
      </w:pPr>
      <w:r>
        <w:rPr>
          <w:rFonts w:ascii="Verdana" w:cs="Verdana" w:eastAsia="Verdana" w:hAnsi="Verdana"/>
          <w:sz w:val="20"/>
          <w:szCs w:val="20"/>
        </w:rPr>
        <w:t xml:space="preserve">TRANSDEV URBAIN SEINE EURE </w:t>
      </w:r>
      <w:r w:rsidRPr="00027266">
        <w:rPr>
          <w:rFonts w:ascii="Verdana" w:cs="Verdana" w:eastAsia="Verdana" w:hAnsi="Verdana"/>
          <w:sz w:val="20"/>
          <w:szCs w:val="20"/>
        </w:rPr>
        <w:t>s’implique et adhère à des dispositifs</w:t>
      </w:r>
      <w:r w:rsidRPr="00D32847">
        <w:rPr>
          <w:rFonts w:ascii="Verdana" w:cs="Verdana" w:eastAsia="Verdana" w:hAnsi="Verdana"/>
          <w:sz w:val="20"/>
          <w:szCs w:val="20"/>
        </w:rPr>
        <w:t xml:space="preserve"> d’insertion comme </w:t>
      </w:r>
      <w:r>
        <w:rPr>
          <w:rFonts w:ascii="Verdana" w:cs="Verdana" w:eastAsia="Verdana" w:hAnsi="Verdana"/>
          <w:sz w:val="20"/>
          <w:szCs w:val="20"/>
        </w:rPr>
        <w:t>« </w:t>
      </w:r>
      <w:r w:rsidRPr="00D32847">
        <w:rPr>
          <w:rFonts w:ascii="Verdana" w:cs="Verdana" w:eastAsia="Verdana" w:hAnsi="Verdana"/>
          <w:sz w:val="20"/>
          <w:szCs w:val="20"/>
        </w:rPr>
        <w:t>100 chances 100 emplois</w:t>
      </w:r>
      <w:r>
        <w:rPr>
          <w:rFonts w:ascii="Verdana" w:cs="Verdana" w:eastAsia="Verdana" w:hAnsi="Verdana"/>
          <w:sz w:val="20"/>
          <w:szCs w:val="20"/>
        </w:rPr>
        <w:t> »</w:t>
      </w:r>
      <w:r w:rsidRPr="00D32847">
        <w:rPr>
          <w:rFonts w:ascii="Verdana" w:cs="Verdana" w:eastAsia="Verdana" w:hAnsi="Verdana"/>
          <w:sz w:val="20"/>
          <w:szCs w:val="20"/>
        </w:rPr>
        <w:t>, CREPI</w:t>
      </w:r>
      <w:r>
        <w:rPr>
          <w:rFonts w:ascii="Verdana" w:cs="Verdana" w:eastAsia="Verdana" w:hAnsi="Verdana"/>
          <w:sz w:val="20"/>
          <w:szCs w:val="20"/>
        </w:rPr>
        <w:t xml:space="preserve"> Normandie</w:t>
      </w:r>
      <w:r w:rsidRPr="00D32847">
        <w:rPr>
          <w:rFonts w:ascii="Verdana" w:cs="Verdana" w:eastAsia="Verdana" w:hAnsi="Verdana"/>
          <w:sz w:val="20"/>
          <w:szCs w:val="20"/>
        </w:rPr>
        <w:t xml:space="preserve">, </w:t>
      </w:r>
      <w:r>
        <w:rPr>
          <w:rFonts w:ascii="Verdana" w:cs="Verdana" w:eastAsia="Verdana" w:hAnsi="Verdana"/>
          <w:sz w:val="20"/>
          <w:szCs w:val="20"/>
        </w:rPr>
        <w:t xml:space="preserve">PIMMS, </w:t>
      </w:r>
      <w:r w:rsidRPr="00D32847">
        <w:rPr>
          <w:rFonts w:ascii="Verdana" w:cs="Verdana" w:eastAsia="Verdana" w:hAnsi="Verdana"/>
          <w:sz w:val="20"/>
          <w:szCs w:val="20"/>
        </w:rPr>
        <w:t>avec la volonté d’aider à l’insertion des jeunes et moins jeunes qui peuvent être victimes de discrimination.</w:t>
      </w:r>
    </w:p>
    <w:p w14:paraId="046E5E16" w14:textId="77777777" w:rsidP="008E6538" w:rsidR="008E6538" w:rsidRDefault="008E6538" w:rsidRPr="00D32847">
      <w:pPr>
        <w:jc w:val="both"/>
        <w:rPr>
          <w:rFonts w:ascii="Verdana" w:cs="Verdana" w:eastAsia="Verdana" w:hAnsi="Verdana"/>
          <w:sz w:val="20"/>
          <w:szCs w:val="20"/>
        </w:rPr>
      </w:pPr>
      <w:r>
        <w:rPr>
          <w:rFonts w:ascii="Verdana" w:cs="Verdana" w:eastAsia="Verdana" w:hAnsi="Verdana"/>
          <w:sz w:val="20"/>
          <w:szCs w:val="20"/>
        </w:rPr>
        <w:t xml:space="preserve">Les parties signataires réaffirment leur engagement sur cette thématique et conviennent de reconduire ce type d’actions. </w:t>
      </w:r>
    </w:p>
    <w:p w14:paraId="191C2519" w14:textId="77777777" w:rsidP="008E6538" w:rsidR="008E6538" w:rsidRDefault="008E6538" w:rsidRPr="00C275F6">
      <w:pPr>
        <w:jc w:val="both"/>
        <w:rPr>
          <w:rFonts w:ascii="Verdana" w:cs="Verdana" w:eastAsia="Verdana" w:hAnsi="Verdana"/>
          <w:sz w:val="20"/>
          <w:szCs w:val="20"/>
        </w:rPr>
      </w:pPr>
      <w:r w:rsidRPr="00C275F6">
        <w:rPr>
          <w:rFonts w:ascii="Verdana" w:cs="Verdana" w:eastAsia="Verdana" w:hAnsi="Verdana"/>
          <w:sz w:val="20"/>
          <w:szCs w:val="20"/>
        </w:rPr>
        <w:t xml:space="preserve">Par ailleurs, le Groupe Transdev veille au respect de l’éthique dans toutes les entreprises du groupe et permet à tout salarié de signaler de mauvaises pratiques dont la discrimination par téléphone ou par e-mail : </w:t>
      </w:r>
      <w:hyperlink r:id="rId10" w:history="1">
        <w:r w:rsidRPr="00C275F6">
          <w:rPr>
            <w:rStyle w:val="Lienhypertexte"/>
            <w:rFonts w:ascii="Verdana" w:cs="Verdana" w:eastAsia="Verdana" w:hAnsi="Verdana"/>
            <w:sz w:val="20"/>
            <w:szCs w:val="20"/>
          </w:rPr>
          <w:t>ethics@transdev.com</w:t>
        </w:r>
      </w:hyperlink>
    </w:p>
    <w:p w14:paraId="67C7DEE9" w14:textId="77777777" w:rsidP="008E6538" w:rsidR="008E6538" w:rsidRDefault="008E6538" w:rsidRPr="00D32847">
      <w:pPr>
        <w:jc w:val="both"/>
        <w:rPr>
          <w:rFonts w:ascii="Verdana" w:cs="Verdana" w:eastAsia="Verdana" w:hAnsi="Verdana"/>
        </w:rPr>
      </w:pPr>
      <w:r>
        <w:rPr>
          <w:noProof/>
        </w:rPr>
        <w:drawing>
          <wp:inline distB="0" distL="0" distR="0" distT="0" wp14:anchorId="0F6DFA67" wp14:editId="092C0635">
            <wp:extent cx="2524125" cy="1562100"/>
            <wp:effectExtent b="0" l="0" r="0" t="0"/>
            <wp:docPr id="1689729223" name="Image 1689729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89729223"/>
                    <pic:cNvPicPr/>
                  </pic:nvPicPr>
                  <pic:blipFill>
                    <a:blip r:embed="rId11">
                      <a:extLst>
                        <a:ext uri="{28A0092B-C50C-407E-A947-70E740481C1C}">
                          <a14:useLocalDpi xmlns:a14="http://schemas.microsoft.com/office/drawing/2010/main" val="0"/>
                        </a:ext>
                      </a:extLst>
                    </a:blip>
                    <a:stretch>
                      <a:fillRect/>
                    </a:stretch>
                  </pic:blipFill>
                  <pic:spPr>
                    <a:xfrm>
                      <a:off x="0" y="0"/>
                      <a:ext cx="2524125" cy="1562100"/>
                    </a:xfrm>
                    <a:prstGeom prst="rect">
                      <a:avLst/>
                    </a:prstGeom>
                  </pic:spPr>
                </pic:pic>
              </a:graphicData>
            </a:graphic>
          </wp:inline>
        </w:drawing>
      </w:r>
    </w:p>
    <w:p w14:paraId="79BF7EA3" w14:textId="77777777" w:rsidP="008E6538" w:rsidR="008E6538" w:rsidRDefault="008E6538" w:rsidRPr="00C275F6">
      <w:pPr>
        <w:widowControl w:val="0"/>
        <w:autoSpaceDE w:val="0"/>
        <w:autoSpaceDN w:val="0"/>
        <w:adjustRightInd w:val="0"/>
        <w:spacing w:after="0" w:line="240" w:lineRule="auto"/>
        <w:jc w:val="both"/>
        <w:rPr>
          <w:rFonts w:ascii="Verdana" w:cs="Trebuchet MS" w:hAnsi="Verdana"/>
          <w:bCs/>
          <w:sz w:val="20"/>
          <w:szCs w:val="20"/>
        </w:rPr>
      </w:pPr>
      <w:r w:rsidRPr="00C275F6">
        <w:rPr>
          <w:rFonts w:ascii="Verdana" w:cs="Trebuchet MS" w:hAnsi="Verdana"/>
          <w:bCs/>
          <w:sz w:val="20"/>
          <w:szCs w:val="20"/>
        </w:rPr>
        <w:t xml:space="preserve">Parallèlement, les parties signataires rappellent leur attachement à la diversité et à la lutte contre toute forme de discrimination au sein de l’entreprise. </w:t>
      </w:r>
    </w:p>
    <w:p w14:paraId="426A25EE" w14:textId="77777777" w:rsidP="008E6538" w:rsidR="008E6538" w:rsidRDefault="008E6538" w:rsidRPr="00C275F6">
      <w:pPr>
        <w:widowControl w:val="0"/>
        <w:autoSpaceDE w:val="0"/>
        <w:autoSpaceDN w:val="0"/>
        <w:adjustRightInd w:val="0"/>
        <w:spacing w:after="0" w:line="240" w:lineRule="auto"/>
        <w:jc w:val="both"/>
        <w:rPr>
          <w:rFonts w:ascii="Verdana" w:cs="Trebuchet MS" w:hAnsi="Verdana"/>
          <w:bCs/>
          <w:sz w:val="20"/>
          <w:szCs w:val="20"/>
        </w:rPr>
      </w:pPr>
    </w:p>
    <w:p w14:paraId="7D3DF8E5" w14:textId="77777777" w:rsidP="008E6538" w:rsidR="008E6538" w:rsidRDefault="008E6538" w:rsidRPr="00C275F6">
      <w:pPr>
        <w:widowControl w:val="0"/>
        <w:autoSpaceDE w:val="0"/>
        <w:autoSpaceDN w:val="0"/>
        <w:adjustRightInd w:val="0"/>
        <w:spacing w:after="0" w:line="240" w:lineRule="auto"/>
        <w:jc w:val="both"/>
        <w:rPr>
          <w:rFonts w:ascii="Verdana" w:cs="Trebuchet MS" w:hAnsi="Verdana"/>
          <w:sz w:val="20"/>
          <w:szCs w:val="20"/>
        </w:rPr>
      </w:pPr>
      <w:r w:rsidRPr="00C275F6">
        <w:rPr>
          <w:rFonts w:ascii="Verdana" w:cs="Trebuchet MS" w:hAnsi="Verdana"/>
          <w:sz w:val="20"/>
          <w:szCs w:val="20"/>
        </w:rPr>
        <w:t xml:space="preserve">Dans ce cadre, il est convenu ce qui suit en termes d’actions. </w:t>
      </w:r>
    </w:p>
    <w:p w14:paraId="4D825670" w14:textId="77777777" w:rsidP="008E6538" w:rsidR="008E6538" w:rsidRDefault="008E6538" w:rsidRPr="00C275F6">
      <w:pPr>
        <w:widowControl w:val="0"/>
        <w:autoSpaceDE w:val="0"/>
        <w:autoSpaceDN w:val="0"/>
        <w:adjustRightInd w:val="0"/>
        <w:spacing w:after="0" w:line="240" w:lineRule="auto"/>
        <w:jc w:val="both"/>
        <w:rPr>
          <w:rFonts w:ascii="Verdana" w:cs="Trebuchet MS" w:hAnsi="Verdana"/>
          <w:sz w:val="20"/>
          <w:szCs w:val="20"/>
        </w:rPr>
      </w:pPr>
    </w:p>
    <w:p w14:paraId="1C3ADA3C" w14:textId="77777777" w:rsidP="008E6538" w:rsidR="008E6538" w:rsidRDefault="008E6538" w:rsidRPr="00C275F6">
      <w:pPr>
        <w:widowControl w:val="0"/>
        <w:autoSpaceDE w:val="0"/>
        <w:autoSpaceDN w:val="0"/>
        <w:adjustRightInd w:val="0"/>
        <w:spacing w:after="0" w:line="240" w:lineRule="auto"/>
        <w:jc w:val="both"/>
        <w:rPr>
          <w:rFonts w:ascii="Verdana" w:cs="Trebuchet MS" w:hAnsi="Verdana"/>
          <w:sz w:val="20"/>
          <w:szCs w:val="20"/>
        </w:rPr>
      </w:pPr>
      <w:r w:rsidRPr="00C275F6">
        <w:rPr>
          <w:rFonts w:ascii="Verdana" w:cs="Trebuchet MS" w:hAnsi="Verdana"/>
          <w:sz w:val="20"/>
          <w:szCs w:val="20"/>
        </w:rPr>
        <w:t xml:space="preserve">Il est réaffirmé l’attachement de la Direction à ce que ne soient appliqués que des critères objectifs de recrutement, évaluant les compétences des candidats. </w:t>
      </w:r>
    </w:p>
    <w:p w14:paraId="18D2F795" w14:textId="77777777" w:rsidP="008E6538" w:rsidR="008E6538" w:rsidRDefault="008E6538" w:rsidRPr="00C275F6">
      <w:pPr>
        <w:widowControl w:val="0"/>
        <w:autoSpaceDE w:val="0"/>
        <w:autoSpaceDN w:val="0"/>
        <w:adjustRightInd w:val="0"/>
        <w:spacing w:after="0" w:line="240" w:lineRule="auto"/>
        <w:jc w:val="both"/>
        <w:rPr>
          <w:rFonts w:ascii="Verdana" w:cs="Trebuchet MS" w:hAnsi="Verdana"/>
          <w:sz w:val="20"/>
          <w:szCs w:val="20"/>
        </w:rPr>
      </w:pPr>
    </w:p>
    <w:p w14:paraId="7070C30D" w14:textId="77777777" w:rsidP="008E6538" w:rsidR="008E6538" w:rsidRDefault="008E6538">
      <w:pPr>
        <w:widowControl w:val="0"/>
        <w:autoSpaceDE w:val="0"/>
        <w:autoSpaceDN w:val="0"/>
        <w:adjustRightInd w:val="0"/>
        <w:spacing w:after="0" w:line="240" w:lineRule="auto"/>
        <w:jc w:val="both"/>
        <w:rPr>
          <w:rFonts w:ascii="Verdana" w:cs="Trebuchet MS" w:hAnsi="Verdana"/>
          <w:bCs/>
          <w:sz w:val="20"/>
          <w:szCs w:val="20"/>
        </w:rPr>
      </w:pPr>
      <w:r w:rsidRPr="00C275F6">
        <w:rPr>
          <w:rFonts w:ascii="Verdana" w:cs="Trebuchet MS" w:hAnsi="Verdana"/>
          <w:bCs/>
          <w:sz w:val="20"/>
          <w:szCs w:val="20"/>
        </w:rPr>
        <w:t xml:space="preserve">Par ailleurs, dans le cadre de la diversification des profils recrutés, l’entreprise s’efforcera de continuer à recourir, comme c’est déjà le cas actuellement, </w:t>
      </w:r>
      <w:r w:rsidRPr="00775702">
        <w:rPr>
          <w:rFonts w:ascii="Verdana" w:cs="Trebuchet MS" w:hAnsi="Verdana"/>
          <w:bCs/>
          <w:sz w:val="20"/>
          <w:szCs w:val="20"/>
        </w:rPr>
        <w:t>au dispositif de Préparation Opérationnelle à l’Emploi (</w:t>
      </w:r>
      <w:proofErr w:type="spellStart"/>
      <w:r w:rsidRPr="00775702">
        <w:rPr>
          <w:rFonts w:ascii="Verdana" w:cs="Trebuchet MS" w:hAnsi="Verdana"/>
          <w:bCs/>
          <w:sz w:val="20"/>
          <w:szCs w:val="20"/>
        </w:rPr>
        <w:t>POEIndividuel</w:t>
      </w:r>
      <w:proofErr w:type="spellEnd"/>
      <w:r w:rsidRPr="00775702">
        <w:rPr>
          <w:rFonts w:ascii="Verdana" w:cs="Trebuchet MS" w:hAnsi="Verdana"/>
          <w:bCs/>
          <w:sz w:val="20"/>
          <w:szCs w:val="20"/>
        </w:rPr>
        <w:t xml:space="preserve"> ou </w:t>
      </w:r>
      <w:proofErr w:type="spellStart"/>
      <w:r w:rsidRPr="00775702">
        <w:rPr>
          <w:rFonts w:ascii="Verdana" w:cs="Trebuchet MS" w:hAnsi="Verdana"/>
          <w:bCs/>
          <w:sz w:val="20"/>
          <w:szCs w:val="20"/>
        </w:rPr>
        <w:t>POECollectif</w:t>
      </w:r>
      <w:proofErr w:type="spellEnd"/>
      <w:r w:rsidRPr="00775702">
        <w:rPr>
          <w:rFonts w:ascii="Verdana" w:cs="Trebuchet MS" w:hAnsi="Verdana"/>
          <w:bCs/>
          <w:sz w:val="20"/>
          <w:szCs w:val="20"/>
        </w:rPr>
        <w:t>) qui p</w:t>
      </w:r>
      <w:r w:rsidRPr="00C275F6">
        <w:rPr>
          <w:rFonts w:ascii="Verdana" w:cs="Trebuchet MS" w:hAnsi="Verdana"/>
          <w:bCs/>
          <w:sz w:val="20"/>
          <w:szCs w:val="20"/>
        </w:rPr>
        <w:t xml:space="preserve">ermet de favoriser l’accès à l’emploi de tout type de profil.  </w:t>
      </w:r>
    </w:p>
    <w:p w14:paraId="30F7C535" w14:textId="77777777" w:rsidP="008E6538" w:rsidR="008E6538" w:rsidRDefault="008E6538">
      <w:pPr>
        <w:widowControl w:val="0"/>
        <w:autoSpaceDE w:val="0"/>
        <w:autoSpaceDN w:val="0"/>
        <w:adjustRightInd w:val="0"/>
        <w:spacing w:after="0" w:line="240" w:lineRule="auto"/>
        <w:jc w:val="both"/>
        <w:rPr>
          <w:rFonts w:ascii="Verdana" w:cs="Trebuchet MS" w:hAnsi="Verdana"/>
          <w:bCs/>
          <w:sz w:val="20"/>
          <w:szCs w:val="20"/>
        </w:rPr>
      </w:pPr>
    </w:p>
    <w:p w14:paraId="2C5542EB" w14:textId="77777777" w:rsidP="008E6538" w:rsidR="008E6538" w:rsidRDefault="008E6538">
      <w:pPr>
        <w:widowControl w:val="0"/>
        <w:autoSpaceDE w:val="0"/>
        <w:autoSpaceDN w:val="0"/>
        <w:adjustRightInd w:val="0"/>
        <w:spacing w:after="0" w:line="240" w:lineRule="auto"/>
        <w:jc w:val="both"/>
        <w:rPr>
          <w:rFonts w:ascii="Verdana" w:cs="Trebuchet MS" w:hAnsi="Verdana"/>
          <w:bCs/>
          <w:sz w:val="20"/>
          <w:szCs w:val="20"/>
        </w:rPr>
      </w:pPr>
    </w:p>
    <w:p w14:paraId="5DF501D8" w14:textId="77777777" w:rsidP="008E6538" w:rsidR="008E6538" w:rsidRDefault="008E6538" w:rsidRPr="009B791A">
      <w:pPr>
        <w:widowControl w:val="0"/>
        <w:autoSpaceDE w:val="0"/>
        <w:autoSpaceDN w:val="0"/>
        <w:adjustRightInd w:val="0"/>
        <w:spacing w:after="0" w:line="240" w:lineRule="auto"/>
        <w:jc w:val="both"/>
        <w:rPr>
          <w:rFonts w:ascii="Verdana" w:cs="Trebuchet MS" w:hAnsi="Verdana"/>
          <w:bCs/>
          <w:sz w:val="20"/>
          <w:szCs w:val="20"/>
        </w:rPr>
      </w:pPr>
    </w:p>
    <w:p w14:paraId="1B549875" w14:textId="77777777" w:rsidP="008E6538" w:rsidR="008E6538" w:rsidRDefault="008E6538" w:rsidRPr="00885432">
      <w:pPr>
        <w:jc w:val="both"/>
        <w:rPr>
          <w:rFonts w:ascii="Verdana" w:cs="Verdana" w:eastAsia="Verdana" w:hAnsi="Verdana"/>
          <w:b/>
          <w:bCs/>
          <w:sz w:val="20"/>
          <w:szCs w:val="20"/>
          <w:u w:val="single"/>
        </w:rPr>
      </w:pPr>
      <w:r w:rsidRPr="00885432">
        <w:rPr>
          <w:rFonts w:ascii="Verdana" w:cs="Verdana" w:eastAsia="Verdana" w:hAnsi="Verdana"/>
          <w:b/>
          <w:bCs/>
          <w:sz w:val="20"/>
          <w:szCs w:val="20"/>
          <w:u w:val="single"/>
        </w:rPr>
        <w:t>Article 2.4</w:t>
      </w:r>
      <w:r>
        <w:rPr>
          <w:rFonts w:ascii="Verdana" w:cs="Verdana" w:eastAsia="Verdana" w:hAnsi="Verdana"/>
          <w:b/>
          <w:bCs/>
          <w:sz w:val="20"/>
          <w:szCs w:val="20"/>
          <w:u w:val="single"/>
        </w:rPr>
        <w:t xml:space="preserve"> -</w:t>
      </w:r>
      <w:r w:rsidRPr="00885432">
        <w:rPr>
          <w:rFonts w:ascii="Verdana" w:cs="Verdana" w:eastAsia="Verdana" w:hAnsi="Verdana"/>
          <w:b/>
          <w:bCs/>
          <w:sz w:val="20"/>
          <w:szCs w:val="20"/>
          <w:u w:val="single"/>
        </w:rPr>
        <w:t xml:space="preserve"> Emploi des travailleurs handicapés </w:t>
      </w:r>
    </w:p>
    <w:p w14:paraId="176983F1" w14:textId="77777777" w:rsidP="008E6538" w:rsidR="008E6538" w:rsidRDefault="008E6538" w:rsidRPr="00D32847">
      <w:pPr>
        <w:jc w:val="both"/>
        <w:rPr>
          <w:rFonts w:ascii="Verdana" w:cs="Verdana" w:eastAsia="Verdana" w:hAnsi="Verdana"/>
          <w:sz w:val="20"/>
          <w:szCs w:val="20"/>
        </w:rPr>
      </w:pPr>
      <w:r w:rsidRPr="00D32847">
        <w:rPr>
          <w:rFonts w:ascii="Verdana" w:cs="Verdana" w:eastAsia="Verdana" w:hAnsi="Verdana"/>
          <w:sz w:val="20"/>
          <w:szCs w:val="20"/>
        </w:rPr>
        <w:t>L’employeur a remis à l’ouverture des négociation</w:t>
      </w:r>
      <w:r>
        <w:rPr>
          <w:rFonts w:ascii="Verdana" w:cs="Verdana" w:eastAsia="Verdana" w:hAnsi="Verdana"/>
          <w:sz w:val="20"/>
          <w:szCs w:val="20"/>
        </w:rPr>
        <w:t>s</w:t>
      </w:r>
      <w:r w:rsidRPr="00D32847">
        <w:rPr>
          <w:rFonts w:ascii="Verdana" w:cs="Verdana" w:eastAsia="Verdana" w:hAnsi="Verdana"/>
          <w:sz w:val="20"/>
          <w:szCs w:val="20"/>
        </w:rPr>
        <w:t xml:space="preserve"> un rapport de situation des travailleurs </w:t>
      </w:r>
      <w:r w:rsidRPr="00A777E5">
        <w:rPr>
          <w:rFonts w:ascii="Verdana" w:cs="Verdana" w:eastAsia="Verdana" w:hAnsi="Verdana"/>
          <w:sz w:val="20"/>
          <w:szCs w:val="20"/>
        </w:rPr>
        <w:t>en situation de handicap au sein de chaque établissement pour l’année 202</w:t>
      </w:r>
      <w:r>
        <w:rPr>
          <w:rFonts w:ascii="Verdana" w:cs="Verdana" w:eastAsia="Verdana" w:hAnsi="Verdana"/>
          <w:sz w:val="20"/>
          <w:szCs w:val="20"/>
        </w:rPr>
        <w:t>1</w:t>
      </w:r>
      <w:r w:rsidRPr="00A777E5">
        <w:rPr>
          <w:rFonts w:ascii="Verdana" w:cs="Verdana" w:eastAsia="Verdana" w:hAnsi="Verdana"/>
          <w:sz w:val="20"/>
          <w:szCs w:val="20"/>
        </w:rPr>
        <w:t>.</w:t>
      </w:r>
      <w:r w:rsidRPr="00D32847">
        <w:rPr>
          <w:rFonts w:ascii="Verdana" w:cs="Verdana" w:eastAsia="Verdana" w:hAnsi="Verdana"/>
          <w:sz w:val="20"/>
          <w:szCs w:val="20"/>
        </w:rPr>
        <w:t xml:space="preserve"> </w:t>
      </w:r>
    </w:p>
    <w:p w14:paraId="45F77A4F" w14:textId="77777777" w:rsidP="008E6538" w:rsidR="008E6538" w:rsidRDefault="008E6538" w:rsidRPr="00D32847">
      <w:pPr>
        <w:jc w:val="both"/>
        <w:rPr>
          <w:rFonts w:ascii="Verdana" w:cs="Verdana" w:eastAsia="Verdana" w:hAnsi="Verdana"/>
          <w:sz w:val="20"/>
          <w:szCs w:val="20"/>
        </w:rPr>
      </w:pPr>
      <w:r w:rsidRPr="00D32847">
        <w:rPr>
          <w:rFonts w:ascii="Verdana" w:cs="Verdana" w:eastAsia="Verdana" w:hAnsi="Verdana"/>
          <w:sz w:val="20"/>
          <w:szCs w:val="20"/>
        </w:rPr>
        <w:t xml:space="preserve">Comme le prévoit l’article L.5212-2 du </w:t>
      </w:r>
      <w:r>
        <w:rPr>
          <w:rFonts w:ascii="Verdana" w:cs="Verdana" w:eastAsia="Verdana" w:hAnsi="Verdana"/>
          <w:sz w:val="20"/>
          <w:szCs w:val="20"/>
        </w:rPr>
        <w:t>C</w:t>
      </w:r>
      <w:r w:rsidRPr="00D32847">
        <w:rPr>
          <w:rFonts w:ascii="Verdana" w:cs="Verdana" w:eastAsia="Verdana" w:hAnsi="Verdana"/>
          <w:sz w:val="20"/>
          <w:szCs w:val="20"/>
        </w:rPr>
        <w:t xml:space="preserve">ode du travail, tout employeur d'au moins </w:t>
      </w:r>
      <w:r>
        <w:rPr>
          <w:rFonts w:ascii="Verdana" w:cs="Verdana" w:eastAsia="Verdana" w:hAnsi="Verdana"/>
          <w:sz w:val="20"/>
          <w:szCs w:val="20"/>
        </w:rPr>
        <w:t xml:space="preserve">                      </w:t>
      </w:r>
      <w:r w:rsidRPr="00D32847">
        <w:rPr>
          <w:rFonts w:ascii="Verdana" w:cs="Verdana" w:eastAsia="Verdana" w:hAnsi="Verdana"/>
          <w:sz w:val="20"/>
          <w:szCs w:val="20"/>
        </w:rPr>
        <w:t xml:space="preserve">20 salariés ou agents doit s’attacher à employer des personnes en situation de handicap dans une proportion </w:t>
      </w:r>
      <w:r w:rsidRPr="00A05416">
        <w:rPr>
          <w:rFonts w:ascii="Verdana" w:cs="Verdana" w:eastAsia="Verdana" w:hAnsi="Verdana"/>
          <w:sz w:val="20"/>
          <w:szCs w:val="20"/>
        </w:rPr>
        <w:t>de 6 % de l'effectif total.</w:t>
      </w:r>
      <w:r w:rsidRPr="00D32847">
        <w:rPr>
          <w:rFonts w:ascii="Verdana" w:cs="Verdana" w:eastAsia="Verdana" w:hAnsi="Verdana"/>
          <w:sz w:val="20"/>
          <w:szCs w:val="20"/>
        </w:rPr>
        <w:t xml:space="preserve"> </w:t>
      </w:r>
    </w:p>
    <w:p w14:paraId="421C06A9" w14:textId="77777777" w:rsidP="008E6538" w:rsidR="008E6538" w:rsidRDefault="008E6538">
      <w:pPr>
        <w:jc w:val="both"/>
        <w:rPr>
          <w:rFonts w:ascii="Verdana" w:cs="Verdana" w:eastAsia="Verdana" w:hAnsi="Verdana"/>
          <w:sz w:val="20"/>
          <w:szCs w:val="20"/>
        </w:rPr>
      </w:pPr>
      <w:r w:rsidRPr="003A2E41">
        <w:rPr>
          <w:rFonts w:ascii="Verdana" w:cs="Verdana" w:eastAsia="Verdana" w:hAnsi="Verdana"/>
          <w:sz w:val="20"/>
          <w:szCs w:val="20"/>
        </w:rPr>
        <w:t>A ce titre, pour l’année 2021, l’entreprise Transdev Urbain Seine Eure a respecté son obligation en employant 5 salariés en situation de handicap.</w:t>
      </w:r>
      <w:r w:rsidRPr="00D32847">
        <w:rPr>
          <w:rFonts w:ascii="Verdana" w:cs="Verdana" w:eastAsia="Verdana" w:hAnsi="Verdana"/>
          <w:sz w:val="20"/>
          <w:szCs w:val="20"/>
        </w:rPr>
        <w:t xml:space="preserve">  </w:t>
      </w:r>
    </w:p>
    <w:p w14:paraId="483852B1" w14:textId="77777777" w:rsidP="008E6538" w:rsidR="008E6538" w:rsidRDefault="008E6538" w:rsidRPr="00EE370F">
      <w:pPr>
        <w:widowControl w:val="0"/>
        <w:autoSpaceDE w:val="0"/>
        <w:autoSpaceDN w:val="0"/>
        <w:adjustRightInd w:val="0"/>
        <w:spacing w:after="0" w:line="240" w:lineRule="auto"/>
        <w:jc w:val="both"/>
        <w:rPr>
          <w:rFonts w:ascii="Verdana" w:hAnsi="Verdana"/>
          <w:color w:val="000000"/>
          <w:spacing w:val="-4"/>
          <w:sz w:val="20"/>
          <w:szCs w:val="20"/>
        </w:rPr>
      </w:pPr>
      <w:r w:rsidRPr="00EE370F">
        <w:rPr>
          <w:rFonts w:ascii="Verdana" w:cs="Trebuchet MS" w:hAnsi="Verdana"/>
          <w:bCs/>
          <w:color w:val="000000"/>
          <w:sz w:val="20"/>
          <w:szCs w:val="20"/>
        </w:rPr>
        <w:t xml:space="preserve">A cet égard, il est rappelé que la </w:t>
      </w:r>
      <w:r w:rsidRPr="00EE370F">
        <w:rPr>
          <w:rFonts w:ascii="Verdana" w:hAnsi="Verdana"/>
          <w:color w:val="000000"/>
          <w:spacing w:val="-4"/>
          <w:sz w:val="20"/>
          <w:szCs w:val="20"/>
        </w:rPr>
        <w:t xml:space="preserve">déclaration du statut de travailleur handicapé s'effectue à l'initiative du salarié. </w:t>
      </w:r>
    </w:p>
    <w:p w14:paraId="33C92D37" w14:textId="77777777" w:rsidP="008E6538" w:rsidR="008E6538" w:rsidRDefault="008E6538" w:rsidRPr="00EE370F">
      <w:pPr>
        <w:widowControl w:val="0"/>
        <w:autoSpaceDE w:val="0"/>
        <w:autoSpaceDN w:val="0"/>
        <w:adjustRightInd w:val="0"/>
        <w:spacing w:after="0" w:line="240" w:lineRule="auto"/>
        <w:jc w:val="both"/>
        <w:rPr>
          <w:rFonts w:ascii="Verdana" w:hAnsi="Verdana"/>
          <w:color w:val="000000"/>
          <w:spacing w:val="-4"/>
          <w:sz w:val="20"/>
          <w:szCs w:val="20"/>
        </w:rPr>
      </w:pPr>
    </w:p>
    <w:p w14:paraId="47D85373" w14:textId="77777777" w:rsidP="008E6538" w:rsidR="008E6538" w:rsidRDefault="008E6538">
      <w:pPr>
        <w:widowControl w:val="0"/>
        <w:autoSpaceDE w:val="0"/>
        <w:autoSpaceDN w:val="0"/>
        <w:adjustRightInd w:val="0"/>
        <w:spacing w:after="0" w:line="240" w:lineRule="auto"/>
        <w:jc w:val="both"/>
        <w:rPr>
          <w:rFonts w:ascii="Verdana" w:hAnsi="Verdana"/>
          <w:color w:val="000000"/>
          <w:spacing w:val="-4"/>
          <w:sz w:val="20"/>
          <w:szCs w:val="20"/>
        </w:rPr>
      </w:pPr>
      <w:r w:rsidRPr="00EE370F">
        <w:rPr>
          <w:rFonts w:ascii="Verdana" w:hAnsi="Verdana"/>
          <w:color w:val="000000"/>
          <w:spacing w:val="-4"/>
          <w:sz w:val="20"/>
          <w:szCs w:val="20"/>
        </w:rPr>
        <w:t>Pour les salariés qui le souhaitent, l’entreprise pourra les accompagner dans leur démarche de demande de reconnaissance de la qualité de travailleur handicapé.</w:t>
      </w:r>
    </w:p>
    <w:p w14:paraId="51062CA8" w14:textId="77777777" w:rsidP="008E6538" w:rsidR="008E6538" w:rsidRDefault="008E6538">
      <w:pPr>
        <w:widowControl w:val="0"/>
        <w:autoSpaceDE w:val="0"/>
        <w:autoSpaceDN w:val="0"/>
        <w:adjustRightInd w:val="0"/>
        <w:spacing w:after="0" w:line="240" w:lineRule="auto"/>
        <w:jc w:val="both"/>
        <w:rPr>
          <w:rFonts w:ascii="Verdana" w:hAnsi="Verdana"/>
          <w:color w:val="000000"/>
          <w:spacing w:val="-4"/>
          <w:sz w:val="20"/>
          <w:szCs w:val="20"/>
        </w:rPr>
      </w:pPr>
    </w:p>
    <w:p w14:paraId="74EC069D" w14:textId="77777777" w:rsidP="008E6538" w:rsidR="008E6538" w:rsidRDefault="008E6538" w:rsidRPr="00B1730C">
      <w:pPr>
        <w:widowControl w:val="0"/>
        <w:autoSpaceDE w:val="0"/>
        <w:autoSpaceDN w:val="0"/>
        <w:adjustRightInd w:val="0"/>
        <w:spacing w:after="0" w:line="240" w:lineRule="auto"/>
        <w:jc w:val="both"/>
        <w:rPr>
          <w:rFonts w:ascii="Verdana" w:hAnsi="Verdana"/>
          <w:color w:val="000000"/>
          <w:spacing w:val="-4"/>
          <w:sz w:val="20"/>
          <w:szCs w:val="20"/>
        </w:rPr>
      </w:pPr>
    </w:p>
    <w:p w14:paraId="1DC6B038" w14:textId="77777777" w:rsidP="008E6538" w:rsidR="008E6538" w:rsidRDefault="008E6538" w:rsidRPr="006318FE">
      <w:pPr>
        <w:jc w:val="both"/>
        <w:rPr>
          <w:rFonts w:ascii="Verdana" w:cs="Verdana" w:eastAsia="Verdana" w:hAnsi="Verdana"/>
          <w:b/>
          <w:bCs/>
          <w:sz w:val="20"/>
          <w:szCs w:val="20"/>
          <w:u w:val="single"/>
        </w:rPr>
      </w:pPr>
      <w:r w:rsidRPr="006318FE">
        <w:rPr>
          <w:rFonts w:ascii="Verdana" w:cs="Verdana" w:eastAsia="Verdana" w:hAnsi="Verdana"/>
          <w:b/>
          <w:bCs/>
          <w:sz w:val="20"/>
          <w:szCs w:val="20"/>
          <w:u w:val="single"/>
        </w:rPr>
        <w:t xml:space="preserve">Article 2.5 </w:t>
      </w:r>
      <w:r>
        <w:rPr>
          <w:rFonts w:ascii="Verdana" w:cs="Verdana" w:eastAsia="Verdana" w:hAnsi="Verdana"/>
          <w:b/>
          <w:bCs/>
          <w:sz w:val="20"/>
          <w:szCs w:val="20"/>
          <w:u w:val="single"/>
        </w:rPr>
        <w:t xml:space="preserve">- </w:t>
      </w:r>
      <w:r w:rsidRPr="006318FE">
        <w:rPr>
          <w:rFonts w:ascii="Verdana" w:cs="Verdana" w:eastAsia="Verdana" w:hAnsi="Verdana"/>
          <w:b/>
          <w:bCs/>
          <w:sz w:val="20"/>
          <w:szCs w:val="20"/>
          <w:u w:val="single"/>
        </w:rPr>
        <w:t xml:space="preserve">Prévoyance – Frais de Santé  </w:t>
      </w:r>
    </w:p>
    <w:p w14:paraId="6A631F7F" w14:textId="77777777" w:rsidP="008E6538" w:rsidR="008E6538" w:rsidRDefault="008E6538">
      <w:pPr>
        <w:jc w:val="both"/>
        <w:rPr>
          <w:rFonts w:ascii="Verdana" w:cs="Verdana" w:eastAsia="Verdana" w:hAnsi="Verdana"/>
          <w:sz w:val="20"/>
          <w:szCs w:val="20"/>
        </w:rPr>
      </w:pPr>
      <w:r>
        <w:rPr>
          <w:rFonts w:ascii="Verdana" w:cs="Verdana" w:eastAsia="Verdana" w:hAnsi="Verdana"/>
          <w:sz w:val="20"/>
          <w:szCs w:val="20"/>
        </w:rPr>
        <w:t xml:space="preserve">Ce sujet a été discuté sans que les parties n’aient exprimé de revendications supplémentaires. </w:t>
      </w:r>
    </w:p>
    <w:p w14:paraId="77BC2C17" w14:textId="77777777" w:rsidP="008E6538" w:rsidR="008E6538" w:rsidRDefault="008E6538">
      <w:pPr>
        <w:jc w:val="both"/>
        <w:rPr>
          <w:rFonts w:ascii="Verdana" w:cs="Verdana" w:eastAsia="Verdana" w:hAnsi="Verdana"/>
          <w:b/>
          <w:bCs/>
          <w:sz w:val="20"/>
          <w:szCs w:val="20"/>
          <w:u w:val="single"/>
        </w:rPr>
      </w:pPr>
    </w:p>
    <w:p w14:paraId="08F47036" w14:textId="77777777" w:rsidP="008E6538" w:rsidR="008E6538" w:rsidRDefault="008E6538" w:rsidRPr="006318FE">
      <w:pPr>
        <w:jc w:val="both"/>
        <w:rPr>
          <w:rFonts w:ascii="Verdana" w:cs="Verdana" w:eastAsia="Verdana" w:hAnsi="Verdana"/>
          <w:b/>
          <w:bCs/>
          <w:sz w:val="20"/>
          <w:szCs w:val="20"/>
          <w:u w:val="single"/>
        </w:rPr>
      </w:pPr>
      <w:r w:rsidRPr="006318FE">
        <w:rPr>
          <w:rFonts w:ascii="Verdana" w:cs="Verdana" w:eastAsia="Verdana" w:hAnsi="Verdana"/>
          <w:b/>
          <w:bCs/>
          <w:sz w:val="20"/>
          <w:szCs w:val="20"/>
          <w:u w:val="single"/>
        </w:rPr>
        <w:t xml:space="preserve">Article 2.6 </w:t>
      </w:r>
      <w:r>
        <w:rPr>
          <w:rFonts w:ascii="Verdana" w:cs="Verdana" w:eastAsia="Verdana" w:hAnsi="Verdana"/>
          <w:b/>
          <w:bCs/>
          <w:sz w:val="20"/>
          <w:szCs w:val="20"/>
          <w:u w:val="single"/>
        </w:rPr>
        <w:t xml:space="preserve">- </w:t>
      </w:r>
      <w:r w:rsidRPr="006318FE">
        <w:rPr>
          <w:rFonts w:ascii="Verdana" w:cs="Verdana" w:eastAsia="Verdana" w:hAnsi="Verdana"/>
          <w:b/>
          <w:bCs/>
          <w:sz w:val="20"/>
          <w:szCs w:val="20"/>
          <w:u w:val="single"/>
        </w:rPr>
        <w:t xml:space="preserve">Droit d’expression directe et collective du salarié </w:t>
      </w:r>
    </w:p>
    <w:p w14:paraId="248172DA" w14:textId="77777777" w:rsidP="008E6538" w:rsidR="008E6538" w:rsidRDefault="008E6538">
      <w:pPr>
        <w:jc w:val="both"/>
        <w:rPr>
          <w:rFonts w:ascii="Verdana" w:cs="Verdana" w:eastAsia="Verdana" w:hAnsi="Verdana"/>
          <w:sz w:val="20"/>
          <w:szCs w:val="20"/>
        </w:rPr>
      </w:pPr>
      <w:r w:rsidRPr="00D32847">
        <w:rPr>
          <w:rFonts w:ascii="Verdana" w:cs="Verdana" w:eastAsia="Verdana" w:hAnsi="Verdana"/>
          <w:sz w:val="20"/>
          <w:szCs w:val="20"/>
        </w:rPr>
        <w:t xml:space="preserve">Pour la catégorie socioprofessionnelle “ Employés, agents de maitrise, cadres “, chaque chef de service organise </w:t>
      </w:r>
      <w:r>
        <w:rPr>
          <w:rFonts w:ascii="Verdana" w:cs="Verdana" w:eastAsia="Verdana" w:hAnsi="Verdana"/>
          <w:sz w:val="20"/>
          <w:szCs w:val="20"/>
        </w:rPr>
        <w:t xml:space="preserve">des </w:t>
      </w:r>
      <w:r w:rsidRPr="00D32847">
        <w:rPr>
          <w:rFonts w:ascii="Verdana" w:cs="Verdana" w:eastAsia="Verdana" w:hAnsi="Verdana"/>
          <w:sz w:val="20"/>
          <w:szCs w:val="20"/>
        </w:rPr>
        <w:t>réunion</w:t>
      </w:r>
      <w:r>
        <w:rPr>
          <w:rFonts w:ascii="Verdana" w:cs="Verdana" w:eastAsia="Verdana" w:hAnsi="Verdana"/>
          <w:sz w:val="20"/>
          <w:szCs w:val="20"/>
        </w:rPr>
        <w:t>s</w:t>
      </w:r>
      <w:r w:rsidRPr="00D32847">
        <w:rPr>
          <w:rFonts w:ascii="Verdana" w:cs="Verdana" w:eastAsia="Verdana" w:hAnsi="Verdana"/>
          <w:sz w:val="20"/>
          <w:szCs w:val="20"/>
        </w:rPr>
        <w:t xml:space="preserve"> de service permettant ainsi aux collaborateurs de pouvoir s’exprimer.</w:t>
      </w:r>
    </w:p>
    <w:p w14:paraId="151FE79F" w14:textId="77777777" w:rsidP="008E6538" w:rsidR="008E6538" w:rsidRDefault="008E6538" w:rsidRPr="006318FE">
      <w:pPr>
        <w:jc w:val="both"/>
        <w:rPr>
          <w:rFonts w:ascii="Verdana" w:cs="Verdana" w:eastAsia="Verdana" w:hAnsi="Verdana"/>
          <w:b/>
          <w:bCs/>
          <w:sz w:val="20"/>
          <w:szCs w:val="20"/>
          <w:u w:val="single"/>
        </w:rPr>
      </w:pPr>
      <w:r w:rsidRPr="006318FE">
        <w:rPr>
          <w:rFonts w:ascii="Verdana" w:cs="Verdana" w:eastAsia="Verdana" w:hAnsi="Verdana"/>
          <w:b/>
          <w:bCs/>
          <w:sz w:val="20"/>
          <w:szCs w:val="20"/>
          <w:u w:val="single"/>
        </w:rPr>
        <w:t xml:space="preserve">Article 2.7 Droit à la déconnexion </w:t>
      </w:r>
    </w:p>
    <w:p w14:paraId="04056AC0" w14:textId="77777777" w:rsidP="008E6538" w:rsidR="008E6538" w:rsidRDefault="008E6538" w:rsidRPr="00D07155">
      <w:pPr>
        <w:spacing w:after="0" w:line="240" w:lineRule="auto"/>
        <w:jc w:val="both"/>
        <w:rPr>
          <w:rFonts w:ascii="Verdana" w:hAnsi="Verdana"/>
          <w:sz w:val="20"/>
          <w:szCs w:val="20"/>
        </w:rPr>
      </w:pPr>
      <w:r w:rsidRPr="00D07155">
        <w:rPr>
          <w:rFonts w:ascii="Verdana" w:hAnsi="Verdana"/>
          <w:sz w:val="20"/>
          <w:szCs w:val="20"/>
        </w:rPr>
        <w:t xml:space="preserve">Les technologies de l’Information et de la Communication (TIC) font partie intégrante de l’environnement de travail de l’entreprise : elles facilitent notamment les échanges et l’accès à l’information, et sont donc nécessaires au bon fonctionnement de l’entreprise. </w:t>
      </w:r>
    </w:p>
    <w:p w14:paraId="5EDCECC3" w14:textId="77777777" w:rsidP="008E6538" w:rsidR="008E6538" w:rsidRDefault="008E6538" w:rsidRPr="00D07155">
      <w:pPr>
        <w:spacing w:after="0" w:line="240" w:lineRule="auto"/>
        <w:jc w:val="both"/>
        <w:rPr>
          <w:rFonts w:ascii="Verdana" w:hAnsi="Verdana"/>
          <w:sz w:val="20"/>
          <w:szCs w:val="20"/>
        </w:rPr>
      </w:pPr>
    </w:p>
    <w:p w14:paraId="5C73EAB3" w14:textId="77777777" w:rsidP="008E6538" w:rsidR="008E6538" w:rsidRDefault="008E6538" w:rsidRPr="00D07155">
      <w:pPr>
        <w:spacing w:after="0" w:line="240" w:lineRule="auto"/>
        <w:jc w:val="both"/>
        <w:rPr>
          <w:rFonts w:ascii="Verdana" w:hAnsi="Verdana"/>
          <w:sz w:val="20"/>
          <w:szCs w:val="20"/>
        </w:rPr>
      </w:pPr>
      <w:r w:rsidRPr="00D07155">
        <w:rPr>
          <w:rFonts w:ascii="Verdana" w:hAnsi="Verdana"/>
          <w:sz w:val="20"/>
          <w:szCs w:val="20"/>
        </w:rPr>
        <w:t xml:space="preserve">Ces TIC doivent néanmoins être utilisées à bon escient, dans le respect : </w:t>
      </w:r>
    </w:p>
    <w:p w14:paraId="65FFCA83" w14:textId="77777777" w:rsidP="008E6538" w:rsidR="008E6538" w:rsidRDefault="008E6538" w:rsidRPr="00D07155">
      <w:pPr>
        <w:spacing w:after="0" w:line="240" w:lineRule="auto"/>
        <w:jc w:val="both"/>
        <w:rPr>
          <w:rFonts w:ascii="Verdana" w:hAnsi="Verdana"/>
          <w:sz w:val="20"/>
          <w:szCs w:val="20"/>
        </w:rPr>
      </w:pPr>
    </w:p>
    <w:p w14:paraId="2108FC9A" w14:textId="77777777" w:rsidP="008E6538" w:rsidR="008E6538" w:rsidRDefault="008E6538" w:rsidRPr="00D07155">
      <w:pPr>
        <w:numPr>
          <w:ilvl w:val="0"/>
          <w:numId w:val="8"/>
        </w:numPr>
        <w:spacing w:after="0" w:line="240" w:lineRule="auto"/>
        <w:jc w:val="both"/>
        <w:rPr>
          <w:rFonts w:ascii="Verdana" w:hAnsi="Verdana"/>
          <w:sz w:val="20"/>
          <w:szCs w:val="20"/>
        </w:rPr>
      </w:pPr>
      <w:proofErr w:type="gramStart"/>
      <w:r w:rsidRPr="00D07155">
        <w:rPr>
          <w:rFonts w:ascii="Verdana" w:hAnsi="Verdana"/>
          <w:sz w:val="20"/>
          <w:szCs w:val="20"/>
        </w:rPr>
        <w:t>de</w:t>
      </w:r>
      <w:proofErr w:type="gramEnd"/>
      <w:r w:rsidRPr="00D07155">
        <w:rPr>
          <w:rFonts w:ascii="Verdana" w:hAnsi="Verdana"/>
          <w:sz w:val="20"/>
          <w:szCs w:val="20"/>
        </w:rPr>
        <w:t xml:space="preserve"> la vie personnelle et familiale du salarié, </w:t>
      </w:r>
    </w:p>
    <w:p w14:paraId="70CF60D5" w14:textId="77777777" w:rsidP="008E6538" w:rsidR="008E6538" w:rsidRDefault="008E6538" w:rsidRPr="00D07155">
      <w:pPr>
        <w:numPr>
          <w:ilvl w:val="0"/>
          <w:numId w:val="8"/>
        </w:numPr>
        <w:spacing w:after="0" w:line="240" w:lineRule="auto"/>
        <w:jc w:val="both"/>
        <w:rPr>
          <w:rFonts w:ascii="Verdana" w:hAnsi="Verdana"/>
          <w:sz w:val="20"/>
          <w:szCs w:val="20"/>
        </w:rPr>
      </w:pPr>
      <w:proofErr w:type="gramStart"/>
      <w:r w:rsidRPr="00D07155">
        <w:rPr>
          <w:rFonts w:ascii="Verdana" w:hAnsi="Verdana"/>
          <w:sz w:val="20"/>
          <w:szCs w:val="20"/>
        </w:rPr>
        <w:t>et</w:t>
      </w:r>
      <w:proofErr w:type="gramEnd"/>
      <w:r w:rsidRPr="00D07155">
        <w:rPr>
          <w:rFonts w:ascii="Verdana" w:hAnsi="Verdana"/>
          <w:sz w:val="20"/>
          <w:szCs w:val="20"/>
        </w:rPr>
        <w:t xml:space="preserve"> des temps de repos obligatoire. </w:t>
      </w:r>
    </w:p>
    <w:p w14:paraId="5EC2B0C1" w14:textId="77777777" w:rsidP="008E6538" w:rsidR="008E6538" w:rsidRDefault="008E6538" w:rsidRPr="00D07155">
      <w:pPr>
        <w:spacing w:after="0" w:line="240" w:lineRule="auto"/>
        <w:jc w:val="both"/>
        <w:rPr>
          <w:rFonts w:ascii="Verdana" w:hAnsi="Verdana"/>
          <w:sz w:val="20"/>
          <w:szCs w:val="20"/>
        </w:rPr>
      </w:pPr>
    </w:p>
    <w:p w14:paraId="6E03D32C" w14:textId="77777777" w:rsidP="008E6538" w:rsidR="008E6538" w:rsidRDefault="008E6538" w:rsidRPr="00D07155">
      <w:pPr>
        <w:spacing w:after="0" w:line="240" w:lineRule="auto"/>
        <w:jc w:val="both"/>
        <w:rPr>
          <w:rFonts w:ascii="Verdana" w:hAnsi="Verdana"/>
          <w:sz w:val="20"/>
          <w:szCs w:val="20"/>
        </w:rPr>
      </w:pPr>
      <w:r w:rsidRPr="00D07155">
        <w:rPr>
          <w:rFonts w:ascii="Verdana" w:hAnsi="Verdana"/>
          <w:sz w:val="20"/>
          <w:szCs w:val="20"/>
        </w:rPr>
        <w:t>A cet égard, il est rappelé que tout salarié a droit au respect de son temps de repos et de sa vie privée, notamment par un usage limité, pendant ses temps de repos, des moyens de communication technologiques.</w:t>
      </w:r>
    </w:p>
    <w:p w14:paraId="23C930E1" w14:textId="77777777" w:rsidP="008E6538" w:rsidR="008E6538" w:rsidRDefault="008E6538" w:rsidRPr="00D07155">
      <w:pPr>
        <w:spacing w:after="0" w:line="240" w:lineRule="auto"/>
        <w:jc w:val="both"/>
        <w:rPr>
          <w:rFonts w:ascii="Verdana" w:hAnsi="Verdana"/>
          <w:sz w:val="20"/>
          <w:szCs w:val="20"/>
        </w:rPr>
      </w:pPr>
    </w:p>
    <w:p w14:paraId="7864DECF" w14:textId="77777777" w:rsidP="008E6538" w:rsidR="008E6538" w:rsidRDefault="008E6538" w:rsidRPr="00D07155">
      <w:pPr>
        <w:spacing w:after="0" w:line="240" w:lineRule="auto"/>
        <w:jc w:val="both"/>
        <w:rPr>
          <w:rFonts w:ascii="Verdana" w:hAnsi="Verdana"/>
          <w:sz w:val="20"/>
          <w:szCs w:val="20"/>
        </w:rPr>
      </w:pPr>
      <w:r w:rsidRPr="00D07155">
        <w:rPr>
          <w:rFonts w:ascii="Verdana" w:hAnsi="Verdana"/>
          <w:sz w:val="20"/>
          <w:szCs w:val="20"/>
        </w:rPr>
        <w:t xml:space="preserve">Dans ce cadre et afin de prévenir les risques liés à des utilisations intrusives potentielles des TIC ou à une </w:t>
      </w:r>
      <w:proofErr w:type="spellStart"/>
      <w:r w:rsidRPr="00D07155">
        <w:rPr>
          <w:rFonts w:ascii="Verdana" w:hAnsi="Verdana"/>
          <w:sz w:val="20"/>
          <w:szCs w:val="20"/>
        </w:rPr>
        <w:t>sur-sollicitation</w:t>
      </w:r>
      <w:proofErr w:type="spellEnd"/>
      <w:r w:rsidRPr="00D07155">
        <w:rPr>
          <w:rFonts w:ascii="Verdana" w:hAnsi="Verdana"/>
          <w:sz w:val="20"/>
          <w:szCs w:val="20"/>
        </w:rPr>
        <w:t xml:space="preserve">, les parties signataires insistent sur la nécessité pour les collaborateurs à adopter une utilisation mesurée et raisonnable des TIC, tels que les courriels, les SMS, Skype, …, que ce soit en dehors des horaires de travail habituels que pendant les horaires de travail. </w:t>
      </w:r>
    </w:p>
    <w:p w14:paraId="50C49872" w14:textId="77777777" w:rsidP="008E6538" w:rsidR="008E6538" w:rsidRDefault="008E6538" w:rsidRPr="00D07155">
      <w:pPr>
        <w:spacing w:after="0" w:line="240" w:lineRule="auto"/>
        <w:jc w:val="both"/>
        <w:rPr>
          <w:rFonts w:ascii="Verdana" w:hAnsi="Verdana"/>
          <w:sz w:val="20"/>
          <w:szCs w:val="20"/>
        </w:rPr>
      </w:pPr>
    </w:p>
    <w:p w14:paraId="211920F6" w14:textId="77777777" w:rsidP="008E6538" w:rsidR="008E6538" w:rsidRDefault="008E6538" w:rsidRPr="00D07155">
      <w:pPr>
        <w:jc w:val="both"/>
        <w:rPr>
          <w:rFonts w:ascii="Verdana" w:hAnsi="Verdana"/>
          <w:sz w:val="20"/>
          <w:szCs w:val="20"/>
        </w:rPr>
      </w:pPr>
      <w:r w:rsidRPr="00D07155">
        <w:rPr>
          <w:rFonts w:ascii="Verdana" w:hAnsi="Verdana"/>
          <w:sz w:val="20"/>
          <w:szCs w:val="20"/>
        </w:rPr>
        <w:t xml:space="preserve">A cette fin, </w:t>
      </w:r>
      <w:r w:rsidRPr="00A05416">
        <w:rPr>
          <w:rFonts w:ascii="Verdana" w:cs="Verdana" w:eastAsia="Verdana" w:hAnsi="Verdana"/>
          <w:sz w:val="20"/>
          <w:szCs w:val="20"/>
        </w:rPr>
        <w:t>les parties se sont mises d’accord pour que les actions suivantes soient mises en place :</w:t>
      </w:r>
      <w:r w:rsidRPr="00D07155">
        <w:rPr>
          <w:rFonts w:ascii="Verdana" w:hAnsi="Verdana"/>
          <w:sz w:val="20"/>
          <w:szCs w:val="20"/>
        </w:rPr>
        <w:t xml:space="preserve"> </w:t>
      </w:r>
    </w:p>
    <w:p w14:paraId="5C124526" w14:textId="77777777" w:rsidP="008E6538" w:rsidR="008E6538" w:rsidRDefault="008E6538" w:rsidRPr="00D07155">
      <w:pPr>
        <w:spacing w:after="0" w:line="240" w:lineRule="auto"/>
        <w:jc w:val="both"/>
        <w:rPr>
          <w:rFonts w:ascii="Verdana" w:hAnsi="Verdana"/>
          <w:sz w:val="20"/>
          <w:szCs w:val="20"/>
        </w:rPr>
      </w:pPr>
    </w:p>
    <w:p w14:paraId="43F39D18" w14:textId="77777777" w:rsidP="008E6538" w:rsidR="008E6538" w:rsidRDefault="008E6538" w:rsidRPr="00D07155">
      <w:pPr>
        <w:numPr>
          <w:ilvl w:val="0"/>
          <w:numId w:val="9"/>
        </w:numPr>
        <w:spacing w:after="0" w:line="240" w:lineRule="auto"/>
        <w:jc w:val="both"/>
        <w:rPr>
          <w:rFonts w:ascii="Verdana" w:hAnsi="Verdana"/>
          <w:sz w:val="20"/>
          <w:szCs w:val="20"/>
          <w:u w:val="dotted"/>
        </w:rPr>
      </w:pPr>
      <w:r w:rsidRPr="00B1730C">
        <w:rPr>
          <w:rFonts w:ascii="Verdana" w:hAnsi="Verdana"/>
          <w:sz w:val="20"/>
          <w:szCs w:val="20"/>
          <w:u w:val="single"/>
        </w:rPr>
        <w:t>Pendant le temps de travail</w:t>
      </w:r>
      <w:r w:rsidRPr="00D07155">
        <w:rPr>
          <w:rFonts w:ascii="Verdana" w:hAnsi="Verdana"/>
          <w:sz w:val="20"/>
          <w:szCs w:val="20"/>
          <w:u w:val="dotted"/>
        </w:rPr>
        <w:t xml:space="preserve"> : </w:t>
      </w:r>
    </w:p>
    <w:p w14:paraId="73DE76D6" w14:textId="77777777" w:rsidP="008E6538" w:rsidR="008E6538" w:rsidRDefault="008E6538" w:rsidRPr="00D07155">
      <w:pPr>
        <w:spacing w:after="0" w:line="240" w:lineRule="auto"/>
        <w:jc w:val="both"/>
        <w:rPr>
          <w:rFonts w:ascii="Verdana" w:hAnsi="Verdana"/>
          <w:sz w:val="20"/>
          <w:szCs w:val="20"/>
        </w:rPr>
      </w:pPr>
    </w:p>
    <w:p w14:paraId="3881D6C5" w14:textId="77777777" w:rsidP="008E6538" w:rsidR="008E6538" w:rsidRDefault="008E6538" w:rsidRPr="00D07155">
      <w:pPr>
        <w:numPr>
          <w:ilvl w:val="0"/>
          <w:numId w:val="8"/>
        </w:numPr>
        <w:spacing w:after="0" w:line="240" w:lineRule="auto"/>
        <w:jc w:val="both"/>
        <w:rPr>
          <w:rFonts w:ascii="Verdana" w:hAnsi="Verdana"/>
          <w:sz w:val="20"/>
          <w:szCs w:val="20"/>
        </w:rPr>
      </w:pPr>
      <w:r w:rsidRPr="00D07155">
        <w:rPr>
          <w:rFonts w:ascii="Verdana" w:hAnsi="Verdana"/>
          <w:sz w:val="20"/>
          <w:szCs w:val="20"/>
        </w:rPr>
        <w:t xml:space="preserve">Tout usage intempestif des TIC doit être évité : les salariés sont ainsi invités à privilégier lorsque cela est possible, les échanges </w:t>
      </w:r>
      <w:r>
        <w:rPr>
          <w:rFonts w:ascii="Verdana" w:hAnsi="Verdana"/>
          <w:sz w:val="20"/>
          <w:szCs w:val="20"/>
        </w:rPr>
        <w:t xml:space="preserve">en présentiel </w:t>
      </w:r>
      <w:r w:rsidRPr="00D07155">
        <w:rPr>
          <w:rFonts w:ascii="Verdana" w:hAnsi="Verdana"/>
          <w:sz w:val="20"/>
          <w:szCs w:val="20"/>
        </w:rPr>
        <w:t xml:space="preserve">et oraux qui contribuent au lien social dans les équipes et préviennent de l’isolement. </w:t>
      </w:r>
    </w:p>
    <w:p w14:paraId="6819141D" w14:textId="77777777" w:rsidP="008E6538" w:rsidR="008E6538" w:rsidRDefault="008E6538" w:rsidRPr="00D07155">
      <w:pPr>
        <w:spacing w:after="0" w:line="240" w:lineRule="auto"/>
        <w:jc w:val="both"/>
        <w:rPr>
          <w:rFonts w:ascii="Verdana" w:hAnsi="Verdana"/>
          <w:sz w:val="20"/>
          <w:szCs w:val="20"/>
        </w:rPr>
      </w:pPr>
    </w:p>
    <w:p w14:paraId="2525807E" w14:textId="77777777" w:rsidP="008E6538" w:rsidR="008E6538" w:rsidRDefault="008E6538" w:rsidRPr="00D07155">
      <w:pPr>
        <w:numPr>
          <w:ilvl w:val="0"/>
          <w:numId w:val="10"/>
        </w:numPr>
        <w:spacing w:after="0" w:line="240" w:lineRule="auto"/>
        <w:jc w:val="both"/>
        <w:rPr>
          <w:rFonts w:ascii="Verdana" w:hAnsi="Verdana"/>
          <w:sz w:val="20"/>
          <w:szCs w:val="20"/>
        </w:rPr>
      </w:pPr>
      <w:r w:rsidRPr="00D07155">
        <w:rPr>
          <w:rFonts w:ascii="Verdana" w:hAnsi="Verdana"/>
          <w:sz w:val="20"/>
          <w:szCs w:val="20"/>
        </w:rPr>
        <w:t xml:space="preserve">Les managers sont incités à organiser des réunions de travail durant lesquelles l’utilisation des outils numériques sera déconseillée afin d’éviter la </w:t>
      </w:r>
      <w:proofErr w:type="spellStart"/>
      <w:r w:rsidRPr="00D07155">
        <w:rPr>
          <w:rFonts w:ascii="Verdana" w:hAnsi="Verdana"/>
          <w:sz w:val="20"/>
          <w:szCs w:val="20"/>
        </w:rPr>
        <w:t>sur-sollicitation</w:t>
      </w:r>
      <w:proofErr w:type="spellEnd"/>
      <w:r w:rsidRPr="00D07155">
        <w:rPr>
          <w:rFonts w:ascii="Verdana" w:hAnsi="Verdana"/>
          <w:sz w:val="20"/>
          <w:szCs w:val="20"/>
        </w:rPr>
        <w:t xml:space="preserve"> (par exemple, réunion de service sans consultation de la messagerie et des SMS, …). </w:t>
      </w:r>
    </w:p>
    <w:p w14:paraId="2ABF2117" w14:textId="77777777" w:rsidP="008E6538" w:rsidR="008E6538" w:rsidRDefault="008E6538" w:rsidRPr="00D07155">
      <w:pPr>
        <w:spacing w:after="0" w:line="240" w:lineRule="auto"/>
        <w:jc w:val="both"/>
        <w:rPr>
          <w:rFonts w:ascii="Verdana" w:hAnsi="Verdana"/>
          <w:sz w:val="20"/>
          <w:szCs w:val="20"/>
        </w:rPr>
      </w:pPr>
    </w:p>
    <w:p w14:paraId="0165357E" w14:textId="77777777" w:rsidP="008E6538" w:rsidR="008E6538" w:rsidRDefault="008E6538" w:rsidRPr="00D07155">
      <w:pPr>
        <w:numPr>
          <w:ilvl w:val="0"/>
          <w:numId w:val="8"/>
        </w:numPr>
        <w:spacing w:after="0" w:line="240" w:lineRule="auto"/>
        <w:jc w:val="both"/>
        <w:rPr>
          <w:rFonts w:ascii="Verdana" w:hAnsi="Verdana"/>
          <w:sz w:val="20"/>
          <w:szCs w:val="20"/>
        </w:rPr>
      </w:pPr>
      <w:r w:rsidRPr="00D07155">
        <w:rPr>
          <w:rFonts w:ascii="Verdana" w:hAnsi="Verdana"/>
          <w:sz w:val="20"/>
          <w:szCs w:val="20"/>
        </w:rPr>
        <w:t xml:space="preserve">Il est préconisé aux salariés de prévoir, dans leur journée de travail, des temps de non-utilisation de la messagerie électronique, lorsque les nécessités de l’activité ne l’exigent pas, notamment pour faciliter la concentration. </w:t>
      </w:r>
    </w:p>
    <w:p w14:paraId="22C1D6DA" w14:textId="77777777" w:rsidP="008E6538" w:rsidR="008E6538" w:rsidRDefault="008E6538" w:rsidRPr="00D07155">
      <w:pPr>
        <w:spacing w:after="0" w:line="240" w:lineRule="auto"/>
        <w:jc w:val="both"/>
        <w:rPr>
          <w:rFonts w:ascii="Verdana" w:hAnsi="Verdana"/>
          <w:sz w:val="20"/>
          <w:szCs w:val="20"/>
        </w:rPr>
      </w:pPr>
    </w:p>
    <w:p w14:paraId="015C25E4" w14:textId="77777777" w:rsidP="008E6538" w:rsidR="008E6538" w:rsidRDefault="008E6538" w:rsidRPr="00D07155">
      <w:pPr>
        <w:numPr>
          <w:ilvl w:val="0"/>
          <w:numId w:val="8"/>
        </w:numPr>
        <w:spacing w:after="0" w:line="240" w:lineRule="auto"/>
        <w:jc w:val="both"/>
        <w:rPr>
          <w:rFonts w:ascii="Verdana" w:hAnsi="Verdana"/>
          <w:sz w:val="20"/>
          <w:szCs w:val="20"/>
        </w:rPr>
      </w:pPr>
      <w:r w:rsidRPr="00D07155">
        <w:rPr>
          <w:rFonts w:ascii="Verdana" w:hAnsi="Verdana"/>
          <w:sz w:val="20"/>
          <w:szCs w:val="20"/>
        </w:rPr>
        <w:t xml:space="preserve">Les salariés doivent s’interroger sur la pertinence des destinataires de leurs courriels et avoir recours utilement et avec modération aux fonctions « CC » et « CCI » pour éviter la surcharge informationnelle, ainsi que s’abstenir d’utiliser la fonction « répondre à tous » lorsque cela n’est pas nécessaire et sauf consigne particulière. De même, les collaborateurs sont encouragés à indiquer un objet précis dans leur courriel, permettant aux destinataires d’identifier immédiatement le contenu du courriel et son degré d’urgence éventuelle. </w:t>
      </w:r>
    </w:p>
    <w:p w14:paraId="47265FC0" w14:textId="77777777" w:rsidP="008E6538" w:rsidR="008E6538" w:rsidRDefault="008E6538" w:rsidRPr="00D07155">
      <w:pPr>
        <w:spacing w:after="0" w:line="240" w:lineRule="auto"/>
        <w:jc w:val="both"/>
        <w:rPr>
          <w:rFonts w:ascii="Verdana" w:hAnsi="Verdana"/>
          <w:sz w:val="20"/>
          <w:szCs w:val="20"/>
        </w:rPr>
      </w:pPr>
    </w:p>
    <w:p w14:paraId="263428A0" w14:textId="77777777" w:rsidP="008E6538" w:rsidR="008E6538" w:rsidRDefault="008E6538" w:rsidRPr="00D07155">
      <w:pPr>
        <w:spacing w:after="0" w:line="240" w:lineRule="auto"/>
        <w:jc w:val="both"/>
        <w:rPr>
          <w:rFonts w:ascii="Verdana" w:hAnsi="Verdana"/>
          <w:sz w:val="20"/>
          <w:szCs w:val="20"/>
        </w:rPr>
      </w:pPr>
    </w:p>
    <w:p w14:paraId="3A073D9E" w14:textId="77777777" w:rsidP="008E6538" w:rsidR="008E6538" w:rsidRDefault="008E6538" w:rsidRPr="00D07155">
      <w:pPr>
        <w:numPr>
          <w:ilvl w:val="0"/>
          <w:numId w:val="9"/>
        </w:numPr>
        <w:spacing w:after="0" w:line="240" w:lineRule="auto"/>
        <w:jc w:val="both"/>
        <w:rPr>
          <w:rFonts w:ascii="Verdana" w:hAnsi="Verdana"/>
          <w:sz w:val="20"/>
          <w:szCs w:val="20"/>
          <w:u w:val="dotted"/>
        </w:rPr>
      </w:pPr>
      <w:r w:rsidRPr="00B1730C">
        <w:rPr>
          <w:rFonts w:ascii="Verdana" w:hAnsi="Verdana"/>
          <w:sz w:val="20"/>
          <w:szCs w:val="20"/>
          <w:u w:val="single"/>
        </w:rPr>
        <w:t>En dehors du temps de travail</w:t>
      </w:r>
      <w:r w:rsidRPr="00D07155">
        <w:rPr>
          <w:rFonts w:ascii="Verdana" w:hAnsi="Verdana"/>
          <w:sz w:val="20"/>
          <w:szCs w:val="20"/>
          <w:u w:val="dotted"/>
        </w:rPr>
        <w:t xml:space="preserve"> : </w:t>
      </w:r>
    </w:p>
    <w:p w14:paraId="42D3B8C8" w14:textId="77777777" w:rsidP="008E6538" w:rsidR="008E6538" w:rsidRDefault="008E6538" w:rsidRPr="00D07155">
      <w:pPr>
        <w:spacing w:after="0" w:line="240" w:lineRule="auto"/>
        <w:jc w:val="both"/>
        <w:rPr>
          <w:rFonts w:ascii="Verdana" w:hAnsi="Verdana"/>
          <w:sz w:val="20"/>
          <w:szCs w:val="20"/>
        </w:rPr>
      </w:pPr>
    </w:p>
    <w:p w14:paraId="4F649717" w14:textId="77777777" w:rsidP="008E6538" w:rsidR="008E6538" w:rsidRDefault="008E6538" w:rsidRPr="00D07155">
      <w:pPr>
        <w:numPr>
          <w:ilvl w:val="0"/>
          <w:numId w:val="8"/>
        </w:numPr>
        <w:spacing w:after="0" w:line="240" w:lineRule="auto"/>
        <w:jc w:val="both"/>
        <w:rPr>
          <w:rFonts w:ascii="Verdana" w:hAnsi="Verdana"/>
          <w:sz w:val="20"/>
          <w:szCs w:val="20"/>
        </w:rPr>
      </w:pPr>
      <w:r w:rsidRPr="00D07155">
        <w:rPr>
          <w:rFonts w:ascii="Verdana" w:hAnsi="Verdana"/>
          <w:sz w:val="20"/>
          <w:szCs w:val="20"/>
        </w:rPr>
        <w:t xml:space="preserve">Chaque salarié bénéficie d’un droit à la déconnexion en dehors de ses horaires de travail, les week-ends et jours fériés ainsi que pendant les congés et l’ensemble des périodes de suspension de son contrat de travail afin de garantir le respect de ces temps de repos, de sorte : </w:t>
      </w:r>
    </w:p>
    <w:p w14:paraId="61051D4D" w14:textId="77777777" w:rsidP="008E6538" w:rsidR="008E6538" w:rsidRDefault="008E6538" w:rsidRPr="00D07155">
      <w:pPr>
        <w:spacing w:after="0" w:line="240" w:lineRule="auto"/>
        <w:jc w:val="both"/>
        <w:rPr>
          <w:rFonts w:ascii="Verdana" w:hAnsi="Verdana"/>
          <w:sz w:val="20"/>
          <w:szCs w:val="20"/>
        </w:rPr>
      </w:pPr>
    </w:p>
    <w:p w14:paraId="1C420BE9" w14:textId="77777777" w:rsidP="008E6538" w:rsidR="008E6538" w:rsidRDefault="008E6538" w:rsidRPr="00D07155">
      <w:pPr>
        <w:numPr>
          <w:ilvl w:val="1"/>
          <w:numId w:val="8"/>
        </w:numPr>
        <w:spacing w:after="0" w:line="240" w:lineRule="auto"/>
        <w:jc w:val="both"/>
        <w:rPr>
          <w:rFonts w:ascii="Verdana" w:hAnsi="Verdana"/>
          <w:sz w:val="20"/>
          <w:szCs w:val="20"/>
        </w:rPr>
      </w:pPr>
      <w:proofErr w:type="gramStart"/>
      <w:r w:rsidRPr="00D07155">
        <w:rPr>
          <w:rFonts w:ascii="Verdana" w:hAnsi="Verdana"/>
          <w:sz w:val="20"/>
          <w:szCs w:val="20"/>
        </w:rPr>
        <w:t>qu’un</w:t>
      </w:r>
      <w:proofErr w:type="gramEnd"/>
      <w:r w:rsidRPr="00D07155">
        <w:rPr>
          <w:rFonts w:ascii="Verdana" w:hAnsi="Verdana"/>
          <w:sz w:val="20"/>
          <w:szCs w:val="20"/>
        </w:rPr>
        <w:t xml:space="preserve"> salarié est en droit de ne pas utiliser ces outils pendant ses périodes de repos, </w:t>
      </w:r>
    </w:p>
    <w:p w14:paraId="2CCFA391" w14:textId="77777777" w:rsidP="008E6538" w:rsidR="008E6538" w:rsidRDefault="008E6538" w:rsidRPr="00D07155">
      <w:pPr>
        <w:numPr>
          <w:ilvl w:val="1"/>
          <w:numId w:val="8"/>
        </w:numPr>
        <w:spacing w:after="0" w:line="240" w:lineRule="auto"/>
        <w:jc w:val="both"/>
        <w:rPr>
          <w:rFonts w:ascii="Verdana" w:hAnsi="Verdana"/>
          <w:sz w:val="20"/>
          <w:szCs w:val="20"/>
        </w:rPr>
      </w:pPr>
      <w:proofErr w:type="gramStart"/>
      <w:r w:rsidRPr="00D07155">
        <w:rPr>
          <w:rFonts w:ascii="Verdana" w:hAnsi="Verdana"/>
          <w:sz w:val="20"/>
          <w:szCs w:val="20"/>
        </w:rPr>
        <w:t>et</w:t>
      </w:r>
      <w:proofErr w:type="gramEnd"/>
      <w:r w:rsidRPr="00D07155">
        <w:rPr>
          <w:rFonts w:ascii="Verdana" w:hAnsi="Verdana"/>
          <w:sz w:val="20"/>
          <w:szCs w:val="20"/>
        </w:rPr>
        <w:t xml:space="preserve"> qu’un collaborateur n’a pas l’obligation de répondre aux courriels, SMS ou appels téléphoniques qui leur sont adressés durant ces périodes, sauf urgence et/ou sauf nécessité impérieuse. </w:t>
      </w:r>
    </w:p>
    <w:p w14:paraId="34C2B4D0" w14:textId="77777777" w:rsidP="008E6538" w:rsidR="008E6538" w:rsidRDefault="008E6538" w:rsidRPr="00D07155">
      <w:pPr>
        <w:spacing w:after="0" w:line="240" w:lineRule="auto"/>
        <w:jc w:val="both"/>
        <w:rPr>
          <w:rFonts w:ascii="Verdana" w:hAnsi="Verdana"/>
          <w:sz w:val="20"/>
          <w:szCs w:val="20"/>
        </w:rPr>
      </w:pPr>
    </w:p>
    <w:p w14:paraId="2C9F5FD0" w14:textId="77777777" w:rsidP="008E6538" w:rsidR="008E6538" w:rsidRDefault="008E6538" w:rsidRPr="00D07155">
      <w:pPr>
        <w:numPr>
          <w:ilvl w:val="0"/>
          <w:numId w:val="8"/>
        </w:numPr>
        <w:spacing w:after="0" w:line="240" w:lineRule="auto"/>
        <w:jc w:val="both"/>
        <w:rPr>
          <w:rFonts w:ascii="Verdana" w:hAnsi="Verdana"/>
          <w:sz w:val="20"/>
          <w:szCs w:val="20"/>
        </w:rPr>
      </w:pPr>
      <w:r w:rsidRPr="00D07155">
        <w:rPr>
          <w:rFonts w:ascii="Verdana" w:hAnsi="Verdana"/>
          <w:sz w:val="20"/>
          <w:szCs w:val="20"/>
        </w:rPr>
        <w:t xml:space="preserve">Afin de garantir un repos effectif pendant les temps de suspension du contrat de travail, les collaborateurs sont incités à utiliser la fonction « répondre automatiquement » en laissant un message indiquant au destinataire qu’il est absent et jusqu’à quelle date et l’invitant à se rapprocher d’un autre interlocuteur (ou avec un transfert automatique vers un autre interlocuteur le cas échéant). </w:t>
      </w:r>
    </w:p>
    <w:p w14:paraId="792B76A4" w14:textId="77777777" w:rsidP="008E6538" w:rsidR="008E6538" w:rsidRDefault="008E6538" w:rsidRPr="00D07155">
      <w:pPr>
        <w:numPr>
          <w:ilvl w:val="0"/>
          <w:numId w:val="8"/>
        </w:numPr>
        <w:spacing w:after="0" w:line="240" w:lineRule="auto"/>
        <w:jc w:val="both"/>
        <w:rPr>
          <w:rFonts w:ascii="Verdana" w:hAnsi="Verdana"/>
          <w:sz w:val="20"/>
          <w:szCs w:val="20"/>
        </w:rPr>
      </w:pPr>
      <w:r w:rsidRPr="00D07155">
        <w:rPr>
          <w:rFonts w:ascii="Verdana" w:hAnsi="Verdana"/>
          <w:sz w:val="20"/>
          <w:szCs w:val="20"/>
        </w:rPr>
        <w:t xml:space="preserve">De même, les salariés sont invités à ne pas répondre aux courriels, SMS ou appels téléphoniques qu’ils recevraient d’un collègue de travail dont le contrat de travail est suspendu, sauf nécessité impérieuse. </w:t>
      </w:r>
    </w:p>
    <w:p w14:paraId="137367BE" w14:textId="77777777" w:rsidP="008E6538" w:rsidR="008E6538" w:rsidRDefault="008E6538" w:rsidRPr="00D07155">
      <w:pPr>
        <w:spacing w:after="0" w:line="240" w:lineRule="auto"/>
        <w:jc w:val="both"/>
        <w:rPr>
          <w:rFonts w:ascii="Verdana" w:hAnsi="Verdana"/>
          <w:sz w:val="20"/>
          <w:szCs w:val="20"/>
        </w:rPr>
      </w:pPr>
    </w:p>
    <w:p w14:paraId="4D5FA8BB" w14:textId="77777777" w:rsidP="008E6538" w:rsidR="008E6538" w:rsidRDefault="008E6538">
      <w:pPr>
        <w:numPr>
          <w:ilvl w:val="0"/>
          <w:numId w:val="8"/>
        </w:numPr>
        <w:spacing w:after="0" w:line="240" w:lineRule="auto"/>
        <w:jc w:val="both"/>
        <w:rPr>
          <w:rFonts w:ascii="Verdana" w:hAnsi="Verdana"/>
          <w:sz w:val="20"/>
          <w:szCs w:val="20"/>
        </w:rPr>
      </w:pPr>
      <w:r w:rsidRPr="00D07155">
        <w:rPr>
          <w:rFonts w:ascii="Verdana" w:hAnsi="Verdana"/>
          <w:sz w:val="20"/>
          <w:szCs w:val="20"/>
        </w:rPr>
        <w:t xml:space="preserve">En cas d’utilisation exceptionnelle et non contrainte de la messagerie électronique en dehors des jours et horaires habituels de travail, le salarié est invité à utiliser la fonction d’envoi différé et/ou à ajouter la mention suivante à sa signature : </w:t>
      </w:r>
      <w:r w:rsidRPr="00D07155">
        <w:rPr>
          <w:rFonts w:ascii="Verdana" w:hAnsi="Verdana"/>
          <w:i/>
          <w:sz w:val="20"/>
          <w:szCs w:val="20"/>
        </w:rPr>
        <w:t>« Cet email ne requiert pas de réponse immédiate »</w:t>
      </w:r>
      <w:r w:rsidRPr="00D07155">
        <w:rPr>
          <w:rFonts w:ascii="Verdana" w:hAnsi="Verdana"/>
          <w:sz w:val="20"/>
          <w:szCs w:val="20"/>
        </w:rPr>
        <w:t xml:space="preserve">. </w:t>
      </w:r>
    </w:p>
    <w:p w14:paraId="69D8FD6D" w14:textId="77777777" w:rsidP="008E6538" w:rsidR="008E6538" w:rsidRDefault="008E6538">
      <w:pPr>
        <w:spacing w:after="0" w:line="240" w:lineRule="auto"/>
        <w:jc w:val="both"/>
        <w:rPr>
          <w:rFonts w:ascii="Verdana" w:hAnsi="Verdana"/>
          <w:sz w:val="20"/>
          <w:szCs w:val="20"/>
        </w:rPr>
      </w:pPr>
    </w:p>
    <w:p w14:paraId="447F233A" w14:textId="77777777" w:rsidP="008E6538" w:rsidR="008E6538" w:rsidRDefault="008E6538" w:rsidRPr="00D07155">
      <w:pPr>
        <w:spacing w:after="0" w:line="240" w:lineRule="auto"/>
        <w:jc w:val="both"/>
        <w:rPr>
          <w:rFonts w:ascii="Verdana" w:hAnsi="Verdana"/>
          <w:sz w:val="20"/>
          <w:szCs w:val="20"/>
        </w:rPr>
      </w:pPr>
    </w:p>
    <w:p w14:paraId="5C773FBC" w14:textId="77777777" w:rsidP="008E6538" w:rsidR="008E6538" w:rsidRDefault="008E6538" w:rsidRPr="006318FE">
      <w:pPr>
        <w:jc w:val="both"/>
        <w:rPr>
          <w:rFonts w:ascii="Verdana" w:cs="Verdana" w:eastAsia="Verdana" w:hAnsi="Verdana"/>
          <w:b/>
          <w:bCs/>
          <w:sz w:val="20"/>
          <w:szCs w:val="20"/>
          <w:u w:val="single"/>
        </w:rPr>
      </w:pPr>
      <w:r w:rsidRPr="006318FE">
        <w:rPr>
          <w:rFonts w:ascii="Verdana" w:cs="Verdana" w:eastAsia="Verdana" w:hAnsi="Verdana"/>
          <w:b/>
          <w:bCs/>
          <w:sz w:val="20"/>
          <w:szCs w:val="20"/>
          <w:u w:val="single"/>
        </w:rPr>
        <w:t xml:space="preserve">Article 2.8 Mobilité </w:t>
      </w:r>
    </w:p>
    <w:p w14:paraId="65D4FD11" w14:textId="77777777" w:rsidP="008E6538" w:rsidR="008E6538" w:rsidRDefault="008E6538">
      <w:pPr>
        <w:jc w:val="both"/>
        <w:rPr>
          <w:rFonts w:ascii="Verdana" w:cs="Verdana" w:eastAsia="Verdana" w:hAnsi="Verdana"/>
          <w:sz w:val="20"/>
          <w:szCs w:val="20"/>
        </w:rPr>
      </w:pPr>
      <w:r>
        <w:rPr>
          <w:rFonts w:ascii="Verdana" w:cs="Verdana" w:eastAsia="Verdana" w:hAnsi="Verdana"/>
          <w:sz w:val="20"/>
          <w:szCs w:val="20"/>
        </w:rPr>
        <w:t xml:space="preserve">La Direction met à disposition du personnel des vélos à assistance électrique. </w:t>
      </w:r>
    </w:p>
    <w:p w14:paraId="36FD52FD" w14:textId="77777777" w:rsidP="008E6538" w:rsidR="008E6538" w:rsidRDefault="008E6538">
      <w:pPr>
        <w:jc w:val="both"/>
        <w:rPr>
          <w:rFonts w:ascii="Verdana" w:cs="Verdana" w:eastAsia="Verdana" w:hAnsi="Verdana"/>
          <w:sz w:val="20"/>
          <w:szCs w:val="20"/>
        </w:rPr>
      </w:pPr>
      <w:r>
        <w:rPr>
          <w:rFonts w:ascii="Verdana" w:cs="Verdana" w:eastAsia="Verdana" w:hAnsi="Verdana"/>
          <w:sz w:val="20"/>
          <w:szCs w:val="20"/>
        </w:rPr>
        <w:t>Conformément aux dispositions de la convention collective, les salariés bénéficient d’une carte libre circulation sur le réseau.</w:t>
      </w:r>
    </w:p>
    <w:p w14:paraId="2F657746" w14:textId="77777777" w:rsidP="008E6538" w:rsidR="008E6538" w:rsidRDefault="008E6538" w:rsidRPr="003A2E41">
      <w:pPr>
        <w:jc w:val="both"/>
        <w:rPr>
          <w:rFonts w:ascii="Verdana" w:cs="Verdana" w:eastAsia="Verdana" w:hAnsi="Verdana"/>
          <w:sz w:val="20"/>
          <w:szCs w:val="20"/>
        </w:rPr>
      </w:pPr>
    </w:p>
    <w:p w14:paraId="629D7738" w14:textId="77777777" w:rsidP="008E6538" w:rsidR="008E6538" w:rsidRDefault="008E6538" w:rsidRPr="006318FE">
      <w:pPr>
        <w:jc w:val="both"/>
        <w:rPr>
          <w:rFonts w:ascii="Verdana" w:cs="Verdana" w:eastAsia="Verdana" w:hAnsi="Verdana"/>
          <w:b/>
          <w:bCs/>
          <w:sz w:val="20"/>
          <w:szCs w:val="20"/>
          <w:u w:val="single"/>
        </w:rPr>
      </w:pPr>
      <w:r w:rsidRPr="006318FE">
        <w:rPr>
          <w:rFonts w:ascii="Verdana" w:cs="Verdana" w:eastAsia="Verdana" w:hAnsi="Verdana"/>
          <w:b/>
          <w:bCs/>
          <w:sz w:val="20"/>
          <w:szCs w:val="20"/>
          <w:u w:val="single"/>
        </w:rPr>
        <w:t>Article 2.9 Prévention de la pénibilité</w:t>
      </w:r>
      <w:r>
        <w:rPr>
          <w:rFonts w:ascii="Verdana" w:cs="Verdana" w:eastAsia="Verdana" w:hAnsi="Verdana"/>
          <w:b/>
          <w:bCs/>
          <w:sz w:val="20"/>
          <w:szCs w:val="20"/>
          <w:u w:val="single"/>
        </w:rPr>
        <w:t> </w:t>
      </w:r>
    </w:p>
    <w:p w14:paraId="4DF3816D" w14:textId="77777777" w:rsidP="008E6538" w:rsidR="008E6538" w:rsidRDefault="008E6538" w:rsidRPr="00B23A49">
      <w:pPr>
        <w:jc w:val="both"/>
        <w:rPr>
          <w:rFonts w:ascii="Verdana" w:cs="Verdana" w:eastAsia="Verdana" w:hAnsi="Verdana"/>
          <w:sz w:val="20"/>
          <w:szCs w:val="20"/>
        </w:rPr>
      </w:pPr>
      <w:r w:rsidRPr="00B23A49">
        <w:rPr>
          <w:rFonts w:ascii="Verdana" w:cs="Verdana" w:eastAsia="Verdana" w:hAnsi="Verdana"/>
          <w:sz w:val="20"/>
          <w:szCs w:val="20"/>
        </w:rPr>
        <w:t>La thématique a été abordée par les parties. La Direction rappelle que nous ne sommes soumis à aucune obligation de négocier un accord collectif ou d'établir un plan d'action en faveur de la prévention des effets de l'exposition aux facteurs de risques professionnels.</w:t>
      </w:r>
    </w:p>
    <w:p w14:paraId="11B90386" w14:textId="77777777" w:rsidP="008E6538" w:rsidR="008E6538" w:rsidRDefault="008E6538">
      <w:pPr>
        <w:jc w:val="both"/>
        <w:rPr>
          <w:rFonts w:ascii="Verdana" w:cs="Verdana" w:eastAsia="Verdana" w:hAnsi="Verdana"/>
          <w:sz w:val="20"/>
          <w:szCs w:val="20"/>
        </w:rPr>
      </w:pPr>
      <w:r w:rsidRPr="00B23A49">
        <w:rPr>
          <w:rFonts w:ascii="Verdana" w:cs="Verdana" w:eastAsia="Verdana" w:hAnsi="Verdana"/>
          <w:sz w:val="20"/>
          <w:szCs w:val="20"/>
        </w:rPr>
        <w:t>En effet, nous employons moins de 25 % de salariés déclarés exposés au titre du compte professionnel de prévention et avons une sinistralité au titre des accidents du travail et des maladies professionnelles, pour les trois dernières années, inférieure à un seuil de 0.25 de l’effectif.</w:t>
      </w:r>
    </w:p>
    <w:p w14:paraId="01C8E5C1" w14:textId="77777777" w:rsidP="008E6538" w:rsidR="008E6538" w:rsidRDefault="008E6538" w:rsidRPr="00D32847">
      <w:pPr>
        <w:pStyle w:val="Sansinterligne"/>
        <w:jc w:val="both"/>
        <w:rPr>
          <w:rFonts w:ascii="Verdana" w:cs="Verdana" w:eastAsia="Verdana" w:hAnsi="Verdana"/>
          <w:sz w:val="20"/>
          <w:szCs w:val="20"/>
        </w:rPr>
      </w:pPr>
    </w:p>
    <w:p w14:paraId="1322C7D3" w14:textId="77777777" w:rsidP="008E6538" w:rsidR="008E6538" w:rsidRDefault="008E6538" w:rsidRPr="00B2628C">
      <w:pPr>
        <w:jc w:val="both"/>
        <w:rPr>
          <w:rFonts w:ascii="Verdana" w:cs="Verdana" w:eastAsia="Verdana" w:hAnsi="Verdana"/>
          <w:b/>
          <w:bCs/>
          <w:sz w:val="20"/>
          <w:szCs w:val="20"/>
          <w:u w:val="single"/>
        </w:rPr>
      </w:pPr>
      <w:r w:rsidRPr="00C275F6">
        <w:rPr>
          <w:rFonts w:ascii="Verdana" w:cs="Verdana" w:eastAsia="Verdana" w:hAnsi="Verdana"/>
          <w:b/>
          <w:bCs/>
          <w:sz w:val="20"/>
          <w:szCs w:val="20"/>
        </w:rPr>
        <w:t>Article 3 –</w:t>
      </w:r>
      <w:r w:rsidRPr="00C275F6">
        <w:rPr>
          <w:rFonts w:ascii="Verdana" w:cs="Verdana" w:eastAsia="Verdana" w:hAnsi="Verdana"/>
          <w:b/>
          <w:bCs/>
          <w:sz w:val="20"/>
          <w:szCs w:val="20"/>
          <w:u w:val="single"/>
        </w:rPr>
        <w:t xml:space="preserve"> La gestion des emplois et des parcours professionnels</w:t>
      </w:r>
    </w:p>
    <w:p w14:paraId="3858B1A9" w14:textId="77777777" w:rsidP="008E6538" w:rsidR="008E6538" w:rsidRDefault="008E6538">
      <w:pPr>
        <w:pBdr>
          <w:bottom w:color="auto" w:space="0" w:sz="6" w:val="single"/>
        </w:pBdr>
        <w:jc w:val="both"/>
        <w:rPr>
          <w:rFonts w:ascii="Verdana" w:cs="Verdana" w:eastAsia="Verdana" w:hAnsi="Verdana"/>
          <w:sz w:val="20"/>
          <w:szCs w:val="20"/>
        </w:rPr>
      </w:pPr>
      <w:r w:rsidRPr="003A2E41">
        <w:rPr>
          <w:rFonts w:ascii="Verdana" w:cs="Verdana" w:eastAsia="Verdana" w:hAnsi="Verdana"/>
          <w:sz w:val="20"/>
          <w:szCs w:val="20"/>
        </w:rPr>
        <w:t>Par souci de lisibilité, il a été convenu entre les parties signataires d’adopter ultérieurement un accord collectif distinct portant sur la gestion des emplois et des parcours professionnels, pour laquelle des négociations seront ouvertes durant l’année 2022.</w:t>
      </w:r>
      <w:r>
        <w:rPr>
          <w:rFonts w:ascii="Verdana" w:cs="Verdana" w:eastAsia="Verdana" w:hAnsi="Verdana"/>
          <w:sz w:val="20"/>
          <w:szCs w:val="20"/>
        </w:rPr>
        <w:t xml:space="preserve"> </w:t>
      </w:r>
      <w:r w:rsidRPr="00146858">
        <w:rPr>
          <w:rFonts w:ascii="Verdana" w:cs="Verdana" w:eastAsia="Verdana" w:hAnsi="Verdana"/>
          <w:sz w:val="20"/>
          <w:szCs w:val="20"/>
        </w:rPr>
        <w:t xml:space="preserve"> </w:t>
      </w:r>
    </w:p>
    <w:p w14:paraId="3DA4803A" w14:textId="77777777" w:rsidP="008E6538" w:rsidR="008E6538" w:rsidRDefault="008E6538">
      <w:pPr>
        <w:pBdr>
          <w:bottom w:color="auto" w:space="0" w:sz="6" w:val="single"/>
        </w:pBdr>
        <w:jc w:val="both"/>
        <w:rPr>
          <w:rFonts w:ascii="Verdana" w:cs="Verdana" w:eastAsia="Verdana" w:hAnsi="Verdana"/>
          <w:sz w:val="20"/>
          <w:szCs w:val="20"/>
        </w:rPr>
      </w:pPr>
    </w:p>
    <w:p w14:paraId="6AD8171F" w14:textId="77777777" w:rsidP="008E6538" w:rsidR="008E6538" w:rsidRDefault="008E6538">
      <w:pPr>
        <w:rPr>
          <w:rFonts w:ascii="Verdana" w:cs="Verdana" w:eastAsia="Verdana" w:hAnsi="Verdana"/>
          <w:b/>
          <w:bCs/>
          <w:sz w:val="20"/>
          <w:szCs w:val="20"/>
          <w:u w:val="single"/>
        </w:rPr>
      </w:pPr>
    </w:p>
    <w:p w14:paraId="7EFBE93C" w14:textId="77777777" w:rsidP="008E6538" w:rsidR="008E6538" w:rsidRDefault="008E6538" w:rsidRPr="0072766F">
      <w:pPr>
        <w:jc w:val="both"/>
        <w:rPr>
          <w:rFonts w:ascii="Verdana" w:cs="Verdana" w:eastAsia="Verdana" w:hAnsi="Verdana"/>
          <w:b/>
          <w:bCs/>
          <w:sz w:val="20"/>
          <w:szCs w:val="20"/>
          <w:u w:val="single"/>
        </w:rPr>
      </w:pPr>
      <w:r w:rsidRPr="0072766F">
        <w:rPr>
          <w:rFonts w:ascii="Verdana" w:cs="Verdana" w:eastAsia="Verdana" w:hAnsi="Verdana"/>
          <w:b/>
          <w:bCs/>
          <w:sz w:val="20"/>
          <w:szCs w:val="20"/>
          <w:u w:val="single"/>
        </w:rPr>
        <w:t>Article 4 – Date d’entrée en vigueur de l’accord</w:t>
      </w:r>
    </w:p>
    <w:p w14:paraId="212F8F12" w14:textId="77777777" w:rsidP="008E6538" w:rsidR="008E6538" w:rsidRDefault="008E6538" w:rsidRPr="0072766F">
      <w:pPr>
        <w:jc w:val="both"/>
        <w:rPr>
          <w:rFonts w:ascii="Verdana" w:cs="Verdana" w:eastAsia="Verdana" w:hAnsi="Verdana"/>
          <w:sz w:val="20"/>
          <w:szCs w:val="20"/>
        </w:rPr>
      </w:pPr>
      <w:r w:rsidRPr="0072766F">
        <w:rPr>
          <w:rFonts w:ascii="Verdana" w:cs="Verdana" w:eastAsia="Verdana" w:hAnsi="Verdana"/>
          <w:sz w:val="20"/>
          <w:szCs w:val="20"/>
        </w:rPr>
        <w:t xml:space="preserve">Le présent accord prendra effet à la date </w:t>
      </w:r>
      <w:r w:rsidRPr="009B03F9">
        <w:rPr>
          <w:rFonts w:ascii="Verdana" w:cs="Verdana" w:eastAsia="Verdana" w:hAnsi="Verdana"/>
          <w:sz w:val="20"/>
          <w:szCs w:val="20"/>
        </w:rPr>
        <w:t>du 1er avril 2022 sans effet rétroactif.</w:t>
      </w:r>
    </w:p>
    <w:p w14:paraId="38906B26" w14:textId="77777777" w:rsidP="008E6538" w:rsidR="008E6538" w:rsidRDefault="008E6538" w:rsidRPr="0072766F">
      <w:pPr>
        <w:jc w:val="both"/>
        <w:rPr>
          <w:rFonts w:ascii="Verdana" w:cs="Verdana" w:eastAsia="Verdana" w:hAnsi="Verdana"/>
          <w:b/>
          <w:bCs/>
          <w:sz w:val="20"/>
          <w:szCs w:val="20"/>
          <w:u w:val="single"/>
        </w:rPr>
      </w:pPr>
      <w:r w:rsidRPr="0072766F">
        <w:rPr>
          <w:rFonts w:ascii="Verdana" w:cs="Verdana" w:eastAsia="Verdana" w:hAnsi="Verdana"/>
          <w:b/>
          <w:bCs/>
          <w:sz w:val="20"/>
          <w:szCs w:val="20"/>
          <w:u w:val="single"/>
        </w:rPr>
        <w:t>Article 5 – Durée de l’accord</w:t>
      </w:r>
    </w:p>
    <w:p w14:paraId="176B60D5" w14:textId="77777777" w:rsidP="008E6538" w:rsidR="008E6538" w:rsidRDefault="008E6538" w:rsidRPr="00621BF3">
      <w:pPr>
        <w:jc w:val="both"/>
        <w:rPr>
          <w:rFonts w:ascii="Verdana" w:cs="Verdana" w:eastAsia="Verdana" w:hAnsi="Verdana"/>
          <w:sz w:val="20"/>
          <w:szCs w:val="20"/>
        </w:rPr>
      </w:pPr>
      <w:r w:rsidRPr="00621BF3">
        <w:rPr>
          <w:rFonts w:ascii="Verdana" w:cs="Verdana" w:eastAsia="Verdana" w:hAnsi="Verdana"/>
          <w:sz w:val="20"/>
          <w:szCs w:val="20"/>
        </w:rPr>
        <w:t>Le présent accord est conclu pour une durée indéterminée.</w:t>
      </w:r>
    </w:p>
    <w:p w14:paraId="0D6E7E8F" w14:textId="77777777" w:rsidP="008E6538" w:rsidR="008E6538" w:rsidRDefault="008E6538" w:rsidRPr="00D32847">
      <w:pPr>
        <w:jc w:val="both"/>
        <w:rPr>
          <w:rFonts w:ascii="Verdana" w:cs="Verdana" w:eastAsia="Verdana" w:hAnsi="Verdana"/>
          <w:b/>
          <w:bCs/>
          <w:sz w:val="20"/>
          <w:szCs w:val="20"/>
          <w:u w:val="single"/>
        </w:rPr>
      </w:pPr>
      <w:r w:rsidRPr="001871E8">
        <w:rPr>
          <w:rFonts w:ascii="Verdana" w:cs="Verdana" w:eastAsia="Verdana" w:hAnsi="Verdana"/>
          <w:b/>
          <w:bCs/>
          <w:sz w:val="20"/>
          <w:szCs w:val="20"/>
          <w:u w:val="single"/>
        </w:rPr>
        <w:t xml:space="preserve">Article </w:t>
      </w:r>
      <w:r>
        <w:rPr>
          <w:rFonts w:ascii="Verdana" w:cs="Verdana" w:eastAsia="Verdana" w:hAnsi="Verdana"/>
          <w:b/>
          <w:bCs/>
          <w:sz w:val="20"/>
          <w:szCs w:val="20"/>
          <w:u w:val="single"/>
        </w:rPr>
        <w:t>6</w:t>
      </w:r>
      <w:r w:rsidRPr="001871E8">
        <w:rPr>
          <w:rFonts w:ascii="Verdana" w:cs="Verdana" w:eastAsia="Verdana" w:hAnsi="Verdana"/>
          <w:b/>
          <w:bCs/>
          <w:sz w:val="20"/>
          <w:szCs w:val="20"/>
          <w:u w:val="single"/>
        </w:rPr>
        <w:t xml:space="preserve"> –</w:t>
      </w:r>
      <w:r w:rsidRPr="00D32847">
        <w:rPr>
          <w:rFonts w:ascii="Verdana" w:cs="Verdana" w:eastAsia="Verdana" w:hAnsi="Verdana"/>
          <w:b/>
          <w:bCs/>
          <w:sz w:val="20"/>
          <w:szCs w:val="20"/>
          <w:u w:val="single"/>
        </w:rPr>
        <w:t xml:space="preserve"> Révision</w:t>
      </w:r>
    </w:p>
    <w:p w14:paraId="62F9E9BF" w14:textId="77777777" w:rsidP="008E6538" w:rsidR="008E6538" w:rsidRDefault="008E6538" w:rsidRPr="00D32847">
      <w:pPr>
        <w:jc w:val="both"/>
        <w:rPr>
          <w:rFonts w:ascii="Verdana" w:cs="Verdana" w:eastAsia="Verdana" w:hAnsi="Verdana"/>
          <w:sz w:val="20"/>
          <w:szCs w:val="20"/>
        </w:rPr>
      </w:pPr>
      <w:r w:rsidRPr="00D32847">
        <w:rPr>
          <w:rFonts w:ascii="Verdana" w:cs="Verdana" w:eastAsia="Verdana" w:hAnsi="Verdana"/>
          <w:sz w:val="20"/>
          <w:szCs w:val="20"/>
        </w:rPr>
        <w:t xml:space="preserve">Conformément aux articles L. 2261-7-1 et suivants du </w:t>
      </w:r>
      <w:r>
        <w:rPr>
          <w:rFonts w:ascii="Verdana" w:cs="Verdana" w:eastAsia="Verdana" w:hAnsi="Verdana"/>
          <w:sz w:val="20"/>
          <w:szCs w:val="20"/>
        </w:rPr>
        <w:t>C</w:t>
      </w:r>
      <w:r w:rsidRPr="00D32847">
        <w:rPr>
          <w:rFonts w:ascii="Verdana" w:cs="Verdana" w:eastAsia="Verdana" w:hAnsi="Verdana"/>
          <w:sz w:val="20"/>
          <w:szCs w:val="20"/>
        </w:rPr>
        <w:t>ode du travail</w:t>
      </w:r>
      <w:r>
        <w:rPr>
          <w:rFonts w:ascii="Verdana" w:cs="Verdana" w:eastAsia="Verdana" w:hAnsi="Verdana"/>
          <w:sz w:val="20"/>
          <w:szCs w:val="20"/>
        </w:rPr>
        <w:t>,</w:t>
      </w:r>
      <w:r w:rsidRPr="00D32847">
        <w:rPr>
          <w:rFonts w:ascii="Verdana" w:cs="Verdana" w:eastAsia="Verdana" w:hAnsi="Verdana"/>
          <w:sz w:val="20"/>
          <w:szCs w:val="20"/>
        </w:rPr>
        <w:t xml:space="preserve"> sont habilités à engager la procédure de révision du présent accord :</w:t>
      </w:r>
    </w:p>
    <w:p w14:paraId="28892E43" w14:textId="77777777" w:rsidP="008E6538" w:rsidR="008E6538" w:rsidRDefault="008E6538" w:rsidRPr="00D32847">
      <w:pPr>
        <w:jc w:val="both"/>
        <w:rPr>
          <w:rFonts w:ascii="Verdana" w:cs="Verdana" w:eastAsia="Verdana" w:hAnsi="Verdana"/>
          <w:sz w:val="20"/>
          <w:szCs w:val="20"/>
        </w:rPr>
      </w:pPr>
      <w:r w:rsidRPr="00D32847">
        <w:rPr>
          <w:rFonts w:ascii="Verdana" w:cs="Verdana" w:eastAsia="Verdana" w:hAnsi="Verdana"/>
          <w:sz w:val="20"/>
          <w:szCs w:val="20"/>
        </w:rPr>
        <w:t>-  Jusqu'à la fin du cycle électoral au cours duquel l'accord a été conclu, un ou plusieurs syndicats représentatifs dans son champ d'application et signataires ou adhérents de cet accord ;</w:t>
      </w:r>
    </w:p>
    <w:p w14:paraId="31C08D11" w14:textId="77777777" w:rsidP="008E6538" w:rsidR="008E6538" w:rsidRDefault="008E6538" w:rsidRPr="00D32847">
      <w:pPr>
        <w:jc w:val="both"/>
        <w:rPr>
          <w:rFonts w:ascii="Verdana" w:cs="Verdana" w:eastAsia="Verdana" w:hAnsi="Verdana"/>
          <w:sz w:val="20"/>
          <w:szCs w:val="20"/>
        </w:rPr>
      </w:pPr>
      <w:r w:rsidRPr="00D32847">
        <w:rPr>
          <w:rFonts w:ascii="Verdana" w:cs="Verdana" w:eastAsia="Verdana" w:hAnsi="Verdana"/>
          <w:sz w:val="20"/>
          <w:szCs w:val="20"/>
        </w:rPr>
        <w:t>-  A l'issue de cette période, un ou plusieurs syndicats représentatifs dans le champ d'application de l'accord, même s'ils ne sont pas signataires et n'y ont pas adhéré.</w:t>
      </w:r>
    </w:p>
    <w:p w14:paraId="42F09F04" w14:textId="77777777" w:rsidP="008E6538" w:rsidR="008E6538" w:rsidRDefault="008E6538" w:rsidRPr="00D32847">
      <w:pPr>
        <w:jc w:val="both"/>
        <w:rPr>
          <w:rFonts w:ascii="Verdana" w:cs="Verdana" w:eastAsia="Verdana" w:hAnsi="Verdana"/>
          <w:sz w:val="20"/>
          <w:szCs w:val="20"/>
        </w:rPr>
      </w:pPr>
      <w:r w:rsidRPr="00D32847">
        <w:rPr>
          <w:rFonts w:ascii="Verdana" w:cs="Verdana" w:eastAsia="Verdana" w:hAnsi="Verdana"/>
          <w:sz w:val="20"/>
          <w:szCs w:val="20"/>
        </w:rPr>
        <w:t xml:space="preserve">La validité d’un avenant de révision s’apprécie conformément à la section 3 du chapitre II du titre III du livre II du code du travail. </w:t>
      </w:r>
    </w:p>
    <w:p w14:paraId="24112E21" w14:textId="77777777" w:rsidP="008E6538" w:rsidR="008E6538" w:rsidRDefault="008E6538" w:rsidRPr="00D32847">
      <w:pPr>
        <w:jc w:val="both"/>
        <w:rPr>
          <w:rFonts w:ascii="Verdana" w:cs="Verdana" w:eastAsia="Verdana" w:hAnsi="Verdana"/>
          <w:sz w:val="20"/>
          <w:szCs w:val="20"/>
        </w:rPr>
      </w:pPr>
      <w:r w:rsidRPr="00D32847">
        <w:rPr>
          <w:rFonts w:ascii="Verdana" w:cs="Verdana" w:eastAsia="Verdana" w:hAnsi="Verdana"/>
          <w:sz w:val="20"/>
          <w:szCs w:val="20"/>
        </w:rPr>
        <w:t xml:space="preserve">L’avenant portant révision de tout ou partie d’un accord se substitue de plein droit aux stipulations de l’accord qu’il modifie. </w:t>
      </w:r>
    </w:p>
    <w:p w14:paraId="42235B04" w14:textId="77777777" w:rsidP="008E6538" w:rsidR="008E6538" w:rsidRDefault="008E6538">
      <w:pPr>
        <w:jc w:val="both"/>
        <w:rPr>
          <w:rFonts w:ascii="Verdana" w:cs="Verdana" w:eastAsia="Verdana" w:hAnsi="Verdana"/>
          <w:sz w:val="20"/>
          <w:szCs w:val="20"/>
        </w:rPr>
      </w:pPr>
      <w:r w:rsidRPr="00D32847">
        <w:rPr>
          <w:rFonts w:ascii="Verdana" w:cs="Verdana" w:eastAsia="Verdana" w:hAnsi="Verdana"/>
          <w:sz w:val="20"/>
          <w:szCs w:val="20"/>
        </w:rPr>
        <w:t xml:space="preserve">Il est opposable, dans des conditions de dépôt prévues à l’article L.2231-6, à l’ensemble des employeurs et des salariés liés par l’accord. </w:t>
      </w:r>
    </w:p>
    <w:p w14:paraId="616776AD" w14:textId="77777777" w:rsidP="008E6538" w:rsidR="008E6538" w:rsidRDefault="008E6538">
      <w:pPr>
        <w:jc w:val="both"/>
        <w:rPr>
          <w:rFonts w:ascii="Verdana" w:cs="Verdana" w:eastAsia="Verdana" w:hAnsi="Verdana"/>
          <w:sz w:val="20"/>
          <w:szCs w:val="20"/>
        </w:rPr>
      </w:pPr>
    </w:p>
    <w:p w14:paraId="5940BCF6" w14:textId="77777777" w:rsidP="008E6538" w:rsidR="008E6538" w:rsidRDefault="008E6538" w:rsidRPr="00B339B5">
      <w:pPr>
        <w:jc w:val="both"/>
        <w:rPr>
          <w:rFonts w:ascii="Verdana" w:cs="Verdana" w:eastAsia="Verdana" w:hAnsi="Verdana"/>
          <w:b/>
          <w:bCs/>
          <w:sz w:val="20"/>
          <w:szCs w:val="20"/>
          <w:u w:val="single"/>
        </w:rPr>
      </w:pPr>
      <w:r w:rsidRPr="00B339B5">
        <w:rPr>
          <w:rFonts w:ascii="Verdana" w:cs="Verdana" w:eastAsia="Verdana" w:hAnsi="Verdana"/>
          <w:b/>
          <w:bCs/>
          <w:sz w:val="20"/>
          <w:szCs w:val="20"/>
          <w:u w:val="single"/>
        </w:rPr>
        <w:t xml:space="preserve">Article </w:t>
      </w:r>
      <w:r>
        <w:rPr>
          <w:rFonts w:ascii="Verdana" w:cs="Verdana" w:eastAsia="Verdana" w:hAnsi="Verdana"/>
          <w:b/>
          <w:bCs/>
          <w:sz w:val="20"/>
          <w:szCs w:val="20"/>
          <w:u w:val="single"/>
        </w:rPr>
        <w:t>7</w:t>
      </w:r>
      <w:r w:rsidRPr="00B339B5">
        <w:rPr>
          <w:rFonts w:ascii="Verdana" w:cs="Verdana" w:eastAsia="Verdana" w:hAnsi="Verdana"/>
          <w:b/>
          <w:bCs/>
          <w:sz w:val="20"/>
          <w:szCs w:val="20"/>
          <w:u w:val="single"/>
        </w:rPr>
        <w:t xml:space="preserve"> – Dénonciation</w:t>
      </w:r>
    </w:p>
    <w:p w14:paraId="239E1BB6" w14:textId="77777777" w:rsidP="008E6538" w:rsidR="008E6538" w:rsidRDefault="008E6538" w:rsidRPr="00B339B5">
      <w:pPr>
        <w:tabs>
          <w:tab w:pos="851" w:val="left"/>
          <w:tab w:pos="4820" w:val="left"/>
        </w:tabs>
        <w:spacing w:after="0" w:line="240" w:lineRule="auto"/>
        <w:jc w:val="both"/>
        <w:rPr>
          <w:rFonts w:ascii="Verdana" w:hAnsi="Verdana"/>
          <w:sz w:val="20"/>
          <w:szCs w:val="20"/>
        </w:rPr>
      </w:pPr>
      <w:r w:rsidRPr="00B339B5">
        <w:rPr>
          <w:rFonts w:ascii="Verdana" w:hAnsi="Verdana"/>
          <w:sz w:val="20"/>
          <w:szCs w:val="20"/>
        </w:rPr>
        <w:t>Chaque partie peut mettre fin au présent accord par lettre dûment motivée et adressée avec accusé de réception.</w:t>
      </w:r>
    </w:p>
    <w:p w14:paraId="0399CFA4" w14:textId="77777777" w:rsidP="008E6538" w:rsidR="008E6538" w:rsidRDefault="008E6538" w:rsidRPr="00B339B5">
      <w:pPr>
        <w:tabs>
          <w:tab w:pos="851" w:val="left"/>
          <w:tab w:pos="4820" w:val="left"/>
        </w:tabs>
        <w:spacing w:after="0" w:line="240" w:lineRule="auto"/>
        <w:jc w:val="both"/>
        <w:rPr>
          <w:rFonts w:ascii="Verdana" w:hAnsi="Verdana"/>
          <w:sz w:val="20"/>
          <w:szCs w:val="20"/>
        </w:rPr>
      </w:pPr>
    </w:p>
    <w:p w14:paraId="3EBF74BC" w14:textId="77777777" w:rsidP="008E6538" w:rsidR="008E6538" w:rsidRDefault="008E6538" w:rsidRPr="00B339B5">
      <w:pPr>
        <w:tabs>
          <w:tab w:pos="851" w:val="left"/>
          <w:tab w:pos="4820" w:val="left"/>
        </w:tabs>
        <w:spacing w:after="0" w:line="240" w:lineRule="auto"/>
        <w:jc w:val="both"/>
        <w:rPr>
          <w:rFonts w:ascii="Verdana" w:hAnsi="Verdana"/>
          <w:sz w:val="20"/>
          <w:szCs w:val="20"/>
        </w:rPr>
      </w:pPr>
      <w:r w:rsidRPr="00B339B5">
        <w:rPr>
          <w:rFonts w:ascii="Verdana" w:hAnsi="Verdana"/>
          <w:sz w:val="20"/>
          <w:szCs w:val="20"/>
        </w:rPr>
        <w:t>Cette dénonciation ne deviendra effective qu'après un délai de trois mois et dans les conditions prévues par le Code du travail.</w:t>
      </w:r>
    </w:p>
    <w:p w14:paraId="51EE25F0" w14:textId="77777777" w:rsidP="008E6538" w:rsidR="008E6538" w:rsidRDefault="008E6538" w:rsidRPr="00B339B5">
      <w:pPr>
        <w:tabs>
          <w:tab w:pos="851" w:val="left"/>
          <w:tab w:pos="4820" w:val="left"/>
        </w:tabs>
        <w:spacing w:after="0" w:line="240" w:lineRule="auto"/>
        <w:jc w:val="both"/>
        <w:rPr>
          <w:rFonts w:ascii="Verdana" w:hAnsi="Verdana"/>
          <w:sz w:val="20"/>
          <w:szCs w:val="20"/>
        </w:rPr>
      </w:pPr>
    </w:p>
    <w:p w14:paraId="383259A1" w14:textId="77777777" w:rsidP="008E6538" w:rsidR="008E6538" w:rsidRDefault="008E6538">
      <w:pPr>
        <w:tabs>
          <w:tab w:pos="851" w:val="left"/>
          <w:tab w:pos="4820" w:val="left"/>
        </w:tabs>
        <w:spacing w:after="0" w:line="240" w:lineRule="auto"/>
        <w:jc w:val="both"/>
        <w:rPr>
          <w:rFonts w:ascii="Verdana" w:hAnsi="Verdana"/>
          <w:sz w:val="20"/>
          <w:szCs w:val="20"/>
        </w:rPr>
      </w:pPr>
      <w:r w:rsidRPr="00B339B5">
        <w:rPr>
          <w:rFonts w:ascii="Verdana" w:hAnsi="Verdana"/>
          <w:sz w:val="20"/>
          <w:szCs w:val="20"/>
        </w:rPr>
        <w:t>Une négociation s'engagera alors avec les partenaires sociaux.</w:t>
      </w:r>
    </w:p>
    <w:p w14:paraId="7EA54F79" w14:textId="77777777" w:rsidP="008E6538" w:rsidR="008E6538" w:rsidRDefault="008E6538" w:rsidRPr="00B339B5">
      <w:pPr>
        <w:tabs>
          <w:tab w:pos="851" w:val="left"/>
          <w:tab w:pos="4820" w:val="left"/>
        </w:tabs>
        <w:spacing w:after="0" w:line="240" w:lineRule="auto"/>
        <w:jc w:val="both"/>
        <w:rPr>
          <w:rFonts w:ascii="Verdana" w:hAnsi="Verdana"/>
          <w:sz w:val="20"/>
          <w:szCs w:val="20"/>
        </w:rPr>
      </w:pPr>
    </w:p>
    <w:p w14:paraId="26E6DAEE" w14:textId="77777777" w:rsidP="008E6538" w:rsidR="008E6538" w:rsidRDefault="008E6538" w:rsidRPr="00B339B5">
      <w:pPr>
        <w:spacing w:after="0" w:line="240" w:lineRule="auto"/>
        <w:jc w:val="both"/>
        <w:rPr>
          <w:rFonts w:ascii="Verdana" w:eastAsia="Batang" w:hAnsi="Verdana"/>
          <w:sz w:val="20"/>
          <w:szCs w:val="20"/>
        </w:rPr>
      </w:pPr>
    </w:p>
    <w:p w14:paraId="0169AD9D" w14:textId="77777777" w:rsidP="008E6538" w:rsidR="008E6538" w:rsidRDefault="008E6538" w:rsidRPr="00B339B5">
      <w:pPr>
        <w:jc w:val="both"/>
        <w:rPr>
          <w:rFonts w:ascii="Verdana" w:cs="Verdana" w:eastAsia="Verdana" w:hAnsi="Verdana"/>
          <w:b/>
          <w:bCs/>
          <w:sz w:val="20"/>
          <w:szCs w:val="20"/>
          <w:u w:val="single"/>
        </w:rPr>
      </w:pPr>
      <w:r w:rsidRPr="00B339B5">
        <w:rPr>
          <w:rFonts w:ascii="Verdana" w:cs="Verdana" w:eastAsia="Verdana" w:hAnsi="Verdana"/>
          <w:b/>
          <w:bCs/>
          <w:sz w:val="20"/>
          <w:szCs w:val="20"/>
          <w:u w:val="single"/>
        </w:rPr>
        <w:t xml:space="preserve">Article </w:t>
      </w:r>
      <w:r>
        <w:rPr>
          <w:rFonts w:ascii="Verdana" w:cs="Verdana" w:eastAsia="Verdana" w:hAnsi="Verdana"/>
          <w:b/>
          <w:bCs/>
          <w:sz w:val="20"/>
          <w:szCs w:val="20"/>
          <w:u w:val="single"/>
        </w:rPr>
        <w:t>8</w:t>
      </w:r>
      <w:r w:rsidRPr="00B339B5">
        <w:rPr>
          <w:rFonts w:ascii="Verdana" w:cs="Verdana" w:eastAsia="Verdana" w:hAnsi="Verdana"/>
          <w:b/>
          <w:bCs/>
          <w:sz w:val="20"/>
          <w:szCs w:val="20"/>
          <w:u w:val="single"/>
        </w:rPr>
        <w:t xml:space="preserve"> – Suivi de l’accord</w:t>
      </w:r>
    </w:p>
    <w:p w14:paraId="4E3608A5" w14:textId="77777777" w:rsidP="008E6538" w:rsidR="008E6538" w:rsidRDefault="008E6538">
      <w:pPr>
        <w:spacing w:after="0" w:line="240" w:lineRule="auto"/>
        <w:jc w:val="both"/>
        <w:rPr>
          <w:rFonts w:ascii="Verdana" w:eastAsia="Times New Roman" w:hAnsi="Verdana"/>
          <w:sz w:val="20"/>
          <w:szCs w:val="20"/>
          <w:lang w:eastAsia="fr-FR"/>
        </w:rPr>
      </w:pPr>
      <w:r w:rsidRPr="00B339B5">
        <w:rPr>
          <w:rFonts w:ascii="Verdana" w:eastAsia="Times New Roman" w:hAnsi="Verdana"/>
          <w:sz w:val="20"/>
          <w:szCs w:val="20"/>
          <w:lang w:eastAsia="fr-FR"/>
        </w:rPr>
        <w:t xml:space="preserve">L’application du présent accord fera l’objet d’un suivi chaque année lors des négociations obligatoires. </w:t>
      </w:r>
    </w:p>
    <w:p w14:paraId="09F68D05" w14:textId="77777777" w:rsidP="008E6538" w:rsidR="008E6538" w:rsidRDefault="008E6538" w:rsidRPr="00B339B5">
      <w:pPr>
        <w:spacing w:after="0" w:line="240" w:lineRule="auto"/>
        <w:jc w:val="both"/>
        <w:rPr>
          <w:rFonts w:ascii="Verdana" w:eastAsia="Times New Roman" w:hAnsi="Verdana"/>
          <w:sz w:val="20"/>
          <w:szCs w:val="20"/>
          <w:lang w:eastAsia="fr-FR"/>
        </w:rPr>
      </w:pPr>
    </w:p>
    <w:p w14:paraId="528CA70C" w14:textId="77777777" w:rsidP="008E6538" w:rsidR="008E6538" w:rsidRDefault="008E6538" w:rsidRPr="00B339B5">
      <w:pPr>
        <w:spacing w:after="0" w:line="240" w:lineRule="auto"/>
        <w:jc w:val="both"/>
        <w:rPr>
          <w:rFonts w:ascii="Verdana" w:eastAsia="Times New Roman" w:hAnsi="Verdana"/>
          <w:sz w:val="20"/>
          <w:szCs w:val="20"/>
          <w:lang w:eastAsia="fr-FR"/>
        </w:rPr>
      </w:pPr>
    </w:p>
    <w:p w14:paraId="78F153F8" w14:textId="77777777" w:rsidP="008E6538" w:rsidR="008E6538" w:rsidRDefault="008E6538" w:rsidRPr="00B339B5">
      <w:pPr>
        <w:jc w:val="both"/>
        <w:rPr>
          <w:rFonts w:ascii="Verdana" w:cs="Verdana" w:eastAsia="Verdana" w:hAnsi="Verdana"/>
          <w:b/>
          <w:bCs/>
          <w:sz w:val="20"/>
          <w:szCs w:val="20"/>
          <w:u w:val="single"/>
        </w:rPr>
      </w:pPr>
      <w:r w:rsidRPr="00B339B5">
        <w:rPr>
          <w:rFonts w:ascii="Verdana" w:cs="Verdana" w:eastAsia="Verdana" w:hAnsi="Verdana"/>
          <w:b/>
          <w:bCs/>
          <w:sz w:val="20"/>
          <w:szCs w:val="20"/>
          <w:u w:val="single"/>
        </w:rPr>
        <w:t xml:space="preserve">Article </w:t>
      </w:r>
      <w:r>
        <w:rPr>
          <w:rFonts w:ascii="Verdana" w:cs="Verdana" w:eastAsia="Verdana" w:hAnsi="Verdana"/>
          <w:b/>
          <w:bCs/>
          <w:sz w:val="20"/>
          <w:szCs w:val="20"/>
          <w:u w:val="single"/>
        </w:rPr>
        <w:t>9</w:t>
      </w:r>
      <w:r w:rsidRPr="00B339B5">
        <w:rPr>
          <w:rFonts w:ascii="Verdana" w:cs="Verdana" w:eastAsia="Verdana" w:hAnsi="Verdana"/>
          <w:b/>
          <w:bCs/>
          <w:sz w:val="20"/>
          <w:szCs w:val="20"/>
          <w:u w:val="single"/>
        </w:rPr>
        <w:t xml:space="preserve"> – Publicité </w:t>
      </w:r>
    </w:p>
    <w:p w14:paraId="5D2F3E6A" w14:textId="77777777" w:rsidP="008E6538" w:rsidR="008E6538" w:rsidRDefault="008E6538" w:rsidRPr="00D32847">
      <w:pPr>
        <w:jc w:val="both"/>
        <w:rPr>
          <w:rFonts w:ascii="Verdana" w:cs="Verdana" w:eastAsia="Verdana" w:hAnsi="Verdana"/>
          <w:sz w:val="20"/>
          <w:szCs w:val="20"/>
        </w:rPr>
      </w:pPr>
      <w:r w:rsidRPr="00D32847">
        <w:rPr>
          <w:rFonts w:ascii="Verdana" w:cs="Verdana" w:eastAsia="Verdana" w:hAnsi="Verdana"/>
          <w:sz w:val="20"/>
          <w:szCs w:val="20"/>
        </w:rPr>
        <w:t>Le présent accord est établi en un nombre suffisant d’exemplaires pour remise à chacune des parties signataires et déposé, dans les conditions prévues aux articles D. 2231-2 et</w:t>
      </w:r>
      <w:r>
        <w:rPr>
          <w:rFonts w:ascii="Verdana" w:cs="Verdana" w:eastAsia="Verdana" w:hAnsi="Verdana"/>
          <w:sz w:val="20"/>
          <w:szCs w:val="20"/>
        </w:rPr>
        <w:t xml:space="preserve">    </w:t>
      </w:r>
      <w:r w:rsidRPr="00D32847">
        <w:rPr>
          <w:rFonts w:ascii="Verdana" w:cs="Verdana" w:eastAsia="Verdana" w:hAnsi="Verdana"/>
          <w:sz w:val="20"/>
          <w:szCs w:val="20"/>
        </w:rPr>
        <w:t xml:space="preserve"> D. 2231-4 du Code du Travail, par le représentant légal de l’entreprise sur la plateforme de téléprocédure du ministère du travail. Un exemplaire sera également remis au greffe du conseil de prud’hommes compétent.</w:t>
      </w:r>
    </w:p>
    <w:p w14:paraId="787A42F1" w14:textId="77777777" w:rsidP="008E6538" w:rsidR="008E6538" w:rsidRDefault="008E6538">
      <w:pPr>
        <w:jc w:val="both"/>
        <w:rPr>
          <w:rFonts w:ascii="Verdana" w:cs="Verdana" w:eastAsia="Verdana" w:hAnsi="Verdana"/>
          <w:sz w:val="20"/>
          <w:szCs w:val="20"/>
        </w:rPr>
      </w:pPr>
      <w:r w:rsidRPr="00D32847">
        <w:rPr>
          <w:rFonts w:ascii="Verdana" w:cs="Verdana" w:eastAsia="Verdana" w:hAnsi="Verdana"/>
          <w:sz w:val="20"/>
          <w:szCs w:val="20"/>
        </w:rPr>
        <w:t xml:space="preserve">Il est notifié à l’ensemble des organisations syndicales représentatives dans l’entreprise. </w:t>
      </w:r>
    </w:p>
    <w:p w14:paraId="056720F9" w14:textId="77777777" w:rsidP="008E6538" w:rsidR="008E6538" w:rsidRDefault="008E6538" w:rsidRPr="00B339B5">
      <w:pPr>
        <w:tabs>
          <w:tab w:pos="851" w:val="left"/>
        </w:tabs>
        <w:spacing w:after="0" w:line="240" w:lineRule="auto"/>
        <w:jc w:val="both"/>
        <w:rPr>
          <w:rFonts w:ascii="Verdana" w:hAnsi="Verdana"/>
          <w:sz w:val="20"/>
          <w:szCs w:val="20"/>
        </w:rPr>
      </w:pPr>
      <w:r w:rsidRPr="00411B47">
        <w:rPr>
          <w:rFonts w:ascii="Verdana" w:hAnsi="Verdana"/>
          <w:sz w:val="20"/>
          <w:szCs w:val="20"/>
        </w:rPr>
        <w:t>Le présent accord sera également transmis pour information par l’employeur à la commission paritaire de branche de négociation et d’interprétation du transport urbain de voyageurs.</w:t>
      </w:r>
      <w:r>
        <w:rPr>
          <w:rFonts w:ascii="Verdana" w:hAnsi="Verdana"/>
          <w:sz w:val="20"/>
          <w:szCs w:val="20"/>
        </w:rPr>
        <w:t xml:space="preserve">     </w:t>
      </w:r>
    </w:p>
    <w:p w14:paraId="6068A907" w14:textId="77777777" w:rsidP="008E6538" w:rsidR="008E6538" w:rsidRDefault="008E6538" w:rsidRPr="00B339B5">
      <w:pPr>
        <w:spacing w:after="0" w:line="240" w:lineRule="auto"/>
        <w:jc w:val="both"/>
        <w:rPr>
          <w:rFonts w:ascii="Verdana" w:hAnsi="Verdana"/>
          <w:sz w:val="20"/>
          <w:szCs w:val="20"/>
        </w:rPr>
      </w:pPr>
    </w:p>
    <w:p w14:paraId="2A2950B4" w14:textId="77777777" w:rsidP="008E6538" w:rsidR="008E6538" w:rsidRDefault="008E6538" w:rsidRPr="00B339B5">
      <w:pPr>
        <w:spacing w:after="0" w:line="240" w:lineRule="auto"/>
        <w:jc w:val="both"/>
        <w:rPr>
          <w:rFonts w:ascii="Verdana" w:hAnsi="Verdana"/>
          <w:sz w:val="20"/>
          <w:szCs w:val="20"/>
        </w:rPr>
      </w:pPr>
      <w:r w:rsidRPr="00B339B5">
        <w:rPr>
          <w:rFonts w:ascii="Verdana" w:hAnsi="Verdana"/>
          <w:sz w:val="20"/>
          <w:szCs w:val="20"/>
        </w:rPr>
        <w:t>Enfin, mention de cet accord figurera sur le panneau d'affichage.</w:t>
      </w:r>
    </w:p>
    <w:p w14:paraId="0E09D718" w14:textId="77777777" w:rsidP="008E6538" w:rsidR="008E6538" w:rsidRDefault="008E6538" w:rsidRPr="00B339B5">
      <w:pPr>
        <w:jc w:val="both"/>
        <w:rPr>
          <w:rFonts w:ascii="Verdana" w:cs="Verdana" w:eastAsia="Verdana" w:hAnsi="Verdana"/>
          <w:sz w:val="20"/>
          <w:szCs w:val="20"/>
        </w:rPr>
      </w:pPr>
    </w:p>
    <w:p w14:paraId="2A8D750F" w14:textId="77777777" w:rsidP="008E6538" w:rsidR="008E6538" w:rsidRDefault="008E6538" w:rsidRPr="00B339B5">
      <w:pPr>
        <w:shd w:color="auto" w:fill="FFFFFF" w:themeFill="background1" w:val="clear"/>
        <w:spacing w:after="0" w:line="240" w:lineRule="auto"/>
        <w:jc w:val="both"/>
        <w:rPr>
          <w:rFonts w:ascii="Verdana" w:cs="Verdana" w:eastAsia="Verdana" w:hAnsi="Verdana"/>
          <w:sz w:val="20"/>
          <w:szCs w:val="20"/>
          <w:lang w:eastAsia="fr-FR"/>
        </w:rPr>
      </w:pPr>
      <w:r w:rsidRPr="009B03F9">
        <w:rPr>
          <w:rFonts w:ascii="Verdana" w:cs="Verdana" w:eastAsia="Verdana" w:hAnsi="Verdana"/>
          <w:sz w:val="20"/>
          <w:szCs w:val="20"/>
          <w:lang w:eastAsia="fr-FR"/>
        </w:rPr>
        <w:t>Fait à Incarville, le 30 mars 2022 (en 5 exemplaires)</w:t>
      </w:r>
    </w:p>
    <w:p w14:paraId="0FD082EA" w14:textId="77777777" w:rsidP="008E6538" w:rsidR="008E6538" w:rsidRDefault="008E6538" w:rsidRPr="00B339B5">
      <w:pPr>
        <w:shd w:color="auto" w:fill="FFFFFF" w:themeFill="background1" w:val="clear"/>
        <w:spacing w:after="0" w:line="240" w:lineRule="auto"/>
        <w:rPr>
          <w:rFonts w:ascii="Verdana" w:cs="Verdana" w:eastAsia="Verdana" w:hAnsi="Verdana"/>
          <w:sz w:val="20"/>
          <w:szCs w:val="20"/>
          <w:lang w:eastAsia="fr-FR"/>
        </w:rPr>
      </w:pPr>
    </w:p>
    <w:p w14:paraId="4D3B02E7" w14:textId="77777777" w:rsidP="008E6538" w:rsidR="008E6538" w:rsidRDefault="008E6538" w:rsidRPr="00D32847">
      <w:pPr>
        <w:spacing w:after="0" w:line="240" w:lineRule="auto"/>
        <w:jc w:val="both"/>
        <w:rPr>
          <w:rFonts w:ascii="Verdana" w:cs="Verdana" w:eastAsia="Verdana" w:hAnsi="Verdana"/>
          <w:sz w:val="20"/>
          <w:szCs w:val="20"/>
          <w:lang w:eastAsia="fr-FR"/>
        </w:rPr>
      </w:pPr>
      <w:r w:rsidRPr="00B431A7">
        <w:rPr>
          <w:rFonts w:ascii="Verdana" w:cs="Arial" w:eastAsia="Times New Roman" w:hAnsi="Verdana"/>
          <w:noProof/>
          <w:sz w:val="20"/>
          <w:szCs w:val="20"/>
          <w:lang w:eastAsia="fr-FR"/>
        </w:rPr>
        <mc:AlternateContent>
          <mc:Choice Requires="wps">
            <w:drawing>
              <wp:anchor allowOverlap="1" behindDoc="0" distB="0" distL="114300" distR="114300" distT="0" layoutInCell="1" locked="0" relativeHeight="251659264" simplePos="0" wp14:anchorId="78F6C8FC" wp14:editId="2E89726B">
                <wp:simplePos x="0" y="0"/>
                <wp:positionH relativeFrom="column">
                  <wp:posOffset>-114300</wp:posOffset>
                </wp:positionH>
                <wp:positionV relativeFrom="paragraph">
                  <wp:posOffset>106045</wp:posOffset>
                </wp:positionV>
                <wp:extent cx="6143625" cy="1371600"/>
                <wp:effectExtent b="12065" l="5080" r="13970" t="698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3625" cy="1371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ect filled="f" id="Rectangle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tUbeQIAAPwEAAAOAAAAZHJzL2Uyb0RvYy54bWysVMGO2jAQvVfqP1i+s0kgsBARVisCVaVt u+q2H2Bsh1h1bNc2hO2q/96xAxS6l6pqDoknMx6/N/PG87tDK9GeWye0KnF2k2LEFdVMqG2Jv35Z D6YYOU8UI1IrXuJn7vDd4u2beWcKPtSNloxbBEmUKzpT4sZ7UySJow1vibvRhitw1tq2xINptwmz pIPsrUyGaTpJOm2ZsZpy5+Bv1TvxIuava079p7p23CNZYsDm49vG9ya8k8WcFFtLTCPoEQb5BxQt EQoOPaeqiCdoZ8WrVK2gVjtd+xuq20TXtaA8cgA2WfoHm6eGGB65QHGcOZfJ/b+09OP+0SLBSpxj pEgLLfoMRSNqKznKQ3k64wqIejKPNhB05kHTbw4pvWwgit9bq7uGEwagshCfXG0IhoOtaNN90Ayy k53XsVKH2rYhIdQAHWJDns8N4QePKPycZPloMhxjRMGXjW6zSRpblpDitN1Y599x3aKwKLEF8DE9 2T84H+CQ4hQSTlN6LaSMXZcKdSWejSF/JKalYMEZDbvdLKVFexJ0E5/IDfhfhrXCg3qlaEs8PQeR IpRjpVg8xRMh+zUgkSokB3aA7bjqVfIyS2er6WqaD/LhZDXI06oa3K+X+WCyzm7H1ahaLqvsZ8CZ 5UUjGOMqQD0pNsv/ThHH2em1dtbsFSV3yXwdn9fMk2sYscrA6vSN7KIOQut7CW00ewYZWN2PIFwZ sGi0/YFRB+NXYvd9RyzHSL5XIKVZludhXqORj2+HYNhLz+bSQxSFVCX2GPXLpe9nfGes2DZwUhZ7 rPQ9yK8WURhBmj2qo2hhxCKD43UQZvjSjlG/L63FLwAAAP//AwBQSwMEFAAGAAgAAAAhAMKHzNLf AAAACgEAAA8AAABkcnMvZG93bnJldi54bWxMj81OwzAQhO9IvIO1SNxap4H+hThVQPRaiYIE3Nxk saPG6yh2m/TtWU7lOJrRzDf5ZnStOGMfGk8KZtMEBFLl64aMgo/37WQFIkRNtW49oYILBtgUtze5 zmo/0Bue99EILqGQaQU2xi6TMlQWnQ5T3yGx9+N7pyPL3si61wOXu1amSbKQTjfEC1Z3+GKxOu5P TsFr970r5ybI8jPar6N/HrZ2Z5S6vxvLJxARx3gNwx8+o0PBTAd/ojqIVsFktuIvkY3FEgQH1o/r OYiDgvQhXYIscvn/QvELAAD//wMAUEsBAi0AFAAGAAgAAAAhALaDOJL+AAAA4QEAABMAAAAAAAAA AAAAAAAAAAAAAFtDb250ZW50X1R5cGVzXS54bWxQSwECLQAUAAYACAAAACEAOP0h/9YAAACUAQAA CwAAAAAAAAAAAAAAAAAvAQAAX3JlbHMvLnJlbHNQSwECLQAUAAYACAAAACEA/lrVG3kCAAD8BAAA DgAAAAAAAAAAAAAAAAAuAgAAZHJzL2Uyb0RvYy54bWxQSwECLQAUAAYACAAAACEAwofM0t8AAAAK AQAADwAAAAAAAAAAAAAAAADTBAAAZHJzL2Rvd25yZXYueG1sUEsFBgAAAAAEAAQA8wAAAN8FAAAA AA== " o:spid="_x0000_s1026" style="position:absolute;margin-left:-9pt;margin-top:8.35pt;width:483.75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5C029C42"/>
            </w:pict>
          </mc:Fallback>
        </mc:AlternateContent>
      </w:r>
      <w:r w:rsidRPr="00B431A7">
        <w:rPr>
          <w:rFonts w:ascii="Verdana" w:cs="Arial" w:eastAsia="Times New Roman" w:hAnsi="Verdana"/>
          <w:sz w:val="20"/>
          <w:szCs w:val="20"/>
          <w:lang w:eastAsia="fr-FR"/>
        </w:rPr>
        <w:br/>
      </w:r>
    </w:p>
    <w:p w14:paraId="6BEB4516" w14:textId="77777777" w:rsidP="008E6538" w:rsidR="008E6538" w:rsidRDefault="008E6538" w:rsidRPr="00D32847">
      <w:pPr>
        <w:spacing w:after="120" w:line="240" w:lineRule="auto"/>
        <w:ind w:left="142"/>
        <w:rPr>
          <w:rFonts w:ascii="Verdana" w:cs="Verdana" w:eastAsia="Verdana" w:hAnsi="Verdana"/>
          <w:b/>
          <w:bCs/>
          <w:sz w:val="20"/>
          <w:szCs w:val="20"/>
          <w:u w:val="single"/>
          <w:lang w:eastAsia="fr-FR"/>
        </w:rPr>
      </w:pPr>
      <w:r w:rsidRPr="00D32847">
        <w:rPr>
          <w:rFonts w:ascii="Verdana" w:cs="Verdana" w:eastAsia="Verdana" w:hAnsi="Verdana"/>
          <w:b/>
          <w:bCs/>
          <w:sz w:val="20"/>
          <w:szCs w:val="20"/>
          <w:u w:val="single"/>
          <w:lang w:eastAsia="fr-FR"/>
        </w:rPr>
        <w:t>Pour l’Entreprise :</w:t>
      </w:r>
      <w:r w:rsidRPr="00D32847">
        <w:rPr>
          <w:rFonts w:ascii="Verdana" w:cs="Verdana" w:eastAsia="Verdana" w:hAnsi="Verdana"/>
          <w:b/>
          <w:bCs/>
          <w:sz w:val="20"/>
          <w:szCs w:val="20"/>
          <w:lang w:eastAsia="fr-FR"/>
        </w:rPr>
        <w:t xml:space="preserve">  </w:t>
      </w:r>
      <w:r>
        <w:tab/>
      </w:r>
      <w:r>
        <w:tab/>
      </w:r>
      <w:r>
        <w:tab/>
      </w:r>
      <w:r>
        <w:tab/>
      </w:r>
      <w:r w:rsidRPr="009B03F9">
        <w:rPr>
          <w:rFonts w:ascii="Verdana" w:cs="Verdana" w:eastAsia="Verdana" w:hAnsi="Verdana"/>
          <w:sz w:val="20"/>
          <w:szCs w:val="20"/>
          <w:lang w:eastAsia="fr-FR"/>
        </w:rPr>
        <w:t>(</w:t>
      </w:r>
      <w:r w:rsidRPr="009B03F9">
        <w:rPr>
          <w:rFonts w:ascii="Verdana" w:cs="Verdana" w:eastAsia="Verdana" w:hAnsi="Verdana"/>
          <w:i/>
          <w:iCs/>
          <w:sz w:val="20"/>
          <w:szCs w:val="20"/>
          <w:lang w:eastAsia="fr-FR"/>
        </w:rPr>
        <w:t>signature et cachet de l’Entreprise</w:t>
      </w:r>
      <w:r w:rsidRPr="009B03F9">
        <w:rPr>
          <w:rFonts w:ascii="Verdana" w:cs="Verdana" w:eastAsia="Verdana" w:hAnsi="Verdana"/>
          <w:sz w:val="20"/>
          <w:szCs w:val="20"/>
          <w:lang w:eastAsia="fr-FR"/>
        </w:rPr>
        <w:t>)</w:t>
      </w:r>
    </w:p>
    <w:p w14:paraId="3BC64FC8" w14:textId="7794206F" w:rsidP="008E6538" w:rsidR="008E6538" w:rsidRDefault="008E6538" w:rsidRPr="00D32847">
      <w:pPr>
        <w:tabs>
          <w:tab w:pos="1134" w:val="left"/>
        </w:tabs>
        <w:spacing w:after="0" w:line="240" w:lineRule="auto"/>
        <w:rPr>
          <w:rFonts w:ascii="Verdana" w:cs="Verdana" w:eastAsia="Verdana" w:hAnsi="Verdana"/>
          <w:sz w:val="20"/>
          <w:szCs w:val="20"/>
          <w:lang w:eastAsia="fr-FR"/>
        </w:rPr>
      </w:pPr>
      <w:r w:rsidRPr="00D32847">
        <w:rPr>
          <w:rFonts w:ascii="Verdana" w:cs="Verdana" w:eastAsia="Verdana" w:hAnsi="Verdana"/>
          <w:sz w:val="20"/>
          <w:szCs w:val="20"/>
          <w:lang w:eastAsia="fr-FR"/>
        </w:rPr>
        <w:t xml:space="preserve">Représentée par </w:t>
      </w:r>
      <w:proofErr w:type="spellStart"/>
      <w:r>
        <w:rPr>
          <w:rFonts w:ascii="Verdana" w:cs="Verdana" w:eastAsia="Verdana" w:hAnsi="Verdana"/>
          <w:sz w:val="20"/>
          <w:szCs w:val="20"/>
          <w:lang w:eastAsia="fr-FR"/>
        </w:rPr>
        <w:t>xxxxx</w:t>
      </w:r>
      <w:proofErr w:type="spellEnd"/>
      <w:r w:rsidRPr="00D32847">
        <w:rPr>
          <w:rFonts w:ascii="Verdana" w:cs="Verdana" w:eastAsia="Verdana" w:hAnsi="Verdana"/>
          <w:sz w:val="20"/>
          <w:szCs w:val="20"/>
          <w:lang w:eastAsia="fr-FR"/>
        </w:rPr>
        <w:t>,</w:t>
      </w:r>
    </w:p>
    <w:p w14:paraId="41EF8FFC" w14:textId="77777777" w:rsidP="008E6538" w:rsidR="008E6538" w:rsidRDefault="008E6538">
      <w:pPr>
        <w:tabs>
          <w:tab w:pos="1134" w:val="left"/>
        </w:tabs>
        <w:spacing w:after="0" w:line="240" w:lineRule="auto"/>
        <w:rPr>
          <w:rFonts w:ascii="Verdana" w:cs="Verdana" w:eastAsia="Verdana" w:hAnsi="Verdana"/>
          <w:sz w:val="20"/>
          <w:szCs w:val="20"/>
          <w:lang w:eastAsia="fr-FR"/>
        </w:rPr>
      </w:pPr>
      <w:r w:rsidRPr="00D32847">
        <w:rPr>
          <w:rFonts w:ascii="Verdana" w:cs="Verdana" w:eastAsia="Verdana" w:hAnsi="Verdana"/>
          <w:sz w:val="20"/>
          <w:szCs w:val="20"/>
          <w:lang w:eastAsia="fr-FR"/>
        </w:rPr>
        <w:t>En sa qualité de Directeur</w:t>
      </w:r>
    </w:p>
    <w:p w14:paraId="1E7398B5" w14:textId="77777777" w:rsidP="008E6538" w:rsidR="008E6538" w:rsidRDefault="008E6538">
      <w:pPr>
        <w:tabs>
          <w:tab w:pos="1134" w:val="left"/>
        </w:tabs>
        <w:spacing w:after="0" w:line="240" w:lineRule="auto"/>
        <w:rPr>
          <w:rFonts w:ascii="Verdana" w:cs="Verdana" w:eastAsia="Verdana" w:hAnsi="Verdana"/>
          <w:sz w:val="20"/>
          <w:szCs w:val="20"/>
          <w:lang w:eastAsia="fr-FR"/>
        </w:rPr>
      </w:pPr>
    </w:p>
    <w:p w14:paraId="53B60948" w14:textId="77777777" w:rsidP="008E6538" w:rsidR="008E6538" w:rsidRDefault="008E6538" w:rsidRPr="00D32847">
      <w:pPr>
        <w:tabs>
          <w:tab w:pos="1134" w:val="left"/>
        </w:tabs>
        <w:spacing w:after="0" w:line="240" w:lineRule="auto"/>
        <w:rPr>
          <w:rFonts w:ascii="Verdana" w:cs="Verdana" w:eastAsia="Verdana" w:hAnsi="Verdana"/>
          <w:sz w:val="20"/>
          <w:szCs w:val="20"/>
          <w:lang w:eastAsia="fr-FR"/>
        </w:rPr>
      </w:pPr>
    </w:p>
    <w:p w14:paraId="098EEB79" w14:textId="77777777" w:rsidP="008E6538" w:rsidR="008E6538" w:rsidRDefault="008E6538" w:rsidRPr="00D32847">
      <w:pPr>
        <w:tabs>
          <w:tab w:pos="1134" w:val="left"/>
        </w:tabs>
        <w:spacing w:after="0" w:line="240" w:lineRule="auto"/>
        <w:rPr>
          <w:rFonts w:ascii="Verdana" w:cs="Verdana" w:eastAsia="Verdana" w:hAnsi="Verdana"/>
          <w:sz w:val="20"/>
          <w:szCs w:val="20"/>
          <w:lang w:eastAsia="fr-FR"/>
        </w:rPr>
      </w:pPr>
    </w:p>
    <w:tbl>
      <w:tblPr>
        <w:tblpPr w:horzAnchor="margin" w:leftFromText="141" w:rightFromText="141" w:tblpY="1573" w:vertAnchor="text"/>
        <w:tblW w:type="dxa" w:w="9707"/>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6609"/>
        <w:gridCol w:w="3098"/>
      </w:tblGrid>
      <w:tr w14:paraId="17025746" w14:textId="77777777" w:rsidR="008E6538" w:rsidRPr="00B431A7" w:rsidTr="00E53319">
        <w:trPr>
          <w:trHeight w:val="57"/>
        </w:trPr>
        <w:tc>
          <w:tcPr>
            <w:tcW w:type="dxa" w:w="6609"/>
            <w:shd w:color="auto" w:fill="auto" w:val="clear"/>
          </w:tcPr>
          <w:p w14:paraId="4AEC2C0A" w14:textId="77777777" w:rsidP="00E53319" w:rsidR="008E6538" w:rsidRDefault="008E6538" w:rsidRPr="00D32847">
            <w:pPr>
              <w:spacing w:after="0" w:line="240" w:lineRule="auto"/>
              <w:rPr>
                <w:rFonts w:ascii="Verdana" w:cs="Verdana" w:eastAsia="Verdana" w:hAnsi="Verdana"/>
                <w:sz w:val="20"/>
                <w:szCs w:val="20"/>
                <w:lang w:eastAsia="fr-FR"/>
              </w:rPr>
            </w:pPr>
            <w:r w:rsidRPr="00D32847">
              <w:rPr>
                <w:rFonts w:ascii="Verdana" w:cs="Verdana" w:eastAsia="Verdana" w:hAnsi="Verdana"/>
                <w:b/>
                <w:bCs/>
                <w:sz w:val="20"/>
                <w:szCs w:val="20"/>
                <w:u w:val="single"/>
                <w:lang w:eastAsia="fr-FR"/>
              </w:rPr>
              <w:t>Pour les organisations syndicales signataires</w:t>
            </w:r>
            <w:r w:rsidRPr="00D32847">
              <w:rPr>
                <w:rFonts w:ascii="Verdana" w:cs="Verdana" w:eastAsia="Verdana" w:hAnsi="Verdana"/>
                <w:sz w:val="20"/>
                <w:szCs w:val="20"/>
                <w:lang w:eastAsia="fr-FR"/>
              </w:rPr>
              <w:t xml:space="preserve"> représentées par</w:t>
            </w:r>
          </w:p>
        </w:tc>
        <w:tc>
          <w:tcPr>
            <w:tcW w:type="dxa" w:w="3098"/>
            <w:shd w:color="auto" w:fill="auto" w:val="clear"/>
          </w:tcPr>
          <w:p w14:paraId="6162667B" w14:textId="77777777" w:rsidP="00E53319" w:rsidR="008E6538" w:rsidRDefault="008E6538" w:rsidRPr="00D32847">
            <w:pPr>
              <w:spacing w:after="0" w:line="240" w:lineRule="auto"/>
              <w:jc w:val="center"/>
              <w:rPr>
                <w:rFonts w:ascii="Verdana" w:cs="Verdana" w:eastAsia="Verdana" w:hAnsi="Verdana"/>
                <w:i/>
                <w:iCs/>
                <w:sz w:val="20"/>
                <w:szCs w:val="20"/>
                <w:lang w:eastAsia="fr-FR"/>
              </w:rPr>
            </w:pPr>
            <w:r w:rsidRPr="00D32847">
              <w:rPr>
                <w:rFonts w:ascii="Verdana" w:cs="Verdana" w:eastAsia="Verdana" w:hAnsi="Verdana"/>
                <w:i/>
                <w:iCs/>
                <w:sz w:val="20"/>
                <w:szCs w:val="20"/>
                <w:lang w:eastAsia="fr-FR"/>
              </w:rPr>
              <w:t>Signatures</w:t>
            </w:r>
          </w:p>
        </w:tc>
      </w:tr>
      <w:tr w14:paraId="21BB38AE" w14:textId="77777777" w:rsidR="008E6538" w:rsidRPr="00B431A7" w:rsidTr="00E53319">
        <w:trPr>
          <w:trHeight w:val="799"/>
        </w:trPr>
        <w:tc>
          <w:tcPr>
            <w:tcW w:type="dxa" w:w="6609"/>
            <w:shd w:color="auto" w:fill="auto" w:val="clear"/>
          </w:tcPr>
          <w:p w14:paraId="4FDAE30F" w14:textId="77777777" w:rsidP="00E53319" w:rsidR="008E6538" w:rsidRDefault="008E6538" w:rsidRPr="00D32847">
            <w:pPr>
              <w:spacing w:after="0" w:line="240" w:lineRule="auto"/>
              <w:rPr>
                <w:rFonts w:ascii="Verdana" w:cs="Verdana" w:eastAsia="Verdana" w:hAnsi="Verdana"/>
                <w:sz w:val="20"/>
                <w:szCs w:val="20"/>
                <w:lang w:eastAsia="fr-FR"/>
              </w:rPr>
            </w:pPr>
          </w:p>
          <w:p w14:paraId="1B458CFE" w14:textId="46A2F423" w:rsidP="00E53319" w:rsidR="008E6538" w:rsidRDefault="008E6538" w:rsidRPr="00D32847">
            <w:pPr>
              <w:spacing w:after="0" w:line="240" w:lineRule="auto"/>
              <w:rPr>
                <w:rFonts w:ascii="Verdana" w:cs="Verdana" w:eastAsia="Verdana" w:hAnsi="Verdana"/>
                <w:sz w:val="20"/>
                <w:szCs w:val="20"/>
                <w:lang w:eastAsia="fr-FR"/>
              </w:rPr>
            </w:pPr>
            <w:proofErr w:type="spellStart"/>
            <w:proofErr w:type="gramStart"/>
            <w:r>
              <w:rPr>
                <w:rFonts w:ascii="Verdana" w:cs="Verdana" w:eastAsia="Verdana" w:hAnsi="Verdana"/>
                <w:sz w:val="20"/>
                <w:szCs w:val="20"/>
                <w:lang w:eastAsia="fr-FR"/>
              </w:rPr>
              <w:t>xxxx</w:t>
            </w:r>
            <w:proofErr w:type="spellEnd"/>
            <w:proofErr w:type="gramEnd"/>
          </w:p>
          <w:p w14:paraId="563EBE3E" w14:textId="77777777" w:rsidP="00E53319" w:rsidR="008E6538" w:rsidRDefault="008E6538" w:rsidRPr="00D32847">
            <w:pPr>
              <w:spacing w:after="0" w:line="240" w:lineRule="auto"/>
              <w:rPr>
                <w:rFonts w:ascii="Verdana" w:cs="Verdana" w:eastAsia="Verdana" w:hAnsi="Verdana"/>
                <w:sz w:val="20"/>
                <w:szCs w:val="20"/>
                <w:lang w:eastAsia="fr-FR"/>
              </w:rPr>
            </w:pPr>
            <w:r w:rsidRPr="00D32847">
              <w:rPr>
                <w:rFonts w:ascii="Verdana" w:cs="Verdana" w:eastAsia="Verdana" w:hAnsi="Verdana"/>
                <w:sz w:val="20"/>
                <w:szCs w:val="20"/>
                <w:lang w:eastAsia="fr-FR"/>
              </w:rPr>
              <w:t xml:space="preserve">Pour </w:t>
            </w:r>
            <w:r>
              <w:rPr>
                <w:rFonts w:ascii="Verdana" w:cs="Verdana" w:eastAsia="Verdana" w:hAnsi="Verdana"/>
                <w:sz w:val="20"/>
                <w:szCs w:val="20"/>
                <w:lang w:eastAsia="fr-FR"/>
              </w:rPr>
              <w:t>FO</w:t>
            </w:r>
          </w:p>
          <w:p w14:paraId="401545C9" w14:textId="77777777" w:rsidP="00E53319" w:rsidR="008E6538" w:rsidRDefault="008E6538" w:rsidRPr="00D32847">
            <w:pPr>
              <w:spacing w:after="0" w:line="240" w:lineRule="auto"/>
              <w:rPr>
                <w:rFonts w:ascii="Verdana" w:cs="Verdana" w:eastAsia="Verdana" w:hAnsi="Verdana"/>
                <w:b/>
                <w:bCs/>
                <w:sz w:val="20"/>
                <w:szCs w:val="20"/>
                <w:u w:val="single"/>
                <w:lang w:eastAsia="fr-FR"/>
              </w:rPr>
            </w:pPr>
          </w:p>
        </w:tc>
        <w:tc>
          <w:tcPr>
            <w:tcW w:type="dxa" w:w="3098"/>
            <w:shd w:color="auto" w:fill="auto" w:val="clear"/>
          </w:tcPr>
          <w:p w14:paraId="0B231421" w14:textId="77777777" w:rsidP="00E53319" w:rsidR="008E6538" w:rsidRDefault="008E6538" w:rsidRPr="00D32847">
            <w:pPr>
              <w:spacing w:after="0" w:line="240" w:lineRule="auto"/>
              <w:rPr>
                <w:rFonts w:ascii="Verdana" w:cs="Verdana" w:eastAsia="Verdana" w:hAnsi="Verdana"/>
                <w:b/>
                <w:bCs/>
                <w:sz w:val="20"/>
                <w:szCs w:val="20"/>
                <w:u w:val="single"/>
                <w:lang w:eastAsia="fr-FR"/>
              </w:rPr>
            </w:pPr>
          </w:p>
          <w:p w14:paraId="5BC7DCE0" w14:textId="77777777" w:rsidP="00E53319" w:rsidR="008E6538" w:rsidRDefault="008E6538" w:rsidRPr="00D32847">
            <w:pPr>
              <w:spacing w:after="0" w:line="240" w:lineRule="auto"/>
              <w:rPr>
                <w:rFonts w:ascii="Verdana" w:cs="Verdana" w:eastAsia="Verdana" w:hAnsi="Verdana"/>
                <w:b/>
                <w:bCs/>
                <w:sz w:val="20"/>
                <w:szCs w:val="20"/>
                <w:u w:val="single"/>
                <w:lang w:eastAsia="fr-FR"/>
              </w:rPr>
            </w:pPr>
          </w:p>
          <w:p w14:paraId="1D7161A2" w14:textId="77777777" w:rsidP="00E53319" w:rsidR="008E6538" w:rsidRDefault="008E6538" w:rsidRPr="00D32847">
            <w:pPr>
              <w:spacing w:after="0" w:line="240" w:lineRule="auto"/>
              <w:rPr>
                <w:rFonts w:ascii="Verdana" w:cs="Verdana" w:eastAsia="Verdana" w:hAnsi="Verdana"/>
                <w:b/>
                <w:bCs/>
                <w:sz w:val="20"/>
                <w:szCs w:val="20"/>
                <w:u w:val="single"/>
                <w:lang w:eastAsia="fr-FR"/>
              </w:rPr>
            </w:pPr>
          </w:p>
        </w:tc>
      </w:tr>
      <w:tr w14:paraId="3A33989D" w14:textId="77777777" w:rsidR="008E6538" w:rsidRPr="00B431A7" w:rsidTr="00E53319">
        <w:trPr>
          <w:trHeight w:val="799"/>
        </w:trPr>
        <w:tc>
          <w:tcPr>
            <w:tcW w:type="dxa" w:w="6609"/>
            <w:shd w:color="auto" w:fill="auto" w:val="clear"/>
          </w:tcPr>
          <w:p w14:paraId="267A20DD" w14:textId="77777777" w:rsidP="00E53319" w:rsidR="008E6538" w:rsidRDefault="008E6538" w:rsidRPr="00D32847">
            <w:pPr>
              <w:spacing w:after="0" w:line="240" w:lineRule="auto"/>
              <w:rPr>
                <w:rFonts w:ascii="Verdana" w:cs="Verdana" w:eastAsia="Verdana" w:hAnsi="Verdana"/>
                <w:sz w:val="20"/>
                <w:szCs w:val="20"/>
                <w:lang w:eastAsia="fr-FR"/>
              </w:rPr>
            </w:pPr>
          </w:p>
          <w:p w14:paraId="364B73DC" w14:textId="5EB87088" w:rsidP="00E53319" w:rsidR="008E6538" w:rsidRDefault="008E6538">
            <w:pPr>
              <w:spacing w:after="0" w:line="240" w:lineRule="auto"/>
              <w:rPr>
                <w:rFonts w:ascii="Verdana" w:cs="Verdana" w:eastAsia="Verdana" w:hAnsi="Verdana"/>
                <w:sz w:val="20"/>
                <w:szCs w:val="20"/>
                <w:lang w:eastAsia="fr-FR"/>
              </w:rPr>
            </w:pPr>
            <w:proofErr w:type="spellStart"/>
            <w:proofErr w:type="gramStart"/>
            <w:r>
              <w:rPr>
                <w:rFonts w:ascii="Verdana" w:cs="Verdana" w:eastAsia="Verdana" w:hAnsi="Verdana"/>
                <w:sz w:val="20"/>
                <w:szCs w:val="20"/>
                <w:lang w:eastAsia="fr-FR"/>
              </w:rPr>
              <w:t>xxxx</w:t>
            </w:r>
            <w:proofErr w:type="spellEnd"/>
            <w:proofErr w:type="gramEnd"/>
          </w:p>
          <w:p w14:paraId="07A893E5" w14:textId="77777777" w:rsidP="00E53319" w:rsidR="008E6538" w:rsidRDefault="008E6538" w:rsidRPr="00D32847">
            <w:pPr>
              <w:spacing w:after="0" w:line="240" w:lineRule="auto"/>
              <w:rPr>
                <w:rFonts w:ascii="Verdana" w:cs="Verdana" w:eastAsia="Verdana" w:hAnsi="Verdana"/>
                <w:sz w:val="20"/>
                <w:szCs w:val="20"/>
                <w:lang w:eastAsia="fr-FR"/>
              </w:rPr>
            </w:pPr>
            <w:r w:rsidRPr="00D32847">
              <w:rPr>
                <w:rFonts w:ascii="Verdana" w:cs="Verdana" w:eastAsia="Verdana" w:hAnsi="Verdana"/>
                <w:sz w:val="20"/>
                <w:szCs w:val="20"/>
                <w:lang w:eastAsia="fr-FR"/>
              </w:rPr>
              <w:t>Pour</w:t>
            </w:r>
            <w:r>
              <w:rPr>
                <w:rFonts w:ascii="Verdana" w:cs="Verdana" w:eastAsia="Verdana" w:hAnsi="Verdana"/>
                <w:sz w:val="20"/>
                <w:szCs w:val="20"/>
                <w:lang w:eastAsia="fr-FR"/>
              </w:rPr>
              <w:t xml:space="preserve"> CFDT </w:t>
            </w:r>
          </w:p>
          <w:p w14:paraId="693E6AEA" w14:textId="77777777" w:rsidP="00E53319" w:rsidR="008E6538" w:rsidRDefault="008E6538" w:rsidRPr="00D32847">
            <w:pPr>
              <w:spacing w:after="0" w:line="240" w:lineRule="auto"/>
              <w:rPr>
                <w:rFonts w:ascii="Verdana" w:cs="Verdana" w:eastAsia="Verdana" w:hAnsi="Verdana"/>
                <w:b/>
                <w:bCs/>
                <w:sz w:val="20"/>
                <w:szCs w:val="20"/>
                <w:u w:val="single"/>
                <w:lang w:eastAsia="fr-FR"/>
              </w:rPr>
            </w:pPr>
          </w:p>
        </w:tc>
        <w:tc>
          <w:tcPr>
            <w:tcW w:type="dxa" w:w="3098"/>
            <w:shd w:color="auto" w:fill="auto" w:val="clear"/>
          </w:tcPr>
          <w:p w14:paraId="1A989217" w14:textId="77777777" w:rsidP="00E53319" w:rsidR="008E6538" w:rsidRDefault="008E6538" w:rsidRPr="00D32847">
            <w:pPr>
              <w:spacing w:after="0" w:line="240" w:lineRule="auto"/>
              <w:rPr>
                <w:rFonts w:ascii="Verdana" w:cs="Verdana" w:eastAsia="Verdana" w:hAnsi="Verdana"/>
                <w:b/>
                <w:bCs/>
                <w:sz w:val="20"/>
                <w:szCs w:val="20"/>
                <w:u w:val="single"/>
                <w:lang w:eastAsia="fr-FR"/>
              </w:rPr>
            </w:pPr>
          </w:p>
          <w:p w14:paraId="6A29323A" w14:textId="77777777" w:rsidP="00E53319" w:rsidR="008E6538" w:rsidRDefault="008E6538" w:rsidRPr="00D32847">
            <w:pPr>
              <w:spacing w:after="0" w:line="240" w:lineRule="auto"/>
              <w:rPr>
                <w:rFonts w:ascii="Verdana" w:cs="Verdana" w:eastAsia="Verdana" w:hAnsi="Verdana"/>
                <w:b/>
                <w:bCs/>
                <w:sz w:val="20"/>
                <w:szCs w:val="20"/>
                <w:u w:val="single"/>
                <w:lang w:eastAsia="fr-FR"/>
              </w:rPr>
            </w:pPr>
          </w:p>
          <w:p w14:paraId="4978CBE9" w14:textId="77777777" w:rsidP="00E53319" w:rsidR="008E6538" w:rsidRDefault="008E6538" w:rsidRPr="00D32847">
            <w:pPr>
              <w:spacing w:after="0" w:line="240" w:lineRule="auto"/>
              <w:rPr>
                <w:rFonts w:ascii="Verdana" w:cs="Verdana" w:eastAsia="Verdana" w:hAnsi="Verdana"/>
                <w:b/>
                <w:bCs/>
                <w:sz w:val="20"/>
                <w:szCs w:val="20"/>
                <w:u w:val="single"/>
                <w:lang w:eastAsia="fr-FR"/>
              </w:rPr>
            </w:pPr>
          </w:p>
        </w:tc>
      </w:tr>
    </w:tbl>
    <w:p w14:paraId="6872993F" w14:textId="77777777" w:rsidP="008E6538" w:rsidR="008E6538" w:rsidRDefault="008E6538" w:rsidRPr="00D32847">
      <w:pPr>
        <w:rPr>
          <w:rFonts w:ascii="Verdana" w:cs="Verdana" w:eastAsia="Verdana" w:hAnsi="Verdana"/>
          <w:sz w:val="20"/>
          <w:szCs w:val="20"/>
          <w:lang w:eastAsia="fr-FR"/>
        </w:rPr>
      </w:pPr>
    </w:p>
    <w:p w14:paraId="09064A18" w14:textId="20C53710" w:rsidP="008E6538" w:rsidR="00D36B39" w:rsidRDefault="008E6538" w:rsidRPr="00E02A73">
      <w:pPr>
        <w:pStyle w:val="Standard"/>
        <w:spacing w:line="360" w:lineRule="auto"/>
        <w:jc w:val="both"/>
        <w:rPr>
          <w:rFonts w:asciiTheme="minorHAnsi" w:cstheme="minorHAnsi" w:hAnsiTheme="minorHAnsi"/>
        </w:rPr>
      </w:pPr>
      <w:r w:rsidRPr="00E02A73">
        <w:rPr>
          <w:rFonts w:asciiTheme="minorHAnsi" w:cstheme="minorHAnsi" w:hAnsiTheme="minorHAnsi"/>
        </w:rPr>
        <w:t xml:space="preserve"> </w:t>
      </w:r>
    </w:p>
    <w:p w14:paraId="51553B15" w14:textId="77777777" w:rsidR="00D36B39" w:rsidRDefault="00D36B39" w:rsidRPr="00E02A73">
      <w:pPr>
        <w:pStyle w:val="Standard"/>
        <w:jc w:val="both"/>
        <w:rPr>
          <w:rFonts w:asciiTheme="minorHAnsi" w:cstheme="minorHAnsi" w:hAnsiTheme="minorHAnsi"/>
        </w:rPr>
      </w:pPr>
    </w:p>
    <w:sectPr w:rsidR="00D36B39" w:rsidRPr="00E02A73">
      <w:headerReference r:id="rId12" w:type="default"/>
      <w:footerReference r:id="rId13"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EE04F" w14:textId="77777777" w:rsidR="00677466" w:rsidRDefault="00677466" w:rsidP="000F5705">
      <w:pPr>
        <w:spacing w:after="0" w:line="240" w:lineRule="auto"/>
      </w:pPr>
      <w:r>
        <w:separator/>
      </w:r>
    </w:p>
  </w:endnote>
  <w:endnote w:type="continuationSeparator" w:id="0">
    <w:p w14:paraId="56B36CC6" w14:textId="77777777" w:rsidR="00677466" w:rsidRDefault="00677466" w:rsidP="000F5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3C40F983" w14:textId="77777777" w:rsidP="000F5705" w:rsidR="000F5705" w:rsidRDefault="000F5705" w:rsidRPr="006406C2">
    <w:pPr>
      <w:pStyle w:val="Pieddepage"/>
      <w:spacing w:after="120"/>
      <w:contextualSpacing/>
      <w:rPr>
        <w:rFonts w:ascii="Calibri" w:hAnsi="Calibri"/>
        <w:b/>
        <w:color w:val="000000"/>
        <w:sz w:val="20"/>
        <w:szCs w:val="18"/>
      </w:rPr>
    </w:pPr>
    <w:r>
      <w:rPr>
        <w:noProof/>
      </w:rPr>
      <w:drawing>
        <wp:anchor allowOverlap="1" behindDoc="0" distB="0" distL="114300" distR="114300" distT="0" layoutInCell="1" locked="0" relativeHeight="251657728" simplePos="0" wp14:anchorId="544101C7" wp14:editId="5CEE132C">
          <wp:simplePos x="0" y="0"/>
          <wp:positionH relativeFrom="column">
            <wp:posOffset>4177665</wp:posOffset>
          </wp:positionH>
          <wp:positionV relativeFrom="paragraph">
            <wp:posOffset>62865</wp:posOffset>
          </wp:positionV>
          <wp:extent cx="2155825" cy="641985"/>
          <wp:effectExtent b="5715" l="0" r="0" t="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5825" cy="6419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06C2">
      <w:rPr>
        <w:rFonts w:ascii="Calibri" w:hAnsi="Calibri"/>
        <w:b/>
        <w:color w:val="000000"/>
        <w:sz w:val="20"/>
        <w:szCs w:val="18"/>
      </w:rPr>
      <w:t>Transdev Urbain Seine Eure</w:t>
    </w:r>
  </w:p>
  <w:p w14:paraId="23B0F693" w14:textId="77777777" w:rsidP="000F5705" w:rsidR="000F5705" w:rsidRDefault="000F5705" w:rsidRPr="006406C2">
    <w:pPr>
      <w:pStyle w:val="Pieddepage"/>
      <w:contextualSpacing/>
      <w:rPr>
        <w:rFonts w:ascii="Calibri" w:hAnsi="Calibri"/>
        <w:color w:val="000000"/>
        <w:sz w:val="18"/>
        <w:szCs w:val="16"/>
      </w:rPr>
    </w:pPr>
    <w:r w:rsidRPr="006406C2">
      <w:rPr>
        <w:rFonts w:ascii="Calibri" w:hAnsi="Calibri"/>
        <w:color w:val="000000"/>
        <w:sz w:val="18"/>
        <w:szCs w:val="16"/>
      </w:rPr>
      <w:t>Rue de Léry</w:t>
    </w:r>
  </w:p>
  <w:p w14:paraId="56F03307" w14:textId="77777777" w:rsidP="000F5705" w:rsidR="000F5705" w:rsidRDefault="000F5705" w:rsidRPr="006406C2">
    <w:pPr>
      <w:pStyle w:val="Pieddepage"/>
      <w:contextualSpacing/>
      <w:rPr>
        <w:rFonts w:ascii="Calibri" w:hAnsi="Calibri"/>
        <w:color w:val="000000"/>
        <w:sz w:val="18"/>
        <w:szCs w:val="16"/>
      </w:rPr>
    </w:pPr>
    <w:r w:rsidRPr="006406C2">
      <w:rPr>
        <w:rFonts w:ascii="Calibri" w:hAnsi="Calibri"/>
        <w:color w:val="000000"/>
        <w:sz w:val="18"/>
        <w:szCs w:val="16"/>
      </w:rPr>
      <w:t>27400 Incarville – France</w:t>
    </w:r>
  </w:p>
  <w:p w14:paraId="57E27446" w14:textId="77777777" w:rsidP="000F5705" w:rsidR="000F5705" w:rsidRDefault="000F5705" w:rsidRPr="006406C2">
    <w:pPr>
      <w:pStyle w:val="Pieddepage"/>
      <w:contextualSpacing/>
      <w:rPr>
        <w:rFonts w:ascii="Calibri" w:hAnsi="Calibri"/>
        <w:color w:val="000000"/>
        <w:sz w:val="18"/>
        <w:szCs w:val="16"/>
      </w:rPr>
    </w:pPr>
    <w:r w:rsidRPr="006406C2">
      <w:rPr>
        <w:rFonts w:ascii="Calibri" w:hAnsi="Calibri"/>
        <w:color w:val="000000"/>
        <w:sz w:val="18"/>
        <w:szCs w:val="16"/>
      </w:rPr>
      <w:t>Tél. : 02 32 40 48 40</w:t>
    </w:r>
  </w:p>
  <w:p w14:paraId="25938E61" w14:textId="77777777" w:rsidP="000F5705" w:rsidR="000F5705" w:rsidRDefault="000F5705" w:rsidRPr="000F5705">
    <w:pPr>
      <w:pStyle w:val="Pieddepage"/>
      <w:contextualSpacing/>
      <w:rPr>
        <w:rFonts w:ascii="Calibri" w:hAnsi="Calibri"/>
        <w:b/>
        <w:color w:val="0464A9"/>
        <w:sz w:val="18"/>
        <w:szCs w:val="16"/>
      </w:rPr>
    </w:pPr>
    <w:r w:rsidRPr="006406C2">
      <w:rPr>
        <w:rFonts w:ascii="Calibri" w:hAnsi="Calibri"/>
        <w:b/>
        <w:color w:val="0464A9"/>
        <w:sz w:val="18"/>
        <w:szCs w:val="16"/>
      </w:rPr>
      <w:t>www.semo-mobilité.fr</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34B05BEF" w14:textId="77777777" w:rsidP="000F5705" w:rsidR="00677466" w:rsidRDefault="00677466">
      <w:pPr>
        <w:spacing w:after="0" w:line="240" w:lineRule="auto"/>
      </w:pPr>
      <w:r>
        <w:separator/>
      </w:r>
    </w:p>
  </w:footnote>
  <w:footnote w:id="0" w:type="continuationSeparator">
    <w:p w14:paraId="2B1587AC" w14:textId="77777777" w:rsidP="000F5705" w:rsidR="00677466" w:rsidRDefault="00677466">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4A611A1C" w14:textId="25ADC958" w:rsidR="000F5705" w:rsidRDefault="000F5705">
    <w:pPr>
      <w:pStyle w:val="En-tte"/>
    </w:pPr>
    <w:r>
      <w:rPr>
        <w:noProof/>
      </w:rPr>
      <w:drawing>
        <wp:anchor allowOverlap="1" behindDoc="0" distB="0" distL="114300" distR="114300" distT="0" layoutInCell="1" locked="0" relativeHeight="251656704" simplePos="0" wp14:anchorId="7A536943" wp14:editId="6CFA2A98">
          <wp:simplePos x="0" y="0"/>
          <wp:positionH relativeFrom="column">
            <wp:posOffset>-537845</wp:posOffset>
          </wp:positionH>
          <wp:positionV relativeFrom="paragraph">
            <wp:posOffset>-192405</wp:posOffset>
          </wp:positionV>
          <wp:extent cx="1666875" cy="634067"/>
          <wp:effectExtent b="0" l="0" r="0" t="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noChangeAspect="1"/>
                  </pic:cNvPicPr>
                </pic:nvPicPr>
                <pic:blipFill>
                  <a:blip r:embed="rId1">
                    <a:extLst>
                      <a:ext uri="{28A0092B-C50C-407E-A947-70E740481C1C}">
                        <a14:useLocalDpi xmlns:a14="http://schemas.microsoft.com/office/drawing/2010/main" val="0"/>
                      </a:ext>
                    </a:extLst>
                  </a:blip>
                  <a:srcRect b="17697" l="7977" r="9575" t="16682"/>
                  <a:stretch>
                    <a:fillRect/>
                  </a:stretch>
                </pic:blipFill>
                <pic:spPr bwMode="auto">
                  <a:xfrm>
                    <a:off x="0" y="0"/>
                    <a:ext cx="1681505" cy="63963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69B217E"/>
    <w:multiLevelType w:val="hybridMultilevel"/>
    <w:tmpl w:val="78165582"/>
    <w:lvl w:ilvl="0" w:tplc="B830B782">
      <w:start w:val="1"/>
      <w:numFmt w:val="bullet"/>
      <w:lvlText w:val="-"/>
      <w:lvlJc w:val="left"/>
      <w:pPr>
        <w:ind w:hanging="360" w:left="720"/>
      </w:pPr>
      <w:rPr>
        <w:rFonts w:ascii="Verdana" w:cs="Verdana" w:eastAsia="Verdana" w:hAnsi="Verdana"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
    <w:nsid w:val="14A409E6"/>
    <w:multiLevelType w:val="hybridMultilevel"/>
    <w:tmpl w:val="BB96E8E0"/>
    <w:lvl w:ilvl="0" w:tplc="0FE07058">
      <w:numFmt w:val="bullet"/>
      <w:lvlText w:val="-"/>
      <w:lvlJc w:val="left"/>
      <w:pPr>
        <w:ind w:hanging="360" w:left="720"/>
      </w:pPr>
      <w:rPr>
        <w:rFonts w:ascii="Palatino Linotype" w:eastAsia="Times New Roman" w:hAnsi="Palatino Linotype"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159939FE"/>
    <w:multiLevelType w:val="hybridMultilevel"/>
    <w:tmpl w:val="30E8A54E"/>
    <w:lvl w:ilvl="0" w:tplc="040C000B">
      <w:start w:val="1"/>
      <w:numFmt w:val="bullet"/>
      <w:lvlText w:val=""/>
      <w:lvlJc w:val="left"/>
      <w:pPr>
        <w:ind w:hanging="360" w:left="360"/>
      </w:pPr>
      <w:rPr>
        <w:rFonts w:ascii="Wingdings" w:hAnsi="Wingdings" w:hint="default"/>
      </w:rPr>
    </w:lvl>
    <w:lvl w:ilvl="1" w:tplc="2D8EE77A">
      <w:numFmt w:val="bullet"/>
      <w:lvlText w:val="–"/>
      <w:lvlJc w:val="left"/>
      <w:pPr>
        <w:ind w:hanging="360" w:left="1080"/>
      </w:pPr>
      <w:rPr>
        <w:rFonts w:ascii="Palatino Linotype" w:eastAsia="Times New Roman" w:hAnsi="Palatino Linotype"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3">
    <w:nsid w:val="16CA051D"/>
    <w:multiLevelType w:val="hybridMultilevel"/>
    <w:tmpl w:val="8DC4343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19BE4834"/>
    <w:multiLevelType w:val="hybridMultilevel"/>
    <w:tmpl w:val="A4F86F68"/>
    <w:lvl w:ilvl="0" w:tplc="FFC4C1E2">
      <w:start w:val="5"/>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2D647DFC"/>
    <w:multiLevelType w:val="hybridMultilevel"/>
    <w:tmpl w:val="8EBC6AAA"/>
    <w:lvl w:ilvl="0" w:tplc="FFFFFFFF">
      <w:start w:val="1"/>
      <w:numFmt w:val="bullet"/>
      <w:lvlText w:val="-"/>
      <w:lvlJc w:val="left"/>
      <w:pPr>
        <w:ind w:hanging="360" w:left="720"/>
      </w:pPr>
      <w:rPr>
        <w:rFonts w:ascii="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6">
    <w:nsid w:val="2DCB080F"/>
    <w:multiLevelType w:val="hybridMultilevel"/>
    <w:tmpl w:val="C14E7A26"/>
    <w:lvl w:ilvl="0" w:tplc="989C10A4">
      <w:start w:val="1"/>
      <w:numFmt w:val="bullet"/>
      <w:lvlText w:val="•"/>
      <w:lvlJc w:val="left"/>
      <w:pPr>
        <w:tabs>
          <w:tab w:pos="720" w:val="num"/>
        </w:tabs>
        <w:ind w:hanging="360" w:left="720"/>
      </w:pPr>
      <w:rPr>
        <w:rFonts w:ascii="Arial" w:hAnsi="Arial" w:hint="default"/>
      </w:rPr>
    </w:lvl>
    <w:lvl w:ilvl="1" w:tentative="1" w:tplc="C8ECA038">
      <w:start w:val="1"/>
      <w:numFmt w:val="bullet"/>
      <w:lvlText w:val="•"/>
      <w:lvlJc w:val="left"/>
      <w:pPr>
        <w:tabs>
          <w:tab w:pos="1440" w:val="num"/>
        </w:tabs>
        <w:ind w:hanging="360" w:left="1440"/>
      </w:pPr>
      <w:rPr>
        <w:rFonts w:ascii="Arial" w:hAnsi="Arial" w:hint="default"/>
      </w:rPr>
    </w:lvl>
    <w:lvl w:ilvl="2" w:tentative="1" w:tplc="08006566">
      <w:start w:val="1"/>
      <w:numFmt w:val="bullet"/>
      <w:lvlText w:val="•"/>
      <w:lvlJc w:val="left"/>
      <w:pPr>
        <w:tabs>
          <w:tab w:pos="2160" w:val="num"/>
        </w:tabs>
        <w:ind w:hanging="360" w:left="2160"/>
      </w:pPr>
      <w:rPr>
        <w:rFonts w:ascii="Arial" w:hAnsi="Arial" w:hint="default"/>
      </w:rPr>
    </w:lvl>
    <w:lvl w:ilvl="3" w:tentative="1" w:tplc="5A9CB04C">
      <w:start w:val="1"/>
      <w:numFmt w:val="bullet"/>
      <w:lvlText w:val="•"/>
      <w:lvlJc w:val="left"/>
      <w:pPr>
        <w:tabs>
          <w:tab w:pos="2880" w:val="num"/>
        </w:tabs>
        <w:ind w:hanging="360" w:left="2880"/>
      </w:pPr>
      <w:rPr>
        <w:rFonts w:ascii="Arial" w:hAnsi="Arial" w:hint="default"/>
      </w:rPr>
    </w:lvl>
    <w:lvl w:ilvl="4" w:tentative="1" w:tplc="FAE4BB50">
      <w:start w:val="1"/>
      <w:numFmt w:val="bullet"/>
      <w:lvlText w:val="•"/>
      <w:lvlJc w:val="left"/>
      <w:pPr>
        <w:tabs>
          <w:tab w:pos="3600" w:val="num"/>
        </w:tabs>
        <w:ind w:hanging="360" w:left="3600"/>
      </w:pPr>
      <w:rPr>
        <w:rFonts w:ascii="Arial" w:hAnsi="Arial" w:hint="default"/>
      </w:rPr>
    </w:lvl>
    <w:lvl w:ilvl="5" w:tentative="1" w:tplc="72C436E0">
      <w:start w:val="1"/>
      <w:numFmt w:val="bullet"/>
      <w:lvlText w:val="•"/>
      <w:lvlJc w:val="left"/>
      <w:pPr>
        <w:tabs>
          <w:tab w:pos="4320" w:val="num"/>
        </w:tabs>
        <w:ind w:hanging="360" w:left="4320"/>
      </w:pPr>
      <w:rPr>
        <w:rFonts w:ascii="Arial" w:hAnsi="Arial" w:hint="default"/>
      </w:rPr>
    </w:lvl>
    <w:lvl w:ilvl="6" w:tentative="1" w:tplc="B3A67B5A">
      <w:start w:val="1"/>
      <w:numFmt w:val="bullet"/>
      <w:lvlText w:val="•"/>
      <w:lvlJc w:val="left"/>
      <w:pPr>
        <w:tabs>
          <w:tab w:pos="5040" w:val="num"/>
        </w:tabs>
        <w:ind w:hanging="360" w:left="5040"/>
      </w:pPr>
      <w:rPr>
        <w:rFonts w:ascii="Arial" w:hAnsi="Arial" w:hint="default"/>
      </w:rPr>
    </w:lvl>
    <w:lvl w:ilvl="7" w:tentative="1" w:tplc="96C0E94E">
      <w:start w:val="1"/>
      <w:numFmt w:val="bullet"/>
      <w:lvlText w:val="•"/>
      <w:lvlJc w:val="left"/>
      <w:pPr>
        <w:tabs>
          <w:tab w:pos="5760" w:val="num"/>
        </w:tabs>
        <w:ind w:hanging="360" w:left="5760"/>
      </w:pPr>
      <w:rPr>
        <w:rFonts w:ascii="Arial" w:hAnsi="Arial" w:hint="default"/>
      </w:rPr>
    </w:lvl>
    <w:lvl w:ilvl="8" w:tentative="1" w:tplc="0310EC42">
      <w:start w:val="1"/>
      <w:numFmt w:val="bullet"/>
      <w:lvlText w:val="•"/>
      <w:lvlJc w:val="left"/>
      <w:pPr>
        <w:tabs>
          <w:tab w:pos="6480" w:val="num"/>
        </w:tabs>
        <w:ind w:hanging="360" w:left="6480"/>
      </w:pPr>
      <w:rPr>
        <w:rFonts w:ascii="Arial" w:hAnsi="Arial" w:hint="default"/>
      </w:rPr>
    </w:lvl>
  </w:abstractNum>
  <w:abstractNum w15:restartNumberingAfterBreak="0" w:abstractNumId="7">
    <w:nsid w:val="5A437A63"/>
    <w:multiLevelType w:val="hybridMultilevel"/>
    <w:tmpl w:val="113A1A4A"/>
    <w:lvl w:ilvl="0" w:tplc="B204B548">
      <w:start w:val="9"/>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6C605CBA"/>
    <w:multiLevelType w:val="hybridMultilevel"/>
    <w:tmpl w:val="F68A93AC"/>
    <w:lvl w:ilvl="0" w:tplc="92E24EEC">
      <w:numFmt w:val="bullet"/>
      <w:lvlText w:val="-"/>
      <w:lvlJc w:val="left"/>
      <w:pPr>
        <w:ind w:hanging="360" w:left="720"/>
      </w:pPr>
      <w:rPr>
        <w:rFonts w:ascii="Georgia" w:cs="Georgia" w:eastAsia="Georgia" w:hAnsi="Georgia" w:hint="default"/>
        <w:w w:val="102"/>
        <w:sz w:val="26"/>
        <w:szCs w:val="26"/>
        <w:lang w:bidi="ar-SA" w:eastAsia="en-US" w:val="fr-FR"/>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6D0C21D1"/>
    <w:multiLevelType w:val="hybridMultilevel"/>
    <w:tmpl w:val="2034B8DC"/>
    <w:lvl w:ilvl="0" w:tplc="DD92CB12">
      <w:numFmt w:val="bullet"/>
      <w:lvlText w:val="-"/>
      <w:lvlJc w:val="left"/>
      <w:pPr>
        <w:tabs>
          <w:tab w:pos="720" w:val="num"/>
        </w:tabs>
        <w:ind w:hanging="360" w:left="720"/>
      </w:pPr>
      <w:rPr>
        <w:rFonts w:ascii="Palatino Linotype" w:eastAsia="Times New Roman" w:hAnsi="Palatino Linotype" w:hint="default"/>
      </w:rPr>
    </w:lvl>
    <w:lvl w:ilvl="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0">
    <w:nsid w:val="70582FF4"/>
    <w:multiLevelType w:val="hybridMultilevel"/>
    <w:tmpl w:val="441A1946"/>
    <w:lvl w:ilvl="0" w:tplc="8C02B884">
      <w:start w:val="10"/>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73E72C20"/>
    <w:multiLevelType w:val="hybridMultilevel"/>
    <w:tmpl w:val="AEC8BD10"/>
    <w:lvl w:ilvl="0" w:tplc="F03841E0">
      <w:start w:val="3"/>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0"/>
  </w:num>
  <w:num w:numId="2">
    <w:abstractNumId w:val="7"/>
  </w:num>
  <w:num w:numId="3">
    <w:abstractNumId w:val="4"/>
  </w:num>
  <w:num w:numId="4">
    <w:abstractNumId w:val="11"/>
  </w:num>
  <w:num w:numId="5">
    <w:abstractNumId w:val="0"/>
  </w:num>
  <w:num w:numId="6">
    <w:abstractNumId w:val="5"/>
  </w:num>
  <w:num w:numId="7">
    <w:abstractNumId w:val="8"/>
  </w:num>
  <w:num w:numId="8">
    <w:abstractNumId w:val="9"/>
  </w:num>
  <w:num w:numId="9">
    <w:abstractNumId w:val="2"/>
  </w:num>
  <w:num w:numId="10">
    <w:abstractNumId w:val="1"/>
  </w:num>
  <w:num w:numId="11">
    <w:abstractNumId w:val="6"/>
  </w:num>
  <w:num w:numId="12">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proofState w:grammar="clean" w:spelling="clean"/>
  <w:defaultTabStop w:val="708"/>
  <w:hyphenationZone w:val="425"/>
  <w:characterSpacingControl w:val="doNotCompress"/>
  <w:hdrShapeDefaults>
    <o:shapedefaults spidmax="8193"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705"/>
    <w:rsid w:val="000F5705"/>
    <w:rsid w:val="00193699"/>
    <w:rsid w:val="003A1CFB"/>
    <w:rsid w:val="003F49B5"/>
    <w:rsid w:val="00471B2E"/>
    <w:rsid w:val="005127DA"/>
    <w:rsid w:val="00566168"/>
    <w:rsid w:val="005F340B"/>
    <w:rsid w:val="00654A79"/>
    <w:rsid w:val="00677466"/>
    <w:rsid w:val="00726DBB"/>
    <w:rsid w:val="00740B51"/>
    <w:rsid w:val="0076047B"/>
    <w:rsid w:val="007633F8"/>
    <w:rsid w:val="007D49E9"/>
    <w:rsid w:val="00894C52"/>
    <w:rsid w:val="008E6538"/>
    <w:rsid w:val="008F1CBC"/>
    <w:rsid w:val="008F6BB0"/>
    <w:rsid w:val="00970144"/>
    <w:rsid w:val="00A231D4"/>
    <w:rsid w:val="00A41AAA"/>
    <w:rsid w:val="00BB62F1"/>
    <w:rsid w:val="00D36B39"/>
    <w:rsid w:val="00DF1FFB"/>
    <w:rsid w:val="00E02A73"/>
    <w:rsid w:val="00F814D7"/>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8193" v:ext="edit"/>
    <o:shapelayout v:ext="edit">
      <o:idmap data="1" v:ext="edit"/>
    </o:shapelayout>
  </w:shapeDefaults>
  <w:decimalSymbol w:val=","/>
  <w:listSeparator w:val=";"/>
  <w14:docId w14:val="3CB13FEB"/>
  <w15:chartTrackingRefBased/>
  <w15:docId w15:val="{57844CCB-77AD-44DE-B834-F7CCC6D12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7"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0"/>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default="1" w:styleId="Normal" w:type="paragraph">
    <w:name w:val="Normal"/>
    <w:qFormat/>
    <w:rsid w:val="008E6538"/>
    <w:pPr>
      <w:spacing w:after="200" w:line="276" w:lineRule="auto"/>
    </w:p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0F5705"/>
    <w:pPr>
      <w:tabs>
        <w:tab w:pos="4536" w:val="center"/>
        <w:tab w:pos="9072" w:val="right"/>
      </w:tabs>
      <w:spacing w:after="0" w:line="240" w:lineRule="auto"/>
    </w:pPr>
  </w:style>
  <w:style w:customStyle="1" w:styleId="En-tteCar" w:type="character">
    <w:name w:val="En-tête Car"/>
    <w:basedOn w:val="Policepardfaut"/>
    <w:link w:val="En-tte"/>
    <w:uiPriority w:val="99"/>
    <w:rsid w:val="000F5705"/>
  </w:style>
  <w:style w:styleId="Pieddepage" w:type="paragraph">
    <w:name w:val="footer"/>
    <w:basedOn w:val="Normal"/>
    <w:link w:val="PieddepageCar"/>
    <w:uiPriority w:val="99"/>
    <w:unhideWhenUsed/>
    <w:rsid w:val="000F5705"/>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0F5705"/>
  </w:style>
  <w:style w:customStyle="1" w:styleId="Standard" w:type="paragraph">
    <w:name w:val="Standard"/>
    <w:rsid w:val="00D36B39"/>
    <w:pPr>
      <w:suppressAutoHyphens/>
      <w:autoSpaceDN w:val="0"/>
      <w:spacing w:after="0" w:line="240" w:lineRule="auto"/>
      <w:textAlignment w:val="baseline"/>
    </w:pPr>
    <w:rPr>
      <w:rFonts w:ascii="Times New Roman" w:cs="Times New Roman" w:eastAsia="Times New Roman" w:hAnsi="Times New Roman"/>
      <w:kern w:val="3"/>
      <w:sz w:val="24"/>
      <w:szCs w:val="24"/>
      <w:lang w:eastAsia="zh-CN"/>
    </w:rPr>
  </w:style>
  <w:style w:styleId="Grilledutableau" w:type="table">
    <w:name w:val="Table Grid"/>
    <w:basedOn w:val="TableauNormal"/>
    <w:uiPriority w:val="39"/>
    <w:rsid w:val="00D36B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standard0" w:type="paragraph">
    <w:name w:val="standard"/>
    <w:basedOn w:val="Normal"/>
    <w:rsid w:val="00A41AAA"/>
    <w:pPr>
      <w:spacing w:after="100" w:afterAutospacing="1" w:before="100" w:beforeAutospacing="1" w:line="240" w:lineRule="auto"/>
    </w:pPr>
    <w:rPr>
      <w:rFonts w:ascii="Times New Roman" w:cs="Times New Roman" w:eastAsia="Times New Roman" w:hAnsi="Times New Roman"/>
      <w:sz w:val="24"/>
      <w:szCs w:val="24"/>
      <w:lang w:eastAsia="fr-FR"/>
    </w:rPr>
  </w:style>
  <w:style w:styleId="Paragraphedeliste" w:type="paragraph">
    <w:name w:val="List Paragraph"/>
    <w:basedOn w:val="Normal"/>
    <w:qFormat/>
    <w:rsid w:val="00DF1FFB"/>
    <w:pPr>
      <w:ind w:left="720"/>
      <w:contextualSpacing/>
    </w:pPr>
  </w:style>
  <w:style w:styleId="Sansinterligne" w:type="paragraph">
    <w:name w:val="No Spacing"/>
    <w:uiPriority w:val="1"/>
    <w:qFormat/>
    <w:rsid w:val="00E02A73"/>
    <w:pPr>
      <w:spacing w:after="0" w:line="240" w:lineRule="auto"/>
    </w:pPr>
  </w:style>
  <w:style w:styleId="Accentuationlgre" w:type="character">
    <w:name w:val="Subtle Emphasis"/>
    <w:basedOn w:val="Policepardfaut"/>
    <w:uiPriority w:val="19"/>
    <w:qFormat/>
    <w:rsid w:val="00E02A73"/>
    <w:rPr>
      <w:i/>
      <w:iCs/>
      <w:color w:themeColor="text1" w:themeTint="BF" w:val="404040"/>
    </w:rPr>
  </w:style>
  <w:style w:styleId="Textedebulles" w:type="paragraph">
    <w:name w:val="Balloon Text"/>
    <w:basedOn w:val="Normal"/>
    <w:link w:val="TextedebullesCar"/>
    <w:uiPriority w:val="99"/>
    <w:semiHidden/>
    <w:unhideWhenUsed/>
    <w:rsid w:val="003F49B5"/>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3F49B5"/>
    <w:rPr>
      <w:rFonts w:ascii="Segoe UI" w:cs="Segoe UI" w:hAnsi="Segoe UI"/>
      <w:sz w:val="18"/>
      <w:szCs w:val="18"/>
    </w:rPr>
  </w:style>
  <w:style w:styleId="Lienhypertexte" w:type="character">
    <w:name w:val="Hyperlink"/>
    <w:basedOn w:val="Policepardfaut"/>
    <w:uiPriority w:val="99"/>
    <w:unhideWhenUsed/>
    <w:rsid w:val="008E6538"/>
    <w:rPr>
      <w:color w:themeColor="hyperlink" w:val="0563C1"/>
      <w:u w:val="single"/>
    </w:rPr>
  </w:style>
  <w:style w:styleId="NormalWeb" w:type="paragraph">
    <w:name w:val="Normal (Web)"/>
    <w:basedOn w:val="Normal"/>
    <w:rsid w:val="008E6538"/>
    <w:pPr>
      <w:spacing w:after="100" w:afterAutospacing="1" w:before="100" w:beforeAutospacing="1" w:line="240" w:lineRule="auto"/>
    </w:pPr>
    <w:rPr>
      <w:rFonts w:ascii="Times New Roman" w:cs="Times New Roman" w:eastAsia="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278">
      <w:bodyDiv w:val="1"/>
      <w:marLeft w:val="0"/>
      <w:marRight w:val="0"/>
      <w:marTop w:val="0"/>
      <w:marBottom w:val="0"/>
      <w:divBdr>
        <w:top w:val="none" w:sz="0" w:space="0" w:color="auto"/>
        <w:left w:val="none" w:sz="0" w:space="0" w:color="auto"/>
        <w:bottom w:val="none" w:sz="0" w:space="0" w:color="auto"/>
        <w:right w:val="none" w:sz="0" w:space="0" w:color="auto"/>
      </w:divBdr>
    </w:div>
    <w:div w:id="35861633">
      <w:bodyDiv w:val="1"/>
      <w:marLeft w:val="0"/>
      <w:marRight w:val="0"/>
      <w:marTop w:val="0"/>
      <w:marBottom w:val="0"/>
      <w:divBdr>
        <w:top w:val="none" w:sz="0" w:space="0" w:color="auto"/>
        <w:left w:val="none" w:sz="0" w:space="0" w:color="auto"/>
        <w:bottom w:val="none" w:sz="0" w:space="0" w:color="auto"/>
        <w:right w:val="none" w:sz="0" w:space="0" w:color="auto"/>
      </w:divBdr>
    </w:div>
    <w:div w:id="334840261">
      <w:bodyDiv w:val="1"/>
      <w:marLeft w:val="0"/>
      <w:marRight w:val="0"/>
      <w:marTop w:val="0"/>
      <w:marBottom w:val="0"/>
      <w:divBdr>
        <w:top w:val="none" w:sz="0" w:space="0" w:color="auto"/>
        <w:left w:val="none" w:sz="0" w:space="0" w:color="auto"/>
        <w:bottom w:val="none" w:sz="0" w:space="0" w:color="auto"/>
        <w:right w:val="none" w:sz="0" w:space="0" w:color="auto"/>
      </w:divBdr>
    </w:div>
    <w:div w:id="862326354">
      <w:bodyDiv w:val="1"/>
      <w:marLeft w:val="0"/>
      <w:marRight w:val="0"/>
      <w:marTop w:val="0"/>
      <w:marBottom w:val="0"/>
      <w:divBdr>
        <w:top w:val="none" w:sz="0" w:space="0" w:color="auto"/>
        <w:left w:val="none" w:sz="0" w:space="0" w:color="auto"/>
        <w:bottom w:val="none" w:sz="0" w:space="0" w:color="auto"/>
        <w:right w:val="none" w:sz="0" w:space="0" w:color="auto"/>
      </w:divBdr>
    </w:div>
    <w:div w:id="994185355">
      <w:bodyDiv w:val="1"/>
      <w:marLeft w:val="0"/>
      <w:marRight w:val="0"/>
      <w:marTop w:val="0"/>
      <w:marBottom w:val="0"/>
      <w:divBdr>
        <w:top w:val="none" w:sz="0" w:space="0" w:color="auto"/>
        <w:left w:val="none" w:sz="0" w:space="0" w:color="auto"/>
        <w:bottom w:val="none" w:sz="0" w:space="0" w:color="auto"/>
        <w:right w:val="none" w:sz="0" w:space="0" w:color="auto"/>
      </w:divBdr>
    </w:div>
    <w:div w:id="1507089560">
      <w:bodyDiv w:val="1"/>
      <w:marLeft w:val="0"/>
      <w:marRight w:val="0"/>
      <w:marTop w:val="0"/>
      <w:marBottom w:val="0"/>
      <w:divBdr>
        <w:top w:val="none" w:sz="0" w:space="0" w:color="auto"/>
        <w:left w:val="none" w:sz="0" w:space="0" w:color="auto"/>
        <w:bottom w:val="none" w:sz="0" w:space="0" w:color="auto"/>
        <w:right w:val="none" w:sz="0" w:space="0" w:color="auto"/>
      </w:divBdr>
    </w:div>
    <w:div w:id="1828397516">
      <w:bodyDiv w:val="1"/>
      <w:marLeft w:val="0"/>
      <w:marRight w:val="0"/>
      <w:marTop w:val="0"/>
      <w:marBottom w:val="0"/>
      <w:divBdr>
        <w:top w:val="none" w:sz="0" w:space="0" w:color="auto"/>
        <w:left w:val="none" w:sz="0" w:space="0" w:color="auto"/>
        <w:bottom w:val="none" w:sz="0" w:space="0" w:color="auto"/>
        <w:right w:val="none" w:sz="0" w:space="0" w:color="auto"/>
      </w:divBdr>
    </w:div>
    <w:div w:id="1963489586">
      <w:bodyDiv w:val="1"/>
      <w:marLeft w:val="0"/>
      <w:marRight w:val="0"/>
      <w:marTop w:val="0"/>
      <w:marBottom w:val="0"/>
      <w:divBdr>
        <w:top w:val="none" w:sz="0" w:space="0" w:color="auto"/>
        <w:left w:val="none" w:sz="0" w:space="0" w:color="auto"/>
        <w:bottom w:val="none" w:sz="0" w:space="0" w:color="auto"/>
        <w:right w:val="none" w:sz="0" w:space="0" w:color="auto"/>
      </w:divBdr>
    </w:div>
    <w:div w:id="208680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mailto:ethics@transdev.com" TargetMode="External" Type="http://schemas.openxmlformats.org/officeDocument/2006/relationships/hyperlink"/><Relationship Id="rId11" Target="media/image1.png" Type="http://schemas.openxmlformats.org/officeDocument/2006/relationships/image"/><Relationship Id="rId12" Target="header1.xml" Type="http://schemas.openxmlformats.org/officeDocument/2006/relationships/header"/><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numbering.xml" Type="http://schemas.openxmlformats.org/officeDocument/2006/relationships/numbering"/><Relationship Id="rId5" Target="styles.xml" Type="http://schemas.openxmlformats.org/officeDocument/2006/relationships/styles"/><Relationship Id="rId6" Target="settings.xml" Type="http://schemas.openxmlformats.org/officeDocument/2006/relationships/settings"/><Relationship Id="rId7" Target="webSettings.xml" Type="http://schemas.openxmlformats.org/officeDocument/2006/relationships/webSettings"/><Relationship Id="rId8" Target="footnotes.xml" Type="http://schemas.openxmlformats.org/officeDocument/2006/relationships/footnotes"/><Relationship Id="rId9" Target="endnotes.xml" Type="http://schemas.openxmlformats.org/officeDocument/2006/relationships/endnotes"/></Relationships>
</file>

<file path=word/_rels/footer1.xml.rels><?xml version="1.0" encoding="UTF-8" standalone="no"?><Relationships xmlns="http://schemas.openxmlformats.org/package/2006/relationships"><Relationship Id="rId1" Target="media/image3.png" Type="http://schemas.openxmlformats.org/officeDocument/2006/relationships/image"/></Relationships>
</file>

<file path=word/_rels/header1.xml.rels><?xml version="1.0" encoding="UTF-8" standalone="no"?><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0DFF3E8567BD4DAD1C3FD54936E1D6" ma:contentTypeVersion="11" ma:contentTypeDescription="Crée un document." ma:contentTypeScope="" ma:versionID="6d1ca008a7217fef994b77006142fd68">
  <xsd:schema xmlns:xsd="http://www.w3.org/2001/XMLSchema" xmlns:xs="http://www.w3.org/2001/XMLSchema" xmlns:p="http://schemas.microsoft.com/office/2006/metadata/properties" xmlns:ns3="9c2b17bc-a7cf-4220-9ec2-481ae31f791b" xmlns:ns4="0fde7fcb-52ec-4a43-b533-eaf4a06a9b76" targetNamespace="http://schemas.microsoft.com/office/2006/metadata/properties" ma:root="true" ma:fieldsID="c711577d8e5b669b62d701c75ed9a9cb" ns3:_="" ns4:_="">
    <xsd:import namespace="9c2b17bc-a7cf-4220-9ec2-481ae31f791b"/>
    <xsd:import namespace="0fde7fcb-52ec-4a43-b533-eaf4a06a9b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2b17bc-a7cf-4220-9ec2-481ae31f79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de7fcb-52ec-4a43-b533-eaf4a06a9b7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SharingHintHash" ma:index="15"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9DD329-5C97-4107-82ED-BD193DE4C97B}">
  <ds:schemaRefs>
    <ds:schemaRef ds:uri="http://purl.org/dc/elements/1.1/"/>
    <ds:schemaRef ds:uri="http://schemas.microsoft.com/office/2006/documentManagement/types"/>
    <ds:schemaRef ds:uri="9c2b17bc-a7cf-4220-9ec2-481ae31f791b"/>
    <ds:schemaRef ds:uri="http://purl.org/dc/terms/"/>
    <ds:schemaRef ds:uri="http://schemas.openxmlformats.org/package/2006/metadata/core-properties"/>
    <ds:schemaRef ds:uri="http://purl.org/dc/dcmitype/"/>
    <ds:schemaRef ds:uri="http://schemas.microsoft.com/office/infopath/2007/PartnerControls"/>
    <ds:schemaRef ds:uri="0fde7fcb-52ec-4a43-b533-eaf4a06a9b76"/>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423580AA-9EC8-47C8-BFC3-4901EC5B0AA4}">
  <ds:schemaRefs>
    <ds:schemaRef ds:uri="http://schemas.microsoft.com/sharepoint/v3/contenttype/forms"/>
  </ds:schemaRefs>
</ds:datastoreItem>
</file>

<file path=customXml/itemProps3.xml><?xml version="1.0" encoding="utf-8"?>
<ds:datastoreItem xmlns:ds="http://schemas.openxmlformats.org/officeDocument/2006/customXml" ds:itemID="{89F5B7B9-C8C3-46B0-B410-E31832C896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2b17bc-a7cf-4220-9ec2-481ae31f791b"/>
    <ds:schemaRef ds:uri="0fde7fcb-52ec-4a43-b533-eaf4a06a9b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3029</Words>
  <Characters>16661</Characters>
  <Application>Microsoft Office Word</Application>
  <DocSecurity>0</DocSecurity>
  <Lines>138</Lines>
  <Paragraphs>39</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2022-04-26T13:31:00Z</dcterms:created>
  <cp:lastPrinted>2021-04-02T08:34:00Z</cp:lastPrinted>
  <dcterms:modified xsi:type="dcterms:W3CDTF">2022-04-26T13:31:00Z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0x010100880DFF3E8567BD4DAD1C3FD54936E1D6</vt:lpwstr>
  </property>
</Properties>
</file>