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8573CC8" w14:textId="77777777" w:rsidP="008D7453" w:rsidR="005A3DB0" w:rsidRDefault="008D7453" w:rsidRPr="00957EFB">
      <w:pPr>
        <w:pStyle w:val="Sansinterligne"/>
        <w:ind w:left="-567"/>
        <w:rPr>
          <w:rFonts w:ascii="Trebuchet MS" w:cs="Arial" w:hAnsi="Trebuchet MS"/>
        </w:rPr>
      </w:pPr>
      <w:r>
        <w:rPr>
          <w:noProof/>
        </w:rPr>
        <w:drawing>
          <wp:inline distB="0" distL="0" distR="0" distT="0" wp14:anchorId="6EDC9AFF" wp14:editId="203314C3">
            <wp:extent cx="1333710" cy="322272"/>
            <wp:effectExtent b="1905" l="0" r="0" t="0"/>
            <wp:docPr descr="\\wter\services\Commun\LOGO\LOGO Format JPG\Groupe_Lorillard_small.jpg" id="22530" name="Picture 2">
              <a:extLst xmlns:a="http://schemas.openxmlformats.org/drawingml/2006/main">
                <a:ext uri="{FF2B5EF4-FFF2-40B4-BE49-F238E27FC236}">
                  <a16:creationId xmlns:a16="http://schemas.microsoft.com/office/drawing/2014/main" id="{6569AC0A-7C4C-47F6-A142-B0ED3C4407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wter\services\Commun\LOGO\LOGO Format JPG\Groupe_Lorillard_small.jpg" id="22530" name="Picture 2">
                      <a:extLst>
                        <a:ext uri="{FF2B5EF4-FFF2-40B4-BE49-F238E27FC236}">
                          <a16:creationId xmlns:a16="http://schemas.microsoft.com/office/drawing/2014/main" id="{6569AC0A-7C4C-47F6-A142-B0ED3C440745}"/>
                        </a:ext>
                      </a:extLst>
                    </pic:cNvPr>
                    <pic:cNvPicPr>
                      <a:picLocks noChangeArrowheads="1"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6408" cy="332589"/>
                    </a:xfrm>
                    <a:prstGeom prst="rect">
                      <a:avLst/>
                    </a:prstGeom>
                    <a:noFill/>
                    <a:ln>
                      <a:noFill/>
                    </a:ln>
                  </pic:spPr>
                </pic:pic>
              </a:graphicData>
            </a:graphic>
          </wp:inline>
        </w:drawing>
      </w:r>
      <w:r w:rsidR="005A3DB0">
        <w:rPr>
          <w:rFonts w:ascii="Trebuchet MS" w:hAnsi="Trebuchet MS"/>
          <w:noProof/>
          <w:lang w:eastAsia="fr-FR"/>
        </w:rPr>
        <w:drawing>
          <wp:anchor allowOverlap="1" behindDoc="1" distB="0" distL="114300" distR="114300" distT="0" layoutInCell="1" locked="0" relativeHeight="251662336" simplePos="0" wp14:anchorId="62B03483" wp14:editId="1CDB5DDC">
            <wp:simplePos x="0" y="0"/>
            <wp:positionH relativeFrom="column">
              <wp:posOffset>-62865</wp:posOffset>
            </wp:positionH>
            <wp:positionV relativeFrom="paragraph">
              <wp:posOffset>-8945245</wp:posOffset>
            </wp:positionV>
            <wp:extent cx="1891665" cy="611505"/>
            <wp:effectExtent b="0" l="19050" r="0" t="0"/>
            <wp:wrapNone/>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noChangeAspect="1"/>
                    </pic:cNvPicPr>
                  </pic:nvPicPr>
                  <pic:blipFill>
                    <a:blip cstate="print" r:embed="rId7">
                      <a:lum bright="6000"/>
                    </a:blip>
                    <a:srcRect/>
                    <a:stretch>
                      <a:fillRect/>
                    </a:stretch>
                  </pic:blipFill>
                  <pic:spPr bwMode="auto">
                    <a:xfrm>
                      <a:off x="0" y="0"/>
                      <a:ext cx="1891665" cy="611505"/>
                    </a:xfrm>
                    <a:prstGeom prst="rect">
                      <a:avLst/>
                    </a:prstGeom>
                    <a:noFill/>
                    <a:ln w="9525">
                      <a:noFill/>
                      <a:miter lim="800000"/>
                      <a:headEnd/>
                      <a:tailEnd/>
                    </a:ln>
                  </pic:spPr>
                </pic:pic>
              </a:graphicData>
            </a:graphic>
          </wp:anchor>
        </w:drawing>
      </w:r>
    </w:p>
    <w:p w14:paraId="75C3B07A" w14:textId="77777777" w:rsidP="005A3DB0" w:rsidR="00B463E6" w:rsidRDefault="00B463E6">
      <w:pPr>
        <w:pStyle w:val="Sansinterligne"/>
        <w:jc w:val="center"/>
        <w:rPr>
          <w:rFonts w:ascii="Trebuchet MS" w:hAnsi="Trebuchet MS"/>
          <w:b/>
          <w:bCs/>
          <w:sz w:val="28"/>
          <w:szCs w:val="28"/>
          <w:u w:val="single"/>
        </w:rPr>
      </w:pPr>
    </w:p>
    <w:p w14:paraId="6F5620C5" w14:textId="77777777" w:rsidP="005A3DB0" w:rsidR="009F3B2D" w:rsidRDefault="009F3B2D">
      <w:pPr>
        <w:pStyle w:val="Sansinterligne"/>
        <w:jc w:val="center"/>
        <w:rPr>
          <w:rFonts w:ascii="Trebuchet MS" w:hAnsi="Trebuchet MS"/>
          <w:b/>
          <w:bCs/>
          <w:sz w:val="28"/>
          <w:szCs w:val="28"/>
          <w:u w:val="single"/>
        </w:rPr>
      </w:pPr>
    </w:p>
    <w:p w14:paraId="5634077F" w14:textId="075081E6" w:rsidP="005A3DB0" w:rsidR="005A3DB0" w:rsidRDefault="005A3DB0">
      <w:pPr>
        <w:pStyle w:val="Sansinterligne"/>
        <w:jc w:val="center"/>
        <w:rPr>
          <w:rFonts w:ascii="Trebuchet MS" w:hAnsi="Trebuchet MS"/>
          <w:b/>
          <w:bCs/>
          <w:sz w:val="28"/>
          <w:szCs w:val="28"/>
          <w:u w:val="single"/>
        </w:rPr>
      </w:pPr>
      <w:r w:rsidRPr="006F484A">
        <w:rPr>
          <w:rFonts w:ascii="Trebuchet MS" w:hAnsi="Trebuchet MS"/>
          <w:b/>
          <w:bCs/>
          <w:sz w:val="28"/>
          <w:szCs w:val="28"/>
          <w:u w:val="single"/>
        </w:rPr>
        <w:t xml:space="preserve">ACCORD PORTANT SUR LA NEGOCIATION ANNUELLE OBLIGATOIRE RELATIVE A L’EVOLUTION DES SALAIRES ET L’AMENAGEMENT DU TEMPS DE TRAVAIL </w:t>
      </w:r>
      <w:r>
        <w:rPr>
          <w:rFonts w:ascii="Trebuchet MS" w:hAnsi="Trebuchet MS"/>
          <w:b/>
          <w:bCs/>
          <w:sz w:val="28"/>
          <w:szCs w:val="28"/>
          <w:u w:val="single"/>
        </w:rPr>
        <w:t>POUR L’ANNEE 20</w:t>
      </w:r>
      <w:r w:rsidR="00EC1191">
        <w:rPr>
          <w:rFonts w:ascii="Trebuchet MS" w:hAnsi="Trebuchet MS"/>
          <w:b/>
          <w:bCs/>
          <w:sz w:val="28"/>
          <w:szCs w:val="28"/>
          <w:u w:val="single"/>
        </w:rPr>
        <w:t>2</w:t>
      </w:r>
      <w:r w:rsidR="007243DA">
        <w:rPr>
          <w:rFonts w:ascii="Trebuchet MS" w:hAnsi="Trebuchet MS"/>
          <w:b/>
          <w:bCs/>
          <w:sz w:val="28"/>
          <w:szCs w:val="28"/>
          <w:u w:val="single"/>
        </w:rPr>
        <w:t>3</w:t>
      </w:r>
    </w:p>
    <w:p w14:paraId="25107C90" w14:textId="2ECB6D82" w:rsidP="005A3DB0" w:rsidR="005A3DB0" w:rsidRDefault="00211DE1" w:rsidRPr="006F484A">
      <w:pPr>
        <w:pStyle w:val="Sansinterligne"/>
        <w:jc w:val="center"/>
        <w:rPr>
          <w:rFonts w:ascii="Trebuchet MS" w:hAnsi="Trebuchet MS"/>
          <w:b/>
          <w:bCs/>
          <w:sz w:val="28"/>
          <w:szCs w:val="28"/>
          <w:u w:val="single"/>
        </w:rPr>
      </w:pPr>
      <w:r>
        <w:rPr>
          <w:rFonts w:ascii="Trebuchet MS" w:hAnsi="Trebuchet MS"/>
          <w:b/>
          <w:bCs/>
          <w:sz w:val="28"/>
          <w:szCs w:val="28"/>
          <w:u w:val="single"/>
        </w:rPr>
        <w:t>(Janvier 20</w:t>
      </w:r>
      <w:r w:rsidR="00EC1191">
        <w:rPr>
          <w:rFonts w:ascii="Trebuchet MS" w:hAnsi="Trebuchet MS"/>
          <w:b/>
          <w:bCs/>
          <w:sz w:val="28"/>
          <w:szCs w:val="28"/>
          <w:u w:val="single"/>
        </w:rPr>
        <w:t>2</w:t>
      </w:r>
      <w:r w:rsidR="007243DA">
        <w:rPr>
          <w:rFonts w:ascii="Trebuchet MS" w:hAnsi="Trebuchet MS"/>
          <w:b/>
          <w:bCs/>
          <w:sz w:val="28"/>
          <w:szCs w:val="28"/>
          <w:u w:val="single"/>
        </w:rPr>
        <w:t>3</w:t>
      </w:r>
      <w:r w:rsidR="005A3DB0">
        <w:rPr>
          <w:rFonts w:ascii="Trebuchet MS" w:hAnsi="Trebuchet MS"/>
          <w:b/>
          <w:bCs/>
          <w:sz w:val="28"/>
          <w:szCs w:val="28"/>
          <w:u w:val="single"/>
        </w:rPr>
        <w:t xml:space="preserve"> – Décembre 20</w:t>
      </w:r>
      <w:r w:rsidR="00EC1191">
        <w:rPr>
          <w:rFonts w:ascii="Trebuchet MS" w:hAnsi="Trebuchet MS"/>
          <w:b/>
          <w:bCs/>
          <w:sz w:val="28"/>
          <w:szCs w:val="28"/>
          <w:u w:val="single"/>
        </w:rPr>
        <w:t>2</w:t>
      </w:r>
      <w:r w:rsidR="007243DA">
        <w:rPr>
          <w:rFonts w:ascii="Trebuchet MS" w:hAnsi="Trebuchet MS"/>
          <w:b/>
          <w:bCs/>
          <w:sz w:val="28"/>
          <w:szCs w:val="28"/>
          <w:u w:val="single"/>
        </w:rPr>
        <w:t>3</w:t>
      </w:r>
      <w:r w:rsidR="005A3DB0" w:rsidRPr="006F484A">
        <w:rPr>
          <w:rFonts w:ascii="Trebuchet MS" w:hAnsi="Trebuchet MS"/>
          <w:b/>
          <w:bCs/>
          <w:sz w:val="28"/>
          <w:szCs w:val="28"/>
          <w:u w:val="single"/>
        </w:rPr>
        <w:t>)</w:t>
      </w:r>
    </w:p>
    <w:p w14:paraId="04876999" w14:textId="77777777" w:rsidP="005A3DB0" w:rsidR="005A3DB0" w:rsidRDefault="005A3DB0" w:rsidRPr="00957EFB">
      <w:pPr>
        <w:pStyle w:val="Sansinterligne"/>
        <w:jc w:val="center"/>
        <w:rPr>
          <w:rFonts w:ascii="Trebuchet MS" w:cs="Arial" w:hAnsi="Trebuchet MS"/>
        </w:rPr>
      </w:pPr>
    </w:p>
    <w:p w14:paraId="59EAB86B" w14:textId="77777777" w:rsidP="005A3DB0" w:rsidR="005A3DB0" w:rsidRDefault="005A3DB0" w:rsidRPr="00957EFB">
      <w:pPr>
        <w:pStyle w:val="Sansinterligne"/>
        <w:rPr>
          <w:rFonts w:ascii="Trebuchet MS" w:cs="Arial" w:hAnsi="Trebuchet MS"/>
        </w:rPr>
      </w:pPr>
    </w:p>
    <w:p w14:paraId="1CB1D6A9" w14:textId="77777777" w:rsidP="005A3DB0" w:rsidR="005A3DB0" w:rsidRDefault="005A3DB0" w:rsidRPr="00957EFB">
      <w:pPr>
        <w:pStyle w:val="Sansinterligne"/>
        <w:rPr>
          <w:rFonts w:ascii="Trebuchet MS" w:cs="Arial" w:hAnsi="Trebuchet MS"/>
        </w:rPr>
      </w:pPr>
    </w:p>
    <w:p w14:paraId="6D84D98C" w14:textId="7251B1D5" w:rsidP="005A3DB0" w:rsidR="005A3DB0" w:rsidRDefault="005A3DB0" w:rsidRPr="00957EFB">
      <w:pPr>
        <w:pStyle w:val="Sansinterligne"/>
        <w:jc w:val="both"/>
        <w:rPr>
          <w:rFonts w:ascii="Trebuchet MS" w:hAnsi="Trebuchet MS"/>
        </w:rPr>
      </w:pPr>
      <w:r w:rsidRPr="00957EFB">
        <w:rPr>
          <w:rFonts w:ascii="Trebuchet MS" w:hAnsi="Trebuchet MS"/>
        </w:rPr>
        <w:t xml:space="preserve">Conformément à l’article L 2241-1 du code du travail, la négociation annuelle obligatoire relative à l’évolution des salaires et l’aménagement du temps de travail s’est engagée entre la Société </w:t>
      </w:r>
      <w:r w:rsidR="008D7453">
        <w:rPr>
          <w:rFonts w:ascii="Trebuchet MS" w:hAnsi="Trebuchet MS"/>
        </w:rPr>
        <w:t>LORILLARD</w:t>
      </w:r>
      <w:r w:rsidRPr="00957EFB">
        <w:rPr>
          <w:rFonts w:ascii="Trebuchet MS" w:hAnsi="Trebuchet MS"/>
        </w:rPr>
        <w:t>, représentée par M</w:t>
      </w:r>
      <w:r w:rsidR="00204A08">
        <w:rPr>
          <w:rFonts w:ascii="Trebuchet MS" w:hAnsi="Trebuchet MS"/>
        </w:rPr>
        <w:t xml:space="preserve">onsieur </w:t>
      </w:r>
      <w:r w:rsidR="00340B28">
        <w:rPr>
          <w:rFonts w:ascii="Trebuchet MS" w:hAnsi="Trebuchet MS"/>
        </w:rPr>
        <w:t>Z</w:t>
      </w:r>
      <w:r w:rsidRPr="00957EFB">
        <w:rPr>
          <w:rFonts w:ascii="Trebuchet MS" w:hAnsi="Trebuchet MS"/>
        </w:rPr>
        <w:t>, Direct</w:t>
      </w:r>
      <w:r w:rsidR="00204A08">
        <w:rPr>
          <w:rFonts w:ascii="Trebuchet MS" w:hAnsi="Trebuchet MS"/>
        </w:rPr>
        <w:t xml:space="preserve">eur </w:t>
      </w:r>
      <w:r w:rsidRPr="00957EFB">
        <w:rPr>
          <w:rFonts w:ascii="Trebuchet MS" w:hAnsi="Trebuchet MS"/>
        </w:rPr>
        <w:t>des Ressources Humaines, qui a tout pouvoir à l’effet des présentes, et l</w:t>
      </w:r>
      <w:r w:rsidR="008D7453">
        <w:rPr>
          <w:rFonts w:ascii="Trebuchet MS" w:hAnsi="Trebuchet MS"/>
        </w:rPr>
        <w:t>a</w:t>
      </w:r>
      <w:r w:rsidRPr="00957EFB">
        <w:rPr>
          <w:rFonts w:ascii="Trebuchet MS" w:hAnsi="Trebuchet MS"/>
        </w:rPr>
        <w:t xml:space="preserve"> délégation syndicale :</w:t>
      </w:r>
    </w:p>
    <w:p w14:paraId="1C9ACCFE" w14:textId="77777777" w:rsidP="005A3DB0" w:rsidR="005A3DB0" w:rsidRDefault="005A3DB0" w:rsidRPr="00957EFB">
      <w:pPr>
        <w:pStyle w:val="Sansinterligne"/>
        <w:jc w:val="both"/>
        <w:rPr>
          <w:rFonts w:ascii="Trebuchet MS" w:hAnsi="Trebuchet MS"/>
        </w:rPr>
      </w:pPr>
    </w:p>
    <w:p w14:paraId="79B6ECEF" w14:textId="43479EFC" w:rsidP="005A3DB0" w:rsidR="005A3DB0" w:rsidRDefault="005A3DB0" w:rsidRPr="00957EFB">
      <w:pPr>
        <w:pStyle w:val="Sansinterligne"/>
        <w:jc w:val="both"/>
        <w:rPr>
          <w:rFonts w:ascii="Trebuchet MS" w:hAnsi="Trebuchet MS"/>
        </w:rPr>
      </w:pPr>
      <w:r w:rsidRPr="00957EFB">
        <w:rPr>
          <w:rFonts w:ascii="Trebuchet MS" w:hAnsi="Trebuchet MS"/>
        </w:rPr>
        <w:sym w:char="F09F" w:font="Wingdings"/>
      </w:r>
      <w:r w:rsidRPr="00957EFB">
        <w:rPr>
          <w:rFonts w:ascii="Trebuchet MS" w:hAnsi="Trebuchet MS"/>
        </w:rPr>
        <w:t xml:space="preserve"> CFDT représentée par Monsieur </w:t>
      </w:r>
      <w:r w:rsidR="00340B28">
        <w:rPr>
          <w:rFonts w:ascii="Trebuchet MS" w:hAnsi="Trebuchet MS"/>
        </w:rPr>
        <w:t>Y</w:t>
      </w:r>
    </w:p>
    <w:p w14:paraId="79AC83A8" w14:textId="77777777" w:rsidP="005A3DB0" w:rsidR="005A3DB0" w:rsidRDefault="005A3DB0" w:rsidRPr="00957EFB">
      <w:pPr>
        <w:pStyle w:val="Sansinterligne"/>
        <w:jc w:val="both"/>
        <w:rPr>
          <w:rFonts w:ascii="Trebuchet MS" w:hAnsi="Trebuchet MS"/>
        </w:rPr>
      </w:pPr>
    </w:p>
    <w:p w14:paraId="6A43C787" w14:textId="77777777" w:rsidP="005A3DB0" w:rsidR="005A3DB0" w:rsidRDefault="005A3DB0" w:rsidRPr="00957EFB">
      <w:pPr>
        <w:pStyle w:val="Sansinterligne"/>
        <w:jc w:val="both"/>
        <w:rPr>
          <w:rFonts w:ascii="Trebuchet MS" w:hAnsi="Trebuchet MS"/>
        </w:rPr>
      </w:pPr>
    </w:p>
    <w:p w14:paraId="454A7DDA" w14:textId="77777777" w:rsidP="005A3DB0" w:rsidR="005A3DB0" w:rsidRDefault="005A3DB0" w:rsidRPr="00957EFB">
      <w:pPr>
        <w:pStyle w:val="Sansinterligne"/>
        <w:jc w:val="both"/>
        <w:rPr>
          <w:rFonts w:ascii="Trebuchet MS" w:hAnsi="Trebuchet MS"/>
        </w:rPr>
      </w:pPr>
    </w:p>
    <w:p w14:paraId="55CAFF0B" w14:textId="77777777" w:rsidP="005A3DB0" w:rsidR="005A3DB0" w:rsidRDefault="005A3DB0" w:rsidRPr="00957EFB">
      <w:pPr>
        <w:pStyle w:val="Sansinterligne"/>
        <w:jc w:val="both"/>
        <w:rPr>
          <w:rFonts w:ascii="Trebuchet MS" w:hAnsi="Trebuchet MS"/>
          <w:b/>
          <w:bCs/>
          <w:u w:val="single"/>
        </w:rPr>
      </w:pPr>
      <w:r w:rsidRPr="00957EFB">
        <w:rPr>
          <w:rFonts w:ascii="Trebuchet MS" w:hAnsi="Trebuchet MS"/>
          <w:b/>
          <w:bCs/>
          <w:u w:val="single"/>
        </w:rPr>
        <w:t>PREAMBULE</w:t>
      </w:r>
    </w:p>
    <w:p w14:paraId="67A72395" w14:textId="77777777" w:rsidP="005A3DB0" w:rsidR="005A3DB0" w:rsidRDefault="005A3DB0" w:rsidRPr="00204A08">
      <w:pPr>
        <w:pStyle w:val="Sansinterligne"/>
        <w:jc w:val="both"/>
        <w:rPr>
          <w:rFonts w:ascii="Trebuchet MS" w:hAnsi="Trebuchet MS"/>
          <w:b/>
          <w:bCs/>
          <w:sz w:val="16"/>
          <w:szCs w:val="16"/>
        </w:rPr>
      </w:pPr>
    </w:p>
    <w:p w14:paraId="1C808AD4" w14:textId="77777777" w:rsidP="007243DA" w:rsidR="007243DA" w:rsidRDefault="007243DA" w:rsidRPr="00086A4B">
      <w:pPr>
        <w:pStyle w:val="Sansinterligne"/>
        <w:jc w:val="both"/>
        <w:rPr>
          <w:rFonts w:ascii="Trebuchet MS" w:hAnsi="Trebuchet MS"/>
        </w:rPr>
      </w:pPr>
      <w:r w:rsidRPr="00086A4B">
        <w:rPr>
          <w:rFonts w:ascii="Trebuchet MS" w:hAnsi="Trebuchet MS"/>
        </w:rPr>
        <w:t>La Direction et les partenaires sociaux ont été amenés à se rencontrer dans le cadre de la négociation annuelle obligatoire.</w:t>
      </w:r>
    </w:p>
    <w:p w14:paraId="0A5A9B18" w14:textId="77777777" w:rsidP="007243DA" w:rsidR="007243DA" w:rsidRDefault="007243DA" w:rsidRPr="00086A4B">
      <w:pPr>
        <w:pStyle w:val="Sansinterligne"/>
        <w:jc w:val="both"/>
        <w:rPr>
          <w:rFonts w:ascii="Trebuchet MS" w:hAnsi="Trebuchet MS"/>
        </w:rPr>
      </w:pPr>
    </w:p>
    <w:p w14:paraId="50FCA469" w14:textId="77777777" w:rsidP="007243DA" w:rsidR="007243DA" w:rsidRDefault="007243DA" w:rsidRPr="00086A4B">
      <w:pPr>
        <w:pStyle w:val="Sansinterligne"/>
        <w:jc w:val="both"/>
        <w:rPr>
          <w:rFonts w:ascii="Trebuchet MS" w:hAnsi="Trebuchet MS"/>
        </w:rPr>
      </w:pPr>
      <w:r w:rsidRPr="00086A4B">
        <w:rPr>
          <w:rFonts w:ascii="Trebuchet MS" w:hAnsi="Trebuchet MS"/>
        </w:rPr>
        <w:t>A ce titre, un débat s’est installé sur le fond et la forme des rémunérations. Divers échanges ont eu lieu dans un débat où le respect mutuel était de mise.</w:t>
      </w:r>
    </w:p>
    <w:p w14:paraId="073C2EEF" w14:textId="77777777" w:rsidP="007243DA" w:rsidR="007243DA" w:rsidRDefault="007243DA" w:rsidRPr="00086A4B">
      <w:pPr>
        <w:pStyle w:val="Sansinterligne"/>
        <w:jc w:val="both"/>
        <w:rPr>
          <w:rFonts w:ascii="Trebuchet MS" w:hAnsi="Trebuchet MS"/>
        </w:rPr>
      </w:pPr>
    </w:p>
    <w:p w14:paraId="2AE131AF" w14:textId="7C8EF3F9" w:rsidP="007243DA" w:rsidR="007243DA" w:rsidRDefault="007243DA" w:rsidRPr="00086A4B">
      <w:pPr>
        <w:pStyle w:val="Sansinterligne"/>
        <w:jc w:val="both"/>
        <w:rPr>
          <w:rFonts w:ascii="Trebuchet MS" w:hAnsi="Trebuchet MS"/>
        </w:rPr>
      </w:pPr>
      <w:r w:rsidRPr="00086A4B">
        <w:rPr>
          <w:rFonts w:ascii="Trebuchet MS" w:hAnsi="Trebuchet MS"/>
        </w:rPr>
        <w:t>Le délégué syndica</w:t>
      </w:r>
      <w:r>
        <w:rPr>
          <w:rFonts w:ascii="Trebuchet MS" w:hAnsi="Trebuchet MS"/>
        </w:rPr>
        <w:t>l</w:t>
      </w:r>
      <w:r w:rsidRPr="00086A4B">
        <w:rPr>
          <w:rFonts w:ascii="Trebuchet MS" w:hAnsi="Trebuchet MS"/>
        </w:rPr>
        <w:t xml:space="preserve"> </w:t>
      </w:r>
      <w:r>
        <w:rPr>
          <w:rFonts w:ascii="Trebuchet MS" w:hAnsi="Trebuchet MS"/>
        </w:rPr>
        <w:t xml:space="preserve">a présenté une liste de diverses demandes et a </w:t>
      </w:r>
      <w:r w:rsidRPr="00086A4B">
        <w:rPr>
          <w:rFonts w:ascii="Trebuchet MS" w:hAnsi="Trebuchet MS"/>
        </w:rPr>
        <w:t xml:space="preserve">indiqué que le souhait </w:t>
      </w:r>
      <w:r>
        <w:rPr>
          <w:rFonts w:ascii="Trebuchet MS" w:hAnsi="Trebuchet MS"/>
        </w:rPr>
        <w:t xml:space="preserve">principal </w:t>
      </w:r>
      <w:r w:rsidRPr="00086A4B">
        <w:rPr>
          <w:rFonts w:ascii="Trebuchet MS" w:hAnsi="Trebuchet MS"/>
        </w:rPr>
        <w:t>était que l’entreprise favorise des mesures ayant un impact sur le « taux horaire », c’est-à-dire sur le pouvoir d’achat mensuel qui était, au vu du contexte inflationniste, la préoccupation des salariés de l’entreprise.</w:t>
      </w:r>
    </w:p>
    <w:p w14:paraId="1C3BDC85" w14:textId="77777777" w:rsidP="007243DA" w:rsidR="007243DA" w:rsidRDefault="007243DA" w:rsidRPr="00086A4B">
      <w:pPr>
        <w:pStyle w:val="Sansinterligne"/>
        <w:jc w:val="both"/>
        <w:rPr>
          <w:rFonts w:ascii="Trebuchet MS" w:hAnsi="Trebuchet MS"/>
        </w:rPr>
      </w:pPr>
    </w:p>
    <w:p w14:paraId="3F879AE8" w14:textId="77777777" w:rsidP="007243DA" w:rsidR="007243DA" w:rsidRDefault="007243DA">
      <w:pPr>
        <w:pStyle w:val="Sansinterligne"/>
        <w:jc w:val="both"/>
        <w:rPr>
          <w:rFonts w:ascii="Trebuchet MS" w:hAnsi="Trebuchet MS"/>
        </w:rPr>
      </w:pPr>
      <w:r w:rsidRPr="00086A4B">
        <w:rPr>
          <w:rFonts w:ascii="Trebuchet MS" w:hAnsi="Trebuchet MS"/>
        </w:rPr>
        <w:t>Les objectifs poursuivis par les propositions formalisées dans le présent accord sont, dans une situation économique tendue, de pérenniser l’activité de l’entreprise et de maintenir l’emploi.</w:t>
      </w:r>
    </w:p>
    <w:p w14:paraId="504E7FC9" w14:textId="77777777" w:rsidP="007243DA" w:rsidR="007243DA" w:rsidRDefault="007243DA">
      <w:pPr>
        <w:pStyle w:val="Sansinterligne"/>
        <w:jc w:val="both"/>
        <w:rPr>
          <w:rFonts w:ascii="Trebuchet MS" w:hAnsi="Trebuchet MS"/>
        </w:rPr>
      </w:pPr>
    </w:p>
    <w:p w14:paraId="6E892320" w14:textId="28E3396C" w:rsidP="007243DA" w:rsidR="007243DA" w:rsidRDefault="007243DA">
      <w:pPr>
        <w:pStyle w:val="Sansinterligne"/>
        <w:jc w:val="both"/>
        <w:rPr>
          <w:rFonts w:ascii="Trebuchet MS" w:hAnsi="Trebuchet MS"/>
        </w:rPr>
      </w:pPr>
      <w:r>
        <w:rPr>
          <w:rFonts w:ascii="Trebuchet MS" w:hAnsi="Trebuchet MS"/>
        </w:rPr>
        <w:t>La Direction a précisé, qu’afin de compléter l’augmentation générale accordée au 1</w:t>
      </w:r>
      <w:r w:rsidR="009470F1" w:rsidRPr="009470F1">
        <w:rPr>
          <w:rFonts w:ascii="Trebuchet MS" w:hAnsi="Trebuchet MS"/>
          <w:vertAlign w:val="superscript"/>
        </w:rPr>
        <w:t>er</w:t>
      </w:r>
      <w:r w:rsidR="009470F1">
        <w:rPr>
          <w:rFonts w:ascii="Trebuchet MS" w:hAnsi="Trebuchet MS"/>
        </w:rPr>
        <w:t xml:space="preserve"> F</w:t>
      </w:r>
      <w:r>
        <w:rPr>
          <w:rFonts w:ascii="Trebuchet MS" w:hAnsi="Trebuchet MS"/>
        </w:rPr>
        <w:t xml:space="preserve">évrier 2022, qu’une « Prime Partage de la Valeur » serait allouée avec la paie de </w:t>
      </w:r>
      <w:r w:rsidR="009470F1">
        <w:rPr>
          <w:rFonts w:ascii="Trebuchet MS" w:hAnsi="Trebuchet MS"/>
        </w:rPr>
        <w:t>D</w:t>
      </w:r>
      <w:r>
        <w:rPr>
          <w:rFonts w:ascii="Trebuchet MS" w:hAnsi="Trebuchet MS"/>
        </w:rPr>
        <w:t>écembre 2022.</w:t>
      </w:r>
    </w:p>
    <w:p w14:paraId="1E156C0D" w14:textId="46ABE198" w:rsidP="007243DA" w:rsidR="007243DA" w:rsidRDefault="007243DA">
      <w:pPr>
        <w:pStyle w:val="Sansinterligne"/>
        <w:jc w:val="both"/>
        <w:rPr>
          <w:rFonts w:ascii="Trebuchet MS" w:hAnsi="Trebuchet MS"/>
        </w:rPr>
      </w:pPr>
      <w:r>
        <w:rPr>
          <w:rFonts w:ascii="Trebuchet MS" w:hAnsi="Trebuchet MS"/>
        </w:rPr>
        <w:t>Le montant alloué sera de 300€ nets pour une présence de 8 mois, 200€ nets pour une présence de 4 à 8 mois et 100€ pour une présence de moins de 4 mois</w:t>
      </w:r>
      <w:r w:rsidR="003B10E7">
        <w:rPr>
          <w:rFonts w:ascii="Trebuchet MS" w:hAnsi="Trebuchet MS"/>
        </w:rPr>
        <w:t xml:space="preserve">, à condition d’être </w:t>
      </w:r>
      <w:r w:rsidR="00A060F9">
        <w:rPr>
          <w:rFonts w:ascii="Trebuchet MS" w:hAnsi="Trebuchet MS"/>
        </w:rPr>
        <w:t xml:space="preserve">toujours </w:t>
      </w:r>
      <w:r w:rsidR="003B10E7">
        <w:rPr>
          <w:rFonts w:ascii="Trebuchet MS" w:hAnsi="Trebuchet MS"/>
        </w:rPr>
        <w:t xml:space="preserve">présent à l’effectif </w:t>
      </w:r>
      <w:r w:rsidR="004A66B1">
        <w:rPr>
          <w:rFonts w:ascii="Trebuchet MS" w:hAnsi="Trebuchet MS"/>
        </w:rPr>
        <w:t>le</w:t>
      </w:r>
      <w:r w:rsidR="003B10E7">
        <w:rPr>
          <w:rFonts w:ascii="Trebuchet MS" w:hAnsi="Trebuchet MS"/>
        </w:rPr>
        <w:t xml:space="preserve"> 15 Décembre 2022</w:t>
      </w:r>
      <w:r>
        <w:rPr>
          <w:rFonts w:ascii="Trebuchet MS" w:hAnsi="Trebuchet MS"/>
        </w:rPr>
        <w:t>.</w:t>
      </w:r>
      <w:r w:rsidR="009470F1">
        <w:rPr>
          <w:rFonts w:ascii="Trebuchet MS" w:hAnsi="Trebuchet MS"/>
        </w:rPr>
        <w:t xml:space="preserve"> Seront concernés, les salariés en contrat à durée indéterminée et à durée déterminée, les salariés en contrat d’apprentissage et de professionnalisation et les intérimaires.</w:t>
      </w:r>
    </w:p>
    <w:p w14:paraId="0770D0B1" w14:textId="231EB6BA" w:rsidP="007243DA" w:rsidR="005A3DB0" w:rsidRDefault="007243DA" w:rsidRPr="00957EFB">
      <w:pPr>
        <w:pStyle w:val="Sansinterligne"/>
        <w:jc w:val="both"/>
        <w:rPr>
          <w:rFonts w:ascii="Trebuchet MS" w:hAnsi="Trebuchet MS"/>
        </w:rPr>
      </w:pPr>
      <w:r>
        <w:rPr>
          <w:rFonts w:ascii="Trebuchet MS" w:hAnsi="Trebuchet MS"/>
        </w:rPr>
        <w:t xml:space="preserve">Une DUE sera établie en ce sens au cours du mois de </w:t>
      </w:r>
      <w:r w:rsidR="009470F1">
        <w:rPr>
          <w:rFonts w:ascii="Trebuchet MS" w:hAnsi="Trebuchet MS"/>
        </w:rPr>
        <w:t>D</w:t>
      </w:r>
      <w:r>
        <w:rPr>
          <w:rFonts w:ascii="Trebuchet MS" w:hAnsi="Trebuchet MS"/>
        </w:rPr>
        <w:t>écembre 2022 après information du CSE.</w:t>
      </w:r>
    </w:p>
    <w:p w14:paraId="0E02D432" w14:textId="4E9954F3" w:rsidP="005A3DB0" w:rsidR="005A3DB0" w:rsidRDefault="005A3DB0">
      <w:pPr>
        <w:pStyle w:val="Sansinterligne"/>
        <w:jc w:val="both"/>
        <w:rPr>
          <w:rFonts w:ascii="Trebuchet MS" w:hAnsi="Trebuchet MS"/>
        </w:rPr>
      </w:pPr>
    </w:p>
    <w:p w14:paraId="6B5CBC8A" w14:textId="5FB9DC96" w:rsidP="005A3DB0" w:rsidR="00AE59E6" w:rsidRDefault="00AE59E6">
      <w:pPr>
        <w:pStyle w:val="Sansinterligne"/>
        <w:jc w:val="both"/>
        <w:rPr>
          <w:rFonts w:ascii="Trebuchet MS" w:hAnsi="Trebuchet MS"/>
        </w:rPr>
      </w:pPr>
    </w:p>
    <w:p w14:paraId="78505A67" w14:textId="77777777" w:rsidP="005A3DB0" w:rsidR="00AE59E6" w:rsidRDefault="00AE59E6" w:rsidRPr="00957EFB">
      <w:pPr>
        <w:pStyle w:val="Sansinterligne"/>
        <w:jc w:val="both"/>
        <w:rPr>
          <w:rFonts w:ascii="Trebuchet MS" w:hAnsi="Trebuchet MS"/>
        </w:rPr>
      </w:pPr>
    </w:p>
    <w:p w14:paraId="1D9336FE" w14:textId="77777777" w:rsidP="005A3DB0" w:rsidR="005A3DB0" w:rsidRDefault="005A3DB0" w:rsidRPr="00957EFB">
      <w:pPr>
        <w:pStyle w:val="Sansinterligne"/>
        <w:jc w:val="both"/>
        <w:rPr>
          <w:rFonts w:ascii="Trebuchet MS" w:hAnsi="Trebuchet MS"/>
        </w:rPr>
      </w:pPr>
    </w:p>
    <w:p w14:paraId="33B163EC" w14:textId="77777777" w:rsidP="005A3DB0" w:rsidR="005A3DB0" w:rsidRDefault="005A3DB0" w:rsidRPr="0039546D">
      <w:pPr>
        <w:pStyle w:val="Sansinterligne"/>
        <w:jc w:val="both"/>
        <w:rPr>
          <w:rFonts w:ascii="Trebuchet MS" w:hAnsi="Trebuchet MS"/>
          <w:b/>
          <w:bCs/>
          <w:smallCaps/>
          <w:u w:val="single"/>
        </w:rPr>
      </w:pPr>
      <w:r w:rsidRPr="0039546D">
        <w:rPr>
          <w:rFonts w:ascii="Trebuchet MS" w:hAnsi="Trebuchet MS"/>
          <w:b/>
          <w:bCs/>
          <w:smallCaps/>
          <w:u w:val="single"/>
        </w:rPr>
        <w:t>Article 1 : Champ d’application de l’accord</w:t>
      </w:r>
    </w:p>
    <w:p w14:paraId="375330AC" w14:textId="77777777" w:rsidP="005A3DB0" w:rsidR="005A3DB0" w:rsidRDefault="005A3DB0" w:rsidRPr="00204A08">
      <w:pPr>
        <w:pStyle w:val="Sansinterligne"/>
        <w:jc w:val="both"/>
        <w:rPr>
          <w:rFonts w:ascii="Trebuchet MS" w:hAnsi="Trebuchet MS"/>
          <w:b/>
          <w:bCs/>
          <w:sz w:val="16"/>
          <w:szCs w:val="16"/>
        </w:rPr>
      </w:pPr>
    </w:p>
    <w:p w14:paraId="4DB00506" w14:textId="263E1DEC" w:rsidP="007243DA" w:rsidR="007243DA" w:rsidRDefault="005A3DB0" w:rsidRPr="00957EFB">
      <w:pPr>
        <w:pStyle w:val="Sansinterligne"/>
        <w:jc w:val="both"/>
        <w:rPr>
          <w:rFonts w:ascii="Trebuchet MS" w:hAnsi="Trebuchet MS"/>
        </w:rPr>
      </w:pPr>
      <w:r w:rsidRPr="00957EFB">
        <w:rPr>
          <w:rFonts w:ascii="Trebuchet MS" w:hAnsi="Trebuchet MS"/>
        </w:rPr>
        <w:t>Le présent accord s’applique à l’ensemble du personnel travaillant dans l’entrepris</w:t>
      </w:r>
      <w:r>
        <w:rPr>
          <w:rFonts w:ascii="Trebuchet MS" w:hAnsi="Trebuchet MS"/>
        </w:rPr>
        <w:t xml:space="preserve">e </w:t>
      </w:r>
      <w:r w:rsidR="00F23DB5">
        <w:rPr>
          <w:rFonts w:ascii="Trebuchet MS" w:hAnsi="Trebuchet MS"/>
        </w:rPr>
        <w:t>LORILLARD</w:t>
      </w:r>
      <w:r>
        <w:rPr>
          <w:rFonts w:ascii="Trebuchet MS" w:hAnsi="Trebuchet MS"/>
        </w:rPr>
        <w:t xml:space="preserve"> au 1</w:t>
      </w:r>
      <w:r w:rsidR="003B10E7" w:rsidRPr="003B10E7">
        <w:rPr>
          <w:rFonts w:ascii="Trebuchet MS" w:hAnsi="Trebuchet MS"/>
          <w:vertAlign w:val="superscript"/>
        </w:rPr>
        <w:t>er</w:t>
      </w:r>
      <w:r w:rsidR="003B10E7">
        <w:rPr>
          <w:rFonts w:ascii="Trebuchet MS" w:hAnsi="Trebuchet MS"/>
        </w:rPr>
        <w:t xml:space="preserve"> </w:t>
      </w:r>
      <w:r>
        <w:rPr>
          <w:rFonts w:ascii="Trebuchet MS" w:hAnsi="Trebuchet MS"/>
        </w:rPr>
        <w:t>Janvier 20</w:t>
      </w:r>
      <w:r w:rsidR="007E18E9">
        <w:rPr>
          <w:rFonts w:ascii="Trebuchet MS" w:hAnsi="Trebuchet MS"/>
        </w:rPr>
        <w:t>2</w:t>
      </w:r>
      <w:r w:rsidR="007243DA">
        <w:rPr>
          <w:rFonts w:ascii="Trebuchet MS" w:hAnsi="Trebuchet MS"/>
        </w:rPr>
        <w:t>3</w:t>
      </w:r>
      <w:r w:rsidR="007243DA" w:rsidRPr="00957EFB">
        <w:rPr>
          <w:rFonts w:ascii="Trebuchet MS" w:hAnsi="Trebuchet MS"/>
        </w:rPr>
        <w:t>.</w:t>
      </w:r>
    </w:p>
    <w:p w14:paraId="0D7F0B75" w14:textId="14A25748" w:rsidP="005A3DB0" w:rsidR="005A3DB0" w:rsidRDefault="005A3DB0" w:rsidRPr="00957EFB">
      <w:pPr>
        <w:pStyle w:val="Sansinterligne"/>
        <w:jc w:val="both"/>
        <w:rPr>
          <w:rFonts w:ascii="Trebuchet MS" w:hAnsi="Trebuchet MS"/>
        </w:rPr>
      </w:pPr>
    </w:p>
    <w:p w14:paraId="5DE73A3B" w14:textId="7093B57A" w:rsidP="005A3DB0" w:rsidR="005A3DB0" w:rsidRDefault="005A3DB0">
      <w:pPr>
        <w:pStyle w:val="Sansinterligne"/>
        <w:jc w:val="both"/>
        <w:rPr>
          <w:rFonts w:ascii="Trebuchet MS" w:hAnsi="Trebuchet MS"/>
          <w:b/>
          <w:bCs/>
          <w:smallCaps/>
          <w:u w:val="single"/>
        </w:rPr>
      </w:pPr>
    </w:p>
    <w:p w14:paraId="6072080A" w14:textId="77777777" w:rsidP="005A3DB0" w:rsidR="005A3DB0" w:rsidRDefault="005A3DB0" w:rsidRPr="0039546D">
      <w:pPr>
        <w:pStyle w:val="Sansinterligne"/>
        <w:jc w:val="both"/>
        <w:rPr>
          <w:rFonts w:ascii="Trebuchet MS" w:hAnsi="Trebuchet MS"/>
          <w:b/>
          <w:bCs/>
          <w:smallCaps/>
          <w:u w:val="single"/>
        </w:rPr>
      </w:pPr>
      <w:r w:rsidRPr="0039546D">
        <w:rPr>
          <w:rFonts w:ascii="Trebuchet MS" w:hAnsi="Trebuchet MS"/>
          <w:b/>
          <w:bCs/>
          <w:smallCaps/>
          <w:u w:val="single"/>
        </w:rPr>
        <w:t>Article 2 : Déroulement de la négociation</w:t>
      </w:r>
    </w:p>
    <w:p w14:paraId="11AB587A" w14:textId="77777777" w:rsidP="005A3DB0" w:rsidR="005A3DB0" w:rsidRDefault="005A3DB0" w:rsidRPr="00204A08">
      <w:pPr>
        <w:pStyle w:val="Sansinterligne"/>
        <w:jc w:val="both"/>
        <w:rPr>
          <w:rFonts w:ascii="Trebuchet MS" w:hAnsi="Trebuchet MS"/>
          <w:b/>
          <w:bCs/>
          <w:sz w:val="16"/>
          <w:szCs w:val="16"/>
        </w:rPr>
      </w:pPr>
    </w:p>
    <w:p w14:paraId="54537ABA" w14:textId="547C7CB2" w:rsidP="007243DA" w:rsidR="00AB3845" w:rsidRDefault="005A3DB0" w:rsidRPr="00AB3845">
      <w:pPr>
        <w:pStyle w:val="Sansinterligne"/>
        <w:jc w:val="both"/>
        <w:rPr>
          <w:rFonts w:ascii="Trebuchet MS" w:hAnsi="Trebuchet MS"/>
          <w:color w:val="FF0000"/>
          <w:sz w:val="18"/>
          <w:szCs w:val="18"/>
        </w:rPr>
      </w:pPr>
      <w:r w:rsidRPr="00957EFB">
        <w:rPr>
          <w:rFonts w:ascii="Trebuchet MS" w:hAnsi="Trebuchet MS"/>
        </w:rPr>
        <w:t>Conformément à l’article L 2242-2 du Code du Travail, l</w:t>
      </w:r>
      <w:r w:rsidR="00E16FB5">
        <w:rPr>
          <w:rFonts w:ascii="Trebuchet MS" w:hAnsi="Trebuchet MS"/>
        </w:rPr>
        <w:t>’</w:t>
      </w:r>
      <w:r w:rsidRPr="00957EFB">
        <w:rPr>
          <w:rFonts w:ascii="Trebuchet MS" w:hAnsi="Trebuchet MS"/>
        </w:rPr>
        <w:t xml:space="preserve">organisation syndicale </w:t>
      </w:r>
      <w:r w:rsidR="00E16FB5">
        <w:rPr>
          <w:rFonts w:ascii="Trebuchet MS" w:hAnsi="Trebuchet MS"/>
        </w:rPr>
        <w:t>a</w:t>
      </w:r>
      <w:r w:rsidRPr="00957EFB">
        <w:rPr>
          <w:rFonts w:ascii="Trebuchet MS" w:hAnsi="Trebuchet MS"/>
        </w:rPr>
        <w:t xml:space="preserve"> été conviée</w:t>
      </w:r>
      <w:r w:rsidR="00E16FB5">
        <w:rPr>
          <w:rFonts w:ascii="Trebuchet MS" w:hAnsi="Trebuchet MS"/>
        </w:rPr>
        <w:t xml:space="preserve"> </w:t>
      </w:r>
      <w:r w:rsidRPr="00957EFB">
        <w:rPr>
          <w:rFonts w:ascii="Trebuchet MS" w:hAnsi="Trebuchet MS"/>
        </w:rPr>
        <w:t>à </w:t>
      </w:r>
      <w:r w:rsidR="007243DA">
        <w:rPr>
          <w:rFonts w:ascii="Trebuchet MS" w:hAnsi="Trebuchet MS"/>
        </w:rPr>
        <w:t xml:space="preserve">une première </w:t>
      </w:r>
      <w:r w:rsidRPr="00957EFB">
        <w:rPr>
          <w:rFonts w:ascii="Trebuchet MS" w:hAnsi="Trebuchet MS"/>
        </w:rPr>
        <w:t xml:space="preserve">réunion au siège social de </w:t>
      </w:r>
      <w:r w:rsidR="00F23DB5">
        <w:rPr>
          <w:rFonts w:ascii="Trebuchet MS" w:hAnsi="Trebuchet MS"/>
        </w:rPr>
        <w:t>LORILLARD</w:t>
      </w:r>
      <w:r w:rsidRPr="00957EFB">
        <w:rPr>
          <w:rFonts w:ascii="Trebuchet MS" w:hAnsi="Trebuchet MS"/>
        </w:rPr>
        <w:t xml:space="preserve"> à </w:t>
      </w:r>
      <w:r w:rsidR="00F23DB5">
        <w:rPr>
          <w:rFonts w:ascii="Trebuchet MS" w:hAnsi="Trebuchet MS"/>
        </w:rPr>
        <w:t>Chartres</w:t>
      </w:r>
      <w:r w:rsidR="00A26193">
        <w:rPr>
          <w:rFonts w:ascii="Trebuchet MS" w:hAnsi="Trebuchet MS"/>
        </w:rPr>
        <w:t xml:space="preserve"> le </w:t>
      </w:r>
      <w:r w:rsidR="00336121">
        <w:rPr>
          <w:rFonts w:ascii="Trebuchet MS" w:hAnsi="Trebuchet MS"/>
        </w:rPr>
        <w:t>Vendre</w:t>
      </w:r>
      <w:r w:rsidR="00A26193">
        <w:rPr>
          <w:rFonts w:ascii="Trebuchet MS" w:hAnsi="Trebuchet MS"/>
        </w:rPr>
        <w:t xml:space="preserve">di </w:t>
      </w:r>
      <w:r w:rsidR="007243DA">
        <w:rPr>
          <w:rFonts w:ascii="Trebuchet MS" w:hAnsi="Trebuchet MS"/>
        </w:rPr>
        <w:t>25</w:t>
      </w:r>
      <w:r w:rsidR="00A26193">
        <w:rPr>
          <w:rFonts w:ascii="Trebuchet MS" w:hAnsi="Trebuchet MS"/>
        </w:rPr>
        <w:t xml:space="preserve"> </w:t>
      </w:r>
      <w:r w:rsidR="007243DA">
        <w:rPr>
          <w:rFonts w:ascii="Trebuchet MS" w:hAnsi="Trebuchet MS"/>
        </w:rPr>
        <w:t>Novembre</w:t>
      </w:r>
      <w:r>
        <w:rPr>
          <w:rFonts w:ascii="Trebuchet MS" w:hAnsi="Trebuchet MS"/>
        </w:rPr>
        <w:t xml:space="preserve"> 20</w:t>
      </w:r>
      <w:r w:rsidR="009523DA">
        <w:rPr>
          <w:rFonts w:ascii="Trebuchet MS" w:hAnsi="Trebuchet MS"/>
        </w:rPr>
        <w:t>2</w:t>
      </w:r>
      <w:r w:rsidR="00336121">
        <w:rPr>
          <w:rFonts w:ascii="Trebuchet MS" w:hAnsi="Trebuchet MS"/>
        </w:rPr>
        <w:t>2</w:t>
      </w:r>
      <w:r w:rsidRPr="00957EFB">
        <w:rPr>
          <w:rFonts w:ascii="Trebuchet MS" w:hAnsi="Trebuchet MS"/>
        </w:rPr>
        <w:t xml:space="preserve">. </w:t>
      </w:r>
      <w:bookmarkStart w:id="0" w:name="_Hlk30836711"/>
    </w:p>
    <w:p w14:paraId="7E20D927" w14:textId="3A120E9A" w:rsidP="006739FC" w:rsidR="006739FC" w:rsidRDefault="006739FC" w:rsidRPr="00E16FB5">
      <w:pPr>
        <w:pStyle w:val="Sansinterligne"/>
        <w:jc w:val="both"/>
        <w:rPr>
          <w:rFonts w:ascii="Trebuchet MS" w:hAnsi="Trebuchet MS"/>
          <w:sz w:val="18"/>
          <w:szCs w:val="18"/>
        </w:rPr>
      </w:pPr>
      <w:r w:rsidRPr="00E16FB5">
        <w:rPr>
          <w:rFonts w:ascii="Trebuchet MS" w:hAnsi="Trebuchet MS"/>
          <w:sz w:val="18"/>
          <w:szCs w:val="18"/>
        </w:rPr>
        <w:lastRenderedPageBreak/>
        <w:t>LORILLARD - Négociation annuelle obligatoire – Année 202</w:t>
      </w:r>
      <w:r>
        <w:rPr>
          <w:rFonts w:ascii="Trebuchet MS" w:hAnsi="Trebuchet MS"/>
          <w:sz w:val="18"/>
          <w:szCs w:val="18"/>
        </w:rPr>
        <w:t>3</w:t>
      </w:r>
      <w:r w:rsidRPr="00E16FB5">
        <w:rPr>
          <w:rFonts w:ascii="Trebuchet MS" w:hAnsi="Trebuchet MS"/>
          <w:sz w:val="18"/>
          <w:szCs w:val="18"/>
        </w:rPr>
        <w:t xml:space="preserve"> -</w:t>
      </w:r>
      <w:r w:rsidR="00EE68C6">
        <w:rPr>
          <w:rFonts w:ascii="Trebuchet MS" w:hAnsi="Trebuchet MS"/>
          <w:sz w:val="18"/>
          <w:szCs w:val="18"/>
        </w:rPr>
        <w:t xml:space="preserve"> </w:t>
      </w:r>
      <w:r>
        <w:rPr>
          <w:rFonts w:ascii="Trebuchet MS" w:hAnsi="Trebuchet MS"/>
          <w:sz w:val="18"/>
          <w:szCs w:val="18"/>
        </w:rPr>
        <w:t>0</w:t>
      </w:r>
      <w:r w:rsidR="009470F1">
        <w:rPr>
          <w:rFonts w:ascii="Trebuchet MS" w:hAnsi="Trebuchet MS"/>
          <w:sz w:val="18"/>
          <w:szCs w:val="18"/>
        </w:rPr>
        <w:t>6</w:t>
      </w:r>
      <w:r w:rsidRPr="00E16FB5">
        <w:rPr>
          <w:rFonts w:ascii="Trebuchet MS" w:hAnsi="Trebuchet MS"/>
          <w:sz w:val="18"/>
          <w:szCs w:val="18"/>
        </w:rPr>
        <w:t xml:space="preserve"> </w:t>
      </w:r>
      <w:r>
        <w:rPr>
          <w:rFonts w:ascii="Trebuchet MS" w:hAnsi="Trebuchet MS"/>
          <w:sz w:val="18"/>
          <w:szCs w:val="18"/>
        </w:rPr>
        <w:t>Décembre</w:t>
      </w:r>
      <w:r w:rsidRPr="00E16FB5">
        <w:rPr>
          <w:rFonts w:ascii="Trebuchet MS" w:hAnsi="Trebuchet MS"/>
          <w:sz w:val="18"/>
          <w:szCs w:val="18"/>
        </w:rPr>
        <w:t xml:space="preserve"> 2022</w:t>
      </w:r>
    </w:p>
    <w:p w14:paraId="4D379CA9" w14:textId="77777777" w:rsidP="006739FC" w:rsidR="006739FC" w:rsidRDefault="006739FC" w:rsidRPr="00B22C31">
      <w:pPr>
        <w:pStyle w:val="Sansinterligne"/>
        <w:jc w:val="both"/>
        <w:rPr>
          <w:rFonts w:ascii="Trebuchet MS" w:hAnsi="Trebuchet MS"/>
          <w:sz w:val="18"/>
          <w:szCs w:val="18"/>
        </w:rPr>
      </w:pPr>
      <w:r>
        <w:rPr>
          <w:rFonts w:ascii="Trebuchet MS" w:hAnsi="Trebuchet MS"/>
          <w:sz w:val="18"/>
          <w:szCs w:val="18"/>
        </w:rPr>
        <w:t>Page 2/4</w:t>
      </w:r>
    </w:p>
    <w:p w14:paraId="160FFB1A" w14:textId="6981E405" w:rsidP="00E16FB5" w:rsidR="006739FC" w:rsidRDefault="006739FC">
      <w:pPr>
        <w:pStyle w:val="Sansinterligne"/>
        <w:ind w:left="360"/>
        <w:jc w:val="both"/>
        <w:rPr>
          <w:rFonts w:ascii="Trebuchet MS" w:hAnsi="Trebuchet MS"/>
          <w:color w:val="FF0000"/>
          <w:sz w:val="18"/>
          <w:szCs w:val="18"/>
        </w:rPr>
      </w:pPr>
    </w:p>
    <w:p w14:paraId="7080F580" w14:textId="77777777" w:rsidP="00E16FB5" w:rsidR="004649D1" w:rsidRDefault="004649D1">
      <w:pPr>
        <w:pStyle w:val="Sansinterligne"/>
        <w:ind w:left="360"/>
        <w:jc w:val="both"/>
        <w:rPr>
          <w:rFonts w:ascii="Trebuchet MS" w:hAnsi="Trebuchet MS"/>
          <w:color w:val="FF0000"/>
          <w:sz w:val="18"/>
          <w:szCs w:val="18"/>
        </w:rPr>
      </w:pPr>
    </w:p>
    <w:p w14:paraId="29EB13F1" w14:textId="77777777" w:rsidP="00E16FB5" w:rsidR="00E16FB5" w:rsidRDefault="00E16FB5">
      <w:pPr>
        <w:pStyle w:val="Sansinterligne"/>
        <w:jc w:val="both"/>
        <w:rPr>
          <w:rFonts w:ascii="Trebuchet MS" w:hAnsi="Trebuchet MS"/>
        </w:rPr>
      </w:pPr>
      <w:r w:rsidRPr="00957EFB">
        <w:rPr>
          <w:rFonts w:ascii="Trebuchet MS" w:hAnsi="Trebuchet MS"/>
        </w:rPr>
        <w:t xml:space="preserve">Les parties se sont réunies, conformément à la législation, </w:t>
      </w:r>
      <w:r>
        <w:rPr>
          <w:rFonts w:ascii="Trebuchet MS" w:hAnsi="Trebuchet MS"/>
        </w:rPr>
        <w:t>pour étudier et discuter les informations présentées par la Direction et notamment la situation économique générale, la situation économique de l’entreprise, les effectifs, la durée effective du travail, l’égalité professionnelle.</w:t>
      </w:r>
    </w:p>
    <w:p w14:paraId="3A68D4A6" w14:textId="77777777" w:rsidP="00E16FB5" w:rsidR="00E16FB5" w:rsidRDefault="00E16FB5" w:rsidRPr="00957EFB">
      <w:pPr>
        <w:pStyle w:val="Sansinterligne"/>
        <w:jc w:val="both"/>
        <w:rPr>
          <w:rFonts w:ascii="Trebuchet MS" w:hAnsi="Trebuchet MS"/>
        </w:rPr>
      </w:pPr>
      <w:r>
        <w:rPr>
          <w:rFonts w:ascii="Trebuchet MS" w:hAnsi="Trebuchet MS"/>
        </w:rPr>
        <w:t>Les parties ont échangé sur les propositions de l’entreprise</w:t>
      </w:r>
      <w:r w:rsidRPr="00957EFB">
        <w:rPr>
          <w:rFonts w:ascii="Trebuchet MS" w:hAnsi="Trebuchet MS"/>
        </w:rPr>
        <w:t>.</w:t>
      </w:r>
    </w:p>
    <w:p w14:paraId="37A2F932" w14:textId="77777777" w:rsidP="00E16FB5" w:rsidR="00E16FB5" w:rsidRDefault="00E16FB5">
      <w:pPr>
        <w:pStyle w:val="Sansinterligne"/>
        <w:jc w:val="both"/>
        <w:rPr>
          <w:rFonts w:ascii="Trebuchet MS" w:hAnsi="Trebuchet MS"/>
        </w:rPr>
      </w:pPr>
    </w:p>
    <w:p w14:paraId="3DD9D9C2" w14:textId="0F1907CB" w:rsidP="00E16FB5" w:rsidR="00E16FB5" w:rsidRDefault="00E16FB5" w:rsidRPr="00AB3845">
      <w:pPr>
        <w:pStyle w:val="Sansinterligne"/>
        <w:jc w:val="both"/>
        <w:rPr>
          <w:rFonts w:ascii="Trebuchet MS" w:hAnsi="Trebuchet MS"/>
          <w:color w:val="FF0000"/>
          <w:sz w:val="18"/>
          <w:szCs w:val="18"/>
        </w:rPr>
      </w:pPr>
      <w:r w:rsidRPr="00957EFB">
        <w:rPr>
          <w:rFonts w:ascii="Trebuchet MS" w:hAnsi="Trebuchet MS"/>
        </w:rPr>
        <w:t>Au terme de ce</w:t>
      </w:r>
      <w:r w:rsidR="007243DA">
        <w:rPr>
          <w:rFonts w:ascii="Trebuchet MS" w:hAnsi="Trebuchet MS"/>
        </w:rPr>
        <w:t>tte</w:t>
      </w:r>
      <w:r w:rsidRPr="00957EFB">
        <w:rPr>
          <w:rFonts w:ascii="Trebuchet MS" w:hAnsi="Trebuchet MS"/>
        </w:rPr>
        <w:t xml:space="preserve"> réunion, les parties ont abouti à la conclusion du présent accord.</w:t>
      </w:r>
    </w:p>
    <w:p w14:paraId="39E32CF4" w14:textId="77777777" w:rsidP="00E16FB5" w:rsidR="00AB3845" w:rsidRDefault="00AB3845" w:rsidRPr="00AB3845">
      <w:pPr>
        <w:pStyle w:val="Sansinterligne"/>
        <w:ind w:left="360"/>
        <w:jc w:val="both"/>
        <w:rPr>
          <w:rFonts w:ascii="Trebuchet MS" w:hAnsi="Trebuchet MS"/>
          <w:color w:val="FF0000"/>
          <w:sz w:val="18"/>
          <w:szCs w:val="18"/>
        </w:rPr>
      </w:pPr>
    </w:p>
    <w:p w14:paraId="51FB7F18" w14:textId="77777777" w:rsidP="00E16FB5" w:rsidR="00AB3845" w:rsidRDefault="00AB3845" w:rsidRPr="00AB3845">
      <w:pPr>
        <w:pStyle w:val="Sansinterligne"/>
        <w:ind w:left="360"/>
        <w:jc w:val="both"/>
        <w:rPr>
          <w:rFonts w:ascii="Trebuchet MS" w:hAnsi="Trebuchet MS"/>
          <w:color w:val="FF0000"/>
          <w:sz w:val="18"/>
          <w:szCs w:val="18"/>
        </w:rPr>
      </w:pPr>
    </w:p>
    <w:p w14:paraId="2F0D4BEE" w14:textId="77777777" w:rsidP="00E16FB5" w:rsidR="00AB3845" w:rsidRDefault="00AB3845" w:rsidRPr="00AB3845">
      <w:pPr>
        <w:pStyle w:val="Sansinterligne"/>
        <w:ind w:left="360"/>
        <w:jc w:val="both"/>
        <w:rPr>
          <w:rFonts w:ascii="Trebuchet MS" w:hAnsi="Trebuchet MS"/>
          <w:color w:val="FF0000"/>
          <w:sz w:val="18"/>
          <w:szCs w:val="18"/>
        </w:rPr>
      </w:pPr>
    </w:p>
    <w:bookmarkEnd w:id="0"/>
    <w:p w14:paraId="5984618C" w14:textId="77777777" w:rsidP="005A3DB0" w:rsidR="005A3DB0" w:rsidRDefault="005A3DB0" w:rsidRPr="0039546D">
      <w:pPr>
        <w:pStyle w:val="Sansinterligne"/>
        <w:jc w:val="both"/>
        <w:rPr>
          <w:rFonts w:ascii="Trebuchet MS" w:hAnsi="Trebuchet MS"/>
          <w:b/>
          <w:bCs/>
          <w:smallCaps/>
          <w:u w:val="single"/>
        </w:rPr>
      </w:pPr>
      <w:r w:rsidRPr="0039546D">
        <w:rPr>
          <w:rFonts w:ascii="Trebuchet MS" w:hAnsi="Trebuchet MS"/>
          <w:b/>
          <w:bCs/>
          <w:smallCaps/>
          <w:u w:val="single"/>
        </w:rPr>
        <w:t>Article 3 : Objet de l’accord </w:t>
      </w:r>
    </w:p>
    <w:p w14:paraId="469F2EB2" w14:textId="77777777" w:rsidP="005A3DB0" w:rsidR="005A3DB0" w:rsidRDefault="005A3DB0" w:rsidRPr="006C5D99">
      <w:pPr>
        <w:pStyle w:val="Sansinterligne"/>
        <w:jc w:val="both"/>
        <w:rPr>
          <w:rFonts w:ascii="Trebuchet MS" w:hAnsi="Trebuchet MS"/>
          <w:sz w:val="20"/>
          <w:szCs w:val="20"/>
        </w:rPr>
      </w:pPr>
    </w:p>
    <w:p w14:paraId="63CF3FA6" w14:textId="77777777" w:rsidP="005A3DB0" w:rsidR="005A3DB0" w:rsidRDefault="005A3DB0" w:rsidRPr="006C5D99">
      <w:pPr>
        <w:pStyle w:val="Sansinterligne"/>
        <w:jc w:val="both"/>
        <w:rPr>
          <w:rFonts w:ascii="Trebuchet MS" w:hAnsi="Trebuchet MS"/>
          <w:sz w:val="20"/>
          <w:szCs w:val="20"/>
        </w:rPr>
      </w:pPr>
    </w:p>
    <w:p w14:paraId="20C9AD1B" w14:textId="77777777" w:rsidP="005A3DB0" w:rsidR="005A3DB0" w:rsidRDefault="005A3DB0" w:rsidRPr="00957EFB">
      <w:pPr>
        <w:pStyle w:val="Sansinterligne"/>
        <w:jc w:val="both"/>
        <w:rPr>
          <w:rFonts w:ascii="Trebuchet MS" w:cs="Arial" w:hAnsi="Trebuchet MS"/>
          <w:b/>
          <w:smallCaps/>
          <w:u w:val="single"/>
        </w:rPr>
      </w:pPr>
      <w:r w:rsidRPr="00957EFB">
        <w:rPr>
          <w:rFonts w:ascii="Trebuchet MS" w:cs="Arial" w:hAnsi="Trebuchet MS"/>
          <w:b/>
          <w:smallCaps/>
          <w:u w:val="single"/>
        </w:rPr>
        <w:t>3.1. Temps de travail</w:t>
      </w:r>
    </w:p>
    <w:p w14:paraId="7402AA90" w14:textId="77777777" w:rsidP="005A3DB0" w:rsidR="005A3DB0" w:rsidRDefault="005A3DB0" w:rsidRPr="0036206A">
      <w:pPr>
        <w:pStyle w:val="Sansinterligne"/>
        <w:jc w:val="both"/>
        <w:rPr>
          <w:rFonts w:ascii="Trebuchet MS" w:cs="Arial" w:hAnsi="Trebuchet MS"/>
          <w:sz w:val="10"/>
          <w:szCs w:val="10"/>
        </w:rPr>
      </w:pPr>
    </w:p>
    <w:p w14:paraId="25565AA3" w14:textId="77777777" w:rsidP="005A3DB0" w:rsidR="005A3DB0" w:rsidRDefault="003C1497" w:rsidRPr="003C1497">
      <w:pPr>
        <w:pStyle w:val="Sansinterligne"/>
        <w:jc w:val="both"/>
        <w:rPr>
          <w:rFonts w:ascii="Trebuchet MS" w:cs="Arial" w:hAnsi="Trebuchet MS"/>
          <w:iCs/>
        </w:rPr>
      </w:pPr>
      <w:r w:rsidRPr="003C1497">
        <w:rPr>
          <w:rFonts w:ascii="Trebuchet MS" w:cs="Arial" w:hAnsi="Trebuchet MS"/>
          <w:iCs/>
        </w:rPr>
        <w:t>Le temps de travail du personnel de la société est régi par l’accord d’aménagement et de réduction du temps de travail en place dans l’entreprise.</w:t>
      </w:r>
    </w:p>
    <w:p w14:paraId="7CDFF0A9" w14:textId="77777777" w:rsidP="005A3DB0" w:rsidR="003C1497" w:rsidRDefault="003C1497" w:rsidRPr="003C1497">
      <w:pPr>
        <w:pStyle w:val="Sansinterligne"/>
        <w:jc w:val="both"/>
        <w:rPr>
          <w:rFonts w:ascii="Trebuchet MS" w:cs="Arial" w:hAnsi="Trebuchet MS"/>
          <w:iCs/>
        </w:rPr>
      </w:pPr>
      <w:r w:rsidRPr="003C1497">
        <w:rPr>
          <w:rFonts w:ascii="Trebuchet MS" w:cs="Arial" w:hAnsi="Trebuchet MS"/>
          <w:iCs/>
        </w:rPr>
        <w:t>Il n’est pas, à ce jour, question de modifier cet accord.</w:t>
      </w:r>
    </w:p>
    <w:p w14:paraId="36206E3E" w14:textId="77777777" w:rsidP="005A3DB0" w:rsidR="005A3DB0" w:rsidRDefault="005A3DB0" w:rsidRPr="004649D1">
      <w:pPr>
        <w:pStyle w:val="Sansinterligne"/>
        <w:jc w:val="both"/>
        <w:rPr>
          <w:rFonts w:ascii="Trebuchet MS" w:cs="Arial" w:hAnsi="Trebuchet MS"/>
          <w:b/>
          <w:smallCaps/>
          <w:sz w:val="20"/>
          <w:szCs w:val="20"/>
          <w:u w:val="single"/>
        </w:rPr>
      </w:pPr>
    </w:p>
    <w:p w14:paraId="15321B44" w14:textId="77777777" w:rsidP="005A3DB0" w:rsidR="009F3B2D" w:rsidRDefault="009F3B2D" w:rsidRPr="004649D1">
      <w:pPr>
        <w:pStyle w:val="Sansinterligne"/>
        <w:jc w:val="both"/>
        <w:rPr>
          <w:rFonts w:ascii="Trebuchet MS" w:cs="Arial" w:hAnsi="Trebuchet MS"/>
          <w:b/>
          <w:smallCaps/>
          <w:sz w:val="20"/>
          <w:szCs w:val="20"/>
          <w:u w:val="single"/>
        </w:rPr>
      </w:pPr>
    </w:p>
    <w:p w14:paraId="3E4CB1E8" w14:textId="77777777" w:rsidP="005A3DB0" w:rsidR="005A3DB0" w:rsidRDefault="005A3DB0" w:rsidRPr="00957EFB">
      <w:pPr>
        <w:pStyle w:val="Sansinterligne"/>
        <w:jc w:val="both"/>
        <w:rPr>
          <w:rFonts w:ascii="Trebuchet MS" w:cs="Arial" w:hAnsi="Trebuchet MS"/>
          <w:b/>
          <w:smallCaps/>
          <w:u w:val="single"/>
        </w:rPr>
      </w:pPr>
      <w:r w:rsidRPr="00957EFB">
        <w:rPr>
          <w:rFonts w:ascii="Trebuchet MS" w:cs="Arial" w:hAnsi="Trebuchet MS"/>
          <w:b/>
          <w:smallCaps/>
          <w:u w:val="single"/>
        </w:rPr>
        <w:t>3.2. Egalité professionnelle</w:t>
      </w:r>
    </w:p>
    <w:p w14:paraId="1F51DF95" w14:textId="77777777" w:rsidP="005A3DB0" w:rsidR="005A3DB0" w:rsidRDefault="005A3DB0" w:rsidRPr="0036206A">
      <w:pPr>
        <w:pStyle w:val="Sansinterligne"/>
        <w:jc w:val="both"/>
        <w:rPr>
          <w:rFonts w:ascii="Trebuchet MS" w:cs="Arial" w:hAnsi="Trebuchet MS"/>
          <w:smallCaps/>
          <w:sz w:val="10"/>
          <w:szCs w:val="10"/>
        </w:rPr>
      </w:pPr>
    </w:p>
    <w:p w14:paraId="09B475D9" w14:textId="77777777" w:rsidP="00F66737" w:rsidR="00F66737" w:rsidRDefault="00F66737" w:rsidRPr="00957EFB">
      <w:pPr>
        <w:pStyle w:val="Sansinterligne"/>
        <w:jc w:val="both"/>
        <w:rPr>
          <w:rFonts w:ascii="Trebuchet MS" w:hAnsi="Trebuchet MS"/>
        </w:rPr>
      </w:pPr>
      <w:r w:rsidRPr="00957EFB">
        <w:rPr>
          <w:rFonts w:ascii="Trebuchet MS" w:hAnsi="Trebuchet MS"/>
        </w:rPr>
        <w:t>Les femmes et les hommes sont soumis aux mêmes règles en matière d’horaires, qualification et rémunération.</w:t>
      </w:r>
      <w:r>
        <w:rPr>
          <w:rFonts w:ascii="Trebuchet MS" w:hAnsi="Trebuchet MS"/>
        </w:rPr>
        <w:t xml:space="preserve"> L’entreprise veillera au cours de l’année 2023 au respect de l’égalité professionnelle entre les femmes et les hommes.</w:t>
      </w:r>
    </w:p>
    <w:p w14:paraId="351BCBFB" w14:textId="77777777" w:rsidP="00896BB7" w:rsidR="00896BB7" w:rsidRDefault="00896BB7" w:rsidRPr="004649D1">
      <w:pPr>
        <w:pStyle w:val="Sansinterligne"/>
        <w:jc w:val="both"/>
        <w:rPr>
          <w:rFonts w:ascii="Trebuchet MS" w:hAnsi="Trebuchet MS"/>
          <w:sz w:val="20"/>
          <w:szCs w:val="20"/>
        </w:rPr>
      </w:pPr>
    </w:p>
    <w:p w14:paraId="066D2D2F" w14:textId="77777777" w:rsidP="005A3DB0" w:rsidR="005A3DB0" w:rsidRDefault="005A3DB0" w:rsidRPr="004649D1">
      <w:pPr>
        <w:pStyle w:val="Sansinterligne"/>
        <w:jc w:val="both"/>
        <w:rPr>
          <w:rFonts w:ascii="Trebuchet MS" w:hAnsi="Trebuchet MS"/>
          <w:sz w:val="20"/>
          <w:szCs w:val="20"/>
        </w:rPr>
      </w:pPr>
    </w:p>
    <w:p w14:paraId="256B251D" w14:textId="69870572" w:rsidP="005A3DB0" w:rsidR="005A3DB0" w:rsidRDefault="005A3DB0">
      <w:pPr>
        <w:pStyle w:val="Sansinterligne"/>
        <w:jc w:val="both"/>
        <w:rPr>
          <w:rFonts w:ascii="Trebuchet MS" w:hAnsi="Trebuchet MS"/>
          <w:b/>
          <w:smallCaps/>
          <w:u w:val="single"/>
        </w:rPr>
      </w:pPr>
      <w:r w:rsidRPr="00957EFB">
        <w:rPr>
          <w:rFonts w:ascii="Trebuchet MS" w:hAnsi="Trebuchet MS"/>
          <w:b/>
          <w:smallCaps/>
          <w:u w:val="single"/>
        </w:rPr>
        <w:t>3.3. Augmentation générale</w:t>
      </w:r>
    </w:p>
    <w:p w14:paraId="7BE8C6EB" w14:textId="2C2423C7" w:rsidP="005A3DB0" w:rsidR="00F66737" w:rsidRDefault="00F66737" w:rsidRPr="004649D1">
      <w:pPr>
        <w:pStyle w:val="Sansinterligne"/>
        <w:jc w:val="both"/>
        <w:rPr>
          <w:rFonts w:ascii="Trebuchet MS" w:hAnsi="Trebuchet MS"/>
          <w:b/>
          <w:smallCaps/>
          <w:sz w:val="10"/>
          <w:szCs w:val="10"/>
          <w:u w:val="single"/>
        </w:rPr>
      </w:pPr>
    </w:p>
    <w:p w14:paraId="3F0986C9" w14:textId="5C356F67" w:rsidP="00F66737" w:rsidR="00F66737" w:rsidRDefault="00F66737">
      <w:pPr>
        <w:pStyle w:val="Sansinterligne"/>
        <w:jc w:val="both"/>
        <w:rPr>
          <w:rFonts w:ascii="Trebuchet MS" w:hAnsi="Trebuchet MS"/>
        </w:rPr>
      </w:pPr>
      <w:r>
        <w:rPr>
          <w:rFonts w:ascii="Trebuchet MS" w:cs="Arial" w:hAnsi="Trebuchet MS"/>
        </w:rPr>
        <w:t>L’e</w:t>
      </w:r>
      <w:r w:rsidRPr="009C5A4D">
        <w:rPr>
          <w:rFonts w:ascii="Trebuchet MS" w:cs="Arial" w:hAnsi="Trebuchet MS"/>
        </w:rPr>
        <w:t xml:space="preserve">nsemble des salariés </w:t>
      </w:r>
      <w:r w:rsidR="00403A0C">
        <w:rPr>
          <w:rFonts w:ascii="Trebuchet MS" w:cs="Arial" w:hAnsi="Trebuchet MS"/>
        </w:rPr>
        <w:t>sédentaires</w:t>
      </w:r>
      <w:r w:rsidR="00AE59E6">
        <w:rPr>
          <w:rFonts w:ascii="Trebuchet MS" w:cs="Arial" w:hAnsi="Trebuchet MS"/>
        </w:rPr>
        <w:t>,</w:t>
      </w:r>
      <w:r w:rsidR="00403A0C">
        <w:rPr>
          <w:rFonts w:ascii="Trebuchet MS" w:cs="Arial" w:hAnsi="Trebuchet MS"/>
        </w:rPr>
        <w:t xml:space="preserve"> ainsi que les chefs de chantiers et poseurs de l’activité Chantiers</w:t>
      </w:r>
      <w:r w:rsidR="00AE59E6">
        <w:rPr>
          <w:rFonts w:ascii="Trebuchet MS" w:cs="Arial" w:hAnsi="Trebuchet MS"/>
        </w:rPr>
        <w:t>,</w:t>
      </w:r>
      <w:r w:rsidR="00403A0C">
        <w:rPr>
          <w:rFonts w:ascii="Trebuchet MS" w:cs="Arial" w:hAnsi="Trebuchet MS"/>
        </w:rPr>
        <w:t xml:space="preserve"> </w:t>
      </w:r>
      <w:r w:rsidRPr="009C5A4D">
        <w:rPr>
          <w:rFonts w:ascii="Trebuchet MS" w:cs="Arial" w:hAnsi="Trebuchet MS"/>
        </w:rPr>
        <w:t>ayant le</w:t>
      </w:r>
      <w:r>
        <w:rPr>
          <w:rFonts w:ascii="Trebuchet MS" w:cs="Arial" w:hAnsi="Trebuchet MS"/>
        </w:rPr>
        <w:t>s</w:t>
      </w:r>
      <w:r w:rsidRPr="009C5A4D">
        <w:rPr>
          <w:rFonts w:ascii="Trebuchet MS" w:cs="Arial" w:hAnsi="Trebuchet MS"/>
        </w:rPr>
        <w:t xml:space="preserve"> </w:t>
      </w:r>
      <w:r>
        <w:rPr>
          <w:rFonts w:ascii="Trebuchet MS" w:cs="Arial" w:hAnsi="Trebuchet MS"/>
        </w:rPr>
        <w:t>s</w:t>
      </w:r>
      <w:r w:rsidRPr="009C5A4D">
        <w:rPr>
          <w:rFonts w:ascii="Trebuchet MS" w:cs="Arial" w:hAnsi="Trebuchet MS"/>
        </w:rPr>
        <w:t>tatut</w:t>
      </w:r>
      <w:r>
        <w:rPr>
          <w:rFonts w:ascii="Trebuchet MS" w:cs="Arial" w:hAnsi="Trebuchet MS"/>
        </w:rPr>
        <w:t>s</w:t>
      </w:r>
      <w:r w:rsidRPr="009C5A4D">
        <w:rPr>
          <w:rFonts w:ascii="Trebuchet MS" w:cs="Arial" w:hAnsi="Trebuchet MS"/>
        </w:rPr>
        <w:t xml:space="preserve"> « OUVRIER », « ETAM » et « CADRE » </w:t>
      </w:r>
      <w:r w:rsidR="000B35F1">
        <w:rPr>
          <w:rFonts w:ascii="Trebuchet MS" w:cs="Arial" w:hAnsi="Trebuchet MS"/>
        </w:rPr>
        <w:t>(</w:t>
      </w:r>
      <w:proofErr w:type="gramStart"/>
      <w:r w:rsidR="000B35F1">
        <w:rPr>
          <w:rFonts w:ascii="Trebuchet MS" w:cs="Arial" w:hAnsi="Trebuchet MS"/>
        </w:rPr>
        <w:t>hors</w:t>
      </w:r>
      <w:proofErr w:type="gramEnd"/>
      <w:r w:rsidR="000B35F1">
        <w:rPr>
          <w:rFonts w:ascii="Trebuchet MS" w:cs="Arial" w:hAnsi="Trebuchet MS"/>
        </w:rPr>
        <w:t xml:space="preserve"> alternants) </w:t>
      </w:r>
      <w:r>
        <w:rPr>
          <w:rFonts w:ascii="Trebuchet MS" w:cs="Arial" w:hAnsi="Trebuchet MS"/>
        </w:rPr>
        <w:t xml:space="preserve">bénéficieront d’une augmentation de </w:t>
      </w:r>
      <w:r w:rsidRPr="009C5A4D">
        <w:rPr>
          <w:rFonts w:ascii="Trebuchet MS" w:cs="Arial" w:hAnsi="Trebuchet MS"/>
        </w:rPr>
        <w:t>5.50 % au 1</w:t>
      </w:r>
      <w:r w:rsidRPr="009C5A4D">
        <w:rPr>
          <w:rFonts w:ascii="Trebuchet MS" w:cs="Arial" w:hAnsi="Trebuchet MS"/>
          <w:vertAlign w:val="superscript"/>
        </w:rPr>
        <w:t>er</w:t>
      </w:r>
      <w:r w:rsidRPr="009C5A4D">
        <w:rPr>
          <w:rFonts w:ascii="Trebuchet MS" w:cs="Arial" w:hAnsi="Trebuchet MS"/>
        </w:rPr>
        <w:t xml:space="preserve"> Janvier 2023</w:t>
      </w:r>
      <w:r>
        <w:rPr>
          <w:rFonts w:ascii="Trebuchet MS" w:cs="Arial" w:hAnsi="Trebuchet MS"/>
        </w:rPr>
        <w:t>, sous réserve d’une ancienneté de 6 mois à cette même date (</w:t>
      </w:r>
      <w:r>
        <w:rPr>
          <w:rFonts w:ascii="Trebuchet MS" w:hAnsi="Trebuchet MS"/>
        </w:rPr>
        <w:t>y compris l’ancienneté acquise lors d’une mission intérim avant l’embauche en contrat à durée indéterminée</w:t>
      </w:r>
      <w:r w:rsidR="009470F1">
        <w:rPr>
          <w:rFonts w:ascii="Trebuchet MS" w:hAnsi="Trebuchet MS"/>
        </w:rPr>
        <w:t xml:space="preserve"> </w:t>
      </w:r>
      <w:r w:rsidR="008D7A6A">
        <w:rPr>
          <w:rFonts w:ascii="Trebuchet MS" w:hAnsi="Trebuchet MS"/>
        </w:rPr>
        <w:t>ou</w:t>
      </w:r>
      <w:r w:rsidR="009470F1">
        <w:rPr>
          <w:rFonts w:ascii="Trebuchet MS" w:hAnsi="Trebuchet MS"/>
        </w:rPr>
        <w:t xml:space="preserve"> déterminée</w:t>
      </w:r>
      <w:r>
        <w:rPr>
          <w:rFonts w:ascii="Trebuchet MS" w:hAnsi="Trebuchet MS"/>
        </w:rPr>
        <w:t>)</w:t>
      </w:r>
      <w:r w:rsidRPr="00957EFB">
        <w:rPr>
          <w:rFonts w:ascii="Trebuchet MS" w:hAnsi="Trebuchet MS"/>
        </w:rPr>
        <w:t>.</w:t>
      </w:r>
    </w:p>
    <w:p w14:paraId="6B84B47F" w14:textId="77777777" w:rsidP="00F66737" w:rsidR="00F66737" w:rsidRDefault="00F66737" w:rsidRPr="009C5A4D">
      <w:pPr>
        <w:pStyle w:val="Sansinterligne"/>
        <w:jc w:val="both"/>
        <w:rPr>
          <w:rFonts w:ascii="Trebuchet MS" w:hAnsi="Trebuchet MS"/>
        </w:rPr>
      </w:pPr>
    </w:p>
    <w:p w14:paraId="5D0D4B85" w14:textId="77777777" w:rsidP="00F66737" w:rsidR="00F66737" w:rsidRDefault="00F66737">
      <w:pPr>
        <w:jc w:val="both"/>
        <w:rPr>
          <w:rFonts w:ascii="Trebuchet MS" w:cs="Arial" w:hAnsi="Trebuchet MS"/>
        </w:rPr>
      </w:pPr>
      <w:r w:rsidRPr="009C5A4D">
        <w:rPr>
          <w:rFonts w:ascii="Trebuchet MS" w:cs="Arial" w:hAnsi="Trebuchet MS"/>
        </w:rPr>
        <w:t xml:space="preserve">Il est convenu que le montant brut </w:t>
      </w:r>
      <w:r>
        <w:rPr>
          <w:rFonts w:ascii="Trebuchet MS" w:cs="Arial" w:hAnsi="Trebuchet MS"/>
        </w:rPr>
        <w:t xml:space="preserve">mensuel </w:t>
      </w:r>
      <w:r w:rsidRPr="009C5A4D">
        <w:rPr>
          <w:rFonts w:ascii="Trebuchet MS" w:cs="Arial" w:hAnsi="Trebuchet MS"/>
        </w:rPr>
        <w:t xml:space="preserve">minimum de cette augmentation </w:t>
      </w:r>
      <w:r>
        <w:rPr>
          <w:rFonts w:ascii="Trebuchet MS" w:cs="Arial" w:hAnsi="Trebuchet MS"/>
        </w:rPr>
        <w:t xml:space="preserve">générale </w:t>
      </w:r>
      <w:r w:rsidRPr="009C5A4D">
        <w:rPr>
          <w:rFonts w:ascii="Trebuchet MS" w:cs="Arial" w:hAnsi="Trebuchet MS"/>
        </w:rPr>
        <w:t>(pour un temps plein) serait de 100€</w:t>
      </w:r>
      <w:r>
        <w:rPr>
          <w:rFonts w:ascii="Trebuchet MS" w:cs="Arial" w:hAnsi="Trebuchet MS"/>
        </w:rPr>
        <w:t xml:space="preserve"> pour chaque salarié concerné</w:t>
      </w:r>
      <w:r w:rsidRPr="009C5A4D">
        <w:rPr>
          <w:rFonts w:ascii="Trebuchet MS" w:cs="Arial" w:hAnsi="Trebuchet MS"/>
        </w:rPr>
        <w:t>.</w:t>
      </w:r>
    </w:p>
    <w:p w14:paraId="62170FFF" w14:textId="77777777" w:rsidP="00F66737" w:rsidR="00F66737" w:rsidRDefault="00F66737">
      <w:pPr>
        <w:jc w:val="both"/>
        <w:rPr>
          <w:rFonts w:ascii="Trebuchet MS" w:cs="Arial" w:hAnsi="Trebuchet MS"/>
        </w:rPr>
      </w:pPr>
    </w:p>
    <w:p w14:paraId="017D4D42" w14:textId="6B51321C" w:rsidP="00F66737" w:rsidR="00F66737" w:rsidRDefault="00F66737">
      <w:pPr>
        <w:pStyle w:val="Sansinterligne"/>
        <w:jc w:val="both"/>
        <w:rPr>
          <w:rFonts w:ascii="Trebuchet MS" w:cs="Arial" w:hAnsi="Trebuchet MS"/>
        </w:rPr>
      </w:pPr>
      <w:r>
        <w:rPr>
          <w:rFonts w:ascii="Trebuchet MS" w:cs="Arial" w:hAnsi="Trebuchet MS"/>
        </w:rPr>
        <w:t>Cette augmentation générale est conditionnée à la refonte de l’accord d’intéressement (qui doit être renouvelé pour les années 2023-2024-2025) comme indiqué à l’article 3.1</w:t>
      </w:r>
      <w:r w:rsidR="00D4448B">
        <w:rPr>
          <w:rFonts w:ascii="Trebuchet MS" w:cs="Arial" w:hAnsi="Trebuchet MS"/>
        </w:rPr>
        <w:t>2</w:t>
      </w:r>
      <w:r>
        <w:rPr>
          <w:rFonts w:ascii="Trebuchet MS" w:cs="Arial" w:hAnsi="Trebuchet MS"/>
        </w:rPr>
        <w:t xml:space="preserve"> du présent accord.</w:t>
      </w:r>
    </w:p>
    <w:p w14:paraId="00C7E02E" w14:textId="77777777" w:rsidP="00F66737" w:rsidR="00F66737" w:rsidRDefault="00F66737" w:rsidRPr="004649D1">
      <w:pPr>
        <w:pStyle w:val="Sansinterligne"/>
        <w:jc w:val="both"/>
        <w:rPr>
          <w:rFonts w:ascii="Trebuchet MS" w:hAnsi="Trebuchet MS"/>
          <w:b/>
          <w:smallCaps/>
          <w:sz w:val="20"/>
          <w:szCs w:val="20"/>
          <w:u w:val="single"/>
        </w:rPr>
      </w:pPr>
    </w:p>
    <w:p w14:paraId="1A7B967D" w14:textId="77777777" w:rsidP="005A3DB0" w:rsidR="005A3DB0" w:rsidRDefault="005A3DB0" w:rsidRPr="004649D1">
      <w:pPr>
        <w:pStyle w:val="Sansinterligne"/>
        <w:jc w:val="both"/>
        <w:rPr>
          <w:rFonts w:ascii="Trebuchet MS" w:hAnsi="Trebuchet MS"/>
          <w:sz w:val="20"/>
          <w:szCs w:val="20"/>
        </w:rPr>
      </w:pPr>
    </w:p>
    <w:p w14:paraId="6592E20D" w14:textId="77777777" w:rsidP="006C4B3B" w:rsidR="006C4B3B" w:rsidRDefault="006C4B3B" w:rsidRPr="00957EFB">
      <w:pPr>
        <w:pStyle w:val="Sansinterligne"/>
        <w:jc w:val="both"/>
        <w:rPr>
          <w:rFonts w:ascii="Trebuchet MS" w:hAnsi="Trebuchet MS"/>
          <w:b/>
          <w:smallCaps/>
          <w:u w:val="single"/>
        </w:rPr>
      </w:pPr>
      <w:r w:rsidRPr="00957EFB">
        <w:rPr>
          <w:rFonts w:ascii="Trebuchet MS" w:hAnsi="Trebuchet MS"/>
          <w:b/>
          <w:smallCaps/>
          <w:u w:val="single"/>
        </w:rPr>
        <w:t>3.4. Augmentation individuelle</w:t>
      </w:r>
    </w:p>
    <w:p w14:paraId="4EF70595" w14:textId="77777777" w:rsidP="006C4B3B" w:rsidR="006C4B3B" w:rsidRDefault="006C4B3B" w:rsidRPr="0036206A">
      <w:pPr>
        <w:pStyle w:val="Sansinterligne"/>
        <w:jc w:val="both"/>
        <w:rPr>
          <w:rFonts w:ascii="Trebuchet MS" w:hAnsi="Trebuchet MS"/>
          <w:sz w:val="10"/>
          <w:szCs w:val="10"/>
        </w:rPr>
      </w:pPr>
    </w:p>
    <w:p w14:paraId="798AF0B5" w14:textId="49397B06" w:rsidP="004649D1" w:rsidR="004649D1" w:rsidRDefault="004649D1" w:rsidRPr="009C5A4D">
      <w:pPr>
        <w:jc w:val="both"/>
        <w:rPr>
          <w:rFonts w:ascii="Trebuchet MS" w:cs="Arial" w:hAnsi="Trebuchet MS"/>
        </w:rPr>
      </w:pPr>
      <w:r>
        <w:rPr>
          <w:rFonts w:ascii="Trebuchet MS" w:cs="Arial" w:hAnsi="Trebuchet MS"/>
        </w:rPr>
        <w:t>Une p</w:t>
      </w:r>
      <w:r w:rsidRPr="009C5A4D">
        <w:rPr>
          <w:rFonts w:ascii="Trebuchet MS" w:cs="Arial" w:hAnsi="Trebuchet MS"/>
        </w:rPr>
        <w:t xml:space="preserve">oche budgétaire </w:t>
      </w:r>
      <w:r>
        <w:rPr>
          <w:rFonts w:ascii="Trebuchet MS" w:cs="Arial" w:hAnsi="Trebuchet MS"/>
        </w:rPr>
        <w:t xml:space="preserve">de </w:t>
      </w:r>
      <w:r w:rsidRPr="009C5A4D">
        <w:rPr>
          <w:rFonts w:ascii="Trebuchet MS" w:cs="Arial" w:hAnsi="Trebuchet MS"/>
        </w:rPr>
        <w:t>1.</w:t>
      </w:r>
      <w:r>
        <w:rPr>
          <w:rFonts w:ascii="Trebuchet MS" w:cs="Arial" w:hAnsi="Trebuchet MS"/>
        </w:rPr>
        <w:t>50</w:t>
      </w:r>
      <w:r w:rsidRPr="009C5A4D">
        <w:rPr>
          <w:rFonts w:ascii="Trebuchet MS" w:cs="Arial" w:hAnsi="Trebuchet MS"/>
        </w:rPr>
        <w:t xml:space="preserve"> % </w:t>
      </w:r>
      <w:r>
        <w:rPr>
          <w:rFonts w:ascii="Trebuchet MS" w:cs="Arial" w:hAnsi="Trebuchet MS"/>
        </w:rPr>
        <w:t xml:space="preserve">sera créée et </w:t>
      </w:r>
      <w:r w:rsidRPr="009C5A4D">
        <w:rPr>
          <w:rFonts w:ascii="Trebuchet MS" w:cs="Arial" w:hAnsi="Trebuchet MS"/>
        </w:rPr>
        <w:t>à distribuer à compter du 1</w:t>
      </w:r>
      <w:r w:rsidRPr="009C5A4D">
        <w:rPr>
          <w:rFonts w:ascii="Trebuchet MS" w:cs="Arial" w:hAnsi="Trebuchet MS"/>
          <w:vertAlign w:val="superscript"/>
        </w:rPr>
        <w:t>er</w:t>
      </w:r>
      <w:r w:rsidRPr="009C5A4D">
        <w:rPr>
          <w:rFonts w:ascii="Trebuchet MS" w:cs="Arial" w:hAnsi="Trebuchet MS"/>
        </w:rPr>
        <w:t xml:space="preserve"> Juillet 202</w:t>
      </w:r>
      <w:r>
        <w:rPr>
          <w:rFonts w:ascii="Trebuchet MS" w:cs="Arial" w:hAnsi="Trebuchet MS"/>
        </w:rPr>
        <w:t>3</w:t>
      </w:r>
      <w:r w:rsidRPr="009C5A4D">
        <w:rPr>
          <w:rFonts w:ascii="Trebuchet MS" w:cs="Arial" w:hAnsi="Trebuchet MS"/>
        </w:rPr>
        <w:t>, à condition que les résultats du 1</w:t>
      </w:r>
      <w:r w:rsidRPr="009C5A4D">
        <w:rPr>
          <w:rFonts w:ascii="Trebuchet MS" w:cs="Arial" w:hAnsi="Trebuchet MS"/>
          <w:vertAlign w:val="superscript"/>
        </w:rPr>
        <w:t>er</w:t>
      </w:r>
      <w:r w:rsidRPr="009C5A4D">
        <w:rPr>
          <w:rFonts w:ascii="Trebuchet MS" w:cs="Arial" w:hAnsi="Trebuchet MS"/>
        </w:rPr>
        <w:t xml:space="preserve"> semestre 202</w:t>
      </w:r>
      <w:r>
        <w:rPr>
          <w:rFonts w:ascii="Trebuchet MS" w:cs="Arial" w:hAnsi="Trebuchet MS"/>
        </w:rPr>
        <w:t>3</w:t>
      </w:r>
      <w:r w:rsidRPr="009C5A4D">
        <w:rPr>
          <w:rFonts w:ascii="Trebuchet MS" w:cs="Arial" w:hAnsi="Trebuchet MS"/>
        </w:rPr>
        <w:t xml:space="preserve"> correspondent à ce qui a été prévu au budget</w:t>
      </w:r>
      <w:r w:rsidR="00BB5C1D">
        <w:rPr>
          <w:rFonts w:ascii="Trebuchet MS" w:cs="Arial" w:hAnsi="Trebuchet MS"/>
        </w:rPr>
        <w:t xml:space="preserve"> 2023</w:t>
      </w:r>
      <w:r>
        <w:rPr>
          <w:rFonts w:ascii="Trebuchet MS" w:cs="Arial" w:hAnsi="Trebuchet MS"/>
        </w:rPr>
        <w:t xml:space="preserve">. Cette poche budgétaire sera créée sur la base des salaires de l’ensemble </w:t>
      </w:r>
      <w:r w:rsidRPr="009C5A4D">
        <w:rPr>
          <w:rFonts w:ascii="Trebuchet MS" w:cs="Arial" w:hAnsi="Trebuchet MS"/>
        </w:rPr>
        <w:t xml:space="preserve">des salariés </w:t>
      </w:r>
      <w:r>
        <w:rPr>
          <w:rFonts w:ascii="Trebuchet MS" w:cs="Arial" w:hAnsi="Trebuchet MS"/>
        </w:rPr>
        <w:t xml:space="preserve">sédentaires, ainsi que les chefs de chantiers et poseurs de l’activité Chantiers, </w:t>
      </w:r>
      <w:r w:rsidRPr="009C5A4D">
        <w:rPr>
          <w:rFonts w:ascii="Trebuchet MS" w:cs="Arial" w:hAnsi="Trebuchet MS"/>
        </w:rPr>
        <w:t>ayant le</w:t>
      </w:r>
      <w:r>
        <w:rPr>
          <w:rFonts w:ascii="Trebuchet MS" w:cs="Arial" w:hAnsi="Trebuchet MS"/>
        </w:rPr>
        <w:t>s</w:t>
      </w:r>
      <w:r w:rsidRPr="009C5A4D">
        <w:rPr>
          <w:rFonts w:ascii="Trebuchet MS" w:cs="Arial" w:hAnsi="Trebuchet MS"/>
        </w:rPr>
        <w:t xml:space="preserve"> </w:t>
      </w:r>
      <w:r>
        <w:rPr>
          <w:rFonts w:ascii="Trebuchet MS" w:cs="Arial" w:hAnsi="Trebuchet MS"/>
        </w:rPr>
        <w:t>s</w:t>
      </w:r>
      <w:r w:rsidRPr="009C5A4D">
        <w:rPr>
          <w:rFonts w:ascii="Trebuchet MS" w:cs="Arial" w:hAnsi="Trebuchet MS"/>
        </w:rPr>
        <w:t>tatut</w:t>
      </w:r>
      <w:r>
        <w:rPr>
          <w:rFonts w:ascii="Trebuchet MS" w:cs="Arial" w:hAnsi="Trebuchet MS"/>
        </w:rPr>
        <w:t>s</w:t>
      </w:r>
      <w:r w:rsidRPr="009C5A4D">
        <w:rPr>
          <w:rFonts w:ascii="Trebuchet MS" w:cs="Arial" w:hAnsi="Trebuchet MS"/>
        </w:rPr>
        <w:t xml:space="preserve"> « OUVRIER »</w:t>
      </w:r>
      <w:r>
        <w:rPr>
          <w:rFonts w:ascii="Trebuchet MS" w:cs="Arial" w:hAnsi="Trebuchet MS"/>
        </w:rPr>
        <w:t>,</w:t>
      </w:r>
      <w:r w:rsidRPr="009C5A4D">
        <w:rPr>
          <w:rFonts w:ascii="Trebuchet MS" w:cs="Arial" w:hAnsi="Trebuchet MS"/>
        </w:rPr>
        <w:t xml:space="preserve"> </w:t>
      </w:r>
      <w:r>
        <w:rPr>
          <w:rFonts w:ascii="Trebuchet MS" w:cs="Arial" w:hAnsi="Trebuchet MS"/>
        </w:rPr>
        <w:t>« </w:t>
      </w:r>
      <w:r w:rsidRPr="009C5A4D">
        <w:rPr>
          <w:rFonts w:ascii="Trebuchet MS" w:cs="Arial" w:hAnsi="Trebuchet MS"/>
        </w:rPr>
        <w:t>ETAM</w:t>
      </w:r>
      <w:r>
        <w:rPr>
          <w:rFonts w:ascii="Trebuchet MS" w:cs="Arial" w:hAnsi="Trebuchet MS"/>
        </w:rPr>
        <w:t xml:space="preserve"> » et </w:t>
      </w:r>
      <w:r w:rsidRPr="009C5A4D">
        <w:rPr>
          <w:rFonts w:ascii="Trebuchet MS" w:cs="Arial" w:hAnsi="Trebuchet MS"/>
        </w:rPr>
        <w:t>« CADRE »</w:t>
      </w:r>
      <w:r>
        <w:rPr>
          <w:rFonts w:ascii="Trebuchet MS" w:cs="Arial" w:hAnsi="Trebuchet MS"/>
        </w:rPr>
        <w:t>.</w:t>
      </w:r>
    </w:p>
    <w:p w14:paraId="62414936" w14:textId="77777777" w:rsidP="004649D1" w:rsidR="004649D1" w:rsidRDefault="004649D1" w:rsidRPr="00782C97">
      <w:pPr>
        <w:pStyle w:val="Paragraphedeliste"/>
        <w:rPr>
          <w:rFonts w:ascii="Trebuchet MS" w:cs="Arial" w:hAnsi="Trebuchet MS"/>
        </w:rPr>
      </w:pPr>
    </w:p>
    <w:p w14:paraId="7DA28763" w14:textId="53B95F97" w:rsidP="004649D1" w:rsidR="004649D1" w:rsidRDefault="004649D1" w:rsidRPr="00782C97">
      <w:pPr>
        <w:jc w:val="both"/>
        <w:rPr>
          <w:rFonts w:ascii="Trebuchet MS" w:cs="Arial" w:hAnsi="Trebuchet MS"/>
        </w:rPr>
      </w:pPr>
      <w:r w:rsidRPr="00782C97">
        <w:rPr>
          <w:rFonts w:ascii="Trebuchet MS" w:cs="Arial" w:hAnsi="Trebuchet MS"/>
        </w:rPr>
        <w:t>Ce</w:t>
      </w:r>
      <w:r w:rsidR="008D7A6A">
        <w:rPr>
          <w:rFonts w:ascii="Trebuchet MS" w:cs="Arial" w:hAnsi="Trebuchet MS"/>
        </w:rPr>
        <w:t>tte</w:t>
      </w:r>
      <w:r w:rsidRPr="00782C97">
        <w:rPr>
          <w:rFonts w:ascii="Trebuchet MS" w:cs="Arial" w:hAnsi="Trebuchet MS"/>
        </w:rPr>
        <w:t xml:space="preserve"> poche budgétaire vient en plus des augmentations individuelles liées à des changements de postes ou réajustements qui pourront intervenir au cours de l’année 202</w:t>
      </w:r>
      <w:r>
        <w:rPr>
          <w:rFonts w:ascii="Trebuchet MS" w:cs="Arial" w:hAnsi="Trebuchet MS"/>
        </w:rPr>
        <w:t>3</w:t>
      </w:r>
      <w:r w:rsidRPr="00782C97">
        <w:rPr>
          <w:rFonts w:ascii="Trebuchet MS" w:cs="Arial" w:hAnsi="Trebuchet MS"/>
        </w:rPr>
        <w:t>.</w:t>
      </w:r>
    </w:p>
    <w:p w14:paraId="40C9A4E5" w14:textId="0C06A402" w:rsidP="006C4B3B" w:rsidR="006C4B3B" w:rsidRDefault="006C4B3B" w:rsidRPr="004649D1">
      <w:pPr>
        <w:pStyle w:val="Paragraphedeliste"/>
        <w:rPr>
          <w:rFonts w:ascii="Trebuchet MS" w:cs="Arial" w:hAnsi="Trebuchet MS"/>
          <w:sz w:val="20"/>
          <w:szCs w:val="20"/>
        </w:rPr>
      </w:pPr>
    </w:p>
    <w:p w14:paraId="75CE9C37" w14:textId="124BF2BA" w:rsidP="006C4B3B" w:rsidR="000B046D" w:rsidRDefault="000B046D" w:rsidRPr="004649D1">
      <w:pPr>
        <w:pStyle w:val="Paragraphedeliste"/>
        <w:rPr>
          <w:rFonts w:ascii="Trebuchet MS" w:cs="Arial" w:hAnsi="Trebuchet MS"/>
          <w:sz w:val="20"/>
          <w:szCs w:val="20"/>
        </w:rPr>
      </w:pPr>
    </w:p>
    <w:p w14:paraId="6053B1B5" w14:textId="065EAD17" w:rsidP="000B046D" w:rsidR="000B046D" w:rsidRDefault="000B046D" w:rsidRPr="00957EFB">
      <w:pPr>
        <w:pStyle w:val="Sansinterligne"/>
        <w:jc w:val="both"/>
        <w:rPr>
          <w:rFonts w:ascii="Trebuchet MS" w:hAnsi="Trebuchet MS"/>
          <w:b/>
          <w:smallCaps/>
          <w:u w:val="single"/>
        </w:rPr>
      </w:pPr>
      <w:r w:rsidRPr="00957EFB">
        <w:rPr>
          <w:rFonts w:ascii="Trebuchet MS" w:hAnsi="Trebuchet MS"/>
          <w:b/>
          <w:smallCaps/>
          <w:u w:val="single"/>
        </w:rPr>
        <w:t>3.</w:t>
      </w:r>
      <w:r>
        <w:rPr>
          <w:rFonts w:ascii="Trebuchet MS" w:hAnsi="Trebuchet MS"/>
          <w:b/>
          <w:smallCaps/>
          <w:u w:val="single"/>
        </w:rPr>
        <w:t>5</w:t>
      </w:r>
      <w:r w:rsidRPr="00957EFB">
        <w:rPr>
          <w:rFonts w:ascii="Trebuchet MS" w:hAnsi="Trebuchet MS"/>
          <w:b/>
          <w:smallCaps/>
          <w:u w:val="single"/>
        </w:rPr>
        <w:t xml:space="preserve">. </w:t>
      </w:r>
      <w:r w:rsidR="006C5D99">
        <w:rPr>
          <w:rFonts w:ascii="Trebuchet MS" w:hAnsi="Trebuchet MS"/>
          <w:b/>
          <w:smallCaps/>
          <w:u w:val="single"/>
        </w:rPr>
        <w:t>Prime de p</w:t>
      </w:r>
      <w:r w:rsidR="004649D1">
        <w:rPr>
          <w:rFonts w:ascii="Trebuchet MS" w:hAnsi="Trebuchet MS"/>
          <w:b/>
          <w:smallCaps/>
          <w:u w:val="single"/>
        </w:rPr>
        <w:t>erformance</w:t>
      </w:r>
    </w:p>
    <w:p w14:paraId="05D560E6" w14:textId="77777777" w:rsidP="000B046D" w:rsidR="000B046D" w:rsidRDefault="000B046D" w:rsidRPr="0036206A">
      <w:pPr>
        <w:pStyle w:val="Sansinterligne"/>
        <w:jc w:val="both"/>
        <w:rPr>
          <w:rFonts w:ascii="Trebuchet MS" w:hAnsi="Trebuchet MS"/>
          <w:sz w:val="10"/>
          <w:szCs w:val="10"/>
        </w:rPr>
      </w:pPr>
    </w:p>
    <w:p w14:paraId="65F2F97F" w14:textId="24ADB1C8" w:rsidP="006C5D99" w:rsidR="000B046D" w:rsidRDefault="006C5D99">
      <w:pPr>
        <w:jc w:val="both"/>
        <w:rPr>
          <w:rFonts w:ascii="Trebuchet MS" w:cs="Arial" w:hAnsi="Trebuchet MS"/>
        </w:rPr>
      </w:pPr>
      <w:r>
        <w:rPr>
          <w:rFonts w:ascii="Trebuchet MS" w:cs="Arial" w:hAnsi="Trebuchet MS"/>
        </w:rPr>
        <w:t>Une prime de p</w:t>
      </w:r>
      <w:r w:rsidR="004649D1">
        <w:rPr>
          <w:rFonts w:ascii="Trebuchet MS" w:cs="Arial" w:hAnsi="Trebuchet MS"/>
        </w:rPr>
        <w:t>erformance</w:t>
      </w:r>
      <w:r>
        <w:rPr>
          <w:rFonts w:ascii="Trebuchet MS" w:cs="Arial" w:hAnsi="Trebuchet MS"/>
        </w:rPr>
        <w:t xml:space="preserve">, à destination de l’effectif affecté au sein des ateliers de production, sera </w:t>
      </w:r>
      <w:r w:rsidR="004649D1">
        <w:rPr>
          <w:rFonts w:ascii="Trebuchet MS" w:cs="Arial" w:hAnsi="Trebuchet MS"/>
        </w:rPr>
        <w:t xml:space="preserve">effectivement </w:t>
      </w:r>
      <w:r>
        <w:rPr>
          <w:rFonts w:ascii="Trebuchet MS" w:cs="Arial" w:hAnsi="Trebuchet MS"/>
        </w:rPr>
        <w:t>mis</w:t>
      </w:r>
      <w:r w:rsidR="004649D1">
        <w:rPr>
          <w:rFonts w:ascii="Trebuchet MS" w:cs="Arial" w:hAnsi="Trebuchet MS"/>
        </w:rPr>
        <w:t>e</w:t>
      </w:r>
      <w:r>
        <w:rPr>
          <w:rFonts w:ascii="Trebuchet MS" w:cs="Arial" w:hAnsi="Trebuchet MS"/>
        </w:rPr>
        <w:t xml:space="preserve"> en place </w:t>
      </w:r>
      <w:r w:rsidR="004649D1">
        <w:rPr>
          <w:rFonts w:ascii="Trebuchet MS" w:cs="Arial" w:hAnsi="Trebuchet MS"/>
        </w:rPr>
        <w:t>à compter du 1</w:t>
      </w:r>
      <w:r w:rsidR="004649D1" w:rsidRPr="004649D1">
        <w:rPr>
          <w:rFonts w:ascii="Trebuchet MS" w:cs="Arial" w:hAnsi="Trebuchet MS"/>
          <w:vertAlign w:val="superscript"/>
        </w:rPr>
        <w:t>er</w:t>
      </w:r>
      <w:r w:rsidR="004649D1">
        <w:rPr>
          <w:rFonts w:ascii="Trebuchet MS" w:cs="Arial" w:hAnsi="Trebuchet MS"/>
        </w:rPr>
        <w:t xml:space="preserve"> </w:t>
      </w:r>
      <w:r w:rsidR="00D4448B">
        <w:rPr>
          <w:rFonts w:ascii="Trebuchet MS" w:cs="Arial" w:hAnsi="Trebuchet MS"/>
        </w:rPr>
        <w:t>J</w:t>
      </w:r>
      <w:r w:rsidR="004649D1">
        <w:rPr>
          <w:rFonts w:ascii="Trebuchet MS" w:cs="Arial" w:hAnsi="Trebuchet MS"/>
        </w:rPr>
        <w:t xml:space="preserve">anvier 2023 </w:t>
      </w:r>
      <w:r>
        <w:rPr>
          <w:rFonts w:ascii="Trebuchet MS" w:cs="Arial" w:hAnsi="Trebuchet MS"/>
        </w:rPr>
        <w:t>et fera l’objet d’un accord d’entreprise spécifique.</w:t>
      </w:r>
    </w:p>
    <w:p w14:paraId="184F9B22" w14:textId="77777777" w:rsidP="004649D1" w:rsidR="00D4448B" w:rsidRDefault="00D4448B">
      <w:pPr>
        <w:pStyle w:val="Sansinterligne"/>
        <w:jc w:val="both"/>
        <w:rPr>
          <w:rFonts w:ascii="Trebuchet MS" w:hAnsi="Trebuchet MS"/>
          <w:sz w:val="18"/>
          <w:szCs w:val="18"/>
        </w:rPr>
      </w:pPr>
    </w:p>
    <w:p w14:paraId="7FE9EF6D" w14:textId="289BC234" w:rsidP="004649D1" w:rsidR="004649D1" w:rsidRDefault="004649D1" w:rsidRPr="00E16FB5">
      <w:pPr>
        <w:pStyle w:val="Sansinterligne"/>
        <w:jc w:val="both"/>
        <w:rPr>
          <w:rFonts w:ascii="Trebuchet MS" w:hAnsi="Trebuchet MS"/>
          <w:sz w:val="18"/>
          <w:szCs w:val="18"/>
        </w:rPr>
      </w:pPr>
      <w:r w:rsidRPr="00E16FB5">
        <w:rPr>
          <w:rFonts w:ascii="Trebuchet MS" w:hAnsi="Trebuchet MS"/>
          <w:sz w:val="18"/>
          <w:szCs w:val="18"/>
        </w:rPr>
        <w:lastRenderedPageBreak/>
        <w:t>LORILLARD - Négociation annuelle obligatoire – Année 202</w:t>
      </w:r>
      <w:r>
        <w:rPr>
          <w:rFonts w:ascii="Trebuchet MS" w:hAnsi="Trebuchet MS"/>
          <w:sz w:val="18"/>
          <w:szCs w:val="18"/>
        </w:rPr>
        <w:t>3</w:t>
      </w:r>
      <w:r w:rsidRPr="00E16FB5">
        <w:rPr>
          <w:rFonts w:ascii="Trebuchet MS" w:hAnsi="Trebuchet MS"/>
          <w:sz w:val="18"/>
          <w:szCs w:val="18"/>
        </w:rPr>
        <w:t xml:space="preserve"> -</w:t>
      </w:r>
      <w:r w:rsidR="00EE68C6">
        <w:rPr>
          <w:rFonts w:ascii="Trebuchet MS" w:hAnsi="Trebuchet MS"/>
          <w:sz w:val="18"/>
          <w:szCs w:val="18"/>
        </w:rPr>
        <w:t xml:space="preserve"> </w:t>
      </w:r>
      <w:r>
        <w:rPr>
          <w:rFonts w:ascii="Trebuchet MS" w:hAnsi="Trebuchet MS"/>
          <w:sz w:val="18"/>
          <w:szCs w:val="18"/>
        </w:rPr>
        <w:t>0</w:t>
      </w:r>
      <w:r w:rsidR="009470F1">
        <w:rPr>
          <w:rFonts w:ascii="Trebuchet MS" w:hAnsi="Trebuchet MS"/>
          <w:sz w:val="18"/>
          <w:szCs w:val="18"/>
        </w:rPr>
        <w:t>6</w:t>
      </w:r>
      <w:r w:rsidRPr="00E16FB5">
        <w:rPr>
          <w:rFonts w:ascii="Trebuchet MS" w:hAnsi="Trebuchet MS"/>
          <w:sz w:val="18"/>
          <w:szCs w:val="18"/>
        </w:rPr>
        <w:t xml:space="preserve"> </w:t>
      </w:r>
      <w:r>
        <w:rPr>
          <w:rFonts w:ascii="Trebuchet MS" w:hAnsi="Trebuchet MS"/>
          <w:sz w:val="18"/>
          <w:szCs w:val="18"/>
        </w:rPr>
        <w:t>Décembre</w:t>
      </w:r>
      <w:r w:rsidRPr="00E16FB5">
        <w:rPr>
          <w:rFonts w:ascii="Trebuchet MS" w:hAnsi="Trebuchet MS"/>
          <w:sz w:val="18"/>
          <w:szCs w:val="18"/>
        </w:rPr>
        <w:t xml:space="preserve"> 2022</w:t>
      </w:r>
    </w:p>
    <w:p w14:paraId="4C93389C" w14:textId="77777777" w:rsidP="004649D1" w:rsidR="004649D1" w:rsidRDefault="004649D1" w:rsidRPr="00B22C31">
      <w:pPr>
        <w:pStyle w:val="Sansinterligne"/>
        <w:jc w:val="both"/>
        <w:rPr>
          <w:rFonts w:ascii="Trebuchet MS" w:hAnsi="Trebuchet MS"/>
          <w:sz w:val="18"/>
          <w:szCs w:val="18"/>
        </w:rPr>
      </w:pPr>
      <w:r>
        <w:rPr>
          <w:rFonts w:ascii="Trebuchet MS" w:hAnsi="Trebuchet MS"/>
          <w:sz w:val="18"/>
          <w:szCs w:val="18"/>
        </w:rPr>
        <w:t>Page 3/4</w:t>
      </w:r>
    </w:p>
    <w:p w14:paraId="521DEE8B" w14:textId="615529A7" w:rsidP="006C5D99" w:rsidR="00E16FB5" w:rsidRDefault="00E16FB5">
      <w:pPr>
        <w:jc w:val="both"/>
        <w:rPr>
          <w:rFonts w:ascii="Trebuchet MS" w:cs="Arial" w:hAnsi="Trebuchet MS"/>
        </w:rPr>
      </w:pPr>
    </w:p>
    <w:p w14:paraId="1B2BDFBC" w14:textId="6F4BABB2" w:rsidP="006C5D99" w:rsidR="00E16FB5" w:rsidRDefault="00E16FB5">
      <w:pPr>
        <w:jc w:val="both"/>
        <w:rPr>
          <w:rFonts w:ascii="Trebuchet MS" w:cs="Arial" w:hAnsi="Trebuchet MS"/>
        </w:rPr>
      </w:pPr>
    </w:p>
    <w:p w14:paraId="37AD684D" w14:textId="690A090F" w:rsidP="00D4448B" w:rsidR="00D4448B" w:rsidRDefault="00D4448B" w:rsidRPr="00957EFB">
      <w:pPr>
        <w:pStyle w:val="Sansinterligne"/>
        <w:jc w:val="both"/>
        <w:rPr>
          <w:rFonts w:ascii="Trebuchet MS" w:cs="Arial" w:hAnsi="Trebuchet MS"/>
          <w:b/>
          <w:smallCaps/>
          <w:u w:val="single"/>
        </w:rPr>
      </w:pPr>
      <w:r w:rsidRPr="00957EFB">
        <w:rPr>
          <w:rFonts w:ascii="Trebuchet MS" w:cs="Arial" w:hAnsi="Trebuchet MS"/>
          <w:b/>
          <w:smallCaps/>
          <w:u w:val="single"/>
        </w:rPr>
        <w:t>3.</w:t>
      </w:r>
      <w:r>
        <w:rPr>
          <w:rFonts w:ascii="Trebuchet MS" w:cs="Arial" w:hAnsi="Trebuchet MS"/>
          <w:b/>
          <w:smallCaps/>
          <w:u w:val="single"/>
        </w:rPr>
        <w:t>6</w:t>
      </w:r>
      <w:r w:rsidRPr="00957EFB">
        <w:rPr>
          <w:rFonts w:ascii="Trebuchet MS" w:cs="Arial" w:hAnsi="Trebuchet MS"/>
          <w:b/>
          <w:smallCaps/>
          <w:u w:val="single"/>
        </w:rPr>
        <w:t>. P</w:t>
      </w:r>
      <w:r>
        <w:rPr>
          <w:rFonts w:ascii="Trebuchet MS" w:cs="Arial" w:hAnsi="Trebuchet MS"/>
          <w:b/>
          <w:smallCaps/>
          <w:u w:val="single"/>
        </w:rPr>
        <w:t>rime d’Equipe</w:t>
      </w:r>
    </w:p>
    <w:p w14:paraId="128731A9" w14:textId="77777777" w:rsidP="00D4448B" w:rsidR="00D4448B" w:rsidRDefault="00D4448B" w:rsidRPr="009F3B2D">
      <w:pPr>
        <w:pStyle w:val="Sansinterligne"/>
        <w:jc w:val="both"/>
        <w:rPr>
          <w:rFonts w:ascii="Trebuchet MS" w:cs="Arial" w:hAnsi="Trebuchet MS"/>
          <w:sz w:val="16"/>
          <w:szCs w:val="16"/>
        </w:rPr>
      </w:pPr>
    </w:p>
    <w:p w14:paraId="6788D225" w14:textId="6D8ED23F" w:rsidP="00D4448B" w:rsidR="00D4448B" w:rsidRDefault="00D4448B">
      <w:pPr>
        <w:pStyle w:val="Sansinterligne"/>
        <w:jc w:val="both"/>
        <w:rPr>
          <w:rFonts w:ascii="Trebuchet MS" w:cs="Arial" w:hAnsi="Trebuchet MS"/>
        </w:rPr>
      </w:pPr>
      <w:r w:rsidRPr="00957EFB">
        <w:rPr>
          <w:rFonts w:ascii="Trebuchet MS" w:cs="Arial" w:hAnsi="Trebuchet MS"/>
        </w:rPr>
        <w:t xml:space="preserve">Les salariés </w:t>
      </w:r>
      <w:r>
        <w:rPr>
          <w:rFonts w:ascii="Trebuchet MS" w:cs="Arial" w:hAnsi="Trebuchet MS"/>
        </w:rPr>
        <w:t>travaillant en horaire d’équipe (matin / après-midi par alternance une semaine sur deux) bénéficient d’une prime d’équipe. Les signataires du présent accord se sont entendus afin de faire évoluer son montant de 7€ à 8€ bruts par jour travaill</w:t>
      </w:r>
      <w:r w:rsidR="00EE68C6">
        <w:rPr>
          <w:rFonts w:ascii="Trebuchet MS" w:cs="Arial" w:hAnsi="Trebuchet MS"/>
        </w:rPr>
        <w:t>é</w:t>
      </w:r>
      <w:r>
        <w:rPr>
          <w:rFonts w:ascii="Trebuchet MS" w:cs="Arial" w:hAnsi="Trebuchet MS"/>
        </w:rPr>
        <w:t xml:space="preserve"> à compter du 1</w:t>
      </w:r>
      <w:r w:rsidRPr="00F329B0">
        <w:rPr>
          <w:rFonts w:ascii="Trebuchet MS" w:cs="Arial" w:hAnsi="Trebuchet MS"/>
          <w:vertAlign w:val="superscript"/>
        </w:rPr>
        <w:t>er</w:t>
      </w:r>
      <w:r>
        <w:rPr>
          <w:rFonts w:ascii="Trebuchet MS" w:cs="Arial" w:hAnsi="Trebuchet MS"/>
        </w:rPr>
        <w:t xml:space="preserve"> Janvier 2023.</w:t>
      </w:r>
    </w:p>
    <w:p w14:paraId="06F2C6A9" w14:textId="77777777" w:rsidP="00D4448B" w:rsidR="00D4448B" w:rsidRDefault="00D4448B" w:rsidRPr="00957EFB">
      <w:pPr>
        <w:pStyle w:val="Sansinterligne"/>
        <w:jc w:val="both"/>
        <w:rPr>
          <w:rFonts w:ascii="Trebuchet MS" w:cs="Arial" w:hAnsi="Trebuchet MS"/>
        </w:rPr>
      </w:pPr>
      <w:r>
        <w:rPr>
          <w:rFonts w:ascii="Trebuchet MS" w:cs="Arial" w:hAnsi="Trebuchet MS"/>
        </w:rPr>
        <w:t>Cette évolution représente un gain brut mensuel moyen de 20€ pour le personnel concerné.</w:t>
      </w:r>
    </w:p>
    <w:p w14:paraId="27FD337F" w14:textId="24FC5C27" w:rsidP="00E16FB5" w:rsidR="00D4448B" w:rsidRDefault="00D4448B">
      <w:pPr>
        <w:pStyle w:val="Sansinterligne"/>
        <w:jc w:val="both"/>
        <w:rPr>
          <w:rFonts w:ascii="Trebuchet MS" w:cs="Arial" w:hAnsi="Trebuchet MS"/>
          <w:b/>
          <w:smallCaps/>
          <w:u w:val="single"/>
        </w:rPr>
      </w:pPr>
    </w:p>
    <w:p w14:paraId="006800F0" w14:textId="77777777" w:rsidP="00E16FB5" w:rsidR="00D4448B" w:rsidRDefault="00D4448B">
      <w:pPr>
        <w:pStyle w:val="Sansinterligne"/>
        <w:jc w:val="both"/>
        <w:rPr>
          <w:rFonts w:ascii="Trebuchet MS" w:cs="Arial" w:hAnsi="Trebuchet MS"/>
          <w:b/>
          <w:smallCaps/>
          <w:u w:val="single"/>
        </w:rPr>
      </w:pPr>
    </w:p>
    <w:p w14:paraId="1790607A" w14:textId="4BBDCA45" w:rsidP="00E16FB5" w:rsidR="00E16FB5" w:rsidRDefault="00E16FB5" w:rsidRPr="00957EFB">
      <w:pPr>
        <w:pStyle w:val="Sansinterligne"/>
        <w:jc w:val="both"/>
        <w:rPr>
          <w:rFonts w:ascii="Trebuchet MS" w:cs="Arial" w:hAnsi="Trebuchet MS"/>
          <w:b/>
          <w:smallCaps/>
          <w:u w:val="single"/>
        </w:rPr>
      </w:pPr>
      <w:r w:rsidRPr="00957EFB">
        <w:rPr>
          <w:rFonts w:ascii="Trebuchet MS" w:cs="Arial" w:hAnsi="Trebuchet MS"/>
          <w:b/>
          <w:smallCaps/>
          <w:u w:val="single"/>
        </w:rPr>
        <w:t>3.</w:t>
      </w:r>
      <w:r w:rsidR="00D4448B">
        <w:rPr>
          <w:rFonts w:ascii="Trebuchet MS" w:cs="Arial" w:hAnsi="Trebuchet MS"/>
          <w:b/>
          <w:smallCaps/>
          <w:u w:val="single"/>
        </w:rPr>
        <w:t>7</w:t>
      </w:r>
      <w:r w:rsidRPr="00957EFB">
        <w:rPr>
          <w:rFonts w:ascii="Trebuchet MS" w:cs="Arial" w:hAnsi="Trebuchet MS"/>
          <w:b/>
          <w:smallCaps/>
          <w:u w:val="single"/>
        </w:rPr>
        <w:t xml:space="preserve">. </w:t>
      </w:r>
      <w:proofErr w:type="spellStart"/>
      <w:r>
        <w:rPr>
          <w:rFonts w:ascii="Trebuchet MS" w:cs="Arial" w:hAnsi="Trebuchet MS"/>
          <w:b/>
          <w:smallCaps/>
          <w:u w:val="single"/>
        </w:rPr>
        <w:t>Indemnites</w:t>
      </w:r>
      <w:proofErr w:type="spellEnd"/>
      <w:r>
        <w:rPr>
          <w:rFonts w:ascii="Trebuchet MS" w:cs="Arial" w:hAnsi="Trebuchet MS"/>
          <w:b/>
          <w:smallCaps/>
          <w:u w:val="single"/>
        </w:rPr>
        <w:t xml:space="preserve"> de repas et de </w:t>
      </w:r>
      <w:proofErr w:type="spellStart"/>
      <w:r>
        <w:rPr>
          <w:rFonts w:ascii="Trebuchet MS" w:cs="Arial" w:hAnsi="Trebuchet MS"/>
          <w:b/>
          <w:smallCaps/>
          <w:u w:val="single"/>
        </w:rPr>
        <w:t>Nuité</w:t>
      </w:r>
      <w:proofErr w:type="spellEnd"/>
      <w:r>
        <w:rPr>
          <w:rFonts w:ascii="Trebuchet MS" w:cs="Arial" w:hAnsi="Trebuchet MS"/>
          <w:b/>
          <w:smallCaps/>
          <w:u w:val="single"/>
        </w:rPr>
        <w:t xml:space="preserve"> Etape</w:t>
      </w:r>
    </w:p>
    <w:p w14:paraId="18D1DCB3" w14:textId="77777777" w:rsidP="00E16FB5" w:rsidR="00E16FB5" w:rsidRDefault="00E16FB5" w:rsidRPr="0036206A">
      <w:pPr>
        <w:pStyle w:val="Sansinterligne"/>
        <w:jc w:val="both"/>
        <w:rPr>
          <w:rFonts w:ascii="Trebuchet MS" w:cs="Arial" w:hAnsi="Trebuchet MS"/>
          <w:sz w:val="10"/>
          <w:szCs w:val="10"/>
        </w:rPr>
      </w:pPr>
    </w:p>
    <w:p w14:paraId="460C713B" w14:textId="4CC1AC17" w:rsidP="00E16FB5" w:rsidR="00E16FB5" w:rsidRDefault="004649D1">
      <w:pPr>
        <w:pStyle w:val="Paragraphedeliste"/>
        <w:numPr>
          <w:ilvl w:val="0"/>
          <w:numId w:val="2"/>
        </w:numPr>
        <w:jc w:val="both"/>
        <w:rPr>
          <w:rFonts w:ascii="Trebuchet MS" w:cs="Arial" w:hAnsi="Trebuchet MS"/>
        </w:rPr>
      </w:pPr>
      <w:r>
        <w:rPr>
          <w:rFonts w:ascii="Trebuchet MS" w:cs="Arial" w:hAnsi="Trebuchet MS"/>
        </w:rPr>
        <w:t>L</w:t>
      </w:r>
      <w:r w:rsidR="00E16FB5">
        <w:rPr>
          <w:rFonts w:ascii="Trebuchet MS" w:cs="Arial" w:hAnsi="Trebuchet MS"/>
        </w:rPr>
        <w:t>’</w:t>
      </w:r>
      <w:r>
        <w:rPr>
          <w:rFonts w:ascii="Trebuchet MS" w:cs="Arial" w:hAnsi="Trebuchet MS"/>
        </w:rPr>
        <w:t>i</w:t>
      </w:r>
      <w:r w:rsidR="00E16FB5">
        <w:rPr>
          <w:rFonts w:ascii="Trebuchet MS" w:cs="Arial" w:hAnsi="Trebuchet MS"/>
        </w:rPr>
        <w:t xml:space="preserve">ndemnité de repas dont bénéficient un certain nombre de salariés non-sédentaires </w:t>
      </w:r>
      <w:r>
        <w:rPr>
          <w:rFonts w:ascii="Trebuchet MS" w:cs="Arial" w:hAnsi="Trebuchet MS"/>
        </w:rPr>
        <w:t xml:space="preserve">sera portée de </w:t>
      </w:r>
      <w:r w:rsidR="00E16FB5">
        <w:rPr>
          <w:rFonts w:ascii="Trebuchet MS" w:cs="Arial" w:hAnsi="Trebuchet MS"/>
        </w:rPr>
        <w:t xml:space="preserve">13.50€ </w:t>
      </w:r>
      <w:r>
        <w:rPr>
          <w:rFonts w:ascii="Trebuchet MS" w:cs="Arial" w:hAnsi="Trebuchet MS"/>
        </w:rPr>
        <w:t xml:space="preserve">à 14.00€ </w:t>
      </w:r>
      <w:r w:rsidR="00E16FB5">
        <w:rPr>
          <w:rFonts w:ascii="Trebuchet MS" w:cs="Arial" w:hAnsi="Trebuchet MS"/>
        </w:rPr>
        <w:t>nets par jour travaillé</w:t>
      </w:r>
      <w:r w:rsidR="00E16FB5" w:rsidRPr="006060BF">
        <w:rPr>
          <w:rFonts w:ascii="Trebuchet MS" w:cs="Arial" w:hAnsi="Trebuchet MS"/>
        </w:rPr>
        <w:t xml:space="preserve">. </w:t>
      </w:r>
    </w:p>
    <w:p w14:paraId="6660B2BB" w14:textId="77777777" w:rsidP="00E16FB5" w:rsidR="00E16FB5" w:rsidRDefault="00E16FB5" w:rsidRPr="00AE67ED">
      <w:pPr>
        <w:jc w:val="both"/>
        <w:rPr>
          <w:rFonts w:ascii="Trebuchet MS" w:cs="Arial" w:hAnsi="Trebuchet MS"/>
          <w:sz w:val="8"/>
          <w:szCs w:val="8"/>
        </w:rPr>
      </w:pPr>
    </w:p>
    <w:p w14:paraId="26B5A905" w14:textId="172FA521" w:rsidP="00E16FB5" w:rsidR="00E16FB5" w:rsidRDefault="00E16FB5">
      <w:pPr>
        <w:pStyle w:val="Paragraphedeliste"/>
        <w:numPr>
          <w:ilvl w:val="0"/>
          <w:numId w:val="2"/>
        </w:numPr>
        <w:jc w:val="both"/>
        <w:rPr>
          <w:rFonts w:ascii="Trebuchet MS" w:cs="Arial" w:hAnsi="Trebuchet MS"/>
        </w:rPr>
      </w:pPr>
      <w:r>
        <w:rPr>
          <w:rFonts w:ascii="Trebuchet MS" w:cs="Arial" w:hAnsi="Trebuchet MS"/>
        </w:rPr>
        <w:t>Compte-tenu de l’augmentation qui avait été faite au 1</w:t>
      </w:r>
      <w:r w:rsidRPr="00FB5775">
        <w:rPr>
          <w:rFonts w:ascii="Trebuchet MS" w:cs="Arial" w:hAnsi="Trebuchet MS"/>
          <w:vertAlign w:val="superscript"/>
        </w:rPr>
        <w:t>er</w:t>
      </w:r>
      <w:r>
        <w:rPr>
          <w:rFonts w:ascii="Trebuchet MS" w:cs="Arial" w:hAnsi="Trebuchet MS"/>
        </w:rPr>
        <w:t xml:space="preserve"> Janvier 2020, le forfait « nuit étape » dont bénéficient quelques salariés non-sédentaires reste fixée à 100€ par nuitée</w:t>
      </w:r>
      <w:r w:rsidRPr="006060BF">
        <w:rPr>
          <w:rFonts w:ascii="Trebuchet MS" w:cs="Arial" w:hAnsi="Trebuchet MS"/>
        </w:rPr>
        <w:t>.</w:t>
      </w:r>
      <w:r w:rsidR="00D4448B">
        <w:rPr>
          <w:rFonts w:ascii="Trebuchet MS" w:cs="Arial" w:hAnsi="Trebuchet MS"/>
        </w:rPr>
        <w:t xml:space="preserve"> Il est à noter que des dépassements de ce montant sont régulièrement accordés en fonction de la région et de la saisonnalité.</w:t>
      </w:r>
      <w:r w:rsidRPr="006060BF">
        <w:rPr>
          <w:rFonts w:ascii="Trebuchet MS" w:cs="Arial" w:hAnsi="Trebuchet MS"/>
        </w:rPr>
        <w:t xml:space="preserve"> </w:t>
      </w:r>
    </w:p>
    <w:p w14:paraId="26465FAE" w14:textId="74D14E2E" w:rsidP="006C5D99" w:rsidR="00E16FB5" w:rsidRDefault="00E16FB5">
      <w:pPr>
        <w:jc w:val="both"/>
        <w:rPr>
          <w:rFonts w:ascii="Trebuchet MS" w:cs="Arial" w:hAnsi="Trebuchet MS"/>
        </w:rPr>
      </w:pPr>
    </w:p>
    <w:p w14:paraId="65E2959F" w14:textId="77777777" w:rsidP="006C5D99" w:rsidR="006C5D99" w:rsidRDefault="006C5D99">
      <w:pPr>
        <w:pStyle w:val="Sansinterligne"/>
        <w:jc w:val="both"/>
        <w:rPr>
          <w:rFonts w:ascii="Trebuchet MS" w:hAnsi="Trebuchet MS"/>
        </w:rPr>
      </w:pPr>
    </w:p>
    <w:p w14:paraId="5EEF0533" w14:textId="316E4E1B" w:rsidP="005A3DB0" w:rsidR="005A3DB0" w:rsidRDefault="005A3DB0" w:rsidRPr="00957EFB">
      <w:pPr>
        <w:pStyle w:val="Sansinterligne"/>
        <w:jc w:val="both"/>
        <w:rPr>
          <w:rFonts w:ascii="Trebuchet MS" w:cs="Arial" w:hAnsi="Trebuchet MS"/>
          <w:b/>
          <w:smallCaps/>
          <w:u w:val="single"/>
        </w:rPr>
      </w:pPr>
      <w:r w:rsidRPr="00957EFB">
        <w:rPr>
          <w:rFonts w:ascii="Trebuchet MS" w:cs="Arial" w:hAnsi="Trebuchet MS"/>
          <w:b/>
          <w:smallCaps/>
          <w:u w:val="single"/>
        </w:rPr>
        <w:t>3.</w:t>
      </w:r>
      <w:r w:rsidR="00D4448B">
        <w:rPr>
          <w:rFonts w:ascii="Trebuchet MS" w:cs="Arial" w:hAnsi="Trebuchet MS"/>
          <w:b/>
          <w:smallCaps/>
          <w:u w:val="single"/>
        </w:rPr>
        <w:t>8</w:t>
      </w:r>
      <w:r w:rsidRPr="00957EFB">
        <w:rPr>
          <w:rFonts w:ascii="Trebuchet MS" w:cs="Arial" w:hAnsi="Trebuchet MS"/>
          <w:b/>
          <w:smallCaps/>
          <w:u w:val="single"/>
        </w:rPr>
        <w:t xml:space="preserve">. </w:t>
      </w:r>
      <w:r w:rsidR="006C4B3B">
        <w:rPr>
          <w:rFonts w:ascii="Trebuchet MS" w:cs="Arial" w:hAnsi="Trebuchet MS"/>
          <w:b/>
          <w:smallCaps/>
          <w:u w:val="single"/>
        </w:rPr>
        <w:t>Titres Restaurant</w:t>
      </w:r>
    </w:p>
    <w:p w14:paraId="12A75B35" w14:textId="77777777" w:rsidP="005A3DB0" w:rsidR="005A3DB0" w:rsidRDefault="005A3DB0" w:rsidRPr="009F3B2D">
      <w:pPr>
        <w:pStyle w:val="Sansinterligne"/>
        <w:jc w:val="both"/>
        <w:rPr>
          <w:rFonts w:ascii="Trebuchet MS" w:cs="Arial" w:hAnsi="Trebuchet MS"/>
          <w:sz w:val="16"/>
          <w:szCs w:val="16"/>
        </w:rPr>
      </w:pPr>
    </w:p>
    <w:p w14:paraId="3962C663" w14:textId="7543EFB4" w:rsidP="002E3107" w:rsidR="00896BB7" w:rsidRDefault="00AF4CD2">
      <w:pPr>
        <w:jc w:val="both"/>
        <w:rPr>
          <w:rFonts w:ascii="Trebuchet MS" w:cs="Arial" w:hAnsi="Trebuchet MS"/>
        </w:rPr>
      </w:pPr>
      <w:r>
        <w:rPr>
          <w:rFonts w:ascii="Trebuchet MS" w:cs="Arial" w:hAnsi="Trebuchet MS"/>
        </w:rPr>
        <w:t xml:space="preserve">Les </w:t>
      </w:r>
      <w:r w:rsidR="006C4B3B">
        <w:rPr>
          <w:rFonts w:ascii="Trebuchet MS" w:cs="Arial" w:hAnsi="Trebuchet MS"/>
        </w:rPr>
        <w:t>Technico-commerciaux</w:t>
      </w:r>
      <w:r w:rsidR="002E3107">
        <w:rPr>
          <w:rFonts w:ascii="Trebuchet MS" w:cs="Arial" w:hAnsi="Trebuchet MS"/>
        </w:rPr>
        <w:t xml:space="preserve"> </w:t>
      </w:r>
      <w:r w:rsidR="00D4448B">
        <w:rPr>
          <w:rFonts w:ascii="Trebuchet MS" w:cs="Arial" w:hAnsi="Trebuchet MS"/>
        </w:rPr>
        <w:t xml:space="preserve">et assistantes d’agences </w:t>
      </w:r>
      <w:r w:rsidR="002E3107">
        <w:rPr>
          <w:rFonts w:ascii="Trebuchet MS" w:cs="Arial" w:hAnsi="Trebuchet MS"/>
        </w:rPr>
        <w:t>LORENOVE</w:t>
      </w:r>
      <w:r w:rsidR="006C4B3B">
        <w:rPr>
          <w:rFonts w:ascii="Trebuchet MS" w:cs="Arial" w:hAnsi="Trebuchet MS"/>
        </w:rPr>
        <w:t xml:space="preserve"> </w:t>
      </w:r>
      <w:r w:rsidR="00D4448B">
        <w:rPr>
          <w:rFonts w:ascii="Trebuchet MS" w:cs="Arial" w:hAnsi="Trebuchet MS"/>
        </w:rPr>
        <w:t xml:space="preserve">ainsi que les salariés sédentaires des agences LORILLARD BATIMENT peuvent </w:t>
      </w:r>
      <w:r w:rsidR="006C4B3B">
        <w:rPr>
          <w:rFonts w:ascii="Trebuchet MS" w:cs="Arial" w:hAnsi="Trebuchet MS"/>
        </w:rPr>
        <w:t>bénéficie</w:t>
      </w:r>
      <w:r w:rsidR="00D4448B">
        <w:rPr>
          <w:rFonts w:ascii="Trebuchet MS" w:cs="Arial" w:hAnsi="Trebuchet MS"/>
        </w:rPr>
        <w:t>r,</w:t>
      </w:r>
      <w:r w:rsidR="00FB5775">
        <w:rPr>
          <w:rFonts w:ascii="Trebuchet MS" w:cs="Arial" w:hAnsi="Trebuchet MS"/>
        </w:rPr>
        <w:t xml:space="preserve"> depuis le 1</w:t>
      </w:r>
      <w:r w:rsidR="00FB5775" w:rsidRPr="00FB5775">
        <w:rPr>
          <w:rFonts w:ascii="Trebuchet MS" w:cs="Arial" w:hAnsi="Trebuchet MS"/>
          <w:vertAlign w:val="superscript"/>
        </w:rPr>
        <w:t>er</w:t>
      </w:r>
      <w:r w:rsidR="00FB5775">
        <w:rPr>
          <w:rFonts w:ascii="Trebuchet MS" w:cs="Arial" w:hAnsi="Trebuchet MS"/>
        </w:rPr>
        <w:t xml:space="preserve"> Février 2020</w:t>
      </w:r>
      <w:r w:rsidR="00D4448B">
        <w:rPr>
          <w:rFonts w:ascii="Trebuchet MS" w:cs="Arial" w:hAnsi="Trebuchet MS"/>
        </w:rPr>
        <w:t>,</w:t>
      </w:r>
      <w:r w:rsidR="006C4B3B">
        <w:rPr>
          <w:rFonts w:ascii="Trebuchet MS" w:cs="Arial" w:hAnsi="Trebuchet MS"/>
        </w:rPr>
        <w:t xml:space="preserve"> de </w:t>
      </w:r>
      <w:r w:rsidR="00D139CD">
        <w:rPr>
          <w:rFonts w:ascii="Trebuchet MS" w:cs="Arial" w:hAnsi="Trebuchet MS"/>
        </w:rPr>
        <w:t>Titres Restaurant via le « </w:t>
      </w:r>
      <w:proofErr w:type="spellStart"/>
      <w:r w:rsidR="00D139CD">
        <w:rPr>
          <w:rFonts w:ascii="Trebuchet MS" w:cs="Arial" w:hAnsi="Trebuchet MS"/>
        </w:rPr>
        <w:t>Pass</w:t>
      </w:r>
      <w:proofErr w:type="spellEnd"/>
      <w:r w:rsidR="00D139CD">
        <w:rPr>
          <w:rFonts w:ascii="Trebuchet MS" w:cs="Arial" w:hAnsi="Trebuchet MS"/>
        </w:rPr>
        <w:t xml:space="preserve"> Restaurant »</w:t>
      </w:r>
      <w:r w:rsidR="002E3107">
        <w:rPr>
          <w:rFonts w:ascii="Trebuchet MS" w:cs="Arial" w:hAnsi="Trebuchet MS"/>
        </w:rPr>
        <w:t>.</w:t>
      </w:r>
      <w:r w:rsidR="00D139CD">
        <w:rPr>
          <w:rFonts w:ascii="Trebuchet MS" w:cs="Arial" w:hAnsi="Trebuchet MS"/>
        </w:rPr>
        <w:t xml:space="preserve"> </w:t>
      </w:r>
    </w:p>
    <w:p w14:paraId="1D619E68" w14:textId="77777777" w:rsidP="002E3107" w:rsidR="002E3107" w:rsidRDefault="002E3107">
      <w:pPr>
        <w:jc w:val="both"/>
        <w:rPr>
          <w:rFonts w:ascii="Trebuchet MS" w:cs="Arial" w:hAnsi="Trebuchet MS"/>
        </w:rPr>
      </w:pPr>
    </w:p>
    <w:p w14:paraId="4506B879" w14:textId="657D1A43" w:rsidP="002E3107" w:rsidR="002E3107" w:rsidRDefault="00FB5775">
      <w:pPr>
        <w:jc w:val="both"/>
        <w:rPr>
          <w:rFonts w:ascii="Trebuchet MS" w:cs="Arial" w:hAnsi="Trebuchet MS"/>
        </w:rPr>
      </w:pPr>
      <w:r>
        <w:rPr>
          <w:rFonts w:ascii="Trebuchet MS" w:cs="Arial" w:hAnsi="Trebuchet MS"/>
        </w:rPr>
        <w:t>La valeur jour</w:t>
      </w:r>
      <w:r w:rsidR="002E3107">
        <w:rPr>
          <w:rFonts w:ascii="Trebuchet MS" w:cs="Arial" w:hAnsi="Trebuchet MS"/>
        </w:rPr>
        <w:t xml:space="preserve">nalière </w:t>
      </w:r>
      <w:r w:rsidR="00D4448B">
        <w:rPr>
          <w:rFonts w:ascii="Trebuchet MS" w:cs="Arial" w:hAnsi="Trebuchet MS"/>
        </w:rPr>
        <w:t>est, à ce jour,</w:t>
      </w:r>
      <w:r>
        <w:rPr>
          <w:rFonts w:ascii="Trebuchet MS" w:cs="Arial" w:hAnsi="Trebuchet MS"/>
        </w:rPr>
        <w:t xml:space="preserve"> fixée à </w:t>
      </w:r>
      <w:r w:rsidR="002E3107">
        <w:rPr>
          <w:rFonts w:ascii="Trebuchet MS" w:cs="Arial" w:hAnsi="Trebuchet MS"/>
        </w:rPr>
        <w:t>6€ dont 3.50€ à charge de l’entreprise</w:t>
      </w:r>
      <w:r w:rsidR="00D4448B">
        <w:rPr>
          <w:rFonts w:ascii="Trebuchet MS" w:cs="Arial" w:hAnsi="Trebuchet MS"/>
        </w:rPr>
        <w:t xml:space="preserve"> et du Comité Social et Economique</w:t>
      </w:r>
      <w:r w:rsidR="002E3107">
        <w:rPr>
          <w:rFonts w:ascii="Trebuchet MS" w:cs="Arial" w:hAnsi="Trebuchet MS"/>
        </w:rPr>
        <w:t>.</w:t>
      </w:r>
    </w:p>
    <w:p w14:paraId="18E0762C" w14:textId="06A9E271" w:rsidP="002E3107" w:rsidR="00D4448B" w:rsidRDefault="00D4448B">
      <w:pPr>
        <w:jc w:val="both"/>
        <w:rPr>
          <w:rFonts w:ascii="Trebuchet MS" w:cs="Arial" w:hAnsi="Trebuchet MS"/>
        </w:rPr>
      </w:pPr>
      <w:r>
        <w:rPr>
          <w:rFonts w:ascii="Trebuchet MS" w:cs="Arial" w:hAnsi="Trebuchet MS"/>
        </w:rPr>
        <w:t>Cette valeur sera portée à 7€ dont 4.50€ à charge de l’entreprise et du Comité Social et Economique à compter du 1</w:t>
      </w:r>
      <w:r w:rsidRPr="00D4448B">
        <w:rPr>
          <w:rFonts w:ascii="Trebuchet MS" w:cs="Arial" w:hAnsi="Trebuchet MS"/>
          <w:vertAlign w:val="superscript"/>
        </w:rPr>
        <w:t>er</w:t>
      </w:r>
      <w:r>
        <w:rPr>
          <w:rFonts w:ascii="Trebuchet MS" w:cs="Arial" w:hAnsi="Trebuchet MS"/>
        </w:rPr>
        <w:t xml:space="preserve"> Janvier 2023.</w:t>
      </w:r>
    </w:p>
    <w:p w14:paraId="7F8AC23E" w14:textId="04E0E054" w:rsidP="005A3DB0" w:rsidR="005F1F76" w:rsidRDefault="005F1F76">
      <w:pPr>
        <w:pStyle w:val="Sansinterligne"/>
        <w:jc w:val="both"/>
        <w:rPr>
          <w:rFonts w:ascii="Trebuchet MS" w:cs="Arial" w:hAnsi="Trebuchet MS"/>
        </w:rPr>
      </w:pPr>
    </w:p>
    <w:p w14:paraId="420A9769" w14:textId="77777777" w:rsidP="005A3DB0" w:rsidR="00FB5775" w:rsidRDefault="00FB5775" w:rsidRPr="00957EFB">
      <w:pPr>
        <w:pStyle w:val="Sansinterligne"/>
        <w:jc w:val="both"/>
        <w:rPr>
          <w:rFonts w:ascii="Trebuchet MS" w:cs="Arial" w:hAnsi="Trebuchet MS"/>
        </w:rPr>
      </w:pPr>
    </w:p>
    <w:p w14:paraId="094AC0D5" w14:textId="6469961C" w:rsidP="005A3DB0" w:rsidR="005A3DB0" w:rsidRDefault="005A3DB0" w:rsidRPr="00957EFB">
      <w:pPr>
        <w:pStyle w:val="Sansinterligne"/>
        <w:jc w:val="both"/>
        <w:rPr>
          <w:rFonts w:ascii="Trebuchet MS" w:hAnsi="Trebuchet MS"/>
          <w:b/>
          <w:smallCaps/>
          <w:u w:val="single"/>
        </w:rPr>
      </w:pPr>
      <w:r w:rsidRPr="00957EFB">
        <w:rPr>
          <w:rFonts w:ascii="Trebuchet MS" w:hAnsi="Trebuchet MS"/>
          <w:b/>
          <w:smallCaps/>
          <w:u w:val="single"/>
        </w:rPr>
        <w:t>3.</w:t>
      </w:r>
      <w:r w:rsidR="00D4448B">
        <w:rPr>
          <w:rFonts w:ascii="Trebuchet MS" w:hAnsi="Trebuchet MS"/>
          <w:b/>
          <w:smallCaps/>
          <w:u w:val="single"/>
        </w:rPr>
        <w:t>9</w:t>
      </w:r>
      <w:r w:rsidRPr="00957EFB">
        <w:rPr>
          <w:rFonts w:ascii="Trebuchet MS" w:hAnsi="Trebuchet MS"/>
          <w:b/>
          <w:smallCaps/>
          <w:u w:val="single"/>
        </w:rPr>
        <w:t>. Prime « médaille du travail »</w:t>
      </w:r>
    </w:p>
    <w:p w14:paraId="13D46C0C" w14:textId="77777777" w:rsidP="005A3DB0" w:rsidR="005A3DB0" w:rsidRDefault="005A3DB0" w:rsidRPr="009F3B2D">
      <w:pPr>
        <w:pStyle w:val="Sansinterligne"/>
        <w:jc w:val="both"/>
        <w:rPr>
          <w:rFonts w:ascii="Trebuchet MS" w:hAnsi="Trebuchet MS"/>
          <w:sz w:val="16"/>
          <w:szCs w:val="16"/>
        </w:rPr>
      </w:pPr>
    </w:p>
    <w:p w14:paraId="5741B278" w14:textId="3572868F" w:rsidP="005A3DB0" w:rsidR="005A3DB0" w:rsidRDefault="005A3DB0">
      <w:pPr>
        <w:pStyle w:val="Sansinterligne"/>
        <w:jc w:val="both"/>
        <w:rPr>
          <w:rFonts w:ascii="Trebuchet MS" w:hAnsi="Trebuchet MS"/>
        </w:rPr>
      </w:pPr>
      <w:r w:rsidRPr="00957EFB">
        <w:rPr>
          <w:rFonts w:ascii="Trebuchet MS" w:hAnsi="Trebuchet MS"/>
        </w:rPr>
        <w:t xml:space="preserve">Les salariés bénéficient d’une prime </w:t>
      </w:r>
      <w:r w:rsidR="00411B50">
        <w:rPr>
          <w:rFonts w:ascii="Trebuchet MS" w:hAnsi="Trebuchet MS"/>
        </w:rPr>
        <w:t>nette de 2</w:t>
      </w:r>
      <w:r w:rsidRPr="00957EFB">
        <w:rPr>
          <w:rFonts w:ascii="Trebuchet MS" w:hAnsi="Trebuchet MS"/>
        </w:rPr>
        <w:t>00 € (</w:t>
      </w:r>
      <w:r w:rsidR="00411B50">
        <w:rPr>
          <w:rFonts w:ascii="Trebuchet MS" w:hAnsi="Trebuchet MS"/>
        </w:rPr>
        <w:t>deux</w:t>
      </w:r>
      <w:r w:rsidRPr="00957EFB">
        <w:rPr>
          <w:rFonts w:ascii="Trebuchet MS" w:hAnsi="Trebuchet MS"/>
        </w:rPr>
        <w:t xml:space="preserve"> cents €) </w:t>
      </w:r>
      <w:r w:rsidR="00411B50">
        <w:rPr>
          <w:rFonts w:ascii="Trebuchet MS" w:hAnsi="Trebuchet MS"/>
        </w:rPr>
        <w:t xml:space="preserve">lors de leur passage à </w:t>
      </w:r>
      <w:r w:rsidRPr="00957EFB">
        <w:rPr>
          <w:rFonts w:ascii="Trebuchet MS" w:hAnsi="Trebuchet MS"/>
        </w:rPr>
        <w:t>20 ans d’ancienneté</w:t>
      </w:r>
      <w:r w:rsidR="00411B50">
        <w:rPr>
          <w:rFonts w:ascii="Trebuchet MS" w:hAnsi="Trebuchet MS"/>
        </w:rPr>
        <w:t xml:space="preserve">, de </w:t>
      </w:r>
      <w:r w:rsidR="00DB6529">
        <w:rPr>
          <w:rFonts w:ascii="Trebuchet MS" w:hAnsi="Trebuchet MS"/>
        </w:rPr>
        <w:t>3</w:t>
      </w:r>
      <w:r w:rsidR="00411B50" w:rsidRPr="00957EFB">
        <w:rPr>
          <w:rFonts w:ascii="Trebuchet MS" w:hAnsi="Trebuchet MS"/>
        </w:rPr>
        <w:t>00 € (</w:t>
      </w:r>
      <w:r w:rsidR="00DB6529">
        <w:rPr>
          <w:rFonts w:ascii="Trebuchet MS" w:hAnsi="Trebuchet MS"/>
        </w:rPr>
        <w:t>trois</w:t>
      </w:r>
      <w:r w:rsidR="00411B50" w:rsidRPr="00957EFB">
        <w:rPr>
          <w:rFonts w:ascii="Trebuchet MS" w:hAnsi="Trebuchet MS"/>
        </w:rPr>
        <w:t xml:space="preserve"> cents €) </w:t>
      </w:r>
      <w:r w:rsidR="00411B50">
        <w:rPr>
          <w:rFonts w:ascii="Trebuchet MS" w:hAnsi="Trebuchet MS"/>
        </w:rPr>
        <w:t xml:space="preserve">lors de leur passage à </w:t>
      </w:r>
      <w:r w:rsidR="00DB6529">
        <w:rPr>
          <w:rFonts w:ascii="Trebuchet MS" w:hAnsi="Trebuchet MS"/>
        </w:rPr>
        <w:t>3</w:t>
      </w:r>
      <w:r w:rsidR="00411B50" w:rsidRPr="00957EFB">
        <w:rPr>
          <w:rFonts w:ascii="Trebuchet MS" w:hAnsi="Trebuchet MS"/>
        </w:rPr>
        <w:t>0 ans d’ancienneté</w:t>
      </w:r>
      <w:r w:rsidR="00411B50">
        <w:rPr>
          <w:rFonts w:ascii="Trebuchet MS" w:cs="Arial" w:hAnsi="Trebuchet MS"/>
        </w:rPr>
        <w:t xml:space="preserve"> </w:t>
      </w:r>
      <w:r w:rsidR="00DB6529">
        <w:rPr>
          <w:rFonts w:ascii="Trebuchet MS" w:cs="Arial" w:hAnsi="Trebuchet MS"/>
        </w:rPr>
        <w:t xml:space="preserve">et </w:t>
      </w:r>
      <w:r w:rsidR="00411B50">
        <w:rPr>
          <w:rFonts w:ascii="Trebuchet MS" w:hAnsi="Trebuchet MS"/>
        </w:rPr>
        <w:t xml:space="preserve">de </w:t>
      </w:r>
      <w:r w:rsidR="00DB6529">
        <w:rPr>
          <w:rFonts w:ascii="Trebuchet MS" w:hAnsi="Trebuchet MS"/>
        </w:rPr>
        <w:t>4</w:t>
      </w:r>
      <w:r w:rsidR="00411B50" w:rsidRPr="00957EFB">
        <w:rPr>
          <w:rFonts w:ascii="Trebuchet MS" w:hAnsi="Trebuchet MS"/>
        </w:rPr>
        <w:t>00 € (</w:t>
      </w:r>
      <w:r w:rsidR="00DB6529">
        <w:rPr>
          <w:rFonts w:ascii="Trebuchet MS" w:hAnsi="Trebuchet MS"/>
        </w:rPr>
        <w:t>quatre</w:t>
      </w:r>
      <w:r w:rsidR="00411B50" w:rsidRPr="00957EFB">
        <w:rPr>
          <w:rFonts w:ascii="Trebuchet MS" w:hAnsi="Trebuchet MS"/>
        </w:rPr>
        <w:t xml:space="preserve"> cents €) </w:t>
      </w:r>
      <w:r w:rsidR="00411B50">
        <w:rPr>
          <w:rFonts w:ascii="Trebuchet MS" w:hAnsi="Trebuchet MS"/>
        </w:rPr>
        <w:t xml:space="preserve">lors de leur passage à </w:t>
      </w:r>
      <w:r w:rsidR="00DB6529">
        <w:rPr>
          <w:rFonts w:ascii="Trebuchet MS" w:hAnsi="Trebuchet MS"/>
        </w:rPr>
        <w:t>4</w:t>
      </w:r>
      <w:r w:rsidR="00411B50" w:rsidRPr="00957EFB">
        <w:rPr>
          <w:rFonts w:ascii="Trebuchet MS" w:hAnsi="Trebuchet MS"/>
        </w:rPr>
        <w:t>0 ans d’ancienneté</w:t>
      </w:r>
      <w:r w:rsidR="00DB6529">
        <w:rPr>
          <w:rFonts w:ascii="Trebuchet MS" w:hAnsi="Trebuchet MS"/>
        </w:rPr>
        <w:t>.</w:t>
      </w:r>
    </w:p>
    <w:p w14:paraId="05A0F964" w14:textId="508118DE" w:rsidP="005A3DB0" w:rsidR="00FB5775" w:rsidRDefault="00FB5775">
      <w:pPr>
        <w:pStyle w:val="Sansinterligne"/>
        <w:jc w:val="both"/>
        <w:rPr>
          <w:rFonts w:ascii="Trebuchet MS" w:cs="Arial" w:hAnsi="Trebuchet MS"/>
        </w:rPr>
      </w:pPr>
      <w:r>
        <w:rPr>
          <w:rFonts w:ascii="Trebuchet MS" w:hAnsi="Trebuchet MS"/>
        </w:rPr>
        <w:t>Ce dispositif est maintenu pour 202</w:t>
      </w:r>
      <w:r w:rsidR="00D4448B">
        <w:rPr>
          <w:rFonts w:ascii="Trebuchet MS" w:hAnsi="Trebuchet MS"/>
        </w:rPr>
        <w:t>3</w:t>
      </w:r>
      <w:r>
        <w:rPr>
          <w:rFonts w:ascii="Trebuchet MS" w:hAnsi="Trebuchet MS"/>
        </w:rPr>
        <w:t>.</w:t>
      </w:r>
    </w:p>
    <w:p w14:paraId="0E688295" w14:textId="77777777" w:rsidP="005A3DB0" w:rsidR="005A3DB0" w:rsidRDefault="005A3DB0">
      <w:pPr>
        <w:pStyle w:val="Sansinterligne"/>
        <w:jc w:val="both"/>
        <w:rPr>
          <w:rFonts w:ascii="Trebuchet MS" w:cs="Arial" w:hAnsi="Trebuchet MS"/>
        </w:rPr>
      </w:pPr>
    </w:p>
    <w:p w14:paraId="5A665190" w14:textId="77777777" w:rsidP="005A3DB0" w:rsidR="006E6A95" w:rsidRDefault="006E6A95" w:rsidRPr="00957EFB">
      <w:pPr>
        <w:pStyle w:val="Sansinterligne"/>
        <w:jc w:val="both"/>
        <w:rPr>
          <w:rFonts w:ascii="Trebuchet MS" w:cs="Arial" w:hAnsi="Trebuchet MS"/>
        </w:rPr>
      </w:pPr>
    </w:p>
    <w:p w14:paraId="671D44BD" w14:textId="6EFF49FF" w:rsidP="00DB6529" w:rsidR="00DB6529" w:rsidRDefault="00DB6529" w:rsidRPr="00957EFB">
      <w:pPr>
        <w:pStyle w:val="Sansinterligne"/>
        <w:jc w:val="both"/>
        <w:rPr>
          <w:rFonts w:ascii="Trebuchet MS" w:hAnsi="Trebuchet MS"/>
          <w:b/>
          <w:smallCaps/>
          <w:u w:val="single"/>
        </w:rPr>
      </w:pPr>
      <w:r>
        <w:rPr>
          <w:rFonts w:ascii="Trebuchet MS" w:hAnsi="Trebuchet MS"/>
          <w:b/>
          <w:smallCaps/>
          <w:u w:val="single"/>
        </w:rPr>
        <w:t>3.</w:t>
      </w:r>
      <w:r w:rsidR="00D4448B">
        <w:rPr>
          <w:rFonts w:ascii="Trebuchet MS" w:hAnsi="Trebuchet MS"/>
          <w:b/>
          <w:smallCaps/>
          <w:u w:val="single"/>
        </w:rPr>
        <w:t>10</w:t>
      </w:r>
      <w:r w:rsidRPr="00957EFB">
        <w:rPr>
          <w:rFonts w:ascii="Trebuchet MS" w:hAnsi="Trebuchet MS"/>
          <w:b/>
          <w:smallCaps/>
          <w:u w:val="single"/>
        </w:rPr>
        <w:t>. Formation professionnelle</w:t>
      </w:r>
    </w:p>
    <w:p w14:paraId="68E301D7" w14:textId="77777777" w:rsidP="00DB6529" w:rsidR="00DB6529" w:rsidRDefault="00DB6529" w:rsidRPr="007C59DF">
      <w:pPr>
        <w:pStyle w:val="Sansinterligne"/>
        <w:jc w:val="both"/>
        <w:rPr>
          <w:rFonts w:ascii="Trebuchet MS" w:hAnsi="Trebuchet MS"/>
          <w:b/>
          <w:sz w:val="12"/>
          <w:szCs w:val="12"/>
        </w:rPr>
      </w:pPr>
    </w:p>
    <w:p w14:paraId="67CA869F" w14:textId="41091854" w:rsidP="00DB6529" w:rsidR="00DB6529" w:rsidRDefault="00DB6529">
      <w:pPr>
        <w:pStyle w:val="Sansinterligne"/>
        <w:jc w:val="both"/>
        <w:rPr>
          <w:rFonts w:ascii="Trebuchet MS" w:hAnsi="Trebuchet MS"/>
        </w:rPr>
      </w:pPr>
      <w:r w:rsidRPr="00957EFB">
        <w:rPr>
          <w:rFonts w:ascii="Trebuchet MS" w:hAnsi="Trebuchet MS"/>
        </w:rPr>
        <w:t>La Direction indique que l</w:t>
      </w:r>
      <w:r>
        <w:rPr>
          <w:rFonts w:ascii="Trebuchet MS" w:hAnsi="Trebuchet MS"/>
        </w:rPr>
        <w:t>e service des Ressources Humaines a sollicité les différentes Directions de l’Entreprise pour lui transmettre les besoins de formation pour les collaborateurs de LORILLARD pour l’année 202</w:t>
      </w:r>
      <w:r w:rsidR="00D4448B">
        <w:rPr>
          <w:rFonts w:ascii="Trebuchet MS" w:hAnsi="Trebuchet MS"/>
        </w:rPr>
        <w:t>3</w:t>
      </w:r>
      <w:r>
        <w:rPr>
          <w:rFonts w:ascii="Trebuchet MS" w:hAnsi="Trebuchet MS"/>
        </w:rPr>
        <w:t xml:space="preserve">.  </w:t>
      </w:r>
    </w:p>
    <w:p w14:paraId="5F9B62B8" w14:textId="7CF24A82" w:rsidP="00DB6529" w:rsidR="00DB6529" w:rsidRDefault="00DB6529">
      <w:pPr>
        <w:pStyle w:val="Sansinterligne"/>
        <w:jc w:val="both"/>
        <w:rPr>
          <w:rFonts w:ascii="Trebuchet MS" w:hAnsi="Trebuchet MS"/>
        </w:rPr>
      </w:pPr>
      <w:r>
        <w:rPr>
          <w:rFonts w:ascii="Trebuchet MS" w:hAnsi="Trebuchet MS"/>
        </w:rPr>
        <w:t>Lors des entretiens professionnels qui se sont déroulés au cours de l’année 20</w:t>
      </w:r>
      <w:r w:rsidR="00B95C1F">
        <w:rPr>
          <w:rFonts w:ascii="Trebuchet MS" w:hAnsi="Trebuchet MS"/>
        </w:rPr>
        <w:t>2</w:t>
      </w:r>
      <w:r w:rsidR="00D4448B">
        <w:rPr>
          <w:rFonts w:ascii="Trebuchet MS" w:hAnsi="Trebuchet MS"/>
        </w:rPr>
        <w:t>2</w:t>
      </w:r>
      <w:r>
        <w:rPr>
          <w:rFonts w:ascii="Trebuchet MS" w:hAnsi="Trebuchet MS"/>
        </w:rPr>
        <w:t>, certaines demandes ont déjà été transmises.</w:t>
      </w:r>
      <w:r w:rsidRPr="00957EFB">
        <w:rPr>
          <w:rFonts w:ascii="Trebuchet MS" w:hAnsi="Trebuchet MS"/>
        </w:rPr>
        <w:t xml:space="preserve"> </w:t>
      </w:r>
    </w:p>
    <w:p w14:paraId="67270854" w14:textId="77777777" w:rsidP="00DB6529" w:rsidR="00DB6529" w:rsidRDefault="00DB6529" w:rsidRPr="007C59DF">
      <w:pPr>
        <w:pStyle w:val="Sansinterligne"/>
        <w:jc w:val="both"/>
        <w:rPr>
          <w:rFonts w:ascii="Trebuchet MS" w:hAnsi="Trebuchet MS"/>
          <w:sz w:val="12"/>
          <w:szCs w:val="12"/>
        </w:rPr>
      </w:pPr>
    </w:p>
    <w:p w14:paraId="5F777666" w14:textId="7C18795D" w:rsidP="00DB6529" w:rsidR="00DB6529" w:rsidRDefault="00DB6529">
      <w:pPr>
        <w:pStyle w:val="Sansinterligne"/>
        <w:jc w:val="both"/>
        <w:rPr>
          <w:rFonts w:ascii="Trebuchet MS" w:hAnsi="Trebuchet MS"/>
        </w:rPr>
      </w:pPr>
      <w:r>
        <w:rPr>
          <w:rFonts w:ascii="Trebuchet MS" w:hAnsi="Trebuchet MS"/>
        </w:rPr>
        <w:t>Les salariés seront bien entendu</w:t>
      </w:r>
      <w:r w:rsidR="0036206A">
        <w:rPr>
          <w:rFonts w:ascii="Trebuchet MS" w:hAnsi="Trebuchet MS"/>
        </w:rPr>
        <w:t>, tout au long de l’année 20</w:t>
      </w:r>
      <w:r w:rsidR="00D4448B">
        <w:rPr>
          <w:rFonts w:ascii="Trebuchet MS" w:hAnsi="Trebuchet MS"/>
        </w:rPr>
        <w:t>23</w:t>
      </w:r>
      <w:r w:rsidR="0036206A">
        <w:rPr>
          <w:rFonts w:ascii="Trebuchet MS" w:hAnsi="Trebuchet MS"/>
        </w:rPr>
        <w:t>,</w:t>
      </w:r>
      <w:r>
        <w:rPr>
          <w:rFonts w:ascii="Trebuchet MS" w:hAnsi="Trebuchet MS"/>
        </w:rPr>
        <w:t xml:space="preserve"> invités à exprimer leurs souhaits de formation à leur responsable.</w:t>
      </w:r>
    </w:p>
    <w:p w14:paraId="050618E0" w14:textId="203480A1" w:rsidP="00DB6529" w:rsidR="00DB6529" w:rsidRDefault="00DB6529">
      <w:pPr>
        <w:jc w:val="both"/>
        <w:rPr>
          <w:rFonts w:ascii="Trebuchet MS" w:cs="Arial" w:hAnsi="Trebuchet MS"/>
        </w:rPr>
      </w:pPr>
    </w:p>
    <w:p w14:paraId="19375E02" w14:textId="77777777" w:rsidP="00DB6529" w:rsidR="00DC7F3D" w:rsidRDefault="00DC7F3D">
      <w:pPr>
        <w:jc w:val="both"/>
        <w:rPr>
          <w:rFonts w:ascii="Trebuchet MS" w:cs="Arial" w:hAnsi="Trebuchet MS"/>
        </w:rPr>
      </w:pPr>
    </w:p>
    <w:p w14:paraId="2128FC60" w14:textId="2A7D772C" w:rsidP="00DC7F3D" w:rsidR="00DC7F3D" w:rsidRDefault="00DC7F3D" w:rsidRPr="00957EFB">
      <w:pPr>
        <w:pStyle w:val="Sansinterligne"/>
        <w:jc w:val="both"/>
        <w:rPr>
          <w:rFonts w:ascii="Trebuchet MS" w:cs="Arial" w:hAnsi="Trebuchet MS"/>
          <w:b/>
          <w:smallCaps/>
          <w:u w:val="single"/>
        </w:rPr>
      </w:pPr>
      <w:r>
        <w:rPr>
          <w:rFonts w:ascii="Trebuchet MS" w:cs="Arial" w:hAnsi="Trebuchet MS"/>
          <w:b/>
          <w:smallCaps/>
          <w:u w:val="single"/>
        </w:rPr>
        <w:t>3.1</w:t>
      </w:r>
      <w:r w:rsidR="00D4448B">
        <w:rPr>
          <w:rFonts w:ascii="Trebuchet MS" w:cs="Arial" w:hAnsi="Trebuchet MS"/>
          <w:b/>
          <w:smallCaps/>
          <w:u w:val="single"/>
        </w:rPr>
        <w:t>1</w:t>
      </w:r>
      <w:r>
        <w:rPr>
          <w:rFonts w:ascii="Trebuchet MS" w:cs="Arial" w:hAnsi="Trebuchet MS"/>
          <w:b/>
          <w:smallCaps/>
          <w:u w:val="single"/>
        </w:rPr>
        <w:t>. Mutuelle</w:t>
      </w:r>
    </w:p>
    <w:p w14:paraId="3C66AD4A" w14:textId="77777777" w:rsidP="00DC7F3D" w:rsidR="00DC7F3D" w:rsidRDefault="00DC7F3D" w:rsidRPr="007C59DF">
      <w:pPr>
        <w:pStyle w:val="Sansinterligne"/>
        <w:jc w:val="both"/>
        <w:rPr>
          <w:rFonts w:ascii="Trebuchet MS" w:cs="Arial" w:hAnsi="Trebuchet MS"/>
          <w:sz w:val="12"/>
          <w:szCs w:val="12"/>
        </w:rPr>
      </w:pPr>
    </w:p>
    <w:p w14:paraId="1AC606AE" w14:textId="77777777" w:rsidP="00D4448B" w:rsidR="00D4448B" w:rsidRDefault="00D4448B">
      <w:pPr>
        <w:pStyle w:val="Sansinterligne"/>
        <w:jc w:val="both"/>
        <w:rPr>
          <w:rFonts w:ascii="Trebuchet MS" w:cs="Trebuchet MS" w:hAnsi="Trebuchet MS"/>
        </w:rPr>
      </w:pPr>
      <w:r>
        <w:rPr>
          <w:rFonts w:ascii="Trebuchet MS" w:cs="Trebuchet MS" w:hAnsi="Trebuchet MS"/>
        </w:rPr>
        <w:t>L’appel d’offres lancé au cours de l’année 2021 afin de mettre en concurrence la mutuelle « Mieux-Etre » avec d’autres mutuelles a permis de maintenir les cotisations 2022.</w:t>
      </w:r>
    </w:p>
    <w:p w14:paraId="39FB10B6" w14:textId="1B24B16D" w:rsidP="00D4448B" w:rsidR="00D4448B" w:rsidRDefault="00D4448B" w:rsidRPr="00995AF0">
      <w:pPr>
        <w:pStyle w:val="Sansinterligne"/>
        <w:jc w:val="both"/>
        <w:rPr>
          <w:rFonts w:ascii="Trebuchet MS" w:cs="Trebuchet MS" w:hAnsi="Trebuchet MS"/>
        </w:rPr>
      </w:pPr>
      <w:r>
        <w:rPr>
          <w:rFonts w:ascii="Trebuchet MS" w:cs="Trebuchet MS" w:hAnsi="Trebuchet MS"/>
        </w:rPr>
        <w:t>Pour 2023, le « taux de cotisation » devrait rester identique. Cependant, le montant des cotisations étant indexé sur le PMSS (Plafond Mensuel de la Sécurité Sociale), une hausse des cotisations en lien avec la hausse du PMSS devrait être constaté</w:t>
      </w:r>
      <w:r w:rsidR="00EE68C6">
        <w:rPr>
          <w:rFonts w:ascii="Trebuchet MS" w:cs="Trebuchet MS" w:hAnsi="Trebuchet MS"/>
        </w:rPr>
        <w:t>e</w:t>
      </w:r>
      <w:r>
        <w:rPr>
          <w:rFonts w:ascii="Trebuchet MS" w:cs="Trebuchet MS" w:hAnsi="Trebuchet MS"/>
        </w:rPr>
        <w:t>.</w:t>
      </w:r>
    </w:p>
    <w:p w14:paraId="15EEA504" w14:textId="77777777" w:rsidP="00D4448B" w:rsidR="00D4448B" w:rsidRDefault="00D4448B">
      <w:pPr>
        <w:pStyle w:val="Sansinterligne"/>
        <w:jc w:val="both"/>
        <w:rPr>
          <w:rFonts w:ascii="Trebuchet MS" w:hAnsi="Trebuchet MS"/>
          <w:sz w:val="18"/>
          <w:szCs w:val="18"/>
        </w:rPr>
      </w:pPr>
    </w:p>
    <w:p w14:paraId="370CE37D" w14:textId="20941CF6" w:rsidP="00D4448B" w:rsidR="00D4448B" w:rsidRDefault="00D4448B" w:rsidRPr="00E16FB5">
      <w:pPr>
        <w:pStyle w:val="Sansinterligne"/>
        <w:jc w:val="both"/>
        <w:rPr>
          <w:rFonts w:ascii="Trebuchet MS" w:hAnsi="Trebuchet MS"/>
          <w:sz w:val="18"/>
          <w:szCs w:val="18"/>
        </w:rPr>
      </w:pPr>
      <w:r w:rsidRPr="00E16FB5">
        <w:rPr>
          <w:rFonts w:ascii="Trebuchet MS" w:hAnsi="Trebuchet MS"/>
          <w:sz w:val="18"/>
          <w:szCs w:val="18"/>
        </w:rPr>
        <w:lastRenderedPageBreak/>
        <w:t>LORILLARD - Négociation annuelle obligatoire – Année 202</w:t>
      </w:r>
      <w:r>
        <w:rPr>
          <w:rFonts w:ascii="Trebuchet MS" w:hAnsi="Trebuchet MS"/>
          <w:sz w:val="18"/>
          <w:szCs w:val="18"/>
        </w:rPr>
        <w:t>3</w:t>
      </w:r>
      <w:r w:rsidRPr="00E16FB5">
        <w:rPr>
          <w:rFonts w:ascii="Trebuchet MS" w:hAnsi="Trebuchet MS"/>
          <w:sz w:val="18"/>
          <w:szCs w:val="18"/>
        </w:rPr>
        <w:t xml:space="preserve"> -</w:t>
      </w:r>
      <w:r w:rsidR="00EE68C6">
        <w:rPr>
          <w:rFonts w:ascii="Trebuchet MS" w:hAnsi="Trebuchet MS"/>
          <w:sz w:val="18"/>
          <w:szCs w:val="18"/>
        </w:rPr>
        <w:t xml:space="preserve"> </w:t>
      </w:r>
      <w:r>
        <w:rPr>
          <w:rFonts w:ascii="Trebuchet MS" w:hAnsi="Trebuchet MS"/>
          <w:sz w:val="18"/>
          <w:szCs w:val="18"/>
        </w:rPr>
        <w:t>0</w:t>
      </w:r>
      <w:r w:rsidR="009470F1">
        <w:rPr>
          <w:rFonts w:ascii="Trebuchet MS" w:hAnsi="Trebuchet MS"/>
          <w:sz w:val="18"/>
          <w:szCs w:val="18"/>
        </w:rPr>
        <w:t>6</w:t>
      </w:r>
      <w:r w:rsidRPr="00E16FB5">
        <w:rPr>
          <w:rFonts w:ascii="Trebuchet MS" w:hAnsi="Trebuchet MS"/>
          <w:sz w:val="18"/>
          <w:szCs w:val="18"/>
        </w:rPr>
        <w:t xml:space="preserve"> </w:t>
      </w:r>
      <w:r>
        <w:rPr>
          <w:rFonts w:ascii="Trebuchet MS" w:hAnsi="Trebuchet MS"/>
          <w:sz w:val="18"/>
          <w:szCs w:val="18"/>
        </w:rPr>
        <w:t>Décembre</w:t>
      </w:r>
      <w:r w:rsidRPr="00E16FB5">
        <w:rPr>
          <w:rFonts w:ascii="Trebuchet MS" w:hAnsi="Trebuchet MS"/>
          <w:sz w:val="18"/>
          <w:szCs w:val="18"/>
        </w:rPr>
        <w:t xml:space="preserve"> 2022</w:t>
      </w:r>
    </w:p>
    <w:p w14:paraId="048006C9" w14:textId="77777777" w:rsidP="00D4448B" w:rsidR="00D4448B" w:rsidRDefault="00D4448B" w:rsidRPr="00B22C31">
      <w:pPr>
        <w:pStyle w:val="Sansinterligne"/>
        <w:jc w:val="both"/>
        <w:rPr>
          <w:rFonts w:ascii="Trebuchet MS" w:hAnsi="Trebuchet MS"/>
          <w:sz w:val="18"/>
          <w:szCs w:val="18"/>
        </w:rPr>
      </w:pPr>
      <w:r>
        <w:rPr>
          <w:rFonts w:ascii="Trebuchet MS" w:hAnsi="Trebuchet MS"/>
          <w:sz w:val="18"/>
          <w:szCs w:val="18"/>
        </w:rPr>
        <w:t>Page 4/4</w:t>
      </w:r>
    </w:p>
    <w:p w14:paraId="5915391B" w14:textId="77777777" w:rsidP="00D4448B" w:rsidR="00D4448B" w:rsidRDefault="00D4448B">
      <w:pPr>
        <w:pStyle w:val="Sansinterligne"/>
        <w:jc w:val="both"/>
        <w:rPr>
          <w:rFonts w:ascii="Trebuchet MS" w:cs="Arial" w:hAnsi="Trebuchet MS"/>
        </w:rPr>
      </w:pPr>
    </w:p>
    <w:p w14:paraId="3213AEB0" w14:textId="1924AFA4" w:rsidP="00DB6529" w:rsidR="00DB6529" w:rsidRDefault="00DB6529" w:rsidRPr="00957EFB">
      <w:pPr>
        <w:pStyle w:val="Sansinterligne"/>
        <w:jc w:val="both"/>
        <w:rPr>
          <w:rFonts w:ascii="Trebuchet MS" w:hAnsi="Trebuchet MS"/>
          <w:b/>
          <w:smallCaps/>
          <w:u w:val="single"/>
        </w:rPr>
      </w:pPr>
      <w:r>
        <w:rPr>
          <w:rFonts w:ascii="Trebuchet MS" w:hAnsi="Trebuchet MS"/>
          <w:b/>
          <w:smallCaps/>
          <w:u w:val="single"/>
        </w:rPr>
        <w:t>3.</w:t>
      </w:r>
      <w:r w:rsidR="000B046D">
        <w:rPr>
          <w:rFonts w:ascii="Trebuchet MS" w:hAnsi="Trebuchet MS"/>
          <w:b/>
          <w:smallCaps/>
          <w:u w:val="single"/>
        </w:rPr>
        <w:t>1</w:t>
      </w:r>
      <w:r w:rsidR="00D4448B">
        <w:rPr>
          <w:rFonts w:ascii="Trebuchet MS" w:hAnsi="Trebuchet MS"/>
          <w:b/>
          <w:smallCaps/>
          <w:u w:val="single"/>
        </w:rPr>
        <w:t>2</w:t>
      </w:r>
      <w:r w:rsidRPr="00957EFB">
        <w:rPr>
          <w:rFonts w:ascii="Trebuchet MS" w:hAnsi="Trebuchet MS"/>
          <w:b/>
          <w:smallCaps/>
          <w:u w:val="single"/>
        </w:rPr>
        <w:t>. Accord d’</w:t>
      </w:r>
      <w:r>
        <w:rPr>
          <w:rFonts w:ascii="Trebuchet MS" w:hAnsi="Trebuchet MS"/>
          <w:b/>
          <w:smallCaps/>
          <w:u w:val="single"/>
        </w:rPr>
        <w:t>I</w:t>
      </w:r>
      <w:r w:rsidRPr="00957EFB">
        <w:rPr>
          <w:rFonts w:ascii="Trebuchet MS" w:hAnsi="Trebuchet MS"/>
          <w:b/>
          <w:smallCaps/>
          <w:u w:val="single"/>
        </w:rPr>
        <w:t>ntéressement</w:t>
      </w:r>
      <w:r>
        <w:rPr>
          <w:rFonts w:ascii="Trebuchet MS" w:hAnsi="Trebuchet MS"/>
          <w:b/>
          <w:smallCaps/>
          <w:u w:val="single"/>
        </w:rPr>
        <w:t xml:space="preserve"> relatif aux </w:t>
      </w:r>
      <w:proofErr w:type="spellStart"/>
      <w:r>
        <w:rPr>
          <w:rFonts w:ascii="Trebuchet MS" w:hAnsi="Trebuchet MS"/>
          <w:b/>
          <w:smallCaps/>
          <w:u w:val="single"/>
        </w:rPr>
        <w:t>annees</w:t>
      </w:r>
      <w:proofErr w:type="spellEnd"/>
      <w:r>
        <w:rPr>
          <w:rFonts w:ascii="Trebuchet MS" w:hAnsi="Trebuchet MS"/>
          <w:b/>
          <w:smallCaps/>
          <w:u w:val="single"/>
        </w:rPr>
        <w:t xml:space="preserve"> 202</w:t>
      </w:r>
      <w:r w:rsidR="00D4448B">
        <w:rPr>
          <w:rFonts w:ascii="Trebuchet MS" w:hAnsi="Trebuchet MS"/>
          <w:b/>
          <w:smallCaps/>
          <w:u w:val="single"/>
        </w:rPr>
        <w:t>3</w:t>
      </w:r>
      <w:r>
        <w:rPr>
          <w:rFonts w:ascii="Trebuchet MS" w:hAnsi="Trebuchet MS"/>
          <w:b/>
          <w:smallCaps/>
          <w:u w:val="single"/>
        </w:rPr>
        <w:t xml:space="preserve"> – 202</w:t>
      </w:r>
      <w:r w:rsidR="00D4448B">
        <w:rPr>
          <w:rFonts w:ascii="Trebuchet MS" w:hAnsi="Trebuchet MS"/>
          <w:b/>
          <w:smallCaps/>
          <w:u w:val="single"/>
        </w:rPr>
        <w:t>4</w:t>
      </w:r>
      <w:r>
        <w:rPr>
          <w:rFonts w:ascii="Trebuchet MS" w:hAnsi="Trebuchet MS"/>
          <w:b/>
          <w:smallCaps/>
          <w:u w:val="single"/>
        </w:rPr>
        <w:t xml:space="preserve"> - 202</w:t>
      </w:r>
      <w:r w:rsidR="00D4448B">
        <w:rPr>
          <w:rFonts w:ascii="Trebuchet MS" w:hAnsi="Trebuchet MS"/>
          <w:b/>
          <w:smallCaps/>
          <w:u w:val="single"/>
        </w:rPr>
        <w:t>5</w:t>
      </w:r>
    </w:p>
    <w:p w14:paraId="382168F5" w14:textId="77777777" w:rsidP="00DB6529" w:rsidR="00DB6529" w:rsidRDefault="00DB6529" w:rsidRPr="007C59DF">
      <w:pPr>
        <w:pStyle w:val="Sansinterligne"/>
        <w:jc w:val="both"/>
        <w:rPr>
          <w:rFonts w:ascii="Trebuchet MS" w:hAnsi="Trebuchet MS"/>
          <w:sz w:val="12"/>
          <w:szCs w:val="12"/>
        </w:rPr>
      </w:pPr>
    </w:p>
    <w:p w14:paraId="6D9481C8" w14:textId="77777777" w:rsidP="00D4448B" w:rsidR="00D4448B" w:rsidRDefault="00D4448B" w:rsidRPr="00957EFB">
      <w:pPr>
        <w:pStyle w:val="Sansinterligne"/>
        <w:jc w:val="both"/>
        <w:rPr>
          <w:rFonts w:ascii="Trebuchet MS" w:hAnsi="Trebuchet MS"/>
        </w:rPr>
      </w:pPr>
      <w:r>
        <w:rPr>
          <w:rFonts w:ascii="Trebuchet MS" w:hAnsi="Trebuchet MS"/>
        </w:rPr>
        <w:t>La Direction rappelle que l’</w:t>
      </w:r>
      <w:r w:rsidRPr="00957EFB">
        <w:rPr>
          <w:rFonts w:ascii="Trebuchet MS" w:hAnsi="Trebuchet MS"/>
        </w:rPr>
        <w:t xml:space="preserve">objectif </w:t>
      </w:r>
      <w:r>
        <w:rPr>
          <w:rFonts w:ascii="Trebuchet MS" w:hAnsi="Trebuchet MS"/>
        </w:rPr>
        <w:t xml:space="preserve">de cet accord </w:t>
      </w:r>
      <w:r w:rsidRPr="00957EFB">
        <w:rPr>
          <w:rFonts w:ascii="Trebuchet MS" w:hAnsi="Trebuchet MS"/>
        </w:rPr>
        <w:t>est de partager, entre l’entreprise et les collaborateurs, les gains qui pourront être réalisés du fait d’une meilleure efficacité du personnel et d’une meilleure organisation de l’entreprise.</w:t>
      </w:r>
    </w:p>
    <w:p w14:paraId="44CC7D8D" w14:textId="77777777" w:rsidP="00D4448B" w:rsidR="00D4448B" w:rsidRDefault="00D4448B">
      <w:pPr>
        <w:pStyle w:val="Sansinterligne"/>
        <w:jc w:val="both"/>
        <w:rPr>
          <w:rFonts w:ascii="Trebuchet MS" w:hAnsi="Trebuchet MS"/>
          <w:color w:val="FF0000"/>
          <w:sz w:val="18"/>
          <w:szCs w:val="18"/>
        </w:rPr>
      </w:pPr>
    </w:p>
    <w:p w14:paraId="73F95E84" w14:textId="08ECA493" w:rsidP="00397EF0" w:rsidR="00D4448B" w:rsidRDefault="00397EF0">
      <w:pPr>
        <w:pStyle w:val="Sansinterligne"/>
        <w:jc w:val="both"/>
        <w:rPr>
          <w:rFonts w:ascii="Trebuchet MS" w:hAnsi="Trebuchet MS"/>
        </w:rPr>
      </w:pPr>
      <w:r>
        <w:rPr>
          <w:rFonts w:ascii="Trebuchet MS" w:hAnsi="Trebuchet MS"/>
        </w:rPr>
        <w:t xml:space="preserve">Il a été signé, en 2020, un nouvel accord pour les années civiles 2020, 2021 et 2022. Les objectifs permettant la distribution d’un intéressement sont, de façon indépendante, le résultat net comptable et la réduction des accidents du travail avec arrêt. </w:t>
      </w:r>
    </w:p>
    <w:p w14:paraId="4F632C5E" w14:textId="77777777" w:rsidP="00397EF0" w:rsidR="00397EF0" w:rsidRDefault="00397EF0">
      <w:pPr>
        <w:pStyle w:val="Sansinterligne"/>
        <w:jc w:val="both"/>
        <w:rPr>
          <w:rFonts w:ascii="Trebuchet MS" w:hAnsi="Trebuchet MS"/>
        </w:rPr>
      </w:pPr>
    </w:p>
    <w:p w14:paraId="355980E9" w14:textId="77777777" w:rsidP="00D4448B" w:rsidR="00D4448B" w:rsidRDefault="00D4448B">
      <w:pPr>
        <w:pStyle w:val="Sansinterligne"/>
        <w:jc w:val="both"/>
        <w:rPr>
          <w:rFonts w:ascii="Trebuchet MS" w:hAnsi="Trebuchet MS"/>
        </w:rPr>
      </w:pPr>
      <w:r>
        <w:rPr>
          <w:rFonts w:ascii="Trebuchet MS" w:hAnsi="Trebuchet MS"/>
        </w:rPr>
        <w:t>Il sera signé, au cours du 1</w:t>
      </w:r>
      <w:r w:rsidRPr="00C7091C">
        <w:rPr>
          <w:rFonts w:ascii="Trebuchet MS" w:hAnsi="Trebuchet MS"/>
          <w:vertAlign w:val="superscript"/>
        </w:rPr>
        <w:t>er</w:t>
      </w:r>
      <w:r>
        <w:rPr>
          <w:rFonts w:ascii="Trebuchet MS" w:hAnsi="Trebuchet MS"/>
        </w:rPr>
        <w:t xml:space="preserve"> semestre 2023, un nouvel accord d’intéressement pour les années 2023, 2024 et 2025.</w:t>
      </w:r>
    </w:p>
    <w:p w14:paraId="45B32E74" w14:textId="77777777" w:rsidP="00D4448B" w:rsidR="00D4448B" w:rsidRDefault="00D4448B">
      <w:pPr>
        <w:pStyle w:val="Sansinterligne"/>
        <w:jc w:val="both"/>
        <w:rPr>
          <w:rFonts w:ascii="Trebuchet MS" w:hAnsi="Trebuchet MS"/>
        </w:rPr>
      </w:pPr>
    </w:p>
    <w:p w14:paraId="060A00BF" w14:textId="77777777" w:rsidP="00D4448B" w:rsidR="00D4448B" w:rsidRDefault="00D4448B">
      <w:pPr>
        <w:pStyle w:val="Sansinterligne"/>
        <w:jc w:val="both"/>
        <w:rPr>
          <w:rFonts w:ascii="Trebuchet MS" w:hAnsi="Trebuchet MS"/>
        </w:rPr>
      </w:pPr>
      <w:r>
        <w:rPr>
          <w:rFonts w:ascii="Trebuchet MS" w:hAnsi="Trebuchet MS"/>
        </w:rPr>
        <w:t xml:space="preserve">Les parties signataires au présent accord ont </w:t>
      </w:r>
      <w:proofErr w:type="spellStart"/>
      <w:proofErr w:type="gramStart"/>
      <w:r>
        <w:rPr>
          <w:rFonts w:ascii="Trebuchet MS" w:hAnsi="Trebuchet MS"/>
        </w:rPr>
        <w:t>dors</w:t>
      </w:r>
      <w:proofErr w:type="spellEnd"/>
      <w:proofErr w:type="gramEnd"/>
      <w:r>
        <w:rPr>
          <w:rFonts w:ascii="Trebuchet MS" w:hAnsi="Trebuchet MS"/>
        </w:rPr>
        <w:t xml:space="preserve"> et déjà échangé sur les futurs critères qui seront retenus : </w:t>
      </w:r>
    </w:p>
    <w:p w14:paraId="48CB4261" w14:textId="77777777" w:rsidP="00D4448B" w:rsidR="00D4448B" w:rsidRDefault="00D4448B">
      <w:pPr>
        <w:pStyle w:val="Sansinterligne"/>
        <w:jc w:val="both"/>
        <w:rPr>
          <w:rFonts w:ascii="Trebuchet MS" w:hAnsi="Trebuchet MS"/>
        </w:rPr>
      </w:pPr>
    </w:p>
    <w:p w14:paraId="38BE5669" w14:textId="77777777" w:rsidP="00D4448B" w:rsidR="00D4448B" w:rsidRDefault="00D4448B">
      <w:pPr>
        <w:pStyle w:val="Sansinterligne"/>
        <w:jc w:val="both"/>
        <w:rPr>
          <w:rFonts w:ascii="Trebuchet MS" w:hAnsi="Trebuchet MS"/>
        </w:rPr>
      </w:pPr>
      <w:r>
        <w:rPr>
          <w:rFonts w:ascii="Trebuchet MS" w:hAnsi="Trebuchet MS"/>
        </w:rPr>
        <w:tab/>
        <w:t>1/ Résultat financier : basé sur le REX (Résultat d’Exploitation). Ce 1</w:t>
      </w:r>
      <w:r w:rsidRPr="00362908">
        <w:rPr>
          <w:rFonts w:ascii="Trebuchet MS" w:hAnsi="Trebuchet MS"/>
          <w:vertAlign w:val="superscript"/>
        </w:rPr>
        <w:t>er</w:t>
      </w:r>
      <w:r>
        <w:rPr>
          <w:rFonts w:ascii="Trebuchet MS" w:hAnsi="Trebuchet MS"/>
        </w:rPr>
        <w:t xml:space="preserve"> critère se déclenchera au-delà d’un seuil plus élevé que celui de l’accord en vigueur actuellement et le 1</w:t>
      </w:r>
      <w:r w:rsidRPr="00362908">
        <w:rPr>
          <w:rFonts w:ascii="Trebuchet MS" w:hAnsi="Trebuchet MS"/>
          <w:vertAlign w:val="superscript"/>
        </w:rPr>
        <w:t>er</w:t>
      </w:r>
      <w:r>
        <w:rPr>
          <w:rFonts w:ascii="Trebuchet MS" w:hAnsi="Trebuchet MS"/>
        </w:rPr>
        <w:t xml:space="preserve"> palier de distribution (% de la masse salariale) sera moins élevé.</w:t>
      </w:r>
    </w:p>
    <w:p w14:paraId="7905C572" w14:textId="77777777" w:rsidP="00D4448B" w:rsidR="00D4448B" w:rsidRDefault="00D4448B">
      <w:pPr>
        <w:pStyle w:val="Sansinterligne"/>
        <w:ind w:firstLine="708"/>
        <w:jc w:val="both"/>
        <w:rPr>
          <w:rFonts w:ascii="Trebuchet MS" w:hAnsi="Trebuchet MS"/>
        </w:rPr>
      </w:pPr>
    </w:p>
    <w:p w14:paraId="6D74954E" w14:textId="77777777" w:rsidP="00D4448B" w:rsidR="00D4448B" w:rsidRDefault="00D4448B">
      <w:pPr>
        <w:pStyle w:val="Sansinterligne"/>
        <w:ind w:firstLine="708"/>
        <w:jc w:val="both"/>
        <w:rPr>
          <w:rFonts w:ascii="Trebuchet MS" w:hAnsi="Trebuchet MS"/>
        </w:rPr>
      </w:pPr>
      <w:r>
        <w:rPr>
          <w:rFonts w:ascii="Trebuchet MS" w:hAnsi="Trebuchet MS"/>
        </w:rPr>
        <w:t>2/ Accidents du travail avec arrêt : basé sur le taux de fréquence (nombre d’accidents rapporté aux heures travaillées).</w:t>
      </w:r>
    </w:p>
    <w:p w14:paraId="2C90CAF2" w14:textId="77777777" w:rsidP="00D4448B" w:rsidR="00D4448B" w:rsidRDefault="00D4448B">
      <w:pPr>
        <w:pStyle w:val="Sansinterligne"/>
        <w:ind w:firstLine="708"/>
        <w:jc w:val="both"/>
        <w:rPr>
          <w:rFonts w:ascii="Trebuchet MS" w:hAnsi="Trebuchet MS"/>
        </w:rPr>
      </w:pPr>
    </w:p>
    <w:p w14:paraId="49C67843" w14:textId="66703FAA" w:rsidP="00D4448B" w:rsidR="00D4448B" w:rsidRDefault="00D4448B">
      <w:pPr>
        <w:pStyle w:val="Sansinterligne"/>
        <w:ind w:firstLine="708"/>
        <w:jc w:val="both"/>
        <w:rPr>
          <w:rFonts w:ascii="Trebuchet MS" w:hAnsi="Trebuchet MS"/>
        </w:rPr>
      </w:pPr>
      <w:r w:rsidRPr="00362908">
        <w:rPr>
          <w:rFonts w:ascii="Trebuchet MS" w:hAnsi="Trebuchet MS"/>
        </w:rPr>
        <w:t>3/ OTIF (On Time It Full) : bas</w:t>
      </w:r>
      <w:r w:rsidR="007D39BF">
        <w:rPr>
          <w:rFonts w:ascii="Trebuchet MS" w:hAnsi="Trebuchet MS"/>
        </w:rPr>
        <w:t>é</w:t>
      </w:r>
      <w:r w:rsidRPr="00362908">
        <w:rPr>
          <w:rFonts w:ascii="Trebuchet MS" w:hAnsi="Trebuchet MS"/>
        </w:rPr>
        <w:t xml:space="preserve"> sur la livraison </w:t>
      </w:r>
      <w:r>
        <w:rPr>
          <w:rFonts w:ascii="Trebuchet MS" w:hAnsi="Trebuchet MS"/>
        </w:rPr>
        <w:t>« complète et à l’heure » par rapport à la commande clients.</w:t>
      </w:r>
    </w:p>
    <w:p w14:paraId="517DFB58" w14:textId="77777777" w:rsidP="00D4448B" w:rsidR="00D4448B" w:rsidRDefault="00D4448B" w:rsidRPr="007D39BF">
      <w:pPr>
        <w:pStyle w:val="Sansinterligne"/>
        <w:ind w:firstLine="708"/>
        <w:jc w:val="both"/>
        <w:rPr>
          <w:rFonts w:ascii="Trebuchet MS" w:hAnsi="Trebuchet MS"/>
          <w:sz w:val="16"/>
          <w:szCs w:val="16"/>
        </w:rPr>
      </w:pPr>
    </w:p>
    <w:p w14:paraId="69202E17" w14:textId="77777777" w:rsidP="00D4448B" w:rsidR="00D4448B" w:rsidRDefault="00D4448B" w:rsidRPr="007D39BF">
      <w:pPr>
        <w:pStyle w:val="Sansinterligne"/>
        <w:jc w:val="both"/>
        <w:rPr>
          <w:rFonts w:ascii="Trebuchet MS" w:hAnsi="Trebuchet MS"/>
          <w:sz w:val="16"/>
          <w:szCs w:val="16"/>
        </w:rPr>
      </w:pPr>
    </w:p>
    <w:p w14:paraId="2005AB01" w14:textId="03764CAE" w:rsidP="00397EF0" w:rsidR="00D4448B" w:rsidRDefault="00D4448B">
      <w:pPr>
        <w:pStyle w:val="Sansinterligne"/>
        <w:jc w:val="both"/>
        <w:rPr>
          <w:rFonts w:ascii="Trebuchet MS" w:hAnsi="Trebuchet MS"/>
        </w:rPr>
      </w:pPr>
      <w:r>
        <w:rPr>
          <w:rFonts w:ascii="Trebuchet MS" w:hAnsi="Trebuchet MS"/>
        </w:rPr>
        <w:t>Pour les sommes issues de l’intéressement distribuées en 2023 au titre de l’année 2022 et placées sur les plans d’épargne entreprise, l’abondement sera calculé, comme pour les sommes distribuées en 2022 au titre de 2021, comme suit :</w:t>
      </w:r>
      <w:r w:rsidR="00397EF0">
        <w:rPr>
          <w:rFonts w:ascii="Trebuchet MS" w:hAnsi="Trebuchet MS"/>
        </w:rPr>
        <w:t xml:space="preserve"> </w:t>
      </w:r>
      <w:r>
        <w:rPr>
          <w:rFonts w:ascii="Trebuchet MS" w:hAnsi="Trebuchet MS"/>
        </w:rPr>
        <w:t>PEE : abondement de 100% sur les 300 premiers € puis 5%</w:t>
      </w:r>
      <w:r w:rsidR="00397EF0">
        <w:rPr>
          <w:rFonts w:ascii="Trebuchet MS" w:hAnsi="Trebuchet MS"/>
        </w:rPr>
        <w:t xml:space="preserve">, </w:t>
      </w:r>
      <w:r>
        <w:rPr>
          <w:rFonts w:ascii="Trebuchet MS" w:hAnsi="Trebuchet MS"/>
        </w:rPr>
        <w:t>PERCO : abondement de 100% sur les 300 premiers € puis 10%</w:t>
      </w:r>
      <w:r w:rsidR="00397EF0">
        <w:rPr>
          <w:rFonts w:ascii="Trebuchet MS" w:hAnsi="Trebuchet MS"/>
        </w:rPr>
        <w:t>.</w:t>
      </w:r>
    </w:p>
    <w:p w14:paraId="147E10E5" w14:textId="77777777" w:rsidP="00D4448B" w:rsidR="00D4448B" w:rsidRDefault="00D4448B">
      <w:pPr>
        <w:pStyle w:val="Sansinterligne"/>
        <w:jc w:val="both"/>
        <w:rPr>
          <w:rFonts w:ascii="Trebuchet MS" w:hAnsi="Trebuchet MS"/>
        </w:rPr>
      </w:pPr>
    </w:p>
    <w:p w14:paraId="435AD844" w14:textId="77777777" w:rsidP="00D4448B" w:rsidR="00D4448B" w:rsidRDefault="00D4448B">
      <w:pPr>
        <w:pStyle w:val="Sansinterligne"/>
        <w:jc w:val="both"/>
        <w:rPr>
          <w:rFonts w:ascii="Trebuchet MS" w:hAnsi="Trebuchet MS"/>
        </w:rPr>
      </w:pPr>
    </w:p>
    <w:p w14:paraId="09BA023C" w14:textId="3E8C5409" w:rsidP="00DB3CB6" w:rsidR="00DB3CB6" w:rsidRDefault="00DB3CB6" w:rsidRPr="00957EFB">
      <w:pPr>
        <w:pStyle w:val="Sansinterligne"/>
        <w:jc w:val="both"/>
        <w:rPr>
          <w:rFonts w:ascii="Trebuchet MS" w:hAnsi="Trebuchet MS"/>
          <w:b/>
          <w:smallCaps/>
          <w:u w:val="single"/>
        </w:rPr>
      </w:pPr>
      <w:r>
        <w:rPr>
          <w:rFonts w:ascii="Trebuchet MS" w:hAnsi="Trebuchet MS"/>
          <w:b/>
          <w:smallCaps/>
          <w:u w:val="single"/>
        </w:rPr>
        <w:t>3.1</w:t>
      </w:r>
      <w:r w:rsidR="00D4448B">
        <w:rPr>
          <w:rFonts w:ascii="Trebuchet MS" w:hAnsi="Trebuchet MS"/>
          <w:b/>
          <w:smallCaps/>
          <w:u w:val="single"/>
        </w:rPr>
        <w:t>3</w:t>
      </w:r>
      <w:r w:rsidRPr="00957EFB">
        <w:rPr>
          <w:rFonts w:ascii="Trebuchet MS" w:hAnsi="Trebuchet MS"/>
          <w:b/>
          <w:smallCaps/>
          <w:u w:val="single"/>
        </w:rPr>
        <w:t>. Accord d</w:t>
      </w:r>
      <w:r>
        <w:rPr>
          <w:rFonts w:ascii="Trebuchet MS" w:hAnsi="Trebuchet MS"/>
          <w:b/>
          <w:smallCaps/>
          <w:u w:val="single"/>
        </w:rPr>
        <w:t>e Participation</w:t>
      </w:r>
    </w:p>
    <w:p w14:paraId="3FF470E4" w14:textId="77777777" w:rsidP="00DB3CB6" w:rsidR="00DB3CB6" w:rsidRDefault="00DB3CB6" w:rsidRPr="007C59DF">
      <w:pPr>
        <w:pStyle w:val="Sansinterligne"/>
        <w:jc w:val="both"/>
        <w:rPr>
          <w:rFonts w:ascii="Trebuchet MS" w:hAnsi="Trebuchet MS"/>
          <w:sz w:val="12"/>
          <w:szCs w:val="12"/>
        </w:rPr>
      </w:pPr>
    </w:p>
    <w:p w14:paraId="1F9BC468" w14:textId="77777777" w:rsidP="00DB3CB6" w:rsidR="00DB3CB6" w:rsidRDefault="00DB3CB6">
      <w:pPr>
        <w:pStyle w:val="Sansinterligne"/>
        <w:jc w:val="both"/>
        <w:rPr>
          <w:rFonts w:ascii="Trebuchet MS" w:cs="Arial" w:hAnsi="Trebuchet MS"/>
        </w:rPr>
      </w:pPr>
      <w:r>
        <w:rPr>
          <w:rFonts w:ascii="Trebuchet MS" w:hAnsi="Trebuchet MS"/>
        </w:rPr>
        <w:t xml:space="preserve">L’accord </w:t>
      </w:r>
      <w:r>
        <w:rPr>
          <w:rFonts w:ascii="Trebuchet MS" w:cs="Arial" w:hAnsi="Trebuchet MS"/>
        </w:rPr>
        <w:t xml:space="preserve">de participation en vigueur reste applicable, sans modification. </w:t>
      </w:r>
    </w:p>
    <w:p w14:paraId="019DCBA5" w14:textId="1D9A3C9B" w:rsidP="000B046D" w:rsidR="00DB3CB6" w:rsidRDefault="00DB3CB6">
      <w:pPr>
        <w:pStyle w:val="Sansinterligne"/>
        <w:ind w:left="720"/>
        <w:jc w:val="both"/>
        <w:rPr>
          <w:rFonts w:ascii="Trebuchet MS" w:hAnsi="Trebuchet MS"/>
        </w:rPr>
      </w:pPr>
    </w:p>
    <w:p w14:paraId="4113BA9C" w14:textId="2CEACFC6" w:rsidP="000B046D" w:rsidR="00DB3CB6" w:rsidRDefault="00DB3CB6">
      <w:pPr>
        <w:pStyle w:val="Sansinterligne"/>
        <w:ind w:left="720"/>
        <w:jc w:val="both"/>
        <w:rPr>
          <w:rFonts w:ascii="Trebuchet MS" w:hAnsi="Trebuchet MS"/>
        </w:rPr>
      </w:pPr>
    </w:p>
    <w:p w14:paraId="1924F4ED" w14:textId="77777777" w:rsidP="00514140" w:rsidR="005A3DB0" w:rsidRDefault="005A3DB0" w:rsidRPr="0039546D">
      <w:pPr>
        <w:pStyle w:val="Sansinterligne"/>
        <w:jc w:val="both"/>
        <w:rPr>
          <w:rFonts w:ascii="Trebuchet MS" w:hAnsi="Trebuchet MS"/>
          <w:b/>
          <w:bCs/>
          <w:smallCaps/>
          <w:u w:val="single"/>
        </w:rPr>
      </w:pPr>
      <w:r>
        <w:rPr>
          <w:rFonts w:ascii="Trebuchet MS" w:hAnsi="Trebuchet MS"/>
          <w:b/>
          <w:bCs/>
          <w:smallCaps/>
          <w:u w:val="single"/>
        </w:rPr>
        <w:t xml:space="preserve">Article 4 : </w:t>
      </w:r>
      <w:proofErr w:type="spellStart"/>
      <w:r>
        <w:rPr>
          <w:rFonts w:ascii="Trebuchet MS" w:hAnsi="Trebuchet MS"/>
          <w:b/>
          <w:bCs/>
          <w:smallCaps/>
          <w:u w:val="single"/>
        </w:rPr>
        <w:t>Duree</w:t>
      </w:r>
      <w:proofErr w:type="spellEnd"/>
      <w:r>
        <w:rPr>
          <w:rFonts w:ascii="Trebuchet MS" w:hAnsi="Trebuchet MS"/>
          <w:b/>
          <w:bCs/>
          <w:smallCaps/>
          <w:u w:val="single"/>
        </w:rPr>
        <w:t xml:space="preserve"> et application</w:t>
      </w:r>
      <w:r w:rsidRPr="0039546D">
        <w:rPr>
          <w:rFonts w:ascii="Trebuchet MS" w:hAnsi="Trebuchet MS"/>
          <w:b/>
          <w:bCs/>
          <w:smallCaps/>
          <w:u w:val="single"/>
        </w:rPr>
        <w:t> </w:t>
      </w:r>
    </w:p>
    <w:p w14:paraId="39D4E5FD" w14:textId="77777777" w:rsidP="005A3DB0" w:rsidR="005A3DB0" w:rsidRDefault="005A3DB0" w:rsidRPr="009F3B2D">
      <w:pPr>
        <w:pStyle w:val="Sansinterligne"/>
        <w:jc w:val="both"/>
        <w:rPr>
          <w:rFonts w:ascii="Trebuchet MS" w:cs="Arial" w:hAnsi="Trebuchet MS"/>
          <w:b/>
          <w:bCs/>
          <w:sz w:val="16"/>
          <w:szCs w:val="16"/>
        </w:rPr>
      </w:pPr>
    </w:p>
    <w:p w14:paraId="6B78E9A7" w14:textId="0D1CFF02" w:rsidP="005A3DB0" w:rsidR="005A3DB0" w:rsidRDefault="005A3DB0">
      <w:pPr>
        <w:pStyle w:val="Sansinterligne"/>
        <w:jc w:val="both"/>
        <w:rPr>
          <w:rFonts w:ascii="Trebuchet MS" w:hAnsi="Trebuchet MS"/>
        </w:rPr>
      </w:pPr>
      <w:r w:rsidRPr="00957EFB">
        <w:rPr>
          <w:rFonts w:ascii="Trebuchet MS" w:hAnsi="Trebuchet MS"/>
        </w:rPr>
        <w:t>Le présent accord est conclu pour une dur</w:t>
      </w:r>
      <w:r>
        <w:rPr>
          <w:rFonts w:ascii="Trebuchet MS" w:hAnsi="Trebuchet MS"/>
        </w:rPr>
        <w:t xml:space="preserve">ée déterminée d’un an, soit </w:t>
      </w:r>
      <w:r w:rsidR="00B755A8">
        <w:rPr>
          <w:rFonts w:ascii="Trebuchet MS" w:hAnsi="Trebuchet MS"/>
        </w:rPr>
        <w:t>du 1 Janvier au 31 Décembre 20</w:t>
      </w:r>
      <w:r w:rsidR="00514140">
        <w:rPr>
          <w:rFonts w:ascii="Trebuchet MS" w:hAnsi="Trebuchet MS"/>
        </w:rPr>
        <w:t>2</w:t>
      </w:r>
      <w:r w:rsidR="00397EF0">
        <w:rPr>
          <w:rFonts w:ascii="Trebuchet MS" w:hAnsi="Trebuchet MS"/>
        </w:rPr>
        <w:t>3</w:t>
      </w:r>
      <w:r>
        <w:rPr>
          <w:rFonts w:ascii="Trebuchet MS" w:hAnsi="Trebuchet MS"/>
        </w:rPr>
        <w:t xml:space="preserve">. </w:t>
      </w:r>
      <w:r w:rsidRPr="00957EFB">
        <w:rPr>
          <w:rFonts w:ascii="Trebuchet MS" w:hAnsi="Trebuchet MS"/>
        </w:rPr>
        <w:t>A cette date, il cessera automatiquement de produire effet.</w:t>
      </w:r>
    </w:p>
    <w:p w14:paraId="2D7F943F" w14:textId="12671001" w:rsidP="005A3DB0" w:rsidR="00FF0CE1" w:rsidRDefault="00FF0CE1">
      <w:pPr>
        <w:pStyle w:val="Sansinterligne"/>
        <w:jc w:val="both"/>
        <w:rPr>
          <w:rFonts w:ascii="Trebuchet MS" w:hAnsi="Trebuchet MS"/>
        </w:rPr>
      </w:pPr>
    </w:p>
    <w:p w14:paraId="16DDA50C" w14:textId="0ABBCC3C" w:rsidP="005A3DB0" w:rsidR="00FF0CE1" w:rsidRDefault="00FF0CE1">
      <w:pPr>
        <w:pStyle w:val="Sansinterligne"/>
        <w:jc w:val="both"/>
        <w:rPr>
          <w:rFonts w:ascii="Trebuchet MS" w:hAnsi="Trebuchet MS"/>
        </w:rPr>
      </w:pPr>
    </w:p>
    <w:p w14:paraId="3DF088D5" w14:textId="77777777" w:rsidP="005A3DB0" w:rsidR="005A3DB0" w:rsidRDefault="005A3DB0" w:rsidRPr="0027468C">
      <w:pPr>
        <w:pStyle w:val="Sansinterligne"/>
        <w:jc w:val="both"/>
        <w:rPr>
          <w:rFonts w:ascii="Trebuchet MS" w:hAnsi="Trebuchet MS"/>
          <w:b/>
          <w:bCs/>
          <w:smallCaps/>
          <w:u w:val="single"/>
        </w:rPr>
      </w:pPr>
      <w:r w:rsidRPr="0027468C">
        <w:rPr>
          <w:rFonts w:ascii="Trebuchet MS" w:hAnsi="Trebuchet MS"/>
          <w:b/>
          <w:bCs/>
          <w:smallCaps/>
          <w:u w:val="single"/>
        </w:rPr>
        <w:t>Article 5 : Publicité de l’accord</w:t>
      </w:r>
    </w:p>
    <w:p w14:paraId="4FBE2BDE" w14:textId="77777777" w:rsidP="005A3DB0" w:rsidR="005A3DB0" w:rsidRDefault="005A3DB0" w:rsidRPr="009F3B2D">
      <w:pPr>
        <w:pStyle w:val="Sansinterligne"/>
        <w:jc w:val="both"/>
        <w:rPr>
          <w:rFonts w:ascii="Trebuchet MS" w:hAnsi="Trebuchet MS"/>
          <w:b/>
          <w:bCs/>
          <w:sz w:val="16"/>
          <w:szCs w:val="16"/>
        </w:rPr>
      </w:pPr>
    </w:p>
    <w:p w14:paraId="4DA5D158" w14:textId="5144FDF3" w:rsidP="005A3DB0" w:rsidR="005A3DB0" w:rsidRDefault="005A3DB0" w:rsidRPr="00DB3CB6">
      <w:pPr>
        <w:pStyle w:val="Sansinterligne"/>
        <w:jc w:val="both"/>
        <w:rPr>
          <w:rFonts w:ascii="Trebuchet MS" w:hAnsi="Trebuchet MS"/>
        </w:rPr>
      </w:pPr>
      <w:r w:rsidRPr="00DB3CB6">
        <w:rPr>
          <w:rFonts w:ascii="Trebuchet MS" w:hAnsi="Trebuchet MS"/>
        </w:rPr>
        <w:t xml:space="preserve">Conformément à l’article L 2231-6 du Code du travail, le présent accord sera déposé par la Direction, en un exemplaire, à </w:t>
      </w:r>
      <w:r w:rsidR="00AE67ED" w:rsidRPr="00DB3CB6">
        <w:rPr>
          <w:rFonts w:ascii="Trebuchet MS" w:hAnsi="Trebuchet MS"/>
        </w:rPr>
        <w:t>Direction Régionale de l’Economie, de l’Emploi, du Travail et des Solidarités</w:t>
      </w:r>
      <w:r w:rsidRPr="00DB3CB6">
        <w:rPr>
          <w:rFonts w:ascii="Trebuchet MS" w:hAnsi="Trebuchet MS"/>
        </w:rPr>
        <w:t xml:space="preserve"> d</w:t>
      </w:r>
      <w:r w:rsidR="00DB6529" w:rsidRPr="00DB3CB6">
        <w:rPr>
          <w:rFonts w:ascii="Trebuchet MS" w:hAnsi="Trebuchet MS"/>
        </w:rPr>
        <w:t>e l’Eure et Loir</w:t>
      </w:r>
      <w:r w:rsidRPr="00DB3CB6">
        <w:rPr>
          <w:rFonts w:ascii="Trebuchet MS" w:hAnsi="Trebuchet MS"/>
        </w:rPr>
        <w:t xml:space="preserve"> et un exemplaire par voie électronique </w:t>
      </w:r>
      <w:r w:rsidR="00DB3CB6" w:rsidRPr="00DB3CB6">
        <w:rPr>
          <w:rFonts w:ascii="Trebuchet MS" w:hAnsi="Trebuchet MS"/>
        </w:rPr>
        <w:t xml:space="preserve">sur la plateforme </w:t>
      </w:r>
      <w:proofErr w:type="spellStart"/>
      <w:r w:rsidR="00DB3CB6" w:rsidRPr="00DB3CB6">
        <w:rPr>
          <w:rFonts w:ascii="Trebuchet MS" w:hAnsi="Trebuchet MS"/>
        </w:rPr>
        <w:t>Téléaccords</w:t>
      </w:r>
      <w:proofErr w:type="spellEnd"/>
      <w:r w:rsidRPr="00DB3CB6">
        <w:rPr>
          <w:rFonts w:ascii="Trebuchet MS" w:hAnsi="Trebuchet MS"/>
        </w:rPr>
        <w:t>.</w:t>
      </w:r>
    </w:p>
    <w:p w14:paraId="6D5CF3CF" w14:textId="77777777" w:rsidP="005A3DB0" w:rsidR="005A3DB0" w:rsidRDefault="005A3DB0" w:rsidRPr="00957EFB">
      <w:pPr>
        <w:pStyle w:val="Sansinterligne"/>
        <w:jc w:val="both"/>
        <w:rPr>
          <w:rFonts w:ascii="Trebuchet MS" w:hAnsi="Trebuchet MS"/>
        </w:rPr>
      </w:pPr>
    </w:p>
    <w:p w14:paraId="22023A0C" w14:textId="77777777" w:rsidP="005A3DB0" w:rsidR="005A3DB0" w:rsidRDefault="005A3DB0" w:rsidRPr="00957EFB">
      <w:pPr>
        <w:pStyle w:val="Sansinterligne"/>
        <w:jc w:val="both"/>
        <w:rPr>
          <w:rFonts w:ascii="Trebuchet MS" w:cs="Arial" w:hAnsi="Trebuchet MS"/>
        </w:rPr>
      </w:pPr>
      <w:r w:rsidRPr="00957EFB">
        <w:rPr>
          <w:rFonts w:ascii="Trebuchet MS" w:cs="Arial" w:hAnsi="Trebuchet MS"/>
        </w:rPr>
        <w:t>Un exemplaire du présent accord collectif sera remis au secrétariat du Conseil de Prud’hommes.</w:t>
      </w:r>
    </w:p>
    <w:p w14:paraId="6793CE46" w14:textId="77777777" w:rsidP="005A3DB0" w:rsidR="005A3DB0" w:rsidRDefault="005A3DB0" w:rsidRPr="000B35F1">
      <w:pPr>
        <w:pStyle w:val="Sansinterligne"/>
        <w:jc w:val="both"/>
        <w:rPr>
          <w:rFonts w:ascii="Trebuchet MS" w:cs="Arial" w:hAnsi="Trebuchet MS"/>
          <w:sz w:val="18"/>
          <w:szCs w:val="18"/>
        </w:rPr>
      </w:pPr>
    </w:p>
    <w:p w14:paraId="2C5D3D01" w14:textId="2B1F5E23" w:rsidP="005A3DB0" w:rsidR="005A3DB0" w:rsidRDefault="005A3DB0" w:rsidRPr="00DB3CB6">
      <w:pPr>
        <w:pStyle w:val="Sansinterligne"/>
        <w:jc w:val="both"/>
        <w:rPr>
          <w:rFonts w:ascii="Trebuchet MS" w:cs="Arial" w:hAnsi="Trebuchet MS"/>
        </w:rPr>
      </w:pPr>
      <w:r w:rsidRPr="00DB3CB6">
        <w:rPr>
          <w:rFonts w:ascii="Trebuchet MS" w:cs="Arial" w:hAnsi="Trebuchet MS"/>
        </w:rPr>
        <w:t xml:space="preserve">Fait à </w:t>
      </w:r>
      <w:r w:rsidR="00F23DB5" w:rsidRPr="00DB3CB6">
        <w:rPr>
          <w:rFonts w:ascii="Trebuchet MS" w:cs="Arial" w:hAnsi="Trebuchet MS"/>
        </w:rPr>
        <w:t>Chartres</w:t>
      </w:r>
      <w:r w:rsidR="005F4129" w:rsidRPr="00DB3CB6">
        <w:rPr>
          <w:rFonts w:ascii="Trebuchet MS" w:cs="Arial" w:hAnsi="Trebuchet MS"/>
        </w:rPr>
        <w:t>,</w:t>
      </w:r>
      <w:r w:rsidR="00B755A8" w:rsidRPr="00DB3CB6">
        <w:rPr>
          <w:rFonts w:ascii="Trebuchet MS" w:cs="Arial" w:hAnsi="Trebuchet MS"/>
        </w:rPr>
        <w:t xml:space="preserve"> le </w:t>
      </w:r>
      <w:r w:rsidR="00397EF0">
        <w:rPr>
          <w:rFonts w:ascii="Trebuchet MS" w:cs="Arial" w:hAnsi="Trebuchet MS"/>
        </w:rPr>
        <w:t>0</w:t>
      </w:r>
      <w:r w:rsidR="009470F1">
        <w:rPr>
          <w:rFonts w:ascii="Trebuchet MS" w:cs="Arial" w:hAnsi="Trebuchet MS"/>
        </w:rPr>
        <w:t>6</w:t>
      </w:r>
      <w:r w:rsidR="00B755A8" w:rsidRPr="00DB3CB6">
        <w:rPr>
          <w:rFonts w:ascii="Trebuchet MS" w:cs="Arial" w:hAnsi="Trebuchet MS"/>
        </w:rPr>
        <w:t xml:space="preserve"> </w:t>
      </w:r>
      <w:r w:rsidR="00397EF0">
        <w:rPr>
          <w:rFonts w:ascii="Trebuchet MS" w:cs="Arial" w:hAnsi="Trebuchet MS"/>
        </w:rPr>
        <w:t>Décembre</w:t>
      </w:r>
      <w:r w:rsidR="00B755A8" w:rsidRPr="00DB3CB6">
        <w:rPr>
          <w:rFonts w:ascii="Trebuchet MS" w:cs="Arial" w:hAnsi="Trebuchet MS"/>
        </w:rPr>
        <w:t xml:space="preserve"> 20</w:t>
      </w:r>
      <w:r w:rsidR="00514140" w:rsidRPr="00DB3CB6">
        <w:rPr>
          <w:rFonts w:ascii="Trebuchet MS" w:cs="Arial" w:hAnsi="Trebuchet MS"/>
        </w:rPr>
        <w:t>2</w:t>
      </w:r>
      <w:r w:rsidR="00EF7CF4" w:rsidRPr="00DB3CB6">
        <w:rPr>
          <w:rFonts w:ascii="Trebuchet MS" w:cs="Arial" w:hAnsi="Trebuchet MS"/>
        </w:rPr>
        <w:t>2</w:t>
      </w:r>
    </w:p>
    <w:p w14:paraId="08ADB286" w14:textId="77777777" w:rsidP="005A3DB0" w:rsidR="005A3DB0" w:rsidRDefault="005A3DB0" w:rsidRPr="000B35F1">
      <w:pPr>
        <w:pStyle w:val="Sansinterligne"/>
        <w:jc w:val="both"/>
        <w:rPr>
          <w:rFonts w:ascii="Trebuchet MS" w:cs="Arial" w:hAnsi="Trebuchet MS"/>
          <w:sz w:val="18"/>
          <w:szCs w:val="18"/>
        </w:rPr>
      </w:pPr>
    </w:p>
    <w:p w14:paraId="0AA66C3D" w14:textId="5FF2A078" w:rsidP="005A3DB0" w:rsidR="005A3DB0" w:rsidRDefault="00340B28" w:rsidRPr="00957EFB">
      <w:pPr>
        <w:pStyle w:val="Sansinterligne"/>
        <w:jc w:val="both"/>
        <w:rPr>
          <w:rFonts w:ascii="Trebuchet MS" w:cs="Arial" w:hAnsi="Trebuchet MS"/>
        </w:rPr>
      </w:pPr>
      <w:r>
        <w:rPr>
          <w:rFonts w:ascii="Trebuchet MS" w:cs="Arial" w:hAnsi="Trebuchet MS"/>
        </w:rPr>
        <w:t>Z</w:t>
      </w:r>
      <w:r>
        <w:rPr>
          <w:rFonts w:ascii="Trebuchet MS" w:cs="Arial" w:hAnsi="Trebuchet MS"/>
        </w:rPr>
        <w:tab/>
      </w:r>
      <w:r>
        <w:rPr>
          <w:rFonts w:ascii="Trebuchet MS" w:cs="Arial" w:hAnsi="Trebuchet MS"/>
        </w:rPr>
        <w:tab/>
      </w:r>
      <w:r w:rsidR="005A3DB0" w:rsidRPr="00957EFB">
        <w:rPr>
          <w:rFonts w:ascii="Trebuchet MS" w:cs="Arial" w:hAnsi="Trebuchet MS"/>
        </w:rPr>
        <w:tab/>
      </w:r>
      <w:r w:rsidR="005A3DB0" w:rsidRPr="00957EFB">
        <w:rPr>
          <w:rFonts w:ascii="Trebuchet MS" w:cs="Arial" w:hAnsi="Trebuchet MS"/>
        </w:rPr>
        <w:tab/>
      </w:r>
      <w:r w:rsidR="005A3DB0" w:rsidRPr="00957EFB">
        <w:rPr>
          <w:rFonts w:ascii="Trebuchet MS" w:cs="Arial" w:hAnsi="Trebuchet MS"/>
        </w:rPr>
        <w:tab/>
      </w:r>
      <w:r w:rsidR="005A3DB0" w:rsidRPr="00957EFB">
        <w:rPr>
          <w:rFonts w:ascii="Trebuchet MS" w:cs="Arial" w:hAnsi="Trebuchet MS"/>
        </w:rPr>
        <w:tab/>
      </w:r>
      <w:r w:rsidR="005A3DB0" w:rsidRPr="00957EFB">
        <w:rPr>
          <w:rFonts w:ascii="Trebuchet MS" w:cs="Arial" w:hAnsi="Trebuchet MS"/>
        </w:rPr>
        <w:tab/>
      </w:r>
      <w:r w:rsidR="005A3DB0" w:rsidRPr="00957EFB">
        <w:rPr>
          <w:rFonts w:ascii="Trebuchet MS" w:cs="Arial" w:hAnsi="Trebuchet MS"/>
        </w:rPr>
        <w:tab/>
      </w:r>
      <w:r>
        <w:rPr>
          <w:rFonts w:ascii="Trebuchet MS" w:cs="Arial" w:hAnsi="Trebuchet MS"/>
        </w:rPr>
        <w:t>Y</w:t>
      </w:r>
    </w:p>
    <w:p w14:paraId="243C8B2C" w14:textId="1BA35A8B" w:rsidP="000B35F1" w:rsidR="00514140" w:rsidRDefault="00204A08">
      <w:pPr>
        <w:pStyle w:val="Sansinterligne"/>
        <w:jc w:val="both"/>
        <w:rPr>
          <w:rFonts w:ascii="Trebuchet MS" w:hAnsi="Trebuchet MS"/>
        </w:rPr>
      </w:pPr>
      <w:r>
        <w:rPr>
          <w:rFonts w:ascii="Trebuchet MS" w:cs="Arial" w:hAnsi="Trebuchet MS"/>
        </w:rPr>
        <w:t>Directeur Ressources Humaines</w:t>
      </w:r>
      <w:r w:rsidR="005A3DB0" w:rsidRPr="00957EFB">
        <w:rPr>
          <w:rFonts w:ascii="Trebuchet MS" w:cs="Arial" w:hAnsi="Trebuchet MS"/>
        </w:rPr>
        <w:tab/>
      </w:r>
      <w:r w:rsidR="005A3DB0" w:rsidRPr="00957EFB">
        <w:rPr>
          <w:rFonts w:ascii="Trebuchet MS" w:cs="Arial" w:hAnsi="Trebuchet MS"/>
        </w:rPr>
        <w:tab/>
      </w:r>
      <w:r w:rsidR="005A3DB0" w:rsidRPr="00957EFB">
        <w:rPr>
          <w:rFonts w:ascii="Trebuchet MS" w:cs="Arial" w:hAnsi="Trebuchet MS"/>
        </w:rPr>
        <w:tab/>
      </w:r>
      <w:r w:rsidR="005A3DB0" w:rsidRPr="00957EFB">
        <w:rPr>
          <w:rFonts w:ascii="Trebuchet MS" w:cs="Arial" w:hAnsi="Trebuchet MS"/>
        </w:rPr>
        <w:tab/>
        <w:t>Délégué Syndical CFDT</w:t>
      </w:r>
    </w:p>
    <w:sectPr w:rsidR="00514140" w:rsidSect="008D7453">
      <w:pgSz w:h="16838" w:w="11906"/>
      <w:pgMar w:bottom="851" w:footer="709" w:gutter="0" w:header="709" w:left="1134" w:right="1134" w:top="85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7C4059"/>
    <w:multiLevelType w:val="hybridMultilevel"/>
    <w:tmpl w:val="5CC0B2E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B013470"/>
    <w:multiLevelType w:val="hybridMultilevel"/>
    <w:tmpl w:val="B3961F38"/>
    <w:lvl w:ilvl="0" w:tplc="5C385906">
      <w:start w:val="4"/>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DA6195C"/>
    <w:multiLevelType w:val="hybridMultilevel"/>
    <w:tmpl w:val="ED78CDFC"/>
    <w:lvl w:ilvl="0" w:tplc="53B0FF54">
      <w:start w:val="6"/>
      <w:numFmt w:val="bullet"/>
      <w:lvlText w:val="-"/>
      <w:lvlJc w:val="left"/>
      <w:pPr>
        <w:ind w:hanging="360" w:left="720"/>
      </w:pPr>
      <w:rPr>
        <w:rFonts w:ascii="Trebuchet MS" w:cs="Trebuchet MS" w:eastAsiaTheme="minorEastAsia" w:hAnsi="Trebuchet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1C130BA"/>
    <w:multiLevelType w:val="hybridMultilevel"/>
    <w:tmpl w:val="D134434E"/>
    <w:lvl w:ilvl="0" w:tplc="6DF49042">
      <w:start w:val="2"/>
      <w:numFmt w:val="bullet"/>
      <w:lvlText w:val="-"/>
      <w:lvlJc w:val="left"/>
      <w:pPr>
        <w:ind w:hanging="360" w:left="720"/>
      </w:pPr>
      <w:rPr>
        <w:rFonts w:ascii="Trebuchet MS" w:cs="Calibri" w:eastAsiaTheme="minorEastAsia" w:hAnsi="Trebuchet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383061E"/>
    <w:multiLevelType w:val="hybridMultilevel"/>
    <w:tmpl w:val="05F49F98"/>
    <w:lvl w:ilvl="0" w:tplc="BAEA11FA">
      <w:start w:val="21"/>
      <w:numFmt w:val="bullet"/>
      <w:lvlText w:val="-"/>
      <w:lvlJc w:val="left"/>
      <w:pPr>
        <w:ind w:hanging="360" w:left="720"/>
      </w:pPr>
      <w:rPr>
        <w:rFonts w:ascii="Trebuchet MS" w:cs="Trebuchet MS" w:eastAsiaTheme="minorHAnsi" w:hAnsi="Trebuchet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9962435"/>
    <w:multiLevelType w:val="hybridMultilevel"/>
    <w:tmpl w:val="8C16BA10"/>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2CFE535D"/>
    <w:multiLevelType w:val="hybridMultilevel"/>
    <w:tmpl w:val="116CE3FE"/>
    <w:lvl w:ilvl="0" w:tplc="D578F066">
      <w:start w:val="2"/>
      <w:numFmt w:val="bullet"/>
      <w:lvlText w:val="-"/>
      <w:lvlJc w:val="left"/>
      <w:pPr>
        <w:ind w:hanging="360" w:left="720"/>
      </w:pPr>
      <w:rPr>
        <w:rFonts w:ascii="Trebuchet MS" w:cs="Arial" w:eastAsia="Times New Roman" w:hAnsi="Trebuchet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39065708"/>
    <w:multiLevelType w:val="hybridMultilevel"/>
    <w:tmpl w:val="74044D92"/>
    <w:lvl w:ilvl="0" w:tplc="1C427614">
      <w:start w:val="2"/>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40507827"/>
    <w:multiLevelType w:val="hybridMultilevel"/>
    <w:tmpl w:val="7142839C"/>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471363C2"/>
    <w:multiLevelType w:val="hybridMultilevel"/>
    <w:tmpl w:val="964210CA"/>
    <w:lvl w:ilvl="0" w:tplc="C426964E">
      <w:numFmt w:val="bullet"/>
      <w:lvlText w:val=""/>
      <w:lvlJc w:val="left"/>
      <w:pPr>
        <w:ind w:hanging="360" w:left="720"/>
      </w:pPr>
      <w:rPr>
        <w:rFonts w:ascii="Wingdings" w:cs="Arial"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557E7EFD"/>
    <w:multiLevelType w:val="hybridMultilevel"/>
    <w:tmpl w:val="D1449E4A"/>
    <w:lvl w:ilvl="0" w:tplc="2B58332E">
      <w:start w:val="2"/>
      <w:numFmt w:val="bullet"/>
      <w:lvlText w:val="-"/>
      <w:lvlJc w:val="left"/>
      <w:pPr>
        <w:ind w:hanging="360" w:left="720"/>
      </w:pPr>
      <w:rPr>
        <w:rFonts w:ascii="Trebuchet MS" w:cs="Calibri" w:eastAsiaTheme="minorEastAsia" w:hAnsi="Trebuchet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56694FF2"/>
    <w:multiLevelType w:val="hybridMultilevel"/>
    <w:tmpl w:val="91F293D2"/>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983190142" w:numId="1">
    <w:abstractNumId w:val="2"/>
  </w:num>
  <w:num w16cid:durableId="1733893695" w:numId="2">
    <w:abstractNumId w:val="1"/>
  </w:num>
  <w:num w16cid:durableId="542133020" w:numId="3">
    <w:abstractNumId w:val="6"/>
  </w:num>
  <w:num w16cid:durableId="25448496" w:numId="4">
    <w:abstractNumId w:val="11"/>
  </w:num>
  <w:num w16cid:durableId="1483232919" w:numId="5">
    <w:abstractNumId w:val="9"/>
  </w:num>
  <w:num w16cid:durableId="223101283" w:numId="6">
    <w:abstractNumId w:val="5"/>
  </w:num>
  <w:num w16cid:durableId="1530488225" w:numId="7">
    <w:abstractNumId w:val="8"/>
  </w:num>
  <w:num w16cid:durableId="1735816979" w:numId="8">
    <w:abstractNumId w:val="4"/>
  </w:num>
  <w:num w16cid:durableId="581331609" w:numId="9">
    <w:abstractNumId w:val="10"/>
  </w:num>
  <w:num w16cid:durableId="13852430" w:numId="10">
    <w:abstractNumId w:val="7"/>
  </w:num>
  <w:num w16cid:durableId="632322550" w:numId="11">
    <w:abstractNumId w:val="3"/>
  </w:num>
  <w:num w16cid:durableId="670910041" w:numId="12">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CA"/>
    <w:rsid w:val="00001F5C"/>
    <w:rsid w:val="0002300F"/>
    <w:rsid w:val="000732A4"/>
    <w:rsid w:val="00077652"/>
    <w:rsid w:val="000A27E2"/>
    <w:rsid w:val="000A7592"/>
    <w:rsid w:val="000B046D"/>
    <w:rsid w:val="000B35F1"/>
    <w:rsid w:val="00130CA8"/>
    <w:rsid w:val="00151740"/>
    <w:rsid w:val="00174CC0"/>
    <w:rsid w:val="00176842"/>
    <w:rsid w:val="0018745A"/>
    <w:rsid w:val="001A3787"/>
    <w:rsid w:val="001B4905"/>
    <w:rsid w:val="001E4C38"/>
    <w:rsid w:val="001F7534"/>
    <w:rsid w:val="00204A08"/>
    <w:rsid w:val="00211DE1"/>
    <w:rsid w:val="00216C08"/>
    <w:rsid w:val="00241AD7"/>
    <w:rsid w:val="00247E9F"/>
    <w:rsid w:val="002A7E44"/>
    <w:rsid w:val="002D28BB"/>
    <w:rsid w:val="002D4F09"/>
    <w:rsid w:val="002E3107"/>
    <w:rsid w:val="00336121"/>
    <w:rsid w:val="00340B28"/>
    <w:rsid w:val="00340C60"/>
    <w:rsid w:val="0036206A"/>
    <w:rsid w:val="00364FEC"/>
    <w:rsid w:val="003702C5"/>
    <w:rsid w:val="003809E3"/>
    <w:rsid w:val="00397EF0"/>
    <w:rsid w:val="003A7706"/>
    <w:rsid w:val="003B10E7"/>
    <w:rsid w:val="003B54BD"/>
    <w:rsid w:val="003C1497"/>
    <w:rsid w:val="003D1A5C"/>
    <w:rsid w:val="00403A0C"/>
    <w:rsid w:val="00411B50"/>
    <w:rsid w:val="00423D5E"/>
    <w:rsid w:val="004616B3"/>
    <w:rsid w:val="004649D1"/>
    <w:rsid w:val="00477C8C"/>
    <w:rsid w:val="004A4717"/>
    <w:rsid w:val="004A66B1"/>
    <w:rsid w:val="004E4619"/>
    <w:rsid w:val="004F4CDA"/>
    <w:rsid w:val="00514140"/>
    <w:rsid w:val="0051761A"/>
    <w:rsid w:val="005240E6"/>
    <w:rsid w:val="0054210C"/>
    <w:rsid w:val="00555694"/>
    <w:rsid w:val="00586880"/>
    <w:rsid w:val="00586C33"/>
    <w:rsid w:val="005A0FE1"/>
    <w:rsid w:val="005A3DB0"/>
    <w:rsid w:val="005A4CB7"/>
    <w:rsid w:val="005A753F"/>
    <w:rsid w:val="005C4C7F"/>
    <w:rsid w:val="005D0DA6"/>
    <w:rsid w:val="005F1F76"/>
    <w:rsid w:val="005F4129"/>
    <w:rsid w:val="005F6BB5"/>
    <w:rsid w:val="006060BF"/>
    <w:rsid w:val="00612EBF"/>
    <w:rsid w:val="00627A6B"/>
    <w:rsid w:val="00637B10"/>
    <w:rsid w:val="006579E9"/>
    <w:rsid w:val="006739FC"/>
    <w:rsid w:val="00674F69"/>
    <w:rsid w:val="00676B16"/>
    <w:rsid w:val="006A3B9F"/>
    <w:rsid w:val="006A557B"/>
    <w:rsid w:val="006B10D0"/>
    <w:rsid w:val="006B78DF"/>
    <w:rsid w:val="006C4B3B"/>
    <w:rsid w:val="006C5D99"/>
    <w:rsid w:val="006C71F7"/>
    <w:rsid w:val="006E6A95"/>
    <w:rsid w:val="00711ABC"/>
    <w:rsid w:val="007243DA"/>
    <w:rsid w:val="00766D49"/>
    <w:rsid w:val="007811DD"/>
    <w:rsid w:val="00791896"/>
    <w:rsid w:val="007C59DF"/>
    <w:rsid w:val="007D39BF"/>
    <w:rsid w:val="007E04CF"/>
    <w:rsid w:val="007E18E9"/>
    <w:rsid w:val="008107D1"/>
    <w:rsid w:val="00853D44"/>
    <w:rsid w:val="00871672"/>
    <w:rsid w:val="00873A2B"/>
    <w:rsid w:val="00877143"/>
    <w:rsid w:val="00896BB7"/>
    <w:rsid w:val="008C27CB"/>
    <w:rsid w:val="008C68A0"/>
    <w:rsid w:val="008D10B2"/>
    <w:rsid w:val="008D6A53"/>
    <w:rsid w:val="008D7453"/>
    <w:rsid w:val="008D7A6A"/>
    <w:rsid w:val="00913153"/>
    <w:rsid w:val="00920340"/>
    <w:rsid w:val="00922613"/>
    <w:rsid w:val="009235EE"/>
    <w:rsid w:val="009339E6"/>
    <w:rsid w:val="009343CA"/>
    <w:rsid w:val="009470F1"/>
    <w:rsid w:val="009523DA"/>
    <w:rsid w:val="0096586A"/>
    <w:rsid w:val="00995AF0"/>
    <w:rsid w:val="009C0E5D"/>
    <w:rsid w:val="009E5D2F"/>
    <w:rsid w:val="009F3B2D"/>
    <w:rsid w:val="00A060F9"/>
    <w:rsid w:val="00A24B69"/>
    <w:rsid w:val="00A26193"/>
    <w:rsid w:val="00A447BE"/>
    <w:rsid w:val="00A452A1"/>
    <w:rsid w:val="00A64E27"/>
    <w:rsid w:val="00AB3845"/>
    <w:rsid w:val="00AC1ADD"/>
    <w:rsid w:val="00AD4E7A"/>
    <w:rsid w:val="00AD4EB1"/>
    <w:rsid w:val="00AE570E"/>
    <w:rsid w:val="00AE59E6"/>
    <w:rsid w:val="00AE67ED"/>
    <w:rsid w:val="00AF4CD2"/>
    <w:rsid w:val="00B076B9"/>
    <w:rsid w:val="00B359E9"/>
    <w:rsid w:val="00B463E6"/>
    <w:rsid w:val="00B670A5"/>
    <w:rsid w:val="00B736A4"/>
    <w:rsid w:val="00B755A8"/>
    <w:rsid w:val="00B831B3"/>
    <w:rsid w:val="00B9261F"/>
    <w:rsid w:val="00B95C1F"/>
    <w:rsid w:val="00BA25E1"/>
    <w:rsid w:val="00BB5C1D"/>
    <w:rsid w:val="00BC6C77"/>
    <w:rsid w:val="00BF58F6"/>
    <w:rsid w:val="00C20C65"/>
    <w:rsid w:val="00C3093F"/>
    <w:rsid w:val="00C8210C"/>
    <w:rsid w:val="00C8635D"/>
    <w:rsid w:val="00CA47CA"/>
    <w:rsid w:val="00CA4D00"/>
    <w:rsid w:val="00D139CD"/>
    <w:rsid w:val="00D163D3"/>
    <w:rsid w:val="00D36254"/>
    <w:rsid w:val="00D4448B"/>
    <w:rsid w:val="00D60965"/>
    <w:rsid w:val="00D746EA"/>
    <w:rsid w:val="00D91F5C"/>
    <w:rsid w:val="00DA6FF5"/>
    <w:rsid w:val="00DB3CB6"/>
    <w:rsid w:val="00DB6529"/>
    <w:rsid w:val="00DC4CF9"/>
    <w:rsid w:val="00DC7F3D"/>
    <w:rsid w:val="00E16FB5"/>
    <w:rsid w:val="00E221BA"/>
    <w:rsid w:val="00E22779"/>
    <w:rsid w:val="00E24054"/>
    <w:rsid w:val="00E504C5"/>
    <w:rsid w:val="00E745B5"/>
    <w:rsid w:val="00E8050D"/>
    <w:rsid w:val="00EA6D1B"/>
    <w:rsid w:val="00EC1191"/>
    <w:rsid w:val="00EE0C3E"/>
    <w:rsid w:val="00EE68C6"/>
    <w:rsid w:val="00EF7CF4"/>
    <w:rsid w:val="00F03EA0"/>
    <w:rsid w:val="00F231A3"/>
    <w:rsid w:val="00F23DB5"/>
    <w:rsid w:val="00F60988"/>
    <w:rsid w:val="00F66737"/>
    <w:rsid w:val="00FB5775"/>
    <w:rsid w:val="00FF0CE1"/>
    <w:rsid w:val="00FF3055"/>
    <w:rsid w:val="00FF4AA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40D2008A"/>
  <w15:docId w15:val="{BA0FAF07-05BD-43CF-95E7-B2641D24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0"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A47CA"/>
    <w:pPr>
      <w:spacing w:after="0" w:line="240" w:lineRule="auto"/>
    </w:pPr>
    <w:rPr>
      <w:rFonts w:ascii="Calibri" w:cs="Calibri" w:eastAsiaTheme="minorEastAsia" w:hAnsi="Calibri"/>
    </w:rPr>
  </w:style>
  <w:style w:styleId="Titre1" w:type="paragraph">
    <w:name w:val="heading 1"/>
    <w:basedOn w:val="Normal"/>
    <w:next w:val="Normal"/>
    <w:link w:val="Titre1Car"/>
    <w:uiPriority w:val="9"/>
    <w:qFormat/>
    <w:rsid w:val="00CA47CA"/>
    <w:pPr>
      <w:keepNext/>
      <w:jc w:val="center"/>
      <w:outlineLvl w:val="0"/>
    </w:pPr>
    <w:rPr>
      <w:rFonts w:ascii="Trebuchet MS" w:cs="Trebuchet MS" w:hAnsi="Trebuchet MS"/>
      <w:b/>
      <w:bCs/>
      <w:sz w:val="28"/>
      <w:szCs w:val="28"/>
      <w:u w:val="single"/>
      <w:lang w:eastAsia="fr-FR"/>
    </w:rPr>
  </w:style>
  <w:style w:styleId="Titre2" w:type="paragraph">
    <w:name w:val="heading 2"/>
    <w:basedOn w:val="Normal"/>
    <w:next w:val="Normal"/>
    <w:link w:val="Titre2Car"/>
    <w:uiPriority w:val="9"/>
    <w:qFormat/>
    <w:rsid w:val="00CA47CA"/>
    <w:pPr>
      <w:keepNext/>
      <w:outlineLvl w:val="1"/>
    </w:pPr>
    <w:rPr>
      <w:rFonts w:ascii="Trebuchet MS" w:cs="Trebuchet MS" w:hAnsi="Trebuchet MS"/>
      <w:b/>
      <w:bCs/>
      <w:smallCaps/>
      <w:u w:val="single"/>
      <w:lang w:eastAsia="fr-FR"/>
    </w:rPr>
  </w:style>
  <w:style w:styleId="Titre3" w:type="paragraph">
    <w:name w:val="heading 3"/>
    <w:basedOn w:val="Normal"/>
    <w:next w:val="Normal"/>
    <w:link w:val="Titre3Car"/>
    <w:qFormat/>
    <w:rsid w:val="00CA47CA"/>
    <w:pPr>
      <w:keepNext/>
      <w:outlineLvl w:val="2"/>
    </w:pPr>
    <w:rPr>
      <w:rFonts w:ascii="Trebuchet MS" w:cs="Trebuchet MS" w:hAnsi="Trebuchet MS"/>
      <w:b/>
      <w:bCs/>
      <w:smallCaps/>
      <w:lang w:eastAsia="fr-FR"/>
    </w:rPr>
  </w:style>
  <w:style w:styleId="Titre6" w:type="paragraph">
    <w:name w:val="heading 6"/>
    <w:basedOn w:val="Normal"/>
    <w:next w:val="Normal"/>
    <w:link w:val="Titre6Car"/>
    <w:unhideWhenUsed/>
    <w:qFormat/>
    <w:rsid w:val="005A3DB0"/>
    <w:pPr>
      <w:keepNext/>
      <w:keepLines/>
      <w:spacing w:before="200"/>
      <w:outlineLvl w:val="5"/>
    </w:pPr>
    <w:rPr>
      <w:rFonts w:asciiTheme="majorHAnsi" w:cstheme="majorBidi" w:eastAsiaTheme="majorEastAsia" w:hAnsiTheme="majorHAnsi"/>
      <w:i/>
      <w:iCs/>
      <w:color w:themeColor="accent1" w:themeShade="7F" w:val="243F6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Sansinterligne" w:type="paragraph">
    <w:name w:val="No Spacing"/>
    <w:uiPriority w:val="1"/>
    <w:qFormat/>
    <w:rsid w:val="005A0FE1"/>
    <w:pPr>
      <w:spacing w:after="0" w:line="240" w:lineRule="auto"/>
    </w:pPr>
  </w:style>
  <w:style w:customStyle="1" w:styleId="Titre1Car" w:type="character">
    <w:name w:val="Titre 1 Car"/>
    <w:basedOn w:val="Policepardfaut"/>
    <w:link w:val="Titre1"/>
    <w:uiPriority w:val="9"/>
    <w:rsid w:val="00CA47CA"/>
    <w:rPr>
      <w:rFonts w:ascii="Trebuchet MS" w:cs="Trebuchet MS" w:eastAsiaTheme="minorEastAsia" w:hAnsi="Trebuchet MS"/>
      <w:b/>
      <w:bCs/>
      <w:sz w:val="28"/>
      <w:szCs w:val="28"/>
      <w:u w:val="single"/>
      <w:lang w:eastAsia="fr-FR"/>
    </w:rPr>
  </w:style>
  <w:style w:customStyle="1" w:styleId="Titre2Car" w:type="character">
    <w:name w:val="Titre 2 Car"/>
    <w:basedOn w:val="Policepardfaut"/>
    <w:link w:val="Titre2"/>
    <w:uiPriority w:val="9"/>
    <w:rsid w:val="00CA47CA"/>
    <w:rPr>
      <w:rFonts w:ascii="Trebuchet MS" w:cs="Trebuchet MS" w:eastAsiaTheme="minorEastAsia" w:hAnsi="Trebuchet MS"/>
      <w:b/>
      <w:bCs/>
      <w:smallCaps/>
      <w:u w:val="single"/>
      <w:lang w:eastAsia="fr-FR"/>
    </w:rPr>
  </w:style>
  <w:style w:customStyle="1" w:styleId="Titre3Car" w:type="character">
    <w:name w:val="Titre 3 Car"/>
    <w:basedOn w:val="Policepardfaut"/>
    <w:link w:val="Titre3"/>
    <w:rsid w:val="00CA47CA"/>
    <w:rPr>
      <w:rFonts w:ascii="Trebuchet MS" w:cs="Trebuchet MS" w:eastAsiaTheme="minorEastAsia" w:hAnsi="Trebuchet MS"/>
      <w:b/>
      <w:bCs/>
      <w:smallCaps/>
      <w:lang w:eastAsia="fr-FR"/>
    </w:rPr>
  </w:style>
  <w:style w:styleId="Paragraphedeliste" w:type="paragraph">
    <w:name w:val="List Paragraph"/>
    <w:basedOn w:val="Normal"/>
    <w:uiPriority w:val="34"/>
    <w:qFormat/>
    <w:rsid w:val="00CA47CA"/>
    <w:pPr>
      <w:ind w:left="720"/>
      <w:contextualSpacing/>
    </w:pPr>
  </w:style>
  <w:style w:styleId="Grilledutableau" w:type="table">
    <w:name w:val="Table Grid"/>
    <w:basedOn w:val="TableauNormal"/>
    <w:uiPriority w:val="59"/>
    <w:rsid w:val="009235E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link w:val="TextedebullesCar"/>
    <w:uiPriority w:val="99"/>
    <w:semiHidden/>
    <w:unhideWhenUsed/>
    <w:rsid w:val="00853D44"/>
    <w:rPr>
      <w:rFonts w:ascii="Tahoma" w:cs="Tahoma" w:hAnsi="Tahoma"/>
      <w:sz w:val="16"/>
      <w:szCs w:val="16"/>
    </w:rPr>
  </w:style>
  <w:style w:customStyle="1" w:styleId="TextedebullesCar" w:type="character">
    <w:name w:val="Texte de bulles Car"/>
    <w:basedOn w:val="Policepardfaut"/>
    <w:link w:val="Textedebulles"/>
    <w:uiPriority w:val="99"/>
    <w:semiHidden/>
    <w:rsid w:val="00853D44"/>
    <w:rPr>
      <w:rFonts w:ascii="Tahoma" w:cs="Tahoma" w:eastAsiaTheme="minorEastAsia" w:hAnsi="Tahoma"/>
      <w:sz w:val="16"/>
      <w:szCs w:val="16"/>
    </w:rPr>
  </w:style>
  <w:style w:customStyle="1" w:styleId="Titre6Car" w:type="character">
    <w:name w:val="Titre 6 Car"/>
    <w:basedOn w:val="Policepardfaut"/>
    <w:link w:val="Titre6"/>
    <w:rsid w:val="005A3DB0"/>
    <w:rPr>
      <w:rFonts w:asciiTheme="majorHAnsi" w:cstheme="majorBidi" w:eastAsiaTheme="majorEastAsia" w:hAnsiTheme="majorHAnsi"/>
      <w:i/>
      <w:iCs/>
      <w:color w:themeColor="accent1" w:themeShade="7F" w:val="243F60"/>
    </w:rPr>
  </w:style>
  <w:style w:styleId="Corpsdetexte2" w:type="paragraph">
    <w:name w:val="Body Text 2"/>
    <w:basedOn w:val="Normal"/>
    <w:link w:val="Corpsdetexte2Car"/>
    <w:semiHidden/>
    <w:rsid w:val="005A3DB0"/>
    <w:pPr>
      <w:jc w:val="both"/>
    </w:pPr>
    <w:rPr>
      <w:rFonts w:ascii="Arial" w:cs="Arial" w:eastAsia="Times New Roman" w:hAnsi="Arial"/>
      <w:sz w:val="20"/>
      <w:szCs w:val="24"/>
      <w:lang w:eastAsia="fr-FR"/>
    </w:rPr>
  </w:style>
  <w:style w:customStyle="1" w:styleId="Corpsdetexte2Car" w:type="character">
    <w:name w:val="Corps de texte 2 Car"/>
    <w:basedOn w:val="Policepardfaut"/>
    <w:link w:val="Corpsdetexte2"/>
    <w:semiHidden/>
    <w:rsid w:val="005A3DB0"/>
    <w:rPr>
      <w:rFonts w:ascii="Arial" w:cs="Arial" w:eastAsia="Times New Roman" w:hAnsi="Arial"/>
      <w:sz w:val="20"/>
      <w:szCs w:val="24"/>
      <w:lang w:eastAsia="fr-FR"/>
    </w:rPr>
  </w:style>
  <w:style w:customStyle="1" w:styleId="xl35" w:type="paragraph">
    <w:name w:val="xl35"/>
    <w:basedOn w:val="Normal"/>
    <w:rsid w:val="005A3DB0"/>
    <w:pPr>
      <w:pBdr>
        <w:left w:color="auto" w:space="0" w:sz="4" w:val="single"/>
        <w:bottom w:color="auto" w:space="0" w:sz="4" w:val="single"/>
        <w:right w:color="auto" w:space="0" w:sz="4" w:val="single"/>
      </w:pBdr>
      <w:spacing w:after="100" w:afterAutospacing="1" w:before="100" w:beforeAutospacing="1"/>
      <w:textAlignment w:val="center"/>
    </w:pPr>
    <w:rPr>
      <w:rFonts w:ascii="Arial Unicode MS" w:cs="Arial Unicode MS" w:eastAsia="Arial Unicode MS" w:hAnsi="Arial Unicode MS"/>
      <w:sz w:val="24"/>
      <w:szCs w:val="24"/>
      <w:lang w:eastAsia="fr-FR"/>
    </w:rPr>
  </w:style>
  <w:style w:styleId="Corpsdetexte" w:type="paragraph">
    <w:name w:val="Body Text"/>
    <w:basedOn w:val="Normal"/>
    <w:link w:val="CorpsdetexteCar"/>
    <w:uiPriority w:val="99"/>
    <w:unhideWhenUsed/>
    <w:rsid w:val="005A3DB0"/>
    <w:pPr>
      <w:spacing w:after="120"/>
    </w:pPr>
    <w:rPr>
      <w:rFonts w:ascii="Times New Roman" w:cs="Times New Roman" w:eastAsia="Times New Roman" w:hAnsi="Times New Roman"/>
      <w:sz w:val="24"/>
      <w:szCs w:val="24"/>
      <w:lang w:eastAsia="fr-FR"/>
    </w:rPr>
  </w:style>
  <w:style w:customStyle="1" w:styleId="CorpsdetexteCar" w:type="character">
    <w:name w:val="Corps de texte Car"/>
    <w:basedOn w:val="Policepardfaut"/>
    <w:link w:val="Corpsdetexte"/>
    <w:uiPriority w:val="99"/>
    <w:rsid w:val="005A3DB0"/>
    <w:rPr>
      <w:rFonts w:ascii="Times New Roman" w:cs="Times New Roman" w:eastAsia="Times New Roman" w:hAnsi="Times New Roman"/>
      <w:sz w:val="24"/>
      <w:szCs w:val="24"/>
      <w:lang w:eastAsia="fr-FR"/>
    </w:rPr>
  </w:style>
  <w:style w:styleId="En-tte" w:type="paragraph">
    <w:name w:val="header"/>
    <w:basedOn w:val="Normal"/>
    <w:link w:val="En-tteCar"/>
    <w:semiHidden/>
    <w:rsid w:val="005A3DB0"/>
    <w:pPr>
      <w:tabs>
        <w:tab w:pos="4536" w:val="center"/>
        <w:tab w:pos="9072" w:val="right"/>
      </w:tabs>
    </w:pPr>
    <w:rPr>
      <w:rFonts w:ascii="Trebuchet MS" w:cs="Times New Roman" w:eastAsia="Times New Roman" w:hAnsi="Trebuchet MS"/>
      <w:sz w:val="24"/>
      <w:szCs w:val="24"/>
      <w:lang w:eastAsia="fr-FR"/>
    </w:rPr>
  </w:style>
  <w:style w:customStyle="1" w:styleId="En-tteCar" w:type="character">
    <w:name w:val="En-tête Car"/>
    <w:basedOn w:val="Policepardfaut"/>
    <w:link w:val="En-tte"/>
    <w:semiHidden/>
    <w:rsid w:val="005A3DB0"/>
    <w:rPr>
      <w:rFonts w:ascii="Trebuchet MS" w:cs="Times New Roman" w:eastAsia="Times New Roman" w:hAnsi="Trebuchet MS"/>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media/image1.jpeg" Type="http://schemas.openxmlformats.org/officeDocument/2006/relationships/image"/><Relationship Id="rId7" Target="media/image2.png" Type="http://schemas.openxmlformats.org/officeDocument/2006/relationships/image"/><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EFE768-BC53-483B-970C-657FC0D65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4</Pages>
  <Words>1611</Words>
  <Characters>8863</Characters>
  <Application>Microsoft Office Word</Application>
  <DocSecurity>0</DocSecurity>
  <Lines>73</Lines>
  <Paragraphs>20</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2020-01-28T12:22:00Z</dcterms:created>
  <cp:lastPrinted>2022-12-01T12:24:00Z</cp:lastPrinted>
  <dcterms:modified xsi:type="dcterms:W3CDTF">2023-01-07T08:20:00Z</dcterms:modified>
  <cp:revision>28</cp:revision>
</cp:coreProperties>
</file>