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B9E037F" w14:textId="77777777" w:rsidP="001579EE" w:rsidR="001579EE" w:rsidRDefault="009C4703" w:rsidRPr="00E00394">
      <w:pPr>
        <w:pStyle w:val="Titre5"/>
        <w:rPr>
          <w:rFonts w:ascii="Calibri Light" w:hAnsi="Calibri Light"/>
        </w:rPr>
      </w:pPr>
      <w:r w:rsidRPr="00E00394">
        <w:rPr>
          <w:rFonts w:ascii="Calibri Light" w:hAnsi="Calibri Light"/>
          <w:noProof/>
        </w:rPr>
        <w:drawing>
          <wp:anchor allowOverlap="1" behindDoc="1" distB="0" distL="114300" distR="114300" distT="0" layoutInCell="1" locked="0" relativeHeight="251658240" simplePos="0" wp14:anchorId="2BAC308F" wp14:editId="07CFB0AC">
            <wp:simplePos x="0" y="0"/>
            <wp:positionH relativeFrom="margin">
              <wp:posOffset>3381196</wp:posOffset>
            </wp:positionH>
            <wp:positionV relativeFrom="paragraph">
              <wp:posOffset>13334</wp:posOffset>
            </wp:positionV>
            <wp:extent cx="2735124" cy="485775"/>
            <wp:effectExtent b="0" l="0" r="8255" t="0"/>
            <wp:wrapNone/>
            <wp:docPr descr="H:\Logo\Paturle_Aciers_Logo_FR.pn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Logo\Paturle_Aciers_Logo_FR.png" id="0" name="Picture 2"/>
                    <pic:cNvPicPr>
                      <a:picLocks noChangeArrowheads="1" noChangeAspect="1"/>
                    </pic:cNvPicPr>
                  </pic:nvPicPr>
                  <pic:blipFill>
                    <a:blip cstate="print" r:embed="rId6">
                      <a:extLst>
                        <a:ext uri="{28A0092B-C50C-407E-A947-70E740481C1C}">
                          <a14:useLocalDpi xmlns:a14="http://schemas.microsoft.com/office/drawing/2010/main" val="0"/>
                        </a:ext>
                      </a:extLst>
                    </a:blip>
                    <a:srcRect/>
                    <a:stretch>
                      <a:fillRect/>
                    </a:stretch>
                  </pic:blipFill>
                  <pic:spPr bwMode="auto">
                    <a:xfrm>
                      <a:off x="0" y="0"/>
                      <a:ext cx="2740867" cy="48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9EE" w:rsidRPr="00E00394">
        <w:rPr>
          <w:rFonts w:ascii="Calibri Light" w:hAnsi="Calibri Light"/>
        </w:rPr>
        <w:t>Paturle Aciers SAS</w:t>
      </w:r>
    </w:p>
    <w:p w14:paraId="07F8E9D8" w14:textId="77777777" w:rsidP="001579EE" w:rsidR="001579EE" w:rsidRDefault="001579EE" w:rsidRPr="00E00394">
      <w:pPr>
        <w:pStyle w:val="Titre5"/>
        <w:rPr>
          <w:rFonts w:ascii="Calibri Light" w:hAnsi="Calibri Light"/>
        </w:rPr>
      </w:pPr>
      <w:r w:rsidRPr="00E00394">
        <w:rPr>
          <w:rFonts w:ascii="Calibri Light" w:hAnsi="Calibri Light"/>
        </w:rPr>
        <w:t>34 rue du Commandant l’Herminier</w:t>
      </w:r>
    </w:p>
    <w:p w14:paraId="732FBA9D" w14:textId="77777777" w:rsidP="001579EE" w:rsidR="001579EE" w:rsidRDefault="001579EE" w:rsidRPr="00E00394">
      <w:pPr>
        <w:pStyle w:val="Titre5"/>
        <w:rPr>
          <w:rFonts w:ascii="Calibri Light" w:hAnsi="Calibri Light"/>
        </w:rPr>
      </w:pPr>
      <w:r w:rsidRPr="00E00394">
        <w:rPr>
          <w:rFonts w:ascii="Calibri Light" w:hAnsi="Calibri Light"/>
        </w:rPr>
        <w:t>38380 Saint Laurent du Pont</w:t>
      </w:r>
    </w:p>
    <w:p w14:paraId="09170D41" w14:textId="77777777" w:rsidP="001579EE" w:rsidR="001579EE" w:rsidRDefault="001579EE" w:rsidRPr="00E00394">
      <w:pPr>
        <w:jc w:val="both"/>
        <w:rPr>
          <w:rFonts w:ascii="Calibri Light" w:hAnsi="Calibri Light"/>
        </w:rPr>
      </w:pPr>
      <w:r w:rsidRPr="00E00394">
        <w:rPr>
          <w:rFonts w:ascii="Calibri Light" w:hAnsi="Calibri Light"/>
        </w:rPr>
        <w:t xml:space="preserve">N° </w:t>
      </w:r>
      <w:proofErr w:type="spellStart"/>
      <w:r w:rsidRPr="00E00394">
        <w:rPr>
          <w:rFonts w:ascii="Calibri Light" w:hAnsi="Calibri Light"/>
        </w:rPr>
        <w:t>Siren</w:t>
      </w:r>
      <w:proofErr w:type="spellEnd"/>
      <w:r w:rsidRPr="00E00394">
        <w:rPr>
          <w:rFonts w:ascii="Calibri Light" w:hAnsi="Calibri Light"/>
        </w:rPr>
        <w:t xml:space="preserve"> 381 783</w:t>
      </w:r>
      <w:r w:rsidR="008A3CA3" w:rsidRPr="00E00394">
        <w:rPr>
          <w:rFonts w:ascii="Calibri Light" w:hAnsi="Calibri Light"/>
        </w:rPr>
        <w:t> </w:t>
      </w:r>
      <w:r w:rsidRPr="00E00394">
        <w:rPr>
          <w:rFonts w:ascii="Calibri Light" w:hAnsi="Calibri Light"/>
        </w:rPr>
        <w:t>489</w:t>
      </w:r>
    </w:p>
    <w:p w14:paraId="54641F99" w14:textId="77777777" w:rsidP="001579EE" w:rsidR="001579EE" w:rsidRDefault="001579EE" w:rsidRPr="00E00394">
      <w:pPr>
        <w:jc w:val="both"/>
        <w:rPr>
          <w:rFonts w:ascii="Calibri Light" w:hAnsi="Calibri Light"/>
          <w:sz w:val="16"/>
          <w:szCs w:val="16"/>
        </w:rPr>
      </w:pPr>
    </w:p>
    <w:p w14:paraId="201D1823" w14:textId="77777777" w:rsidP="001579EE" w:rsidR="008A3CA3" w:rsidRDefault="008A3CA3" w:rsidRPr="00E00394">
      <w:pPr>
        <w:jc w:val="both"/>
        <w:rPr>
          <w:rFonts w:ascii="Calibri Light" w:hAnsi="Calibri Light"/>
          <w:sz w:val="16"/>
          <w:szCs w:val="16"/>
        </w:rPr>
      </w:pPr>
    </w:p>
    <w:p w14:paraId="1733AB3E" w14:textId="5F710D04" w:rsidP="00393187" w:rsidR="00393187" w:rsidRDefault="002019A9" w:rsidRPr="00E00394">
      <w:pPr>
        <w:pStyle w:val="Titre"/>
        <w:pBdr>
          <w:top w:color="548DD4" w:space="1" w:sz="8" w:themeColor="text2" w:themeTint="99" w:val="single"/>
          <w:left w:color="548DD4" w:space="4" w:sz="8" w:themeColor="text2" w:themeTint="99" w:val="single"/>
          <w:bottom w:color="548DD4" w:space="1" w:sz="8" w:themeColor="text2" w:themeTint="99" w:val="single"/>
          <w:right w:color="548DD4" w:space="4" w:sz="8" w:themeColor="text2" w:themeTint="99" w:val="single"/>
        </w:pBdr>
        <w:rPr>
          <w:rFonts w:ascii="Calibri Light" w:hAnsi="Calibri Light"/>
          <w:sz w:val="22"/>
          <w:szCs w:val="22"/>
        </w:rPr>
      </w:pPr>
      <w:r w:rsidRPr="00E00394">
        <w:rPr>
          <w:rFonts w:ascii="Calibri Light" w:hAnsi="Calibri Light"/>
          <w:b/>
          <w:color w:val="0070C0"/>
          <w:sz w:val="22"/>
          <w:szCs w:val="22"/>
        </w:rPr>
        <w:t xml:space="preserve">ACCORD </w:t>
      </w:r>
      <w:r w:rsidR="00393187" w:rsidRPr="00E00394">
        <w:rPr>
          <w:rFonts w:ascii="Calibri Light" w:hAnsi="Calibri Light"/>
          <w:b/>
          <w:color w:val="0070C0"/>
          <w:sz w:val="22"/>
          <w:szCs w:val="22"/>
        </w:rPr>
        <w:t>NEGOCIATIONS ANNUELLES OBLIGATOIRES 20</w:t>
      </w:r>
      <w:r w:rsidR="00E00394">
        <w:rPr>
          <w:rFonts w:ascii="Calibri Light" w:hAnsi="Calibri Light"/>
          <w:b/>
          <w:color w:val="0070C0"/>
          <w:sz w:val="22"/>
          <w:szCs w:val="22"/>
        </w:rPr>
        <w:t>2</w:t>
      </w:r>
      <w:r w:rsidR="00DB774B">
        <w:rPr>
          <w:rFonts w:ascii="Calibri Light" w:hAnsi="Calibri Light"/>
          <w:b/>
          <w:color w:val="0070C0"/>
          <w:sz w:val="22"/>
          <w:szCs w:val="22"/>
        </w:rPr>
        <w:t>3</w:t>
      </w:r>
    </w:p>
    <w:p w14:paraId="343D29AA" w14:textId="77777777" w:rsidP="001579EE" w:rsidR="001579EE" w:rsidRDefault="001579EE" w:rsidRPr="00E00394">
      <w:pPr>
        <w:jc w:val="both"/>
        <w:rPr>
          <w:rFonts w:ascii="Calibri Light" w:hAnsi="Calibri Light"/>
          <w:sz w:val="16"/>
          <w:szCs w:val="16"/>
        </w:rPr>
      </w:pPr>
    </w:p>
    <w:p w14:paraId="297424D1" w14:textId="77777777" w:rsidP="001579EE" w:rsidR="001579EE" w:rsidRDefault="001579EE" w:rsidRPr="00E00394">
      <w:pPr>
        <w:jc w:val="both"/>
        <w:rPr>
          <w:rFonts w:ascii="Calibri Light" w:hAnsi="Calibri Light"/>
          <w:sz w:val="16"/>
          <w:szCs w:val="16"/>
        </w:rPr>
      </w:pPr>
    </w:p>
    <w:p w14:paraId="67B53965" w14:textId="77777777" w:rsidP="001579EE" w:rsidR="001579EE" w:rsidRDefault="001579EE" w:rsidRPr="00CB20A1">
      <w:pPr>
        <w:jc w:val="both"/>
        <w:rPr>
          <w:rFonts w:ascii="Calibri Light" w:hAnsi="Calibri Light"/>
          <w:b/>
          <w:bCs/>
        </w:rPr>
      </w:pPr>
      <w:r w:rsidRPr="00CB20A1">
        <w:rPr>
          <w:rFonts w:ascii="Calibri Light" w:hAnsi="Calibri Light"/>
          <w:b/>
          <w:bCs/>
          <w:u w:val="single"/>
        </w:rPr>
        <w:t>Entre les soussignés</w:t>
      </w:r>
      <w:r w:rsidRPr="00CB20A1">
        <w:rPr>
          <w:rFonts w:ascii="Calibri Light" w:hAnsi="Calibri Light"/>
          <w:b/>
          <w:bCs/>
        </w:rPr>
        <w:t> :</w:t>
      </w:r>
    </w:p>
    <w:p w14:paraId="2E67BEDE" w14:textId="77777777" w:rsidP="001579EE" w:rsidR="001579EE" w:rsidRDefault="001579EE" w:rsidRPr="00E00394">
      <w:pPr>
        <w:jc w:val="both"/>
        <w:rPr>
          <w:rFonts w:ascii="Calibri Light" w:hAnsi="Calibri Light"/>
          <w:sz w:val="16"/>
          <w:szCs w:val="16"/>
        </w:rPr>
      </w:pPr>
    </w:p>
    <w:p w14:paraId="5D12290E" w14:textId="1D5BFB37" w:rsidP="001579EE" w:rsidR="001579EE" w:rsidRDefault="001579EE" w:rsidRPr="00E00394">
      <w:pPr>
        <w:jc w:val="both"/>
        <w:rPr>
          <w:rFonts w:ascii="Calibri Light" w:hAnsi="Calibri Light"/>
        </w:rPr>
      </w:pPr>
      <w:r w:rsidRPr="00E00394">
        <w:rPr>
          <w:rFonts w:ascii="Calibri Light" w:hAnsi="Calibri Light"/>
        </w:rPr>
        <w:t xml:space="preserve">La société Paturle Aciers SAS dont le siège social est situé 34 rue du Commandant l’Herminier – 38380 Saint Laurent du Pont, n° Siret 381 783 489, représentée par </w:t>
      </w:r>
      <w:r w:rsidR="00226F53">
        <w:rPr>
          <w:rFonts w:ascii="Calibri Light" w:hAnsi="Calibri Light"/>
        </w:rPr>
        <w:tab/>
      </w:r>
      <w:r w:rsidR="00226F53">
        <w:rPr>
          <w:rFonts w:ascii="Calibri Light" w:hAnsi="Calibri Light"/>
        </w:rPr>
        <w:tab/>
      </w:r>
      <w:r w:rsidRPr="00E00394">
        <w:rPr>
          <w:rFonts w:ascii="Calibri Light" w:hAnsi="Calibri Light"/>
        </w:rPr>
        <w:t>, en sa qualité de Directeur Général,</w:t>
      </w:r>
    </w:p>
    <w:p w14:paraId="1CBDF932" w14:textId="77777777" w:rsidP="001579EE" w:rsidR="001579EE" w:rsidRDefault="001579EE" w:rsidRPr="00E00394">
      <w:pPr>
        <w:jc w:val="both"/>
        <w:rPr>
          <w:rFonts w:ascii="Calibri Light" w:hAnsi="Calibri Light"/>
          <w:sz w:val="16"/>
          <w:szCs w:val="16"/>
        </w:rPr>
      </w:pPr>
    </w:p>
    <w:p w14:paraId="3F0DB759" w14:textId="77777777" w:rsidP="001579EE" w:rsidR="001579EE" w:rsidRDefault="001579EE" w:rsidRPr="00E00394">
      <w:pPr>
        <w:jc w:val="both"/>
        <w:rPr>
          <w:rFonts w:ascii="Calibri Light" w:hAnsi="Calibri Light"/>
        </w:rPr>
      </w:pPr>
      <w:r w:rsidRPr="00E00394">
        <w:rPr>
          <w:rFonts w:ascii="Calibri Light" w:hAnsi="Calibri Light"/>
        </w:rPr>
        <w:t>D’une part</w:t>
      </w:r>
    </w:p>
    <w:p w14:paraId="0C3FB66A" w14:textId="77777777" w:rsidP="001579EE" w:rsidR="001579EE" w:rsidRDefault="001579EE" w:rsidRPr="00E00394">
      <w:pPr>
        <w:jc w:val="both"/>
        <w:rPr>
          <w:rFonts w:ascii="Calibri Light" w:hAnsi="Calibri Light"/>
          <w:sz w:val="16"/>
          <w:szCs w:val="16"/>
        </w:rPr>
      </w:pPr>
    </w:p>
    <w:p w14:paraId="0345B543" w14:textId="77777777" w:rsidP="001579EE" w:rsidR="001579EE" w:rsidRDefault="001579EE" w:rsidRPr="00CB20A1">
      <w:pPr>
        <w:jc w:val="both"/>
        <w:rPr>
          <w:rFonts w:ascii="Calibri Light" w:hAnsi="Calibri Light"/>
          <w:b/>
          <w:bCs/>
          <w:u w:val="single"/>
        </w:rPr>
      </w:pPr>
      <w:r w:rsidRPr="00CB20A1">
        <w:rPr>
          <w:rFonts w:ascii="Calibri Light" w:hAnsi="Calibri Light"/>
          <w:b/>
          <w:bCs/>
          <w:u w:val="single"/>
        </w:rPr>
        <w:t>Et</w:t>
      </w:r>
    </w:p>
    <w:p w14:paraId="24477A06" w14:textId="77777777" w:rsidP="001579EE" w:rsidR="001579EE" w:rsidRDefault="001579EE" w:rsidRPr="00E00394">
      <w:pPr>
        <w:jc w:val="both"/>
        <w:rPr>
          <w:rFonts w:ascii="Calibri Light" w:hAnsi="Calibri Light"/>
          <w:sz w:val="16"/>
          <w:szCs w:val="16"/>
        </w:rPr>
      </w:pPr>
    </w:p>
    <w:p w14:paraId="6520F1E0" w14:textId="171A274E" w:rsidP="008C1570" w:rsidR="008C1570" w:rsidRDefault="008C1570" w:rsidRPr="00E00394">
      <w:pPr>
        <w:pStyle w:val="Paragraphedeliste"/>
        <w:numPr>
          <w:ilvl w:val="0"/>
          <w:numId w:val="3"/>
        </w:numPr>
        <w:ind w:hanging="426" w:left="426"/>
        <w:contextualSpacing w:val="0"/>
        <w:jc w:val="both"/>
        <w:rPr>
          <w:rFonts w:ascii="Calibri Light" w:hAnsi="Calibri Light"/>
        </w:rPr>
      </w:pPr>
      <w:r w:rsidRPr="00E00394">
        <w:rPr>
          <w:rFonts w:ascii="Calibri Light" w:hAnsi="Calibri Light"/>
        </w:rPr>
        <w:t xml:space="preserve">La CGT, représentée par </w:t>
      </w:r>
      <w:r w:rsidR="00226F53">
        <w:rPr>
          <w:rFonts w:ascii="Calibri Light" w:hAnsi="Calibri Light"/>
        </w:rPr>
        <w:tab/>
      </w:r>
      <w:r w:rsidR="00226F53">
        <w:rPr>
          <w:rFonts w:ascii="Calibri Light" w:hAnsi="Calibri Light"/>
        </w:rPr>
        <w:tab/>
      </w:r>
      <w:r w:rsidR="00226F53">
        <w:rPr>
          <w:rFonts w:ascii="Calibri Light" w:hAnsi="Calibri Light"/>
        </w:rPr>
        <w:tab/>
      </w:r>
      <w:r w:rsidRPr="00E00394">
        <w:rPr>
          <w:rFonts w:ascii="Calibri Light" w:hAnsi="Calibri Light"/>
        </w:rPr>
        <w:t>, en sa qualité de délégué syndical,</w:t>
      </w:r>
    </w:p>
    <w:p w14:paraId="3BEC09F9" w14:textId="6162A883" w:rsidP="008C1570" w:rsidR="008C1570" w:rsidRDefault="008C1570" w:rsidRPr="00E00394">
      <w:pPr>
        <w:pStyle w:val="Paragraphedeliste"/>
        <w:numPr>
          <w:ilvl w:val="0"/>
          <w:numId w:val="3"/>
        </w:numPr>
        <w:ind w:hanging="426" w:left="426"/>
        <w:jc w:val="both"/>
        <w:rPr>
          <w:rFonts w:ascii="Calibri Light" w:hAnsi="Calibri Light"/>
        </w:rPr>
      </w:pPr>
      <w:r w:rsidRPr="00E00394">
        <w:rPr>
          <w:rFonts w:ascii="Calibri Light" w:hAnsi="Calibri Light"/>
        </w:rPr>
        <w:t>La</w:t>
      </w:r>
      <w:r w:rsidR="002D5428" w:rsidRPr="00E00394">
        <w:rPr>
          <w:rFonts w:ascii="Calibri Light" w:hAnsi="Calibri Light"/>
        </w:rPr>
        <w:t> CFE-</w:t>
      </w:r>
      <w:r w:rsidRPr="00E00394">
        <w:rPr>
          <w:rFonts w:ascii="Calibri Light" w:hAnsi="Calibri Light"/>
        </w:rPr>
        <w:t xml:space="preserve">CGC, représentée par </w:t>
      </w:r>
      <w:r w:rsidR="00226F53">
        <w:rPr>
          <w:rFonts w:ascii="Calibri Light" w:hAnsi="Calibri Light"/>
        </w:rPr>
        <w:tab/>
      </w:r>
      <w:r w:rsidR="00226F53">
        <w:rPr>
          <w:rFonts w:ascii="Calibri Light" w:hAnsi="Calibri Light"/>
        </w:rPr>
        <w:tab/>
      </w:r>
      <w:r w:rsidR="00226F53">
        <w:rPr>
          <w:rFonts w:ascii="Calibri Light" w:hAnsi="Calibri Light"/>
        </w:rPr>
        <w:tab/>
      </w:r>
      <w:r w:rsidRPr="00E00394">
        <w:rPr>
          <w:rFonts w:ascii="Calibri Light" w:hAnsi="Calibri Light"/>
        </w:rPr>
        <w:t>, en sa qualité de délégué syndical,</w:t>
      </w:r>
    </w:p>
    <w:p w14:paraId="69476900" w14:textId="77777777" w:rsidP="001579EE" w:rsidR="001579EE" w:rsidRDefault="001579EE" w:rsidRPr="00E00394">
      <w:pPr>
        <w:jc w:val="both"/>
        <w:rPr>
          <w:rFonts w:ascii="Calibri Light" w:hAnsi="Calibri Light"/>
          <w:sz w:val="16"/>
          <w:szCs w:val="16"/>
        </w:rPr>
      </w:pPr>
    </w:p>
    <w:p w14:paraId="73941324" w14:textId="77777777" w:rsidP="001579EE" w:rsidR="001579EE" w:rsidRDefault="001579EE" w:rsidRPr="00E00394">
      <w:pPr>
        <w:jc w:val="both"/>
        <w:rPr>
          <w:rFonts w:ascii="Calibri Light" w:hAnsi="Calibri Light"/>
        </w:rPr>
      </w:pPr>
      <w:r w:rsidRPr="00E00394">
        <w:rPr>
          <w:rFonts w:ascii="Calibri Light" w:hAnsi="Calibri Light"/>
        </w:rPr>
        <w:t>D’autre part,</w:t>
      </w:r>
    </w:p>
    <w:p w14:paraId="12AF4CBC" w14:textId="77777777" w:rsidP="001579EE" w:rsidR="001579EE" w:rsidRDefault="001579EE" w:rsidRPr="00E00394">
      <w:pPr>
        <w:jc w:val="both"/>
        <w:rPr>
          <w:rFonts w:ascii="Calibri Light" w:hAnsi="Calibri Light"/>
          <w:sz w:val="16"/>
          <w:szCs w:val="16"/>
        </w:rPr>
      </w:pPr>
    </w:p>
    <w:p w14:paraId="6A1F7720" w14:textId="77777777" w:rsidP="001579EE" w:rsidR="001579EE" w:rsidRDefault="001579EE" w:rsidRPr="00E00394">
      <w:pPr>
        <w:jc w:val="both"/>
        <w:rPr>
          <w:rFonts w:ascii="Calibri Light" w:hAnsi="Calibri Light"/>
          <w:sz w:val="16"/>
          <w:szCs w:val="16"/>
        </w:rPr>
      </w:pPr>
    </w:p>
    <w:p w14:paraId="5429F49E" w14:textId="77777777" w:rsidP="00F20ABB" w:rsidR="001579EE" w:rsidRDefault="001579EE" w:rsidRPr="00E00394">
      <w:pPr>
        <w:pBdr>
          <w:bottom w:color="0070C0" w:space="1" w:sz="4" w:val="single"/>
        </w:pBdr>
        <w:jc w:val="both"/>
        <w:rPr>
          <w:rFonts w:ascii="Calibri Light" w:hAnsi="Calibri Light"/>
          <w:b/>
          <w:color w:val="0070C0"/>
        </w:rPr>
      </w:pPr>
      <w:r w:rsidRPr="00E00394">
        <w:rPr>
          <w:rFonts w:ascii="Calibri Light" w:hAnsi="Calibri Light"/>
          <w:b/>
          <w:color w:val="0070C0"/>
        </w:rPr>
        <w:t>PREAMBULE</w:t>
      </w:r>
    </w:p>
    <w:p w14:paraId="689A441D" w14:textId="77777777" w:rsidP="001579EE" w:rsidR="001579EE" w:rsidRDefault="001579EE" w:rsidRPr="00E00394">
      <w:pPr>
        <w:jc w:val="both"/>
        <w:rPr>
          <w:rFonts w:ascii="Calibri Light" w:hAnsi="Calibri Light"/>
          <w:sz w:val="16"/>
          <w:szCs w:val="16"/>
        </w:rPr>
      </w:pPr>
    </w:p>
    <w:p w14:paraId="0133E9E6" w14:textId="12D2A2CF" w:rsidP="00F34B5E" w:rsidR="00F34B5E" w:rsidRDefault="00F34B5E" w:rsidRPr="00E00394">
      <w:pPr>
        <w:jc w:val="both"/>
        <w:rPr>
          <w:rFonts w:ascii="Calibri Light" w:hAnsi="Calibri Light"/>
        </w:rPr>
      </w:pPr>
      <w:r w:rsidRPr="00E00394">
        <w:rPr>
          <w:rFonts w:ascii="Calibri Light" w:hAnsi="Calibri Light"/>
        </w:rPr>
        <w:t xml:space="preserve">A l’issue des réunions relatives à la négociation obligatoire prévue par les articles L.2242-1 et suivants du Code du Travail, qui se sont déroulées les </w:t>
      </w:r>
      <w:r w:rsidR="00C63B93">
        <w:rPr>
          <w:rFonts w:ascii="Calibri Light" w:hAnsi="Calibri Light"/>
        </w:rPr>
        <w:t>11 octobre, 24 octobre</w:t>
      </w:r>
      <w:r w:rsidR="00E00394">
        <w:rPr>
          <w:rFonts w:ascii="Calibri Light" w:hAnsi="Calibri Light"/>
        </w:rPr>
        <w:t xml:space="preserve"> </w:t>
      </w:r>
      <w:r w:rsidR="00DE1FBB">
        <w:rPr>
          <w:rFonts w:ascii="Calibri Light" w:hAnsi="Calibri Light"/>
        </w:rPr>
        <w:t xml:space="preserve">et </w:t>
      </w:r>
      <w:r w:rsidR="00C63B93">
        <w:rPr>
          <w:rFonts w:ascii="Calibri Light" w:hAnsi="Calibri Light"/>
        </w:rPr>
        <w:t>15 novembre</w:t>
      </w:r>
      <w:r w:rsidR="00E00394">
        <w:rPr>
          <w:rFonts w:ascii="Calibri Light" w:hAnsi="Calibri Light"/>
        </w:rPr>
        <w:t xml:space="preserve"> </w:t>
      </w:r>
      <w:r w:rsidRPr="00E00394">
        <w:rPr>
          <w:rFonts w:ascii="Calibri Light" w:hAnsi="Calibri Light"/>
        </w:rPr>
        <w:t>20</w:t>
      </w:r>
      <w:r w:rsidR="00DE1FBB">
        <w:rPr>
          <w:rFonts w:ascii="Calibri Light" w:hAnsi="Calibri Light"/>
        </w:rPr>
        <w:t>2</w:t>
      </w:r>
      <w:r w:rsidR="00C63B93">
        <w:rPr>
          <w:rFonts w:ascii="Calibri Light" w:hAnsi="Calibri Light"/>
        </w:rPr>
        <w:t>2</w:t>
      </w:r>
      <w:r w:rsidRPr="00E00394">
        <w:rPr>
          <w:rFonts w:ascii="Calibri Light" w:hAnsi="Calibri Light"/>
        </w:rPr>
        <w:t>, il a été convenu, pour l’ensemble des salariés de l’entreprise, les dispositions suivantes pour l’année 20</w:t>
      </w:r>
      <w:r w:rsidR="00E00394">
        <w:rPr>
          <w:rFonts w:ascii="Calibri Light" w:hAnsi="Calibri Light"/>
        </w:rPr>
        <w:t>2</w:t>
      </w:r>
      <w:r w:rsidR="00C63B93">
        <w:rPr>
          <w:rFonts w:ascii="Calibri Light" w:hAnsi="Calibri Light"/>
        </w:rPr>
        <w:t>3</w:t>
      </w:r>
      <w:r w:rsidRPr="00E00394">
        <w:rPr>
          <w:rFonts w:ascii="Calibri Light" w:hAnsi="Calibri Light"/>
        </w:rPr>
        <w:t>.</w:t>
      </w:r>
    </w:p>
    <w:p w14:paraId="3FA0DC78" w14:textId="77777777" w:rsidP="001579EE" w:rsidR="00F34B5E" w:rsidRDefault="00F34B5E" w:rsidRPr="00E00394">
      <w:pPr>
        <w:jc w:val="both"/>
        <w:rPr>
          <w:rFonts w:ascii="Calibri Light" w:hAnsi="Calibri Light"/>
          <w:sz w:val="16"/>
          <w:szCs w:val="16"/>
        </w:rPr>
      </w:pPr>
    </w:p>
    <w:p w14:paraId="1936BF1D" w14:textId="77777777" w:rsidP="001579EE" w:rsidR="002019A9" w:rsidRDefault="002019A9" w:rsidRPr="00E00394">
      <w:pPr>
        <w:jc w:val="both"/>
        <w:rPr>
          <w:rFonts w:ascii="Calibri Light" w:hAnsi="Calibri Light"/>
          <w:sz w:val="16"/>
          <w:szCs w:val="16"/>
        </w:rPr>
      </w:pPr>
    </w:p>
    <w:p w14:paraId="644E8078" w14:textId="68DECEC4" w:rsidP="00366DD3" w:rsidR="00C460B9" w:rsidRDefault="00C460B9" w:rsidRPr="00E00394">
      <w:pPr>
        <w:pBdr>
          <w:bottom w:color="0070C0" w:space="1" w:sz="4" w:val="single"/>
        </w:pBdr>
        <w:jc w:val="both"/>
        <w:rPr>
          <w:rFonts w:ascii="Calibri Light" w:hAnsi="Calibri Light"/>
          <w:b/>
          <w:color w:val="0070C0"/>
        </w:rPr>
      </w:pPr>
      <w:r w:rsidRPr="00E00394">
        <w:rPr>
          <w:rFonts w:ascii="Calibri Light" w:hAnsi="Calibri Light"/>
          <w:b/>
          <w:color w:val="0070C0"/>
        </w:rPr>
        <w:t>ARTICLE 1 – AUGMENTATION DES SALAIRES MENSUELS BRUTS DE BASE</w:t>
      </w:r>
    </w:p>
    <w:p w14:paraId="32A359A1" w14:textId="35BC95F9" w:rsidP="00C460B9" w:rsidR="00C460B9" w:rsidRDefault="00C460B9">
      <w:pPr>
        <w:jc w:val="both"/>
        <w:rPr>
          <w:rFonts w:ascii="Calibri Light" w:hAnsi="Calibri Light"/>
        </w:rPr>
      </w:pPr>
    </w:p>
    <w:p w14:paraId="1ED242D5" w14:textId="5E3F3F3E" w:rsidP="00C460B9" w:rsidR="00C63B93" w:rsidRDefault="00C63B93">
      <w:pPr>
        <w:jc w:val="both"/>
        <w:rPr>
          <w:rFonts w:ascii="Calibri Light" w:hAnsi="Calibri Light"/>
        </w:rPr>
      </w:pPr>
      <w:r>
        <w:rPr>
          <w:rFonts w:ascii="Calibri Light" w:hAnsi="Calibri Light"/>
        </w:rPr>
        <w:t>L’augmentation des salaires mensuels bruts de base se fera en deux temps :</w:t>
      </w:r>
    </w:p>
    <w:p w14:paraId="41A443BA" w14:textId="55C7205E" w:rsidP="00C460B9" w:rsidR="00C63B93" w:rsidRDefault="00C63B93">
      <w:pPr>
        <w:jc w:val="both"/>
        <w:rPr>
          <w:rFonts w:ascii="Calibri Light" w:hAnsi="Calibri Light"/>
        </w:rPr>
      </w:pPr>
    </w:p>
    <w:p w14:paraId="2F0A0F84" w14:textId="1646F47C" w:rsidP="00BF7093" w:rsidR="00BF7093" w:rsidRDefault="00C63B93">
      <w:pPr>
        <w:jc w:val="both"/>
        <w:rPr>
          <w:rFonts w:ascii="Calibri Light" w:hAnsi="Calibri Light"/>
        </w:rPr>
      </w:pPr>
      <w:r w:rsidRPr="00BF7093">
        <w:rPr>
          <w:rFonts w:ascii="Calibri Light" w:hAnsi="Calibri Light"/>
          <w:b/>
          <w:bCs/>
        </w:rPr>
        <w:t>Au 1</w:t>
      </w:r>
      <w:r w:rsidRPr="00BF7093">
        <w:rPr>
          <w:rFonts w:ascii="Calibri Light" w:hAnsi="Calibri Light"/>
          <w:b/>
          <w:bCs/>
          <w:vertAlign w:val="superscript"/>
        </w:rPr>
        <w:t>er</w:t>
      </w:r>
      <w:r w:rsidRPr="00BF7093">
        <w:rPr>
          <w:rFonts w:ascii="Calibri Light" w:hAnsi="Calibri Light"/>
          <w:b/>
          <w:bCs/>
        </w:rPr>
        <w:t xml:space="preserve"> novembre 2022</w:t>
      </w:r>
      <w:r w:rsidRPr="00BF7093">
        <w:rPr>
          <w:rFonts w:ascii="Calibri Light" w:hAnsi="Calibri Light"/>
        </w:rPr>
        <w:t xml:space="preserve"> : </w:t>
      </w:r>
      <w:r w:rsidR="00DE1FBB" w:rsidRPr="00BF7093">
        <w:rPr>
          <w:rFonts w:ascii="Calibri Light" w:hAnsi="Calibri Light"/>
        </w:rPr>
        <w:t>c</w:t>
      </w:r>
      <w:r w:rsidR="00C460B9" w:rsidRPr="00BF7093">
        <w:rPr>
          <w:rFonts w:ascii="Calibri Light" w:hAnsi="Calibri Light"/>
        </w:rPr>
        <w:t xml:space="preserve">haque salarié bénéficiera d’une augmentation collective </w:t>
      </w:r>
      <w:r w:rsidR="00BF7093" w:rsidRPr="00BF7093">
        <w:rPr>
          <w:rFonts w:ascii="Calibri Light" w:hAnsi="Calibri Light"/>
        </w:rPr>
        <w:t>applicable à son salaire mensuel brut de base en vigueur au 31 octobre 2022, calculé</w:t>
      </w:r>
      <w:r w:rsidR="00BF7093">
        <w:rPr>
          <w:rFonts w:ascii="Calibri Light" w:hAnsi="Calibri Light"/>
        </w:rPr>
        <w:t>e</w:t>
      </w:r>
      <w:r w:rsidR="00BF7093" w:rsidRPr="00BF7093">
        <w:rPr>
          <w:rFonts w:ascii="Calibri Light" w:hAnsi="Calibri Light"/>
        </w:rPr>
        <w:t xml:space="preserve"> de la façon suivante :</w:t>
      </w:r>
    </w:p>
    <w:p w14:paraId="1F97A89B" w14:textId="77777777" w:rsidP="00BF7093" w:rsidR="00BF7093" w:rsidRDefault="00BF7093" w:rsidRPr="00BF7093">
      <w:pPr>
        <w:jc w:val="both"/>
        <w:rPr>
          <w:rFonts w:ascii="Calibri Light" w:hAnsi="Calibri Light"/>
          <w:sz w:val="16"/>
          <w:szCs w:val="16"/>
        </w:rPr>
      </w:pPr>
    </w:p>
    <w:p w14:paraId="7ADBE84C" w14:textId="5F04B9C0" w:rsidP="00BF7093" w:rsidR="00BF7093" w:rsidRDefault="00C63B93">
      <w:pPr>
        <w:pStyle w:val="Paragraphedeliste"/>
        <w:numPr>
          <w:ilvl w:val="0"/>
          <w:numId w:val="18"/>
        </w:numPr>
        <w:ind w:hanging="284" w:left="851"/>
        <w:jc w:val="both"/>
        <w:rPr>
          <w:rFonts w:ascii="Calibri Light" w:hAnsi="Calibri Light"/>
        </w:rPr>
      </w:pPr>
      <w:proofErr w:type="gramStart"/>
      <w:r>
        <w:rPr>
          <w:rFonts w:ascii="Calibri Light" w:hAnsi="Calibri Light"/>
        </w:rPr>
        <w:t>un</w:t>
      </w:r>
      <w:proofErr w:type="gramEnd"/>
      <w:r>
        <w:rPr>
          <w:rFonts w:ascii="Calibri Light" w:hAnsi="Calibri Light"/>
        </w:rPr>
        <w:t xml:space="preserve"> montant brut de 70€ </w:t>
      </w:r>
      <w:r w:rsidR="00BF7093">
        <w:rPr>
          <w:rFonts w:ascii="Calibri Light" w:hAnsi="Calibri Light"/>
        </w:rPr>
        <w:t>sur une base</w:t>
      </w:r>
      <w:r>
        <w:rPr>
          <w:rFonts w:ascii="Calibri Light" w:hAnsi="Calibri Light"/>
        </w:rPr>
        <w:t xml:space="preserve"> temps plein</w:t>
      </w:r>
      <w:r w:rsidR="0076324E">
        <w:rPr>
          <w:rFonts w:ascii="Calibri Light" w:hAnsi="Calibri Light"/>
        </w:rPr>
        <w:t>. Ce montant</w:t>
      </w:r>
      <w:r>
        <w:rPr>
          <w:rFonts w:ascii="Calibri Light" w:hAnsi="Calibri Light"/>
        </w:rPr>
        <w:t xml:space="preserve"> sera calculé au prorata du temps de travail contractuel</w:t>
      </w:r>
      <w:r w:rsidR="0076324E" w:rsidRPr="0076324E">
        <w:rPr>
          <w:rFonts w:ascii="Calibri Light" w:hAnsi="Calibri Light"/>
        </w:rPr>
        <w:t xml:space="preserve"> </w:t>
      </w:r>
      <w:r w:rsidR="0076324E">
        <w:rPr>
          <w:rFonts w:ascii="Calibri Light" w:hAnsi="Calibri Light"/>
        </w:rPr>
        <w:t>pour les salariés à temps partiel et au prorata du barème qui leur est applicable pour les salariés en contrats en alternance</w:t>
      </w:r>
    </w:p>
    <w:p w14:paraId="17B774B9" w14:textId="45519496" w:rsidP="00BF7093" w:rsidR="00BF7093" w:rsidRDefault="00BF7093" w:rsidRPr="00BF7093">
      <w:pPr>
        <w:pStyle w:val="Paragraphedeliste"/>
        <w:ind w:left="851"/>
        <w:jc w:val="both"/>
        <w:rPr>
          <w:rFonts w:ascii="Calibri Light" w:hAnsi="Calibri Light"/>
          <w:sz w:val="16"/>
          <w:szCs w:val="16"/>
        </w:rPr>
      </w:pPr>
    </w:p>
    <w:p w14:paraId="3FB24DC1" w14:textId="2C4DA091" w:rsidP="00BF7093" w:rsidR="00C460B9" w:rsidRDefault="00C63B93" w:rsidRPr="00C63B93">
      <w:pPr>
        <w:pStyle w:val="Paragraphedeliste"/>
        <w:numPr>
          <w:ilvl w:val="0"/>
          <w:numId w:val="18"/>
        </w:numPr>
        <w:ind w:hanging="284" w:left="851"/>
        <w:jc w:val="both"/>
        <w:rPr>
          <w:rFonts w:ascii="Calibri Light" w:hAnsi="Calibri Light"/>
        </w:rPr>
      </w:pPr>
      <w:proofErr w:type="gramStart"/>
      <w:r>
        <w:rPr>
          <w:rFonts w:ascii="Calibri Light" w:hAnsi="Calibri Light"/>
        </w:rPr>
        <w:t>un</w:t>
      </w:r>
      <w:proofErr w:type="gramEnd"/>
      <w:r>
        <w:rPr>
          <w:rFonts w:ascii="Calibri Light" w:hAnsi="Calibri Light"/>
        </w:rPr>
        <w:t xml:space="preserve"> pourcentage </w:t>
      </w:r>
      <w:r w:rsidR="00BF7093">
        <w:rPr>
          <w:rFonts w:ascii="Calibri Light" w:hAnsi="Calibri Light"/>
        </w:rPr>
        <w:t xml:space="preserve">complémentaire </w:t>
      </w:r>
      <w:r>
        <w:rPr>
          <w:rFonts w:ascii="Calibri Light" w:hAnsi="Calibri Light"/>
        </w:rPr>
        <w:t>de 1.8</w:t>
      </w:r>
      <w:r w:rsidR="003A4EFD" w:rsidRPr="00C63B93">
        <w:rPr>
          <w:rFonts w:ascii="Calibri Light" w:hAnsi="Calibri Light"/>
        </w:rPr>
        <w:t>0</w:t>
      </w:r>
      <w:r w:rsidR="00C460B9" w:rsidRPr="00C63B93">
        <w:rPr>
          <w:rFonts w:ascii="Calibri Light" w:hAnsi="Calibri Light"/>
        </w:rPr>
        <w:t>%</w:t>
      </w:r>
      <w:r w:rsidR="00BF7093">
        <w:rPr>
          <w:rFonts w:ascii="Calibri Light" w:hAnsi="Calibri Light"/>
        </w:rPr>
        <w:t>.</w:t>
      </w:r>
    </w:p>
    <w:p w14:paraId="4200F497" w14:textId="73130342" w:rsidP="00BF7093" w:rsidR="007F400C" w:rsidRDefault="007F400C">
      <w:pPr>
        <w:jc w:val="both"/>
        <w:rPr>
          <w:rFonts w:ascii="Calibri Light" w:hAnsi="Calibri Light"/>
        </w:rPr>
      </w:pPr>
    </w:p>
    <w:p w14:paraId="518B0680" w14:textId="5AB8B0B6" w:rsidP="003A4EFD" w:rsidR="003A4EFD" w:rsidRDefault="00BF7093" w:rsidRPr="00E00394">
      <w:pPr>
        <w:jc w:val="both"/>
        <w:rPr>
          <w:rFonts w:ascii="Calibri Light" w:hAnsi="Calibri Light"/>
        </w:rPr>
      </w:pPr>
      <w:r w:rsidRPr="00BF7093">
        <w:rPr>
          <w:rFonts w:ascii="Calibri Light" w:hAnsi="Calibri Light"/>
          <w:b/>
          <w:bCs/>
        </w:rPr>
        <w:t>Au 1</w:t>
      </w:r>
      <w:r w:rsidRPr="00BF7093">
        <w:rPr>
          <w:rFonts w:ascii="Calibri Light" w:hAnsi="Calibri Light"/>
          <w:b/>
          <w:bCs/>
          <w:vertAlign w:val="superscript"/>
        </w:rPr>
        <w:t>er</w:t>
      </w:r>
      <w:r w:rsidRPr="00BF7093">
        <w:rPr>
          <w:rFonts w:ascii="Calibri Light" w:hAnsi="Calibri Light"/>
          <w:b/>
          <w:bCs/>
        </w:rPr>
        <w:t xml:space="preserve"> janvier 2023</w:t>
      </w:r>
      <w:r>
        <w:rPr>
          <w:rFonts w:ascii="Calibri Light" w:hAnsi="Calibri Light"/>
        </w:rPr>
        <w:t xml:space="preserve"> : </w:t>
      </w:r>
      <w:r w:rsidR="003A4EFD" w:rsidRPr="00E00394">
        <w:rPr>
          <w:rFonts w:ascii="Calibri Light" w:hAnsi="Calibri Light"/>
        </w:rPr>
        <w:t>une enveloppe de 0.</w:t>
      </w:r>
      <w:r>
        <w:rPr>
          <w:rFonts w:ascii="Calibri Light" w:hAnsi="Calibri Light"/>
        </w:rPr>
        <w:t>8</w:t>
      </w:r>
      <w:r w:rsidR="003A4EFD" w:rsidRPr="00E00394">
        <w:rPr>
          <w:rFonts w:ascii="Calibri Light" w:hAnsi="Calibri Light"/>
        </w:rPr>
        <w:t xml:space="preserve">0% des salaires mensuels bruts de base en vigueur au </w:t>
      </w:r>
      <w:r w:rsidR="0096573B">
        <w:rPr>
          <w:rFonts w:ascii="Calibri Light" w:hAnsi="Calibri Light"/>
        </w:rPr>
        <w:t>31 décembre 202</w:t>
      </w:r>
      <w:r>
        <w:rPr>
          <w:rFonts w:ascii="Calibri Light" w:hAnsi="Calibri Light"/>
        </w:rPr>
        <w:t>2</w:t>
      </w:r>
      <w:r w:rsidR="003A4EFD" w:rsidRPr="00E00394">
        <w:rPr>
          <w:rFonts w:ascii="Calibri Light" w:hAnsi="Calibri Light"/>
        </w:rPr>
        <w:t xml:space="preserve"> sera attribuée sous forme d’augmentations individuelles facultatives, sur proposition de la hiérarchie.</w:t>
      </w:r>
    </w:p>
    <w:p w14:paraId="6F7E5BFD" w14:textId="77777777" w:rsidP="003A4EFD" w:rsidR="003A4EFD" w:rsidRDefault="003A4EFD" w:rsidRPr="00BF7093">
      <w:pPr>
        <w:jc w:val="both"/>
        <w:rPr>
          <w:rFonts w:ascii="Calibri Light" w:hAnsi="Calibri Light"/>
        </w:rPr>
      </w:pPr>
    </w:p>
    <w:p w14:paraId="5D9BF66A" w14:textId="48CCC102" w:rsidP="003A4EFD" w:rsidR="003A4EFD" w:rsidRDefault="003A4EFD" w:rsidRPr="00E00394">
      <w:pPr>
        <w:jc w:val="both"/>
        <w:rPr>
          <w:rFonts w:ascii="Calibri Light" w:hAnsi="Calibri Light"/>
        </w:rPr>
      </w:pPr>
      <w:r w:rsidRPr="00BB5A4B">
        <w:rPr>
          <w:rFonts w:ascii="Calibri Light" w:hAnsi="Calibri Light"/>
        </w:rPr>
        <w:t xml:space="preserve">L’attribution de l’augmentation individuelle se fera sur décision des cadres responsables des unités de production ou des services de l’entreprise, sur la base notamment de l’engagement de chacun des salariés dans le plan de progrès et d’amélioration continue (TPM, chasse aux pertes, maintenance autonome, améliorations, prise en compte des objectifs, fonctionnement des processus, </w:t>
      </w:r>
      <w:proofErr w:type="spellStart"/>
      <w:r w:rsidRPr="00BB5A4B">
        <w:rPr>
          <w:rFonts w:ascii="Calibri Light" w:hAnsi="Calibri Light"/>
        </w:rPr>
        <w:t>etc</w:t>
      </w:r>
      <w:proofErr w:type="spellEnd"/>
      <w:r w:rsidRPr="00BB5A4B">
        <w:rPr>
          <w:rFonts w:ascii="Calibri Light" w:hAnsi="Calibri Light"/>
        </w:rPr>
        <w:t xml:space="preserve"> …). Une grille détaillant 6 critères et 21 sous-critères est proposée en support en production</w:t>
      </w:r>
      <w:r w:rsidR="00850029">
        <w:rPr>
          <w:rFonts w:ascii="Calibri Light" w:hAnsi="Calibri Light"/>
        </w:rPr>
        <w:t xml:space="preserve"> (en annexe).</w:t>
      </w:r>
    </w:p>
    <w:p w14:paraId="302B2571" w14:textId="77777777" w:rsidP="00C460B9" w:rsidR="00BF7093" w:rsidRDefault="00BF7093" w:rsidRPr="00E00394">
      <w:pPr>
        <w:jc w:val="both"/>
        <w:rPr>
          <w:rFonts w:ascii="Calibri Light" w:hAnsi="Calibri Light"/>
          <w:sz w:val="16"/>
          <w:szCs w:val="16"/>
        </w:rPr>
      </w:pPr>
    </w:p>
    <w:p w14:paraId="5CCF54BF" w14:textId="72AE60A2" w:rsidP="001579EE" w:rsidR="00C56BA2" w:rsidRDefault="00C56BA2">
      <w:pPr>
        <w:jc w:val="both"/>
        <w:rPr>
          <w:rFonts w:ascii="Calibri Light" w:hAnsi="Calibri Light"/>
          <w:sz w:val="16"/>
          <w:szCs w:val="16"/>
        </w:rPr>
      </w:pPr>
    </w:p>
    <w:p w14:paraId="058184F1" w14:textId="62E35BFF" w:rsidP="006B6ACC" w:rsidR="006B6ACC" w:rsidRDefault="006B6ACC" w:rsidRPr="00E00394">
      <w:pPr>
        <w:pBdr>
          <w:bottom w:color="0070C0" w:space="1" w:sz="4" w:val="single"/>
        </w:pBdr>
        <w:jc w:val="both"/>
        <w:rPr>
          <w:rFonts w:ascii="Calibri Light" w:hAnsi="Calibri Light"/>
          <w:b/>
          <w:color w:val="0070C0"/>
        </w:rPr>
      </w:pPr>
      <w:r w:rsidRPr="00E00394">
        <w:rPr>
          <w:rFonts w:ascii="Calibri Light" w:hAnsi="Calibri Light"/>
          <w:b/>
          <w:color w:val="0070C0"/>
        </w:rPr>
        <w:t xml:space="preserve">ARTICLE 2 – </w:t>
      </w:r>
      <w:r>
        <w:rPr>
          <w:rFonts w:ascii="Calibri Light" w:hAnsi="Calibri Light"/>
          <w:b/>
          <w:color w:val="0070C0"/>
        </w:rPr>
        <w:t>TAUX HORAIRE BRUT MINIMUM</w:t>
      </w:r>
    </w:p>
    <w:p w14:paraId="26BE21F6" w14:textId="67299EA0" w:rsidP="001579EE" w:rsidR="006B6ACC" w:rsidRDefault="006B6ACC">
      <w:pPr>
        <w:jc w:val="both"/>
        <w:rPr>
          <w:rFonts w:ascii="Calibri Light" w:hAnsi="Calibri Light"/>
          <w:sz w:val="16"/>
          <w:szCs w:val="16"/>
        </w:rPr>
      </w:pPr>
    </w:p>
    <w:p w14:paraId="42B74C2C" w14:textId="7C44D695" w:rsidP="001579EE" w:rsidR="006B6ACC" w:rsidRDefault="00886154" w:rsidRPr="006B6ACC">
      <w:pPr>
        <w:jc w:val="both"/>
        <w:rPr>
          <w:rFonts w:ascii="Calibri Light" w:hAnsi="Calibri Light"/>
        </w:rPr>
      </w:pPr>
      <w:r>
        <w:rPr>
          <w:rFonts w:ascii="Calibri Light" w:hAnsi="Calibri Light"/>
        </w:rPr>
        <w:t>A compter du</w:t>
      </w:r>
      <w:r w:rsidR="006B6ACC">
        <w:rPr>
          <w:rFonts w:ascii="Calibri Light" w:hAnsi="Calibri Light"/>
        </w:rPr>
        <w:t xml:space="preserve"> 1</w:t>
      </w:r>
      <w:r w:rsidR="006B6ACC" w:rsidRPr="006B6ACC">
        <w:rPr>
          <w:rFonts w:ascii="Calibri Light" w:hAnsi="Calibri Light"/>
          <w:vertAlign w:val="superscript"/>
        </w:rPr>
        <w:t>er</w:t>
      </w:r>
      <w:r w:rsidR="006B6ACC">
        <w:rPr>
          <w:rFonts w:ascii="Calibri Light" w:hAnsi="Calibri Light"/>
        </w:rPr>
        <w:t xml:space="preserve"> janvier 2023, le taux horaire minimal brut ne pourra être inférieur à 12.50 € lors de l’embauche directe de salariés, hormis pour les salariés en contrat de professionnalisation ou d’apprentissage qui relèvent d’un barème spécifique.</w:t>
      </w:r>
    </w:p>
    <w:p w14:paraId="757554B6" w14:textId="77777777" w:rsidP="001579EE" w:rsidR="006B6ACC" w:rsidRDefault="006B6ACC">
      <w:pPr>
        <w:jc w:val="both"/>
        <w:rPr>
          <w:rFonts w:ascii="Calibri Light" w:hAnsi="Calibri Light"/>
          <w:sz w:val="16"/>
          <w:szCs w:val="16"/>
        </w:rPr>
      </w:pPr>
    </w:p>
    <w:p w14:paraId="3C9BEE3D" w14:textId="77777777" w:rsidP="001579EE" w:rsidR="006B6ACC" w:rsidRDefault="006B6ACC">
      <w:pPr>
        <w:jc w:val="both"/>
        <w:rPr>
          <w:rFonts w:ascii="Calibri Light" w:hAnsi="Calibri Light"/>
          <w:sz w:val="16"/>
          <w:szCs w:val="16"/>
        </w:rPr>
      </w:pPr>
    </w:p>
    <w:p w14:paraId="57487D09" w14:textId="77777777" w:rsidP="00366DD3" w:rsidR="006B6ACC" w:rsidRDefault="006B6ACC">
      <w:pPr>
        <w:pBdr>
          <w:bottom w:color="0070C0" w:space="1" w:sz="4" w:val="single"/>
        </w:pBdr>
        <w:jc w:val="both"/>
        <w:rPr>
          <w:rFonts w:ascii="Calibri Light" w:hAnsi="Calibri Light"/>
          <w:b/>
          <w:color w:val="0070C0"/>
        </w:rPr>
      </w:pPr>
    </w:p>
    <w:p w14:paraId="5F1ED972" w14:textId="12F1AD45" w:rsidP="00366DD3" w:rsidR="001579EE" w:rsidRDefault="001579EE" w:rsidRPr="00E00394">
      <w:pPr>
        <w:pBdr>
          <w:bottom w:color="0070C0" w:space="1" w:sz="4" w:val="single"/>
        </w:pBdr>
        <w:jc w:val="both"/>
        <w:rPr>
          <w:rFonts w:ascii="Calibri Light" w:hAnsi="Calibri Light"/>
          <w:b/>
          <w:color w:val="0070C0"/>
        </w:rPr>
      </w:pPr>
      <w:r w:rsidRPr="00E00394">
        <w:rPr>
          <w:rFonts w:ascii="Calibri Light" w:hAnsi="Calibri Light"/>
          <w:b/>
          <w:color w:val="0070C0"/>
        </w:rPr>
        <w:lastRenderedPageBreak/>
        <w:t xml:space="preserve">ARTICLE </w:t>
      </w:r>
      <w:r w:rsidR="006B6ACC">
        <w:rPr>
          <w:rFonts w:ascii="Calibri Light" w:hAnsi="Calibri Light"/>
          <w:b/>
          <w:color w:val="0070C0"/>
        </w:rPr>
        <w:t>3</w:t>
      </w:r>
      <w:r w:rsidRPr="00E00394">
        <w:rPr>
          <w:rFonts w:ascii="Calibri Light" w:hAnsi="Calibri Light"/>
          <w:b/>
          <w:color w:val="0070C0"/>
        </w:rPr>
        <w:t> – RECONNAISSANCE DE</w:t>
      </w:r>
      <w:r w:rsidR="00501496" w:rsidRPr="00E00394">
        <w:rPr>
          <w:rFonts w:ascii="Calibri Light" w:hAnsi="Calibri Light"/>
          <w:b/>
          <w:color w:val="0070C0"/>
        </w:rPr>
        <w:t>S</w:t>
      </w:r>
      <w:r w:rsidRPr="00E00394">
        <w:rPr>
          <w:rFonts w:ascii="Calibri Light" w:hAnsi="Calibri Light"/>
          <w:b/>
          <w:color w:val="0070C0"/>
        </w:rPr>
        <w:t xml:space="preserve"> COMPETENCES</w:t>
      </w:r>
      <w:r w:rsidR="00EE5679" w:rsidRPr="00E00394">
        <w:rPr>
          <w:rFonts w:ascii="Calibri Light" w:hAnsi="Calibri Light"/>
          <w:b/>
          <w:color w:val="0070C0"/>
        </w:rPr>
        <w:t xml:space="preserve"> &amp; RATTRAPAGES SALA</w:t>
      </w:r>
      <w:r w:rsidR="00501496" w:rsidRPr="00E00394">
        <w:rPr>
          <w:rFonts w:ascii="Calibri Light" w:hAnsi="Calibri Light"/>
          <w:b/>
          <w:color w:val="0070C0"/>
        </w:rPr>
        <w:t>R</w:t>
      </w:r>
      <w:r w:rsidR="00EE5679" w:rsidRPr="00E00394">
        <w:rPr>
          <w:rFonts w:ascii="Calibri Light" w:hAnsi="Calibri Light"/>
          <w:b/>
          <w:color w:val="0070C0"/>
        </w:rPr>
        <w:t>I</w:t>
      </w:r>
      <w:r w:rsidR="00501496" w:rsidRPr="00E00394">
        <w:rPr>
          <w:rFonts w:ascii="Calibri Light" w:hAnsi="Calibri Light"/>
          <w:b/>
          <w:color w:val="0070C0"/>
        </w:rPr>
        <w:t>AUX</w:t>
      </w:r>
    </w:p>
    <w:p w14:paraId="3D88C8F9" w14:textId="77777777" w:rsidP="001579EE" w:rsidR="001579EE" w:rsidRDefault="001579EE" w:rsidRPr="00E00394">
      <w:pPr>
        <w:jc w:val="both"/>
        <w:rPr>
          <w:rFonts w:ascii="Calibri Light" w:hAnsi="Calibri Light"/>
          <w:sz w:val="16"/>
          <w:szCs w:val="16"/>
        </w:rPr>
      </w:pPr>
    </w:p>
    <w:p w14:paraId="4392DB23" w14:textId="6139D6FE" w:rsidP="001579EE" w:rsidR="001579EE" w:rsidRDefault="001579EE" w:rsidRPr="00E00394">
      <w:pPr>
        <w:jc w:val="both"/>
        <w:rPr>
          <w:rFonts w:ascii="Calibri Light" w:hAnsi="Calibri Light"/>
        </w:rPr>
      </w:pPr>
      <w:r w:rsidRPr="00E00394">
        <w:rPr>
          <w:rFonts w:ascii="Calibri Light" w:hAnsi="Calibri Light"/>
        </w:rPr>
        <w:t>La reconnaissance des compétences acquises par des formations qualifiantes ou diplômantes, ou par la validation des acquis de l’expérience, ainsi que la poursuite des actions de rattrapage ou de promotion se fera à hauteur d’un budget de 0,</w:t>
      </w:r>
      <w:r w:rsidR="00BF7093">
        <w:rPr>
          <w:rFonts w:ascii="Calibri Light" w:hAnsi="Calibri Light"/>
        </w:rPr>
        <w:t>2</w:t>
      </w:r>
      <w:r w:rsidR="00C22E7A" w:rsidRPr="00E00394">
        <w:rPr>
          <w:rFonts w:ascii="Calibri Light" w:hAnsi="Calibri Light"/>
        </w:rPr>
        <w:t>0 % de la masse salariale brute annuelle</w:t>
      </w:r>
      <w:r w:rsidR="00E00394">
        <w:rPr>
          <w:rFonts w:ascii="Calibri Light" w:hAnsi="Calibri Light"/>
        </w:rPr>
        <w:t xml:space="preserve"> prévisionnelle 202</w:t>
      </w:r>
      <w:r w:rsidR="00BF7093">
        <w:rPr>
          <w:rFonts w:ascii="Calibri Light" w:hAnsi="Calibri Light"/>
        </w:rPr>
        <w:t>3</w:t>
      </w:r>
      <w:r w:rsidR="00E00394">
        <w:rPr>
          <w:rFonts w:ascii="Calibri Light" w:hAnsi="Calibri Light"/>
        </w:rPr>
        <w:t xml:space="preserve"> (base : budget 202</w:t>
      </w:r>
      <w:r w:rsidR="00BF7093">
        <w:rPr>
          <w:rFonts w:ascii="Calibri Light" w:hAnsi="Calibri Light"/>
        </w:rPr>
        <w:t>3</w:t>
      </w:r>
      <w:r w:rsidR="00E00394">
        <w:rPr>
          <w:rFonts w:ascii="Calibri Light" w:hAnsi="Calibri Light"/>
        </w:rPr>
        <w:t>).</w:t>
      </w:r>
    </w:p>
    <w:p w14:paraId="008695A6" w14:textId="77777777" w:rsidP="001579EE" w:rsidR="001579EE" w:rsidRDefault="001579EE" w:rsidRPr="00E00394">
      <w:pPr>
        <w:jc w:val="both"/>
        <w:rPr>
          <w:rFonts w:ascii="Calibri Light" w:hAnsi="Calibri Light"/>
          <w:sz w:val="16"/>
          <w:szCs w:val="16"/>
        </w:rPr>
      </w:pPr>
    </w:p>
    <w:p w14:paraId="4627AF16" w14:textId="77777777" w:rsidP="001579EE" w:rsidR="00E64009" w:rsidRDefault="00E64009" w:rsidRPr="00E00394">
      <w:pPr>
        <w:jc w:val="both"/>
        <w:rPr>
          <w:rFonts w:ascii="Calibri Light" w:hAnsi="Calibri Light"/>
          <w:sz w:val="16"/>
          <w:szCs w:val="16"/>
        </w:rPr>
      </w:pPr>
    </w:p>
    <w:p w14:paraId="05E113C7" w14:textId="31A6C3BF" w:rsidP="00C72E73" w:rsidR="00C72E73" w:rsidRDefault="00C72E73"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6B6ACC">
        <w:rPr>
          <w:rFonts w:ascii="Calibri Light" w:hAnsi="Calibri Light"/>
          <w:b/>
          <w:color w:val="0070C0"/>
        </w:rPr>
        <w:t>4</w:t>
      </w:r>
      <w:r w:rsidRPr="00E00394">
        <w:rPr>
          <w:rFonts w:ascii="Calibri Light" w:hAnsi="Calibri Light"/>
          <w:b/>
          <w:color w:val="0070C0"/>
        </w:rPr>
        <w:t xml:space="preserve"> – </w:t>
      </w:r>
      <w:r w:rsidR="00EA1309">
        <w:rPr>
          <w:rFonts w:ascii="Calibri Light" w:hAnsi="Calibri Light"/>
          <w:b/>
          <w:color w:val="0070C0"/>
        </w:rPr>
        <w:t>INTERESSEMENT</w:t>
      </w:r>
    </w:p>
    <w:p w14:paraId="1FB0569B" w14:textId="77777777" w:rsidP="00BB7516" w:rsidR="00BB5A4B" w:rsidRDefault="00BB5A4B" w:rsidRPr="00BB5A4B">
      <w:pPr>
        <w:tabs>
          <w:tab w:pos="720" w:val="num"/>
        </w:tabs>
        <w:jc w:val="both"/>
        <w:rPr>
          <w:rFonts w:ascii="Calibri Light" w:hAnsi="Calibri Light"/>
          <w:sz w:val="16"/>
          <w:szCs w:val="16"/>
        </w:rPr>
      </w:pPr>
    </w:p>
    <w:p w14:paraId="3C19E2D0" w14:textId="3ADF32E5" w:rsidP="00BB7516" w:rsidR="00C72E73" w:rsidRDefault="00473B95" w:rsidRPr="00E00394">
      <w:pPr>
        <w:tabs>
          <w:tab w:pos="720" w:val="num"/>
        </w:tabs>
        <w:jc w:val="both"/>
        <w:rPr>
          <w:rFonts w:ascii="Calibri Light" w:hAnsi="Calibri Light"/>
        </w:rPr>
      </w:pPr>
      <w:r w:rsidRPr="00E00394">
        <w:rPr>
          <w:rFonts w:ascii="Calibri Light" w:hAnsi="Calibri Light"/>
        </w:rPr>
        <w:t>Le montant maximal de la prime trimestrielle d’intéressement est de 450 € (quatre cent cinquante euros)</w:t>
      </w:r>
      <w:r w:rsidR="005815A1" w:rsidRPr="00E00394">
        <w:rPr>
          <w:rFonts w:ascii="Calibri Light" w:hAnsi="Calibri Light"/>
        </w:rPr>
        <w:t xml:space="preserve"> </w:t>
      </w:r>
      <w:r w:rsidR="002C68B4" w:rsidRPr="00E00394">
        <w:rPr>
          <w:rFonts w:ascii="Calibri Light" w:hAnsi="Calibri Light"/>
        </w:rPr>
        <w:t xml:space="preserve">si le taux d’atteinte des objectifs </w:t>
      </w:r>
      <w:r w:rsidR="00EA1309">
        <w:rPr>
          <w:rFonts w:ascii="Calibri Light" w:hAnsi="Calibri Light"/>
        </w:rPr>
        <w:t xml:space="preserve">définis par l’accord d’intéressement en vigueur </w:t>
      </w:r>
      <w:r w:rsidR="002C68B4" w:rsidRPr="00E00394">
        <w:rPr>
          <w:rFonts w:ascii="Calibri Light" w:hAnsi="Calibri Light"/>
        </w:rPr>
        <w:t>est de 100%.</w:t>
      </w:r>
    </w:p>
    <w:p w14:paraId="41F46B1E" w14:textId="77777777" w:rsidP="00BB7516" w:rsidR="00273515" w:rsidRDefault="00273515" w:rsidRPr="00E00394">
      <w:pPr>
        <w:tabs>
          <w:tab w:pos="720" w:val="num"/>
        </w:tabs>
        <w:jc w:val="both"/>
        <w:rPr>
          <w:rFonts w:ascii="Calibri Light" w:hAnsi="Calibri Light"/>
          <w:sz w:val="16"/>
          <w:szCs w:val="16"/>
        </w:rPr>
      </w:pPr>
    </w:p>
    <w:p w14:paraId="78C49402" w14:textId="77777777" w:rsidP="00BB7516" w:rsidR="007C407E" w:rsidRDefault="007C407E" w:rsidRPr="00E00394">
      <w:pPr>
        <w:tabs>
          <w:tab w:pos="720" w:val="num"/>
        </w:tabs>
        <w:jc w:val="both"/>
        <w:rPr>
          <w:rFonts w:ascii="Calibri Light" w:hAnsi="Calibri Light"/>
          <w:sz w:val="16"/>
          <w:szCs w:val="16"/>
        </w:rPr>
      </w:pPr>
    </w:p>
    <w:p w14:paraId="2E4F9E56" w14:textId="35E34B30" w:rsidP="00366DD3" w:rsidR="00BB7516" w:rsidRDefault="00BB7516"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6B6ACC">
        <w:rPr>
          <w:rFonts w:ascii="Calibri Light" w:hAnsi="Calibri Light"/>
          <w:b/>
          <w:color w:val="0070C0"/>
        </w:rPr>
        <w:t>5</w:t>
      </w:r>
      <w:r w:rsidRPr="00E00394">
        <w:rPr>
          <w:rFonts w:ascii="Calibri Light" w:hAnsi="Calibri Light"/>
          <w:b/>
          <w:color w:val="0070C0"/>
        </w:rPr>
        <w:t> – PRIMES DE PANIER</w:t>
      </w:r>
    </w:p>
    <w:p w14:paraId="3F7A106D" w14:textId="77777777" w:rsidP="00BB7516" w:rsidR="00BB7516" w:rsidRDefault="00BB7516" w:rsidRPr="00E00394">
      <w:pPr>
        <w:tabs>
          <w:tab w:pos="720" w:val="num"/>
        </w:tabs>
        <w:jc w:val="both"/>
        <w:rPr>
          <w:rFonts w:ascii="Calibri Light" w:hAnsi="Calibri Light"/>
          <w:sz w:val="16"/>
          <w:szCs w:val="16"/>
        </w:rPr>
      </w:pPr>
    </w:p>
    <w:p w14:paraId="48D4EE81" w14:textId="77777777" w:rsidP="00BB7516" w:rsidR="00BB7516" w:rsidRDefault="00BB7516" w:rsidRPr="00E00394">
      <w:pPr>
        <w:tabs>
          <w:tab w:pos="720" w:val="num"/>
        </w:tabs>
        <w:jc w:val="both"/>
        <w:rPr>
          <w:rFonts w:ascii="Calibri Light" w:hAnsi="Calibri Light"/>
        </w:rPr>
      </w:pPr>
      <w:r w:rsidRPr="00E00394">
        <w:rPr>
          <w:rFonts w:ascii="Calibri Light" w:hAnsi="Calibri Light"/>
        </w:rPr>
        <w:t>Une prime de panier d’un montant de 4.20 € est octroyée aux salariés travaillant en équipes aux conditions suivantes :</w:t>
      </w:r>
    </w:p>
    <w:p w14:paraId="2BCE9A97" w14:textId="77777777" w:rsidP="00BB7516" w:rsidR="00BB7516" w:rsidRDefault="00BB7516" w:rsidRPr="00E00394">
      <w:pPr>
        <w:tabs>
          <w:tab w:pos="720" w:val="num"/>
        </w:tabs>
        <w:jc w:val="both"/>
        <w:rPr>
          <w:rFonts w:ascii="Calibri Light" w:hAnsi="Calibri Light"/>
          <w:sz w:val="12"/>
          <w:szCs w:val="12"/>
        </w:rPr>
      </w:pPr>
    </w:p>
    <w:p w14:paraId="300D5086" w14:textId="77777777" w:rsidP="00BB7516" w:rsidR="00BB7516" w:rsidRDefault="00BB7516" w:rsidRPr="00E00394">
      <w:pPr>
        <w:pStyle w:val="Paragraphedeliste"/>
        <w:numPr>
          <w:ilvl w:val="0"/>
          <w:numId w:val="1"/>
        </w:numPr>
        <w:tabs>
          <w:tab w:pos="720" w:val="num"/>
        </w:tabs>
        <w:jc w:val="both"/>
        <w:rPr>
          <w:rFonts w:ascii="Calibri Light" w:hAnsi="Calibri Light"/>
        </w:rPr>
      </w:pPr>
      <w:r w:rsidRPr="00E00394">
        <w:rPr>
          <w:rFonts w:ascii="Calibri Light" w:hAnsi="Calibri Light"/>
        </w:rPr>
        <w:t>Une prime de panier par faction du matin ou de l’après-midi, totalisant un minimum de 6 heures de travail,</w:t>
      </w:r>
    </w:p>
    <w:p w14:paraId="09D6EAF7" w14:textId="77777777" w:rsidP="00BB7516" w:rsidR="00BB7516" w:rsidRDefault="00BB7516" w:rsidRPr="00E00394">
      <w:pPr>
        <w:pStyle w:val="Paragraphedeliste"/>
        <w:jc w:val="both"/>
        <w:rPr>
          <w:rFonts w:ascii="Calibri Light" w:hAnsi="Calibri Light"/>
          <w:sz w:val="8"/>
          <w:szCs w:val="8"/>
        </w:rPr>
      </w:pPr>
    </w:p>
    <w:p w14:paraId="1500C7BF" w14:textId="45E9A33A" w:rsidP="00BB7516" w:rsidR="00BB7516" w:rsidRDefault="00BB7516" w:rsidRPr="00E00394">
      <w:pPr>
        <w:pStyle w:val="Paragraphedeliste"/>
        <w:numPr>
          <w:ilvl w:val="0"/>
          <w:numId w:val="1"/>
        </w:numPr>
        <w:tabs>
          <w:tab w:pos="720" w:val="num"/>
        </w:tabs>
        <w:jc w:val="both"/>
        <w:rPr>
          <w:rFonts w:ascii="Calibri Light" w:hAnsi="Calibri Light"/>
        </w:rPr>
      </w:pPr>
      <w:r w:rsidRPr="00E00394">
        <w:rPr>
          <w:rFonts w:ascii="Calibri Light" w:hAnsi="Calibri Light"/>
        </w:rPr>
        <w:t>Un maximum de 1</w:t>
      </w:r>
      <w:r w:rsidR="007C407E">
        <w:rPr>
          <w:rFonts w:ascii="Calibri Light" w:hAnsi="Calibri Light"/>
        </w:rPr>
        <w:t>3</w:t>
      </w:r>
      <w:r w:rsidRPr="00E00394">
        <w:rPr>
          <w:rFonts w:ascii="Calibri Light" w:hAnsi="Calibri Light"/>
        </w:rPr>
        <w:t xml:space="preserve"> primes de panier par période de paie (hors primes de panier de nuit).</w:t>
      </w:r>
    </w:p>
    <w:p w14:paraId="59FB9ED6" w14:textId="13393D34" w:rsidP="00BB7516" w:rsidR="00BB7516" w:rsidRDefault="00BB7516">
      <w:pPr>
        <w:tabs>
          <w:tab w:pos="720" w:val="num"/>
        </w:tabs>
        <w:jc w:val="both"/>
        <w:rPr>
          <w:rFonts w:ascii="Calibri Light" w:hAnsi="Calibri Light"/>
          <w:sz w:val="16"/>
          <w:szCs w:val="16"/>
        </w:rPr>
      </w:pPr>
    </w:p>
    <w:p w14:paraId="15EDB275" w14:textId="5AE3FFAE" w:rsidP="00BB7516" w:rsidR="00632F7F" w:rsidRDefault="00632F7F">
      <w:pPr>
        <w:tabs>
          <w:tab w:pos="720" w:val="num"/>
        </w:tabs>
        <w:jc w:val="both"/>
        <w:rPr>
          <w:rFonts w:ascii="Calibri Light" w:hAnsi="Calibri Light"/>
          <w:sz w:val="16"/>
          <w:szCs w:val="16"/>
        </w:rPr>
      </w:pPr>
    </w:p>
    <w:p w14:paraId="726608F8" w14:textId="79C2E668" w:rsidP="00366DD3" w:rsidR="00BB7516" w:rsidRDefault="00BB7516"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6B6ACC">
        <w:rPr>
          <w:rFonts w:ascii="Calibri Light" w:hAnsi="Calibri Light"/>
          <w:b/>
          <w:color w:val="0070C0"/>
        </w:rPr>
        <w:t>6</w:t>
      </w:r>
      <w:r w:rsidRPr="00E00394">
        <w:rPr>
          <w:rFonts w:ascii="Calibri Light" w:hAnsi="Calibri Light"/>
          <w:b/>
          <w:color w:val="0070C0"/>
        </w:rPr>
        <w:t> – TITRES RESTAURANT</w:t>
      </w:r>
    </w:p>
    <w:p w14:paraId="4F730B8D" w14:textId="77777777" w:rsidP="00BB7516" w:rsidR="00BB7516" w:rsidRDefault="00BB7516" w:rsidRPr="00E00394">
      <w:pPr>
        <w:jc w:val="both"/>
        <w:rPr>
          <w:rFonts w:ascii="Calibri Light" w:hAnsi="Calibri Light"/>
          <w:sz w:val="16"/>
          <w:szCs w:val="16"/>
        </w:rPr>
      </w:pPr>
    </w:p>
    <w:p w14:paraId="0B8F0B00" w14:textId="77777777" w:rsidP="00BB7516" w:rsidR="00BB7516" w:rsidRDefault="00BB7516" w:rsidRPr="00E00394">
      <w:pPr>
        <w:jc w:val="both"/>
        <w:rPr>
          <w:rFonts w:ascii="Calibri Light" w:hAnsi="Calibri Light"/>
        </w:rPr>
      </w:pPr>
      <w:r w:rsidRPr="00E00394">
        <w:rPr>
          <w:rFonts w:ascii="Calibri Light" w:hAnsi="Calibri Light"/>
        </w:rPr>
        <w:t>Des titres-restaurant sont attribués aux salariés qui en font la demande et qui ne bénéficient pas d’un autre avantage équivalent (primes de panier, remboursement des frais de repas par la société…).</w:t>
      </w:r>
    </w:p>
    <w:p w14:paraId="09A5AC43" w14:textId="77777777" w:rsidP="00BB7516" w:rsidR="00BB7516" w:rsidRDefault="00BB7516" w:rsidRPr="00142B9E">
      <w:pPr>
        <w:jc w:val="both"/>
        <w:rPr>
          <w:rFonts w:ascii="Calibri Light" w:hAnsi="Calibri Light"/>
        </w:rPr>
      </w:pPr>
    </w:p>
    <w:p w14:paraId="33CE2EBA" w14:textId="77777777" w:rsidP="00BB7516" w:rsidR="00BB7516" w:rsidRDefault="00BB7516" w:rsidRPr="00142B9E">
      <w:pPr>
        <w:jc w:val="both"/>
        <w:rPr>
          <w:rFonts w:ascii="Calibri Light" w:hAnsi="Calibri Light"/>
        </w:rPr>
      </w:pPr>
      <w:r w:rsidRPr="00142B9E">
        <w:rPr>
          <w:rFonts w:ascii="Calibri Light" w:hAnsi="Calibri Light"/>
        </w:rPr>
        <w:t>L’acquisition des titres-restaurant, d’une valeur nominale de 7 €, est financée conjointement à hauteur de 4.20 € (60%) par l’employeur et de 2.80 € (40%) par le salarié.</w:t>
      </w:r>
    </w:p>
    <w:p w14:paraId="07E36BBE" w14:textId="77777777" w:rsidP="00BB7516" w:rsidR="00BB7516" w:rsidRDefault="00BB7516" w:rsidRPr="00142B9E">
      <w:pPr>
        <w:jc w:val="both"/>
        <w:rPr>
          <w:rFonts w:ascii="Calibri Light" w:hAnsi="Calibri Light"/>
        </w:rPr>
      </w:pPr>
    </w:p>
    <w:p w14:paraId="3AA90727" w14:textId="24F3260C" w:rsidP="00BB7516" w:rsidR="00BB7516" w:rsidRDefault="00BB7516" w:rsidRPr="00142B9E">
      <w:pPr>
        <w:jc w:val="both"/>
        <w:rPr>
          <w:rFonts w:ascii="Calibri Light" w:hAnsi="Calibri Light"/>
        </w:rPr>
      </w:pPr>
      <w:r w:rsidRPr="00142B9E">
        <w:rPr>
          <w:rFonts w:ascii="Calibri Light" w:hAnsi="Calibri Light"/>
        </w:rPr>
        <w:t>Il est attribué un titre-restaurant par jour de travail effectif et par repas compris dans l’horaire de travail journalier du salarié, sans que le nombre de titres restaurant attribués ne puisse être supérieur à 1</w:t>
      </w:r>
      <w:r w:rsidR="007C407E" w:rsidRPr="00142B9E">
        <w:rPr>
          <w:rFonts w:ascii="Calibri Light" w:hAnsi="Calibri Light"/>
        </w:rPr>
        <w:t>3</w:t>
      </w:r>
      <w:r w:rsidRPr="00142B9E">
        <w:rPr>
          <w:rFonts w:ascii="Calibri Light" w:hAnsi="Calibri Light"/>
        </w:rPr>
        <w:t xml:space="preserve"> par période de paie.</w:t>
      </w:r>
    </w:p>
    <w:p w14:paraId="018446AD" w14:textId="77777777" w:rsidP="00BB7516" w:rsidR="00962984" w:rsidRDefault="00962984" w:rsidRPr="00142B9E">
      <w:pPr>
        <w:jc w:val="both"/>
        <w:rPr>
          <w:rFonts w:ascii="Calibri Light" w:hAnsi="Calibri Light"/>
        </w:rPr>
      </w:pPr>
    </w:p>
    <w:p w14:paraId="4A9816B7" w14:textId="77777777" w:rsidP="00BB7516" w:rsidR="00BB7516" w:rsidRDefault="00BB7516" w:rsidRPr="00E00394">
      <w:pPr>
        <w:jc w:val="both"/>
        <w:rPr>
          <w:rFonts w:ascii="Calibri Light" w:hAnsi="Calibri Light"/>
        </w:rPr>
      </w:pPr>
      <w:r w:rsidRPr="00E00394">
        <w:rPr>
          <w:rFonts w:ascii="Calibri Light" w:hAnsi="Calibri Light"/>
        </w:rPr>
        <w:t>Les modalités d’obtention, d’adhésion et de distribution sont précisées dans un règlement intérieur.</w:t>
      </w:r>
    </w:p>
    <w:p w14:paraId="47AC4957" w14:textId="4BFFA488" w:rsidP="00BB7516" w:rsidR="00E25CBE" w:rsidRDefault="00E25CBE">
      <w:pPr>
        <w:jc w:val="both"/>
        <w:rPr>
          <w:rFonts w:ascii="Calibri Light" w:hAnsi="Calibri Light"/>
          <w:sz w:val="16"/>
          <w:szCs w:val="16"/>
        </w:rPr>
      </w:pPr>
    </w:p>
    <w:p w14:paraId="2957CECC" w14:textId="28A53656" w:rsidP="00BB7516" w:rsidR="00CA7C9C" w:rsidRDefault="00CA7C9C">
      <w:pPr>
        <w:jc w:val="both"/>
        <w:rPr>
          <w:rFonts w:ascii="Calibri Light" w:hAnsi="Calibri Light"/>
          <w:sz w:val="16"/>
          <w:szCs w:val="16"/>
        </w:rPr>
      </w:pPr>
    </w:p>
    <w:p w14:paraId="126D9A5B" w14:textId="41A85A28" w:rsidP="00CA7C9C" w:rsidR="00CA7C9C" w:rsidRDefault="00CA7C9C"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Pr>
          <w:rFonts w:ascii="Calibri Light" w:hAnsi="Calibri Light"/>
          <w:b/>
          <w:color w:val="0070C0"/>
        </w:rPr>
        <w:t>7</w:t>
      </w:r>
      <w:r w:rsidRPr="00E00394">
        <w:rPr>
          <w:rFonts w:ascii="Calibri Light" w:hAnsi="Calibri Light"/>
          <w:b/>
          <w:color w:val="0070C0"/>
        </w:rPr>
        <w:t xml:space="preserve"> – </w:t>
      </w:r>
      <w:r>
        <w:rPr>
          <w:rFonts w:ascii="Calibri Light" w:hAnsi="Calibri Light"/>
          <w:b/>
          <w:color w:val="0070C0"/>
        </w:rPr>
        <w:t>PRIME DE REMPLACEMENT</w:t>
      </w:r>
    </w:p>
    <w:p w14:paraId="65224CFE" w14:textId="6FF09E9D" w:rsidP="00BB7516" w:rsidR="00CA7C9C" w:rsidRDefault="00CA7C9C">
      <w:pPr>
        <w:jc w:val="both"/>
        <w:rPr>
          <w:rFonts w:ascii="Calibri Light" w:hAnsi="Calibri Light"/>
          <w:sz w:val="16"/>
          <w:szCs w:val="16"/>
        </w:rPr>
      </w:pPr>
    </w:p>
    <w:p w14:paraId="7D01CDEA" w14:textId="71315FDD" w:rsidP="00BB7516" w:rsidR="00CA7C9C" w:rsidRDefault="00142B9E">
      <w:pPr>
        <w:jc w:val="both"/>
        <w:rPr>
          <w:rFonts w:ascii="Calibri Light" w:hAnsi="Calibri Light"/>
        </w:rPr>
      </w:pPr>
      <w:r>
        <w:rPr>
          <w:rFonts w:ascii="Calibri Light" w:hAnsi="Calibri Light"/>
        </w:rPr>
        <w:t xml:space="preserve">Lorsqu’un salarié est absent, </w:t>
      </w:r>
      <w:proofErr w:type="spellStart"/>
      <w:r>
        <w:rPr>
          <w:rFonts w:ascii="Calibri Light" w:hAnsi="Calibri Light"/>
        </w:rPr>
        <w:t>quelqu’en</w:t>
      </w:r>
      <w:proofErr w:type="spellEnd"/>
      <w:r>
        <w:rPr>
          <w:rFonts w:ascii="Calibri Light" w:hAnsi="Calibri Light"/>
        </w:rPr>
        <w:t xml:space="preserve"> soit la cause, pour une durée supérieure à 1 mois, et que son absence ne fait pas l’objet d’un remplacement, le collègue qui assume une partie de sa charge de travail en plus de la sienne bénéficie d’une prime mensuelle de 100 € bruts.</w:t>
      </w:r>
    </w:p>
    <w:p w14:paraId="1E5A61BD" w14:textId="0C644C6E" w:rsidP="00BB7516" w:rsidR="00142B9E" w:rsidRDefault="00142B9E">
      <w:pPr>
        <w:jc w:val="both"/>
        <w:rPr>
          <w:rFonts w:ascii="Calibri Light" w:hAnsi="Calibri Light"/>
        </w:rPr>
      </w:pPr>
    </w:p>
    <w:p w14:paraId="7ED4D759" w14:textId="32AEB117" w:rsidP="00BB7516" w:rsidR="00142B9E" w:rsidRDefault="00142B9E">
      <w:pPr>
        <w:jc w:val="both"/>
        <w:rPr>
          <w:rFonts w:ascii="Calibri Light" w:hAnsi="Calibri Light"/>
        </w:rPr>
      </w:pPr>
      <w:r>
        <w:rPr>
          <w:rFonts w:ascii="Calibri Light" w:hAnsi="Calibri Light"/>
        </w:rPr>
        <w:t>Dans l’hypothèse où cette charge de travail est répartie entre plusieurs collègues, la prime est partagée de façon égale entre eux.</w:t>
      </w:r>
    </w:p>
    <w:p w14:paraId="72CC961F" w14:textId="2DA80A24" w:rsidP="00BB7516" w:rsidR="00142B9E" w:rsidRDefault="00142B9E">
      <w:pPr>
        <w:jc w:val="both"/>
        <w:rPr>
          <w:rFonts w:ascii="Calibri Light" w:hAnsi="Calibri Light"/>
        </w:rPr>
      </w:pPr>
    </w:p>
    <w:p w14:paraId="2299C9B1" w14:textId="065E5749" w:rsidP="00BB7516" w:rsidR="00142B9E" w:rsidRDefault="00142B9E" w:rsidRPr="00CA7C9C">
      <w:pPr>
        <w:jc w:val="both"/>
        <w:rPr>
          <w:rFonts w:ascii="Calibri Light" w:hAnsi="Calibri Light"/>
        </w:rPr>
      </w:pPr>
      <w:r>
        <w:rPr>
          <w:rFonts w:ascii="Calibri Light" w:hAnsi="Calibri Light"/>
        </w:rPr>
        <w:t>Cette prime ne concerne pas le responsable du service au sein duquel est constatée l’absence.</w:t>
      </w:r>
    </w:p>
    <w:p w14:paraId="377B048D" w14:textId="77777777" w:rsidP="00BB7516" w:rsidR="00CA7C9C" w:rsidRDefault="00CA7C9C" w:rsidRPr="00E00394">
      <w:pPr>
        <w:jc w:val="both"/>
        <w:rPr>
          <w:rFonts w:ascii="Calibri Light" w:hAnsi="Calibri Light"/>
          <w:sz w:val="16"/>
          <w:szCs w:val="16"/>
        </w:rPr>
      </w:pPr>
    </w:p>
    <w:p w14:paraId="37867243" w14:textId="77777777" w:rsidP="00BB7516" w:rsidR="00E25CBE" w:rsidRDefault="00E25CBE" w:rsidRPr="00E00394">
      <w:pPr>
        <w:jc w:val="both"/>
        <w:rPr>
          <w:rFonts w:ascii="Calibri Light" w:hAnsi="Calibri Light"/>
          <w:sz w:val="16"/>
          <w:szCs w:val="16"/>
        </w:rPr>
      </w:pPr>
    </w:p>
    <w:p w14:paraId="420A24EB" w14:textId="69F40AF5" w:rsidP="00366DD3" w:rsidR="006816DB" w:rsidRDefault="006816DB"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CA7C9C">
        <w:rPr>
          <w:rFonts w:ascii="Calibri Light" w:hAnsi="Calibri Light"/>
          <w:b/>
          <w:color w:val="0070C0"/>
        </w:rPr>
        <w:t>8</w:t>
      </w:r>
      <w:r w:rsidRPr="00E00394">
        <w:rPr>
          <w:rFonts w:ascii="Calibri Light" w:hAnsi="Calibri Light"/>
          <w:b/>
          <w:color w:val="0070C0"/>
        </w:rPr>
        <w:t> – PRIMES D’ASTREINTE</w:t>
      </w:r>
    </w:p>
    <w:p w14:paraId="1A3713C1" w14:textId="77777777" w:rsidP="00EB3CC9" w:rsidR="006816DB" w:rsidRDefault="006816DB" w:rsidRPr="00E00394">
      <w:pPr>
        <w:tabs>
          <w:tab w:pos="720" w:val="num"/>
        </w:tabs>
        <w:jc w:val="both"/>
        <w:rPr>
          <w:rFonts w:ascii="Calibri Light" w:hAnsi="Calibri Light"/>
          <w:sz w:val="16"/>
          <w:szCs w:val="16"/>
        </w:rPr>
      </w:pPr>
    </w:p>
    <w:p w14:paraId="2C5F7EBE" w14:textId="76F3BE8D" w:rsidP="00EB3CC9" w:rsidR="00EA1309" w:rsidRDefault="00350D7E">
      <w:pPr>
        <w:tabs>
          <w:tab w:pos="720" w:val="num"/>
        </w:tabs>
        <w:jc w:val="both"/>
        <w:rPr>
          <w:rFonts w:ascii="Calibri Light" w:hAnsi="Calibri Light"/>
        </w:rPr>
      </w:pPr>
      <w:r w:rsidRPr="00E00394">
        <w:rPr>
          <w:rFonts w:ascii="Calibri Light" w:hAnsi="Calibri Light"/>
        </w:rPr>
        <w:t>L</w:t>
      </w:r>
      <w:r w:rsidR="00DD1128" w:rsidRPr="00E00394">
        <w:rPr>
          <w:rFonts w:ascii="Calibri Light" w:hAnsi="Calibri Light"/>
        </w:rPr>
        <w:t>a compensation salariale perçue par le</w:t>
      </w:r>
      <w:r w:rsidR="00EA1309">
        <w:rPr>
          <w:rFonts w:ascii="Calibri Light" w:hAnsi="Calibri Light"/>
        </w:rPr>
        <w:t>s</w:t>
      </w:r>
      <w:r w:rsidR="00DD1128" w:rsidRPr="00E00394">
        <w:rPr>
          <w:rFonts w:ascii="Calibri Light" w:hAnsi="Calibri Light"/>
        </w:rPr>
        <w:t xml:space="preserve"> salarié</w:t>
      </w:r>
      <w:r w:rsidR="00EA1309">
        <w:rPr>
          <w:rFonts w:ascii="Calibri Light" w:hAnsi="Calibri Light"/>
        </w:rPr>
        <w:t>s</w:t>
      </w:r>
      <w:r w:rsidR="00DD1128" w:rsidRPr="00E00394">
        <w:rPr>
          <w:rFonts w:ascii="Calibri Light" w:hAnsi="Calibri Light"/>
        </w:rPr>
        <w:t xml:space="preserve"> en astreinte </w:t>
      </w:r>
      <w:r w:rsidR="00DE1FBB">
        <w:rPr>
          <w:rFonts w:ascii="Calibri Light" w:hAnsi="Calibri Light"/>
        </w:rPr>
        <w:t xml:space="preserve">est versée </w:t>
      </w:r>
      <w:r w:rsidR="00EA1309">
        <w:rPr>
          <w:rFonts w:ascii="Calibri Light" w:hAnsi="Calibri Light"/>
        </w:rPr>
        <w:t>dans les conditions suivantes :</w:t>
      </w:r>
    </w:p>
    <w:p w14:paraId="743A2982" w14:textId="1453FCF9" w:rsidP="00EB3CC9" w:rsidR="00EA1309" w:rsidRDefault="00EA1309" w:rsidRPr="00EA1309">
      <w:pPr>
        <w:tabs>
          <w:tab w:pos="720" w:val="num"/>
        </w:tabs>
        <w:jc w:val="both"/>
        <w:rPr>
          <w:rFonts w:ascii="Calibri Light" w:hAnsi="Calibri Light"/>
          <w:sz w:val="16"/>
          <w:szCs w:val="16"/>
        </w:rPr>
      </w:pPr>
    </w:p>
    <w:p w14:paraId="634BB5E3" w14:textId="73DE64B7" w:rsidP="00BB5A4B" w:rsidR="00BB5A4B" w:rsidRDefault="00EA1309">
      <w:pPr>
        <w:pStyle w:val="Paragraphedeliste"/>
        <w:numPr>
          <w:ilvl w:val="0"/>
          <w:numId w:val="14"/>
        </w:numPr>
        <w:tabs>
          <w:tab w:pos="720" w:val="num"/>
        </w:tabs>
        <w:jc w:val="both"/>
        <w:rPr>
          <w:rFonts w:ascii="Calibri Light" w:hAnsi="Calibri Light"/>
        </w:rPr>
      </w:pPr>
      <w:r>
        <w:rPr>
          <w:rFonts w:ascii="Calibri Light" w:hAnsi="Calibri Light"/>
        </w:rPr>
        <w:t>Astreinte du personnel de maintenance : 250 € bruts par semaine d’astreinte,</w:t>
      </w:r>
    </w:p>
    <w:p w14:paraId="35CAA9C1" w14:textId="77777777" w:rsidP="00BB5A4B" w:rsidR="00BB5A4B" w:rsidRDefault="00BB5A4B" w:rsidRPr="00BB5A4B">
      <w:pPr>
        <w:pStyle w:val="Paragraphedeliste"/>
        <w:tabs>
          <w:tab w:pos="720" w:val="num"/>
        </w:tabs>
        <w:jc w:val="both"/>
        <w:rPr>
          <w:rFonts w:ascii="Calibri Light" w:hAnsi="Calibri Light"/>
          <w:sz w:val="8"/>
          <w:szCs w:val="8"/>
        </w:rPr>
      </w:pPr>
    </w:p>
    <w:p w14:paraId="57920A0B" w14:textId="75990E39" w:rsidP="00EA1309" w:rsidR="00EA1309" w:rsidRDefault="00EA1309" w:rsidRPr="00EA1309">
      <w:pPr>
        <w:pStyle w:val="Paragraphedeliste"/>
        <w:numPr>
          <w:ilvl w:val="0"/>
          <w:numId w:val="14"/>
        </w:numPr>
        <w:tabs>
          <w:tab w:pos="720" w:val="num"/>
        </w:tabs>
        <w:jc w:val="both"/>
        <w:rPr>
          <w:rFonts w:ascii="Calibri Light" w:hAnsi="Calibri Light"/>
        </w:rPr>
      </w:pPr>
      <w:r>
        <w:rPr>
          <w:rFonts w:ascii="Calibri Light" w:hAnsi="Calibri Light"/>
        </w:rPr>
        <w:t>Astreinte POI : 200 € bruts par semaine d’astreinte.</w:t>
      </w:r>
    </w:p>
    <w:p w14:paraId="34DB7825" w14:textId="77777777" w:rsidP="00EB3CC9" w:rsidR="00EA1309" w:rsidRDefault="00EA1309">
      <w:pPr>
        <w:tabs>
          <w:tab w:pos="720" w:val="num"/>
        </w:tabs>
        <w:jc w:val="both"/>
        <w:rPr>
          <w:rFonts w:ascii="Calibri Light" w:hAnsi="Calibri Light"/>
        </w:rPr>
      </w:pPr>
    </w:p>
    <w:p w14:paraId="4DFD986C" w14:textId="0BF6C0ED" w:rsidP="00EB3CC9" w:rsidR="00EB3CC9" w:rsidRDefault="00EA1309" w:rsidRPr="00E00394">
      <w:pPr>
        <w:tabs>
          <w:tab w:pos="720" w:val="num"/>
        </w:tabs>
        <w:jc w:val="both"/>
        <w:rPr>
          <w:rFonts w:ascii="Calibri Light" w:hAnsi="Calibri Light"/>
        </w:rPr>
      </w:pPr>
      <w:r>
        <w:rPr>
          <w:rFonts w:ascii="Calibri Light" w:hAnsi="Calibri Light"/>
        </w:rPr>
        <w:t>Ces compensations sont</w:t>
      </w:r>
      <w:r w:rsidR="00DD1128" w:rsidRPr="00E00394">
        <w:rPr>
          <w:rFonts w:ascii="Calibri Light" w:hAnsi="Calibri Light"/>
        </w:rPr>
        <w:t xml:space="preserve"> majorée</w:t>
      </w:r>
      <w:r>
        <w:rPr>
          <w:rFonts w:ascii="Calibri Light" w:hAnsi="Calibri Light"/>
        </w:rPr>
        <w:t>s</w:t>
      </w:r>
      <w:r w:rsidR="00350D7E" w:rsidRPr="00E00394">
        <w:rPr>
          <w:rFonts w:ascii="Calibri Light" w:hAnsi="Calibri Light"/>
        </w:rPr>
        <w:t xml:space="preserve"> de 30 € </w:t>
      </w:r>
      <w:r w:rsidR="00DD1128" w:rsidRPr="00E00394">
        <w:rPr>
          <w:rFonts w:ascii="Calibri Light" w:hAnsi="Calibri Light"/>
        </w:rPr>
        <w:t>bruts par</w:t>
      </w:r>
      <w:r w:rsidR="00350D7E" w:rsidRPr="00E00394">
        <w:rPr>
          <w:rFonts w:ascii="Calibri Light" w:hAnsi="Calibri Light"/>
        </w:rPr>
        <w:t xml:space="preserve"> jour férié inclus dans la </w:t>
      </w:r>
      <w:r w:rsidR="00DD1128" w:rsidRPr="00E00394">
        <w:rPr>
          <w:rFonts w:ascii="Calibri Light" w:hAnsi="Calibri Light"/>
        </w:rPr>
        <w:t>semaine</w:t>
      </w:r>
      <w:r w:rsidR="00350D7E" w:rsidRPr="00E00394">
        <w:rPr>
          <w:rFonts w:ascii="Calibri Light" w:hAnsi="Calibri Light"/>
        </w:rPr>
        <w:t xml:space="preserve"> d’astreinte.</w:t>
      </w:r>
    </w:p>
    <w:p w14:paraId="14CD41C0" w14:textId="77777777" w:rsidP="00EB3CC9" w:rsidR="00EB3CC9" w:rsidRDefault="00EB3CC9" w:rsidRPr="00E00394">
      <w:pPr>
        <w:tabs>
          <w:tab w:pos="720" w:val="num"/>
        </w:tabs>
        <w:jc w:val="both"/>
        <w:rPr>
          <w:rFonts w:ascii="Calibri Light" w:hAnsi="Calibri Light"/>
          <w:sz w:val="16"/>
          <w:szCs w:val="16"/>
        </w:rPr>
      </w:pPr>
    </w:p>
    <w:p w14:paraId="2160266A" w14:textId="77777777" w:rsidP="00EB3CC9" w:rsidR="00EB3CC9" w:rsidRDefault="00EB3CC9" w:rsidRPr="00E00394">
      <w:pPr>
        <w:tabs>
          <w:tab w:pos="720" w:val="num"/>
        </w:tabs>
        <w:jc w:val="both"/>
        <w:rPr>
          <w:rFonts w:ascii="Calibri Light" w:hAnsi="Calibri Light"/>
          <w:sz w:val="16"/>
          <w:szCs w:val="16"/>
        </w:rPr>
      </w:pPr>
    </w:p>
    <w:p w14:paraId="00AE64D0" w14:textId="2BA8C1D4" w:rsidP="00366DD3" w:rsidR="003D6AC9" w:rsidRDefault="003D6AC9"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CA7C9C">
        <w:rPr>
          <w:rFonts w:ascii="Calibri Light" w:hAnsi="Calibri Light"/>
          <w:b/>
          <w:color w:val="0070C0"/>
        </w:rPr>
        <w:t>9</w:t>
      </w:r>
      <w:r w:rsidRPr="00E00394">
        <w:rPr>
          <w:rFonts w:ascii="Calibri Light" w:hAnsi="Calibri Light"/>
          <w:b/>
          <w:color w:val="0070C0"/>
        </w:rPr>
        <w:t> – PRIMES D’AMELIORATION</w:t>
      </w:r>
    </w:p>
    <w:p w14:paraId="3D5E2ACC" w14:textId="77777777" w:rsidP="001579EE" w:rsidR="003D6AC9" w:rsidRDefault="003D6AC9" w:rsidRPr="00E00394">
      <w:pPr>
        <w:tabs>
          <w:tab w:pos="720" w:val="num"/>
        </w:tabs>
        <w:jc w:val="both"/>
        <w:rPr>
          <w:rFonts w:ascii="Calibri Light" w:hAnsi="Calibri Light"/>
          <w:sz w:val="16"/>
          <w:szCs w:val="16"/>
        </w:rPr>
      </w:pPr>
    </w:p>
    <w:p w14:paraId="609CA688" w14:textId="77777777" w:rsidP="001579EE" w:rsidR="00ED53ED" w:rsidRDefault="00ED53ED" w:rsidRPr="00E00394">
      <w:pPr>
        <w:tabs>
          <w:tab w:pos="720" w:val="num"/>
        </w:tabs>
        <w:jc w:val="both"/>
        <w:rPr>
          <w:rFonts w:ascii="Calibri Light" w:hAnsi="Calibri Light"/>
        </w:rPr>
      </w:pPr>
      <w:r w:rsidRPr="00E00394">
        <w:rPr>
          <w:rFonts w:ascii="Calibri Light" w:hAnsi="Calibri Light"/>
        </w:rPr>
        <w:t>Chaque salarié de l’entreprise peut émettre une suggestion d’amélioration, qui fait ensuite l’objet d’une proposition d‘amélioration après avis du responsable de service.</w:t>
      </w:r>
    </w:p>
    <w:p w14:paraId="74AD8D37" w14:textId="03501BE2" w:rsidP="001579EE" w:rsidR="00ED53ED" w:rsidRDefault="00ED53ED">
      <w:pPr>
        <w:tabs>
          <w:tab w:pos="720" w:val="num"/>
        </w:tabs>
        <w:jc w:val="both"/>
        <w:rPr>
          <w:rFonts w:ascii="Calibri Light" w:hAnsi="Calibri Light"/>
        </w:rPr>
      </w:pPr>
      <w:r w:rsidRPr="00E00394">
        <w:rPr>
          <w:rFonts w:ascii="Calibri Light" w:hAnsi="Calibri Light"/>
        </w:rPr>
        <w:lastRenderedPageBreak/>
        <w:t>Lorsque cette proposition a été acceptée, mise en place et que son efficacité a été vérifiée conformément à la procédure DIR004 (dénommée « Revue de propositions d’amélioration »), le salarié à l’origine de l’amélioration bénéficie d’une prime d’amélioration.</w:t>
      </w:r>
    </w:p>
    <w:p w14:paraId="334A5E1B" w14:textId="77777777" w:rsidP="001579EE" w:rsidR="00BB5A4B" w:rsidRDefault="00BB5A4B" w:rsidRPr="00142B9E">
      <w:pPr>
        <w:tabs>
          <w:tab w:pos="720" w:val="num"/>
        </w:tabs>
        <w:jc w:val="both"/>
        <w:rPr>
          <w:rFonts w:ascii="Calibri Light" w:hAnsi="Calibri Light"/>
        </w:rPr>
      </w:pPr>
    </w:p>
    <w:p w14:paraId="05FDBE9F" w14:textId="77777777" w:rsidP="001579EE" w:rsidR="003D6AC9" w:rsidRDefault="00290388" w:rsidRPr="00142B9E">
      <w:pPr>
        <w:tabs>
          <w:tab w:pos="720" w:val="num"/>
        </w:tabs>
        <w:jc w:val="both"/>
        <w:rPr>
          <w:rFonts w:ascii="Calibri Light" w:hAnsi="Calibri Light"/>
        </w:rPr>
      </w:pPr>
      <w:r w:rsidRPr="00142B9E">
        <w:rPr>
          <w:rFonts w:ascii="Calibri Light" w:hAnsi="Calibri Light"/>
        </w:rPr>
        <w:t xml:space="preserve">Le montant de la prime d’amélioration est </w:t>
      </w:r>
      <w:r w:rsidR="00CA30E5" w:rsidRPr="00142B9E">
        <w:rPr>
          <w:rFonts w:ascii="Calibri Light" w:hAnsi="Calibri Light"/>
        </w:rPr>
        <w:t>maintenu</w:t>
      </w:r>
      <w:r w:rsidRPr="00142B9E">
        <w:rPr>
          <w:rFonts w:ascii="Calibri Light" w:hAnsi="Calibri Light"/>
        </w:rPr>
        <w:t xml:space="preserve"> à hauteur de 300 € bruts.</w:t>
      </w:r>
    </w:p>
    <w:p w14:paraId="72869C72" w14:textId="77777777" w:rsidP="001579EE" w:rsidR="00CA30E5" w:rsidRDefault="00CA30E5" w:rsidRPr="00142B9E">
      <w:pPr>
        <w:tabs>
          <w:tab w:pos="720" w:val="num"/>
        </w:tabs>
        <w:jc w:val="both"/>
        <w:rPr>
          <w:rFonts w:ascii="Calibri Light" w:hAnsi="Calibri Light"/>
        </w:rPr>
      </w:pPr>
    </w:p>
    <w:p w14:paraId="312CB495" w14:textId="77777777" w:rsidP="001579EE" w:rsidR="00290388" w:rsidRDefault="00290388" w:rsidRPr="00E00394">
      <w:pPr>
        <w:tabs>
          <w:tab w:pos="720" w:val="num"/>
        </w:tabs>
        <w:jc w:val="both"/>
        <w:rPr>
          <w:rFonts w:ascii="Calibri Light" w:hAnsi="Calibri Light"/>
        </w:rPr>
      </w:pPr>
      <w:r w:rsidRPr="00E00394">
        <w:rPr>
          <w:rFonts w:ascii="Calibri Light" w:hAnsi="Calibri Light"/>
        </w:rPr>
        <w:t xml:space="preserve">Si la proposition d’amélioration </w:t>
      </w:r>
      <w:r w:rsidR="00ED53ED" w:rsidRPr="00E00394">
        <w:rPr>
          <w:rFonts w:ascii="Calibri Light" w:hAnsi="Calibri Light"/>
        </w:rPr>
        <w:t>a été</w:t>
      </w:r>
      <w:r w:rsidRPr="00E00394">
        <w:rPr>
          <w:rFonts w:ascii="Calibri Light" w:hAnsi="Calibri Light"/>
        </w:rPr>
        <w:t xml:space="preserve"> émise par plusieurs salariés,</w:t>
      </w:r>
      <w:r w:rsidR="00ED53ED" w:rsidRPr="00E00394">
        <w:rPr>
          <w:rFonts w:ascii="Calibri Light" w:hAnsi="Calibri Light"/>
        </w:rPr>
        <w:t xml:space="preserve"> la prime est divisée entre eux à parts égales.</w:t>
      </w:r>
    </w:p>
    <w:p w14:paraId="1B1872A7" w14:textId="312B4E72" w:rsidP="00AD2989" w:rsidR="00AD2989" w:rsidRDefault="00AD2989">
      <w:pPr>
        <w:tabs>
          <w:tab w:pos="720" w:val="num"/>
        </w:tabs>
        <w:jc w:val="both"/>
        <w:rPr>
          <w:rFonts w:ascii="Calibri Light" w:hAnsi="Calibri Light"/>
          <w:sz w:val="16"/>
          <w:szCs w:val="16"/>
          <w:highlight w:val="yellow"/>
        </w:rPr>
      </w:pPr>
    </w:p>
    <w:p w14:paraId="656D470D" w14:textId="2C4B9D2F" w:rsidP="00AD2989" w:rsidR="00632F7F" w:rsidRDefault="00632F7F">
      <w:pPr>
        <w:tabs>
          <w:tab w:pos="720" w:val="num"/>
        </w:tabs>
        <w:jc w:val="both"/>
        <w:rPr>
          <w:rFonts w:ascii="Calibri Light" w:hAnsi="Calibri Light"/>
          <w:sz w:val="16"/>
          <w:szCs w:val="16"/>
          <w:highlight w:val="yellow"/>
        </w:rPr>
      </w:pPr>
    </w:p>
    <w:p w14:paraId="5F2513EF" w14:textId="0475E26B" w:rsidP="00632F7F" w:rsidR="00632F7F" w:rsidRDefault="00632F7F"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CA7C9C">
        <w:rPr>
          <w:rFonts w:ascii="Calibri Light" w:hAnsi="Calibri Light"/>
          <w:b/>
          <w:color w:val="0070C0"/>
        </w:rPr>
        <w:t>10</w:t>
      </w:r>
      <w:r w:rsidRPr="00E00394">
        <w:rPr>
          <w:rFonts w:ascii="Calibri Light" w:hAnsi="Calibri Light"/>
          <w:b/>
          <w:color w:val="0070C0"/>
        </w:rPr>
        <w:t xml:space="preserve"> – </w:t>
      </w:r>
      <w:r w:rsidR="007C407E">
        <w:rPr>
          <w:rFonts w:ascii="Calibri Light" w:hAnsi="Calibri Light"/>
          <w:b/>
          <w:color w:val="0070C0"/>
        </w:rPr>
        <w:t>PRIMES DE NUIT</w:t>
      </w:r>
      <w:r w:rsidR="002C45EF">
        <w:rPr>
          <w:rFonts w:ascii="Calibri Light" w:hAnsi="Calibri Light"/>
          <w:b/>
          <w:color w:val="0070C0"/>
        </w:rPr>
        <w:t xml:space="preserve"> (travail en faction)</w:t>
      </w:r>
    </w:p>
    <w:p w14:paraId="13F31ED4" w14:textId="2C7A9F4D" w:rsidP="00AD2989" w:rsidR="003D1A46" w:rsidRDefault="003D1A46">
      <w:pPr>
        <w:tabs>
          <w:tab w:pos="720" w:val="num"/>
        </w:tabs>
        <w:jc w:val="both"/>
        <w:rPr>
          <w:rFonts w:ascii="Calibri Light" w:hAnsi="Calibri Light"/>
          <w:sz w:val="16"/>
          <w:szCs w:val="16"/>
          <w:highlight w:val="yellow"/>
        </w:rPr>
      </w:pPr>
    </w:p>
    <w:p w14:paraId="5A6F758E" w14:textId="5AF141EC" w:rsidP="000D134D" w:rsidR="000D134D" w:rsidRDefault="003F4679" w:rsidRPr="000D134D">
      <w:pPr>
        <w:jc w:val="both"/>
        <w:rPr>
          <w:rFonts w:ascii="Calibri Light" w:hAnsi="Calibri Light"/>
        </w:rPr>
      </w:pPr>
      <w:r w:rsidRPr="00B11586">
        <w:rPr>
          <w:rFonts w:ascii="Calibri Light" w:hAnsi="Calibri Light"/>
        </w:rPr>
        <w:t xml:space="preserve">Les heures réalisées </w:t>
      </w:r>
      <w:r w:rsidR="002C45EF">
        <w:rPr>
          <w:rFonts w:ascii="Calibri Light" w:hAnsi="Calibri Light"/>
        </w:rPr>
        <w:t>dans le cadre des factions de</w:t>
      </w:r>
      <w:r w:rsidRPr="00B11586">
        <w:rPr>
          <w:rFonts w:ascii="Calibri Light" w:hAnsi="Calibri Light"/>
        </w:rPr>
        <w:t xml:space="preserve"> nuit</w:t>
      </w:r>
      <w:r w:rsidR="00B11586" w:rsidRPr="00B11586">
        <w:rPr>
          <w:rFonts w:ascii="Calibri Light" w:hAnsi="Calibri Light"/>
        </w:rPr>
        <w:t xml:space="preserve"> donn</w:t>
      </w:r>
      <w:r w:rsidR="00684928">
        <w:rPr>
          <w:rFonts w:ascii="Calibri Light" w:hAnsi="Calibri Light"/>
        </w:rPr>
        <w:t>e</w:t>
      </w:r>
      <w:r w:rsidR="00B11586" w:rsidRPr="00B11586">
        <w:rPr>
          <w:rFonts w:ascii="Calibri Light" w:hAnsi="Calibri Light"/>
        </w:rPr>
        <w:t xml:space="preserve">nt lieu à une majoration du taux horaire de </w:t>
      </w:r>
      <w:r w:rsidR="00684928">
        <w:rPr>
          <w:rFonts w:ascii="Calibri Light" w:hAnsi="Calibri Light"/>
        </w:rPr>
        <w:t>40</w:t>
      </w:r>
      <w:r w:rsidR="00B11586" w:rsidRPr="00B11586">
        <w:rPr>
          <w:rFonts w:ascii="Calibri Light" w:hAnsi="Calibri Light"/>
        </w:rPr>
        <w:t>%</w:t>
      </w:r>
      <w:r w:rsidR="00B11586">
        <w:rPr>
          <w:rFonts w:ascii="Calibri Light" w:hAnsi="Calibri Light"/>
        </w:rPr>
        <w:t>.</w:t>
      </w:r>
    </w:p>
    <w:p w14:paraId="2053A241" w14:textId="43844E3C" w:rsidP="00AD2989" w:rsidR="00632F7F" w:rsidRDefault="00632F7F">
      <w:pPr>
        <w:tabs>
          <w:tab w:pos="720" w:val="num"/>
        </w:tabs>
        <w:jc w:val="both"/>
        <w:rPr>
          <w:rFonts w:ascii="Calibri Light" w:hAnsi="Calibri Light"/>
          <w:sz w:val="16"/>
          <w:szCs w:val="16"/>
          <w:highlight w:val="yellow"/>
        </w:rPr>
      </w:pPr>
    </w:p>
    <w:p w14:paraId="45BA3D98" w14:textId="77777777" w:rsidP="00AD2989" w:rsidR="00632F7F" w:rsidRDefault="00632F7F" w:rsidRPr="00E00394">
      <w:pPr>
        <w:tabs>
          <w:tab w:pos="720" w:val="num"/>
        </w:tabs>
        <w:jc w:val="both"/>
        <w:rPr>
          <w:rFonts w:ascii="Calibri Light" w:hAnsi="Calibri Light"/>
          <w:sz w:val="16"/>
          <w:szCs w:val="16"/>
          <w:highlight w:val="yellow"/>
        </w:rPr>
      </w:pPr>
    </w:p>
    <w:p w14:paraId="52FFF55F" w14:textId="5CEC7C3F" w:rsidP="00366DD3" w:rsidR="003D1A46" w:rsidRDefault="003D1A46"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6B6ACC">
        <w:rPr>
          <w:rFonts w:ascii="Calibri Light" w:hAnsi="Calibri Light"/>
          <w:b/>
          <w:color w:val="0070C0"/>
        </w:rPr>
        <w:t>1</w:t>
      </w:r>
      <w:r w:rsidR="00CA7C9C">
        <w:rPr>
          <w:rFonts w:ascii="Calibri Light" w:hAnsi="Calibri Light"/>
          <w:b/>
          <w:color w:val="0070C0"/>
        </w:rPr>
        <w:t>1</w:t>
      </w:r>
      <w:r w:rsidRPr="00E00394">
        <w:rPr>
          <w:rFonts w:ascii="Calibri Light" w:hAnsi="Calibri Light"/>
          <w:b/>
          <w:color w:val="0070C0"/>
        </w:rPr>
        <w:t> – EGALITE PROFESSIONNELLE</w:t>
      </w:r>
    </w:p>
    <w:p w14:paraId="40752882" w14:textId="77777777" w:rsidP="003D1A46" w:rsidR="003D1A46" w:rsidRDefault="003D1A46" w:rsidRPr="00E00394">
      <w:pPr>
        <w:tabs>
          <w:tab w:pos="720" w:val="num"/>
        </w:tabs>
        <w:jc w:val="both"/>
        <w:rPr>
          <w:rFonts w:ascii="Calibri Light" w:hAnsi="Calibri Light"/>
          <w:sz w:val="16"/>
          <w:szCs w:val="16"/>
        </w:rPr>
      </w:pPr>
    </w:p>
    <w:p w14:paraId="429A1542" w14:textId="3F27AAAB" w:rsidP="00F474C3" w:rsidR="007F400C" w:rsidRDefault="006B1745">
      <w:pPr>
        <w:jc w:val="both"/>
        <w:rPr>
          <w:rFonts w:ascii="Calibri Light" w:hAnsi="Calibri Light"/>
        </w:rPr>
      </w:pPr>
      <w:r>
        <w:rPr>
          <w:rFonts w:ascii="Calibri Light" w:hAnsi="Calibri Light"/>
        </w:rPr>
        <w:t xml:space="preserve">L’index de l’égalité </w:t>
      </w:r>
      <w:r w:rsidR="007C407E">
        <w:rPr>
          <w:rFonts w:ascii="Calibri Light" w:hAnsi="Calibri Light"/>
        </w:rPr>
        <w:t>au titre de l’année 202</w:t>
      </w:r>
      <w:r w:rsidR="00435342">
        <w:rPr>
          <w:rFonts w:ascii="Calibri Light" w:hAnsi="Calibri Light"/>
        </w:rPr>
        <w:t>1</w:t>
      </w:r>
      <w:r w:rsidR="007F400C">
        <w:rPr>
          <w:rFonts w:ascii="Calibri Light" w:hAnsi="Calibri Light"/>
        </w:rPr>
        <w:t xml:space="preserve"> s’est avéré incalculable car le nombre de points maximum des indicateurs calculables est inférieur à 75%. Cette situation résulte du manque de mixité de nos métiers de production</w:t>
      </w:r>
      <w:r>
        <w:rPr>
          <w:rFonts w:ascii="Calibri Light" w:hAnsi="Calibri Light"/>
        </w:rPr>
        <w:t xml:space="preserve">. </w:t>
      </w:r>
    </w:p>
    <w:p w14:paraId="0AC4606B" w14:textId="77777777" w:rsidP="00F474C3" w:rsidR="007F400C" w:rsidRDefault="007F400C" w:rsidRPr="00142B9E">
      <w:pPr>
        <w:jc w:val="both"/>
        <w:rPr>
          <w:rFonts w:ascii="Calibri Light" w:hAnsi="Calibri Light"/>
        </w:rPr>
      </w:pPr>
    </w:p>
    <w:p w14:paraId="500E62AA" w14:textId="28E06A11" w:rsidP="00F474C3" w:rsidR="006B1745" w:rsidRDefault="007C407E">
      <w:pPr>
        <w:jc w:val="both"/>
        <w:rPr>
          <w:rFonts w:ascii="Calibri Light" w:hAnsi="Calibri Light"/>
        </w:rPr>
      </w:pPr>
      <w:r>
        <w:rPr>
          <w:rFonts w:ascii="Calibri Light" w:hAnsi="Calibri Light"/>
        </w:rPr>
        <w:t>D</w:t>
      </w:r>
      <w:r w:rsidR="006B1745">
        <w:rPr>
          <w:rFonts w:ascii="Calibri Light" w:hAnsi="Calibri Light"/>
        </w:rPr>
        <w:t xml:space="preserve">es négociations sur le sujet de l’égalité professionnelle </w:t>
      </w:r>
      <w:r>
        <w:rPr>
          <w:rFonts w:ascii="Calibri Light" w:hAnsi="Calibri Light"/>
        </w:rPr>
        <w:t xml:space="preserve">seront engagées </w:t>
      </w:r>
      <w:r w:rsidR="007F400C">
        <w:rPr>
          <w:rFonts w:ascii="Calibri Light" w:hAnsi="Calibri Light"/>
        </w:rPr>
        <w:t>sur le 1</w:t>
      </w:r>
      <w:r w:rsidR="007F400C" w:rsidRPr="007F400C">
        <w:rPr>
          <w:rFonts w:ascii="Calibri Light" w:hAnsi="Calibri Light"/>
          <w:vertAlign w:val="superscript"/>
        </w:rPr>
        <w:t>er</w:t>
      </w:r>
      <w:r w:rsidR="007F400C">
        <w:rPr>
          <w:rFonts w:ascii="Calibri Light" w:hAnsi="Calibri Light"/>
        </w:rPr>
        <w:t xml:space="preserve"> trimestre 202</w:t>
      </w:r>
      <w:r w:rsidR="00684928">
        <w:rPr>
          <w:rFonts w:ascii="Calibri Light" w:hAnsi="Calibri Light"/>
        </w:rPr>
        <w:t>3</w:t>
      </w:r>
      <w:r w:rsidR="006B1745">
        <w:rPr>
          <w:rFonts w:ascii="Calibri Light" w:hAnsi="Calibri Light"/>
        </w:rPr>
        <w:t>.</w:t>
      </w:r>
    </w:p>
    <w:p w14:paraId="038E84E7" w14:textId="0D8CC779" w:rsidP="001F2442" w:rsidR="003D1A46" w:rsidRDefault="003D1A46" w:rsidRPr="00E00394">
      <w:pPr>
        <w:jc w:val="both"/>
        <w:rPr>
          <w:rFonts w:ascii="Calibri Light" w:hAnsi="Calibri Light"/>
        </w:rPr>
      </w:pPr>
      <w:r w:rsidRPr="00E00394">
        <w:rPr>
          <w:rFonts w:ascii="Calibri Light" w:hAnsi="Calibri Light"/>
        </w:rPr>
        <w:t xml:space="preserve">Il est rappelé que l’enveloppe destinée à la reconnaissance des compétences et rattrapages salariaux visée à l’article </w:t>
      </w:r>
      <w:r w:rsidR="00A33F9F">
        <w:rPr>
          <w:rFonts w:ascii="Calibri Light" w:hAnsi="Calibri Light"/>
        </w:rPr>
        <w:t>3</w:t>
      </w:r>
      <w:r w:rsidRPr="00E00394">
        <w:rPr>
          <w:rFonts w:ascii="Calibri Light" w:hAnsi="Calibri Light"/>
        </w:rPr>
        <w:t xml:space="preserve"> du présent accord, doit également permettre de réduire, voire supprimer, les éventuels écarts constatés entre les hommes et les femmes, à situation équivalente. </w:t>
      </w:r>
    </w:p>
    <w:p w14:paraId="0D8D5369" w14:textId="31FEF2B6" w:rsidP="001F2442" w:rsidR="003D1A46" w:rsidRDefault="003D1A46">
      <w:pPr>
        <w:tabs>
          <w:tab w:pos="720" w:val="num"/>
        </w:tabs>
        <w:jc w:val="both"/>
        <w:rPr>
          <w:rFonts w:ascii="Calibri Light" w:hAnsi="Calibri Light"/>
          <w:sz w:val="16"/>
          <w:szCs w:val="16"/>
          <w:highlight w:val="yellow"/>
        </w:rPr>
      </w:pPr>
    </w:p>
    <w:p w14:paraId="49CA1470" w14:textId="77777777" w:rsidP="00DE1FBB" w:rsidR="002C45EF" w:rsidRDefault="002C45EF" w:rsidRPr="00684928">
      <w:pPr>
        <w:pBdr>
          <w:bottom w:color="0070C0" w:space="1" w:sz="4" w:val="single"/>
        </w:pBdr>
        <w:tabs>
          <w:tab w:pos="720" w:val="num"/>
        </w:tabs>
        <w:jc w:val="both"/>
        <w:rPr>
          <w:rFonts w:ascii="Calibri Light" w:hAnsi="Calibri Light"/>
          <w:bCs/>
          <w:color w:val="0070C0"/>
          <w:sz w:val="16"/>
          <w:szCs w:val="16"/>
        </w:rPr>
      </w:pPr>
    </w:p>
    <w:p w14:paraId="0895B66E" w14:textId="55231076" w:rsidP="00DE1FBB" w:rsidR="00DE1FBB" w:rsidRDefault="00DE1FBB" w:rsidRPr="00E00394">
      <w:pPr>
        <w:pBdr>
          <w:bottom w:color="0070C0" w:space="1" w:sz="4" w:val="single"/>
        </w:pBdr>
        <w:tabs>
          <w:tab w:pos="720" w:val="num"/>
        </w:tabs>
        <w:jc w:val="both"/>
        <w:rPr>
          <w:rFonts w:ascii="Calibri Light" w:hAnsi="Calibri Light"/>
          <w:b/>
          <w:color w:val="0070C0"/>
        </w:rPr>
      </w:pPr>
      <w:r w:rsidRPr="00E00394">
        <w:rPr>
          <w:rFonts w:ascii="Calibri Light" w:hAnsi="Calibri Light"/>
          <w:b/>
          <w:color w:val="0070C0"/>
        </w:rPr>
        <w:t xml:space="preserve">ARTICLE </w:t>
      </w:r>
      <w:r w:rsidR="00632F7F">
        <w:rPr>
          <w:rFonts w:ascii="Calibri Light" w:hAnsi="Calibri Light"/>
          <w:b/>
          <w:color w:val="0070C0"/>
        </w:rPr>
        <w:t>1</w:t>
      </w:r>
      <w:r w:rsidR="00CA7C9C">
        <w:rPr>
          <w:rFonts w:ascii="Calibri Light" w:hAnsi="Calibri Light"/>
          <w:b/>
          <w:color w:val="0070C0"/>
        </w:rPr>
        <w:t>2</w:t>
      </w:r>
      <w:r w:rsidRPr="00E00394">
        <w:rPr>
          <w:rFonts w:ascii="Calibri Light" w:hAnsi="Calibri Light"/>
          <w:b/>
          <w:color w:val="0070C0"/>
        </w:rPr>
        <w:t> –</w:t>
      </w:r>
      <w:r>
        <w:rPr>
          <w:rFonts w:ascii="Calibri Light" w:hAnsi="Calibri Light"/>
          <w:b/>
          <w:color w:val="0070C0"/>
        </w:rPr>
        <w:t>MOBILITE</w:t>
      </w:r>
      <w:r w:rsidR="007F400C">
        <w:rPr>
          <w:rFonts w:ascii="Calibri Light" w:hAnsi="Calibri Light"/>
          <w:b/>
          <w:color w:val="0070C0"/>
        </w:rPr>
        <w:t xml:space="preserve"> DOMICILE / TRAVAIL</w:t>
      </w:r>
    </w:p>
    <w:p w14:paraId="048F4D50" w14:textId="77777777" w:rsidP="001F2442" w:rsidR="00DE1FBB" w:rsidRDefault="00DE1FBB">
      <w:pPr>
        <w:tabs>
          <w:tab w:pos="720" w:val="num"/>
        </w:tabs>
        <w:jc w:val="both"/>
        <w:rPr>
          <w:rFonts w:ascii="Calibri Light" w:hAnsi="Calibri Light"/>
          <w:sz w:val="16"/>
          <w:szCs w:val="16"/>
          <w:highlight w:val="yellow"/>
        </w:rPr>
      </w:pPr>
    </w:p>
    <w:p w14:paraId="56234DEE" w14:textId="4EA0AAD0" w:rsidP="001F2442" w:rsidR="00684928" w:rsidRDefault="00A524F0">
      <w:pPr>
        <w:tabs>
          <w:tab w:pos="720" w:val="num"/>
        </w:tabs>
        <w:jc w:val="both"/>
        <w:rPr>
          <w:rFonts w:ascii="Calibri Light" w:hAnsi="Calibri Light"/>
        </w:rPr>
      </w:pPr>
      <w:bookmarkStart w:id="0" w:name="_Hlk119404890"/>
      <w:r>
        <w:rPr>
          <w:rFonts w:ascii="Calibri Light" w:hAnsi="Calibri Light"/>
        </w:rPr>
        <w:t>Convaincue que ce sujet doit être envisagé à l’échelle du territoire et partagé avec les autres acteurs économiques du secteur, l</w:t>
      </w:r>
      <w:r w:rsidR="00684928">
        <w:rPr>
          <w:rFonts w:ascii="Calibri Light" w:hAnsi="Calibri Light"/>
        </w:rPr>
        <w:t>a société Paturle Aciers</w:t>
      </w:r>
      <w:r w:rsidR="00684928" w:rsidRPr="00931721">
        <w:rPr>
          <w:rFonts w:ascii="Calibri Light" w:hAnsi="Calibri Light"/>
        </w:rPr>
        <w:t xml:space="preserve"> s’associe à </w:t>
      </w:r>
      <w:r w:rsidR="00684928">
        <w:rPr>
          <w:rFonts w:ascii="Calibri Light" w:hAnsi="Calibri Light"/>
        </w:rPr>
        <w:t>l’action mobilité menée par la Communauté de Communes Cœur de Chartreuse et le Parc de Chartreuse, avec le soutien de l’AGEDEN (Association pour une Gestion Durable de l’Energie).</w:t>
      </w:r>
    </w:p>
    <w:p w14:paraId="5578F247" w14:textId="04C5D3FE" w:rsidP="001F2442" w:rsidR="00684928" w:rsidRDefault="00684928">
      <w:pPr>
        <w:tabs>
          <w:tab w:pos="720" w:val="num"/>
        </w:tabs>
        <w:jc w:val="both"/>
        <w:rPr>
          <w:rFonts w:ascii="Calibri Light" w:hAnsi="Calibri Light"/>
        </w:rPr>
      </w:pPr>
    </w:p>
    <w:p w14:paraId="3462765D" w14:textId="0F8AA7D5" w:rsidP="001F2442" w:rsidR="00A524F0" w:rsidRDefault="00A524F0" w:rsidRPr="00A524F0">
      <w:pPr>
        <w:tabs>
          <w:tab w:pos="720" w:val="num"/>
        </w:tabs>
        <w:jc w:val="both"/>
        <w:rPr>
          <w:rFonts w:ascii="Calibri Light" w:cs="Calibri Light" w:hAnsi="Calibri Light"/>
        </w:rPr>
      </w:pPr>
      <w:r>
        <w:rPr>
          <w:rFonts w:ascii="Calibri Light" w:hAnsi="Calibri Light"/>
        </w:rPr>
        <w:t>Une étude de nos besoins sur les trajets domicile / travail a été déployée sur le 1</w:t>
      </w:r>
      <w:r w:rsidRPr="00C674E9">
        <w:rPr>
          <w:rFonts w:ascii="Calibri Light" w:hAnsi="Calibri Light"/>
          <w:vertAlign w:val="superscript"/>
        </w:rPr>
        <w:t>er</w:t>
      </w:r>
      <w:r>
        <w:rPr>
          <w:rFonts w:ascii="Calibri Light" w:hAnsi="Calibri Light"/>
        </w:rPr>
        <w:t xml:space="preserve"> trimestre 2022. </w:t>
      </w:r>
      <w:r w:rsidRPr="00A524F0">
        <w:rPr>
          <w:rFonts w:ascii="Calibri Light" w:cs="Calibri Light" w:hAnsi="Calibri Light"/>
        </w:rPr>
        <w:t>Des essais gratuits de vélos à assistance électrique</w:t>
      </w:r>
      <w:r>
        <w:rPr>
          <w:rFonts w:ascii="Calibri Light" w:cs="Calibri Light" w:hAnsi="Calibri Light"/>
        </w:rPr>
        <w:t xml:space="preserve"> ont été proposés aux salariés au printemps 2022.</w:t>
      </w:r>
    </w:p>
    <w:p w14:paraId="49CC3AAD" w14:textId="77777777" w:rsidP="001F2442" w:rsidR="00A524F0" w:rsidRDefault="00A524F0">
      <w:pPr>
        <w:tabs>
          <w:tab w:pos="720" w:val="num"/>
        </w:tabs>
        <w:jc w:val="both"/>
        <w:rPr>
          <w:rFonts w:ascii="Calibri Light" w:hAnsi="Calibri Light"/>
        </w:rPr>
      </w:pPr>
    </w:p>
    <w:p w14:paraId="0DD7B948" w14:textId="14E3B505" w:rsidP="001F2442" w:rsidR="00690EA4" w:rsidRDefault="00690EA4">
      <w:pPr>
        <w:tabs>
          <w:tab w:pos="720" w:val="num"/>
        </w:tabs>
        <w:jc w:val="both"/>
        <w:rPr>
          <w:rFonts w:ascii="Calibri Light" w:hAnsi="Calibri Light"/>
        </w:rPr>
      </w:pPr>
      <w:r>
        <w:rPr>
          <w:rFonts w:ascii="Calibri Light" w:hAnsi="Calibri Light"/>
        </w:rPr>
        <w:t xml:space="preserve">Pour 2023, </w:t>
      </w:r>
      <w:r w:rsidR="00A524F0">
        <w:rPr>
          <w:rFonts w:ascii="Calibri Light" w:hAnsi="Calibri Light"/>
        </w:rPr>
        <w:t>des</w:t>
      </w:r>
      <w:r>
        <w:rPr>
          <w:rFonts w:ascii="Calibri Light" w:hAnsi="Calibri Light"/>
        </w:rPr>
        <w:t xml:space="preserve"> projets </w:t>
      </w:r>
      <w:r w:rsidR="00A524F0">
        <w:rPr>
          <w:rFonts w:ascii="Calibri Light" w:hAnsi="Calibri Light"/>
        </w:rPr>
        <w:t>sont à l’étude :</w:t>
      </w:r>
    </w:p>
    <w:p w14:paraId="039C78C2" w14:textId="6C13E2F9" w:rsidP="001F2442" w:rsidR="00690EA4" w:rsidRDefault="00690EA4" w:rsidRPr="00A524F0">
      <w:pPr>
        <w:tabs>
          <w:tab w:pos="720" w:val="num"/>
        </w:tabs>
        <w:jc w:val="both"/>
        <w:rPr>
          <w:rFonts w:ascii="Calibri Light" w:hAnsi="Calibri Light"/>
          <w:sz w:val="16"/>
          <w:szCs w:val="16"/>
        </w:rPr>
      </w:pPr>
    </w:p>
    <w:p w14:paraId="51F766B0" w14:textId="5F93D83C" w:rsidP="00A524F0" w:rsidR="00690EA4" w:rsidRDefault="00690EA4">
      <w:pPr>
        <w:pStyle w:val="Paragraphedeliste"/>
        <w:numPr>
          <w:ilvl w:val="0"/>
          <w:numId w:val="19"/>
        </w:numPr>
        <w:tabs>
          <w:tab w:pos="720" w:val="num"/>
        </w:tabs>
        <w:jc w:val="both"/>
        <w:rPr>
          <w:rFonts w:ascii="Calibri Light" w:cs="Calibri Light" w:hAnsi="Calibri Light"/>
        </w:rPr>
      </w:pPr>
      <w:proofErr w:type="gramStart"/>
      <w:r w:rsidRPr="00A524F0">
        <w:rPr>
          <w:rFonts w:ascii="Calibri Light" w:cs="Calibri Light" w:hAnsi="Calibri Light"/>
        </w:rPr>
        <w:t>création</w:t>
      </w:r>
      <w:proofErr w:type="gramEnd"/>
      <w:r w:rsidRPr="00A524F0">
        <w:rPr>
          <w:rFonts w:ascii="Calibri Light" w:cs="Calibri Light" w:hAnsi="Calibri Light"/>
        </w:rPr>
        <w:t xml:space="preserve"> d'une communauté de covoitureurs destinés aux salariés des structures</w:t>
      </w:r>
      <w:r w:rsidR="00A524F0">
        <w:rPr>
          <w:rFonts w:ascii="Calibri Light" w:cs="Calibri Light" w:hAnsi="Calibri Light"/>
        </w:rPr>
        <w:t>,</w:t>
      </w:r>
    </w:p>
    <w:p w14:paraId="475D9F8D" w14:textId="77777777" w:rsidP="00A524F0" w:rsidR="00A524F0" w:rsidRDefault="00A524F0" w:rsidRPr="00A524F0">
      <w:pPr>
        <w:pStyle w:val="Paragraphedeliste"/>
        <w:jc w:val="both"/>
        <w:rPr>
          <w:rFonts w:ascii="Calibri Light" w:cs="Calibri Light" w:hAnsi="Calibri Light"/>
          <w:sz w:val="16"/>
          <w:szCs w:val="16"/>
        </w:rPr>
      </w:pPr>
    </w:p>
    <w:p w14:paraId="350CF865" w14:textId="159E6566" w:rsidP="00A524F0" w:rsidR="00A524F0" w:rsidRDefault="00A524F0">
      <w:pPr>
        <w:pStyle w:val="Paragraphedeliste"/>
        <w:numPr>
          <w:ilvl w:val="0"/>
          <w:numId w:val="19"/>
        </w:numPr>
        <w:tabs>
          <w:tab w:pos="720" w:val="num"/>
        </w:tabs>
        <w:jc w:val="both"/>
        <w:rPr>
          <w:rFonts w:ascii="Calibri Light" w:cs="Calibri Light" w:hAnsi="Calibri Light"/>
        </w:rPr>
      </w:pPr>
      <w:proofErr w:type="gramStart"/>
      <w:r w:rsidRPr="00A524F0">
        <w:rPr>
          <w:rFonts w:ascii="Calibri Light" w:cs="Calibri Light" w:hAnsi="Calibri Light"/>
        </w:rPr>
        <w:t>adhésion</w:t>
      </w:r>
      <w:proofErr w:type="gramEnd"/>
      <w:r w:rsidRPr="00A524F0">
        <w:rPr>
          <w:rFonts w:ascii="Calibri Light" w:cs="Calibri Light" w:hAnsi="Calibri Light"/>
        </w:rPr>
        <w:t xml:space="preserve"> au programme Objectif Employeur Pro Vélo (OEPV)</w:t>
      </w:r>
      <w:r>
        <w:rPr>
          <w:rFonts w:ascii="Calibri Light" w:cs="Calibri Light" w:hAnsi="Calibri Light"/>
        </w:rPr>
        <w:t>,</w:t>
      </w:r>
    </w:p>
    <w:p w14:paraId="1D406936" w14:textId="77777777" w:rsidP="00A524F0" w:rsidR="00A524F0" w:rsidRDefault="00A524F0" w:rsidRPr="00A524F0">
      <w:pPr>
        <w:pStyle w:val="Paragraphedeliste"/>
        <w:rPr>
          <w:rFonts w:ascii="Calibri Light" w:cs="Calibri Light" w:hAnsi="Calibri Light"/>
          <w:sz w:val="16"/>
          <w:szCs w:val="16"/>
        </w:rPr>
      </w:pPr>
    </w:p>
    <w:p w14:paraId="0247457D" w14:textId="16A7D3CE" w:rsidP="00A524F0" w:rsidR="00690EA4" w:rsidRDefault="00A524F0" w:rsidRPr="00A524F0">
      <w:pPr>
        <w:pStyle w:val="Paragraphedeliste"/>
        <w:numPr>
          <w:ilvl w:val="0"/>
          <w:numId w:val="19"/>
        </w:numPr>
        <w:tabs>
          <w:tab w:pos="720" w:val="num"/>
        </w:tabs>
        <w:jc w:val="both"/>
        <w:rPr>
          <w:rFonts w:ascii="Calibri Light" w:cs="Calibri Light" w:hAnsi="Calibri Light"/>
        </w:rPr>
      </w:pPr>
      <w:proofErr w:type="gramStart"/>
      <w:r w:rsidRPr="00A524F0">
        <w:rPr>
          <w:rFonts w:ascii="Calibri Light" w:cs="Calibri Light" w:hAnsi="Calibri Light"/>
        </w:rPr>
        <w:t>organis</w:t>
      </w:r>
      <w:r>
        <w:rPr>
          <w:rFonts w:ascii="Calibri Light" w:cs="Calibri Light" w:hAnsi="Calibri Light"/>
        </w:rPr>
        <w:t>ation</w:t>
      </w:r>
      <w:proofErr w:type="gramEnd"/>
      <w:r w:rsidRPr="00A524F0">
        <w:rPr>
          <w:rFonts w:ascii="Calibri Light" w:cs="Calibri Light" w:hAnsi="Calibri Light"/>
        </w:rPr>
        <w:t xml:space="preserve"> </w:t>
      </w:r>
      <w:r>
        <w:rPr>
          <w:rFonts w:ascii="Calibri Light" w:cs="Calibri Light" w:hAnsi="Calibri Light"/>
        </w:rPr>
        <w:t>d’</w:t>
      </w:r>
      <w:r w:rsidRPr="00A524F0">
        <w:rPr>
          <w:rFonts w:ascii="Calibri Light" w:cs="Calibri Light" w:hAnsi="Calibri Light"/>
        </w:rPr>
        <w:t xml:space="preserve">un événement </w:t>
      </w:r>
      <w:r>
        <w:rPr>
          <w:rFonts w:ascii="Calibri Light" w:cs="Calibri Light" w:hAnsi="Calibri Light"/>
        </w:rPr>
        <w:t>avec</w:t>
      </w:r>
      <w:r w:rsidRPr="00A524F0">
        <w:rPr>
          <w:rFonts w:ascii="Calibri Light" w:cs="Calibri Light" w:hAnsi="Calibri Light"/>
        </w:rPr>
        <w:t xml:space="preserve"> les salariés des différentes zones d'activités</w:t>
      </w:r>
      <w:r>
        <w:rPr>
          <w:rFonts w:ascii="Calibri Light" w:cs="Calibri Light" w:hAnsi="Calibri Light"/>
        </w:rPr>
        <w:t>.</w:t>
      </w:r>
    </w:p>
    <w:bookmarkEnd w:id="0"/>
    <w:p w14:paraId="547C880A" w14:textId="5C1558A3" w:rsidP="001F2442" w:rsidR="007C407E" w:rsidRDefault="007C407E">
      <w:pPr>
        <w:tabs>
          <w:tab w:pos="720" w:val="num"/>
        </w:tabs>
        <w:jc w:val="both"/>
        <w:rPr>
          <w:rFonts w:ascii="Calibri Light" w:hAnsi="Calibri Light"/>
          <w:sz w:val="16"/>
          <w:szCs w:val="16"/>
        </w:rPr>
      </w:pPr>
    </w:p>
    <w:p w14:paraId="39F6565B" w14:textId="7F3678BB" w:rsidP="001F2442" w:rsidR="0076324E" w:rsidRDefault="0076324E">
      <w:pPr>
        <w:tabs>
          <w:tab w:pos="720" w:val="num"/>
        </w:tabs>
        <w:jc w:val="both"/>
        <w:rPr>
          <w:rFonts w:ascii="Calibri Light" w:hAnsi="Calibri Light"/>
          <w:sz w:val="16"/>
          <w:szCs w:val="16"/>
        </w:rPr>
      </w:pPr>
    </w:p>
    <w:p w14:paraId="12C5E247" w14:textId="2B33CD7E" w:rsidP="0076324E" w:rsidR="0076324E" w:rsidRDefault="0076324E" w:rsidRPr="00E00394">
      <w:pPr>
        <w:pBdr>
          <w:bottom w:color="0070C0" w:space="1" w:sz="4" w:val="single"/>
        </w:pBdr>
        <w:jc w:val="both"/>
        <w:rPr>
          <w:rFonts w:ascii="Calibri Light" w:hAnsi="Calibri Light"/>
          <w:b/>
          <w:color w:val="0070C0"/>
        </w:rPr>
      </w:pPr>
      <w:r w:rsidRPr="00E00394">
        <w:rPr>
          <w:rFonts w:ascii="Calibri Light" w:hAnsi="Calibri Light"/>
          <w:b/>
          <w:color w:val="0070C0"/>
        </w:rPr>
        <w:t>ARTICLE 1</w:t>
      </w:r>
      <w:r w:rsidR="00CA7C9C">
        <w:rPr>
          <w:rFonts w:ascii="Calibri Light" w:hAnsi="Calibri Light"/>
          <w:b/>
          <w:color w:val="0070C0"/>
        </w:rPr>
        <w:t>3</w:t>
      </w:r>
      <w:r w:rsidRPr="00E00394">
        <w:rPr>
          <w:rFonts w:ascii="Calibri Light" w:hAnsi="Calibri Light"/>
          <w:b/>
          <w:color w:val="0070C0"/>
        </w:rPr>
        <w:t xml:space="preserve"> – </w:t>
      </w:r>
      <w:r>
        <w:rPr>
          <w:rFonts w:ascii="Calibri Light" w:hAnsi="Calibri Light"/>
          <w:b/>
          <w:color w:val="0070C0"/>
        </w:rPr>
        <w:t>CLAUSE DE REVOYURE</w:t>
      </w:r>
    </w:p>
    <w:p w14:paraId="67C28EEC" w14:textId="2DF1F0A4" w:rsidP="001F2442" w:rsidR="0076324E" w:rsidRDefault="0076324E">
      <w:pPr>
        <w:tabs>
          <w:tab w:pos="720" w:val="num"/>
        </w:tabs>
        <w:jc w:val="both"/>
        <w:rPr>
          <w:rFonts w:ascii="Calibri Light" w:hAnsi="Calibri Light"/>
          <w:sz w:val="16"/>
          <w:szCs w:val="16"/>
        </w:rPr>
      </w:pPr>
    </w:p>
    <w:p w14:paraId="35A9958D" w14:textId="38DF386D" w:rsidP="001F2442" w:rsidR="0076324E" w:rsidRDefault="0076324E" w:rsidRPr="0076324E">
      <w:pPr>
        <w:tabs>
          <w:tab w:pos="720" w:val="num"/>
        </w:tabs>
        <w:jc w:val="both"/>
        <w:rPr>
          <w:rFonts w:ascii="Calibri Light" w:hAnsi="Calibri Light"/>
        </w:rPr>
      </w:pPr>
      <w:r>
        <w:rPr>
          <w:rFonts w:ascii="Calibri Light" w:hAnsi="Calibri Light"/>
        </w:rPr>
        <w:t xml:space="preserve">Compte tenu des incertitudes particulièrement importantes qui pèsent sur l’évolution </w:t>
      </w:r>
      <w:r w:rsidR="000A3F5C">
        <w:rPr>
          <w:rFonts w:ascii="Calibri Light" w:hAnsi="Calibri Light"/>
        </w:rPr>
        <w:t xml:space="preserve">de l’activité économique et de l’inflation en 2023, les parties conviennent de se revoir le 17 juillet 2022 afin de faire un point sur la situation au 30 juin 2023. </w:t>
      </w:r>
    </w:p>
    <w:p w14:paraId="5E1FEF2F" w14:textId="0A27BECF" w:rsidP="001F2442" w:rsidR="0076324E" w:rsidRDefault="0076324E">
      <w:pPr>
        <w:tabs>
          <w:tab w:pos="720" w:val="num"/>
        </w:tabs>
        <w:jc w:val="both"/>
        <w:rPr>
          <w:rFonts w:ascii="Calibri Light" w:hAnsi="Calibri Light"/>
          <w:sz w:val="16"/>
          <w:szCs w:val="16"/>
        </w:rPr>
      </w:pPr>
    </w:p>
    <w:p w14:paraId="002CB65F" w14:textId="77777777" w:rsidP="001F2442" w:rsidR="0076324E" w:rsidRDefault="0076324E" w:rsidRPr="007C407E">
      <w:pPr>
        <w:tabs>
          <w:tab w:pos="720" w:val="num"/>
        </w:tabs>
        <w:jc w:val="both"/>
        <w:rPr>
          <w:rFonts w:ascii="Calibri Light" w:hAnsi="Calibri Light"/>
          <w:sz w:val="16"/>
          <w:szCs w:val="16"/>
        </w:rPr>
      </w:pPr>
    </w:p>
    <w:p w14:paraId="12C5F3BB" w14:textId="47360AEF" w:rsidP="00366DD3" w:rsidR="001579EE" w:rsidRDefault="001579EE" w:rsidRPr="00E00394">
      <w:pPr>
        <w:pBdr>
          <w:bottom w:color="0070C0" w:space="1" w:sz="4" w:val="single"/>
        </w:pBdr>
        <w:jc w:val="both"/>
        <w:rPr>
          <w:rFonts w:ascii="Calibri Light" w:hAnsi="Calibri Light"/>
          <w:b/>
          <w:color w:val="0070C0"/>
        </w:rPr>
      </w:pPr>
      <w:r w:rsidRPr="00E00394">
        <w:rPr>
          <w:rFonts w:ascii="Calibri Light" w:hAnsi="Calibri Light"/>
          <w:b/>
          <w:color w:val="0070C0"/>
        </w:rPr>
        <w:t xml:space="preserve">ARTICLE </w:t>
      </w:r>
      <w:r w:rsidR="00BB7516" w:rsidRPr="00E00394">
        <w:rPr>
          <w:rFonts w:ascii="Calibri Light" w:hAnsi="Calibri Light"/>
          <w:b/>
          <w:color w:val="0070C0"/>
        </w:rPr>
        <w:t>1</w:t>
      </w:r>
      <w:r w:rsidR="00CA7C9C">
        <w:rPr>
          <w:rFonts w:ascii="Calibri Light" w:hAnsi="Calibri Light"/>
          <w:b/>
          <w:color w:val="0070C0"/>
        </w:rPr>
        <w:t>4</w:t>
      </w:r>
      <w:r w:rsidRPr="00E00394">
        <w:rPr>
          <w:rFonts w:ascii="Calibri Light" w:hAnsi="Calibri Light"/>
          <w:b/>
          <w:color w:val="0070C0"/>
        </w:rPr>
        <w:t> – DUREE ET APPLICATION DE L’ACCORD</w:t>
      </w:r>
    </w:p>
    <w:p w14:paraId="4F24147E" w14:textId="77777777" w:rsidP="001579EE" w:rsidR="001579EE" w:rsidRDefault="001579EE" w:rsidRPr="00E00394">
      <w:pPr>
        <w:jc w:val="both"/>
        <w:rPr>
          <w:rFonts w:ascii="Calibri Light" w:hAnsi="Calibri Light"/>
          <w:sz w:val="16"/>
          <w:szCs w:val="16"/>
        </w:rPr>
      </w:pPr>
    </w:p>
    <w:p w14:paraId="36330229" w14:textId="5329DA6D" w:rsidP="001579EE" w:rsidR="001579EE" w:rsidRDefault="001579EE" w:rsidRPr="00E00394">
      <w:pPr>
        <w:jc w:val="both"/>
        <w:rPr>
          <w:rFonts w:ascii="Calibri Light" w:hAnsi="Calibri Light"/>
        </w:rPr>
      </w:pPr>
      <w:r w:rsidRPr="00E00394">
        <w:rPr>
          <w:rFonts w:ascii="Calibri Light" w:hAnsi="Calibri Light"/>
        </w:rPr>
        <w:t>Le présent accord est conclu pour une durée déterminée de 1</w:t>
      </w:r>
      <w:r w:rsidR="00684928">
        <w:rPr>
          <w:rFonts w:ascii="Calibri Light" w:hAnsi="Calibri Light"/>
        </w:rPr>
        <w:t>4</w:t>
      </w:r>
      <w:r w:rsidRPr="00E00394">
        <w:rPr>
          <w:rFonts w:ascii="Calibri Light" w:hAnsi="Calibri Light"/>
        </w:rPr>
        <w:t xml:space="preserve"> mois, soit du 1</w:t>
      </w:r>
      <w:r w:rsidRPr="00E00394">
        <w:rPr>
          <w:rFonts w:ascii="Calibri Light" w:hAnsi="Calibri Light"/>
          <w:vertAlign w:val="superscript"/>
        </w:rPr>
        <w:t>er</w:t>
      </w:r>
      <w:r w:rsidRPr="00E00394">
        <w:rPr>
          <w:rFonts w:ascii="Calibri Light" w:hAnsi="Calibri Light"/>
        </w:rPr>
        <w:t xml:space="preserve"> </w:t>
      </w:r>
      <w:r w:rsidR="00684928">
        <w:rPr>
          <w:rFonts w:ascii="Calibri Light" w:hAnsi="Calibri Light"/>
        </w:rPr>
        <w:t>novembre 2022</w:t>
      </w:r>
      <w:r w:rsidRPr="00E00394">
        <w:rPr>
          <w:rFonts w:ascii="Calibri Light" w:hAnsi="Calibri Light"/>
        </w:rPr>
        <w:t xml:space="preserve"> au 31 décembre 20</w:t>
      </w:r>
      <w:r w:rsidR="00F32D5D">
        <w:rPr>
          <w:rFonts w:ascii="Calibri Light" w:hAnsi="Calibri Light"/>
        </w:rPr>
        <w:t>2</w:t>
      </w:r>
      <w:r w:rsidR="00684928">
        <w:rPr>
          <w:rFonts w:ascii="Calibri Light" w:hAnsi="Calibri Light"/>
        </w:rPr>
        <w:t>3</w:t>
      </w:r>
      <w:r w:rsidRPr="00E00394">
        <w:rPr>
          <w:rFonts w:ascii="Calibri Light" w:hAnsi="Calibri Light"/>
        </w:rPr>
        <w:t>.</w:t>
      </w:r>
    </w:p>
    <w:p w14:paraId="5DE6B74F" w14:textId="77777777" w:rsidP="001579EE" w:rsidR="001579EE" w:rsidRDefault="001579EE" w:rsidRPr="00142B9E">
      <w:pPr>
        <w:jc w:val="both"/>
        <w:rPr>
          <w:rFonts w:ascii="Calibri Light" w:hAnsi="Calibri Light"/>
        </w:rPr>
      </w:pPr>
    </w:p>
    <w:p w14:paraId="7713386C" w14:textId="77777777" w:rsidP="001579EE" w:rsidR="001579EE" w:rsidRDefault="001579EE" w:rsidRPr="00E00394">
      <w:pPr>
        <w:jc w:val="both"/>
        <w:rPr>
          <w:rFonts w:ascii="Calibri Light" w:hAnsi="Calibri Light"/>
        </w:rPr>
      </w:pPr>
      <w:r w:rsidRPr="00E00394">
        <w:rPr>
          <w:rFonts w:ascii="Calibri Light" w:hAnsi="Calibri Light"/>
        </w:rPr>
        <w:t>A cette dernière date, il cessera automatiquement de produire effet.</w:t>
      </w:r>
    </w:p>
    <w:p w14:paraId="37688890" w14:textId="77777777" w:rsidP="001579EE" w:rsidR="000A48DE" w:rsidRDefault="000A48DE" w:rsidRPr="00E00394">
      <w:pPr>
        <w:jc w:val="both"/>
        <w:rPr>
          <w:rFonts w:ascii="Calibri Light" w:hAnsi="Calibri Light"/>
          <w:sz w:val="16"/>
          <w:szCs w:val="16"/>
        </w:rPr>
      </w:pPr>
    </w:p>
    <w:p w14:paraId="404BC392" w14:textId="77777777" w:rsidP="001579EE" w:rsidR="000A48DE" w:rsidRDefault="000A48DE" w:rsidRPr="00E00394">
      <w:pPr>
        <w:jc w:val="both"/>
        <w:rPr>
          <w:rFonts w:ascii="Calibri Light" w:hAnsi="Calibri Light"/>
          <w:sz w:val="16"/>
          <w:szCs w:val="16"/>
        </w:rPr>
      </w:pPr>
    </w:p>
    <w:p w14:paraId="359A87EA" w14:textId="78C0745C" w:rsidP="00366DD3" w:rsidR="001579EE" w:rsidRDefault="001579EE" w:rsidRPr="00E00394">
      <w:pPr>
        <w:pBdr>
          <w:bottom w:color="0070C0" w:space="1" w:sz="4" w:val="single"/>
        </w:pBdr>
        <w:jc w:val="both"/>
        <w:rPr>
          <w:rFonts w:ascii="Calibri Light" w:hAnsi="Calibri Light"/>
          <w:b/>
          <w:color w:val="0070C0"/>
        </w:rPr>
      </w:pPr>
      <w:r w:rsidRPr="00E00394">
        <w:rPr>
          <w:rFonts w:ascii="Calibri Light" w:hAnsi="Calibri Light"/>
          <w:b/>
          <w:color w:val="0070C0"/>
        </w:rPr>
        <w:t xml:space="preserve">ARTICLE </w:t>
      </w:r>
      <w:r w:rsidR="001F2442" w:rsidRPr="00E00394">
        <w:rPr>
          <w:rFonts w:ascii="Calibri Light" w:hAnsi="Calibri Light"/>
          <w:b/>
          <w:color w:val="0070C0"/>
        </w:rPr>
        <w:t>1</w:t>
      </w:r>
      <w:r w:rsidR="00CA7C9C">
        <w:rPr>
          <w:rFonts w:ascii="Calibri Light" w:hAnsi="Calibri Light"/>
          <w:b/>
          <w:color w:val="0070C0"/>
        </w:rPr>
        <w:t>5</w:t>
      </w:r>
      <w:r w:rsidRPr="00E00394">
        <w:rPr>
          <w:rFonts w:ascii="Calibri Light" w:hAnsi="Calibri Light"/>
          <w:b/>
          <w:color w:val="0070C0"/>
        </w:rPr>
        <w:t> – PUBLICITE DE L’ACCORD</w:t>
      </w:r>
    </w:p>
    <w:p w14:paraId="045CE79D" w14:textId="77777777" w:rsidP="001579EE" w:rsidR="001579EE" w:rsidRDefault="001579EE" w:rsidRPr="00E00394">
      <w:pPr>
        <w:jc w:val="both"/>
        <w:rPr>
          <w:rFonts w:ascii="Calibri Light" w:hAnsi="Calibri Light"/>
          <w:sz w:val="16"/>
          <w:szCs w:val="16"/>
        </w:rPr>
      </w:pPr>
    </w:p>
    <w:p w14:paraId="7B2E3013" w14:textId="77777777" w:rsidP="00803043" w:rsidR="00803043" w:rsidRDefault="00803043" w:rsidRPr="00E00394">
      <w:pPr>
        <w:jc w:val="both"/>
        <w:rPr>
          <w:rFonts w:ascii="Calibri Light" w:hAnsi="Calibri Light"/>
        </w:rPr>
      </w:pPr>
      <w:r w:rsidRPr="00E00394">
        <w:rPr>
          <w:rFonts w:ascii="Calibri Light" w:hAnsi="Calibri Light"/>
        </w:rPr>
        <w:t>Le présent accord est rédigé en 4 exemplaires originaux, dont un sera remis à chaque signataire.</w:t>
      </w:r>
    </w:p>
    <w:p w14:paraId="35F73207" w14:textId="2750A037" w:rsidP="00803043" w:rsidR="00803043" w:rsidRDefault="00803043">
      <w:pPr>
        <w:jc w:val="both"/>
        <w:rPr>
          <w:rFonts w:ascii="Calibri Light" w:hAnsi="Calibri Light"/>
        </w:rPr>
      </w:pPr>
    </w:p>
    <w:p w14:paraId="5B1F1F2B" w14:textId="53FB9B02" w:rsidP="00803043" w:rsidR="00A40172" w:rsidRDefault="00A40172">
      <w:pPr>
        <w:jc w:val="both"/>
        <w:rPr>
          <w:rFonts w:ascii="Calibri Light" w:hAnsi="Calibri Light"/>
        </w:rPr>
      </w:pPr>
    </w:p>
    <w:p w14:paraId="767690E9" w14:textId="77777777" w:rsidP="00803043" w:rsidR="00A40172" w:rsidRDefault="00A40172" w:rsidRPr="00142B9E">
      <w:pPr>
        <w:jc w:val="both"/>
        <w:rPr>
          <w:rFonts w:ascii="Calibri Light" w:hAnsi="Calibri Light"/>
        </w:rPr>
      </w:pPr>
    </w:p>
    <w:p w14:paraId="67470A63" w14:textId="77777777" w:rsidP="00803043" w:rsidR="00803043" w:rsidRDefault="00803043" w:rsidRPr="00E00394">
      <w:pPr>
        <w:jc w:val="both"/>
        <w:rPr>
          <w:rFonts w:ascii="Calibri Light" w:hAnsi="Calibri Light"/>
        </w:rPr>
      </w:pPr>
      <w:r w:rsidRPr="00E00394">
        <w:rPr>
          <w:rFonts w:ascii="Calibri Light" w:hAnsi="Calibri Light"/>
        </w:rPr>
        <w:lastRenderedPageBreak/>
        <w:t>Un exemplaire sera adressé au Conseil des Prud’hommes de Grenoble.</w:t>
      </w:r>
    </w:p>
    <w:p w14:paraId="2B665B9F" w14:textId="77777777" w:rsidP="00803043" w:rsidR="00803043" w:rsidRDefault="00803043" w:rsidRPr="00A40172">
      <w:pPr>
        <w:jc w:val="both"/>
        <w:rPr>
          <w:rFonts w:ascii="Calibri Light" w:hAnsi="Calibri Light"/>
          <w:sz w:val="22"/>
          <w:szCs w:val="22"/>
        </w:rPr>
      </w:pPr>
    </w:p>
    <w:p w14:paraId="63ECCF2F" w14:textId="75E12E3B" w:rsidP="001579EE" w:rsidR="001F2442" w:rsidRDefault="00803043" w:rsidRPr="00DE1FBB">
      <w:pPr>
        <w:jc w:val="both"/>
        <w:rPr>
          <w:rFonts w:ascii="Calibri Light" w:hAnsi="Calibri Light"/>
        </w:rPr>
      </w:pPr>
      <w:r w:rsidRPr="00E00394">
        <w:rPr>
          <w:rFonts w:ascii="Calibri Light" w:hAnsi="Calibri Light"/>
        </w:rPr>
        <w:t>Le présent accord sera déposé sur la plateforme de téléprocédure du ministère du travail appelée « </w:t>
      </w:r>
      <w:proofErr w:type="spellStart"/>
      <w:r w:rsidRPr="00E00394">
        <w:rPr>
          <w:rFonts w:ascii="Calibri Light" w:hAnsi="Calibri Light"/>
        </w:rPr>
        <w:t>TéléAccords</w:t>
      </w:r>
      <w:proofErr w:type="spellEnd"/>
      <w:r w:rsidRPr="00E00394">
        <w:rPr>
          <w:rFonts w:ascii="Calibri Light" w:hAnsi="Calibri Light"/>
        </w:rPr>
        <w:t xml:space="preserve"> », </w:t>
      </w:r>
      <w:r w:rsidRPr="00DE1FBB">
        <w:rPr>
          <w:rFonts w:ascii="Calibri Light" w:hAnsi="Calibri Light"/>
        </w:rPr>
        <w:t>accessible depuis le sit</w:t>
      </w:r>
      <w:r w:rsidR="00DE1FBB" w:rsidRPr="00DE1FBB">
        <w:rPr>
          <w:rFonts w:ascii="Calibri Light" w:hAnsi="Calibri Light"/>
        </w:rPr>
        <w:t xml:space="preserve">e </w:t>
      </w:r>
      <w:r w:rsidR="00DE1FBB" w:rsidRPr="00DE1FBB">
        <w:rPr>
          <w:rFonts w:asciiTheme="minorHAnsi" w:hAnsiTheme="minorHAnsi"/>
        </w:rPr>
        <w:t>www.teleaccords.travail-emploi.gouv.fr.</w:t>
      </w:r>
    </w:p>
    <w:p w14:paraId="0F22FF6C" w14:textId="54FDF591" w:rsidP="001579EE" w:rsidR="00987CD7" w:rsidRDefault="00987CD7">
      <w:pPr>
        <w:jc w:val="both"/>
        <w:rPr>
          <w:rFonts w:ascii="Calibri Light" w:hAnsi="Calibri Light"/>
          <w:sz w:val="16"/>
          <w:szCs w:val="16"/>
        </w:rPr>
      </w:pPr>
    </w:p>
    <w:p w14:paraId="46DF4A69" w14:textId="1C842348" w:rsidP="001579EE" w:rsidR="0076324E" w:rsidRDefault="0076324E">
      <w:pPr>
        <w:jc w:val="both"/>
        <w:rPr>
          <w:rFonts w:ascii="Calibri Light" w:hAnsi="Calibri Light"/>
          <w:sz w:val="16"/>
          <w:szCs w:val="16"/>
        </w:rPr>
      </w:pPr>
    </w:p>
    <w:p w14:paraId="144A3010" w14:textId="6515B665" w:rsidP="001579EE" w:rsidR="00A40172" w:rsidRDefault="00A40172">
      <w:pPr>
        <w:jc w:val="both"/>
        <w:rPr>
          <w:rFonts w:ascii="Calibri Light" w:hAnsi="Calibri Light"/>
          <w:sz w:val="16"/>
          <w:szCs w:val="16"/>
        </w:rPr>
      </w:pPr>
    </w:p>
    <w:p w14:paraId="0D032373" w14:textId="77777777" w:rsidP="001579EE" w:rsidR="00A40172" w:rsidRDefault="00A40172" w:rsidRPr="00E00394">
      <w:pPr>
        <w:jc w:val="both"/>
        <w:rPr>
          <w:rFonts w:ascii="Calibri Light" w:hAnsi="Calibri Light"/>
          <w:sz w:val="16"/>
          <w:szCs w:val="16"/>
        </w:rPr>
      </w:pPr>
    </w:p>
    <w:p w14:paraId="0ED52F4B" w14:textId="164BC722" w:rsidP="00987CD7" w:rsidR="001579EE" w:rsidRDefault="00490550" w:rsidRPr="00E00394">
      <w:pPr>
        <w:widowControl w:val="0"/>
        <w:ind w:firstLine="426"/>
        <w:jc w:val="both"/>
        <w:rPr>
          <w:rFonts w:ascii="Calibri Light" w:hAnsi="Calibri Light"/>
          <w:snapToGrid w:val="0"/>
          <w:color w:val="000000"/>
        </w:rPr>
      </w:pPr>
      <w:r w:rsidRPr="00E00394">
        <w:rPr>
          <w:rFonts w:ascii="Calibri Light" w:hAnsi="Calibri Light"/>
          <w:snapToGrid w:val="0"/>
          <w:color w:val="000000"/>
        </w:rPr>
        <w:t>F</w:t>
      </w:r>
      <w:r w:rsidR="001579EE" w:rsidRPr="00E00394">
        <w:rPr>
          <w:rFonts w:ascii="Calibri Light" w:hAnsi="Calibri Light"/>
          <w:snapToGrid w:val="0"/>
          <w:color w:val="000000"/>
        </w:rPr>
        <w:t xml:space="preserve">ait à Saint Laurent du Pont en </w:t>
      </w:r>
      <w:r w:rsidR="00C72E73" w:rsidRPr="00E00394">
        <w:rPr>
          <w:rFonts w:ascii="Calibri Light" w:hAnsi="Calibri Light"/>
          <w:snapToGrid w:val="0"/>
          <w:color w:val="000000"/>
        </w:rPr>
        <w:t>5</w:t>
      </w:r>
      <w:r w:rsidR="001579EE" w:rsidRPr="00E00394">
        <w:rPr>
          <w:rFonts w:ascii="Calibri Light" w:hAnsi="Calibri Light"/>
          <w:snapToGrid w:val="0"/>
          <w:color w:val="000000"/>
        </w:rPr>
        <w:t xml:space="preserve"> exemplaires originaux, le </w:t>
      </w:r>
      <w:r w:rsidR="00690EA4">
        <w:rPr>
          <w:rFonts w:ascii="Calibri Light" w:hAnsi="Calibri Light"/>
          <w:snapToGrid w:val="0"/>
          <w:color w:val="000000"/>
        </w:rPr>
        <w:t>15 novembre 2022</w:t>
      </w:r>
      <w:r w:rsidR="001579EE" w:rsidRPr="00E00394">
        <w:rPr>
          <w:rFonts w:ascii="Calibri Light" w:hAnsi="Calibri Light"/>
          <w:snapToGrid w:val="0"/>
          <w:color w:val="000000"/>
        </w:rPr>
        <w:t>.</w:t>
      </w:r>
    </w:p>
    <w:p w14:paraId="23841555" w14:textId="4C73B5B0" w:rsidP="001579EE" w:rsidR="001F2442" w:rsidRDefault="001F2442">
      <w:pPr>
        <w:widowControl w:val="0"/>
        <w:jc w:val="both"/>
        <w:rPr>
          <w:rFonts w:ascii="Calibri Light" w:hAnsi="Calibri Light"/>
          <w:snapToGrid w:val="0"/>
          <w:color w:val="000000"/>
          <w:sz w:val="16"/>
          <w:szCs w:val="16"/>
        </w:rPr>
      </w:pPr>
    </w:p>
    <w:p w14:paraId="0E0E02A6" w14:textId="77777777" w:rsidP="001579EE" w:rsidR="00A40172" w:rsidRDefault="00A40172">
      <w:pPr>
        <w:widowControl w:val="0"/>
        <w:jc w:val="both"/>
        <w:rPr>
          <w:rFonts w:ascii="Calibri Light" w:hAnsi="Calibri Light"/>
          <w:snapToGrid w:val="0"/>
          <w:color w:val="000000"/>
          <w:sz w:val="16"/>
          <w:szCs w:val="16"/>
        </w:rPr>
      </w:pPr>
    </w:p>
    <w:p w14:paraId="2CD49BF8" w14:textId="7D22A469" w:rsidP="001579EE" w:rsidR="00987CD7" w:rsidRDefault="00987CD7">
      <w:pPr>
        <w:widowControl w:val="0"/>
        <w:jc w:val="both"/>
        <w:rPr>
          <w:rFonts w:ascii="Calibri Light" w:hAnsi="Calibri Light"/>
          <w:snapToGrid w:val="0"/>
          <w:color w:val="000000"/>
          <w:sz w:val="16"/>
          <w:szCs w:val="16"/>
        </w:rPr>
      </w:pPr>
    </w:p>
    <w:p w14:paraId="350A3EBD" w14:textId="77777777" w:rsidP="001579EE" w:rsidR="00A40172" w:rsidRDefault="00A40172" w:rsidRPr="00E00394">
      <w:pPr>
        <w:widowControl w:val="0"/>
        <w:jc w:val="both"/>
        <w:rPr>
          <w:rFonts w:ascii="Calibri Light" w:hAnsi="Calibri Light"/>
          <w:snapToGrid w:val="0"/>
          <w:color w:val="000000"/>
          <w:sz w:val="16"/>
          <w:szCs w:val="16"/>
        </w:rPr>
      </w:pPr>
    </w:p>
    <w:p w14:paraId="1D33237D" w14:textId="77777777" w:rsidP="00072143" w:rsidR="001579EE" w:rsidRDefault="001579EE" w:rsidRPr="00E00394">
      <w:pPr>
        <w:ind w:firstLine="426"/>
        <w:jc w:val="both"/>
        <w:rPr>
          <w:rFonts w:ascii="Calibri Light" w:hAnsi="Calibri Light"/>
          <w:b/>
        </w:rPr>
      </w:pPr>
      <w:r w:rsidRPr="00E00394">
        <w:rPr>
          <w:rFonts w:ascii="Calibri Light" w:hAnsi="Calibri Light"/>
          <w:b/>
        </w:rPr>
        <w:t>La</w:t>
      </w:r>
      <w:r w:rsidR="00072143" w:rsidRPr="00E00394">
        <w:rPr>
          <w:rFonts w:ascii="Calibri Light" w:hAnsi="Calibri Light"/>
          <w:b/>
        </w:rPr>
        <w:t xml:space="preserve"> Direction</w:t>
      </w:r>
    </w:p>
    <w:p w14:paraId="6F3275DC" w14:textId="77777777" w:rsidP="00EE5679" w:rsidR="00E64009" w:rsidRDefault="00E64009" w:rsidRPr="00E00394">
      <w:pPr>
        <w:jc w:val="both"/>
        <w:rPr>
          <w:rFonts w:ascii="Calibri Light" w:hAnsi="Calibri Light"/>
          <w:b/>
        </w:rPr>
      </w:pPr>
    </w:p>
    <w:p w14:paraId="3FD805E6" w14:textId="77777777" w:rsidP="00EE5679" w:rsidR="00A40172" w:rsidRDefault="00A40172">
      <w:pPr>
        <w:jc w:val="both"/>
        <w:rPr>
          <w:rFonts w:ascii="Calibri Light" w:hAnsi="Calibri Light"/>
          <w:b/>
        </w:rPr>
      </w:pPr>
    </w:p>
    <w:p w14:paraId="694DCCA3" w14:textId="68B07EC6" w:rsidP="00EE5679" w:rsidR="00A40172" w:rsidRDefault="00A40172">
      <w:pPr>
        <w:jc w:val="both"/>
        <w:rPr>
          <w:rFonts w:ascii="Calibri Light" w:hAnsi="Calibri Light"/>
          <w:b/>
        </w:rPr>
      </w:pPr>
    </w:p>
    <w:p w14:paraId="55FC71E8" w14:textId="77777777" w:rsidP="00EE5679" w:rsidR="00A40172" w:rsidRDefault="00A40172">
      <w:pPr>
        <w:jc w:val="both"/>
        <w:rPr>
          <w:rFonts w:ascii="Calibri Light" w:hAnsi="Calibri Light"/>
          <w:b/>
        </w:rPr>
      </w:pPr>
    </w:p>
    <w:p w14:paraId="27ECAE70" w14:textId="77777777" w:rsidP="00EE5679" w:rsidR="00287C50" w:rsidRDefault="00287C50" w:rsidRPr="00E00394">
      <w:pPr>
        <w:jc w:val="both"/>
        <w:rPr>
          <w:rFonts w:ascii="Calibri Light" w:hAnsi="Calibri Light"/>
          <w:b/>
        </w:rPr>
      </w:pPr>
    </w:p>
    <w:p w14:paraId="3DECD96D" w14:textId="16C695D2" w:rsidP="00072143" w:rsidR="00E86175" w:rsidRDefault="00287C50" w:rsidRPr="00E00394">
      <w:pPr>
        <w:ind w:firstLine="426"/>
        <w:jc w:val="both"/>
        <w:rPr>
          <w:rFonts w:ascii="Calibri Light" w:hAnsi="Calibri Light"/>
          <w:b/>
        </w:rPr>
      </w:pPr>
      <w:r w:rsidRPr="00E00394">
        <w:rPr>
          <w:rFonts w:ascii="Calibri Light" w:hAnsi="Calibri Light"/>
          <w:b/>
        </w:rPr>
        <w:t>La CGT</w:t>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9C4703" w:rsidRPr="00E00394">
        <w:rPr>
          <w:rFonts w:ascii="Calibri Light" w:hAnsi="Calibri Light"/>
          <w:b/>
        </w:rPr>
        <w:tab/>
      </w:r>
      <w:r w:rsidR="007C407E">
        <w:rPr>
          <w:rFonts w:ascii="Calibri Light" w:hAnsi="Calibri Light"/>
          <w:b/>
        </w:rPr>
        <w:tab/>
      </w:r>
      <w:r w:rsidR="009C4703" w:rsidRPr="00E00394">
        <w:rPr>
          <w:rFonts w:ascii="Calibri Light" w:hAnsi="Calibri Light"/>
          <w:b/>
        </w:rPr>
        <w:t>La CFE-CGC</w:t>
      </w:r>
    </w:p>
    <w:p w14:paraId="425E032A" w14:textId="0604F9AF" w:rsidP="00072143" w:rsidR="00287C50" w:rsidRDefault="00287C50">
      <w:pPr>
        <w:ind w:firstLine="426"/>
        <w:jc w:val="both"/>
        <w:rPr>
          <w:rFonts w:ascii="Calibri Light" w:hAnsi="Calibri Light"/>
          <w:b/>
        </w:rPr>
      </w:pPr>
    </w:p>
    <w:p w14:paraId="31D55545" w14:textId="6FBA7A6A" w:rsidP="002C45EF" w:rsidR="002C45EF" w:rsidRDefault="002C45EF" w:rsidRPr="00E00394">
      <w:pPr>
        <w:spacing w:after="200" w:line="276" w:lineRule="auto"/>
        <w:rPr>
          <w:rFonts w:ascii="Calibri Light" w:hAnsi="Calibri Light"/>
          <w:b/>
        </w:rPr>
      </w:pPr>
    </w:p>
    <w:sectPr w:rsidR="002C45EF" w:rsidRPr="00E00394" w:rsidSect="001D088D">
      <w:pgSz w:h="16838" w:w="11906"/>
      <w:pgMar w:bottom="1134" w:footer="720" w:gutter="0" w:header="720" w:left="1134" w:right="1134" w:top="113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3in;height:3in" type="#_x0000_t75"/>
    </w:pict>
  </w:numPicBullet>
  <w:abstractNum w15:restartNumberingAfterBreak="0" w:abstractNumId="0">
    <w:nsid w:val="0C0F54FB"/>
    <w:multiLevelType w:val="hybridMultilevel"/>
    <w:tmpl w:val="C8E8E480"/>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C927973"/>
    <w:multiLevelType w:val="hybridMultilevel"/>
    <w:tmpl w:val="F2EA7E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9800857"/>
    <w:multiLevelType w:val="hybridMultilevel"/>
    <w:tmpl w:val="2D58E2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B0B34B2"/>
    <w:multiLevelType w:val="multilevel"/>
    <w:tmpl w:val="AFFE52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PicBulletId w:val="0"/>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1DEB0814"/>
    <w:multiLevelType w:val="hybridMultilevel"/>
    <w:tmpl w:val="9F08A400"/>
    <w:lvl w:ilvl="0" w:tplc="6EECAD52">
      <w:start w:val="7"/>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23873F9"/>
    <w:multiLevelType w:val="hybridMultilevel"/>
    <w:tmpl w:val="A650F87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FF45BBC"/>
    <w:multiLevelType w:val="hybridMultilevel"/>
    <w:tmpl w:val="677EDD70"/>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377A79F8"/>
    <w:multiLevelType w:val="multilevel"/>
    <w:tmpl w:val="E0769368"/>
    <w:lvl w:ilvl="0">
      <w:start w:val="1"/>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8">
    <w:nsid w:val="4C4548B4"/>
    <w:multiLevelType w:val="hybridMultilevel"/>
    <w:tmpl w:val="EBFA8C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4837F31"/>
    <w:multiLevelType w:val="hybridMultilevel"/>
    <w:tmpl w:val="9A202E7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65954BB"/>
    <w:multiLevelType w:val="hybridMultilevel"/>
    <w:tmpl w:val="E90AC13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9A72DFA"/>
    <w:multiLevelType w:val="hybridMultilevel"/>
    <w:tmpl w:val="3B849E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DC8137E"/>
    <w:multiLevelType w:val="hybridMultilevel"/>
    <w:tmpl w:val="E918DF4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29C3CDA"/>
    <w:multiLevelType w:val="hybridMultilevel"/>
    <w:tmpl w:val="8B5CCB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61F0878"/>
    <w:multiLevelType w:val="hybridMultilevel"/>
    <w:tmpl w:val="3F9EE37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6952108"/>
    <w:multiLevelType w:val="hybridMultilevel"/>
    <w:tmpl w:val="B556419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75C5C52"/>
    <w:multiLevelType w:val="hybridMultilevel"/>
    <w:tmpl w:val="E8FE05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8482439"/>
    <w:multiLevelType w:val="hybridMultilevel"/>
    <w:tmpl w:val="503680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9800224"/>
    <w:multiLevelType w:val="hybridMultilevel"/>
    <w:tmpl w:val="C22C9B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769466561" w:numId="1">
    <w:abstractNumId w:val="9"/>
  </w:num>
  <w:num w16cid:durableId="1469401742" w:numId="2">
    <w:abstractNumId w:val="18"/>
  </w:num>
  <w:num w16cid:durableId="2124497072" w:numId="3">
    <w:abstractNumId w:val="5"/>
  </w:num>
  <w:num w16cid:durableId="264119226" w:numId="4">
    <w:abstractNumId w:val="10"/>
  </w:num>
  <w:num w16cid:durableId="125437130" w:numId="5">
    <w:abstractNumId w:val="12"/>
  </w:num>
  <w:num w16cid:durableId="34549706" w:numId="6">
    <w:abstractNumId w:val="2"/>
  </w:num>
  <w:num w16cid:durableId="814302740" w:numId="7">
    <w:abstractNumId w:val="14"/>
  </w:num>
  <w:num w16cid:durableId="859245326" w:numId="8">
    <w:abstractNumId w:val="7"/>
  </w:num>
  <w:num w16cid:durableId="280767756" w:numId="9">
    <w:abstractNumId w:val="4"/>
  </w:num>
  <w:num w16cid:durableId="995181329" w:numId="10">
    <w:abstractNumId w:val="17"/>
  </w:num>
  <w:num w16cid:durableId="1100222944" w:numId="11">
    <w:abstractNumId w:val="3"/>
  </w:num>
  <w:num w16cid:durableId="1047486259" w:numId="12">
    <w:abstractNumId w:val="16"/>
  </w:num>
  <w:num w16cid:durableId="358549636" w:numId="13">
    <w:abstractNumId w:val="15"/>
  </w:num>
  <w:num w16cid:durableId="1026709210" w:numId="14">
    <w:abstractNumId w:val="13"/>
  </w:num>
  <w:num w16cid:durableId="212275631" w:numId="15">
    <w:abstractNumId w:val="6"/>
  </w:num>
  <w:num w16cid:durableId="892692893" w:numId="16">
    <w:abstractNumId w:val="11"/>
  </w:num>
  <w:num w16cid:durableId="1995447352" w:numId="17">
    <w:abstractNumId w:val="8"/>
  </w:num>
  <w:num w16cid:durableId="349180825" w:numId="18">
    <w:abstractNumId w:val="0"/>
  </w:num>
  <w:num w16cid:durableId="1618873317" w:numId="19">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E"/>
    <w:rsid w:val="0005774B"/>
    <w:rsid w:val="00072143"/>
    <w:rsid w:val="000851D9"/>
    <w:rsid w:val="000A3F5C"/>
    <w:rsid w:val="000A48DE"/>
    <w:rsid w:val="000C5089"/>
    <w:rsid w:val="000D134D"/>
    <w:rsid w:val="000F556B"/>
    <w:rsid w:val="00121288"/>
    <w:rsid w:val="00142B9E"/>
    <w:rsid w:val="00146950"/>
    <w:rsid w:val="00147401"/>
    <w:rsid w:val="001579EE"/>
    <w:rsid w:val="001A7877"/>
    <w:rsid w:val="001C5920"/>
    <w:rsid w:val="001D088D"/>
    <w:rsid w:val="001E70B2"/>
    <w:rsid w:val="001F2442"/>
    <w:rsid w:val="002019A9"/>
    <w:rsid w:val="00204929"/>
    <w:rsid w:val="00226F53"/>
    <w:rsid w:val="00241452"/>
    <w:rsid w:val="00261964"/>
    <w:rsid w:val="002625F0"/>
    <w:rsid w:val="00273515"/>
    <w:rsid w:val="002825F3"/>
    <w:rsid w:val="0028448D"/>
    <w:rsid w:val="00287C50"/>
    <w:rsid w:val="00290388"/>
    <w:rsid w:val="00295B46"/>
    <w:rsid w:val="002C45EF"/>
    <w:rsid w:val="002C68B4"/>
    <w:rsid w:val="002D5428"/>
    <w:rsid w:val="002F1900"/>
    <w:rsid w:val="003100D7"/>
    <w:rsid w:val="00330B9F"/>
    <w:rsid w:val="00350D7E"/>
    <w:rsid w:val="00350E70"/>
    <w:rsid w:val="00363CDF"/>
    <w:rsid w:val="00366DD3"/>
    <w:rsid w:val="00370661"/>
    <w:rsid w:val="003730AE"/>
    <w:rsid w:val="003861E1"/>
    <w:rsid w:val="00393187"/>
    <w:rsid w:val="003A48B3"/>
    <w:rsid w:val="003A4EFD"/>
    <w:rsid w:val="003B5A2E"/>
    <w:rsid w:val="003D02F6"/>
    <w:rsid w:val="003D1A46"/>
    <w:rsid w:val="003D3E45"/>
    <w:rsid w:val="003D3FA6"/>
    <w:rsid w:val="003D6AC9"/>
    <w:rsid w:val="003F4679"/>
    <w:rsid w:val="003F6D1E"/>
    <w:rsid w:val="004143A4"/>
    <w:rsid w:val="004167E3"/>
    <w:rsid w:val="00435342"/>
    <w:rsid w:val="00436B86"/>
    <w:rsid w:val="004400D9"/>
    <w:rsid w:val="00473B95"/>
    <w:rsid w:val="00490550"/>
    <w:rsid w:val="004F5D2C"/>
    <w:rsid w:val="00501496"/>
    <w:rsid w:val="00505B09"/>
    <w:rsid w:val="00506D06"/>
    <w:rsid w:val="0056129D"/>
    <w:rsid w:val="005815A1"/>
    <w:rsid w:val="00591481"/>
    <w:rsid w:val="005A070B"/>
    <w:rsid w:val="005A2B94"/>
    <w:rsid w:val="005D01B5"/>
    <w:rsid w:val="005E4478"/>
    <w:rsid w:val="005F4144"/>
    <w:rsid w:val="00623A93"/>
    <w:rsid w:val="00632F7F"/>
    <w:rsid w:val="0065294D"/>
    <w:rsid w:val="00652FF8"/>
    <w:rsid w:val="006816DB"/>
    <w:rsid w:val="00684928"/>
    <w:rsid w:val="006855ED"/>
    <w:rsid w:val="00690EA4"/>
    <w:rsid w:val="006B1745"/>
    <w:rsid w:val="006B6ACC"/>
    <w:rsid w:val="006F548E"/>
    <w:rsid w:val="00701DCB"/>
    <w:rsid w:val="0071783B"/>
    <w:rsid w:val="00721A4E"/>
    <w:rsid w:val="00727086"/>
    <w:rsid w:val="00744ABF"/>
    <w:rsid w:val="007570DE"/>
    <w:rsid w:val="0076324E"/>
    <w:rsid w:val="007C407E"/>
    <w:rsid w:val="007D093E"/>
    <w:rsid w:val="007F005A"/>
    <w:rsid w:val="007F2ADC"/>
    <w:rsid w:val="007F400C"/>
    <w:rsid w:val="00803043"/>
    <w:rsid w:val="008067E0"/>
    <w:rsid w:val="008440C7"/>
    <w:rsid w:val="00846199"/>
    <w:rsid w:val="00850029"/>
    <w:rsid w:val="008606C6"/>
    <w:rsid w:val="00865F13"/>
    <w:rsid w:val="008662D6"/>
    <w:rsid w:val="00881CEA"/>
    <w:rsid w:val="00886154"/>
    <w:rsid w:val="00897FD4"/>
    <w:rsid w:val="008A3CA3"/>
    <w:rsid w:val="008B51D2"/>
    <w:rsid w:val="008C1570"/>
    <w:rsid w:val="008C54BB"/>
    <w:rsid w:val="00903AAF"/>
    <w:rsid w:val="009203BD"/>
    <w:rsid w:val="00922C4B"/>
    <w:rsid w:val="00931721"/>
    <w:rsid w:val="009548A6"/>
    <w:rsid w:val="00962984"/>
    <w:rsid w:val="0096573B"/>
    <w:rsid w:val="009725F3"/>
    <w:rsid w:val="00987CD7"/>
    <w:rsid w:val="009C16BC"/>
    <w:rsid w:val="009C4703"/>
    <w:rsid w:val="009F3017"/>
    <w:rsid w:val="00A17B42"/>
    <w:rsid w:val="00A252E9"/>
    <w:rsid w:val="00A33F9F"/>
    <w:rsid w:val="00A35D0D"/>
    <w:rsid w:val="00A376F5"/>
    <w:rsid w:val="00A40172"/>
    <w:rsid w:val="00A524F0"/>
    <w:rsid w:val="00A745F5"/>
    <w:rsid w:val="00AC16F7"/>
    <w:rsid w:val="00AD2989"/>
    <w:rsid w:val="00AF00B7"/>
    <w:rsid w:val="00B11586"/>
    <w:rsid w:val="00B224AC"/>
    <w:rsid w:val="00B41179"/>
    <w:rsid w:val="00B413B9"/>
    <w:rsid w:val="00BB5A4B"/>
    <w:rsid w:val="00BB7516"/>
    <w:rsid w:val="00BC6885"/>
    <w:rsid w:val="00BD0E9F"/>
    <w:rsid w:val="00BE7F6C"/>
    <w:rsid w:val="00BF20F0"/>
    <w:rsid w:val="00BF7093"/>
    <w:rsid w:val="00C1338F"/>
    <w:rsid w:val="00C22E7A"/>
    <w:rsid w:val="00C32543"/>
    <w:rsid w:val="00C37800"/>
    <w:rsid w:val="00C4318D"/>
    <w:rsid w:val="00C460B9"/>
    <w:rsid w:val="00C536EB"/>
    <w:rsid w:val="00C56BA2"/>
    <w:rsid w:val="00C63B93"/>
    <w:rsid w:val="00C674E9"/>
    <w:rsid w:val="00C709D6"/>
    <w:rsid w:val="00C72E73"/>
    <w:rsid w:val="00C843B7"/>
    <w:rsid w:val="00CA30E5"/>
    <w:rsid w:val="00CA73B1"/>
    <w:rsid w:val="00CA7C9C"/>
    <w:rsid w:val="00CB20A1"/>
    <w:rsid w:val="00CD4B9C"/>
    <w:rsid w:val="00CE68EF"/>
    <w:rsid w:val="00CE6B74"/>
    <w:rsid w:val="00CF1893"/>
    <w:rsid w:val="00D05222"/>
    <w:rsid w:val="00D13871"/>
    <w:rsid w:val="00D63569"/>
    <w:rsid w:val="00D71762"/>
    <w:rsid w:val="00D90B82"/>
    <w:rsid w:val="00DA1400"/>
    <w:rsid w:val="00DA5CC4"/>
    <w:rsid w:val="00DB33AE"/>
    <w:rsid w:val="00DB774B"/>
    <w:rsid w:val="00DD1128"/>
    <w:rsid w:val="00DE1FBB"/>
    <w:rsid w:val="00DE4D3C"/>
    <w:rsid w:val="00E00394"/>
    <w:rsid w:val="00E078E5"/>
    <w:rsid w:val="00E21E27"/>
    <w:rsid w:val="00E25CBE"/>
    <w:rsid w:val="00E36EC0"/>
    <w:rsid w:val="00E57FC9"/>
    <w:rsid w:val="00E631DA"/>
    <w:rsid w:val="00E64009"/>
    <w:rsid w:val="00E86175"/>
    <w:rsid w:val="00EA127B"/>
    <w:rsid w:val="00EA1309"/>
    <w:rsid w:val="00EB3CC9"/>
    <w:rsid w:val="00ED1140"/>
    <w:rsid w:val="00ED53ED"/>
    <w:rsid w:val="00EE5679"/>
    <w:rsid w:val="00F12840"/>
    <w:rsid w:val="00F20ABB"/>
    <w:rsid w:val="00F32D5D"/>
    <w:rsid w:val="00F34B5E"/>
    <w:rsid w:val="00F42623"/>
    <w:rsid w:val="00F474C3"/>
    <w:rsid w:val="00F75804"/>
    <w:rsid w:val="00F945BF"/>
    <w:rsid w:val="00FB316B"/>
    <w:rsid w:val="00FC5A89"/>
    <w:rsid w:val="00FC745C"/>
    <w:rsid w:val="00FE5C53"/>
    <w:rsid w:val="00FF746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7" v:ext="edit"/>
    <o:shapelayout v:ext="edit">
      <o:idmap data="1" v:ext="edit"/>
    </o:shapelayout>
  </w:shapeDefaults>
  <w:decimalSymbol w:val=","/>
  <w:listSeparator w:val=";"/>
  <w14:docId w14:val="7830B0DC"/>
  <w15:docId w15:val="{A1CDC984-20D7-4A20-95ED-A1A91530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579EE"/>
    <w:pPr>
      <w:spacing w:after="0" w:line="240" w:lineRule="auto"/>
    </w:pPr>
    <w:rPr>
      <w:rFonts w:ascii="Times New Roman" w:cs="Times New Roman" w:eastAsia="Times New Roman" w:hAnsi="Times New Roman"/>
      <w:sz w:val="20"/>
      <w:szCs w:val="20"/>
      <w:lang w:eastAsia="fr-FR"/>
    </w:rPr>
  </w:style>
  <w:style w:styleId="Titre5" w:type="paragraph">
    <w:name w:val="heading 5"/>
    <w:basedOn w:val="Normal"/>
    <w:next w:val="Normal"/>
    <w:link w:val="Titre5Car"/>
    <w:qFormat/>
    <w:rsid w:val="001579EE"/>
    <w:pPr>
      <w:keepNext/>
      <w:outlineLvl w:val="4"/>
    </w:pPr>
    <w:rPr>
      <w:rFonts w:ascii="Comic Sans MS" w:hAnsi="Comic Sans MS"/>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5Car" w:type="character">
    <w:name w:val="Titre 5 Car"/>
    <w:basedOn w:val="Policepardfaut"/>
    <w:link w:val="Titre5"/>
    <w:rsid w:val="001579EE"/>
    <w:rPr>
      <w:rFonts w:ascii="Comic Sans MS" w:cs="Times New Roman" w:eastAsia="Times New Roman" w:hAnsi="Comic Sans MS"/>
      <w:b/>
      <w:sz w:val="20"/>
      <w:szCs w:val="20"/>
      <w:lang w:eastAsia="fr-FR"/>
    </w:rPr>
  </w:style>
  <w:style w:styleId="Titre" w:type="paragraph">
    <w:name w:val="Title"/>
    <w:basedOn w:val="Normal"/>
    <w:link w:val="TitreCar"/>
    <w:qFormat/>
    <w:rsid w:val="001579EE"/>
    <w:pPr>
      <w:jc w:val="center"/>
    </w:pPr>
    <w:rPr>
      <w:sz w:val="32"/>
    </w:rPr>
  </w:style>
  <w:style w:customStyle="1" w:styleId="TitreCar" w:type="character">
    <w:name w:val="Titre Car"/>
    <w:basedOn w:val="Policepardfaut"/>
    <w:link w:val="Titre"/>
    <w:rsid w:val="001579EE"/>
    <w:rPr>
      <w:rFonts w:ascii="Times New Roman" w:cs="Times New Roman" w:eastAsia="Times New Roman" w:hAnsi="Times New Roman"/>
      <w:sz w:val="32"/>
      <w:szCs w:val="20"/>
      <w:lang w:eastAsia="fr-FR"/>
    </w:rPr>
  </w:style>
  <w:style w:styleId="Paragraphedeliste" w:type="paragraph">
    <w:name w:val="List Paragraph"/>
    <w:basedOn w:val="Normal"/>
    <w:uiPriority w:val="34"/>
    <w:qFormat/>
    <w:rsid w:val="001579EE"/>
    <w:pPr>
      <w:ind w:left="720"/>
      <w:contextualSpacing/>
    </w:pPr>
  </w:style>
  <w:style w:styleId="Corpsdetexte3" w:type="paragraph">
    <w:name w:val="Body Text 3"/>
    <w:basedOn w:val="Normal"/>
    <w:link w:val="Corpsdetexte3Car"/>
    <w:rsid w:val="005E4478"/>
    <w:pPr>
      <w:autoSpaceDE w:val="0"/>
      <w:autoSpaceDN w:val="0"/>
      <w:spacing w:before="240"/>
      <w:ind w:right="567"/>
      <w:jc w:val="both"/>
    </w:pPr>
    <w:rPr>
      <w:rFonts w:ascii="Helvetica" w:cs="Helvetica" w:hAnsi="Helvetica"/>
      <w:i/>
      <w:iCs/>
      <w:sz w:val="22"/>
      <w:szCs w:val="22"/>
    </w:rPr>
  </w:style>
  <w:style w:customStyle="1" w:styleId="Corpsdetexte3Car" w:type="character">
    <w:name w:val="Corps de texte 3 Car"/>
    <w:basedOn w:val="Policepardfaut"/>
    <w:link w:val="Corpsdetexte3"/>
    <w:rsid w:val="005E4478"/>
    <w:rPr>
      <w:rFonts w:ascii="Helvetica" w:cs="Helvetica" w:eastAsia="Times New Roman" w:hAnsi="Helvetica"/>
      <w:i/>
      <w:iCs/>
      <w:lang w:eastAsia="fr-FR"/>
    </w:rPr>
  </w:style>
  <w:style w:styleId="Grilledutableau" w:type="table">
    <w:name w:val="Table Grid"/>
    <w:basedOn w:val="TableauNormal"/>
    <w:uiPriority w:val="59"/>
    <w:rsid w:val="00A17B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652FF8"/>
    <w:rPr>
      <w:rFonts w:ascii="Tahoma" w:cs="Tahoma" w:hAnsi="Tahoma"/>
      <w:sz w:val="16"/>
      <w:szCs w:val="16"/>
    </w:rPr>
  </w:style>
  <w:style w:customStyle="1" w:styleId="TextedebullesCar" w:type="character">
    <w:name w:val="Texte de bulles Car"/>
    <w:basedOn w:val="Policepardfaut"/>
    <w:link w:val="Textedebulles"/>
    <w:uiPriority w:val="99"/>
    <w:semiHidden/>
    <w:rsid w:val="00652FF8"/>
    <w:rPr>
      <w:rFonts w:ascii="Tahoma" w:cs="Tahoma" w:eastAsia="Times New Roman" w:hAnsi="Tahoma"/>
      <w:sz w:val="16"/>
      <w:szCs w:val="16"/>
      <w:lang w:eastAsia="fr-FR"/>
    </w:rPr>
  </w:style>
  <w:style w:styleId="Lienhypertexte" w:type="character">
    <w:name w:val="Hyperlink"/>
    <w:basedOn w:val="Policepardfaut"/>
    <w:uiPriority w:val="99"/>
    <w:unhideWhenUsed/>
    <w:rsid w:val="00803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3111">
      <w:bodyDiv w:val="1"/>
      <w:marLeft w:val="0"/>
      <w:marRight w:val="0"/>
      <w:marTop w:val="0"/>
      <w:marBottom w:val="0"/>
      <w:divBdr>
        <w:top w:val="none" w:sz="0" w:space="0" w:color="auto"/>
        <w:left w:val="none" w:sz="0" w:space="0" w:color="auto"/>
        <w:bottom w:val="none" w:sz="0" w:space="0" w:color="auto"/>
        <w:right w:val="none" w:sz="0" w:space="0" w:color="auto"/>
      </w:divBdr>
      <w:divsChild>
        <w:div w:id="928394777">
          <w:marLeft w:val="0"/>
          <w:marRight w:val="0"/>
          <w:marTop w:val="0"/>
          <w:marBottom w:val="0"/>
          <w:divBdr>
            <w:top w:val="none" w:sz="0" w:space="0" w:color="auto"/>
            <w:left w:val="none" w:sz="0" w:space="0" w:color="auto"/>
            <w:bottom w:val="none" w:sz="0" w:space="0" w:color="auto"/>
            <w:right w:val="none" w:sz="0" w:space="0" w:color="auto"/>
          </w:divBdr>
          <w:divsChild>
            <w:div w:id="1135832713">
              <w:marLeft w:val="0"/>
              <w:marRight w:val="0"/>
              <w:marTop w:val="0"/>
              <w:marBottom w:val="0"/>
              <w:divBdr>
                <w:top w:val="none" w:sz="0" w:space="0" w:color="auto"/>
                <w:left w:val="none" w:sz="0" w:space="0" w:color="auto"/>
                <w:bottom w:val="none" w:sz="0" w:space="0" w:color="auto"/>
                <w:right w:val="none" w:sz="0" w:space="0" w:color="auto"/>
              </w:divBdr>
              <w:divsChild>
                <w:div w:id="1256477183">
                  <w:marLeft w:val="0"/>
                  <w:marRight w:val="0"/>
                  <w:marTop w:val="0"/>
                  <w:marBottom w:val="0"/>
                  <w:divBdr>
                    <w:top w:val="none" w:sz="0" w:space="0" w:color="auto"/>
                    <w:left w:val="none" w:sz="0" w:space="0" w:color="auto"/>
                    <w:bottom w:val="none" w:sz="0" w:space="0" w:color="auto"/>
                    <w:right w:val="none" w:sz="0" w:space="0" w:color="auto"/>
                  </w:divBdr>
                  <w:divsChild>
                    <w:div w:id="1436167320">
                      <w:marLeft w:val="0"/>
                      <w:marRight w:val="250"/>
                      <w:marTop w:val="0"/>
                      <w:marBottom w:val="0"/>
                      <w:divBdr>
                        <w:top w:val="none" w:sz="0" w:space="0" w:color="auto"/>
                        <w:left w:val="none" w:sz="0" w:space="0" w:color="auto"/>
                        <w:bottom w:val="none" w:sz="0" w:space="0" w:color="auto"/>
                        <w:right w:val="none" w:sz="0" w:space="0" w:color="auto"/>
                      </w:divBdr>
                      <w:divsChild>
                        <w:div w:id="534274127">
                          <w:marLeft w:val="0"/>
                          <w:marRight w:val="0"/>
                          <w:marTop w:val="0"/>
                          <w:marBottom w:val="600"/>
                          <w:divBdr>
                            <w:top w:val="none" w:sz="0" w:space="0" w:color="auto"/>
                            <w:left w:val="none" w:sz="0" w:space="0" w:color="auto"/>
                            <w:bottom w:val="none" w:sz="0" w:space="0" w:color="auto"/>
                            <w:right w:val="none" w:sz="0" w:space="0" w:color="auto"/>
                          </w:divBdr>
                          <w:divsChild>
                            <w:div w:id="20054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602834">
      <w:bodyDiv w:val="1"/>
      <w:marLeft w:val="0"/>
      <w:marRight w:val="0"/>
      <w:marTop w:val="0"/>
      <w:marBottom w:val="0"/>
      <w:divBdr>
        <w:top w:val="none" w:sz="0" w:space="0" w:color="auto"/>
        <w:left w:val="none" w:sz="0" w:space="0" w:color="auto"/>
        <w:bottom w:val="none" w:sz="0" w:space="0" w:color="auto"/>
        <w:right w:val="none" w:sz="0" w:space="0" w:color="auto"/>
      </w:divBdr>
    </w:div>
    <w:div w:id="16417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CBE900-FB10-4652-B24E-9BB9B104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1304</Words>
  <Characters>7178</Characters>
  <Application>Microsoft Office Word</Application>
  <DocSecurity>0</DocSecurity>
  <Lines>59</Lines>
  <Paragraphs>16</Paragraphs>
  <ScaleCrop>false</ScaleCrop>
  <HeadingPairs>
    <vt:vector baseType="variant" size="2">
      <vt:variant>
        <vt:lpstr>Titre</vt:lpstr>
      </vt:variant>
      <vt:variant>
        <vt:i4>1</vt:i4>
      </vt:variant>
    </vt:vector>
  </HeadingPairs>
  <TitlesOfParts>
    <vt:vector baseType="lpstr" size="1">
      <vt:lpstr/>
    </vt:vector>
  </TitlesOfParts>
  <Company>Hewlett-Packard Company</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2022-11-25T12:30:00Z</dcterms:created>
  <cp:lastPrinted>2022-11-21T11:27:00Z</cp:lastPrinted>
  <dcterms:modified xsi:type="dcterms:W3CDTF">2022-11-25T12:30:00Z</dcterms:modified>
  <cp:revision>3</cp:revision>
</cp:coreProperties>
</file>