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dt>
      <w:sdtPr>
        <w:rPr>
          <w:rFonts w:ascii="Arial" w:cs="Arial" w:hAnsi="Arial"/>
        </w:rPr>
        <w:id w:val="459547866"/>
        <w:docPartObj>
          <w:docPartGallery w:val="Cover Pages"/>
          <w:docPartUnique/>
        </w:docPartObj>
      </w:sdtPr>
      <w:sdtEndPr>
        <w:rPr>
          <w:rFonts w:eastAsia="Times New Roman"/>
          <w:color w:val="13283C"/>
          <w:sz w:val="18"/>
          <w:szCs w:val="18"/>
          <w:bdr w:color="auto" w:frame="1" w:space="0" w:sz="0" w:val="none"/>
          <w:lang w:eastAsia="fr-FR"/>
        </w:rPr>
      </w:sdtEndPr>
      <w:sdtContent>
        <w:p w14:paraId="3B2F5495" w14:textId="55D4214D" w:rsidP="00997E4F" w:rsidR="001B33CE" w:rsidRDefault="001B33CE" w:rsidRPr="00D82E85">
          <w:pPr>
            <w:jc w:val="both"/>
            <w:rPr>
              <w:rFonts w:ascii="Arial" w:cs="Arial" w:hAnsi="Arial"/>
            </w:rPr>
          </w:pPr>
        </w:p>
        <w:p w14:paraId="21CCB139" w14:textId="40E18988" w:rsidP="00997E4F" w:rsidR="001B33CE" w:rsidRDefault="00336E6A" w:rsidRPr="00D82E85">
          <w:pPr>
            <w:jc w:val="both"/>
            <w:rPr>
              <w:rFonts w:ascii="Arial" w:cs="Arial" w:eastAsia="Times New Roman" w:hAnsi="Arial"/>
              <w:color w:val="13283C"/>
              <w:sz w:val="18"/>
              <w:szCs w:val="18"/>
              <w:bdr w:color="auto" w:frame="1" w:space="0" w:sz="0" w:val="none"/>
              <w:lang w:eastAsia="fr-FR"/>
            </w:rPr>
          </w:pPr>
          <w:r w:rsidRPr="00D82E85">
            <w:rPr>
              <w:rFonts w:ascii="Arial" w:cs="Arial" w:hAnsi="Arial"/>
              <w:noProof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60288" simplePos="0" wp14:anchorId="4F7CFAE9" wp14:editId="79E3A83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1206190</wp:posOffset>
                    </wp:positionV>
                    <wp:extent cx="7549515" cy="3990975"/>
                    <wp:effectExtent b="9525" l="0" r="0" t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9515" cy="3990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455B86" w14:textId="4B7DDEC8" w:rsidP="004756DD" w:rsidR="001B33CE" w:rsidRDefault="0007252B" w:rsidRPr="00A4604A">
                                <w:pPr>
                                  <w:jc w:val="center"/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</w:pPr>
                                <w:r w:rsidRPr="00A4604A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ACCORD</w:t>
                                </w:r>
                                <w:r w:rsidR="004756DD" w:rsidRPr="00A4604A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 xml:space="preserve"> DE LA SOCIÉTÉ</w:t>
                                </w:r>
                              </w:p>
                              <w:p w14:paraId="33164CC2" w14:textId="77777777" w:rsidP="001B33CE" w:rsidR="004756DD" w:rsidRDefault="004756DD" w:rsidRPr="00A4604A">
                                <w:pPr>
                                  <w:jc w:val="center"/>
                                  <w:rPr>
                                    <w:rFonts w:ascii="Arial" w:cs="Arial" w:hAnsi="Arial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0521279E" w14:textId="798B7E0D" w:rsidP="001B33CE" w:rsidR="001B33CE" w:rsidRDefault="001B33CE" w:rsidRPr="00A4604A">
                                <w:pPr>
                                  <w:jc w:val="center"/>
                                  <w:rPr>
                                    <w:rFonts w:ascii="Arial" w:cs="Arial" w:hAnsi="Arial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4604A">
                                  <w:rPr>
                                    <w:rFonts w:ascii="Arial" w:cs="Arial" w:hAnsi="Arial"/>
                                    <w:b/>
                                    <w:bCs/>
                                    <w:sz w:val="56"/>
                                    <w:szCs w:val="56"/>
                                  </w:rPr>
                                  <w:t>THOMAS FRANCE PLASTIC</w:t>
                                </w:r>
                              </w:p>
                              <w:p w14:paraId="776FA5D1" w14:textId="77777777" w:rsidP="001B33CE" w:rsidR="004756DD" w:rsidRDefault="004756DD" w:rsidRPr="00A4604A">
                                <w:pPr>
                                  <w:jc w:val="center"/>
                                  <w:rPr>
                                    <w:rFonts w:ascii="Arial" w:cs="Arial" w:hAnsi="Arial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DDB33B9" w14:textId="00A6C1C5" w:rsidP="00C87FF6" w:rsidR="0007252B" w:rsidRDefault="004756DD" w:rsidRPr="00A4604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</w:pPr>
                                <w:r w:rsidRPr="00A4604A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RELATI</w:t>
                                </w:r>
                                <w:r w:rsidR="0007252B" w:rsidRPr="00A4604A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F</w:t>
                                </w:r>
                                <w:r w:rsidRPr="00A4604A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 xml:space="preserve"> AU</w:t>
                                </w:r>
                                <w:r w:rsidR="008F3BB6"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X</w:t>
                                </w:r>
                              </w:p>
                              <w:p w14:paraId="2802B5FE" w14:textId="65F0C964" w:rsidP="007945DC" w:rsidR="00336E6A" w:rsidRDefault="008F3BB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NEGOCIATIONS ANNUELLES OBLIGATOIRES</w:t>
                                </w:r>
                              </w:p>
                              <w:p w14:paraId="49324FC4" w14:textId="76A23B26" w:rsidP="007945DC" w:rsidR="008F3BB6" w:rsidRDefault="008F3BB6" w:rsidRPr="00794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cs="Arial" w:hAnsi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cs="Arial" w:hAnsi="Arial"/>
                                    <w:sz w:val="40"/>
                                    <w:szCs w:val="40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4F7CFAE9">
                    <v:stroke joinstyle="miter"/>
                    <v:path gradientshapeok="t" o:connecttype="rect"/>
                  </v:shapetype>
                  <v:shape fillcolor="white [3201]" id="Zone de texte 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5Q0yLwIAAFUEAAAOAAAAZHJzL2Uyb0RvYy54bWysVE2P2jAQvVfqf7B8LwksLCUirCgrqkpo dyW22rNxbBLJ8bi2IaG/vmMnfHTbU9WLM+MZP8+8ec78oa0VOQrrKtA5HQ5SSoTmUFR6n9Pvr+tP nylxnumCKdAipyfh6MPi44d5YzIxghJUISxBEO2yxuS09N5kSeJ4KWrmBmCExqAEWzOPrt0nhWUN otcqGaXpfdKALYwFLpzD3ccuSBcRX0rB/bOUTniicoq1+bjauO7CmizmLNtbZsqK92Wwf6iiZpXG Sy9Qj8wzcrDVH1B1xS04kH7AoU5AyoqL2AN2M0zfdbMtmRGxFyTHmQtN7v/B8qfj1rxY4tsv0OIA AyGNcZnDzdBPK20dvlgpwThSeLrQJlpPOG5OJ+PZZDihhGPsbjZLZ9NJwEmux411/quAmgQjpxbn Eulix43zXeo5JdzmQFXFulIqOkELYqUsOTKcovKxSAT/LUtp0uT0/m6SRmAN4XiHrDTWcm0qWL7d tX2nOyhOSICFThvO8HWFRW6Y8y/MohiwZxS4f8ZFKsBLoLcoKcH+/Nt+yMcZYZSSBsWVU/fjwKyg RH3TOL3ZcDwOaozOeDIdoWNvI7vbiD7UK8DOh/iUDI9myPfqbEoL9Ru+g2W4FUNMc7w7p/5srnwn eXxHXCyXMQn1Z5jf6K3hATowHUbw2r4xa/o5eRzxE5xlyLJ34+pyw0kNy4MHWcVZBoI7VnveUbtR Df07C4/j1o9Z17/B4hcAAAD//wMAUEsDBBQABgAIAAAAIQBe9a794AAAAAkBAAAPAAAAZHJzL2Rv d25yZXYueG1sTI9LT8MwEITvSPwHa5G4IOqEquCGOBVCPKTeaHiImxsvSUS8jmI3Cf+e7Qluuzuj 2W/yzew6MeIQWk8a0kUCAqnytqVaw2v5eKlAhGjIms4TavjBAJvi9CQ3mfUTveC4i7XgEAqZ0dDE 2GdShqpBZ8LC90isffnBmcjrUEs7mInDXSevkuRaOtMSf2hMj/cNVt+7g9PweVF/bMP89DYtV8v+ 4Xksb95tqfX52Xx3CyLiHP/McMRndCiYae8PZIPoNHCRyNd1wsNRTpVag9hrUKlagSxy+b9B8QsA AP//AwBQSwECLQAUAAYACAAAACEAtoM4kv4AAADhAQAAEwAAAAAAAAAAAAAAAAAAAAAAW0NvbnRl bnRfVHlwZXNdLnhtbFBLAQItABQABgAIAAAAIQA4/SH/1gAAAJQBAAALAAAAAAAAAAAAAAAAAC8B AABfcmVscy8ucmVsc1BLAQItABQABgAIAAAAIQDV5Q0yLwIAAFUEAAAOAAAAAAAAAAAAAAAAAC4C AABkcnMvZTJvRG9jLnhtbFBLAQItABQABgAIAAAAIQBe9a794AAAAAkBAAAPAAAAAAAAAAAAAAAA AIkEAABkcnMvZG93bnJldi54bWxQSwUGAAAAAAQABADzAAAAlgUAAAAA " o:spid="_x0000_s1026" stroked="f" strokeweight=".5pt" style="position:absolute;left:0;text-align:left;margin-left:543.25pt;margin-top:95pt;width:594.45pt;height:314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14:paraId="06455B86" w14:textId="4B7DDEC8" w:rsidP="004756DD" w:rsidR="001B33CE" w:rsidRDefault="0007252B" w:rsidRPr="00A4604A">
                          <w:pPr>
                            <w:jc w:val="center"/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</w:pPr>
                          <w:r w:rsidRPr="00A4604A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ACCORD</w:t>
                          </w:r>
                          <w:r w:rsidR="004756DD" w:rsidRPr="00A4604A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 xml:space="preserve"> DE LA SOCIÉTÉ</w:t>
                          </w:r>
                        </w:p>
                        <w:p w14:paraId="33164CC2" w14:textId="77777777" w:rsidP="001B33CE" w:rsidR="004756DD" w:rsidRDefault="004756DD" w:rsidRPr="00A4604A">
                          <w:pPr>
                            <w:jc w:val="center"/>
                            <w:rPr>
                              <w:rFonts w:ascii="Arial" w:cs="Arial" w:hAnsi="Arial"/>
                              <w:b/>
                              <w:bCs/>
                              <w:sz w:val="56"/>
                              <w:szCs w:val="56"/>
                            </w:rPr>
                          </w:pPr>
                        </w:p>
                        <w:p w14:paraId="0521279E" w14:textId="798B7E0D" w:rsidP="001B33CE" w:rsidR="001B33CE" w:rsidRDefault="001B33CE" w:rsidRPr="00A4604A">
                          <w:pPr>
                            <w:jc w:val="center"/>
                            <w:rPr>
                              <w:rFonts w:ascii="Arial" w:cs="Arial" w:hAnsi="Arial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4604A">
                            <w:rPr>
                              <w:rFonts w:ascii="Arial" w:cs="Arial" w:hAnsi="Arial"/>
                              <w:b/>
                              <w:bCs/>
                              <w:sz w:val="56"/>
                              <w:szCs w:val="56"/>
                            </w:rPr>
                            <w:t>THOMAS FRANCE PLASTIC</w:t>
                          </w:r>
                        </w:p>
                        <w:p w14:paraId="776FA5D1" w14:textId="77777777" w:rsidP="001B33CE" w:rsidR="004756DD" w:rsidRDefault="004756DD" w:rsidRPr="00A4604A">
                          <w:pPr>
                            <w:jc w:val="center"/>
                            <w:rPr>
                              <w:rFonts w:ascii="Arial" w:cs="Arial" w:hAnsi="Arial"/>
                              <w:b/>
                              <w:bCs/>
                              <w:sz w:val="56"/>
                              <w:szCs w:val="56"/>
                            </w:rPr>
                          </w:pPr>
                        </w:p>
                        <w:p w14:paraId="5DDB33B9" w14:textId="00A6C1C5" w:rsidP="00C87FF6" w:rsidR="0007252B" w:rsidRDefault="004756DD" w:rsidRPr="00A4604A">
                          <w:pPr>
                            <w:spacing w:after="0" w:line="240" w:lineRule="auto"/>
                            <w:jc w:val="center"/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</w:pPr>
                          <w:r w:rsidRPr="00A4604A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RELATI</w:t>
                          </w:r>
                          <w:r w:rsidR="0007252B" w:rsidRPr="00A4604A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F</w:t>
                          </w:r>
                          <w:r w:rsidRPr="00A4604A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 xml:space="preserve"> AU</w:t>
                          </w:r>
                          <w:r w:rsidR="008F3BB6"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X</w:t>
                          </w:r>
                        </w:p>
                        <w:p w14:paraId="2802B5FE" w14:textId="65F0C964" w:rsidP="007945DC" w:rsidR="00336E6A" w:rsidRDefault="008F3BB6">
                          <w:pPr>
                            <w:spacing w:after="0" w:line="240" w:lineRule="auto"/>
                            <w:jc w:val="center"/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NEGOCIATIONS ANNUELLES OBLIGATOIRES</w:t>
                          </w:r>
                        </w:p>
                        <w:p w14:paraId="49324FC4" w14:textId="76A23B26" w:rsidP="007945DC" w:rsidR="008F3BB6" w:rsidRDefault="008F3BB6" w:rsidRPr="007945DC">
                          <w:pPr>
                            <w:spacing w:after="0" w:line="240" w:lineRule="auto"/>
                            <w:jc w:val="center"/>
                            <w:rPr>
                              <w:rFonts w:ascii="Arial" w:cs="Arial" w:hAnsi="Arial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cs="Arial" w:hAnsi="Arial"/>
                              <w:sz w:val="40"/>
                              <w:szCs w:val="40"/>
                            </w:rPr>
                            <w:t>2023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B33CE" w:rsidRPr="00D82E85">
            <w:rPr>
              <w:rFonts w:ascii="Arial" w:cs="Arial" w:eastAsia="Times New Roman" w:hAnsi="Arial"/>
              <w:color w:val="13283C"/>
              <w:sz w:val="18"/>
              <w:szCs w:val="18"/>
              <w:bdr w:color="auto" w:frame="1" w:space="0" w:sz="0" w:val="none"/>
              <w:lang w:eastAsia="fr-FR"/>
            </w:rPr>
            <w:br w:type="page"/>
          </w:r>
        </w:p>
      </w:sdtContent>
    </w:sdt>
    <w:p w14:paraId="03F0A4CB" w14:textId="77777777" w:rsidP="007945DC" w:rsidR="007945DC" w:rsidRDefault="007945DC" w:rsidRPr="007945DC">
      <w:pPr>
        <w:tabs>
          <w:tab w:pos="504" w:val="decimal"/>
          <w:tab w:pos="576" w:val="decimal"/>
        </w:tabs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lastRenderedPageBreak/>
        <w:t xml:space="preserve">L'entreprise </w:t>
      </w:r>
      <w:r w:rsidRPr="007945DC">
        <w:rPr>
          <w:rFonts w:ascii="Arial" w:cs="Arial" w:eastAsia="Times New Roman" w:hAnsi="Arial"/>
          <w:b/>
          <w:bCs/>
          <w:bdr w:color="auto" w:frame="1" w:space="0" w:sz="0" w:val="none"/>
          <w:lang w:eastAsia="fr-FR"/>
        </w:rPr>
        <w:t>THOMAS FRANCE PLASTIC</w:t>
      </w:r>
    </w:p>
    <w:p w14:paraId="41EEA80F" w14:textId="038BB703" w:rsidP="007945DC" w:rsidR="007945DC" w:rsidRDefault="007945DC" w:rsidRPr="007945DC">
      <w:pPr>
        <w:ind w:right="17"/>
        <w:jc w:val="both"/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Dont le siège social est sis 30 Avenue des Franche-Comté, 39260 MOIRANS EN MONTAGNE, enregistrée au RCS de Lons-le-Saunier sous numéro SIREN 798 142 311 et représentée par </w:t>
      </w:r>
      <w:r w:rsidR="00264921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XX </w:t>
      </w: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>en sa qualité de Président,</w:t>
      </w:r>
    </w:p>
    <w:p w14:paraId="7A1BB7EA" w14:textId="77777777" w:rsidP="007945DC" w:rsidR="007945DC" w:rsidRDefault="007945DC" w:rsidRPr="007945DC">
      <w:pPr>
        <w:ind w:right="216"/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>Ci-après dénommée « l’Entreprise »</w:t>
      </w:r>
    </w:p>
    <w:p w14:paraId="146B9581" w14:textId="6AC72D09" w:rsidP="008E7A28" w:rsidR="007945DC" w:rsidRDefault="007945DC" w:rsidRPr="007945DC">
      <w:pPr>
        <w:ind w:left="708" w:right="216"/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                                                                                                                 </w:t>
      </w:r>
      <w:r w:rsidR="006E1472">
        <w:rPr>
          <w:rFonts w:ascii="Arial" w:cs="Arial" w:eastAsia="Times New Roman" w:hAnsi="Arial"/>
          <w:bdr w:color="auto" w:frame="1" w:space="0" w:sz="0" w:val="none"/>
          <w:lang w:eastAsia="fr-FR"/>
        </w:rPr>
        <w:tab/>
      </w:r>
      <w:r w:rsidR="006E1472">
        <w:rPr>
          <w:rFonts w:ascii="Arial" w:cs="Arial" w:eastAsia="Times New Roman" w:hAnsi="Arial"/>
          <w:bdr w:color="auto" w:frame="1" w:space="0" w:sz="0" w:val="none"/>
          <w:lang w:eastAsia="fr-FR"/>
        </w:rPr>
        <w:tab/>
      </w:r>
      <w:r w:rsidR="008E7A28"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>D’une part</w:t>
      </w: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>,</w:t>
      </w:r>
    </w:p>
    <w:p w14:paraId="5931AB95" w14:textId="2DB774A4" w:rsidP="007945DC" w:rsidR="007945DC" w:rsidRDefault="007945DC" w:rsidRPr="007945DC">
      <w:pPr>
        <w:ind w:left="284" w:right="216"/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 Et,</w:t>
      </w:r>
    </w:p>
    <w:p w14:paraId="61906BD6" w14:textId="77777777" w:rsidP="007945DC" w:rsidR="007945DC" w:rsidRDefault="007945DC" w:rsidRPr="007945DC">
      <w:pPr>
        <w:ind w:right="216"/>
        <w:rPr>
          <w:rFonts w:ascii="Arial" w:cs="Arial" w:eastAsia="Times New Roman" w:hAnsi="Arial"/>
          <w:bdr w:color="auto" w:frame="1" w:space="0" w:sz="0" w:val="none"/>
          <w:lang w:eastAsia="fr-FR"/>
        </w:rPr>
      </w:pPr>
    </w:p>
    <w:p w14:paraId="374E7E8C" w14:textId="28204745" w:rsidP="007945DC" w:rsidR="007945DC" w:rsidRDefault="00D05BBB" w:rsidRPr="007945DC">
      <w:pPr>
        <w:tabs>
          <w:tab w:pos="360" w:val="decimal"/>
          <w:tab w:pos="576" w:val="decimal"/>
          <w:tab w:pos="9356" w:val="left"/>
        </w:tabs>
        <w:ind w:right="17"/>
        <w:jc w:val="both"/>
        <w:rPr>
          <w:rFonts w:ascii="Arial" w:cs="Arial" w:eastAsia="Times New Roman" w:hAnsi="Arial"/>
          <w:bdr w:color="auto" w:frame="1" w:space="0" w:sz="0" w:val="none"/>
          <w:lang w:eastAsia="fr-FR"/>
        </w:rPr>
      </w:pPr>
      <w:r>
        <w:rPr>
          <w:rFonts w:ascii="Arial" w:cs="Arial" w:eastAsia="Times New Roman" w:hAnsi="Arial"/>
          <w:bdr w:color="auto" w:frame="1" w:space="0" w:sz="0" w:val="none"/>
          <w:lang w:eastAsia="fr-FR"/>
        </w:rPr>
        <w:t>L’organisation syndicale</w:t>
      </w:r>
      <w:r w:rsidR="008E7A28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 représentative dans l’entreprise, représentée par </w:t>
      </w:r>
      <w:r w:rsidR="00C423B7">
        <w:rPr>
          <w:rFonts w:ascii="Arial" w:cs="Arial" w:eastAsia="Times New Roman" w:hAnsi="Arial"/>
          <w:b/>
          <w:bCs/>
          <w:bdr w:color="auto" w:frame="1" w:space="0" w:sz="0" w:val="none"/>
          <w:lang w:eastAsia="fr-FR"/>
        </w:rPr>
        <w:t>XX</w:t>
      </w:r>
      <w:r w:rsid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, </w:t>
      </w:r>
      <w:r w:rsidR="008E7A28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en tant que </w:t>
      </w:r>
      <w:r w:rsid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Déléguée Syndicale </w:t>
      </w:r>
      <w:r w:rsidR="008E7A28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pour </w:t>
      </w:r>
      <w:r w:rsidR="004B30F1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Chimie-Energie </w:t>
      </w:r>
      <w:r w:rsidR="007945DC">
        <w:rPr>
          <w:rFonts w:ascii="Arial" w:cs="Arial" w:eastAsia="Times New Roman" w:hAnsi="Arial"/>
          <w:bdr w:color="auto" w:frame="1" w:space="0" w:sz="0" w:val="none"/>
          <w:lang w:eastAsia="fr-FR"/>
        </w:rPr>
        <w:t>CFDT</w:t>
      </w:r>
      <w:r w:rsidR="007945DC"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 xml:space="preserve">,                                                                     </w:t>
      </w:r>
    </w:p>
    <w:p w14:paraId="5959900F" w14:textId="3ACCC8EC" w:rsidP="007945DC" w:rsidR="007945DC" w:rsidRDefault="007945DC" w:rsidRPr="007945DC">
      <w:pPr>
        <w:tabs>
          <w:tab w:pos="576" w:val="decimal"/>
        </w:tabs>
        <w:ind w:left="7230"/>
        <w:rPr>
          <w:rFonts w:ascii="Arial" w:cs="Arial" w:eastAsia="Times New Roman" w:hAnsi="Arial"/>
          <w:bdr w:color="auto" w:frame="1" w:space="0" w:sz="0" w:val="none"/>
          <w:lang w:eastAsia="fr-FR"/>
        </w:rPr>
      </w:pPr>
      <w:r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ab/>
      </w:r>
      <w:r w:rsidR="008E7A28">
        <w:rPr>
          <w:rFonts w:ascii="Arial" w:cs="Arial" w:eastAsia="Times New Roman" w:hAnsi="Arial"/>
          <w:bdr w:color="auto" w:frame="1" w:space="0" w:sz="0" w:val="none"/>
          <w:lang w:eastAsia="fr-FR"/>
        </w:rPr>
        <w:t>D</w:t>
      </w:r>
      <w:r w:rsidR="008E7A28" w:rsidRPr="007945DC">
        <w:rPr>
          <w:rFonts w:ascii="Arial" w:cs="Arial" w:eastAsia="Times New Roman" w:hAnsi="Arial"/>
          <w:bdr w:color="auto" w:frame="1" w:space="0" w:sz="0" w:val="none"/>
          <w:lang w:eastAsia="fr-FR"/>
        </w:rPr>
        <w:t>’autre part.</w:t>
      </w:r>
    </w:p>
    <w:p w14:paraId="5BF86910" w14:textId="77777777" w:rsidP="007945DC" w:rsidR="007945DC" w:rsidRDefault="007945DC" w:rsidRPr="007945DC">
      <w:pPr>
        <w:tabs>
          <w:tab w:pos="576" w:val="decimal"/>
        </w:tabs>
        <w:rPr>
          <w:rFonts w:ascii="Arial" w:cs="Arial" w:eastAsia="Times New Roman" w:hAnsi="Arial"/>
          <w:bdr w:color="auto" w:frame="1" w:space="0" w:sz="0" w:val="none"/>
          <w:lang w:eastAsia="fr-FR"/>
        </w:rPr>
      </w:pPr>
    </w:p>
    <w:p w14:paraId="59846396" w14:textId="176C5660" w:rsidP="00486334" w:rsidR="00D82E85" w:rsidRDefault="00D82E85" w:rsidRPr="00486334">
      <w:pPr>
        <w:pStyle w:val="titre10"/>
        <w:spacing w:after="240" w:line="240" w:lineRule="auto"/>
        <w:rPr>
          <w:rFonts w:ascii="Arial" w:cs="Arial" w:hAnsi="Arial"/>
          <w:b/>
          <w:bCs/>
          <w:color w:val="auto"/>
          <w:sz w:val="24"/>
          <w:szCs w:val="24"/>
        </w:rPr>
      </w:pPr>
      <w:r w:rsidRPr="00486334">
        <w:rPr>
          <w:rFonts w:ascii="Arial" w:cs="Arial" w:hAnsi="Arial"/>
          <w:b/>
          <w:bCs/>
          <w:color w:val="auto"/>
          <w:sz w:val="24"/>
          <w:szCs w:val="24"/>
        </w:rPr>
        <w:t>PREAMBULE</w:t>
      </w:r>
    </w:p>
    <w:p w14:paraId="4219B504" w14:textId="712CE0C9" w:rsidP="00EE5B30" w:rsidR="00EE5B30" w:rsidRDefault="00EE5B30" w:rsidRPr="009B394F">
      <w:pPr>
        <w:pStyle w:val="textecourant"/>
        <w:jc w:val="both"/>
        <w:rPr>
          <w:rFonts w:ascii="Arial" w:cs="Arial" w:hAnsi="Arial"/>
          <w:color w:val="auto"/>
          <w:sz w:val="20"/>
          <w:szCs w:val="20"/>
        </w:rPr>
      </w:pPr>
      <w:r w:rsidRPr="00EE5B30">
        <w:rPr>
          <w:rFonts w:ascii="Arial" w:cs="Arial" w:hAnsi="Arial"/>
          <w:color w:val="auto"/>
          <w:sz w:val="20"/>
          <w:szCs w:val="20"/>
        </w:rPr>
        <w:t xml:space="preserve">Conformément </w:t>
      </w:r>
      <w:r w:rsidR="0049686D" w:rsidRPr="0049686D">
        <w:rPr>
          <w:rFonts w:ascii="Arial" w:cs="Arial" w:hAnsi="Arial"/>
          <w:color w:val="auto"/>
          <w:sz w:val="20"/>
          <w:szCs w:val="20"/>
        </w:rPr>
        <w:t xml:space="preserve">aux articles </w:t>
      </w:r>
      <w:hyperlink r:id="rId8" w:history="1">
        <w:r w:rsidR="0049686D" w:rsidRPr="0049686D">
          <w:rPr>
            <w:rFonts w:ascii="Arial" w:cs="Arial" w:hAnsi="Arial"/>
            <w:color w:val="auto"/>
            <w:sz w:val="20"/>
            <w:szCs w:val="20"/>
          </w:rPr>
          <w:t>L. 2242-1</w:t>
        </w:r>
      </w:hyperlink>
      <w:r w:rsidR="0049686D">
        <w:rPr>
          <w:rFonts w:ascii="Arial" w:cs="Arial" w:hAnsi="Arial"/>
          <w:color w:val="auto"/>
          <w:sz w:val="20"/>
          <w:szCs w:val="20"/>
        </w:rPr>
        <w:t xml:space="preserve"> et suivants du code du travail</w:t>
      </w:r>
      <w:r w:rsidRPr="00EE5B30">
        <w:rPr>
          <w:rFonts w:ascii="Arial" w:cs="Arial" w:hAnsi="Arial"/>
          <w:color w:val="auto"/>
          <w:sz w:val="20"/>
          <w:szCs w:val="20"/>
        </w:rPr>
        <w:t xml:space="preserve">, </w:t>
      </w:r>
      <w:r w:rsidRPr="009B394F">
        <w:rPr>
          <w:rFonts w:ascii="Arial" w:cs="Arial" w:hAnsi="Arial"/>
          <w:color w:val="auto"/>
          <w:sz w:val="20"/>
          <w:szCs w:val="20"/>
        </w:rPr>
        <w:t>l</w:t>
      </w:r>
      <w:r w:rsidR="007945DC" w:rsidRPr="009B394F">
        <w:rPr>
          <w:rFonts w:ascii="Arial" w:cs="Arial" w:hAnsi="Arial"/>
          <w:color w:val="auto"/>
          <w:sz w:val="20"/>
          <w:szCs w:val="20"/>
        </w:rPr>
        <w:t>es parties</w:t>
      </w:r>
      <w:r w:rsidRPr="009B394F">
        <w:rPr>
          <w:rFonts w:ascii="Arial" w:cs="Arial" w:hAnsi="Arial"/>
          <w:color w:val="auto"/>
          <w:sz w:val="20"/>
          <w:szCs w:val="20"/>
        </w:rPr>
        <w:t xml:space="preserve"> </w:t>
      </w:r>
      <w:r w:rsidR="0049686D">
        <w:rPr>
          <w:rFonts w:ascii="Arial" w:cs="Arial" w:hAnsi="Arial"/>
          <w:color w:val="auto"/>
          <w:sz w:val="20"/>
          <w:szCs w:val="20"/>
        </w:rPr>
        <w:t>ont engagé les négociations annuelles obligatoires</w:t>
      </w:r>
      <w:r w:rsidR="00FC45D0">
        <w:rPr>
          <w:rFonts w:ascii="Arial" w:cs="Arial" w:hAnsi="Arial"/>
          <w:color w:val="auto"/>
          <w:sz w:val="20"/>
          <w:szCs w:val="20"/>
        </w:rPr>
        <w:t xml:space="preserve"> pour l’année 2023</w:t>
      </w:r>
      <w:r w:rsidRPr="009B394F">
        <w:rPr>
          <w:rFonts w:ascii="Arial" w:cs="Arial" w:hAnsi="Arial"/>
          <w:color w:val="auto"/>
          <w:sz w:val="20"/>
          <w:szCs w:val="20"/>
        </w:rPr>
        <w:t xml:space="preserve">. </w:t>
      </w:r>
    </w:p>
    <w:p w14:paraId="311E944D" w14:textId="37D9622C" w:rsidP="0004473A" w:rsidR="00D82E85" w:rsidRDefault="00FC45D0">
      <w:pPr>
        <w:pStyle w:val="textecourant"/>
        <w:spacing w:after="240"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>
        <w:rPr>
          <w:rFonts w:ascii="Arial" w:cs="Arial" w:hAnsi="Arial"/>
          <w:color w:val="auto"/>
          <w:sz w:val="20"/>
          <w:szCs w:val="20"/>
        </w:rPr>
        <w:t>Les parties se sont réunies</w:t>
      </w:r>
      <w:r w:rsidR="0004473A">
        <w:rPr>
          <w:rFonts w:ascii="Arial" w:cs="Arial" w:hAnsi="Arial"/>
          <w:color w:val="auto"/>
          <w:sz w:val="20"/>
          <w:szCs w:val="20"/>
        </w:rPr>
        <w:t xml:space="preserve"> au cours des réunions du :</w:t>
      </w:r>
    </w:p>
    <w:p w14:paraId="438AA4DC" w14:textId="373D9EE8" w:rsidP="0004473A" w:rsidR="0004473A" w:rsidRDefault="0004473A">
      <w:pPr>
        <w:pStyle w:val="textecourant"/>
        <w:numPr>
          <w:ilvl w:val="0"/>
          <w:numId w:val="24"/>
        </w:numPr>
        <w:spacing w:after="0" w:line="240" w:lineRule="auto"/>
        <w:ind w:hanging="357" w:left="714"/>
        <w:jc w:val="both"/>
        <w:rPr>
          <w:rFonts w:ascii="Arial" w:cs="Arial" w:hAnsi="Arial"/>
          <w:color w:val="auto"/>
          <w:sz w:val="20"/>
          <w:szCs w:val="20"/>
        </w:rPr>
      </w:pPr>
      <w:r>
        <w:rPr>
          <w:rFonts w:ascii="Arial" w:cs="Arial" w:hAnsi="Arial"/>
          <w:color w:val="auto"/>
          <w:sz w:val="20"/>
          <w:szCs w:val="20"/>
        </w:rPr>
        <w:t>5 janvier 2023</w:t>
      </w:r>
    </w:p>
    <w:p w14:paraId="5205ECAB" w14:textId="6E2428DA" w:rsidP="0004473A" w:rsidR="0004473A" w:rsidRDefault="0004473A">
      <w:pPr>
        <w:pStyle w:val="textecourant"/>
        <w:numPr>
          <w:ilvl w:val="0"/>
          <w:numId w:val="24"/>
        </w:numPr>
        <w:spacing w:after="0" w:line="240" w:lineRule="auto"/>
        <w:ind w:hanging="357" w:left="714"/>
        <w:jc w:val="both"/>
        <w:rPr>
          <w:rFonts w:ascii="Arial" w:cs="Arial" w:hAnsi="Arial"/>
          <w:color w:val="auto"/>
          <w:sz w:val="20"/>
          <w:szCs w:val="20"/>
        </w:rPr>
      </w:pPr>
      <w:r>
        <w:rPr>
          <w:rFonts w:ascii="Arial" w:cs="Arial" w:hAnsi="Arial"/>
          <w:color w:val="auto"/>
          <w:sz w:val="20"/>
          <w:szCs w:val="20"/>
        </w:rPr>
        <w:t>17 janvier 2023</w:t>
      </w:r>
    </w:p>
    <w:p w14:paraId="7C4033EB" w14:textId="6145241C" w:rsidP="0004473A" w:rsidR="0004473A" w:rsidRDefault="0004473A">
      <w:pPr>
        <w:pStyle w:val="textecourant"/>
        <w:numPr>
          <w:ilvl w:val="0"/>
          <w:numId w:val="24"/>
        </w:numPr>
        <w:spacing w:after="0" w:line="240" w:lineRule="auto"/>
        <w:ind w:hanging="357" w:left="714"/>
        <w:jc w:val="both"/>
        <w:rPr>
          <w:rFonts w:ascii="Arial" w:cs="Arial" w:hAnsi="Arial"/>
          <w:color w:val="auto"/>
          <w:sz w:val="20"/>
          <w:szCs w:val="20"/>
        </w:rPr>
      </w:pPr>
      <w:r>
        <w:rPr>
          <w:rFonts w:ascii="Arial" w:cs="Arial" w:hAnsi="Arial"/>
          <w:color w:val="auto"/>
          <w:sz w:val="20"/>
          <w:szCs w:val="20"/>
        </w:rPr>
        <w:t>20 janvier 2023</w:t>
      </w:r>
    </w:p>
    <w:p w14:paraId="3487263B" w14:textId="232E8A25" w:rsidP="009C45DF" w:rsidR="0004473A" w:rsidRDefault="0031730C">
      <w:pPr>
        <w:pStyle w:val="textecourant"/>
        <w:numPr>
          <w:ilvl w:val="0"/>
          <w:numId w:val="24"/>
        </w:numPr>
        <w:spacing w:after="240" w:line="240" w:lineRule="auto"/>
        <w:ind w:hanging="357" w:left="714"/>
        <w:jc w:val="both"/>
        <w:rPr>
          <w:rFonts w:ascii="Arial" w:cs="Arial" w:hAnsi="Arial"/>
          <w:color w:val="auto"/>
          <w:sz w:val="20"/>
          <w:szCs w:val="20"/>
        </w:rPr>
      </w:pPr>
      <w:r>
        <w:rPr>
          <w:rFonts w:ascii="Arial" w:cs="Arial" w:hAnsi="Arial"/>
          <w:color w:val="auto"/>
          <w:sz w:val="20"/>
          <w:szCs w:val="20"/>
        </w:rPr>
        <w:t>25</w:t>
      </w:r>
      <w:r w:rsidR="0004473A">
        <w:rPr>
          <w:rFonts w:ascii="Arial" w:cs="Arial" w:hAnsi="Arial"/>
          <w:color w:val="auto"/>
          <w:sz w:val="20"/>
          <w:szCs w:val="20"/>
        </w:rPr>
        <w:t xml:space="preserve"> janvier 2023.</w:t>
      </w:r>
    </w:p>
    <w:p w14:paraId="495BAE10" w14:textId="77777777" w:rsidP="00FC45D0" w:rsidR="00FC45D0" w:rsidRDefault="00FC45D0" w:rsidRPr="00283BE3">
      <w:pPr>
        <w:spacing w:line="240" w:lineRule="auto"/>
        <w:jc w:val="both"/>
        <w:rPr>
          <w:rFonts w:ascii="Arial" w:cs="Arial" w:hAnsi="Arial"/>
        </w:rPr>
      </w:pPr>
      <w:r w:rsidRPr="00283BE3">
        <w:rPr>
          <w:rFonts w:ascii="Arial" w:cs="Arial" w:hAnsi="Arial"/>
        </w:rPr>
        <w:t>Le</w:t>
      </w:r>
      <w:r>
        <w:rPr>
          <w:rFonts w:ascii="Arial" w:cs="Arial" w:hAnsi="Arial"/>
        </w:rPr>
        <w:t>s</w:t>
      </w:r>
      <w:r w:rsidRPr="00283BE3">
        <w:rPr>
          <w:rFonts w:ascii="Arial" w:cs="Arial" w:hAnsi="Arial"/>
        </w:rPr>
        <w:t xml:space="preserve"> </w:t>
      </w:r>
      <w:r w:rsidRPr="00FC45D0">
        <w:rPr>
          <w:rFonts w:ascii="Arial" w:cs="Arial" w:hAnsi="Arial"/>
        </w:rPr>
        <w:t xml:space="preserve">résultats de ces négociations annuelles ont fait l’objet de débats ouverts et partagés sur la situation économique </w:t>
      </w:r>
      <w:r w:rsidRPr="00283BE3">
        <w:rPr>
          <w:rFonts w:ascii="Arial" w:cs="Arial" w:hAnsi="Arial"/>
        </w:rPr>
        <w:t>de l’entreprise</w:t>
      </w:r>
      <w:r>
        <w:rPr>
          <w:rFonts w:ascii="Arial" w:cs="Arial" w:hAnsi="Arial"/>
        </w:rPr>
        <w:t xml:space="preserve"> ainsi que les situations individuelles et collectives des salariés</w:t>
      </w:r>
      <w:r w:rsidRPr="00283BE3">
        <w:rPr>
          <w:rFonts w:ascii="Arial" w:cs="Arial" w:hAnsi="Arial"/>
        </w:rPr>
        <w:t xml:space="preserve">. </w:t>
      </w:r>
    </w:p>
    <w:p w14:paraId="28F7E6BD" w14:textId="5D3167A3" w:rsidP="00FC45D0" w:rsidR="00FC45D0" w:rsidRDefault="00FC45D0" w:rsidRPr="00FC45D0">
      <w:pPr>
        <w:pStyle w:val="textecourant"/>
        <w:spacing w:after="360" w:line="240" w:lineRule="auto"/>
        <w:jc w:val="both"/>
        <w:rPr>
          <w:rFonts w:ascii="Arial" w:cs="Arial" w:eastAsiaTheme="minorEastAsia" w:hAnsi="Arial"/>
          <w:color w:val="auto"/>
          <w:sz w:val="20"/>
          <w:szCs w:val="20"/>
          <w:bdr w:color="auto" w:space="0" w:sz="0" w:val="none"/>
          <w:lang w:eastAsia="en-US"/>
        </w:rPr>
      </w:pPr>
      <w:r w:rsidRPr="00FC45D0">
        <w:rPr>
          <w:rFonts w:ascii="Arial" w:cs="Arial" w:eastAsiaTheme="minorEastAsia" w:hAnsi="Arial"/>
          <w:color w:val="auto"/>
          <w:sz w:val="20"/>
          <w:szCs w:val="20"/>
          <w:bdr w:color="auto" w:space="0" w:sz="0" w:val="none"/>
          <w:lang w:eastAsia="en-US"/>
        </w:rPr>
        <w:t>Néanmoins et après différents échanges, les parties signataires ont convenu des dispositions suivantes.</w:t>
      </w:r>
    </w:p>
    <w:p w14:paraId="1F442026" w14:textId="144A4957" w:rsidP="00486334" w:rsidR="00486334" w:rsidRDefault="00D82E85">
      <w:pPr>
        <w:pStyle w:val="titre10"/>
        <w:spacing w:after="240" w:line="240" w:lineRule="auto"/>
        <w:rPr>
          <w:rFonts w:ascii="Arial" w:cs="Arial" w:hAnsi="Arial"/>
          <w:b/>
          <w:bCs/>
          <w:color w:val="auto"/>
          <w:sz w:val="24"/>
          <w:szCs w:val="24"/>
        </w:rPr>
      </w:pPr>
      <w:r w:rsidRPr="00F21A9B">
        <w:rPr>
          <w:rFonts w:ascii="Arial" w:cs="Arial" w:hAnsi="Arial"/>
          <w:b/>
          <w:bCs/>
          <w:color w:val="auto"/>
          <w:sz w:val="24"/>
          <w:szCs w:val="24"/>
        </w:rPr>
        <w:t>IL A ETE CONVENU ET ARRETE CE QUI SUIT :</w:t>
      </w:r>
    </w:p>
    <w:p w14:paraId="00EC37E5" w14:textId="012902E5" w:rsidP="00486334" w:rsidR="00C1073E" w:rsidRDefault="00C1073E" w:rsidRPr="00C1073E">
      <w:pPr>
        <w:pStyle w:val="titre10"/>
        <w:spacing w:after="240" w:line="240" w:lineRule="auto"/>
        <w:rPr>
          <w:rFonts w:ascii="Arial" w:cs="Arial" w:hAnsi="Arial"/>
          <w:color w:val="auto"/>
          <w:sz w:val="22"/>
          <w:szCs w:val="22"/>
        </w:rPr>
      </w:pPr>
    </w:p>
    <w:p w14:paraId="36B8BE8D" w14:textId="77777777" w:rsidP="00C1073E" w:rsidR="00B968DB" w:rsidRDefault="00B968DB" w:rsidRPr="00B968DB">
      <w:pPr>
        <w:spacing w:line="240" w:lineRule="auto"/>
        <w:jc w:val="both"/>
        <w:rPr>
          <w:rFonts w:ascii="Arial" w:cs="Arial" w:hAnsi="Arial"/>
          <w:bCs/>
        </w:rPr>
      </w:pPr>
    </w:p>
    <w:p w14:paraId="02C55E91" w14:textId="4F381CE1" w:rsidP="00C1073E" w:rsidR="00B968DB" w:rsidRDefault="00B968DB" w:rsidRPr="00B968DB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B968DB">
        <w:rPr>
          <w:rFonts w:ascii="Arial" w:cs="Arial" w:hAnsi="Arial"/>
          <w:b/>
          <w:sz w:val="22"/>
          <w:szCs w:val="22"/>
        </w:rPr>
        <w:t>Article 1 – Augmentation générale</w:t>
      </w:r>
    </w:p>
    <w:p w14:paraId="00C79FD4" w14:textId="77777777" w:rsidP="00C1073E" w:rsidR="00B968DB" w:rsidRDefault="00B968DB">
      <w:pPr>
        <w:spacing w:line="240" w:lineRule="auto"/>
        <w:jc w:val="both"/>
        <w:rPr>
          <w:rFonts w:ascii="Arial" w:cs="Arial" w:hAnsi="Arial"/>
          <w:b/>
        </w:rPr>
      </w:pPr>
    </w:p>
    <w:p w14:paraId="18FA0871" w14:textId="16D4E7A7" w:rsidP="00C1073E" w:rsidR="00C1073E" w:rsidRDefault="00C1073E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1</w:t>
      </w:r>
      <w:r w:rsidRPr="001E7B77">
        <w:rPr>
          <w:rFonts w:ascii="Arial" w:cs="Arial" w:hAnsi="Arial"/>
          <w:b/>
        </w:rPr>
        <w:t>.1</w:t>
      </w:r>
      <w:r w:rsidRPr="001E7B77">
        <w:rPr>
          <w:rFonts w:ascii="Arial" w:cs="Arial" w:hAnsi="Arial"/>
          <w:b/>
          <w:vertAlign w:val="superscript"/>
        </w:rPr>
        <w:t> </w:t>
      </w:r>
      <w:r>
        <w:rPr>
          <w:rFonts w:ascii="Arial" w:cs="Arial" w:hAnsi="Arial"/>
          <w:b/>
        </w:rPr>
        <w:t>– Objet</w:t>
      </w:r>
    </w:p>
    <w:p w14:paraId="4B2292D8" w14:textId="68BEB5FA" w:rsidP="00C1073E" w:rsidR="00C1073E" w:rsidRDefault="00C1073E">
      <w:pPr>
        <w:spacing w:line="240" w:lineRule="auto"/>
        <w:jc w:val="both"/>
        <w:rPr>
          <w:rFonts w:ascii="Arial" w:cs="Arial" w:hAnsi="Arial"/>
        </w:rPr>
      </w:pPr>
      <w:r w:rsidRPr="001E7B77">
        <w:rPr>
          <w:rFonts w:ascii="Arial" w:cs="Arial" w:hAnsi="Arial"/>
        </w:rPr>
        <w:t>Une augmentation générale sur les salaires bruts de base sera appliquée aux bénéficiaires définis ci-après</w:t>
      </w:r>
      <w:r>
        <w:rPr>
          <w:rFonts w:ascii="Arial" w:cs="Arial" w:hAnsi="Arial"/>
        </w:rPr>
        <w:t xml:space="preserve"> comme suit :</w:t>
      </w:r>
    </w:p>
    <w:p w14:paraId="3CD23D5A" w14:textId="77777777" w:rsidP="00C1073E" w:rsidR="00C1073E" w:rsidRDefault="00C1073E" w:rsidRPr="00C1073E">
      <w:pPr>
        <w:pStyle w:val="Paragraphedeliste"/>
        <w:numPr>
          <w:ilvl w:val="1"/>
          <w:numId w:val="25"/>
        </w:numPr>
        <w:spacing w:line="240" w:lineRule="auto"/>
        <w:ind w:left="426"/>
        <w:contextualSpacing w:val="0"/>
        <w:jc w:val="both"/>
        <w:rPr>
          <w:rFonts w:ascii="Arial" w:cs="Arial" w:hAnsi="Arial"/>
        </w:rPr>
      </w:pPr>
      <w:r w:rsidRPr="00C1073E">
        <w:rPr>
          <w:rFonts w:ascii="Arial" w:cs="Arial" w:hAnsi="Arial"/>
        </w:rPr>
        <w:t>Une augmentation générale de 2,5% pour les coefficients 710 à 740</w:t>
      </w:r>
    </w:p>
    <w:p w14:paraId="6888871A" w14:textId="77777777" w:rsidP="00C1073E" w:rsidR="00C1073E" w:rsidRDefault="00C1073E" w:rsidRPr="00C1073E">
      <w:pPr>
        <w:pStyle w:val="Paragraphedeliste"/>
        <w:numPr>
          <w:ilvl w:val="1"/>
          <w:numId w:val="25"/>
        </w:numPr>
        <w:spacing w:line="240" w:lineRule="auto"/>
        <w:ind w:left="426"/>
        <w:contextualSpacing w:val="0"/>
        <w:jc w:val="both"/>
        <w:rPr>
          <w:rFonts w:ascii="Arial" w:cs="Arial" w:hAnsi="Arial"/>
        </w:rPr>
      </w:pPr>
      <w:r w:rsidRPr="00C1073E">
        <w:rPr>
          <w:rFonts w:ascii="Arial" w:cs="Arial" w:hAnsi="Arial"/>
        </w:rPr>
        <w:t>Une augmentation générale de 2% pour les coefficients 750 à 820</w:t>
      </w:r>
    </w:p>
    <w:p w14:paraId="58B3DDC4" w14:textId="77777777" w:rsidP="00C1073E" w:rsidR="00C1073E" w:rsidRDefault="00C1073E" w:rsidRPr="00C1073E">
      <w:pPr>
        <w:pStyle w:val="Paragraphedeliste"/>
        <w:numPr>
          <w:ilvl w:val="1"/>
          <w:numId w:val="25"/>
        </w:numPr>
        <w:spacing w:line="240" w:lineRule="auto"/>
        <w:ind w:left="426"/>
        <w:contextualSpacing w:val="0"/>
        <w:jc w:val="both"/>
        <w:rPr>
          <w:rFonts w:ascii="Arial" w:cs="Arial" w:hAnsi="Arial"/>
        </w:rPr>
      </w:pPr>
      <w:r w:rsidRPr="00C1073E">
        <w:rPr>
          <w:rFonts w:ascii="Arial" w:cs="Arial" w:hAnsi="Arial"/>
        </w:rPr>
        <w:t>Une augmentation générale de 1,5% pour les coefficients 830 à 920</w:t>
      </w:r>
    </w:p>
    <w:p w14:paraId="005AF76A" w14:textId="77777777" w:rsidP="00C1073E" w:rsidR="00C1073E" w:rsidRDefault="00C1073E">
      <w:pPr>
        <w:spacing w:line="240" w:lineRule="auto"/>
        <w:jc w:val="both"/>
        <w:rPr>
          <w:rFonts w:ascii="Arial" w:cs="Arial" w:hAnsi="Arial"/>
        </w:rPr>
      </w:pPr>
    </w:p>
    <w:p w14:paraId="2279E5BC" w14:textId="77777777" w:rsidP="00C1073E" w:rsidR="00C1073E" w:rsidRDefault="00C1073E" w:rsidRPr="001E7B77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1</w:t>
      </w:r>
      <w:r w:rsidRPr="001E7B77">
        <w:rPr>
          <w:rFonts w:ascii="Arial" w:cs="Arial" w:hAnsi="Arial"/>
          <w:b/>
        </w:rPr>
        <w:t xml:space="preserve">.2 </w:t>
      </w:r>
      <w:r>
        <w:rPr>
          <w:rFonts w:ascii="Arial" w:cs="Arial" w:hAnsi="Arial"/>
          <w:b/>
        </w:rPr>
        <w:t>–</w:t>
      </w:r>
      <w:r w:rsidRPr="001E7B77">
        <w:rPr>
          <w:rFonts w:ascii="Arial" w:cs="Arial" w:hAnsi="Arial"/>
          <w:b/>
        </w:rPr>
        <w:t xml:space="preserve"> Bénéficiaires</w:t>
      </w:r>
    </w:p>
    <w:p w14:paraId="396F2EBF" w14:textId="1D6B009A" w:rsidP="00C1073E" w:rsidR="00C1073E" w:rsidRDefault="00C1073E">
      <w:pPr>
        <w:spacing w:line="240" w:lineRule="auto"/>
        <w:jc w:val="both"/>
        <w:rPr>
          <w:rFonts w:ascii="Arial" w:cs="Arial" w:hAnsi="Arial"/>
        </w:rPr>
      </w:pPr>
      <w:r w:rsidRPr="001E7B77">
        <w:rPr>
          <w:rFonts w:ascii="Arial" w:cs="Arial" w:hAnsi="Arial"/>
        </w:rPr>
        <w:t xml:space="preserve">L’augmentation générale s’applique à l’ensemble du personnel </w:t>
      </w:r>
      <w:r w:rsidR="00EB2450">
        <w:rPr>
          <w:rFonts w:ascii="Arial" w:cs="Arial" w:hAnsi="Arial"/>
        </w:rPr>
        <w:t>sans condition d’ancienneté</w:t>
      </w:r>
      <w:r w:rsidRPr="001E7B77">
        <w:rPr>
          <w:rFonts w:ascii="Arial" w:cs="Arial" w:hAnsi="Arial"/>
        </w:rPr>
        <w:t>.</w:t>
      </w:r>
    </w:p>
    <w:p w14:paraId="26170E49" w14:textId="2D02E6AB" w:rsidP="00C1073E" w:rsidR="001337BB" w:rsidRDefault="001337BB">
      <w:pPr>
        <w:spacing w:line="240" w:lineRule="auto"/>
        <w:jc w:val="both"/>
        <w:rPr>
          <w:rFonts w:ascii="Arial" w:cs="Arial" w:hAnsi="Arial"/>
        </w:rPr>
      </w:pPr>
    </w:p>
    <w:p w14:paraId="6357F5FA" w14:textId="77777777" w:rsidP="00C1073E" w:rsidR="00EB2450" w:rsidRDefault="00EB2450">
      <w:pPr>
        <w:spacing w:line="240" w:lineRule="auto"/>
        <w:jc w:val="both"/>
        <w:rPr>
          <w:rFonts w:ascii="Arial" w:cs="Arial" w:hAnsi="Arial"/>
        </w:rPr>
      </w:pPr>
    </w:p>
    <w:p w14:paraId="1D5629D2" w14:textId="0187433E" w:rsidP="00B968DB" w:rsidR="00B968DB" w:rsidRDefault="00B968DB" w:rsidRPr="00B968DB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B968DB">
        <w:rPr>
          <w:rFonts w:ascii="Arial" w:cs="Arial" w:hAnsi="Arial"/>
          <w:b/>
          <w:sz w:val="22"/>
          <w:szCs w:val="22"/>
        </w:rPr>
        <w:lastRenderedPageBreak/>
        <w:t xml:space="preserve">Article </w:t>
      </w:r>
      <w:r>
        <w:rPr>
          <w:rFonts w:ascii="Arial" w:cs="Arial" w:hAnsi="Arial"/>
          <w:b/>
          <w:sz w:val="22"/>
          <w:szCs w:val="22"/>
        </w:rPr>
        <w:t>2</w:t>
      </w:r>
      <w:r w:rsidRPr="00B968DB">
        <w:rPr>
          <w:rFonts w:ascii="Arial" w:cs="Arial" w:hAnsi="Arial"/>
          <w:b/>
          <w:sz w:val="22"/>
          <w:szCs w:val="22"/>
        </w:rPr>
        <w:t xml:space="preserve"> – </w:t>
      </w:r>
      <w:r>
        <w:rPr>
          <w:rFonts w:ascii="Arial" w:cs="Arial" w:hAnsi="Arial"/>
          <w:b/>
          <w:sz w:val="22"/>
          <w:szCs w:val="22"/>
        </w:rPr>
        <w:t>Prime panier équipe de jour</w:t>
      </w:r>
    </w:p>
    <w:p w14:paraId="0D8F102B" w14:textId="77777777" w:rsidP="00B968DB" w:rsidR="00B968DB" w:rsidRDefault="00B968DB">
      <w:pPr>
        <w:spacing w:line="240" w:lineRule="auto"/>
        <w:jc w:val="both"/>
        <w:rPr>
          <w:rFonts w:ascii="Arial" w:cs="Arial" w:hAnsi="Arial"/>
          <w:b/>
        </w:rPr>
      </w:pPr>
    </w:p>
    <w:p w14:paraId="446C01E9" w14:textId="785C8C6A" w:rsidP="00B968DB" w:rsidR="00B968DB" w:rsidRDefault="00AD0D79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2</w:t>
      </w:r>
      <w:r w:rsidR="00B968DB" w:rsidRPr="001E7B77">
        <w:rPr>
          <w:rFonts w:ascii="Arial" w:cs="Arial" w:hAnsi="Arial"/>
          <w:b/>
        </w:rPr>
        <w:t>.1</w:t>
      </w:r>
      <w:r w:rsidR="00B968DB" w:rsidRPr="001E7B77">
        <w:rPr>
          <w:rFonts w:ascii="Arial" w:cs="Arial" w:hAnsi="Arial"/>
          <w:b/>
          <w:vertAlign w:val="superscript"/>
        </w:rPr>
        <w:t> </w:t>
      </w:r>
      <w:r w:rsidR="00B968DB">
        <w:rPr>
          <w:rFonts w:ascii="Arial" w:cs="Arial" w:hAnsi="Arial"/>
          <w:b/>
        </w:rPr>
        <w:t>– Objet</w:t>
      </w:r>
    </w:p>
    <w:p w14:paraId="61245334" w14:textId="7B5AD991" w:rsidP="00B968DB" w:rsidR="00B968DB" w:rsidRDefault="00B968DB" w:rsidRPr="00B968DB">
      <w:pPr>
        <w:spacing w:line="240" w:lineRule="auto"/>
        <w:jc w:val="both"/>
        <w:rPr>
          <w:rFonts w:ascii="Arial" w:cs="Arial" w:hAnsi="Arial"/>
        </w:rPr>
      </w:pPr>
      <w:r w:rsidRPr="00B968DB">
        <w:rPr>
          <w:rFonts w:ascii="Arial" w:cs="Arial" w:hAnsi="Arial"/>
        </w:rPr>
        <w:t xml:space="preserve">Le montant de la prime panier équipe de jour évolue </w:t>
      </w:r>
      <w:r>
        <w:rPr>
          <w:rFonts w:ascii="Arial" w:cs="Arial" w:hAnsi="Arial"/>
        </w:rPr>
        <w:t>de 4,00€ à 4,50€</w:t>
      </w:r>
      <w:r w:rsidR="009C45DF">
        <w:rPr>
          <w:rFonts w:ascii="Arial" w:cs="Arial" w:hAnsi="Arial"/>
        </w:rPr>
        <w:t>.</w:t>
      </w:r>
    </w:p>
    <w:p w14:paraId="4998EA26" w14:textId="4A53FCE4" w:rsidP="00B968DB" w:rsidR="00B968DB" w:rsidRDefault="00B968DB">
      <w:pPr>
        <w:spacing w:line="240" w:lineRule="auto"/>
        <w:jc w:val="both"/>
        <w:rPr>
          <w:rFonts w:ascii="Arial" w:cs="Arial" w:hAnsi="Arial"/>
        </w:rPr>
      </w:pPr>
    </w:p>
    <w:p w14:paraId="7DBB3149" w14:textId="138E10EA" w:rsidP="0031730C" w:rsidR="0031730C" w:rsidRDefault="0031730C" w:rsidRPr="001E7B77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2</w:t>
      </w:r>
      <w:r w:rsidRPr="001E7B77">
        <w:rPr>
          <w:rFonts w:ascii="Arial" w:cs="Arial" w:hAnsi="Arial"/>
          <w:b/>
        </w:rPr>
        <w:t xml:space="preserve">.2 </w:t>
      </w:r>
      <w:r>
        <w:rPr>
          <w:rFonts w:ascii="Arial" w:cs="Arial" w:hAnsi="Arial"/>
          <w:b/>
        </w:rPr>
        <w:t>–</w:t>
      </w:r>
      <w:r w:rsidRPr="001E7B77">
        <w:rPr>
          <w:rFonts w:ascii="Arial" w:cs="Arial" w:hAnsi="Arial"/>
          <w:b/>
        </w:rPr>
        <w:t xml:space="preserve"> Bénéficiaires</w:t>
      </w:r>
    </w:p>
    <w:p w14:paraId="115EB628" w14:textId="54D8BA16" w:rsidP="0031730C" w:rsidR="0031730C" w:rsidRDefault="0031730C">
      <w:pPr>
        <w:spacing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L’attribution de la prime mentionnée à l’article 2.1 s’applique au personnel en horaires d’équipe du matin et d’après-midi.</w:t>
      </w:r>
    </w:p>
    <w:p w14:paraId="13198847" w14:textId="558DD047" w:rsidP="00B968DB" w:rsidR="009C45DF" w:rsidRDefault="009C45DF">
      <w:pPr>
        <w:spacing w:line="240" w:lineRule="auto"/>
        <w:jc w:val="both"/>
        <w:rPr>
          <w:rFonts w:ascii="Arial" w:cs="Arial" w:hAnsi="Arial"/>
        </w:rPr>
      </w:pPr>
    </w:p>
    <w:p w14:paraId="7E40903A" w14:textId="713A44BC" w:rsidP="009C45DF" w:rsidR="009C45DF" w:rsidRDefault="009C45DF" w:rsidRPr="00B968DB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B968DB">
        <w:rPr>
          <w:rFonts w:ascii="Arial" w:cs="Arial" w:hAnsi="Arial"/>
          <w:b/>
          <w:sz w:val="22"/>
          <w:szCs w:val="22"/>
        </w:rPr>
        <w:t xml:space="preserve">Article </w:t>
      </w:r>
      <w:r>
        <w:rPr>
          <w:rFonts w:ascii="Arial" w:cs="Arial" w:hAnsi="Arial"/>
          <w:b/>
          <w:sz w:val="22"/>
          <w:szCs w:val="22"/>
        </w:rPr>
        <w:t>3</w:t>
      </w:r>
      <w:r w:rsidRPr="00B968DB">
        <w:rPr>
          <w:rFonts w:ascii="Arial" w:cs="Arial" w:hAnsi="Arial"/>
          <w:b/>
          <w:sz w:val="22"/>
          <w:szCs w:val="22"/>
        </w:rPr>
        <w:t xml:space="preserve"> – </w:t>
      </w:r>
      <w:r>
        <w:rPr>
          <w:rFonts w:ascii="Arial" w:cs="Arial" w:hAnsi="Arial"/>
          <w:b/>
          <w:sz w:val="22"/>
          <w:szCs w:val="22"/>
        </w:rPr>
        <w:t>Prime panier équipe de nuit</w:t>
      </w:r>
    </w:p>
    <w:p w14:paraId="0DE9FDFB" w14:textId="77777777" w:rsidP="009C45DF" w:rsidR="009C45DF" w:rsidRDefault="009C45DF">
      <w:pPr>
        <w:spacing w:line="240" w:lineRule="auto"/>
        <w:jc w:val="both"/>
        <w:rPr>
          <w:rFonts w:ascii="Arial" w:cs="Arial" w:hAnsi="Arial"/>
          <w:b/>
        </w:rPr>
      </w:pPr>
    </w:p>
    <w:p w14:paraId="64C131DD" w14:textId="06F8B547" w:rsidP="009C45DF" w:rsidR="009C45DF" w:rsidRDefault="00AD0D79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3</w:t>
      </w:r>
      <w:r w:rsidR="009C45DF" w:rsidRPr="001E7B77">
        <w:rPr>
          <w:rFonts w:ascii="Arial" w:cs="Arial" w:hAnsi="Arial"/>
          <w:b/>
        </w:rPr>
        <w:t>.1</w:t>
      </w:r>
      <w:r w:rsidR="009C45DF" w:rsidRPr="001E7B77">
        <w:rPr>
          <w:rFonts w:ascii="Arial" w:cs="Arial" w:hAnsi="Arial"/>
          <w:b/>
          <w:vertAlign w:val="superscript"/>
        </w:rPr>
        <w:t> </w:t>
      </w:r>
      <w:r w:rsidR="009C45DF">
        <w:rPr>
          <w:rFonts w:ascii="Arial" w:cs="Arial" w:hAnsi="Arial"/>
          <w:b/>
        </w:rPr>
        <w:t>– Objet</w:t>
      </w:r>
    </w:p>
    <w:p w14:paraId="62A2E784" w14:textId="67597A4C" w:rsidP="009C45DF" w:rsidR="009C45DF" w:rsidRDefault="009C45DF" w:rsidRPr="00B968DB">
      <w:pPr>
        <w:spacing w:line="240" w:lineRule="auto"/>
        <w:jc w:val="both"/>
        <w:rPr>
          <w:rFonts w:ascii="Arial" w:cs="Arial" w:hAnsi="Arial"/>
        </w:rPr>
      </w:pPr>
      <w:r w:rsidRPr="00B968DB">
        <w:rPr>
          <w:rFonts w:ascii="Arial" w:cs="Arial" w:hAnsi="Arial"/>
        </w:rPr>
        <w:t xml:space="preserve">Le montant de la prime panier équipe de </w:t>
      </w:r>
      <w:r>
        <w:rPr>
          <w:rFonts w:ascii="Arial" w:cs="Arial" w:hAnsi="Arial"/>
        </w:rPr>
        <w:t xml:space="preserve">nuit </w:t>
      </w:r>
      <w:r w:rsidRPr="00B968DB">
        <w:rPr>
          <w:rFonts w:ascii="Arial" w:cs="Arial" w:hAnsi="Arial"/>
        </w:rPr>
        <w:t xml:space="preserve">évolue </w:t>
      </w:r>
      <w:r>
        <w:rPr>
          <w:rFonts w:ascii="Arial" w:cs="Arial" w:hAnsi="Arial"/>
        </w:rPr>
        <w:t>de 6,02€ à 6,52€.</w:t>
      </w:r>
    </w:p>
    <w:p w14:paraId="3C7C0E62" w14:textId="216AB700" w:rsidP="00B968DB" w:rsidR="009C45DF" w:rsidRDefault="009C45DF">
      <w:pPr>
        <w:spacing w:line="240" w:lineRule="auto"/>
        <w:jc w:val="both"/>
        <w:rPr>
          <w:rFonts w:ascii="Arial" w:cs="Arial" w:hAnsi="Arial"/>
        </w:rPr>
      </w:pPr>
    </w:p>
    <w:p w14:paraId="36D60F8F" w14:textId="238676ED" w:rsidP="0031730C" w:rsidR="0031730C" w:rsidRDefault="0031730C" w:rsidRPr="001E7B77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3</w:t>
      </w:r>
      <w:r w:rsidRPr="001E7B77">
        <w:rPr>
          <w:rFonts w:ascii="Arial" w:cs="Arial" w:hAnsi="Arial"/>
          <w:b/>
        </w:rPr>
        <w:t xml:space="preserve">.2 </w:t>
      </w:r>
      <w:r>
        <w:rPr>
          <w:rFonts w:ascii="Arial" w:cs="Arial" w:hAnsi="Arial"/>
          <w:b/>
        </w:rPr>
        <w:t>–</w:t>
      </w:r>
      <w:r w:rsidRPr="001E7B77">
        <w:rPr>
          <w:rFonts w:ascii="Arial" w:cs="Arial" w:hAnsi="Arial"/>
          <w:b/>
        </w:rPr>
        <w:t xml:space="preserve"> Bénéficiaires</w:t>
      </w:r>
    </w:p>
    <w:p w14:paraId="4D1FB192" w14:textId="0335FCB2" w:rsidP="0031730C" w:rsidR="0031730C" w:rsidRDefault="0031730C">
      <w:pPr>
        <w:spacing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L’attribution de la prime mentionnée à l’article 3.1 s’applique au personnel en horaires d’équipe de nuit.</w:t>
      </w:r>
    </w:p>
    <w:p w14:paraId="15FB3047" w14:textId="6077CCE3" w:rsidP="00B968DB" w:rsidR="009C45DF" w:rsidRDefault="009C45DF">
      <w:pPr>
        <w:spacing w:line="240" w:lineRule="auto"/>
        <w:jc w:val="both"/>
        <w:rPr>
          <w:rFonts w:ascii="Arial" w:cs="Arial" w:hAnsi="Arial"/>
        </w:rPr>
      </w:pPr>
    </w:p>
    <w:p w14:paraId="5619F8D9" w14:textId="48AAC744" w:rsidP="009C45DF" w:rsidR="009C45DF" w:rsidRDefault="009C45DF" w:rsidRPr="00B968DB">
      <w:pPr>
        <w:spacing w:line="240" w:lineRule="auto"/>
        <w:jc w:val="both"/>
        <w:rPr>
          <w:rFonts w:ascii="Arial" w:cs="Arial" w:hAnsi="Arial"/>
          <w:b/>
          <w:sz w:val="22"/>
          <w:szCs w:val="22"/>
        </w:rPr>
      </w:pPr>
      <w:r w:rsidRPr="00B968DB">
        <w:rPr>
          <w:rFonts w:ascii="Arial" w:cs="Arial" w:hAnsi="Arial"/>
          <w:b/>
          <w:sz w:val="22"/>
          <w:szCs w:val="22"/>
        </w:rPr>
        <w:t xml:space="preserve">Article </w:t>
      </w:r>
      <w:r>
        <w:rPr>
          <w:rFonts w:ascii="Arial" w:cs="Arial" w:hAnsi="Arial"/>
          <w:b/>
          <w:sz w:val="22"/>
          <w:szCs w:val="22"/>
        </w:rPr>
        <w:t>4</w:t>
      </w:r>
      <w:r w:rsidRPr="00B968DB">
        <w:rPr>
          <w:rFonts w:ascii="Arial" w:cs="Arial" w:hAnsi="Arial"/>
          <w:b/>
          <w:sz w:val="22"/>
          <w:szCs w:val="22"/>
        </w:rPr>
        <w:t xml:space="preserve"> – </w:t>
      </w:r>
      <w:r>
        <w:rPr>
          <w:rFonts w:ascii="Arial" w:cs="Arial" w:hAnsi="Arial"/>
          <w:b/>
          <w:sz w:val="22"/>
          <w:szCs w:val="22"/>
        </w:rPr>
        <w:t>Prime de transport</w:t>
      </w:r>
    </w:p>
    <w:p w14:paraId="3D6C8728" w14:textId="77777777" w:rsidP="009C45DF" w:rsidR="009C45DF" w:rsidRDefault="009C45DF">
      <w:pPr>
        <w:spacing w:line="240" w:lineRule="auto"/>
        <w:jc w:val="both"/>
        <w:rPr>
          <w:rFonts w:ascii="Arial" w:cs="Arial" w:hAnsi="Arial"/>
          <w:b/>
        </w:rPr>
      </w:pPr>
    </w:p>
    <w:p w14:paraId="0789D9B5" w14:textId="161782D5" w:rsidP="009C45DF" w:rsidR="009C45DF" w:rsidRDefault="00CA4B8C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4</w:t>
      </w:r>
      <w:r w:rsidR="009C45DF" w:rsidRPr="001E7B77">
        <w:rPr>
          <w:rFonts w:ascii="Arial" w:cs="Arial" w:hAnsi="Arial"/>
          <w:b/>
        </w:rPr>
        <w:t>.1</w:t>
      </w:r>
      <w:r w:rsidR="009C45DF" w:rsidRPr="001E7B77">
        <w:rPr>
          <w:rFonts w:ascii="Arial" w:cs="Arial" w:hAnsi="Arial"/>
          <w:b/>
          <w:vertAlign w:val="superscript"/>
        </w:rPr>
        <w:t> </w:t>
      </w:r>
      <w:r w:rsidR="009C45DF">
        <w:rPr>
          <w:rFonts w:ascii="Arial" w:cs="Arial" w:hAnsi="Arial"/>
          <w:b/>
        </w:rPr>
        <w:t>– Objet</w:t>
      </w:r>
    </w:p>
    <w:p w14:paraId="4E71B5DE" w14:textId="53DCC757" w:rsidP="009C45DF" w:rsidR="009C45DF" w:rsidRDefault="009C45DF" w:rsidRPr="00B968DB">
      <w:pPr>
        <w:spacing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Une prime de transport d’un montant </w:t>
      </w:r>
      <w:r w:rsidR="0031730C">
        <w:rPr>
          <w:rFonts w:ascii="Arial" w:cs="Arial" w:hAnsi="Arial"/>
        </w:rPr>
        <w:t>de 0,85€</w:t>
      </w:r>
      <w:r>
        <w:rPr>
          <w:rFonts w:ascii="Arial" w:cs="Arial" w:hAnsi="Arial"/>
        </w:rPr>
        <w:t xml:space="preserve"> net par </w:t>
      </w:r>
      <w:r w:rsidR="0031730C">
        <w:rPr>
          <w:rFonts w:ascii="Arial" w:cs="Arial" w:hAnsi="Arial"/>
        </w:rPr>
        <w:t>jour travaillé</w:t>
      </w:r>
      <w:r>
        <w:rPr>
          <w:rFonts w:ascii="Arial" w:cs="Arial" w:hAnsi="Arial"/>
        </w:rPr>
        <w:t xml:space="preserve"> et par bénéficiaire est instaurée au sein de l’entreprise</w:t>
      </w:r>
      <w:r w:rsidR="00EB2450">
        <w:rPr>
          <w:rFonts w:ascii="Arial" w:cs="Arial" w:hAnsi="Arial"/>
        </w:rPr>
        <w:t xml:space="preserve"> sur la période du 01/01/2023 au 31/12/2023</w:t>
      </w:r>
      <w:r>
        <w:rPr>
          <w:rFonts w:ascii="Arial" w:cs="Arial" w:hAnsi="Arial"/>
        </w:rPr>
        <w:t xml:space="preserve">. Ce montant </w:t>
      </w:r>
      <w:r w:rsidR="0031730C">
        <w:rPr>
          <w:rFonts w:ascii="Arial" w:cs="Arial" w:hAnsi="Arial"/>
        </w:rPr>
        <w:t>sera plafonné à 200€ net par an et par bénéficiaire.</w:t>
      </w:r>
    </w:p>
    <w:p w14:paraId="6EFC0A09" w14:textId="77777777" w:rsidP="00B968DB" w:rsidR="009C45DF" w:rsidRDefault="009C45DF">
      <w:pPr>
        <w:spacing w:line="240" w:lineRule="auto"/>
        <w:jc w:val="both"/>
        <w:rPr>
          <w:rFonts w:ascii="Arial" w:cs="Arial" w:hAnsi="Arial"/>
        </w:rPr>
      </w:pPr>
    </w:p>
    <w:p w14:paraId="11910403" w14:textId="3CE0402B" w:rsidP="0031730C" w:rsidR="0031730C" w:rsidRDefault="0031730C" w:rsidRPr="001E7B77">
      <w:pPr>
        <w:spacing w:line="240" w:lineRule="auto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4</w:t>
      </w:r>
      <w:r w:rsidRPr="001E7B77">
        <w:rPr>
          <w:rFonts w:ascii="Arial" w:cs="Arial" w:hAnsi="Arial"/>
          <w:b/>
        </w:rPr>
        <w:t xml:space="preserve">.2 </w:t>
      </w:r>
      <w:r>
        <w:rPr>
          <w:rFonts w:ascii="Arial" w:cs="Arial" w:hAnsi="Arial"/>
          <w:b/>
        </w:rPr>
        <w:t>–</w:t>
      </w:r>
      <w:r w:rsidRPr="001E7B77">
        <w:rPr>
          <w:rFonts w:ascii="Arial" w:cs="Arial" w:hAnsi="Arial"/>
          <w:b/>
        </w:rPr>
        <w:t xml:space="preserve"> Bénéficiaires</w:t>
      </w:r>
    </w:p>
    <w:p w14:paraId="398E10DC" w14:textId="498A7D12" w:rsidP="0031730C" w:rsidR="0031730C" w:rsidRDefault="0031730C">
      <w:pPr>
        <w:spacing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L’attribution de la prime mentionnée à l’article 4.1 s’applique à l’ensemble du personnel hormis les bénéficiaires d’une voiture de fonction.</w:t>
      </w:r>
    </w:p>
    <w:p w14:paraId="0353A3DC" w14:textId="5D8BC65B" w:rsidP="0031730C" w:rsidR="0031730C" w:rsidRDefault="0031730C">
      <w:pPr>
        <w:spacing w:line="240" w:lineRule="auto"/>
        <w:jc w:val="both"/>
        <w:rPr>
          <w:rFonts w:ascii="Arial" w:cs="Arial" w:hAnsi="Arial"/>
        </w:rPr>
      </w:pPr>
    </w:p>
    <w:p w14:paraId="564587F8" w14:textId="66610283" w:rsidP="001337BB" w:rsidR="001337BB" w:rsidRDefault="001337BB">
      <w:pPr>
        <w:spacing w:line="240" w:lineRule="auto"/>
        <w:jc w:val="center"/>
        <w:rPr>
          <w:rFonts w:ascii="Arial" w:cs="Arial" w:hAnsi="Arial"/>
        </w:rPr>
      </w:pPr>
      <w:r>
        <w:rPr>
          <w:rFonts w:ascii="Arial" w:cs="Arial" w:hAnsi="Arial"/>
        </w:rPr>
        <w:t>**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**</w:t>
      </w:r>
    </w:p>
    <w:p w14:paraId="32AA3881" w14:textId="3D4BADB5" w:rsidP="001337BB" w:rsidR="001337BB" w:rsidRDefault="001337BB">
      <w:pPr>
        <w:spacing w:line="240" w:lineRule="auto"/>
        <w:jc w:val="center"/>
        <w:rPr>
          <w:rFonts w:ascii="Arial" w:cs="Arial" w:hAnsi="Arial"/>
        </w:rPr>
      </w:pPr>
      <w:r>
        <w:rPr>
          <w:rFonts w:ascii="Arial" w:cs="Arial" w:hAnsi="Arial"/>
        </w:rPr>
        <w:t>**</w:t>
      </w:r>
    </w:p>
    <w:p w14:paraId="327A6A8B" w14:textId="1B53CAE1" w:rsidP="00C1073E" w:rsidR="00B968DB" w:rsidRDefault="00B968DB">
      <w:pPr>
        <w:spacing w:after="0" w:line="240" w:lineRule="auto"/>
        <w:jc w:val="both"/>
        <w:rPr>
          <w:rFonts w:ascii="Arial" w:cs="Arial" w:hAnsi="Arial"/>
        </w:rPr>
      </w:pPr>
    </w:p>
    <w:p w14:paraId="789AD035" w14:textId="0EE74A7D" w:rsidP="001337BB" w:rsidR="001337BB" w:rsidRDefault="001337BB" w:rsidRPr="001337BB">
      <w:pPr>
        <w:spacing w:after="0" w:line="240" w:lineRule="auto"/>
        <w:jc w:val="center"/>
        <w:rPr>
          <w:rFonts w:ascii="Arial" w:cs="Arial" w:hAnsi="Arial"/>
          <w:b/>
          <w:bCs/>
          <w:sz w:val="22"/>
          <w:szCs w:val="22"/>
        </w:rPr>
      </w:pPr>
      <w:r w:rsidRPr="001337BB">
        <w:rPr>
          <w:rFonts w:ascii="Arial" w:cs="Arial" w:hAnsi="Arial"/>
          <w:b/>
          <w:bCs/>
          <w:sz w:val="22"/>
          <w:szCs w:val="22"/>
        </w:rPr>
        <w:t>DISPOSITIONS GENERALES</w:t>
      </w:r>
    </w:p>
    <w:p w14:paraId="7B4A4E26" w14:textId="77777777" w:rsidP="00921F20" w:rsidR="000114A0" w:rsidRDefault="000114A0" w:rsidRPr="00342C24">
      <w:pPr>
        <w:pStyle w:val="textecourant"/>
        <w:spacing w:after="360" w:line="240" w:lineRule="auto"/>
        <w:jc w:val="both"/>
        <w:rPr>
          <w:rFonts w:ascii="Arial" w:cs="Arial" w:hAnsi="Arial"/>
          <w:color w:val="auto"/>
          <w:sz w:val="20"/>
          <w:szCs w:val="20"/>
          <w:highlight w:val="cyan"/>
        </w:rPr>
      </w:pPr>
    </w:p>
    <w:p w14:paraId="6F7EC10C" w14:textId="3732DBCC" w:rsidP="00F21A9B" w:rsidR="00F21A9B" w:rsidRDefault="00F21A9B" w:rsidRPr="001337BB">
      <w:pPr>
        <w:pStyle w:val="sous-titre1"/>
        <w:spacing w:after="120" w:line="240" w:lineRule="auto"/>
        <w:jc w:val="both"/>
        <w:rPr>
          <w:rFonts w:ascii="Arial" w:cs="Arial" w:hAnsi="Arial"/>
          <w:b/>
          <w:bCs/>
          <w:color w:val="auto"/>
          <w:sz w:val="22"/>
          <w:szCs w:val="22"/>
        </w:rPr>
      </w:pPr>
      <w:r w:rsidRPr="001337BB">
        <w:rPr>
          <w:rFonts w:ascii="Arial" w:cs="Arial" w:hAnsi="Arial"/>
          <w:b/>
          <w:bCs/>
          <w:color w:val="auto"/>
          <w:sz w:val="22"/>
          <w:szCs w:val="22"/>
        </w:rPr>
        <w:t xml:space="preserve">ARTICLE </w:t>
      </w:r>
      <w:r w:rsidR="001337BB">
        <w:rPr>
          <w:rFonts w:ascii="Arial" w:cs="Arial" w:hAnsi="Arial"/>
          <w:b/>
          <w:bCs/>
          <w:color w:val="auto"/>
          <w:sz w:val="22"/>
          <w:szCs w:val="22"/>
        </w:rPr>
        <w:t>5</w:t>
      </w:r>
      <w:r w:rsidRPr="001337BB">
        <w:rPr>
          <w:rFonts w:ascii="Arial" w:cs="Arial" w:hAnsi="Arial"/>
          <w:b/>
          <w:bCs/>
          <w:color w:val="auto"/>
          <w:sz w:val="22"/>
          <w:szCs w:val="22"/>
        </w:rPr>
        <w:t xml:space="preserve"> – Durée de l’accord </w:t>
      </w:r>
    </w:p>
    <w:p w14:paraId="6CC0DC72" w14:textId="14BFF2A8" w:rsidP="00F21A9B" w:rsidR="00F21A9B" w:rsidRDefault="00F21A9B" w:rsidRPr="001337BB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1337BB">
        <w:rPr>
          <w:rFonts w:ascii="Arial" w:cs="Arial" w:hAnsi="Arial"/>
          <w:color w:val="auto"/>
          <w:sz w:val="20"/>
          <w:szCs w:val="20"/>
        </w:rPr>
        <w:t>Le présent accord est établi pour une durée déterminée.</w:t>
      </w:r>
      <w:r w:rsidR="001337BB" w:rsidRPr="001337BB">
        <w:rPr>
          <w:rFonts w:ascii="Arial" w:cs="Arial" w:hAnsi="Arial"/>
          <w:color w:val="auto"/>
          <w:sz w:val="20"/>
          <w:szCs w:val="20"/>
        </w:rPr>
        <w:t xml:space="preserve"> L’ensemble des mesures prévues au sein du présent accord sont applicables de manière rétroactive au 1</w:t>
      </w:r>
      <w:r w:rsidR="001337BB" w:rsidRPr="001337BB">
        <w:rPr>
          <w:rFonts w:ascii="Arial" w:cs="Arial" w:hAnsi="Arial"/>
          <w:color w:val="auto"/>
          <w:sz w:val="20"/>
          <w:szCs w:val="20"/>
          <w:vertAlign w:val="superscript"/>
        </w:rPr>
        <w:t>er</w:t>
      </w:r>
      <w:r w:rsidR="001337BB" w:rsidRPr="001337BB">
        <w:rPr>
          <w:rFonts w:ascii="Arial" w:cs="Arial" w:hAnsi="Arial"/>
          <w:color w:val="auto"/>
          <w:sz w:val="20"/>
          <w:szCs w:val="20"/>
        </w:rPr>
        <w:t xml:space="preserve"> janvier 2023.</w:t>
      </w:r>
    </w:p>
    <w:p w14:paraId="2E4BB243" w14:textId="15DA62AB" w:rsidP="00F21A9B" w:rsidR="00F21A9B" w:rsidRDefault="001337BB" w:rsidRPr="001337BB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1337BB">
        <w:rPr>
          <w:rFonts w:ascii="Arial" w:cs="Arial" w:hAnsi="Arial"/>
          <w:color w:val="auto"/>
          <w:sz w:val="20"/>
          <w:szCs w:val="20"/>
        </w:rPr>
        <w:t>Le présent accord cessera automatiquement de produire effet à la date du 31 décembre 20</w:t>
      </w:r>
      <w:r>
        <w:rPr>
          <w:rFonts w:ascii="Arial" w:cs="Arial" w:hAnsi="Arial"/>
          <w:color w:val="auto"/>
          <w:sz w:val="20"/>
          <w:szCs w:val="20"/>
        </w:rPr>
        <w:t>23</w:t>
      </w:r>
      <w:r w:rsidR="00F21A9B" w:rsidRPr="001337BB">
        <w:rPr>
          <w:rFonts w:ascii="Arial" w:cs="Arial" w:hAnsi="Arial"/>
          <w:color w:val="auto"/>
          <w:sz w:val="20"/>
          <w:szCs w:val="20"/>
        </w:rPr>
        <w:t>.</w:t>
      </w:r>
    </w:p>
    <w:p w14:paraId="3419E694" w14:textId="57D83543" w:rsidP="00F21A9B" w:rsidR="001337BB" w:rsidRDefault="001337BB">
      <w:pPr>
        <w:pStyle w:val="textecourant"/>
        <w:spacing w:after="360" w:line="240" w:lineRule="auto"/>
        <w:jc w:val="both"/>
        <w:rPr>
          <w:rFonts w:ascii="Arial" w:cs="Arial" w:hAnsi="Arial"/>
          <w:color w:val="auto"/>
          <w:sz w:val="20"/>
          <w:szCs w:val="20"/>
        </w:rPr>
      </w:pPr>
    </w:p>
    <w:p w14:paraId="1C803152" w14:textId="77777777" w:rsidP="00F21A9B" w:rsidR="00EB2450" w:rsidRDefault="00EB2450" w:rsidRPr="001337BB">
      <w:pPr>
        <w:pStyle w:val="textecourant"/>
        <w:spacing w:after="360" w:line="240" w:lineRule="auto"/>
        <w:jc w:val="both"/>
        <w:rPr>
          <w:rFonts w:ascii="Arial" w:cs="Arial" w:hAnsi="Arial"/>
          <w:color w:val="auto"/>
          <w:sz w:val="20"/>
          <w:szCs w:val="20"/>
        </w:rPr>
      </w:pPr>
    </w:p>
    <w:p w14:paraId="0AD2376D" w14:textId="6789FAA7" w:rsidP="004A5133" w:rsidR="004A5133" w:rsidRDefault="004A5133" w:rsidRPr="001337BB">
      <w:pPr>
        <w:pStyle w:val="sous-titre1"/>
        <w:spacing w:after="120" w:line="240" w:lineRule="auto"/>
        <w:jc w:val="both"/>
        <w:rPr>
          <w:rFonts w:ascii="Arial" w:cs="Arial" w:hAnsi="Arial"/>
          <w:b/>
          <w:bCs/>
          <w:color w:val="auto"/>
          <w:sz w:val="22"/>
          <w:szCs w:val="22"/>
        </w:rPr>
      </w:pPr>
      <w:r w:rsidRPr="001337BB">
        <w:rPr>
          <w:rFonts w:ascii="Arial" w:cs="Arial" w:hAnsi="Arial"/>
          <w:b/>
          <w:bCs/>
          <w:color w:val="auto"/>
          <w:sz w:val="22"/>
          <w:szCs w:val="22"/>
        </w:rPr>
        <w:lastRenderedPageBreak/>
        <w:t xml:space="preserve">ARTICLE 6 – Publicité </w:t>
      </w:r>
      <w:r w:rsidR="001337BB" w:rsidRPr="001337BB">
        <w:rPr>
          <w:rFonts w:ascii="Arial" w:cs="Arial" w:hAnsi="Arial"/>
          <w:b/>
          <w:bCs/>
          <w:color w:val="auto"/>
          <w:sz w:val="22"/>
          <w:szCs w:val="22"/>
        </w:rPr>
        <w:t>de l’accord et information du personnel</w:t>
      </w:r>
    </w:p>
    <w:p w14:paraId="4756A10D" w14:textId="3361D2CD" w:rsidP="004A5133" w:rsidR="004A5133" w:rsidRDefault="004A5133" w:rsidRPr="001337BB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1337BB">
        <w:rPr>
          <w:rFonts w:ascii="Arial" w:cs="Arial" w:hAnsi="Arial"/>
          <w:color w:val="auto"/>
          <w:sz w:val="20"/>
          <w:szCs w:val="20"/>
        </w:rPr>
        <w:t>Le présent accord, sera déposé, par les soins de l'Entreprise, par dépôt électronique sur l'adresse </w:t>
      </w:r>
      <w:hyperlink r:id="rId9" w:history="1">
        <w:r w:rsidRPr="001337BB">
          <w:rPr>
            <w:rStyle w:val="Lienhypertexte"/>
            <w:rFonts w:ascii="Arial" w:cs="Arial" w:hAnsi="Arial"/>
          </w:rPr>
          <w:t>www.teleaccords.travail-emploi.gouv.fr</w:t>
        </w:r>
      </w:hyperlink>
      <w:r w:rsidRPr="001337BB">
        <w:rPr>
          <w:rFonts w:ascii="Arial" w:cs="Arial" w:hAnsi="Arial"/>
          <w:color w:val="auto"/>
          <w:sz w:val="20"/>
          <w:szCs w:val="20"/>
        </w:rPr>
        <w:t>.</w:t>
      </w:r>
    </w:p>
    <w:p w14:paraId="398C20E6" w14:textId="31B62EBF" w:rsidP="004A5133" w:rsidR="004A5133" w:rsidRDefault="004A5133" w:rsidRPr="001337BB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1337BB">
        <w:rPr>
          <w:rFonts w:ascii="Arial" w:cs="Arial" w:hAnsi="Arial"/>
          <w:color w:val="auto"/>
          <w:sz w:val="20"/>
          <w:szCs w:val="20"/>
        </w:rPr>
        <w:t xml:space="preserve">Un exemplaire original sera également déposé </w:t>
      </w:r>
      <w:r w:rsidR="001337BB" w:rsidRPr="001337BB">
        <w:rPr>
          <w:rFonts w:ascii="Arial" w:cs="Arial" w:hAnsi="Arial"/>
          <w:color w:val="auto"/>
          <w:sz w:val="20"/>
          <w:szCs w:val="20"/>
        </w:rPr>
        <w:t xml:space="preserve">par lettre recommandée avec accusé de réception </w:t>
      </w:r>
      <w:r w:rsidRPr="001337BB">
        <w:rPr>
          <w:rFonts w:ascii="Arial" w:cs="Arial" w:hAnsi="Arial"/>
          <w:color w:val="auto"/>
          <w:sz w:val="20"/>
          <w:szCs w:val="20"/>
        </w:rPr>
        <w:t>auprès du secrétariat du greffe du Conseil de Prud'hommes de Lons le Saunier.</w:t>
      </w:r>
    </w:p>
    <w:p w14:paraId="3E1A743D" w14:textId="77777777" w:rsidP="001337BB" w:rsidR="001337BB" w:rsidRDefault="001337BB" w:rsidRPr="001337BB">
      <w:pPr>
        <w:spacing w:line="240" w:lineRule="auto"/>
        <w:jc w:val="both"/>
        <w:rPr>
          <w:rFonts w:ascii="Arial" w:cs="Arial" w:hAnsi="Arial"/>
        </w:rPr>
      </w:pPr>
      <w:r w:rsidRPr="001337BB">
        <w:rPr>
          <w:rFonts w:ascii="Arial" w:cs="Arial" w:hAnsi="Arial"/>
        </w:rPr>
        <w:t>Les salariés seront informés de la mise en œuvre de cette mesure par l’affichage du présent accord.</w:t>
      </w:r>
    </w:p>
    <w:p w14:paraId="6307D244" w14:textId="77777777" w:rsidP="004A5133" w:rsidR="001337BB" w:rsidRDefault="001337BB" w:rsidRPr="004A5133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</w:p>
    <w:p w14:paraId="4FD6E268" w14:textId="665F5CD0" w:rsidP="004A5133" w:rsidR="004A5133" w:rsidRDefault="004A5133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</w:p>
    <w:p w14:paraId="73789331" w14:textId="77777777" w:rsidP="004A5133" w:rsidR="000114A0" w:rsidRDefault="000114A0" w:rsidRPr="004A5133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</w:p>
    <w:p w14:paraId="01B89B3C" w14:textId="27AD9D94" w:rsidP="004A5133" w:rsidR="004A5133" w:rsidRDefault="004A5133" w:rsidRPr="004A5133">
      <w:pPr>
        <w:pStyle w:val="textecourant"/>
        <w:spacing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4A5133">
        <w:rPr>
          <w:rFonts w:ascii="Arial" w:cs="Arial" w:hAnsi="Arial"/>
          <w:color w:val="auto"/>
          <w:sz w:val="20"/>
          <w:szCs w:val="20"/>
        </w:rPr>
        <w:t xml:space="preserve">Fait en </w:t>
      </w:r>
      <w:r w:rsidR="001337BB">
        <w:rPr>
          <w:rFonts w:ascii="Arial" w:cs="Arial" w:hAnsi="Arial"/>
          <w:color w:val="auto"/>
          <w:sz w:val="20"/>
          <w:szCs w:val="20"/>
        </w:rPr>
        <w:t>trois</w:t>
      </w:r>
      <w:r w:rsidRPr="004A5133">
        <w:rPr>
          <w:rFonts w:ascii="Arial" w:cs="Arial" w:hAnsi="Arial"/>
          <w:color w:val="auto"/>
          <w:sz w:val="20"/>
          <w:szCs w:val="20"/>
        </w:rPr>
        <w:t xml:space="preserve"> exemplaires originaux à Moirans en Montagne, le </w:t>
      </w:r>
      <w:r w:rsidR="001337BB">
        <w:rPr>
          <w:rFonts w:ascii="Arial" w:cs="Arial" w:hAnsi="Arial"/>
          <w:color w:val="auto"/>
          <w:sz w:val="20"/>
          <w:szCs w:val="20"/>
        </w:rPr>
        <w:t>25 janvier 2023</w:t>
      </w:r>
      <w:r w:rsidRPr="004A5133">
        <w:rPr>
          <w:rFonts w:ascii="Arial" w:cs="Arial" w:hAnsi="Arial"/>
          <w:color w:val="auto"/>
          <w:sz w:val="20"/>
          <w:szCs w:val="20"/>
        </w:rPr>
        <w:t>.</w:t>
      </w:r>
    </w:p>
    <w:p w14:paraId="14EC392A" w14:textId="0E707435" w:rsidP="00021C55" w:rsidR="00F21A9B" w:rsidRDefault="00F21A9B">
      <w:pPr>
        <w:pStyle w:val="textecourant"/>
        <w:spacing w:after="0" w:line="240" w:lineRule="auto"/>
        <w:ind w:hanging="420" w:left="4956"/>
        <w:jc w:val="both"/>
        <w:rPr>
          <w:rFonts w:ascii="Arial" w:cs="Arial" w:hAnsi="Arial"/>
          <w:color w:val="auto"/>
          <w:sz w:val="20"/>
          <w:szCs w:val="20"/>
        </w:rPr>
      </w:pPr>
    </w:p>
    <w:p w14:paraId="0B26CCC8" w14:textId="6A8AB89F" w:rsidP="00021C55" w:rsidR="004A5133" w:rsidRDefault="004A5133">
      <w:pPr>
        <w:pStyle w:val="textecourant"/>
        <w:spacing w:after="0" w:line="240" w:lineRule="auto"/>
        <w:ind w:hanging="420" w:left="4956"/>
        <w:jc w:val="both"/>
        <w:rPr>
          <w:rFonts w:ascii="Arial" w:cs="Arial" w:hAnsi="Arial"/>
          <w:color w:val="auto"/>
          <w:sz w:val="20"/>
          <w:szCs w:val="20"/>
        </w:rPr>
      </w:pPr>
    </w:p>
    <w:p w14:paraId="66D98CCB" w14:textId="77777777" w:rsidP="00021C55" w:rsidR="004A5133" w:rsidRDefault="004A5133">
      <w:pPr>
        <w:pStyle w:val="textecourant"/>
        <w:spacing w:after="0" w:line="240" w:lineRule="auto"/>
        <w:ind w:hanging="420" w:left="4956"/>
        <w:jc w:val="both"/>
        <w:rPr>
          <w:rFonts w:ascii="Arial" w:cs="Arial" w:hAnsi="Arial"/>
          <w:color w:val="auto"/>
          <w:sz w:val="20"/>
          <w:szCs w:val="20"/>
        </w:rPr>
      </w:pPr>
    </w:p>
    <w:p w14:paraId="1E36FAA0" w14:textId="77777777" w:rsidP="00021C55" w:rsidR="00F21A9B" w:rsidRDefault="00F21A9B" w:rsidRPr="00921F20">
      <w:pPr>
        <w:pStyle w:val="textecourant"/>
        <w:spacing w:after="0" w:line="240" w:lineRule="auto"/>
        <w:ind w:hanging="420" w:left="4956"/>
        <w:jc w:val="both"/>
        <w:rPr>
          <w:rFonts w:ascii="Arial" w:cs="Arial" w:hAnsi="Arial"/>
          <w:color w:val="auto"/>
          <w:sz w:val="20"/>
          <w:szCs w:val="20"/>
        </w:rPr>
      </w:pPr>
    </w:p>
    <w:p w14:paraId="13F70FE5" w14:textId="733CF124" w:rsidP="00AB136E" w:rsidR="00D82E85" w:rsidRDefault="00D82E85" w:rsidRPr="00921F20">
      <w:pPr>
        <w:pStyle w:val="textecourant"/>
        <w:spacing w:after="0" w:line="240" w:lineRule="auto"/>
        <w:jc w:val="both"/>
        <w:rPr>
          <w:rFonts w:ascii="Arial" w:cs="Arial" w:hAnsi="Arial"/>
          <w:color w:val="auto"/>
          <w:sz w:val="20"/>
          <w:szCs w:val="20"/>
        </w:rPr>
      </w:pPr>
      <w:r w:rsidRPr="009B394F">
        <w:rPr>
          <w:rFonts w:ascii="Arial" w:cs="Arial" w:hAnsi="Arial"/>
          <w:color w:val="auto"/>
          <w:sz w:val="20"/>
          <w:szCs w:val="20"/>
        </w:rPr>
        <w:t>Pour l’entreprise</w:t>
      </w:r>
      <w:r w:rsidR="00CF600F" w:rsidRPr="009B394F">
        <w:rPr>
          <w:rFonts w:ascii="Arial" w:cs="Arial" w:hAnsi="Arial"/>
          <w:color w:val="auto"/>
          <w:sz w:val="20"/>
          <w:szCs w:val="20"/>
        </w:rPr>
        <w:t xml:space="preserve"> THOMAS FRANCE PLASTIC</w:t>
      </w:r>
      <w:r w:rsidR="00AB136E" w:rsidRPr="009B394F">
        <w:rPr>
          <w:rFonts w:ascii="Arial" w:cs="Arial" w:hAnsi="Arial"/>
          <w:color w:val="auto"/>
          <w:sz w:val="20"/>
          <w:szCs w:val="20"/>
        </w:rPr>
        <w:tab/>
      </w:r>
      <w:r w:rsidR="00AB136E" w:rsidRPr="009B394F">
        <w:rPr>
          <w:rFonts w:ascii="Arial" w:cs="Arial" w:hAnsi="Arial"/>
          <w:color w:val="auto"/>
          <w:sz w:val="20"/>
          <w:szCs w:val="20"/>
        </w:rPr>
        <w:tab/>
        <w:t>Déléguée syndicale</w:t>
      </w:r>
      <w:r w:rsidR="004B30F1" w:rsidRPr="009B394F">
        <w:rPr>
          <w:rFonts w:ascii="Arial" w:cs="Arial" w:hAnsi="Arial"/>
          <w:color w:val="auto"/>
          <w:sz w:val="20"/>
          <w:szCs w:val="20"/>
        </w:rPr>
        <w:t xml:space="preserve"> Chimie-Energie CFDT</w:t>
      </w:r>
    </w:p>
    <w:p w14:paraId="1A1DF103" w14:textId="31D8BE90" w:rsidP="00AB136E" w:rsidR="00C87FF6" w:rsidRDefault="00C423B7" w:rsidRPr="00921F20">
      <w:pPr>
        <w:pStyle w:val="textecourant"/>
        <w:spacing w:after="0" w:line="240" w:lineRule="auto"/>
        <w:jc w:val="both"/>
        <w:rPr>
          <w:rFonts w:ascii="Arial" w:cs="Arial" w:hAnsi="Arial"/>
          <w:color w:val="auto"/>
        </w:rPr>
      </w:pPr>
      <w:r>
        <w:rPr>
          <w:rFonts w:ascii="Arial" w:cs="Arial" w:hAnsi="Arial"/>
          <w:b/>
          <w:bCs/>
          <w:color w:val="auto"/>
          <w:sz w:val="20"/>
          <w:szCs w:val="20"/>
        </w:rPr>
        <w:t>XX</w:t>
      </w:r>
      <w:r w:rsidR="00CF600F" w:rsidRPr="00921F20">
        <w:rPr>
          <w:rFonts w:ascii="Arial" w:cs="Arial" w:hAnsi="Arial"/>
          <w:b/>
          <w:bCs/>
          <w:color w:val="auto"/>
          <w:sz w:val="20"/>
          <w:szCs w:val="20"/>
        </w:rPr>
        <w:t>, Président</w:t>
      </w:r>
      <w:r w:rsidR="00AB136E">
        <w:rPr>
          <w:rFonts w:ascii="Arial" w:cs="Arial" w:hAnsi="Arial"/>
          <w:b/>
          <w:bCs/>
          <w:color w:val="auto"/>
          <w:sz w:val="20"/>
          <w:szCs w:val="20"/>
        </w:rPr>
        <w:tab/>
      </w:r>
      <w:r w:rsidR="00AB136E">
        <w:rPr>
          <w:rFonts w:ascii="Arial" w:cs="Arial" w:hAnsi="Arial"/>
          <w:b/>
          <w:bCs/>
          <w:color w:val="auto"/>
          <w:sz w:val="20"/>
          <w:szCs w:val="20"/>
        </w:rPr>
        <w:tab/>
      </w:r>
      <w:r>
        <w:rPr>
          <w:rFonts w:ascii="Arial" w:cs="Arial" w:hAnsi="Arial"/>
          <w:b/>
          <w:bCs/>
          <w:color w:val="auto"/>
          <w:sz w:val="20"/>
          <w:szCs w:val="20"/>
        </w:rPr>
        <w:tab/>
      </w:r>
      <w:r>
        <w:rPr>
          <w:rFonts w:ascii="Arial" w:cs="Arial" w:hAnsi="Arial"/>
          <w:b/>
          <w:bCs/>
          <w:color w:val="auto"/>
          <w:sz w:val="20"/>
          <w:szCs w:val="20"/>
        </w:rPr>
        <w:tab/>
      </w:r>
      <w:r>
        <w:rPr>
          <w:rFonts w:ascii="Arial" w:cs="Arial" w:hAnsi="Arial"/>
          <w:b/>
          <w:bCs/>
          <w:color w:val="auto"/>
          <w:sz w:val="20"/>
          <w:szCs w:val="20"/>
        </w:rPr>
        <w:tab/>
      </w:r>
      <w:r>
        <w:rPr>
          <w:rFonts w:ascii="Arial" w:cs="Arial" w:hAnsi="Arial"/>
          <w:b/>
          <w:bCs/>
          <w:color w:val="auto"/>
          <w:sz w:val="20"/>
          <w:szCs w:val="20"/>
        </w:rPr>
        <w:tab/>
        <w:t>XX</w:t>
      </w:r>
    </w:p>
    <w:sectPr w:rsidR="00C87FF6" w:rsidRPr="00921F20" w:rsidSect="00D82E85">
      <w:headerReference r:id="rId10" w:type="default"/>
      <w:footerReference r:id="rId11" w:type="default"/>
      <w:pgSz w:h="16838" w:w="11906"/>
      <w:pgMar w:bottom="1134" w:footer="460" w:gutter="0" w:header="567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8848" w14:textId="77777777" w:rsidR="001B33CE" w:rsidRDefault="001B33CE" w:rsidP="001B33CE">
      <w:pPr>
        <w:spacing w:after="0" w:line="240" w:lineRule="auto"/>
      </w:pPr>
      <w:r>
        <w:separator/>
      </w:r>
    </w:p>
  </w:endnote>
  <w:endnote w:type="continuationSeparator" w:id="0">
    <w:p w14:paraId="4E1F86FD" w14:textId="77777777" w:rsidR="001B33CE" w:rsidRDefault="001B33CE" w:rsidP="001B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Fonts w:ascii="Montserrat" w:hAnsi="Montserrat"/>
        <w:sz w:val="18"/>
        <w:szCs w:val="18"/>
      </w:rPr>
      <w:id w:val="-49388228"/>
      <w:docPartObj>
        <w:docPartGallery w:val="Page Numbers (Bottom of Page)"/>
        <w:docPartUnique/>
      </w:docPartObj>
    </w:sdtPr>
    <w:sdtEndPr>
      <w:rPr>
        <w:rFonts w:ascii="Arial" w:cs="Arial" w:hAnsi="Arial"/>
        <w:sz w:val="16"/>
        <w:szCs w:val="16"/>
      </w:rPr>
    </w:sdtEndPr>
    <w:sdtContent>
      <w:p w14:paraId="2CB5E92B" w14:textId="0772CD5D" w:rsidP="00B46D17" w:rsidR="001C57F9" w:rsidRDefault="00A4604A" w:rsidRPr="00B46D17">
        <w:pPr>
          <w:pStyle w:val="Pieddepage"/>
          <w:jc w:val="right"/>
          <w:rPr>
            <w:rFonts w:ascii="Arial" w:cs="Arial" w:hAnsi="Arial"/>
            <w:sz w:val="16"/>
            <w:szCs w:val="16"/>
          </w:rPr>
        </w:pPr>
        <w:r>
          <w:rPr>
            <w:rFonts w:ascii="Arial" w:cs="Arial" w:hAnsi="Arial"/>
            <w:sz w:val="16"/>
            <w:szCs w:val="16"/>
          </w:rPr>
          <w:t xml:space="preserve">ACCORD </w:t>
        </w:r>
        <w:r w:rsidR="00B968DB">
          <w:rPr>
            <w:rFonts w:ascii="Arial" w:cs="Arial" w:hAnsi="Arial"/>
            <w:sz w:val="16"/>
            <w:szCs w:val="16"/>
          </w:rPr>
          <w:t>NAO 2023</w:t>
        </w:r>
        <w:r w:rsidR="00B46D17">
          <w:rPr>
            <w:rFonts w:ascii="Arial" w:cs="Arial" w:hAnsi="Arial"/>
            <w:sz w:val="16"/>
            <w:szCs w:val="16"/>
          </w:rPr>
          <w:tab/>
        </w:r>
        <w:r w:rsidR="00B46D17" w:rsidRPr="00B46D17">
          <w:rPr>
            <w:rFonts w:ascii="Arial" w:cs="Arial" w:hAnsi="Arial"/>
            <w:sz w:val="16"/>
            <w:szCs w:val="16"/>
          </w:rPr>
          <w:tab/>
        </w:r>
        <w:sdt>
          <w:sdtPr>
            <w:rPr>
              <w:rFonts w:ascii="Arial" w:cs="Arial" w:hAnsi="Arial"/>
              <w:sz w:val="16"/>
              <w:szCs w:val="16"/>
            </w:rPr>
            <w:id w:val="1992370958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Arial" w:cs="Arial" w:hAnsi="Arial"/>
                  <w:sz w:val="16"/>
                  <w:szCs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t xml:space="preserve">Page </w: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begin"/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instrText>PAGE</w:instrTex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separate"/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t>3</w: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end"/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t xml:space="preserve"> sur </w: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begin"/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instrText>NUMPAGES</w:instrTex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separate"/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t>9</w:t>
                </w:r>
                <w:r w:rsidR="00B46D17" w:rsidRPr="00B46D17">
                  <w:rPr>
                    <w:rFonts w:ascii="Arial" w:cs="Arial" w:hAnsi="Arial"/>
                    <w:sz w:val="16"/>
                    <w:szCs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622FF5B" w14:textId="77777777" w:rsidP="001B33CE" w:rsidR="001B33CE" w:rsidRDefault="001B33CE">
      <w:pPr>
        <w:spacing w:after="0" w:line="240" w:lineRule="auto"/>
      </w:pPr>
      <w:r>
        <w:separator/>
      </w:r>
    </w:p>
  </w:footnote>
  <w:footnote w:id="0" w:type="continuationSeparator">
    <w:p w14:paraId="70801C41" w14:textId="77777777" w:rsidP="001B33CE" w:rsidR="001B33CE" w:rsidRDefault="001B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53890BF" w14:textId="1C63DA4A" w:rsidP="00F42DC5" w:rsidR="00DF2E54" w:rsidRDefault="001B33CE">
    <w:pPr>
      <w:pStyle w:val="En-tte"/>
      <w:tabs>
        <w:tab w:pos="4536" w:val="clear"/>
        <w:tab w:pos="9072" w:val="clear"/>
        <w:tab w:pos="2568" w:val="left"/>
      </w:tabs>
    </w:pPr>
    <w:r>
      <w:rPr>
        <w:noProof/>
      </w:rPr>
      <w:drawing>
        <wp:inline distB="0" distL="0" distR="0" distT="0" wp14:anchorId="16480C89" wp14:editId="1A4C985F">
          <wp:extent cx="1112400" cy="849600"/>
          <wp:effectExtent b="8255" l="0" r="0" t="0"/>
          <wp:docPr descr="Une image contenant texte, clipart, graphiques vectoriels  Description générée automatiquement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ne image contenant texte, clipart, graphiques vectoriels  Description générée automatiquement"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400" cy="84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9A14E5"/>
    <w:multiLevelType w:val="hybridMultilevel"/>
    <w:tmpl w:val="BA04D6E2"/>
    <w:lvl w:ilvl="0" w:tplc="14322026">
      <w:start w:val="6"/>
      <w:numFmt w:val="bullet"/>
      <w:lvlText w:val="-"/>
      <w:lvlJc w:val="left"/>
      <w:pPr>
        <w:ind w:hanging="360" w:left="408"/>
      </w:pPr>
      <w:rPr>
        <w:rFonts w:ascii="Montserrat" w:cstheme="minorBidi" w:eastAsia="Times New Roman" w:hAnsi="Montserrat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2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4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6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8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0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2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4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68"/>
      </w:pPr>
      <w:rPr>
        <w:rFonts w:ascii="Wingdings" w:hAnsi="Wingdings" w:hint="default"/>
      </w:rPr>
    </w:lvl>
  </w:abstractNum>
  <w:abstractNum w15:restartNumberingAfterBreak="0" w:abstractNumId="1">
    <w:nsid w:val="09C74848"/>
    <w:multiLevelType w:val="hybridMultilevel"/>
    <w:tmpl w:val="1D50E684"/>
    <w:lvl w:ilvl="0" w:tplc="E966A3A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4497253"/>
    <w:multiLevelType w:val="hybridMultilevel"/>
    <w:tmpl w:val="41E0C1AA"/>
    <w:lvl w:ilvl="0" w:tplc="780AA17A">
      <w:start w:val="1"/>
      <w:numFmt w:val="lowerLetter"/>
      <w:lvlText w:val="%1."/>
      <w:lvlJc w:val="left"/>
      <w:pPr>
        <w:ind w:hanging="360" w:left="1440"/>
      </w:pPr>
      <w:rPr>
        <w:b w:val="0"/>
        <w:bCs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4FE1087"/>
    <w:multiLevelType w:val="multilevel"/>
    <w:tmpl w:val="739C9884"/>
    <w:lvl w:ilvl="0">
      <w:start w:val="8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1CFF1F53"/>
    <w:multiLevelType w:val="hybridMultilevel"/>
    <w:tmpl w:val="CD6C3B82"/>
    <w:lvl w:ilvl="0" w:tplc="08DC3748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D922CD4"/>
    <w:multiLevelType w:val="hybridMultilevel"/>
    <w:tmpl w:val="BC56B410"/>
    <w:lvl w:ilvl="0" w:tplc="AD007BD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A97447"/>
    <w:multiLevelType w:val="hybridMultilevel"/>
    <w:tmpl w:val="54CA2672"/>
    <w:lvl w:ilvl="0" w:tplc="702E2AAE">
      <w:numFmt w:val="bullet"/>
      <w:lvlText w:val="-"/>
      <w:lvlJc w:val="left"/>
      <w:pPr>
        <w:ind w:hanging="360" w:left="148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0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92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4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6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8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0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52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48"/>
      </w:pPr>
      <w:rPr>
        <w:rFonts w:ascii="Wingdings" w:hAnsi="Wingdings" w:hint="default"/>
      </w:rPr>
    </w:lvl>
  </w:abstractNum>
  <w:abstractNum w15:restartNumberingAfterBreak="0" w:abstractNumId="7">
    <w:nsid w:val="2B7449D8"/>
    <w:multiLevelType w:val="hybridMultilevel"/>
    <w:tmpl w:val="13A4F6A2"/>
    <w:lvl w:ilvl="0" w:tplc="3C2AA2D0">
      <w:numFmt w:val="bullet"/>
      <w:lvlText w:val="-"/>
      <w:lvlJc w:val="left"/>
      <w:pPr>
        <w:ind w:hanging="360" w:left="768"/>
      </w:pPr>
      <w:rPr>
        <w:rFonts w:ascii="Calibri" w:cs="Calibri" w:eastAsiaTheme="minorHAnsi" w:hAnsi="Calibri" w:hint="default"/>
        <w:b/>
        <w:bCs/>
      </w:rPr>
    </w:lvl>
    <w:lvl w:ilvl="1" w:tentative="1" w:tplc="040C0003">
      <w:start w:val="1"/>
      <w:numFmt w:val="bullet"/>
      <w:lvlText w:val="o"/>
      <w:lvlJc w:val="left"/>
      <w:pPr>
        <w:ind w:hanging="360" w:left="14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8"/>
      </w:pPr>
      <w:rPr>
        <w:rFonts w:ascii="Wingdings" w:hAnsi="Wingdings" w:hint="default"/>
      </w:rPr>
    </w:lvl>
  </w:abstractNum>
  <w:abstractNum w15:restartNumberingAfterBreak="0" w:abstractNumId="8">
    <w:nsid w:val="2E5477D5"/>
    <w:multiLevelType w:val="hybridMultilevel"/>
    <w:tmpl w:val="F0DCD84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E745614"/>
    <w:multiLevelType w:val="hybridMultilevel"/>
    <w:tmpl w:val="F11C423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55F48C8"/>
    <w:multiLevelType w:val="hybridMultilevel"/>
    <w:tmpl w:val="DECCC2AA"/>
    <w:lvl w:ilvl="0" w:tplc="543AACB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418FDE"/>
      </w:rPr>
    </w:lvl>
    <w:lvl w:ilvl="1" w:tplc="702E2AAE">
      <w:numFmt w:val="bullet"/>
      <w:lvlText w:val="-"/>
      <w:lvlJc w:val="left"/>
      <w:pPr>
        <w:ind w:hanging="708" w:left="1788"/>
      </w:pPr>
      <w:rPr>
        <w:rFonts w:ascii="Calibri" w:cs="Calibri" w:eastAsiaTheme="minorHAnsi" w:hAnsi="Calibri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9070DD"/>
    <w:multiLevelType w:val="hybridMultilevel"/>
    <w:tmpl w:val="8D80E2A6"/>
    <w:lvl w:ilvl="0" w:tplc="543AACB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418FDE"/>
      </w:rPr>
    </w:lvl>
    <w:lvl w:ilvl="1" w:tplc="A326703A">
      <w:numFmt w:val="bullet"/>
      <w:lvlText w:val="-"/>
      <w:lvlJc w:val="left"/>
      <w:pPr>
        <w:ind w:hanging="708" w:left="1788"/>
      </w:pPr>
      <w:rPr>
        <w:rFonts w:ascii="Montserrat" w:cstheme="minorBidi" w:eastAsia="Times New Roman" w:hAnsi="Montserrat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2C70FF3"/>
    <w:multiLevelType w:val="hybridMultilevel"/>
    <w:tmpl w:val="4D0C1BF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42A4DD1"/>
    <w:multiLevelType w:val="hybridMultilevel"/>
    <w:tmpl w:val="450C467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9DB0A95"/>
    <w:multiLevelType w:val="hybridMultilevel"/>
    <w:tmpl w:val="0DA27476"/>
    <w:lvl w:ilvl="0" w:tplc="2BE430EE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  <w:b w:val="0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B122454"/>
    <w:multiLevelType w:val="hybridMultilevel"/>
    <w:tmpl w:val="D344504A"/>
    <w:lvl w:ilvl="0" w:tplc="040C0003">
      <w:start w:val="1"/>
      <w:numFmt w:val="bullet"/>
      <w:lvlText w:val="o"/>
      <w:lvlJc w:val="left"/>
      <w:pPr>
        <w:ind w:hanging="360" w:left="1428"/>
      </w:pPr>
      <w:rPr>
        <w:rFonts w:ascii="Courier New" w:cs="Courier New" w:hAnsi="Courier New" w:hint="default"/>
      </w:rPr>
    </w:lvl>
    <w:lvl w:ilvl="1" w:tentative="1" w:tplc="FFFFFFFF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6">
    <w:nsid w:val="55031194"/>
    <w:multiLevelType w:val="hybridMultilevel"/>
    <w:tmpl w:val="45AC397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8950A4D"/>
    <w:multiLevelType w:val="hybridMultilevel"/>
    <w:tmpl w:val="9C52780E"/>
    <w:lvl w:ilvl="0" w:tplc="702E2AAE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B510A41"/>
    <w:multiLevelType w:val="hybridMultilevel"/>
    <w:tmpl w:val="00B479F6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9">
    <w:nsid w:val="5F4F1998"/>
    <w:multiLevelType w:val="hybridMultilevel"/>
    <w:tmpl w:val="2AAEABB0"/>
    <w:lvl w:ilvl="0" w:tplc="702E2AAE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26576DB"/>
    <w:multiLevelType w:val="multilevel"/>
    <w:tmpl w:val="0562F312"/>
    <w:lvl w:ilvl="0">
      <w:start w:val="8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686F496D"/>
    <w:multiLevelType w:val="hybridMultilevel"/>
    <w:tmpl w:val="A61C0E7A"/>
    <w:lvl w:ilvl="0" w:tplc="BE288332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6AA91C86"/>
    <w:multiLevelType w:val="hybridMultilevel"/>
    <w:tmpl w:val="08446E8E"/>
    <w:lvl w:ilvl="0" w:tplc="702E2AAE">
      <w:numFmt w:val="bullet"/>
      <w:lvlText w:val="-"/>
      <w:lvlJc w:val="left"/>
      <w:pPr>
        <w:ind w:hanging="360" w:left="76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8"/>
      </w:pPr>
      <w:rPr>
        <w:rFonts w:ascii="Wingdings" w:hAnsi="Wingdings" w:hint="default"/>
      </w:rPr>
    </w:lvl>
  </w:abstractNum>
  <w:abstractNum w15:restartNumberingAfterBreak="0" w:abstractNumId="23">
    <w:nsid w:val="740363B9"/>
    <w:multiLevelType w:val="hybridMultilevel"/>
    <w:tmpl w:val="23004384"/>
    <w:lvl w:ilvl="0" w:tplc="6FAA4054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  <w:bCs w:val="0"/>
      </w:rPr>
    </w:lvl>
    <w:lvl w:ilvl="1" w:tplc="780AA17A">
      <w:start w:val="1"/>
      <w:numFmt w:val="lowerLetter"/>
      <w:lvlText w:val="%2."/>
      <w:lvlJc w:val="left"/>
      <w:pPr>
        <w:ind w:hanging="360" w:left="1440"/>
      </w:pPr>
      <w:rPr>
        <w:b w:val="0"/>
        <w:bCs w:val="0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74D150E4"/>
    <w:multiLevelType w:val="hybridMultilevel"/>
    <w:tmpl w:val="0512FBBC"/>
    <w:lvl w:ilvl="0" w:tplc="EA7A0C6C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418FDE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69E6A8F"/>
    <w:multiLevelType w:val="hybridMultilevel"/>
    <w:tmpl w:val="56AC66F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70006162" w:numId="1">
    <w:abstractNumId w:val="1"/>
  </w:num>
  <w:num w16cid:durableId="1025327112" w:numId="2">
    <w:abstractNumId w:val="3"/>
  </w:num>
  <w:num w16cid:durableId="1040665227" w:numId="3">
    <w:abstractNumId w:val="20"/>
  </w:num>
  <w:num w16cid:durableId="1143619892" w:numId="4">
    <w:abstractNumId w:val="5"/>
  </w:num>
  <w:num w16cid:durableId="587620889" w:numId="5">
    <w:abstractNumId w:val="25"/>
  </w:num>
  <w:num w16cid:durableId="352462014" w:numId="6">
    <w:abstractNumId w:val="8"/>
  </w:num>
  <w:num w16cid:durableId="1084689605" w:numId="7">
    <w:abstractNumId w:val="9"/>
  </w:num>
  <w:num w16cid:durableId="1831555497" w:numId="8">
    <w:abstractNumId w:val="13"/>
  </w:num>
  <w:num w16cid:durableId="971059802" w:numId="9">
    <w:abstractNumId w:val="16"/>
  </w:num>
  <w:num w16cid:durableId="1577668606" w:numId="10">
    <w:abstractNumId w:val="14"/>
  </w:num>
  <w:num w16cid:durableId="127551553" w:numId="11">
    <w:abstractNumId w:val="12"/>
  </w:num>
  <w:num w16cid:durableId="1443917667" w:numId="12">
    <w:abstractNumId w:val="21"/>
  </w:num>
  <w:num w16cid:durableId="321589628" w:numId="13">
    <w:abstractNumId w:val="18"/>
  </w:num>
  <w:num w16cid:durableId="1545869723" w:numId="14">
    <w:abstractNumId w:val="15"/>
  </w:num>
  <w:num w16cid:durableId="1323194329" w:numId="15">
    <w:abstractNumId w:val="11"/>
  </w:num>
  <w:num w16cid:durableId="1279411586" w:numId="16">
    <w:abstractNumId w:val="24"/>
  </w:num>
  <w:num w16cid:durableId="1398866407" w:numId="17">
    <w:abstractNumId w:val="0"/>
  </w:num>
  <w:num w16cid:durableId="923300686" w:numId="18">
    <w:abstractNumId w:val="7"/>
  </w:num>
  <w:num w16cid:durableId="2098625983" w:numId="19">
    <w:abstractNumId w:val="6"/>
  </w:num>
  <w:num w16cid:durableId="164632425" w:numId="20">
    <w:abstractNumId w:val="10"/>
  </w:num>
  <w:num w16cid:durableId="1146320824" w:numId="21">
    <w:abstractNumId w:val="22"/>
  </w:num>
  <w:num w16cid:durableId="201017800" w:numId="22">
    <w:abstractNumId w:val="19"/>
  </w:num>
  <w:num w16cid:durableId="1775131877" w:numId="23">
    <w:abstractNumId w:val="17"/>
  </w:num>
  <w:num w16cid:durableId="166139008" w:numId="24">
    <w:abstractNumId w:val="4"/>
  </w:num>
  <w:num w16cid:durableId="1040588195" w:numId="25">
    <w:abstractNumId w:val="23"/>
  </w:num>
  <w:num w16cid:durableId="468283990" w:numId="26">
    <w:abstractNumId w:val="2"/>
  </w:num>
  <w:numIdMacAtCleanup w:val="1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84"/>
    <w:rsid w:val="000114A0"/>
    <w:rsid w:val="00021C55"/>
    <w:rsid w:val="0004473A"/>
    <w:rsid w:val="000659CF"/>
    <w:rsid w:val="0007252B"/>
    <w:rsid w:val="000E08DF"/>
    <w:rsid w:val="001337BB"/>
    <w:rsid w:val="00135AD8"/>
    <w:rsid w:val="00170EE2"/>
    <w:rsid w:val="001A595C"/>
    <w:rsid w:val="001B33CE"/>
    <w:rsid w:val="001D4F4B"/>
    <w:rsid w:val="001E3472"/>
    <w:rsid w:val="00213FC0"/>
    <w:rsid w:val="00217D1E"/>
    <w:rsid w:val="00220BD7"/>
    <w:rsid w:val="00231FCF"/>
    <w:rsid w:val="00264921"/>
    <w:rsid w:val="002B4DAD"/>
    <w:rsid w:val="002C5190"/>
    <w:rsid w:val="002E0A5E"/>
    <w:rsid w:val="002F217F"/>
    <w:rsid w:val="0031730C"/>
    <w:rsid w:val="00336E6A"/>
    <w:rsid w:val="00342C24"/>
    <w:rsid w:val="00384BC9"/>
    <w:rsid w:val="00385084"/>
    <w:rsid w:val="003A0546"/>
    <w:rsid w:val="003B3D14"/>
    <w:rsid w:val="00400CFA"/>
    <w:rsid w:val="0041204B"/>
    <w:rsid w:val="00431895"/>
    <w:rsid w:val="004535C7"/>
    <w:rsid w:val="004756DD"/>
    <w:rsid w:val="00486334"/>
    <w:rsid w:val="0049686D"/>
    <w:rsid w:val="004A5133"/>
    <w:rsid w:val="004B30F1"/>
    <w:rsid w:val="00580700"/>
    <w:rsid w:val="00581120"/>
    <w:rsid w:val="00585800"/>
    <w:rsid w:val="00596D2C"/>
    <w:rsid w:val="005B7EE1"/>
    <w:rsid w:val="005D77D9"/>
    <w:rsid w:val="00637134"/>
    <w:rsid w:val="00675409"/>
    <w:rsid w:val="0069539C"/>
    <w:rsid w:val="006D0547"/>
    <w:rsid w:val="006E1472"/>
    <w:rsid w:val="006E1F8A"/>
    <w:rsid w:val="007263E2"/>
    <w:rsid w:val="007402F3"/>
    <w:rsid w:val="0075769B"/>
    <w:rsid w:val="007851CD"/>
    <w:rsid w:val="007945DC"/>
    <w:rsid w:val="007B434B"/>
    <w:rsid w:val="007D4CAB"/>
    <w:rsid w:val="007D7340"/>
    <w:rsid w:val="008147F3"/>
    <w:rsid w:val="00857C1B"/>
    <w:rsid w:val="00866831"/>
    <w:rsid w:val="00870862"/>
    <w:rsid w:val="008847E6"/>
    <w:rsid w:val="008861CE"/>
    <w:rsid w:val="008A7A9E"/>
    <w:rsid w:val="008B717C"/>
    <w:rsid w:val="008D7F24"/>
    <w:rsid w:val="008E06D3"/>
    <w:rsid w:val="008E7A28"/>
    <w:rsid w:val="008F3BB6"/>
    <w:rsid w:val="009123DA"/>
    <w:rsid w:val="00921F20"/>
    <w:rsid w:val="00922997"/>
    <w:rsid w:val="009466DA"/>
    <w:rsid w:val="0096352B"/>
    <w:rsid w:val="00997E4F"/>
    <w:rsid w:val="009B394F"/>
    <w:rsid w:val="009C45DF"/>
    <w:rsid w:val="00A06E24"/>
    <w:rsid w:val="00A11493"/>
    <w:rsid w:val="00A4604A"/>
    <w:rsid w:val="00A46A43"/>
    <w:rsid w:val="00A66943"/>
    <w:rsid w:val="00A77428"/>
    <w:rsid w:val="00A91936"/>
    <w:rsid w:val="00AB136E"/>
    <w:rsid w:val="00AD0D79"/>
    <w:rsid w:val="00AD17B7"/>
    <w:rsid w:val="00B05BD9"/>
    <w:rsid w:val="00B32785"/>
    <w:rsid w:val="00B46D17"/>
    <w:rsid w:val="00B6131F"/>
    <w:rsid w:val="00B74FA5"/>
    <w:rsid w:val="00B75B3C"/>
    <w:rsid w:val="00B93568"/>
    <w:rsid w:val="00B968DB"/>
    <w:rsid w:val="00B96AE1"/>
    <w:rsid w:val="00BA0BE1"/>
    <w:rsid w:val="00C050D2"/>
    <w:rsid w:val="00C05B3A"/>
    <w:rsid w:val="00C1073E"/>
    <w:rsid w:val="00C157FC"/>
    <w:rsid w:val="00C30286"/>
    <w:rsid w:val="00C37C32"/>
    <w:rsid w:val="00C423B7"/>
    <w:rsid w:val="00C4732F"/>
    <w:rsid w:val="00C87FF6"/>
    <w:rsid w:val="00CA4B8C"/>
    <w:rsid w:val="00CA7802"/>
    <w:rsid w:val="00CF600F"/>
    <w:rsid w:val="00D05BBB"/>
    <w:rsid w:val="00D20EA6"/>
    <w:rsid w:val="00D3023D"/>
    <w:rsid w:val="00D53D16"/>
    <w:rsid w:val="00D558D2"/>
    <w:rsid w:val="00D82E85"/>
    <w:rsid w:val="00DD0A13"/>
    <w:rsid w:val="00DD4A1B"/>
    <w:rsid w:val="00DD6A06"/>
    <w:rsid w:val="00E0656F"/>
    <w:rsid w:val="00E079E0"/>
    <w:rsid w:val="00E72BBF"/>
    <w:rsid w:val="00E745B7"/>
    <w:rsid w:val="00EB2450"/>
    <w:rsid w:val="00EB37F5"/>
    <w:rsid w:val="00EE0610"/>
    <w:rsid w:val="00EE567F"/>
    <w:rsid w:val="00EE5B30"/>
    <w:rsid w:val="00EF7D8C"/>
    <w:rsid w:val="00F03382"/>
    <w:rsid w:val="00F21A9B"/>
    <w:rsid w:val="00F235C9"/>
    <w:rsid w:val="00F25556"/>
    <w:rsid w:val="00F26CB2"/>
    <w:rsid w:val="00F702C9"/>
    <w:rsid w:val="00F9737F"/>
    <w:rsid w:val="00FC45D0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7455A15A"/>
  <w15:chartTrackingRefBased/>
  <w15:docId w15:val="{2FA0C500-FB96-4933-8C1E-9E406959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fr-FR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titre"/>
    <w:qFormat/>
    <w:rsid w:val="001B33CE"/>
  </w:style>
  <w:style w:styleId="Titre1" w:type="paragraph">
    <w:name w:val="heading 1"/>
    <w:basedOn w:val="Normal"/>
    <w:next w:val="Normal"/>
    <w:link w:val="Titre1Car"/>
    <w:uiPriority w:val="9"/>
    <w:qFormat/>
    <w:rsid w:val="001B33CE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1B33CE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1B33CE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44546A"/>
      <w:sz w:val="24"/>
      <w:szCs w:val="24"/>
    </w:rPr>
  </w:style>
  <w:style w:styleId="Titre4" w:type="paragraph">
    <w:name w:val="heading 4"/>
    <w:basedOn w:val="Normal"/>
    <w:next w:val="Normal"/>
    <w:link w:val="Titre4Car"/>
    <w:unhideWhenUsed/>
    <w:qFormat/>
    <w:rsid w:val="001B33C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1B33C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44546A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1B33C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1B33C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1B33C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44546A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1B33C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44546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B33CE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1B33CE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En-tte" w:type="paragraph">
    <w:name w:val="header"/>
    <w:basedOn w:val="Normal"/>
    <w:link w:val="En-tteCar"/>
    <w:uiPriority w:val="99"/>
    <w:unhideWhenUsed/>
    <w:rsid w:val="001B33C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33CE"/>
    <w:rPr>
      <w:rFonts w:eastAsiaTheme="minorEastAsia"/>
    </w:rPr>
  </w:style>
  <w:style w:styleId="Pieddepage" w:type="paragraph">
    <w:name w:val="footer"/>
    <w:basedOn w:val="Normal"/>
    <w:link w:val="PieddepageCar"/>
    <w:uiPriority w:val="99"/>
    <w:unhideWhenUsed/>
    <w:rsid w:val="001B33C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33CE"/>
    <w:rPr>
      <w:rFonts w:eastAsiaTheme="minorEastAsia"/>
    </w:rPr>
  </w:style>
  <w:style w:customStyle="1" w:styleId="textecourant" w:type="paragraph">
    <w:name w:val="texte courant"/>
    <w:basedOn w:val="Normal"/>
    <w:link w:val="textecourantCar"/>
    <w:qFormat/>
    <w:rsid w:val="001B33CE"/>
    <w:rPr>
      <w:rFonts w:ascii="Montserrat" w:eastAsia="Times New Roman" w:hAnsi="Montserrat"/>
      <w:color w:val="13283C"/>
      <w:sz w:val="18"/>
      <w:szCs w:val="18"/>
      <w:bdr w:color="auto" w:frame="1" w:space="0" w:sz="0" w:val="none"/>
      <w:lang w:eastAsia="fr-FR"/>
    </w:rPr>
  </w:style>
  <w:style w:customStyle="1" w:styleId="textecourantCar" w:type="character">
    <w:name w:val="texte courant Car"/>
    <w:basedOn w:val="Policepardfaut"/>
    <w:link w:val="textecourant"/>
    <w:rsid w:val="001B33CE"/>
    <w:rPr>
      <w:rFonts w:ascii="Montserrat" w:eastAsia="Times New Roman" w:hAnsi="Montserrat"/>
      <w:color w:val="13283C"/>
      <w:sz w:val="18"/>
      <w:szCs w:val="18"/>
      <w:bdr w:color="auto" w:frame="1" w:space="0" w:sz="0" w:val="none"/>
      <w:lang w:eastAsia="fr-FR"/>
    </w:rPr>
  </w:style>
  <w:style w:customStyle="1" w:styleId="Titre3Car" w:type="character">
    <w:name w:val="Titre 3 Car"/>
    <w:basedOn w:val="Policepardfaut"/>
    <w:link w:val="Titre3"/>
    <w:uiPriority w:val="9"/>
    <w:semiHidden/>
    <w:rsid w:val="001B33CE"/>
    <w:rPr>
      <w:rFonts w:asciiTheme="majorHAnsi" w:cstheme="majorBidi" w:eastAsiaTheme="majorEastAsia" w:hAnsiTheme="majorHAnsi"/>
      <w:color w:themeColor="text2" w:val="44546A"/>
      <w:sz w:val="24"/>
      <w:szCs w:val="24"/>
    </w:rPr>
  </w:style>
  <w:style w:customStyle="1" w:styleId="Titre4Car" w:type="character">
    <w:name w:val="Titre 4 Car"/>
    <w:basedOn w:val="Policepardfaut"/>
    <w:link w:val="Titre4"/>
    <w:rsid w:val="001B33CE"/>
    <w:rPr>
      <w:rFonts w:asciiTheme="majorHAnsi" w:cstheme="majorBidi" w:eastAsiaTheme="majorEastAsia" w:hAnsiTheme="majorHAnsi"/>
      <w:sz w:val="22"/>
      <w:szCs w:val="22"/>
    </w:rPr>
  </w:style>
  <w:style w:customStyle="1" w:styleId="Titre5Car" w:type="character">
    <w:name w:val="Titre 5 Car"/>
    <w:basedOn w:val="Policepardfaut"/>
    <w:link w:val="Titre5"/>
    <w:uiPriority w:val="9"/>
    <w:semiHidden/>
    <w:rsid w:val="001B33CE"/>
    <w:rPr>
      <w:rFonts w:asciiTheme="majorHAnsi" w:cstheme="majorBidi" w:eastAsiaTheme="majorEastAsia" w:hAnsiTheme="majorHAnsi"/>
      <w:color w:themeColor="text2" w:val="44546A"/>
      <w:sz w:val="22"/>
      <w:szCs w:val="22"/>
    </w:rPr>
  </w:style>
  <w:style w:customStyle="1" w:styleId="Titre6Car" w:type="character">
    <w:name w:val="Titre 6 Car"/>
    <w:basedOn w:val="Policepardfaut"/>
    <w:link w:val="Titre6"/>
    <w:uiPriority w:val="9"/>
    <w:semiHidden/>
    <w:rsid w:val="001B33CE"/>
    <w:rPr>
      <w:rFonts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customStyle="1" w:styleId="Titre7Car" w:type="character">
    <w:name w:val="Titre 7 Car"/>
    <w:basedOn w:val="Policepardfaut"/>
    <w:link w:val="Titre7"/>
    <w:uiPriority w:val="9"/>
    <w:semiHidden/>
    <w:rsid w:val="001B33CE"/>
    <w:rPr>
      <w:rFonts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customStyle="1" w:styleId="Titre8Car" w:type="character">
    <w:name w:val="Titre 8 Car"/>
    <w:basedOn w:val="Policepardfaut"/>
    <w:link w:val="Titre8"/>
    <w:uiPriority w:val="9"/>
    <w:semiHidden/>
    <w:rsid w:val="001B33CE"/>
    <w:rPr>
      <w:rFonts w:asciiTheme="majorHAnsi" w:cstheme="majorBidi" w:eastAsiaTheme="majorEastAsia" w:hAnsiTheme="majorHAnsi"/>
      <w:b/>
      <w:bCs/>
      <w:color w:themeColor="text2" w:val="44546A"/>
    </w:rPr>
  </w:style>
  <w:style w:customStyle="1" w:styleId="Titre9Car" w:type="character">
    <w:name w:val="Titre 9 Car"/>
    <w:basedOn w:val="Policepardfaut"/>
    <w:link w:val="Titre9"/>
    <w:uiPriority w:val="9"/>
    <w:semiHidden/>
    <w:rsid w:val="001B33CE"/>
    <w:rPr>
      <w:rFonts w:asciiTheme="majorHAnsi" w:cstheme="majorBidi" w:eastAsiaTheme="majorEastAsia" w:hAnsiTheme="majorHAnsi"/>
      <w:b/>
      <w:bCs/>
      <w:i/>
      <w:iCs/>
      <w:color w:themeColor="text2" w:val="44546A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1B33CE"/>
    <w:pPr>
      <w:spacing w:line="240" w:lineRule="auto"/>
    </w:pPr>
    <w:rPr>
      <w:b/>
      <w:bCs/>
      <w:smallCaps/>
      <w:color w:themeColor="text1" w:themeTint="A6" w:val="595959"/>
      <w:spacing w:val="6"/>
    </w:rPr>
  </w:style>
  <w:style w:styleId="Titre" w:type="paragraph">
    <w:name w:val="Title"/>
    <w:basedOn w:val="Normal"/>
    <w:next w:val="Normal"/>
    <w:link w:val="TitreCar"/>
    <w:uiPriority w:val="10"/>
    <w:qFormat/>
    <w:rsid w:val="001B33CE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1B33CE"/>
    <w:rPr>
      <w:rFonts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1B33C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1B33CE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1B33CE"/>
    <w:rPr>
      <w:b/>
      <w:bCs/>
    </w:rPr>
  </w:style>
  <w:style w:styleId="Accentuation" w:type="character">
    <w:name w:val="Emphasis"/>
    <w:basedOn w:val="Policepardfaut"/>
    <w:uiPriority w:val="20"/>
    <w:qFormat/>
    <w:rsid w:val="001B33CE"/>
    <w:rPr>
      <w:i/>
      <w:iCs/>
    </w:rPr>
  </w:style>
  <w:style w:styleId="Sansinterligne" w:type="paragraph">
    <w:name w:val="No Spacing"/>
    <w:link w:val="SansinterligneCar"/>
    <w:uiPriority w:val="1"/>
    <w:qFormat/>
    <w:rsid w:val="001B33CE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1B33CE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CitationCar" w:type="character">
    <w:name w:val="Citation Car"/>
    <w:basedOn w:val="Policepardfaut"/>
    <w:link w:val="Citation"/>
    <w:uiPriority w:val="29"/>
    <w:rsid w:val="001B33CE"/>
    <w:rPr>
      <w:i/>
      <w:iCs/>
      <w:color w:themeColor="text1" w:themeTint="BF" w:val="40404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1B33CE"/>
    <w:pPr>
      <w:pBdr>
        <w:left w:color="4472C4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1B33CE"/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styleId="Accentuationlgre" w:type="character">
    <w:name w:val="Subtle Emphasis"/>
    <w:basedOn w:val="Policepardfaut"/>
    <w:uiPriority w:val="19"/>
    <w:qFormat/>
    <w:rsid w:val="001B33CE"/>
    <w:rPr>
      <w:i/>
      <w:iCs/>
      <w:color w:themeColor="text1" w:themeTint="BF" w:val="404040"/>
    </w:rPr>
  </w:style>
  <w:style w:styleId="Accentuationintense" w:type="character">
    <w:name w:val="Intense Emphasis"/>
    <w:basedOn w:val="Policepardfaut"/>
    <w:uiPriority w:val="21"/>
    <w:qFormat/>
    <w:rsid w:val="001B33CE"/>
    <w:rPr>
      <w:b/>
      <w:bCs/>
      <w:i/>
      <w:iCs/>
    </w:rPr>
  </w:style>
  <w:style w:styleId="Rfrencelgre" w:type="character">
    <w:name w:val="Subtle Reference"/>
    <w:basedOn w:val="Policepardfaut"/>
    <w:uiPriority w:val="31"/>
    <w:qFormat/>
    <w:rsid w:val="001B33CE"/>
    <w:rPr>
      <w:smallCaps/>
      <w:color w:themeColor="text1" w:themeTint="BF" w:val="404040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1B33CE"/>
    <w:rPr>
      <w:b/>
      <w:bCs/>
      <w:smallCaps/>
      <w:spacing w:val="5"/>
      <w:u w:val="single"/>
    </w:rPr>
  </w:style>
  <w:style w:styleId="Titredulivre" w:type="character">
    <w:name w:val="Book Title"/>
    <w:basedOn w:val="Policepardfaut"/>
    <w:uiPriority w:val="33"/>
    <w:qFormat/>
    <w:rsid w:val="001B33CE"/>
    <w:rPr>
      <w:b/>
      <w:bCs/>
      <w:smallCaps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1B33CE"/>
    <w:pPr>
      <w:outlineLvl w:val="9"/>
    </w:pPr>
  </w:style>
  <w:style w:styleId="Paragraphedeliste" w:type="paragraph">
    <w:name w:val="List Paragraph"/>
    <w:basedOn w:val="Normal"/>
    <w:uiPriority w:val="34"/>
    <w:qFormat/>
    <w:rsid w:val="000659CF"/>
    <w:pPr>
      <w:ind w:left="720"/>
      <w:contextualSpacing/>
    </w:pPr>
  </w:style>
  <w:style w:styleId="NormalWeb" w:type="paragraph">
    <w:name w:val="Normal (Web)"/>
    <w:basedOn w:val="Normal"/>
    <w:uiPriority w:val="99"/>
    <w:unhideWhenUsed/>
    <w:rsid w:val="00997E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underline" w:type="character">
    <w:name w:val="underline"/>
    <w:basedOn w:val="Policepardfaut"/>
    <w:rsid w:val="00997E4F"/>
  </w:style>
  <w:style w:customStyle="1" w:styleId="apple-style-span" w:type="character">
    <w:name w:val="apple-style-span"/>
    <w:basedOn w:val="Policepardfaut"/>
    <w:rsid w:val="00C87FF6"/>
  </w:style>
  <w:style w:styleId="Lienhypertexte" w:type="character">
    <w:name w:val="Hyperlink"/>
    <w:uiPriority w:val="99"/>
    <w:unhideWhenUsed/>
    <w:rsid w:val="00C87FF6"/>
    <w:rPr>
      <w:color w:val="0000FF"/>
      <w:u w:val="single"/>
    </w:rPr>
  </w:style>
  <w:style w:styleId="Corpsdetexte" w:type="paragraph">
    <w:name w:val="Body Text"/>
    <w:basedOn w:val="Normal"/>
    <w:link w:val="CorpsdetexteCar"/>
    <w:rsid w:val="00C87FF6"/>
    <w:pPr>
      <w:spacing w:line="240" w:lineRule="auto"/>
    </w:pPr>
    <w:rPr>
      <w:rFonts w:ascii="Times New Roman" w:cs="Times New Roman" w:eastAsia="Times New Roman" w:hAnsi="Times New Roman"/>
      <w:lang w:eastAsia="fr-FR"/>
    </w:rPr>
  </w:style>
  <w:style w:customStyle="1" w:styleId="CorpsdetexteCar" w:type="character">
    <w:name w:val="Corps de texte Car"/>
    <w:basedOn w:val="Policepardfaut"/>
    <w:link w:val="Corpsdetexte"/>
    <w:rsid w:val="00C87FF6"/>
    <w:rPr>
      <w:rFonts w:ascii="Times New Roman" w:cs="Times New Roman" w:eastAsia="Times New Roman" w:hAnsi="Times New Roman"/>
      <w:lang w:eastAsia="fr-FR"/>
    </w:rPr>
  </w:style>
  <w:style w:styleId="Corpsdetexte2" w:type="paragraph">
    <w:name w:val="Body Text 2"/>
    <w:basedOn w:val="Normal"/>
    <w:link w:val="Corpsdetexte2Car"/>
    <w:rsid w:val="00C87FF6"/>
    <w:pPr>
      <w:spacing w:line="480" w:lineRule="auto"/>
    </w:pPr>
    <w:rPr>
      <w:rFonts w:ascii="Garamond" w:cs="Times New Roman" w:eastAsia="Times New Roman" w:hAnsi="Garamond"/>
      <w:sz w:val="22"/>
      <w:lang w:eastAsia="fr-FR"/>
    </w:rPr>
  </w:style>
  <w:style w:customStyle="1" w:styleId="Corpsdetexte2Car" w:type="character">
    <w:name w:val="Corps de texte 2 Car"/>
    <w:basedOn w:val="Policepardfaut"/>
    <w:link w:val="Corpsdetexte2"/>
    <w:rsid w:val="00C87FF6"/>
    <w:rPr>
      <w:rFonts w:ascii="Garamond" w:cs="Times New Roman" w:eastAsia="Times New Roman" w:hAnsi="Garamond"/>
      <w:sz w:val="22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87FF6"/>
    <w:pPr>
      <w:spacing w:after="0" w:line="240" w:lineRule="auto"/>
    </w:pPr>
    <w:rPr>
      <w:rFonts w:ascii="Segoe UI" w:cs="Segoe UI" w:eastAsia="Calibr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87FF6"/>
    <w:rPr>
      <w:rFonts w:ascii="Segoe UI" w:cs="Segoe UI" w:eastAsia="Calibri" w:hAnsi="Segoe UI"/>
      <w:sz w:val="18"/>
      <w:szCs w:val="18"/>
    </w:rPr>
  </w:style>
  <w:style w:customStyle="1" w:styleId="SansinterligneCar" w:type="character">
    <w:name w:val="Sans interligne Car"/>
    <w:link w:val="Sansinterligne"/>
    <w:uiPriority w:val="1"/>
    <w:rsid w:val="00C87FF6"/>
  </w:style>
  <w:style w:customStyle="1" w:styleId="Signataire" w:type="paragraph">
    <w:name w:val="Signataire"/>
    <w:basedOn w:val="Normal"/>
    <w:link w:val="SignataireCar"/>
    <w:qFormat/>
    <w:rsid w:val="00C87FF6"/>
    <w:pPr>
      <w:spacing w:after="0" w:before="720" w:line="240" w:lineRule="auto"/>
      <w:ind w:left="2268"/>
      <w:contextualSpacing/>
    </w:pPr>
    <w:rPr>
      <w:rFonts w:ascii="Arial" w:cs="Times New Roman" w:eastAsia="Calibri" w:hAnsi="Arial"/>
      <w:b/>
      <w:szCs w:val="22"/>
      <w:lang w:val="x-none"/>
    </w:rPr>
  </w:style>
  <w:style w:customStyle="1" w:styleId="Fonction" w:type="paragraph">
    <w:name w:val="Fonction"/>
    <w:basedOn w:val="Normal"/>
    <w:next w:val="Normal"/>
    <w:link w:val="FonctionCar"/>
    <w:qFormat/>
    <w:rsid w:val="00C87FF6"/>
    <w:pPr>
      <w:spacing w:after="1800" w:line="240" w:lineRule="auto"/>
      <w:ind w:left="2268"/>
      <w:contextualSpacing/>
    </w:pPr>
    <w:rPr>
      <w:rFonts w:ascii="Arial" w:cs="Times New Roman" w:eastAsia="Calibri" w:hAnsi="Arial"/>
      <w:sz w:val="17"/>
      <w:szCs w:val="16"/>
      <w:lang w:val="x-none"/>
    </w:rPr>
  </w:style>
  <w:style w:customStyle="1" w:styleId="SignataireCar" w:type="character">
    <w:name w:val="Signataire Car"/>
    <w:link w:val="Signataire"/>
    <w:rsid w:val="00C87FF6"/>
    <w:rPr>
      <w:rFonts w:ascii="Arial" w:cs="Times New Roman" w:eastAsia="Calibri" w:hAnsi="Arial"/>
      <w:b/>
      <w:szCs w:val="22"/>
      <w:lang w:val="x-none"/>
    </w:rPr>
  </w:style>
  <w:style w:customStyle="1" w:styleId="FonctionCar" w:type="character">
    <w:name w:val="Fonction Car"/>
    <w:link w:val="Fonction"/>
    <w:rsid w:val="00C87FF6"/>
    <w:rPr>
      <w:rFonts w:ascii="Arial" w:cs="Times New Roman" w:eastAsia="Calibri" w:hAnsi="Arial"/>
      <w:sz w:val="17"/>
      <w:szCs w:val="16"/>
      <w:lang w:val="x-none"/>
    </w:rPr>
  </w:style>
  <w:style w:styleId="Retraitcorpsdetexte" w:type="paragraph">
    <w:name w:val="Body Text Indent"/>
    <w:basedOn w:val="Normal"/>
    <w:link w:val="RetraitcorpsdetexteCar"/>
    <w:uiPriority w:val="99"/>
    <w:semiHidden/>
    <w:unhideWhenUsed/>
    <w:rsid w:val="00C87FF6"/>
    <w:pPr>
      <w:spacing w:line="240" w:lineRule="auto"/>
      <w:ind w:left="283"/>
      <w:contextualSpacing/>
      <w:jc w:val="both"/>
    </w:pPr>
    <w:rPr>
      <w:rFonts w:ascii="Arial" w:cs="Times New Roman" w:eastAsia="Calibri" w:hAnsi="Arial"/>
      <w:szCs w:val="22"/>
    </w:rPr>
  </w:style>
  <w:style w:customStyle="1" w:styleId="RetraitcorpsdetexteCar" w:type="character">
    <w:name w:val="Retrait corps de texte Car"/>
    <w:basedOn w:val="Policepardfaut"/>
    <w:link w:val="Retraitcorpsdetexte"/>
    <w:uiPriority w:val="99"/>
    <w:semiHidden/>
    <w:rsid w:val="00C87FF6"/>
    <w:rPr>
      <w:rFonts w:ascii="Arial" w:cs="Times New Roman" w:eastAsia="Calibri" w:hAnsi="Arial"/>
      <w:szCs w:val="22"/>
    </w:rPr>
  </w:style>
  <w:style w:customStyle="1" w:styleId="puce" w:type="paragraph">
    <w:name w:val="puce"/>
    <w:rsid w:val="00C87FF6"/>
    <w:pPr>
      <w:tabs>
        <w:tab w:pos="284" w:val="left"/>
      </w:tabs>
      <w:spacing w:after="0" w:before="120" w:line="260" w:lineRule="atLeast"/>
    </w:pPr>
    <w:rPr>
      <w:rFonts w:ascii="Times New Roman" w:cs="Times New Roman" w:eastAsia="Times New Roman" w:hAnsi="Times New Roman"/>
      <w:sz w:val="24"/>
      <w:lang w:eastAsia="fr-FR"/>
    </w:rPr>
  </w:style>
  <w:style w:styleId="Grilledutableau" w:type="table">
    <w:name w:val="Table Grid"/>
    <w:basedOn w:val="TableauNormal"/>
    <w:uiPriority w:val="59"/>
    <w:rsid w:val="00C87FF6"/>
    <w:pPr>
      <w:spacing w:after="0" w:line="240" w:lineRule="auto"/>
    </w:pPr>
    <w:rPr>
      <w:rFonts w:ascii="Calibri" w:cs="Times New Roman" w:eastAsia="Times New Roman" w:hAnsi="Calibri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uiPriority w:val="99"/>
    <w:semiHidden/>
    <w:unhideWhenUsed/>
    <w:rsid w:val="00C87FF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C87FF6"/>
    <w:pPr>
      <w:spacing w:after="200" w:line="276" w:lineRule="auto"/>
    </w:pPr>
    <w:rPr>
      <w:rFonts w:ascii="Calibri" w:cs="Times New Roman" w:eastAsia="Calibri" w:hAnsi="Calibri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C87FF6"/>
    <w:rPr>
      <w:rFonts w:ascii="Calibri" w:cs="Times New Roman" w:eastAsia="Calibri" w:hAnsi="Calibri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C87FF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C87FF6"/>
    <w:rPr>
      <w:rFonts w:ascii="Calibri" w:cs="Times New Roman" w:eastAsia="Calibri" w:hAnsi="Calibri"/>
      <w:b/>
      <w:bCs/>
    </w:rPr>
  </w:style>
  <w:style w:styleId="Rvision" w:type="paragraph">
    <w:name w:val="Revision"/>
    <w:hidden/>
    <w:uiPriority w:val="99"/>
    <w:semiHidden/>
    <w:rsid w:val="00C87FF6"/>
    <w:pPr>
      <w:spacing w:after="0" w:line="240" w:lineRule="auto"/>
    </w:pPr>
    <w:rPr>
      <w:rFonts w:ascii="Calibri" w:cs="Times New Roman" w:eastAsia="Calibri" w:hAnsi="Calibri"/>
      <w:sz w:val="22"/>
      <w:szCs w:val="22"/>
    </w:rPr>
  </w:style>
  <w:style w:customStyle="1" w:styleId="TITREDUDOCUMENT" w:type="paragraph">
    <w:name w:val="TITRE DU DOCUMENT"/>
    <w:basedOn w:val="Normal"/>
    <w:next w:val="Normal"/>
    <w:qFormat/>
    <w:rsid w:val="00C87FF6"/>
    <w:pPr>
      <w:spacing w:after="0" w:line="280" w:lineRule="atLeast"/>
    </w:pPr>
    <w:rPr>
      <w:rFonts w:ascii="Arial" w:cs="Arial" w:eastAsia="Times New Roman" w:hAnsi="Arial"/>
      <w:bCs/>
      <w:caps/>
      <w:color w:val="53534D"/>
      <w:sz w:val="68"/>
      <w:szCs w:val="68"/>
      <w:lang w:eastAsia="fr-FR"/>
    </w:rPr>
  </w:style>
  <w:style w:customStyle="1" w:styleId="titre10" w:type="paragraph">
    <w:name w:val="titre 1"/>
    <w:basedOn w:val="Normal"/>
    <w:link w:val="titre1Car0"/>
    <w:qFormat/>
    <w:rsid w:val="00D82E85"/>
    <w:pPr>
      <w:spacing w:after="160" w:line="259" w:lineRule="auto"/>
    </w:pPr>
    <w:rPr>
      <w:rFonts w:ascii="Montserrat SemiBold" w:eastAsia="Times New Roman" w:hAnsi="Montserrat SemiBold"/>
      <w:color w:val="418FDE"/>
      <w:sz w:val="28"/>
      <w:szCs w:val="28"/>
      <w:bdr w:color="auto" w:frame="1" w:space="0" w:sz="0" w:val="none"/>
      <w:lang w:eastAsia="fr-FR"/>
    </w:rPr>
  </w:style>
  <w:style w:customStyle="1" w:styleId="titre1Car0" w:type="character">
    <w:name w:val="titre 1 Car"/>
    <w:basedOn w:val="Policepardfaut"/>
    <w:link w:val="titre10"/>
    <w:rsid w:val="00D82E85"/>
    <w:rPr>
      <w:rFonts w:ascii="Montserrat SemiBold" w:eastAsia="Times New Roman" w:hAnsi="Montserrat SemiBold"/>
      <w:color w:val="418FDE"/>
      <w:sz w:val="28"/>
      <w:szCs w:val="28"/>
      <w:bdr w:color="auto" w:frame="1" w:space="0" w:sz="0" w:val="none"/>
      <w:lang w:eastAsia="fr-FR"/>
    </w:rPr>
  </w:style>
  <w:style w:customStyle="1" w:styleId="sous-titre1" w:type="paragraph">
    <w:name w:val="sous-titre1"/>
    <w:basedOn w:val="textecourant"/>
    <w:link w:val="sous-titre1Car"/>
    <w:qFormat/>
    <w:rsid w:val="00D82E85"/>
    <w:pPr>
      <w:spacing w:after="0" w:line="259" w:lineRule="auto"/>
    </w:pPr>
    <w:rPr>
      <w:rFonts w:ascii="Montserrat SemiBold" w:hAnsi="Montserrat SemiBold"/>
    </w:rPr>
  </w:style>
  <w:style w:customStyle="1" w:styleId="sous-titre1Car" w:type="character">
    <w:name w:val="sous-titre1 Car"/>
    <w:basedOn w:val="textecourantCar"/>
    <w:link w:val="sous-titre1"/>
    <w:rsid w:val="00D82E85"/>
    <w:rPr>
      <w:rFonts w:ascii="Montserrat SemiBold" w:eastAsia="Times New Roman" w:hAnsi="Montserrat SemiBold"/>
      <w:color w:val="13283C"/>
      <w:sz w:val="18"/>
      <w:szCs w:val="18"/>
      <w:bdr w:color="auto" w:frame="1" w:space="0" w:sz="0" w:val="none"/>
      <w:lang w:eastAsia="fr-FR"/>
    </w:rPr>
  </w:style>
  <w:style w:styleId="Mentionnonrsolue" w:type="character">
    <w:name w:val="Unresolved Mention"/>
    <w:basedOn w:val="Policepardfaut"/>
    <w:uiPriority w:val="99"/>
    <w:semiHidden/>
    <w:unhideWhenUsed/>
    <w:rsid w:val="004A5133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elnet.fr/documentation/Document?id=CODE_CTRA_ARTI_L2242-1&amp;FromId=Z2104" TargetMode="External" Type="http://schemas.openxmlformats.org/officeDocument/2006/relationships/hyperlink"/><Relationship Id="rId9" Target="http://www.teleaccords.travail-emploi.gouv.fr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262B-33E4-451A-A549-A1923633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3263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2023-02-20T14:25:00Z</dcterms:created>
  <cp:lastPrinted>2021-11-03T10:36:00Z</cp:lastPrinted>
  <dcterms:modified xsi:type="dcterms:W3CDTF">2023-02-20T14:26:00Z</dcterms:modified>
  <cp:revision>3</cp:revision>
</cp:coreProperties>
</file>