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3EF97EC" w14:textId="77777777" w:rsidP="00036629" w:rsidR="00036629" w:rsidRDefault="00036629" w:rsidRPr="00036629">
      <w:pPr>
        <w:keepNext/>
        <w:outlineLvl w:val="0"/>
        <w:rPr>
          <w:rFonts w:ascii="Bookman Old Style" w:hAnsi="Bookman Old Style"/>
          <w:b/>
          <w:bCs/>
          <w:sz w:val="28"/>
        </w:rPr>
      </w:pPr>
    </w:p>
    <w:p w14:paraId="49A43557" w14:textId="77777777" w:rsidP="00036629" w:rsidR="00036629" w:rsidRDefault="00036629" w:rsidRPr="00036629">
      <w:pPr>
        <w:keepNext/>
        <w:jc w:val="center"/>
        <w:outlineLvl w:val="0"/>
        <w:rPr>
          <w:rFonts w:ascii="Bookman Old Style" w:hAnsi="Bookman Old Style"/>
          <w:b/>
          <w:bCs/>
          <w:sz w:val="28"/>
        </w:rPr>
      </w:pPr>
    </w:p>
    <w:p w14:paraId="3B9F2724" w14:textId="77777777" w:rsidP="00036629" w:rsidR="00036629" w:rsidRDefault="00036629" w:rsidRPr="00036629">
      <w:pPr>
        <w:keepNext/>
        <w:tabs>
          <w:tab w:pos="3300" w:val="left"/>
        </w:tabs>
        <w:outlineLvl w:val="0"/>
        <w:rPr>
          <w:rFonts w:ascii="Bookman Old Style" w:hAnsi="Bookman Old Style"/>
          <w:b/>
          <w:bCs/>
          <w:sz w:val="28"/>
        </w:rPr>
      </w:pPr>
      <w:r w:rsidRPr="00036629">
        <w:rPr>
          <w:rFonts w:ascii="Bookman Old Style" w:hAnsi="Bookman Old Style"/>
          <w:b/>
          <w:bCs/>
          <w:sz w:val="28"/>
        </w:rPr>
        <w:tab/>
      </w:r>
    </w:p>
    <w:p w14:paraId="63AD766E" w14:textId="77777777" w:rsidP="00036629" w:rsidR="00036629" w:rsidRDefault="00036629" w:rsidRPr="0026263B">
      <w:pPr>
        <w:keepNext/>
        <w:jc w:val="center"/>
        <w:outlineLvl w:val="0"/>
        <w:rPr>
          <w:b/>
          <w:bCs/>
          <w:sz w:val="28"/>
        </w:rPr>
      </w:pPr>
    </w:p>
    <w:p w14:paraId="10A53873" w14:textId="77777777" w:rsidP="00036629" w:rsidR="00036629" w:rsidRDefault="00036629" w:rsidRPr="0026263B">
      <w:pPr>
        <w:keepNext/>
        <w:jc w:val="center"/>
        <w:outlineLvl w:val="0"/>
        <w:rPr>
          <w:b/>
          <w:bCs/>
          <w:sz w:val="28"/>
        </w:rPr>
      </w:pPr>
    </w:p>
    <w:p w14:paraId="2D734921" w14:textId="77777777" w:rsidP="00036629" w:rsidR="00036629" w:rsidRDefault="00036629" w:rsidRPr="0026263B">
      <w:pPr>
        <w:keepNext/>
        <w:jc w:val="center"/>
        <w:outlineLvl w:val="0"/>
        <w:rPr>
          <w:b/>
          <w:bCs/>
          <w:sz w:val="28"/>
        </w:rPr>
      </w:pPr>
    </w:p>
    <w:p w14:paraId="3AC9370D" w14:textId="77777777" w:rsidP="00036629" w:rsidR="00036629" w:rsidRDefault="00036629" w:rsidRPr="0026263B">
      <w:pPr>
        <w:keepNext/>
        <w:jc w:val="center"/>
        <w:outlineLvl w:val="0"/>
        <w:rPr>
          <w:b/>
          <w:bCs/>
          <w:sz w:val="28"/>
        </w:rPr>
      </w:pPr>
    </w:p>
    <w:p w14:paraId="5451D32D" w14:textId="0447E886" w:rsidP="00036629" w:rsidR="00036629" w:rsidRDefault="00036629">
      <w:pPr>
        <w:keepNext/>
        <w:jc w:val="center"/>
        <w:outlineLvl w:val="0"/>
        <w:rPr>
          <w:b/>
          <w:bCs/>
          <w:sz w:val="36"/>
          <w:szCs w:val="36"/>
        </w:rPr>
      </w:pPr>
      <w:r w:rsidRPr="009F14E6">
        <w:rPr>
          <w:b/>
          <w:bCs/>
          <w:sz w:val="36"/>
          <w:szCs w:val="36"/>
        </w:rPr>
        <w:t xml:space="preserve">Accord d’entreprise </w:t>
      </w:r>
      <w:r w:rsidRPr="009F14E6">
        <w:rPr>
          <w:b/>
          <w:bCs/>
          <w:sz w:val="36"/>
          <w:szCs w:val="36"/>
        </w:rPr>
        <w:br/>
        <w:t>conclu à l’issue de la négociation sur la rémunération, le temps de travail et le partage de la valeur ajoutée 20</w:t>
      </w:r>
      <w:r w:rsidR="00F52652" w:rsidRPr="009F14E6">
        <w:rPr>
          <w:b/>
          <w:bCs/>
          <w:sz w:val="36"/>
          <w:szCs w:val="36"/>
        </w:rPr>
        <w:t>2</w:t>
      </w:r>
      <w:r w:rsidR="00B47A63">
        <w:rPr>
          <w:b/>
          <w:bCs/>
          <w:sz w:val="36"/>
          <w:szCs w:val="36"/>
        </w:rPr>
        <w:t>3</w:t>
      </w:r>
    </w:p>
    <w:p w14:paraId="621F3CF0" w14:textId="77777777" w:rsidP="00036629" w:rsidR="00F52652" w:rsidRDefault="00F52652" w:rsidRPr="0026263B">
      <w:pPr>
        <w:keepNext/>
        <w:jc w:val="center"/>
        <w:outlineLvl w:val="0"/>
        <w:rPr>
          <w:b/>
          <w:bCs/>
          <w:sz w:val="28"/>
        </w:rPr>
      </w:pPr>
    </w:p>
    <w:p w14:paraId="6371A9FD" w14:textId="77777777" w:rsidP="00036629" w:rsidR="00036629" w:rsidRDefault="00904822" w:rsidRPr="0026263B">
      <w:pPr>
        <w:rPr>
          <w:color w:val="FF6600"/>
          <w:sz w:val="28"/>
        </w:rPr>
      </w:pPr>
      <w:r>
        <w:rPr>
          <w:color w:val="000080"/>
          <w:sz w:val="28"/>
        </w:rPr>
        <w:pict w14:anchorId="66BF118A">
          <v:rect fillcolor="gray" id="_x0000_i1025" o:hr="t" o:hralign="center" o:hrstd="t" stroked="f" style="width:0;height:1.5pt"/>
        </w:pict>
      </w:r>
    </w:p>
    <w:p w14:paraId="1A9330D8" w14:textId="77777777" w:rsidP="00036629" w:rsidR="00036629" w:rsidRDefault="00036629" w:rsidRPr="0026263B">
      <w:pPr>
        <w:rPr>
          <w:color w:val="FF6600"/>
          <w:sz w:val="28"/>
        </w:rPr>
      </w:pPr>
    </w:p>
    <w:p w14:paraId="1BC59175" w14:textId="77777777" w:rsidP="00036629" w:rsidR="00036629" w:rsidRDefault="00036629" w:rsidRPr="0026263B">
      <w:pPr>
        <w:rPr>
          <w:color w:val="FF6600"/>
          <w:sz w:val="28"/>
        </w:rPr>
      </w:pPr>
    </w:p>
    <w:p w14:paraId="0569F7D2" w14:textId="77777777" w:rsidP="00036629" w:rsidR="00036629" w:rsidRDefault="00036629" w:rsidRPr="0026263B"/>
    <w:p w14:paraId="4D54DD40" w14:textId="05D63C0E" w:rsidP="00036629" w:rsidR="00036629" w:rsidRDefault="00036629" w:rsidRPr="0026263B">
      <w:pPr>
        <w:spacing w:before="480"/>
        <w:rPr>
          <w:b/>
        </w:rPr>
      </w:pPr>
      <w:r w:rsidRPr="0026263B">
        <w:rPr>
          <w:b/>
          <w:u w:val="single"/>
        </w:rPr>
        <w:t>ENTRE</w:t>
      </w:r>
      <w:r w:rsidR="000235F3">
        <w:rPr>
          <w:b/>
          <w:u w:val="single"/>
        </w:rPr>
        <w:t xml:space="preserve"> </w:t>
      </w:r>
      <w:r w:rsidRPr="0026263B">
        <w:rPr>
          <w:b/>
          <w:u w:val="single"/>
        </w:rPr>
        <w:t>LES</w:t>
      </w:r>
      <w:r w:rsidR="000235F3">
        <w:rPr>
          <w:b/>
          <w:u w:val="single"/>
        </w:rPr>
        <w:t xml:space="preserve"> </w:t>
      </w:r>
      <w:r w:rsidRPr="00156DCC">
        <w:rPr>
          <w:b/>
          <w:u w:val="single"/>
        </w:rPr>
        <w:t>SOUSSIGN</w:t>
      </w:r>
      <w:r w:rsidR="00156DCC" w:rsidRPr="00156DCC">
        <w:rPr>
          <w:b/>
          <w:u w:val="single"/>
        </w:rPr>
        <w:t>É</w:t>
      </w:r>
      <w:r w:rsidRPr="00156DCC">
        <w:rPr>
          <w:b/>
          <w:u w:val="single"/>
        </w:rPr>
        <w:t>S</w:t>
      </w:r>
      <w:r w:rsidRPr="00156DCC">
        <w:rPr>
          <w:b/>
        </w:rPr>
        <w:t> :</w:t>
      </w:r>
    </w:p>
    <w:p w14:paraId="4BB8AF4D" w14:textId="2922B911" w:rsidP="00036629" w:rsidR="00036629" w:rsidRDefault="00036629" w:rsidRPr="0026263B">
      <w:pPr>
        <w:numPr>
          <w:ilvl w:val="0"/>
          <w:numId w:val="22"/>
        </w:numPr>
        <w:spacing w:before="240"/>
        <w:ind w:hanging="357" w:left="714"/>
        <w:jc w:val="both"/>
        <w:rPr>
          <w:b/>
        </w:rPr>
      </w:pPr>
      <w:r w:rsidRPr="0026263B">
        <w:rPr>
          <w:bCs/>
        </w:rPr>
        <w:t xml:space="preserve">EGEV, S.A.S. au capital de 300 000 €, immatriculée au RCS du Puy en Velay sous le n° 387.583.776 B, dont le siège social est 475, Rue de </w:t>
      </w:r>
      <w:proofErr w:type="spellStart"/>
      <w:r w:rsidRPr="0026263B">
        <w:rPr>
          <w:bCs/>
        </w:rPr>
        <w:t>Chassende</w:t>
      </w:r>
      <w:proofErr w:type="spellEnd"/>
      <w:r w:rsidRPr="0026263B">
        <w:rPr>
          <w:bCs/>
        </w:rPr>
        <w:t xml:space="preserve"> – 43000 LE PUY EN VELAY, représentée aux présentes par </w:t>
      </w:r>
      <w:r w:rsidR="00B508A3">
        <w:rPr>
          <w:bCs/>
        </w:rPr>
        <w:t>son</w:t>
      </w:r>
      <w:r w:rsidR="00904822">
        <w:rPr>
          <w:bCs/>
        </w:rPr>
        <w:t xml:space="preserve"> C</w:t>
      </w:r>
      <w:r w:rsidRPr="0026263B">
        <w:rPr>
          <w:bCs/>
        </w:rPr>
        <w:t>hef d’</w:t>
      </w:r>
      <w:r w:rsidR="00904822">
        <w:rPr>
          <w:bCs/>
        </w:rPr>
        <w:t>E</w:t>
      </w:r>
      <w:r w:rsidRPr="0026263B">
        <w:rPr>
          <w:bCs/>
        </w:rPr>
        <w:t>ntreprise, agissant ès qualités</w:t>
      </w:r>
      <w:r w:rsidRPr="0026263B">
        <w:rPr>
          <w:b/>
        </w:rPr>
        <w:t>,</w:t>
      </w:r>
    </w:p>
    <w:p w14:paraId="0729E8A7" w14:textId="77777777" w:rsidP="00036629" w:rsidR="00036629" w:rsidRDefault="00036629" w:rsidRPr="0026263B">
      <w:pPr>
        <w:spacing w:before="120"/>
        <w:jc w:val="right"/>
        <w:rPr>
          <w:b/>
          <w:bCs/>
          <w:sz w:val="28"/>
        </w:rPr>
      </w:pPr>
      <w:r w:rsidRPr="0026263B">
        <w:rPr>
          <w:b/>
          <w:bCs/>
          <w:sz w:val="28"/>
          <w:u w:val="single"/>
        </w:rPr>
        <w:t>D’une part</w:t>
      </w:r>
      <w:r w:rsidRPr="0026263B">
        <w:rPr>
          <w:b/>
          <w:bCs/>
          <w:sz w:val="28"/>
        </w:rPr>
        <w:t>,</w:t>
      </w:r>
    </w:p>
    <w:p w14:paraId="6DCF13AD" w14:textId="77777777" w:rsidP="00036629" w:rsidR="00036629" w:rsidRDefault="00036629" w:rsidRPr="0026263B">
      <w:pPr>
        <w:keepNext/>
        <w:jc w:val="both"/>
        <w:outlineLvl w:val="2"/>
        <w:rPr>
          <w:b/>
          <w:bCs/>
          <w:sz w:val="28"/>
          <w:u w:val="single"/>
        </w:rPr>
      </w:pPr>
      <w:r w:rsidRPr="0026263B">
        <w:rPr>
          <w:b/>
          <w:bCs/>
          <w:sz w:val="28"/>
          <w:u w:val="single"/>
        </w:rPr>
        <w:t>ET</w:t>
      </w:r>
    </w:p>
    <w:p w14:paraId="3C32B8DA" w14:textId="77777777" w:rsidP="00036629" w:rsidR="00036629" w:rsidRDefault="00036629" w:rsidRPr="0026263B">
      <w:pPr>
        <w:numPr>
          <w:ilvl w:val="0"/>
          <w:numId w:val="22"/>
        </w:numPr>
        <w:spacing w:before="240"/>
        <w:jc w:val="both"/>
      </w:pPr>
      <w:r w:rsidRPr="0026263B">
        <w:t>L’organisation syndicale représentative au sein de la Société, représentée par :</w:t>
      </w:r>
    </w:p>
    <w:p w14:paraId="00EA5758" w14:textId="6B9644A6" w:rsidP="00036629" w:rsidR="00036629" w:rsidRDefault="00904822" w:rsidRPr="0026263B">
      <w:pPr>
        <w:numPr>
          <w:ilvl w:val="1"/>
          <w:numId w:val="22"/>
        </w:numPr>
        <w:tabs>
          <w:tab w:leader="dot" w:pos="5670" w:val="left"/>
        </w:tabs>
        <w:autoSpaceDE w:val="0"/>
        <w:autoSpaceDN w:val="0"/>
        <w:adjustRightInd w:val="0"/>
        <w:spacing w:before="240" w:line="240" w:lineRule="atLeast"/>
        <w:jc w:val="both"/>
        <w:rPr>
          <w:szCs w:val="22"/>
        </w:rPr>
      </w:pPr>
      <w:proofErr w:type="gramStart"/>
      <w:r>
        <w:rPr>
          <w:szCs w:val="22"/>
        </w:rPr>
        <w:t xml:space="preserve">Le </w:t>
      </w:r>
      <w:r w:rsidR="00BE5FBF">
        <w:rPr>
          <w:szCs w:val="22"/>
        </w:rPr>
        <w:t xml:space="preserve"> </w:t>
      </w:r>
      <w:r w:rsidR="00036629" w:rsidRPr="0026263B">
        <w:rPr>
          <w:caps/>
          <w:szCs w:val="22"/>
        </w:rPr>
        <w:t>d</w:t>
      </w:r>
      <w:r w:rsidR="00036629" w:rsidRPr="0026263B">
        <w:rPr>
          <w:szCs w:val="22"/>
        </w:rPr>
        <w:t>élégué</w:t>
      </w:r>
      <w:proofErr w:type="gramEnd"/>
      <w:r w:rsidR="00036629" w:rsidRPr="0026263B">
        <w:rPr>
          <w:szCs w:val="22"/>
        </w:rPr>
        <w:t xml:space="preserve"> </w:t>
      </w:r>
      <w:r w:rsidR="00036629" w:rsidRPr="0026263B">
        <w:rPr>
          <w:caps/>
          <w:szCs w:val="22"/>
        </w:rPr>
        <w:t>s</w:t>
      </w:r>
      <w:r w:rsidR="00036629" w:rsidRPr="0026263B">
        <w:rPr>
          <w:szCs w:val="22"/>
        </w:rPr>
        <w:t>yndical CGT ;</w:t>
      </w:r>
    </w:p>
    <w:p w14:paraId="39257DC5" w14:textId="77777777" w:rsidP="00036629" w:rsidR="00036629" w:rsidRDefault="00036629" w:rsidRPr="0026263B">
      <w:pPr>
        <w:spacing w:before="120"/>
        <w:jc w:val="right"/>
        <w:rPr>
          <w:b/>
          <w:bCs/>
          <w:sz w:val="28"/>
        </w:rPr>
      </w:pPr>
      <w:r w:rsidRPr="0026263B">
        <w:rPr>
          <w:b/>
          <w:bCs/>
          <w:sz w:val="28"/>
          <w:u w:val="single"/>
        </w:rPr>
        <w:t>D’autre part</w:t>
      </w:r>
      <w:r w:rsidRPr="0026263B">
        <w:rPr>
          <w:b/>
          <w:bCs/>
          <w:sz w:val="28"/>
        </w:rPr>
        <w:t>,</w:t>
      </w:r>
    </w:p>
    <w:p w14:paraId="6E56CE40" w14:textId="77777777" w:rsidP="00036629" w:rsidR="00036629" w:rsidRDefault="00036629" w:rsidRPr="0026263B">
      <w:pPr>
        <w:keepNext/>
        <w:spacing w:before="240"/>
        <w:jc w:val="both"/>
        <w:outlineLvl w:val="1"/>
      </w:pPr>
    </w:p>
    <w:p w14:paraId="133350D5" w14:textId="77777777" w:rsidP="00036629" w:rsidR="00036629" w:rsidRDefault="00036629" w:rsidRPr="0026263B"/>
    <w:p w14:paraId="32B0BE4A" w14:textId="77777777" w:rsidP="00036629" w:rsidR="00036629" w:rsidRDefault="00036629" w:rsidRPr="0026263B"/>
    <w:p w14:paraId="4180FE97" w14:textId="1F12E44A" w:rsidP="00036629" w:rsidR="00036629" w:rsidRDefault="00F52652" w:rsidRPr="0026263B">
      <w:pPr>
        <w:spacing w:before="240"/>
        <w:jc w:val="both"/>
      </w:pPr>
      <w:r w:rsidRPr="00414F95">
        <w:t>Conformément aux articles L2242-1 et suivants du Code du Travail, a</w:t>
      </w:r>
      <w:r w:rsidR="00036629" w:rsidRPr="00414F95">
        <w:t>u</w:t>
      </w:r>
      <w:r w:rsidRPr="00414F95">
        <w:t xml:space="preserve"> t</w:t>
      </w:r>
      <w:r w:rsidR="00036629" w:rsidRPr="00414F95">
        <w:t>erme de</w:t>
      </w:r>
      <w:r w:rsidRPr="00414F95">
        <w:t xml:space="preserve">s deux réunions du </w:t>
      </w:r>
      <w:r w:rsidR="00B47A63">
        <w:t>2</w:t>
      </w:r>
      <w:r w:rsidR="00BD7D0D" w:rsidRPr="00414F95">
        <w:t>5</w:t>
      </w:r>
      <w:r w:rsidR="00137205" w:rsidRPr="00414F95">
        <w:t xml:space="preserve"> </w:t>
      </w:r>
      <w:r w:rsidR="00BD7D0D" w:rsidRPr="00414F95">
        <w:t>novembre</w:t>
      </w:r>
      <w:r w:rsidR="00137205" w:rsidRPr="00414F95">
        <w:t xml:space="preserve"> 202</w:t>
      </w:r>
      <w:r w:rsidR="00B47A63">
        <w:t>2</w:t>
      </w:r>
      <w:r w:rsidRPr="00414F95">
        <w:t xml:space="preserve"> et du </w:t>
      </w:r>
      <w:r w:rsidR="00273CF8" w:rsidRPr="00414F95">
        <w:t>20</w:t>
      </w:r>
      <w:r w:rsidR="00BD7D0D" w:rsidRPr="00414F95">
        <w:t xml:space="preserve"> décembre </w:t>
      </w:r>
      <w:r w:rsidR="00137205" w:rsidRPr="00414F95">
        <w:t>202</w:t>
      </w:r>
      <w:r w:rsidR="00B47A63">
        <w:t>2</w:t>
      </w:r>
      <w:r w:rsidR="00036629" w:rsidRPr="00414F95">
        <w:t>, les parties</w:t>
      </w:r>
      <w:r w:rsidR="00036629" w:rsidRPr="0026263B">
        <w:t xml:space="preserve"> ont abouti à la conclusion du présent accord.</w:t>
      </w:r>
    </w:p>
    <w:p w14:paraId="0CB3BB4E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</w:p>
    <w:p w14:paraId="3F3A7A81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</w:p>
    <w:p w14:paraId="417A807A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</w:p>
    <w:p w14:paraId="139FAB74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</w:p>
    <w:p w14:paraId="6F814087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  <w:r w:rsidRPr="0026263B">
        <w:rPr>
          <w:b/>
          <w:bCs/>
          <w:sz w:val="22"/>
          <w:u w:val="single"/>
        </w:rPr>
        <w:lastRenderedPageBreak/>
        <w:t>ARTICLE 1</w:t>
      </w:r>
      <w:r w:rsidRPr="0026263B">
        <w:rPr>
          <w:b/>
          <w:bCs/>
          <w:sz w:val="22"/>
          <w:u w:val="single"/>
          <w:vertAlign w:val="superscript"/>
        </w:rPr>
        <w:t>er</w:t>
      </w:r>
      <w:r w:rsidRPr="0026263B">
        <w:rPr>
          <w:b/>
          <w:bCs/>
          <w:sz w:val="22"/>
          <w:u w:val="single"/>
        </w:rPr>
        <w:t xml:space="preserve"> – CHAMP D’APPLICATION</w:t>
      </w:r>
    </w:p>
    <w:p w14:paraId="4C956E82" w14:textId="77777777" w:rsidP="00036629" w:rsidR="00036629" w:rsidRDefault="00036629" w:rsidRPr="0026263B">
      <w:pPr>
        <w:spacing w:before="240"/>
        <w:jc w:val="both"/>
      </w:pPr>
      <w:r w:rsidRPr="0026263B">
        <w:t>Le Présent accord s’applique à l’ensemble des salariés de la société EGEV.</w:t>
      </w:r>
    </w:p>
    <w:p w14:paraId="1BBD479F" w14:textId="77777777" w:rsidP="00036629" w:rsidR="00036629" w:rsidRDefault="00036629" w:rsidRPr="0026263B">
      <w:pPr>
        <w:spacing w:before="240"/>
        <w:jc w:val="both"/>
      </w:pPr>
    </w:p>
    <w:p w14:paraId="477162CC" w14:textId="77777777" w:rsidP="00036629" w:rsidR="00036629" w:rsidRDefault="00036629" w:rsidRPr="0026263B">
      <w:pPr>
        <w:spacing w:before="240"/>
        <w:rPr>
          <w:b/>
          <w:bCs/>
          <w:sz w:val="22"/>
          <w:u w:val="single"/>
        </w:rPr>
      </w:pPr>
      <w:r w:rsidRPr="0026263B">
        <w:rPr>
          <w:b/>
          <w:bCs/>
          <w:sz w:val="22"/>
          <w:u w:val="single"/>
        </w:rPr>
        <w:t xml:space="preserve">ARTICLE 2 – </w:t>
      </w:r>
      <w:r w:rsidRPr="0026263B">
        <w:rPr>
          <w:b/>
          <w:bCs/>
          <w:caps/>
          <w:sz w:val="22"/>
          <w:u w:val="single"/>
        </w:rPr>
        <w:t>SALAIRES EFFECTIFS</w:t>
      </w:r>
    </w:p>
    <w:p w14:paraId="63E80340" w14:textId="77777777" w:rsidP="00036629" w:rsidR="00036629" w:rsidRDefault="00036629" w:rsidRPr="0026263B">
      <w:pPr>
        <w:tabs>
          <w:tab w:pos="4962" w:val="left"/>
        </w:tabs>
        <w:spacing w:before="200"/>
        <w:jc w:val="both"/>
      </w:pPr>
      <w:r w:rsidRPr="0026263B">
        <w:t>Au terme de la négociation, un accord a été trouvé entre les parties sur les salaires effectifs.</w:t>
      </w:r>
    </w:p>
    <w:p w14:paraId="56D1919B" w14:textId="06821E35" w:rsidP="00036629" w:rsidR="00036629" w:rsidRDefault="00036629" w:rsidRPr="0026263B">
      <w:pPr>
        <w:spacing w:before="240"/>
        <w:jc w:val="both"/>
        <w:rPr>
          <w:color w:val="FF0000"/>
        </w:rPr>
      </w:pPr>
      <w:r w:rsidRPr="0026263B">
        <w:t xml:space="preserve">Les parties conviennent qu’en dehors des sommes versées au titre de l’intéressement, l’augmentation globale de la masse salariale est </w:t>
      </w:r>
      <w:r w:rsidRPr="000D3B18">
        <w:t xml:space="preserve">de </w:t>
      </w:r>
      <w:r w:rsidR="00B47A63">
        <w:t>6,22</w:t>
      </w:r>
      <w:r w:rsidR="00BD7D0D" w:rsidRPr="000D3B18">
        <w:t>%</w:t>
      </w:r>
      <w:r w:rsidRPr="000D3B18">
        <w:t>,</w:t>
      </w:r>
      <w:r w:rsidRPr="0026263B">
        <w:rPr>
          <w:color w:val="FF0000"/>
        </w:rPr>
        <w:t xml:space="preserve"> </w:t>
      </w:r>
      <w:r w:rsidRPr="0026263B">
        <w:t>applicable au 01/01/202</w:t>
      </w:r>
      <w:r w:rsidR="00B47A63">
        <w:t>3</w:t>
      </w:r>
      <w:r w:rsidRPr="0026263B">
        <w:t xml:space="preserve">. </w:t>
      </w:r>
    </w:p>
    <w:p w14:paraId="62E8EA0B" w14:textId="13B52948" w:rsidP="00815BDC" w:rsidR="00036629" w:rsidRDefault="00036629">
      <w:pPr>
        <w:spacing w:before="240"/>
        <w:jc w:val="both"/>
        <w:rPr>
          <w:color w:val="000000"/>
        </w:rPr>
      </w:pPr>
      <w:r w:rsidRPr="0026263B">
        <w:rPr>
          <w:color w:val="000000"/>
        </w:rPr>
        <w:t>Le système de révision de la classification repose sur l’analyse de critères classants tels que la technicité, les connaissances requises, l’autonomie, le management (pour les salariés qui consacrent du temps à l’activité managériale), conformément à notre démarche compétences.</w:t>
      </w:r>
    </w:p>
    <w:p w14:paraId="27FD5D64" w14:textId="77777777" w:rsidP="00815BDC" w:rsidR="00815BDC" w:rsidRDefault="00815BDC" w:rsidRPr="0026263B">
      <w:pPr>
        <w:spacing w:before="240"/>
        <w:jc w:val="both"/>
        <w:rPr>
          <w:color w:val="000000"/>
        </w:rPr>
      </w:pPr>
    </w:p>
    <w:p w14:paraId="1C67A5CE" w14:textId="77777777" w:rsidP="00036629" w:rsidR="00036629" w:rsidRDefault="00036629" w:rsidRPr="0026263B">
      <w:pPr>
        <w:spacing w:after="120" w:before="120"/>
        <w:jc w:val="both"/>
        <w:rPr>
          <w:b/>
          <w:u w:val="single"/>
        </w:rPr>
      </w:pPr>
      <w:r w:rsidRPr="0026263B">
        <w:rPr>
          <w:b/>
          <w:u w:val="single"/>
        </w:rPr>
        <w:t xml:space="preserve">ARTICLE </w:t>
      </w:r>
      <w:r w:rsidR="0073575E" w:rsidRPr="0026263B">
        <w:rPr>
          <w:b/>
          <w:u w:val="single"/>
        </w:rPr>
        <w:t>3</w:t>
      </w:r>
      <w:r w:rsidRPr="0026263B">
        <w:rPr>
          <w:b/>
          <w:u w:val="single"/>
        </w:rPr>
        <w:t xml:space="preserve"> – DUR</w:t>
      </w:r>
      <w:r w:rsidRPr="0026263B">
        <w:rPr>
          <w:b/>
          <w:bCs/>
          <w:caps/>
          <w:u w:val="single"/>
        </w:rPr>
        <w:t>É</w:t>
      </w:r>
      <w:r w:rsidRPr="0026263B">
        <w:rPr>
          <w:b/>
          <w:u w:val="single"/>
        </w:rPr>
        <w:t>E EFFECTIVE ET ORGANISATION DU TEMPS DE TRAVAIL</w:t>
      </w:r>
    </w:p>
    <w:p w14:paraId="4F508256" w14:textId="77777777" w:rsidP="00036629" w:rsidR="00036629" w:rsidRDefault="00036629" w:rsidRPr="00BD7D0D">
      <w:pPr>
        <w:spacing w:before="120"/>
        <w:jc w:val="both"/>
        <w:rPr>
          <w:color w:val="000000"/>
        </w:rPr>
      </w:pPr>
      <w:r w:rsidRPr="00BD7D0D">
        <w:rPr>
          <w:color w:val="000000"/>
        </w:rPr>
        <w:t>La durée effective du temps de travail sera conforme à notre accord sur les 35H.</w:t>
      </w:r>
    </w:p>
    <w:p w14:paraId="5EA5076A" w14:textId="14E9AFF8" w:rsidP="00036629" w:rsidR="00F847D6" w:rsidRDefault="00815BDC" w:rsidRPr="00BD7D0D">
      <w:pPr>
        <w:spacing w:before="120"/>
        <w:jc w:val="both"/>
        <w:rPr>
          <w:color w:val="000000"/>
        </w:rPr>
      </w:pPr>
      <w:r w:rsidRPr="000D3B18">
        <w:rPr>
          <w:color w:val="000000"/>
        </w:rPr>
        <w:t xml:space="preserve">Quatre </w:t>
      </w:r>
      <w:r w:rsidR="00036629" w:rsidRPr="000D3B18">
        <w:rPr>
          <w:color w:val="000000"/>
        </w:rPr>
        <w:t>calendriers</w:t>
      </w:r>
      <w:r w:rsidR="00036629" w:rsidRPr="00BD7D0D">
        <w:rPr>
          <w:color w:val="000000"/>
        </w:rPr>
        <w:t xml:space="preserve"> prévisionnels</w:t>
      </w:r>
      <w:r w:rsidR="00B47A63">
        <w:rPr>
          <w:color w:val="000000"/>
        </w:rPr>
        <w:t xml:space="preserve"> </w:t>
      </w:r>
      <w:r w:rsidRPr="00BD7D0D">
        <w:rPr>
          <w:color w:val="000000"/>
        </w:rPr>
        <w:t xml:space="preserve">-joints au présent accord- </w:t>
      </w:r>
      <w:r w:rsidR="00036629" w:rsidRPr="00BD7D0D">
        <w:rPr>
          <w:color w:val="000000"/>
        </w:rPr>
        <w:t>ont été établis</w:t>
      </w:r>
      <w:r w:rsidRPr="00BD7D0D">
        <w:rPr>
          <w:color w:val="000000"/>
        </w:rPr>
        <w:t xml:space="preserve"> et acceptés par les parties, concernant les programmes prévisionnels 202</w:t>
      </w:r>
      <w:r w:rsidR="00B47A63">
        <w:rPr>
          <w:color w:val="000000"/>
        </w:rPr>
        <w:t>3</w:t>
      </w:r>
      <w:r w:rsidRPr="00BD7D0D">
        <w:rPr>
          <w:color w:val="000000"/>
        </w:rPr>
        <w:t>-202</w:t>
      </w:r>
      <w:r w:rsidR="00B47A63">
        <w:rPr>
          <w:color w:val="000000"/>
        </w:rPr>
        <w:t>4</w:t>
      </w:r>
      <w:r w:rsidRPr="00BD7D0D">
        <w:rPr>
          <w:color w:val="000000"/>
        </w:rPr>
        <w:t xml:space="preserve"> avec les horaires de travail </w:t>
      </w:r>
      <w:r w:rsidR="00A53728" w:rsidRPr="00BD7D0D">
        <w:rPr>
          <w:color w:val="000000"/>
        </w:rPr>
        <w:t xml:space="preserve">des </w:t>
      </w:r>
      <w:r w:rsidRPr="00BD7D0D">
        <w:rPr>
          <w:color w:val="000000"/>
        </w:rPr>
        <w:t>ouvriers dans le cadre de la modulation du temps de travail</w:t>
      </w:r>
      <w:r w:rsidR="00036629" w:rsidRPr="00BD7D0D">
        <w:rPr>
          <w:color w:val="000000"/>
        </w:rPr>
        <w:t>.</w:t>
      </w:r>
    </w:p>
    <w:p w14:paraId="3E261F20" w14:textId="6B15C3EA" w:rsidP="00036629" w:rsidR="00815BDC" w:rsidRDefault="00036629" w:rsidRPr="00BD7D0D">
      <w:pPr>
        <w:spacing w:before="120"/>
        <w:jc w:val="both"/>
        <w:rPr>
          <w:color w:val="000000"/>
        </w:rPr>
      </w:pPr>
      <w:r w:rsidRPr="00BD7D0D">
        <w:rPr>
          <w:color w:val="000000"/>
        </w:rPr>
        <w:t xml:space="preserve">La journée de solidarité </w:t>
      </w:r>
      <w:r w:rsidR="0073575E" w:rsidRPr="00BD7D0D">
        <w:rPr>
          <w:color w:val="000000"/>
        </w:rPr>
        <w:t>est fixée au</w:t>
      </w:r>
      <w:r w:rsidRPr="00BD7D0D">
        <w:rPr>
          <w:color w:val="000000"/>
        </w:rPr>
        <w:t xml:space="preserve"> lundi de Pentecôte. Ce jour ne sera pas travaillé, mais pris sur le décompte des jours de modulation ou de RTT pour les cadres au forfait jour.</w:t>
      </w:r>
    </w:p>
    <w:p w14:paraId="3D09DC12" w14:textId="5F98AF05" w:rsidP="00036629" w:rsidR="00F63A7F" w:rsidRDefault="00F63A7F" w:rsidRPr="00BD7D0D">
      <w:pPr>
        <w:spacing w:before="120"/>
        <w:jc w:val="both"/>
        <w:rPr>
          <w:color w:val="000000"/>
        </w:rPr>
      </w:pPr>
      <w:r w:rsidRPr="00BD7D0D">
        <w:rPr>
          <w:color w:val="000000"/>
        </w:rPr>
        <w:t>Les parties rappellent que le contingent annuel d’heures supplémentaires fixé dans les Travaux Publics est de 145 heures pour les entreprises concernées par un aménagement du temps de travail.</w:t>
      </w:r>
    </w:p>
    <w:p w14:paraId="1EFB4505" w14:textId="77777777" w:rsidP="00036629" w:rsidR="00BD7D0D" w:rsidRDefault="00BD7D0D">
      <w:pPr>
        <w:spacing w:before="120"/>
        <w:jc w:val="both"/>
        <w:rPr>
          <w:color w:val="000000"/>
        </w:rPr>
      </w:pPr>
    </w:p>
    <w:p w14:paraId="01B9C34B" w14:textId="77777777" w:rsidP="000235F3" w:rsidR="000235F3" w:rsidRDefault="000235F3">
      <w:pPr>
        <w:spacing w:after="120" w:before="120"/>
        <w:jc w:val="both"/>
        <w:rPr>
          <w:b/>
          <w:bCs/>
          <w:caps/>
          <w:u w:val="single"/>
        </w:rPr>
      </w:pPr>
      <w:r w:rsidRPr="0026263B">
        <w:rPr>
          <w:b/>
          <w:u w:val="single"/>
        </w:rPr>
        <w:t xml:space="preserve">ARTICLE </w:t>
      </w:r>
      <w:r>
        <w:rPr>
          <w:b/>
          <w:u w:val="single"/>
        </w:rPr>
        <w:t>4</w:t>
      </w:r>
      <w:r w:rsidRPr="0026263B">
        <w:rPr>
          <w:b/>
          <w:u w:val="single"/>
        </w:rPr>
        <w:t xml:space="preserve"> – </w:t>
      </w:r>
      <w:r>
        <w:rPr>
          <w:b/>
          <w:u w:val="single"/>
        </w:rPr>
        <w:t>INT</w:t>
      </w:r>
      <w:r w:rsidRPr="0026263B">
        <w:rPr>
          <w:b/>
          <w:bCs/>
          <w:caps/>
          <w:u w:val="single"/>
        </w:rPr>
        <w:t>É</w:t>
      </w:r>
      <w:r>
        <w:rPr>
          <w:b/>
          <w:bCs/>
          <w:caps/>
          <w:u w:val="single"/>
        </w:rPr>
        <w:t xml:space="preserve">RESSEMENT ET </w:t>
      </w:r>
      <w:r w:rsidRPr="0026263B">
        <w:rPr>
          <w:b/>
          <w:bCs/>
          <w:caps/>
          <w:u w:val="single"/>
        </w:rPr>
        <w:t>É</w:t>
      </w:r>
      <w:r>
        <w:rPr>
          <w:b/>
          <w:bCs/>
          <w:caps/>
          <w:u w:val="single"/>
        </w:rPr>
        <w:t>PARGNE SALARIALE</w:t>
      </w:r>
    </w:p>
    <w:p w14:paraId="4E85C027" w14:textId="77777777" w:rsidP="000235F3" w:rsidR="000235F3" w:rsidRDefault="000235F3" w:rsidRPr="000235F3">
      <w:pPr>
        <w:jc w:val="both"/>
        <w:rPr>
          <w:bCs/>
        </w:rPr>
      </w:pPr>
      <w:r w:rsidRPr="000235F3">
        <w:rPr>
          <w:bCs/>
        </w:rPr>
        <w:t xml:space="preserve">Les </w:t>
      </w:r>
      <w:r>
        <w:rPr>
          <w:bCs/>
        </w:rPr>
        <w:t>p</w:t>
      </w:r>
      <w:r w:rsidRPr="000235F3">
        <w:rPr>
          <w:bCs/>
        </w:rPr>
        <w:t xml:space="preserve">arties rappellent que les salariés de la Société bénéficient des dispositifs d’épargne salariale suivants : </w:t>
      </w:r>
    </w:p>
    <w:p w14:paraId="7C2982F1" w14:textId="77777777" w:rsidP="000235F3" w:rsidR="000235F3" w:rsidRDefault="000235F3" w:rsidRPr="000235F3">
      <w:pPr>
        <w:ind w:left="720"/>
        <w:jc w:val="both"/>
        <w:rPr>
          <w:bCs/>
        </w:rPr>
      </w:pPr>
    </w:p>
    <w:p w14:paraId="5F91422C" w14:textId="4836E537" w:rsidP="00EC3625" w:rsidR="000235F3" w:rsidRDefault="000235F3" w:rsidRPr="009F0E4C">
      <w:pPr>
        <w:numPr>
          <w:ilvl w:val="0"/>
          <w:numId w:val="23"/>
        </w:numPr>
        <w:jc w:val="both"/>
        <w:rPr>
          <w:bCs/>
        </w:rPr>
      </w:pPr>
      <w:r w:rsidRPr="000235F3">
        <w:rPr>
          <w:bCs/>
        </w:rPr>
        <w:t xml:space="preserve">Un accord d’intéressement collectif a été conclu le </w:t>
      </w:r>
      <w:r w:rsidR="00B84A57" w:rsidRPr="009F0E4C">
        <w:rPr>
          <w:bCs/>
        </w:rPr>
        <w:t>26 juin 2020</w:t>
      </w:r>
      <w:r w:rsidRPr="000235F3">
        <w:rPr>
          <w:bCs/>
        </w:rPr>
        <w:t xml:space="preserve"> pour les années </w:t>
      </w:r>
      <w:r w:rsidR="00B84A57" w:rsidRPr="009F0E4C">
        <w:rPr>
          <w:bCs/>
        </w:rPr>
        <w:t>2020-2021-2022</w:t>
      </w:r>
      <w:r w:rsidR="00BD7D0D">
        <w:rPr>
          <w:bCs/>
        </w:rPr>
        <w:t>.</w:t>
      </w:r>
      <w:r w:rsidR="009F0E4C" w:rsidRPr="009F0E4C">
        <w:rPr>
          <w:sz w:val="22"/>
          <w:szCs w:val="22"/>
        </w:rPr>
        <w:t xml:space="preserve"> </w:t>
      </w:r>
      <w:r w:rsidR="009F0E4C" w:rsidRPr="009F0E4C">
        <w:t>Les sommes versées au titre de l’intéressement sont immédiatement disponibles sauf si les salariés décident individuellement de les verser sur le PERCO</w:t>
      </w:r>
      <w:r w:rsidR="002F7A5E">
        <w:t>L</w:t>
      </w:r>
      <w:r w:rsidR="009F0E4C" w:rsidRPr="009F0E4C">
        <w:t>G</w:t>
      </w:r>
      <w:r w:rsidR="009F0E4C">
        <w:t xml:space="preserve"> ou le </w:t>
      </w:r>
      <w:r w:rsidR="009F0E4C" w:rsidRPr="009F0E4C">
        <w:t>PEG.</w:t>
      </w:r>
    </w:p>
    <w:p w14:paraId="62A47E1B" w14:textId="77777777" w:rsidP="009F0E4C" w:rsidR="009F0E4C" w:rsidRDefault="009F0E4C" w:rsidRPr="009F0E4C">
      <w:pPr>
        <w:ind w:left="709"/>
        <w:jc w:val="both"/>
        <w:rPr>
          <w:bCs/>
        </w:rPr>
      </w:pPr>
      <w:r w:rsidRPr="009F0E4C">
        <w:rPr>
          <w:bCs/>
        </w:rPr>
        <w:t xml:space="preserve">Dans ce dernier cas, les salariés bénéficient du prix de l’action décoté, de l’abondement de </w:t>
      </w:r>
      <w:proofErr w:type="gramStart"/>
      <w:r w:rsidRPr="009F0E4C">
        <w:rPr>
          <w:bCs/>
        </w:rPr>
        <w:t>l’entreprise</w:t>
      </w:r>
      <w:proofErr w:type="gramEnd"/>
      <w:r w:rsidRPr="009F0E4C">
        <w:rPr>
          <w:bCs/>
        </w:rPr>
        <w:t>, et d’une exonération d’impôt sur le revenu en contrepartie d’une indisponibilité de 5 ans.</w:t>
      </w:r>
    </w:p>
    <w:p w14:paraId="5B86AFC4" w14:textId="77777777" w:rsidP="000235F3" w:rsidR="000235F3" w:rsidRDefault="000235F3" w:rsidRPr="000235F3">
      <w:pPr>
        <w:jc w:val="both"/>
        <w:rPr>
          <w:bCs/>
        </w:rPr>
      </w:pPr>
    </w:p>
    <w:p w14:paraId="5911E9DD" w14:textId="696C785F" w:rsidP="006663C0" w:rsidR="000235F3" w:rsidRDefault="00597F3D" w:rsidRPr="000235F3">
      <w:pPr>
        <w:numPr>
          <w:ilvl w:val="0"/>
          <w:numId w:val="23"/>
        </w:numPr>
        <w:ind w:left="851"/>
        <w:jc w:val="both"/>
        <w:rPr>
          <w:bCs/>
        </w:rPr>
      </w:pPr>
      <w:r w:rsidRPr="000235F3">
        <w:rPr>
          <w:bCs/>
        </w:rPr>
        <w:t>En outre, en tant que société du groupe VINCI, chaque salarié bénéficie, dès 3 mois d’ancienneté dans le Groupe :</w:t>
      </w:r>
      <w:r w:rsidRPr="00597F3D">
        <w:rPr>
          <w:bCs/>
        </w:rPr>
        <w:t xml:space="preserve"> </w:t>
      </w:r>
    </w:p>
    <w:p w14:paraId="1F45A033" w14:textId="77777777" w:rsidP="00597F3D" w:rsidR="000235F3" w:rsidRDefault="000235F3" w:rsidRPr="000235F3">
      <w:pPr>
        <w:numPr>
          <w:ilvl w:val="0"/>
          <w:numId w:val="23"/>
        </w:numPr>
        <w:ind w:firstLine="360"/>
        <w:jc w:val="both"/>
        <w:rPr>
          <w:bCs/>
        </w:rPr>
      </w:pPr>
      <w:proofErr w:type="gramStart"/>
      <w:r w:rsidRPr="000235F3">
        <w:rPr>
          <w:bCs/>
        </w:rPr>
        <w:t>du</w:t>
      </w:r>
      <w:proofErr w:type="gramEnd"/>
      <w:r w:rsidRPr="000235F3">
        <w:rPr>
          <w:bCs/>
        </w:rPr>
        <w:t xml:space="preserve"> Plan d’Epargne du Groupe VINCI (PEG VINCI) ;</w:t>
      </w:r>
    </w:p>
    <w:p w14:paraId="4D1F80FE" w14:textId="309C2EA4" w:rsidP="00597F3D" w:rsidR="000235F3" w:rsidRDefault="000235F3">
      <w:pPr>
        <w:numPr>
          <w:ilvl w:val="0"/>
          <w:numId w:val="23"/>
        </w:numPr>
        <w:ind w:firstLine="360"/>
        <w:jc w:val="both"/>
        <w:rPr>
          <w:bCs/>
        </w:rPr>
      </w:pPr>
      <w:proofErr w:type="gramStart"/>
      <w:r w:rsidRPr="000235F3">
        <w:rPr>
          <w:bCs/>
        </w:rPr>
        <w:t>du</w:t>
      </w:r>
      <w:proofErr w:type="gramEnd"/>
      <w:r w:rsidRPr="000235F3">
        <w:rPr>
          <w:bCs/>
        </w:rPr>
        <w:t xml:space="preserve"> Plan d’Epargne Retraite Collectif du groupe VINCI (PERCO</w:t>
      </w:r>
      <w:r w:rsidR="002F7A5E">
        <w:rPr>
          <w:bCs/>
        </w:rPr>
        <w:t>LG</w:t>
      </w:r>
      <w:r w:rsidRPr="000235F3">
        <w:rPr>
          <w:bCs/>
        </w:rPr>
        <w:t xml:space="preserve"> ARCHIMEDE).</w:t>
      </w:r>
    </w:p>
    <w:p w14:paraId="72B62596" w14:textId="50CCEDCB" w:rsidP="00F15229" w:rsidR="00F15229" w:rsidRDefault="00F15229">
      <w:pPr>
        <w:ind w:left="708"/>
        <w:jc w:val="both"/>
        <w:rPr>
          <w:bCs/>
        </w:rPr>
      </w:pPr>
    </w:p>
    <w:p w14:paraId="4F20258B" w14:textId="651E2819" w:rsidP="00F15229" w:rsidR="00F15229" w:rsidRDefault="00F15229" w:rsidRPr="00F15229">
      <w:pPr>
        <w:ind w:left="360"/>
        <w:jc w:val="both"/>
        <w:rPr>
          <w:b/>
          <w:bCs/>
          <w:sz w:val="22"/>
          <w:szCs w:val="22"/>
        </w:rPr>
      </w:pPr>
      <w:r>
        <w:rPr>
          <w:bCs/>
        </w:rPr>
        <w:t>-</w:t>
      </w:r>
      <w:r w:rsidRPr="00F15229">
        <w:rPr>
          <w:rFonts w:ascii="Bookman Old Style" w:cs="Bookman Old Style" w:hAnsi="Bookman Old Style"/>
          <w:b/>
          <w:bCs/>
          <w:sz w:val="22"/>
          <w:szCs w:val="22"/>
        </w:rPr>
        <w:t xml:space="preserve"> </w:t>
      </w:r>
      <w:r w:rsidRPr="00F15229">
        <w:rPr>
          <w:sz w:val="22"/>
          <w:szCs w:val="22"/>
        </w:rPr>
        <w:t>Régime de retraite supplémentaire pour les Cadres :</w:t>
      </w:r>
    </w:p>
    <w:p w14:paraId="1F4D1F43" w14:textId="77777777" w:rsidP="00F15229" w:rsidR="00F15229" w:rsidRDefault="00F15229">
      <w:pPr>
        <w:ind w:left="720"/>
        <w:jc w:val="both"/>
        <w:rPr>
          <w:rFonts w:ascii="Bookman Old Style" w:cs="Bookman Old Style" w:hAnsi="Bookman Old Style"/>
          <w:b/>
          <w:bCs/>
          <w:sz w:val="22"/>
          <w:szCs w:val="22"/>
        </w:rPr>
      </w:pPr>
    </w:p>
    <w:p w14:paraId="6CB5180A" w14:textId="3083B5DC" w:rsidP="00194999" w:rsidR="00F15229" w:rsidRDefault="00F15229">
      <w:pPr>
        <w:ind w:left="426"/>
        <w:jc w:val="both"/>
        <w:rPr>
          <w:rFonts w:ascii="Bookman Old Style" w:cs="Bookman Old Style" w:hAnsi="Bookman Old Style"/>
          <w:bCs/>
          <w:sz w:val="22"/>
          <w:szCs w:val="22"/>
        </w:rPr>
      </w:pPr>
      <w:r>
        <w:rPr>
          <w:rFonts w:ascii="Bookman Old Style" w:cs="Bookman Old Style" w:hAnsi="Bookman Old Style"/>
          <w:bCs/>
          <w:sz w:val="22"/>
          <w:szCs w:val="22"/>
        </w:rPr>
        <w:lastRenderedPageBreak/>
        <w:t xml:space="preserve">Un régime de retraite supplémentaire, </w:t>
      </w:r>
      <w:r w:rsidR="007C3930">
        <w:rPr>
          <w:rFonts w:ascii="Bookman Old Style" w:cs="Bookman Old Style" w:hAnsi="Bookman Old Style"/>
          <w:bCs/>
          <w:sz w:val="22"/>
          <w:szCs w:val="22"/>
        </w:rPr>
        <w:t xml:space="preserve">PER </w:t>
      </w:r>
      <w:r>
        <w:rPr>
          <w:rFonts w:ascii="Bookman Old Style" w:cs="Bookman Old Style" w:hAnsi="Bookman Old Style"/>
          <w:bCs/>
          <w:sz w:val="22"/>
          <w:szCs w:val="22"/>
        </w:rPr>
        <w:t>REVERSO, a été mis en place au 1</w:t>
      </w:r>
      <w:r>
        <w:rPr>
          <w:rFonts w:ascii="Bookman Old Style" w:cs="Bookman Old Style" w:hAnsi="Bookman Old Style"/>
          <w:bCs/>
          <w:sz w:val="22"/>
          <w:szCs w:val="22"/>
          <w:vertAlign w:val="superscript"/>
        </w:rPr>
        <w:t>er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</w:t>
      </w:r>
      <w:r w:rsidR="00B73BD9">
        <w:rPr>
          <w:rFonts w:ascii="Bookman Old Style" w:cs="Bookman Old Style" w:hAnsi="Bookman Old Style"/>
          <w:bCs/>
          <w:sz w:val="22"/>
          <w:szCs w:val="22"/>
        </w:rPr>
        <w:t>juillet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2014</w:t>
      </w:r>
      <w:r w:rsidR="00B73BD9">
        <w:rPr>
          <w:rFonts w:ascii="Bookman Old Style" w:cs="Bookman Old Style" w:hAnsi="Bookman Old Style"/>
          <w:bCs/>
          <w:sz w:val="22"/>
          <w:szCs w:val="22"/>
        </w:rPr>
        <w:t>,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partiellement financé par l’employeur. C’est un régime par capitalisation à adhésion obligatoire (les salariés embauchés avant sa mise en place a</w:t>
      </w:r>
      <w:r w:rsidR="00B73BD9">
        <w:rPr>
          <w:rFonts w:ascii="Bookman Old Style" w:cs="Bookman Old Style" w:hAnsi="Bookman Old Style"/>
          <w:bCs/>
          <w:sz w:val="22"/>
          <w:szCs w:val="22"/>
        </w:rPr>
        <w:t>vaient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la faculté d’y renoncer, </w:t>
      </w:r>
      <w:r w:rsidR="00B73BD9">
        <w:rPr>
          <w:rFonts w:ascii="Bookman Old Style" w:cs="Bookman Old Style" w:hAnsi="Bookman Old Style"/>
          <w:bCs/>
          <w:sz w:val="22"/>
          <w:szCs w:val="22"/>
        </w:rPr>
        <w:t xml:space="preserve">il est 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obligatoire pour les nouveaux </w:t>
      </w:r>
      <w:r w:rsidR="00B73BD9">
        <w:rPr>
          <w:rFonts w:ascii="Bookman Old Style" w:cs="Bookman Old Style" w:hAnsi="Bookman Old Style"/>
          <w:bCs/>
          <w:sz w:val="22"/>
          <w:szCs w:val="22"/>
        </w:rPr>
        <w:t xml:space="preserve">cadres 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embauchés). Au moment de l’adhésion, </w:t>
      </w:r>
      <w:r w:rsidR="00263B04">
        <w:rPr>
          <w:rFonts w:ascii="Bookman Old Style" w:cs="Bookman Old Style" w:hAnsi="Bookman Old Style"/>
          <w:bCs/>
          <w:sz w:val="22"/>
          <w:szCs w:val="22"/>
        </w:rPr>
        <w:t>4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salariés ont adhéré à ce dispositif et au 31 décembre 202</w:t>
      </w:r>
      <w:r w:rsidR="00B47A63">
        <w:rPr>
          <w:rFonts w:ascii="Bookman Old Style" w:cs="Bookman Old Style" w:hAnsi="Bookman Old Style"/>
          <w:bCs/>
          <w:sz w:val="22"/>
          <w:szCs w:val="22"/>
        </w:rPr>
        <w:t>2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 l’effectif adhér</w:t>
      </w:r>
      <w:r w:rsidR="00263B04">
        <w:rPr>
          <w:rFonts w:ascii="Bookman Old Style" w:cs="Bookman Old Style" w:hAnsi="Bookman Old Style"/>
          <w:bCs/>
          <w:sz w:val="22"/>
          <w:szCs w:val="22"/>
        </w:rPr>
        <w:t>e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nt est de </w:t>
      </w:r>
      <w:r w:rsidR="00B47A63">
        <w:rPr>
          <w:rFonts w:ascii="Bookman Old Style" w:cs="Bookman Old Style" w:hAnsi="Bookman Old Style"/>
          <w:bCs/>
          <w:sz w:val="22"/>
          <w:szCs w:val="22"/>
        </w:rPr>
        <w:t>5</w:t>
      </w:r>
      <w:r w:rsidR="00263B04">
        <w:rPr>
          <w:rFonts w:ascii="Bookman Old Style" w:cs="Bookman Old Style" w:hAnsi="Bookman Old Style"/>
          <w:bCs/>
          <w:sz w:val="22"/>
          <w:szCs w:val="22"/>
        </w:rPr>
        <w:t xml:space="preserve"> </w:t>
      </w:r>
      <w:r>
        <w:rPr>
          <w:rFonts w:ascii="Bookman Old Style" w:cs="Bookman Old Style" w:hAnsi="Bookman Old Style"/>
          <w:bCs/>
          <w:sz w:val="22"/>
          <w:szCs w:val="22"/>
        </w:rPr>
        <w:t xml:space="preserve">salariés. </w:t>
      </w:r>
    </w:p>
    <w:p w14:paraId="2C2A2F7C" w14:textId="77777777" w:rsidP="00194999" w:rsidR="00194999" w:rsidRDefault="00194999">
      <w:pPr>
        <w:ind w:left="426"/>
        <w:jc w:val="both"/>
        <w:rPr>
          <w:rFonts w:ascii="Bookman Old Style" w:cs="Bookman Old Style" w:hAnsi="Bookman Old Style"/>
          <w:bCs/>
          <w:sz w:val="22"/>
          <w:szCs w:val="22"/>
        </w:rPr>
      </w:pPr>
    </w:p>
    <w:p w14:paraId="7A683B81" w14:textId="6C587407" w:rsidP="00F15229" w:rsidR="00F15229" w:rsidRDefault="00F15229">
      <w:pPr>
        <w:numPr>
          <w:ilvl w:val="0"/>
          <w:numId w:val="25"/>
        </w:numPr>
        <w:jc w:val="both"/>
        <w:rPr>
          <w:rFonts w:ascii="Bookman Old Style" w:cs="Bookman Old Style" w:hAnsi="Bookman Old Style"/>
          <w:bCs/>
          <w:sz w:val="22"/>
          <w:szCs w:val="22"/>
        </w:rPr>
      </w:pPr>
      <w:r>
        <w:rPr>
          <w:rFonts w:ascii="Bookman Old Style" w:cs="Bookman Old Style" w:hAnsi="Bookman Old Style"/>
          <w:bCs/>
          <w:sz w:val="22"/>
          <w:szCs w:val="22"/>
        </w:rPr>
        <w:t xml:space="preserve">Des cotisations obligatoires </w:t>
      </w:r>
      <w:r w:rsidR="00115E82">
        <w:rPr>
          <w:rFonts w:ascii="Bookman Old Style" w:cs="Bookman Old Style" w:hAnsi="Bookman Old Style"/>
          <w:bCs/>
          <w:sz w:val="22"/>
          <w:szCs w:val="22"/>
        </w:rPr>
        <w:t xml:space="preserve">sont </w:t>
      </w:r>
      <w:r>
        <w:rPr>
          <w:rFonts w:ascii="Bookman Old Style" w:cs="Bookman Old Style" w:hAnsi="Bookman Old Style"/>
          <w:bCs/>
          <w:sz w:val="22"/>
          <w:szCs w:val="22"/>
        </w:rPr>
        <w:t>assises sur la rémunération à hauteur de :</w:t>
      </w:r>
    </w:p>
    <w:p w14:paraId="0BBFB815" w14:textId="77777777" w:rsidP="00F15229" w:rsidR="00F15229" w:rsidRDefault="00F15229">
      <w:pPr>
        <w:numPr>
          <w:ilvl w:val="1"/>
          <w:numId w:val="25"/>
        </w:numPr>
        <w:ind w:left="1418"/>
        <w:jc w:val="both"/>
        <w:rPr>
          <w:rFonts w:ascii="Bookman Old Style" w:cs="Bookman Old Style" w:hAnsi="Bookman Old Style"/>
          <w:bCs/>
          <w:sz w:val="22"/>
          <w:szCs w:val="22"/>
        </w:rPr>
      </w:pPr>
      <w:r>
        <w:rPr>
          <w:rFonts w:ascii="Bookman Old Style" w:cs="Bookman Old Style" w:hAnsi="Bookman Old Style"/>
          <w:bCs/>
          <w:sz w:val="22"/>
          <w:szCs w:val="22"/>
        </w:rPr>
        <w:t>1% de la rémunération (0.50% entreprise +0.50% salarié) sur la tranche A</w:t>
      </w:r>
    </w:p>
    <w:p w14:paraId="5505A69D" w14:textId="77777777" w:rsidP="00F15229" w:rsidR="00F15229" w:rsidRDefault="00F15229">
      <w:pPr>
        <w:numPr>
          <w:ilvl w:val="1"/>
          <w:numId w:val="25"/>
        </w:numPr>
        <w:ind w:left="1418"/>
        <w:jc w:val="both"/>
      </w:pPr>
      <w:r>
        <w:rPr>
          <w:rFonts w:ascii="Bookman Old Style" w:cs="Bookman Old Style" w:hAnsi="Bookman Old Style"/>
          <w:bCs/>
          <w:sz w:val="22"/>
          <w:szCs w:val="22"/>
        </w:rPr>
        <w:t>2% de la rémunération (1% entreprise +1% salarié) sur la tranche B</w:t>
      </w:r>
    </w:p>
    <w:p w14:paraId="54D5BC96" w14:textId="77777777" w:rsidP="00F15229" w:rsidR="00F15229" w:rsidRDefault="00F15229">
      <w:pPr>
        <w:numPr>
          <w:ilvl w:val="1"/>
          <w:numId w:val="25"/>
        </w:numPr>
        <w:ind w:left="1418"/>
        <w:jc w:val="both"/>
        <w:rPr>
          <w:rFonts w:ascii="Bookman Old Style" w:cs="Bookman Old Style" w:hAnsi="Bookman Old Style"/>
          <w:bCs/>
          <w:sz w:val="22"/>
          <w:szCs w:val="22"/>
        </w:rPr>
      </w:pPr>
      <w:r>
        <w:rPr>
          <w:rFonts w:ascii="Bookman Old Style" w:cs="Bookman Old Style" w:hAnsi="Bookman Old Style"/>
          <w:bCs/>
          <w:sz w:val="22"/>
          <w:szCs w:val="22"/>
        </w:rPr>
        <w:t>4% de la rémunération (2% entreprise +2% salarié) sur la tranche C</w:t>
      </w:r>
    </w:p>
    <w:p w14:paraId="26B0A162" w14:textId="77777777" w:rsidP="00F15229" w:rsidR="00F15229" w:rsidRDefault="00F15229">
      <w:pPr>
        <w:numPr>
          <w:ilvl w:val="0"/>
          <w:numId w:val="25"/>
        </w:numPr>
        <w:jc w:val="both"/>
        <w:rPr>
          <w:rFonts w:ascii="Bookman Old Style" w:cs="Bookman Old Style" w:hAnsi="Bookman Old Style"/>
          <w:bCs/>
          <w:sz w:val="22"/>
          <w:szCs w:val="22"/>
        </w:rPr>
      </w:pPr>
      <w:r>
        <w:rPr>
          <w:rFonts w:ascii="Bookman Old Style" w:cs="Bookman Old Style" w:hAnsi="Bookman Old Style"/>
          <w:bCs/>
          <w:sz w:val="22"/>
          <w:szCs w:val="22"/>
        </w:rPr>
        <w:t>Des versements libres facultatifs.</w:t>
      </w:r>
    </w:p>
    <w:p w14:paraId="612BECBD" w14:textId="77777777" w:rsidP="00F15229" w:rsidR="00F15229" w:rsidRDefault="00F15229">
      <w:pPr>
        <w:ind w:left="1068"/>
        <w:jc w:val="both"/>
        <w:rPr>
          <w:rFonts w:ascii="Bookman Old Style" w:cs="Bookman Old Style" w:hAnsi="Bookman Old Style"/>
          <w:bCs/>
          <w:sz w:val="22"/>
          <w:szCs w:val="22"/>
        </w:rPr>
      </w:pPr>
    </w:p>
    <w:p w14:paraId="6E23F3F3" w14:textId="5D28893E" w:rsidP="007812D0" w:rsidR="000235F3" w:rsidRDefault="00F15229" w:rsidRPr="0026263B">
      <w:pPr>
        <w:ind w:left="426"/>
        <w:jc w:val="both"/>
        <w:rPr>
          <w:color w:val="000000"/>
        </w:rPr>
      </w:pPr>
      <w:r>
        <w:rPr>
          <w:rFonts w:ascii="Bookman Old Style" w:cs="Bookman Old Style" w:hAnsi="Bookman Old Style"/>
          <w:bCs/>
          <w:sz w:val="22"/>
          <w:szCs w:val="22"/>
        </w:rPr>
        <w:t>Tous les versements sont déductibles de l’impôt sur le revenu imposable dans les limites du plafond prévu par la réglementation</w:t>
      </w:r>
    </w:p>
    <w:p w14:paraId="7452A2CA" w14:textId="77777777" w:rsidP="00036629" w:rsidR="006A7107" w:rsidRDefault="006A7107" w:rsidRPr="0026263B">
      <w:pPr>
        <w:spacing w:before="120"/>
        <w:jc w:val="both"/>
        <w:rPr>
          <w:color w:val="000000"/>
        </w:rPr>
      </w:pPr>
    </w:p>
    <w:p w14:paraId="213C26C8" w14:textId="77777777" w:rsidP="00036629" w:rsidR="00036629" w:rsidRDefault="00036629" w:rsidRPr="007C3930">
      <w:pPr>
        <w:spacing w:after="120" w:before="200"/>
        <w:rPr>
          <w:b/>
          <w:bCs/>
          <w:u w:val="single"/>
        </w:rPr>
      </w:pPr>
      <w:r w:rsidRPr="00CE5779">
        <w:rPr>
          <w:b/>
          <w:bCs/>
          <w:u w:val="single"/>
        </w:rPr>
        <w:t xml:space="preserve">ARTICLE </w:t>
      </w:r>
      <w:r w:rsidR="00B109DD" w:rsidRPr="00CE5779">
        <w:rPr>
          <w:b/>
          <w:bCs/>
          <w:u w:val="single"/>
        </w:rPr>
        <w:t>5</w:t>
      </w:r>
      <w:r w:rsidRPr="00CE5779">
        <w:rPr>
          <w:b/>
          <w:bCs/>
          <w:u w:val="single"/>
        </w:rPr>
        <w:t xml:space="preserve"> – </w:t>
      </w:r>
      <w:r w:rsidRPr="00CE5779">
        <w:rPr>
          <w:b/>
          <w:bCs/>
          <w:caps/>
          <w:u w:val="single"/>
        </w:rPr>
        <w:t>É</w:t>
      </w:r>
      <w:r w:rsidRPr="00CE5779">
        <w:rPr>
          <w:b/>
          <w:bCs/>
          <w:u w:val="single"/>
        </w:rPr>
        <w:t>GALITE PROFESSIONNELLE ENTRE LES FEMMES ET LES HOMMES DANS L’ENTREPRISE</w:t>
      </w:r>
    </w:p>
    <w:p w14:paraId="3746CC0D" w14:textId="16EFB113" w:rsidP="00AB364F" w:rsidR="00AB364F" w:rsidRDefault="00AB364F">
      <w:pPr>
        <w:spacing w:after="120" w:before="200"/>
        <w:jc w:val="both"/>
      </w:pPr>
      <w:r>
        <w:t xml:space="preserve">Au vu des documents transmis par la Direction, il est constaté que l’égalité salariale est difficilement comparable dans la </w:t>
      </w:r>
      <w:r>
        <w:rPr>
          <w:caps/>
        </w:rPr>
        <w:t>s</w:t>
      </w:r>
      <w:r>
        <w:t>ociété compte tenu de la minorité féminine.</w:t>
      </w:r>
    </w:p>
    <w:p w14:paraId="320ED229" w14:textId="4F7C151A" w:rsidP="00AB364F" w:rsidR="00AB364F" w:rsidRDefault="00AB364F">
      <w:pPr>
        <w:spacing w:after="120" w:before="200"/>
        <w:jc w:val="both"/>
      </w:pPr>
      <w:r>
        <w:t>Actuellement, les postes occupés par ces dernières concernent exclusivement les catégories professionnelles suivantes :</w:t>
      </w:r>
      <w:r>
        <w:rPr>
          <w:color w:val="FF0000"/>
        </w:rPr>
        <w:t xml:space="preserve"> </w:t>
      </w:r>
      <w:r>
        <w:t>ETAM et CADRE. Il n’y pas de personnel féminin parmi le personnel relevant de la catégorie « Ouvrier ».</w:t>
      </w:r>
    </w:p>
    <w:p w14:paraId="0EDE7983" w14:textId="7438BD0B" w:rsidP="00EA3EB0" w:rsidR="00EA3EB0" w:rsidRDefault="00AB364F">
      <w:pPr>
        <w:spacing w:after="120" w:before="200"/>
        <w:jc w:val="both"/>
      </w:pPr>
      <w:r>
        <w:t>En effet, l</w:t>
      </w:r>
      <w:r w:rsidR="00EA3EB0">
        <w:t>’effectif d</w:t>
      </w:r>
      <w:r w:rsidR="00B56421">
        <w:t>’</w:t>
      </w:r>
      <w:r w:rsidR="00EA3EB0">
        <w:t xml:space="preserve">EGEV </w:t>
      </w:r>
      <w:r w:rsidR="00EA3EB0" w:rsidRPr="00273CF8">
        <w:t xml:space="preserve">compte </w:t>
      </w:r>
      <w:r w:rsidR="00B47A63">
        <w:t>41</w:t>
      </w:r>
      <w:r w:rsidR="00EA3EB0" w:rsidRPr="00273CF8">
        <w:t xml:space="preserve"> collaborateurs </w:t>
      </w:r>
      <w:r w:rsidR="00273CF8" w:rsidRPr="00273CF8">
        <w:t>en décembre</w:t>
      </w:r>
      <w:r w:rsidR="004613FF" w:rsidRPr="00273CF8">
        <w:t xml:space="preserve"> 202</w:t>
      </w:r>
      <w:r w:rsidR="00B47A63">
        <w:t>2</w:t>
      </w:r>
      <w:r w:rsidR="00EA3EB0" w:rsidRPr="00273CF8">
        <w:t>, dont</w:t>
      </w:r>
      <w:r w:rsidR="00EA3EB0">
        <w:t xml:space="preserve"> </w:t>
      </w:r>
      <w:r w:rsidR="00273CF8">
        <w:t>5</w:t>
      </w:r>
      <w:r w:rsidR="00EA3EB0">
        <w:t xml:space="preserve"> femmes, ce qui correspond à </w:t>
      </w:r>
      <w:r w:rsidR="00273CF8">
        <w:t>1</w:t>
      </w:r>
      <w:r w:rsidR="00B47A63">
        <w:t>2</w:t>
      </w:r>
      <w:r w:rsidR="00EA3EB0">
        <w:t xml:space="preserve">% de l’effectif. La répartition dans l’effectif est la suivante : </w:t>
      </w:r>
    </w:p>
    <w:p w14:paraId="55204E2B" w14:textId="32093027" w:rsidP="00AB364F" w:rsidR="00EA3EB0" w:rsidRDefault="00EA3EB0">
      <w:pPr>
        <w:pStyle w:val="Paragraphedeliste"/>
        <w:numPr>
          <w:ilvl w:val="0"/>
          <w:numId w:val="26"/>
        </w:numPr>
        <w:spacing w:after="120" w:before="200"/>
        <w:jc w:val="both"/>
      </w:pPr>
      <w:r>
        <w:t xml:space="preserve">Ouvriers : 0 salariée sur un total de </w:t>
      </w:r>
      <w:r w:rsidR="00273CF8">
        <w:t>2</w:t>
      </w:r>
      <w:r w:rsidR="00B47A63">
        <w:t>5</w:t>
      </w:r>
      <w:r>
        <w:t xml:space="preserve"> ouvriers ;</w:t>
      </w:r>
    </w:p>
    <w:p w14:paraId="1B3632BA" w14:textId="25DB8400" w:rsidP="00AB364F" w:rsidR="00EA3EB0" w:rsidRDefault="00EA3EB0">
      <w:pPr>
        <w:pStyle w:val="Paragraphedeliste"/>
        <w:numPr>
          <w:ilvl w:val="0"/>
          <w:numId w:val="26"/>
        </w:numPr>
        <w:spacing w:after="120" w:before="200"/>
        <w:jc w:val="both"/>
      </w:pPr>
      <w:r>
        <w:t xml:space="preserve">ETAM : </w:t>
      </w:r>
      <w:r w:rsidR="00273CF8">
        <w:t>3</w:t>
      </w:r>
      <w:r>
        <w:t xml:space="preserve"> salariées sur un total de </w:t>
      </w:r>
      <w:r w:rsidRPr="00273CF8">
        <w:t>11</w:t>
      </w:r>
      <w:r>
        <w:t xml:space="preserve"> ETAM ;</w:t>
      </w:r>
    </w:p>
    <w:p w14:paraId="4592001F" w14:textId="43D54134" w:rsidP="00AB364F" w:rsidR="00EA3EB0" w:rsidRDefault="00EA3EB0" w:rsidRPr="00EA3EB0">
      <w:pPr>
        <w:pStyle w:val="Paragraphedeliste"/>
        <w:numPr>
          <w:ilvl w:val="0"/>
          <w:numId w:val="26"/>
        </w:numPr>
        <w:spacing w:after="120" w:before="200"/>
        <w:jc w:val="both"/>
      </w:pPr>
      <w:r>
        <w:t xml:space="preserve">Cadres : 2 salariées sur un total de </w:t>
      </w:r>
      <w:r w:rsidR="00B47A63">
        <w:t>5</w:t>
      </w:r>
      <w:r>
        <w:t xml:space="preserve"> cadres.</w:t>
      </w:r>
    </w:p>
    <w:p w14:paraId="25A8AE7A" w14:textId="48FDFA6A" w:rsidP="00B47A63" w:rsidR="00FE2995" w:rsidRDefault="00FE2995">
      <w:pPr>
        <w:spacing w:after="120" w:before="200"/>
        <w:jc w:val="both"/>
      </w:pPr>
      <w:r w:rsidRPr="00FE2995">
        <w:t>Compte tenu des critères</w:t>
      </w:r>
      <w:r w:rsidR="000220C4">
        <w:t xml:space="preserve"> liés aux missions, à l’</w:t>
      </w:r>
      <w:r w:rsidRPr="00FE2995">
        <w:t>ancienneté</w:t>
      </w:r>
      <w:r w:rsidR="000220C4">
        <w:t xml:space="preserve"> et aux performances individuelles</w:t>
      </w:r>
      <w:r w:rsidRPr="00FE2995">
        <w:t>, il n’y a pas lieu de constater un réel écart de rémunération entre les hommes et les femmes dans l'entreprise à ce jour.</w:t>
      </w:r>
      <w:r w:rsidR="000220C4">
        <w:t xml:space="preserve"> Aucune mesure pour diminuer les écarts n’est en conséquence à prendre dans l’immédiat.</w:t>
      </w:r>
    </w:p>
    <w:p w14:paraId="39972953" w14:textId="0D6F7B2A" w:rsidP="00036629" w:rsidR="00EA3EB0" w:rsidRDefault="00FE2995" w:rsidRPr="00617FD1">
      <w:pPr>
        <w:spacing w:after="120" w:before="200"/>
      </w:pPr>
      <w:r w:rsidRPr="00AB364F">
        <w:t xml:space="preserve">Ce point continuera à être examiné chaque année dans le but </w:t>
      </w:r>
      <w:r w:rsidR="00055039" w:rsidRPr="00AB364F">
        <w:t>d’</w:t>
      </w:r>
      <w:r w:rsidRPr="00AB364F">
        <w:t xml:space="preserve">étudier </w:t>
      </w:r>
      <w:r w:rsidR="00055039" w:rsidRPr="00AB364F">
        <w:t>l’</w:t>
      </w:r>
      <w:r w:rsidRPr="00AB364F">
        <w:t>évolution</w:t>
      </w:r>
      <w:r w:rsidR="00055039" w:rsidRPr="00AB364F">
        <w:t xml:space="preserve"> de ces données et éventuellement </w:t>
      </w:r>
      <w:r w:rsidR="00055039" w:rsidRPr="007B4979">
        <w:t xml:space="preserve">prendre les dispositions </w:t>
      </w:r>
      <w:r w:rsidR="007B4979" w:rsidRPr="007B4979">
        <w:t>qui s’imposent</w:t>
      </w:r>
      <w:r w:rsidR="00B47A63">
        <w:t xml:space="preserve"> en temps voulu</w:t>
      </w:r>
      <w:r w:rsidRPr="007B4979">
        <w:t>.</w:t>
      </w:r>
    </w:p>
    <w:p w14:paraId="11871C80" w14:textId="77777777" w:rsidP="00036629" w:rsidR="00FE2995" w:rsidRDefault="00FE2995" w:rsidRPr="0026263B">
      <w:pPr>
        <w:spacing w:after="120" w:before="200"/>
        <w:rPr>
          <w:b/>
          <w:bCs/>
          <w:u w:val="single"/>
        </w:rPr>
      </w:pPr>
    </w:p>
    <w:p w14:paraId="228D0B47" w14:textId="77777777" w:rsidP="00597F3D" w:rsidR="00036629" w:rsidRDefault="00036629">
      <w:pPr>
        <w:rPr>
          <w:b/>
          <w:bCs/>
          <w:caps/>
          <w:u w:val="single"/>
        </w:rPr>
      </w:pPr>
      <w:r w:rsidRPr="0026263B">
        <w:rPr>
          <w:b/>
          <w:bCs/>
          <w:u w:val="single"/>
        </w:rPr>
        <w:t xml:space="preserve">ARTICLE </w:t>
      </w:r>
      <w:r w:rsidR="00B109DD" w:rsidRPr="0026263B">
        <w:rPr>
          <w:b/>
          <w:bCs/>
          <w:u w:val="single"/>
        </w:rPr>
        <w:t>6</w:t>
      </w:r>
      <w:r w:rsidRPr="0026263B">
        <w:rPr>
          <w:b/>
          <w:bCs/>
          <w:u w:val="single"/>
        </w:rPr>
        <w:t xml:space="preserve"> – </w:t>
      </w:r>
      <w:r w:rsidRPr="0026263B">
        <w:rPr>
          <w:b/>
          <w:bCs/>
          <w:caps/>
          <w:u w:val="single"/>
        </w:rPr>
        <w:t>DÉ</w:t>
      </w:r>
      <w:r w:rsidRPr="0026263B">
        <w:rPr>
          <w:b/>
          <w:bCs/>
          <w:u w:val="single"/>
        </w:rPr>
        <w:t>PÔT ET PUBLICIT</w:t>
      </w:r>
      <w:r w:rsidRPr="0026263B">
        <w:rPr>
          <w:b/>
          <w:bCs/>
          <w:caps/>
          <w:u w:val="single"/>
        </w:rPr>
        <w:t>É</w:t>
      </w:r>
    </w:p>
    <w:p w14:paraId="17F6645C" w14:textId="77777777" w:rsidP="00597F3D" w:rsidR="00597F3D" w:rsidRDefault="00597F3D" w:rsidRPr="0026263B"/>
    <w:p w14:paraId="6274CE6C" w14:textId="696EEAC0" w:rsidP="00597F3D" w:rsidR="00597F3D" w:rsidRDefault="007812D0" w:rsidRPr="00597F3D">
      <w:pPr>
        <w:jc w:val="both"/>
      </w:pPr>
      <w:r>
        <w:rPr>
          <w:rFonts w:ascii="Bookman Old Style" w:cs="Tahoma" w:hAnsi="Bookman Old Style"/>
          <w:sz w:val="22"/>
          <w:szCs w:val="22"/>
        </w:rPr>
        <w:t>Conformément aux dispositions légales et réglementaires,</w:t>
      </w:r>
      <w:r w:rsidR="007B4979">
        <w:rPr>
          <w:rFonts w:ascii="Bookman Old Style" w:cs="Tahoma" w:hAnsi="Bookman Old Style"/>
          <w:sz w:val="22"/>
          <w:szCs w:val="22"/>
        </w:rPr>
        <w:t xml:space="preserve"> </w:t>
      </w:r>
      <w:r w:rsidR="00597F3D" w:rsidRPr="00597F3D">
        <w:t xml:space="preserve">le présent accord sera déposé par la Société, auprès de la </w:t>
      </w:r>
      <w:r w:rsidR="00916033">
        <w:t>DREETS</w:t>
      </w:r>
      <w:r w:rsidR="00597F3D" w:rsidRPr="00597F3D">
        <w:t>, sur la plateforme de télé-procédure dédiée (</w:t>
      </w:r>
      <w:proofErr w:type="spellStart"/>
      <w:r w:rsidR="00597F3D" w:rsidRPr="00597F3D">
        <w:t>TéléAccords</w:t>
      </w:r>
      <w:proofErr w:type="spellEnd"/>
      <w:r w:rsidR="00597F3D" w:rsidRPr="00597F3D">
        <w:t>).</w:t>
      </w:r>
    </w:p>
    <w:p w14:paraId="361FFD7F" w14:textId="77777777" w:rsidP="00597F3D" w:rsidR="00597F3D" w:rsidRDefault="00597F3D" w:rsidRPr="00597F3D">
      <w:pPr>
        <w:ind w:firstLine="708"/>
        <w:jc w:val="both"/>
      </w:pPr>
    </w:p>
    <w:p w14:paraId="044CB912" w14:textId="5D6CAEB6" w:rsidP="00597F3D" w:rsidR="00597F3D" w:rsidRDefault="00597F3D">
      <w:pPr>
        <w:jc w:val="both"/>
      </w:pPr>
      <w:r w:rsidRPr="00597F3D">
        <w:t xml:space="preserve">Une version rendue anonyme du présent accord, ne comportant pas les noms et prénoms des négociateurs et des signataires, sera également déposé par la société auprès de la </w:t>
      </w:r>
      <w:r w:rsidR="007B4979">
        <w:t>DREETS</w:t>
      </w:r>
      <w:r w:rsidRPr="00597F3D">
        <w:t>, en même temps que l’accord.</w:t>
      </w:r>
    </w:p>
    <w:p w14:paraId="4959FB16" w14:textId="77777777" w:rsidP="00597F3D" w:rsidR="007812D0" w:rsidRDefault="007812D0">
      <w:pPr>
        <w:jc w:val="both"/>
      </w:pPr>
    </w:p>
    <w:p w14:paraId="43427DEC" w14:textId="77777777" w:rsidP="007812D0" w:rsidR="007812D0" w:rsidRDefault="007812D0">
      <w:pPr>
        <w:jc w:val="both"/>
      </w:pPr>
      <w:r w:rsidRPr="00597F3D">
        <w:t xml:space="preserve">Un exemplaire original </w:t>
      </w:r>
      <w:r>
        <w:t xml:space="preserve">sera déposé au greffe du Conseil de </w:t>
      </w:r>
      <w:proofErr w:type="spellStart"/>
      <w:r>
        <w:t>Prud’Hommes</w:t>
      </w:r>
      <w:proofErr w:type="spellEnd"/>
      <w:r>
        <w:t xml:space="preserve"> du Puy-en-Velay.</w:t>
      </w:r>
    </w:p>
    <w:p w14:paraId="71CD79D6" w14:textId="77777777" w:rsidP="00597F3D" w:rsidR="007812D0" w:rsidRDefault="007812D0">
      <w:pPr>
        <w:jc w:val="both"/>
      </w:pPr>
    </w:p>
    <w:p w14:paraId="6309736F" w14:textId="6AD7AD63" w:rsidP="00597F3D" w:rsidR="007812D0" w:rsidRDefault="007812D0" w:rsidRPr="00597F3D">
      <w:pPr>
        <w:jc w:val="both"/>
      </w:pPr>
      <w:r w:rsidRPr="00597F3D">
        <w:t xml:space="preserve">Un exemplaire original est remis ce jour </w:t>
      </w:r>
      <w:r>
        <w:t>au délégué syndical signataire</w:t>
      </w:r>
      <w:r w:rsidRPr="00597F3D">
        <w:t>.</w:t>
      </w:r>
    </w:p>
    <w:p w14:paraId="0E64A968" w14:textId="77777777" w:rsidP="00597F3D" w:rsidR="00597F3D" w:rsidRDefault="00597F3D" w:rsidRPr="00597F3D">
      <w:pPr>
        <w:ind w:firstLine="708"/>
        <w:jc w:val="both"/>
      </w:pPr>
    </w:p>
    <w:p w14:paraId="5A0FA205" w14:textId="77777777" w:rsidP="00597F3D" w:rsidR="00597F3D" w:rsidRDefault="00597F3D" w:rsidRPr="00597F3D">
      <w:pPr>
        <w:ind w:firstLine="708"/>
        <w:jc w:val="both"/>
      </w:pPr>
    </w:p>
    <w:p w14:paraId="24C7899D" w14:textId="5F69E7E5" w:rsidP="00C05905" w:rsidR="00036629" w:rsidRDefault="00036629" w:rsidRPr="0026263B">
      <w:pPr>
        <w:jc w:val="both"/>
      </w:pPr>
    </w:p>
    <w:p w14:paraId="15F6FFD0" w14:textId="77777777" w:rsidP="00C05905" w:rsidR="00036629" w:rsidRDefault="00036629" w:rsidRPr="0026263B">
      <w:pPr>
        <w:jc w:val="both"/>
      </w:pPr>
    </w:p>
    <w:p w14:paraId="3FC095BF" w14:textId="77777777" w:rsidP="00036629" w:rsidR="00036629" w:rsidRDefault="00036629" w:rsidRPr="0026263B">
      <w:pPr>
        <w:jc w:val="both"/>
        <w:rPr>
          <w:b/>
          <w:bCs/>
          <w:sz w:val="22"/>
        </w:rPr>
      </w:pPr>
    </w:p>
    <w:p w14:paraId="5A3D894A" w14:textId="77777777" w:rsidP="00036629" w:rsidR="00036629" w:rsidRDefault="00036629" w:rsidRPr="0026263B">
      <w:pPr>
        <w:ind w:firstLine="5760"/>
        <w:jc w:val="both"/>
        <w:rPr>
          <w:sz w:val="22"/>
        </w:rPr>
      </w:pPr>
      <w:r w:rsidRPr="0026263B">
        <w:rPr>
          <w:sz w:val="22"/>
        </w:rPr>
        <w:t>Fait à Le Puy en Velay,</w:t>
      </w:r>
    </w:p>
    <w:p w14:paraId="05C8D1F9" w14:textId="64FC95BB" w:rsidP="00036629" w:rsidR="00036629" w:rsidRDefault="00036629" w:rsidRPr="0026263B">
      <w:pPr>
        <w:ind w:firstLine="5760"/>
        <w:jc w:val="both"/>
        <w:rPr>
          <w:sz w:val="22"/>
        </w:rPr>
      </w:pPr>
      <w:r w:rsidRPr="0026263B">
        <w:rPr>
          <w:sz w:val="22"/>
        </w:rPr>
        <w:t xml:space="preserve">Le </w:t>
      </w:r>
      <w:r w:rsidR="00273CF8">
        <w:rPr>
          <w:sz w:val="22"/>
        </w:rPr>
        <w:t>20</w:t>
      </w:r>
      <w:r w:rsidR="00187BBE">
        <w:rPr>
          <w:sz w:val="22"/>
        </w:rPr>
        <w:t xml:space="preserve"> décembre 202</w:t>
      </w:r>
      <w:r w:rsidR="00B47A63">
        <w:rPr>
          <w:sz w:val="22"/>
        </w:rPr>
        <w:t>2</w:t>
      </w:r>
    </w:p>
    <w:p w14:paraId="042BFB21" w14:textId="77777777" w:rsidP="00036629" w:rsidR="00036629" w:rsidRDefault="00036629" w:rsidRPr="0026263B">
      <w:pPr>
        <w:ind w:firstLine="5760"/>
        <w:jc w:val="both"/>
        <w:rPr>
          <w:b/>
          <w:bCs/>
          <w:sz w:val="22"/>
        </w:rPr>
      </w:pPr>
    </w:p>
    <w:p w14:paraId="264DC0E9" w14:textId="192752E3" w:rsidP="00CD0F19" w:rsidR="00036629" w:rsidRDefault="00036629" w:rsidRPr="0026263B">
      <w:pPr>
        <w:tabs>
          <w:tab w:pos="3780" w:val="left"/>
        </w:tabs>
        <w:jc w:val="both"/>
        <w:rPr>
          <w:b/>
          <w:bCs/>
          <w:sz w:val="22"/>
        </w:rPr>
      </w:pPr>
      <w:r w:rsidRPr="0026263B">
        <w:rPr>
          <w:bCs/>
          <w:sz w:val="22"/>
        </w:rPr>
        <w:t>Pour la CGT,</w:t>
      </w:r>
      <w:r w:rsidRPr="0026263B">
        <w:rPr>
          <w:b/>
          <w:bCs/>
          <w:sz w:val="22"/>
        </w:rPr>
        <w:tab/>
      </w:r>
      <w:r w:rsidRPr="0026263B">
        <w:rPr>
          <w:b/>
          <w:bCs/>
          <w:sz w:val="22"/>
        </w:rPr>
        <w:tab/>
      </w:r>
      <w:r w:rsidRPr="0026263B">
        <w:rPr>
          <w:b/>
          <w:bCs/>
          <w:sz w:val="22"/>
        </w:rPr>
        <w:tab/>
      </w:r>
      <w:r w:rsidRPr="0026263B">
        <w:rPr>
          <w:b/>
          <w:bCs/>
          <w:sz w:val="22"/>
        </w:rPr>
        <w:tab/>
      </w:r>
      <w:r w:rsidRPr="0026263B">
        <w:rPr>
          <w:bCs/>
          <w:sz w:val="22"/>
        </w:rPr>
        <w:t>Pour la Société,</w:t>
      </w:r>
    </w:p>
    <w:p w14:paraId="0FEE6CA9" w14:textId="77777777" w:rsidP="00036629" w:rsidR="00036629" w:rsidRDefault="00036629" w:rsidRPr="0026263B">
      <w:pPr>
        <w:tabs>
          <w:tab w:pos="3780" w:val="left"/>
        </w:tabs>
        <w:ind w:firstLine="180"/>
        <w:jc w:val="both"/>
        <w:rPr>
          <w:sz w:val="22"/>
        </w:rPr>
      </w:pPr>
    </w:p>
    <w:p w14:paraId="48CB43D8" w14:textId="47FD68FC" w:rsidP="00597F3D" w:rsidR="00C05905" w:rsidRDefault="00C05905">
      <w:pPr>
        <w:tabs>
          <w:tab w:pos="6300" w:val="left"/>
          <w:tab w:pos="7020" w:val="left"/>
        </w:tabs>
        <w:jc w:val="both"/>
        <w:rPr>
          <w:sz w:val="22"/>
        </w:rPr>
      </w:pPr>
    </w:p>
    <w:p w14:paraId="5FB15BCB" w14:textId="4779ABAD" w:rsidP="00597F3D" w:rsidR="00916033" w:rsidRDefault="00916033">
      <w:pPr>
        <w:tabs>
          <w:tab w:pos="6300" w:val="left"/>
          <w:tab w:pos="7020" w:val="left"/>
        </w:tabs>
        <w:jc w:val="both"/>
        <w:rPr>
          <w:sz w:val="22"/>
        </w:rPr>
      </w:pPr>
    </w:p>
    <w:p w14:paraId="21BBE0D2" w14:textId="77777777" w:rsidP="00597F3D" w:rsidR="00414F95" w:rsidRDefault="00414F95">
      <w:pPr>
        <w:tabs>
          <w:tab w:pos="6300" w:val="left"/>
          <w:tab w:pos="7020" w:val="left"/>
        </w:tabs>
        <w:jc w:val="both"/>
        <w:rPr>
          <w:sz w:val="22"/>
        </w:rPr>
      </w:pPr>
    </w:p>
    <w:sectPr w:rsidR="00414F95" w:rsidSect="00E3055D">
      <w:headerReference r:id="rId7" w:type="default"/>
      <w:footerReference r:id="rId8" w:type="default"/>
      <w:pgSz w:code="9" w:h="16838" w:w="11906"/>
      <w:pgMar w:bottom="1418" w:footer="374" w:gutter="0" w:header="426" w:left="1418" w:right="849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B42B4" w14:textId="77777777" w:rsidR="00A3642E" w:rsidRDefault="00A3642E">
      <w:r>
        <w:separator/>
      </w:r>
    </w:p>
  </w:endnote>
  <w:endnote w:type="continuationSeparator" w:id="0">
    <w:p w14:paraId="6910C5BE" w14:textId="77777777" w:rsidR="00A3642E" w:rsidRDefault="00A3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tile">
    <w:altName w:val="Courier New"/>
    <w:charset w:val="00"/>
    <w:family w:val="auto"/>
    <w:pitch w:val="variable"/>
    <w:sig w:usb0="00000087" w:usb1="00000000" w:usb2="00000000" w:usb3="00000000" w:csb0="0000009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BEB0C9B" w14:textId="77777777" w:rsidP="00BE5987" w:rsidR="008B5D74" w:rsidRDefault="008B5D74">
    <w:pPr>
      <w:tabs>
        <w:tab w:pos="1418" w:val="left"/>
        <w:tab w:pos="4986" w:val="left"/>
      </w:tabs>
      <w:spacing w:line="276" w:lineRule="auto"/>
      <w:ind w:left="1418"/>
      <w:jc w:val="center"/>
      <w:rPr>
        <w:rFonts w:ascii="Textile" w:cs="Arial" w:hAnsi="Textile"/>
        <w:color w:themeColor="accent1" w:val="4472C4"/>
        <w:spacing w:val="20"/>
        <w:sz w:val="27"/>
        <w:szCs w:val="27"/>
      </w:rPr>
    </w:pPr>
  </w:p>
  <w:p w14:paraId="334F79AA" w14:textId="77777777" w:rsidP="00FE609B" w:rsidR="002D1BE0" w:rsidRDefault="00FE609B" w:rsidRPr="00FE609B">
    <w:pPr>
      <w:tabs>
        <w:tab w:pos="1418" w:val="left"/>
        <w:tab w:pos="4986" w:val="left"/>
      </w:tabs>
      <w:spacing w:line="276" w:lineRule="auto"/>
      <w:ind w:left="1418"/>
      <w:jc w:val="center"/>
      <w:rPr>
        <w:rFonts w:ascii="Arial Rounded MT Bold" w:cs="Arial" w:hAnsi="Arial Rounded MT Bold"/>
        <w:i/>
        <w:color w:themeColor="accent1" w:val="4472C4"/>
        <w:spacing w:val="20"/>
        <w:sz w:val="27"/>
        <w:szCs w:val="27"/>
      </w:rPr>
    </w:pPr>
    <w:r>
      <w:rPr>
        <w:rFonts w:ascii="Arial Rounded MT Bold" w:cs="Arial" w:hAnsi="Arial Rounded MT Bold"/>
        <w:i/>
        <w:noProof/>
        <w:color w:themeColor="accent1" w:val="4472C4"/>
        <w:spacing w:val="20"/>
        <w:sz w:val="14"/>
      </w:rPr>
      <w:drawing>
        <wp:anchor allowOverlap="1" behindDoc="0" distB="0" distL="114300" distR="114300" distT="0" layoutInCell="1" locked="0" relativeHeight="251661312" simplePos="0" wp14:anchorId="6B522062" wp14:editId="48B1337B">
          <wp:simplePos x="0" y="0"/>
          <wp:positionH relativeFrom="leftMargin">
            <wp:posOffset>291465</wp:posOffset>
          </wp:positionH>
          <wp:positionV relativeFrom="paragraph">
            <wp:posOffset>158115</wp:posOffset>
          </wp:positionV>
          <wp:extent cx="381000" cy="349885"/>
          <wp:effectExtent b="0" l="0" r="0" t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aq_9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Rounded MT Bold" w:cs="Arial" w:hAnsi="Arial Rounded MT Bold"/>
        <w:i/>
        <w:noProof/>
        <w:color w:themeColor="accent1" w:val="4472C4"/>
        <w:spacing w:val="20"/>
        <w:sz w:val="14"/>
      </w:rPr>
      <w:drawing>
        <wp:anchor allowOverlap="1" behindDoc="0" distB="0" distL="114300" distR="114300" distT="0" layoutInCell="1" locked="0" relativeHeight="251662336" simplePos="0" wp14:anchorId="5110D478" wp14:editId="0DB3D0D2">
          <wp:simplePos x="0" y="0"/>
          <wp:positionH relativeFrom="leftMargin">
            <wp:posOffset>700405</wp:posOffset>
          </wp:positionH>
          <wp:positionV relativeFrom="paragraph">
            <wp:posOffset>149860</wp:posOffset>
          </wp:positionV>
          <wp:extent cx="388620" cy="359410"/>
          <wp:effectExtent b="2540" l="0" r="0" t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aq_140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tile" w:cs="Arial" w:hAnsi="Textile"/>
        <w:noProof/>
        <w:color w:val="4472C4"/>
        <w:spacing w:val="20"/>
        <w:sz w:val="27"/>
        <w:szCs w:val="27"/>
      </w:rPr>
      <w:drawing>
        <wp:anchor allowOverlap="1" behindDoc="0" distB="0" distL="114300" distR="114300" distT="0" layoutInCell="1" locked="0" relativeHeight="251664384" simplePos="0" wp14:anchorId="465EB7DE" wp14:editId="3AC0A69A">
          <wp:simplePos x="0" y="0"/>
          <wp:positionH relativeFrom="column">
            <wp:posOffset>209780</wp:posOffset>
          </wp:positionH>
          <wp:positionV relativeFrom="paragraph">
            <wp:posOffset>142783</wp:posOffset>
          </wp:positionV>
          <wp:extent cx="349200" cy="360000"/>
          <wp:effectExtent b="2540" l="0" r="0" t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aq_45001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BE0" w:rsidRPr="00FE609B">
      <w:rPr>
        <w:rFonts w:ascii="Arial Rounded MT Bold" w:cs="Arial" w:hAnsi="Arial Rounded MT Bold"/>
        <w:i/>
        <w:color w:themeColor="accent1" w:val="4472C4"/>
        <w:spacing w:val="20"/>
        <w:sz w:val="27"/>
        <w:szCs w:val="27"/>
      </w:rPr>
      <w:t>ENTREPRISE GÉNÉRALE D’ÉLECTRICITÉ DU VELAY</w:t>
    </w:r>
  </w:p>
  <w:p w14:paraId="0AFB4335" w14:textId="77777777" w:rsidP="00FE609B" w:rsidR="002D1BE0" w:rsidRDefault="002D1BE0" w:rsidRPr="00FE609B">
    <w:pPr>
      <w:tabs>
        <w:tab w:pos="1418" w:val="left"/>
        <w:tab w:pos="4986" w:val="left"/>
      </w:tabs>
      <w:spacing w:line="264" w:lineRule="auto"/>
      <w:ind w:left="1418"/>
      <w:jc w:val="center"/>
      <w:rPr>
        <w:rFonts w:ascii="Arial Rounded MT Bold" w:cs="Arial" w:hAnsi="Arial Rounded MT Bold"/>
        <w:i/>
        <w:color w:themeColor="accent1" w:val="4472C4"/>
        <w:spacing w:val="20"/>
        <w:sz w:val="16"/>
      </w:rPr>
    </w:pPr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 xml:space="preserve">S.A.S au capital de 300.000 euros – 475, rue de </w:t>
    </w:r>
    <w:proofErr w:type="spellStart"/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Chassende</w:t>
    </w:r>
    <w:proofErr w:type="spellEnd"/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 xml:space="preserve"> 43000 LE PUY-EN-VELAY</w:t>
    </w:r>
  </w:p>
  <w:p w14:paraId="644DF090" w14:textId="77777777" w:rsidP="00FE609B" w:rsidR="002D1BE0" w:rsidRDefault="002D1BE0" w:rsidRPr="00FE609B">
    <w:pPr>
      <w:tabs>
        <w:tab w:pos="1418" w:val="left"/>
        <w:tab w:pos="4986" w:val="left"/>
      </w:tabs>
      <w:spacing w:line="264" w:lineRule="auto"/>
      <w:ind w:left="1418"/>
      <w:jc w:val="center"/>
      <w:rPr>
        <w:rFonts w:ascii="Arial Rounded MT Bold" w:cs="Arial" w:hAnsi="Arial Rounded MT Bold"/>
        <w:i/>
        <w:color w:themeColor="accent1" w:val="4472C4"/>
        <w:spacing w:val="20"/>
        <w:sz w:val="14"/>
      </w:rPr>
    </w:pPr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Tél : 04 71 09 06 63    Fax : 04 71 09 54 73</w:t>
    </w:r>
  </w:p>
  <w:p w14:paraId="1D12B9E1" w14:textId="77777777" w:rsidP="00FE609B" w:rsidR="005B6E3A" w:rsidRDefault="002D1BE0" w:rsidRPr="00FE609B">
    <w:pPr>
      <w:tabs>
        <w:tab w:pos="1418" w:val="left"/>
        <w:tab w:pos="4986" w:val="left"/>
      </w:tabs>
      <w:spacing w:line="264" w:lineRule="auto"/>
      <w:ind w:left="1418" w:right="-142"/>
      <w:rPr>
        <w:rFonts w:ascii="Arial Rounded MT Bold" w:hAnsi="Arial Rounded MT Bold"/>
        <w:i/>
        <w:color w:themeColor="accent1" w:val="4472C4"/>
      </w:rPr>
    </w:pPr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RC Le Puy 387.583.776.00027 – APE 4222Z – N°</w:t>
    </w:r>
    <w:r w:rsid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 xml:space="preserve"> </w:t>
    </w:r>
    <w:r w:rsidR="00FE609B"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intracommunautaire :</w:t>
    </w:r>
    <w:r w:rsidR="001E4DA2"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F</w:t>
    </w:r>
    <w:r w:rsidRPr="00FE609B">
      <w:rPr>
        <w:rFonts w:ascii="Arial Rounded MT Bold" w:cs="Arial" w:hAnsi="Arial Rounded MT Bold"/>
        <w:i/>
        <w:color w:themeColor="accent1" w:val="4472C4"/>
        <w:spacing w:val="20"/>
        <w:sz w:val="14"/>
      </w:rPr>
      <w:t>R21.387.583.776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B10D497" w14:textId="77777777" w:rsidR="00A3642E" w:rsidRDefault="00A3642E">
      <w:r>
        <w:separator/>
      </w:r>
    </w:p>
  </w:footnote>
  <w:footnote w:id="0" w:type="continuationSeparator">
    <w:p w14:paraId="4668073D" w14:textId="77777777" w:rsidR="00A3642E" w:rsidRDefault="00A3642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64F400" w14:textId="77777777" w:rsidR="005B6E3A" w:rsidRDefault="00E3055D">
    <w:pPr>
      <w:pStyle w:val="En-tte"/>
      <w:ind w:hanging="540"/>
    </w:pPr>
    <w:r>
      <w:rPr>
        <w:noProof/>
      </w:rPr>
      <w:drawing>
        <wp:anchor allowOverlap="1" behindDoc="1" distB="0" distL="114300" distR="114300" distT="0" layoutInCell="1" locked="0" relativeHeight="251660288" simplePos="0" wp14:anchorId="6589B575" wp14:editId="6F0343EF">
          <wp:simplePos x="0" y="0"/>
          <wp:positionH relativeFrom="column">
            <wp:posOffset>-557530</wp:posOffset>
          </wp:positionH>
          <wp:positionV relativeFrom="paragraph">
            <wp:posOffset>19685</wp:posOffset>
          </wp:positionV>
          <wp:extent cx="2286000" cy="758439"/>
          <wp:effectExtent b="3810" l="0" r="0" t="0"/>
          <wp:wrapNone/>
          <wp:docPr descr="K:\COMMUNICATION\LOGO\LOGOS ESE VINCI\egev originaux ne pas modifier\EGEV2.jpg"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K:\COMMUNICATION\LOGO\LOGOS ESE VINCI\egev originaux ne pas modifier\EGEV2.jp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58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F19751" w14:textId="77777777" w:rsidR="005B6E3A" w:rsidRDefault="005B6E3A">
    <w:pPr>
      <w:pStyle w:val="En-tte"/>
      <w:ind w:hanging="540"/>
    </w:pPr>
  </w:p>
  <w:p w14:paraId="0846C6E3" w14:textId="77777777" w:rsidR="00E3055D" w:rsidRDefault="00E3055D">
    <w:pPr>
      <w:pStyle w:val="En-tte"/>
      <w:ind w:hanging="540"/>
    </w:pPr>
  </w:p>
  <w:p w14:paraId="1E489862" w14:textId="77777777" w:rsidR="00E3055D" w:rsidRDefault="00E3055D">
    <w:pPr>
      <w:pStyle w:val="En-tte"/>
      <w:ind w:hanging="540"/>
    </w:pPr>
  </w:p>
  <w:p w14:paraId="620A97A1" w14:textId="77777777" w:rsidR="005B6E3A" w:rsidRDefault="00E3055D">
    <w:pPr>
      <w:pStyle w:val="En-tte"/>
      <w:ind w:hanging="540"/>
    </w:pPr>
    <w:r>
      <w:t xml:space="preserve">                                                                           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5332130"/>
    <w:multiLevelType w:val="hybridMultilevel"/>
    <w:tmpl w:val="D23A9B42"/>
    <w:lvl w:ilvl="0" w:tplc="040C0005">
      <w:start w:val="1"/>
      <w:numFmt w:val="bullet"/>
      <w:lvlText w:val=""/>
      <w:lvlJc w:val="left"/>
      <w:pPr>
        <w:tabs>
          <w:tab w:pos="1854" w:val="num"/>
        </w:tabs>
        <w:ind w:hanging="360" w:left="185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1">
    <w:nsid w:val="057D3AB4"/>
    <w:multiLevelType w:val="hybridMultilevel"/>
    <w:tmpl w:val="A7563396"/>
    <w:lvl w:ilvl="0" w:tplc="37DC4A0E">
      <w:start w:val="1"/>
      <w:numFmt w:val="bullet"/>
      <w:lvlText w:val=""/>
      <w:lvlJc w:val="left"/>
      <w:pPr>
        <w:tabs>
          <w:tab w:pos="2976" w:val="num"/>
        </w:tabs>
        <w:ind w:hanging="360" w:left="297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2">
    <w:nsid w:val="11910F95"/>
    <w:multiLevelType w:val="multilevel"/>
    <w:tmpl w:val="EAB49AF2"/>
    <w:lvl w:ilvl="0">
      <w:numFmt w:val="bullet"/>
      <w:lvlText w:val=""/>
      <w:lvlJc w:val="left"/>
      <w:pPr>
        <w:ind w:hanging="360" w:left="720"/>
      </w:pPr>
      <w:rPr>
        <w:rFonts w:ascii="Symbol" w:cs="Times New Roman" w:hAnsi="Symbol" w:hint="default"/>
      </w:rPr>
    </w:lvl>
    <w:lvl w:ilvl="1">
      <w:numFmt w:val="decimal"/>
      <w:lvlText w:val=""/>
      <w:lvlJc w:val="left"/>
      <w:pPr>
        <w:ind w:firstLine="0" w:left="0"/>
      </w:pPr>
    </w:lvl>
    <w:lvl w:ilvl="2">
      <w:numFmt w:val="decimal"/>
      <w:lvlText w:val=""/>
      <w:lvlJc w:val="left"/>
      <w:pPr>
        <w:ind w:firstLine="0" w:left="0"/>
      </w:p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abstractNum w15:restartNumberingAfterBreak="0" w:abstractNumId="3">
    <w:nsid w:val="18066674"/>
    <w:multiLevelType w:val="hybridMultilevel"/>
    <w:tmpl w:val="DBF254FA"/>
    <w:lvl w:ilvl="0" w:tplc="3562692A">
      <w:start w:val="9"/>
      <w:numFmt w:val="bullet"/>
      <w:lvlText w:val="-"/>
      <w:lvlJc w:val="left"/>
      <w:pPr>
        <w:tabs>
          <w:tab w:pos="1776" w:val="num"/>
        </w:tabs>
        <w:ind w:hanging="360" w:left="1776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96" w:val="num"/>
        </w:tabs>
        <w:ind w:hanging="360" w:left="249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6" w:val="num"/>
        </w:tabs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6" w:val="num"/>
        </w:tabs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6" w:val="num"/>
        </w:tabs>
        <w:ind w:hanging="360" w:left="465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6" w:val="num"/>
        </w:tabs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6" w:val="num"/>
        </w:tabs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6" w:val="num"/>
        </w:tabs>
        <w:ind w:hanging="360" w:left="681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6" w:val="num"/>
        </w:tabs>
        <w:ind w:hanging="360" w:left="7536"/>
      </w:pPr>
      <w:rPr>
        <w:rFonts w:ascii="Wingdings" w:hAnsi="Wingdings" w:hint="default"/>
      </w:rPr>
    </w:lvl>
  </w:abstractNum>
  <w:abstractNum w15:restartNumberingAfterBreak="0" w:abstractNumId="4">
    <w:nsid w:val="23470ECD"/>
    <w:multiLevelType w:val="hybridMultilevel"/>
    <w:tmpl w:val="19F662A8"/>
    <w:lvl w:ilvl="0" w:tplc="040C0005">
      <w:start w:val="1"/>
      <w:numFmt w:val="bullet"/>
      <w:lvlText w:val=""/>
      <w:lvlJc w:val="left"/>
      <w:pPr>
        <w:tabs>
          <w:tab w:pos="2136" w:val="num"/>
        </w:tabs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5">
    <w:nsid w:val="281441F9"/>
    <w:multiLevelType w:val="hybridMultilevel"/>
    <w:tmpl w:val="831AE8A8"/>
    <w:lvl w:ilvl="0" w:tplc="37DC4A0E">
      <w:start w:val="1"/>
      <w:numFmt w:val="bullet"/>
      <w:lvlText w:val=""/>
      <w:lvlJc w:val="left"/>
      <w:pPr>
        <w:tabs>
          <w:tab w:pos="2976" w:val="num"/>
        </w:tabs>
        <w:ind w:hanging="360" w:left="297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6">
    <w:nsid w:val="2E9B3A0C"/>
    <w:multiLevelType w:val="hybridMultilevel"/>
    <w:tmpl w:val="2446F022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31482664">
      <w:numFmt w:val="bullet"/>
      <w:lvlText w:val=""/>
      <w:lvlJc w:val="left"/>
      <w:pPr>
        <w:tabs>
          <w:tab w:pos="1440" w:val="num"/>
        </w:tabs>
        <w:ind w:hanging="340" w:left="1420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433E87"/>
    <w:multiLevelType w:val="hybridMultilevel"/>
    <w:tmpl w:val="FC6EC400"/>
    <w:lvl w:ilvl="0" w:tplc="040C0003">
      <w:start w:val="1"/>
      <w:numFmt w:val="bullet"/>
      <w:lvlText w:val="o"/>
      <w:lvlJc w:val="left"/>
      <w:pPr>
        <w:tabs>
          <w:tab w:pos="1429" w:val="num"/>
        </w:tabs>
        <w:ind w:hanging="360" w:left="1429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8">
    <w:nsid w:val="3A0051E8"/>
    <w:multiLevelType w:val="hybridMultilevel"/>
    <w:tmpl w:val="F000B360"/>
    <w:lvl w:ilvl="0" w:tplc="040C0001">
      <w:start w:val="1"/>
      <w:numFmt w:val="bullet"/>
      <w:lvlText w:val=""/>
      <w:lvlJc w:val="left"/>
      <w:pPr>
        <w:tabs>
          <w:tab w:pos="1854" w:val="num"/>
        </w:tabs>
        <w:ind w:hanging="360" w:left="185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9">
    <w:nsid w:val="3C8158AE"/>
    <w:multiLevelType w:val="hybridMultilevel"/>
    <w:tmpl w:val="8BC68DF2"/>
    <w:lvl w:ilvl="0" w:tplc="040C0005">
      <w:start w:val="1"/>
      <w:numFmt w:val="bullet"/>
      <w:lvlText w:val=""/>
      <w:lvlJc w:val="left"/>
      <w:pPr>
        <w:tabs>
          <w:tab w:pos="1854" w:val="num"/>
        </w:tabs>
        <w:ind w:hanging="360" w:left="185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10">
    <w:nsid w:val="43A0116A"/>
    <w:multiLevelType w:val="hybridMultilevel"/>
    <w:tmpl w:val="95EE6A64"/>
    <w:lvl w:ilvl="0" w:tplc="040C0003">
      <w:start w:val="1"/>
      <w:numFmt w:val="bullet"/>
      <w:lvlText w:val="o"/>
      <w:lvlJc w:val="left"/>
      <w:pPr>
        <w:tabs>
          <w:tab w:pos="1429" w:val="num"/>
        </w:tabs>
        <w:ind w:hanging="360" w:left="1429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11">
    <w:nsid w:val="45EA6EBB"/>
    <w:multiLevelType w:val="hybridMultilevel"/>
    <w:tmpl w:val="BBB45B54"/>
    <w:lvl w:ilvl="0" w:tplc="040C0005">
      <w:start w:val="1"/>
      <w:numFmt w:val="bullet"/>
      <w:lvlText w:val=""/>
      <w:lvlJc w:val="left"/>
      <w:pPr>
        <w:tabs>
          <w:tab w:pos="2220" w:val="num"/>
        </w:tabs>
        <w:ind w:hanging="360" w:left="22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940" w:val="num"/>
        </w:tabs>
        <w:ind w:hanging="360" w:left="29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660" w:val="num"/>
        </w:tabs>
        <w:ind w:hanging="360" w:left="36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380" w:val="num"/>
        </w:tabs>
        <w:ind w:hanging="360" w:left="43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100" w:val="num"/>
        </w:tabs>
        <w:ind w:hanging="360" w:left="51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820" w:val="num"/>
        </w:tabs>
        <w:ind w:hanging="360" w:left="58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540" w:val="num"/>
        </w:tabs>
        <w:ind w:hanging="360" w:left="65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260" w:val="num"/>
        </w:tabs>
        <w:ind w:hanging="360" w:left="72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980" w:val="num"/>
        </w:tabs>
        <w:ind w:hanging="360" w:left="7980"/>
      </w:pPr>
      <w:rPr>
        <w:rFonts w:ascii="Wingdings" w:hAnsi="Wingdings" w:hint="default"/>
      </w:rPr>
    </w:lvl>
  </w:abstractNum>
  <w:abstractNum w15:restartNumberingAfterBreak="0" w:abstractNumId="12">
    <w:nsid w:val="50DC4B4C"/>
    <w:multiLevelType w:val="hybridMultilevel"/>
    <w:tmpl w:val="DC3EC19C"/>
    <w:lvl w:ilvl="0" w:tplc="040C0005">
      <w:start w:val="1"/>
      <w:numFmt w:val="bullet"/>
      <w:lvlText w:val=""/>
      <w:lvlJc w:val="left"/>
      <w:pPr>
        <w:tabs>
          <w:tab w:pos="1429" w:val="num"/>
        </w:tabs>
        <w:ind w:hanging="360" w:left="14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13">
    <w:nsid w:val="53122B7E"/>
    <w:multiLevelType w:val="hybridMultilevel"/>
    <w:tmpl w:val="9A44B16C"/>
    <w:lvl w:ilvl="0" w:tplc="37DC4A0E">
      <w:start w:val="1"/>
      <w:numFmt w:val="bullet"/>
      <w:lvlText w:val="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3456" w:val="num"/>
        </w:tabs>
        <w:ind w:hanging="360" w:left="34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4176" w:val="num"/>
        </w:tabs>
        <w:ind w:hanging="360" w:left="41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896" w:val="num"/>
        </w:tabs>
        <w:ind w:hanging="360" w:left="48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616" w:val="num"/>
        </w:tabs>
        <w:ind w:hanging="360" w:left="56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6336" w:val="num"/>
        </w:tabs>
        <w:ind w:hanging="360" w:left="63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7056" w:val="num"/>
        </w:tabs>
        <w:ind w:hanging="360" w:left="70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776" w:val="num"/>
        </w:tabs>
        <w:ind w:hanging="360" w:left="77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8496" w:val="num"/>
        </w:tabs>
        <w:ind w:hanging="360" w:left="8496"/>
      </w:pPr>
      <w:rPr>
        <w:rFonts w:ascii="Wingdings" w:hAnsi="Wingdings" w:hint="default"/>
      </w:rPr>
    </w:lvl>
  </w:abstractNum>
  <w:abstractNum w15:restartNumberingAfterBreak="0" w:abstractNumId="14">
    <w:nsid w:val="563B5C17"/>
    <w:multiLevelType w:val="hybridMultilevel"/>
    <w:tmpl w:val="60D8BF82"/>
    <w:lvl w:ilvl="0" w:tplc="040C0003">
      <w:start w:val="1"/>
      <w:numFmt w:val="bullet"/>
      <w:lvlText w:val="o"/>
      <w:lvlJc w:val="left"/>
      <w:pPr>
        <w:tabs>
          <w:tab w:pos="1429" w:val="num"/>
        </w:tabs>
        <w:ind w:hanging="360" w:left="1429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15">
    <w:nsid w:val="58FD38F1"/>
    <w:multiLevelType w:val="multilevel"/>
    <w:tmpl w:val="49443CA0"/>
    <w:lvl w:ilvl="0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15:restartNumberingAfterBreak="0" w:abstractNumId="16">
    <w:nsid w:val="5AB473D3"/>
    <w:multiLevelType w:val="hybridMultilevel"/>
    <w:tmpl w:val="6CB83B6E"/>
    <w:lvl w:ilvl="0" w:tplc="37DC4A0E">
      <w:start w:val="1"/>
      <w:numFmt w:val="bullet"/>
      <w:lvlText w:val=""/>
      <w:lvlJc w:val="left"/>
      <w:pPr>
        <w:tabs>
          <w:tab w:pos="2976" w:val="num"/>
        </w:tabs>
        <w:ind w:hanging="360" w:left="297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17">
    <w:nsid w:val="5D100341"/>
    <w:multiLevelType w:val="hybridMultilevel"/>
    <w:tmpl w:val="F4BA27A0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F31326C"/>
    <w:multiLevelType w:val="hybridMultilevel"/>
    <w:tmpl w:val="3956FF40"/>
    <w:lvl w:ilvl="0" w:tplc="040C0005">
      <w:start w:val="1"/>
      <w:numFmt w:val="bullet"/>
      <w:lvlText w:val=""/>
      <w:lvlJc w:val="left"/>
      <w:pPr>
        <w:tabs>
          <w:tab w:pos="1854" w:val="num"/>
        </w:tabs>
        <w:ind w:hanging="360" w:left="185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19">
    <w:nsid w:val="60EB71C2"/>
    <w:multiLevelType w:val="hybridMultilevel"/>
    <w:tmpl w:val="BFDE1894"/>
    <w:lvl w:ilvl="0" w:tplc="040C0005">
      <w:start w:val="1"/>
      <w:numFmt w:val="bullet"/>
      <w:lvlText w:val=""/>
      <w:lvlJc w:val="left"/>
      <w:pPr>
        <w:tabs>
          <w:tab w:pos="1429" w:val="num"/>
        </w:tabs>
        <w:ind w:hanging="360" w:left="14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20">
    <w:nsid w:val="61001120"/>
    <w:multiLevelType w:val="hybridMultilevel"/>
    <w:tmpl w:val="70F6EEC2"/>
    <w:lvl w:ilvl="0" w:tplc="040C0007">
      <w:start w:val="1"/>
      <w:numFmt w:val="bullet"/>
      <w:lvlText w:val=""/>
      <w:lvlJc w:val="left"/>
      <w:pPr>
        <w:tabs>
          <w:tab w:pos="1854" w:val="num"/>
        </w:tabs>
        <w:ind w:hanging="360" w:left="1854"/>
      </w:pPr>
      <w:rPr>
        <w:rFonts w:ascii="Wingdings" w:hAnsi="Wingdings" w:hint="default"/>
        <w:sz w:val="16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21">
    <w:nsid w:val="6E9A4B3E"/>
    <w:multiLevelType w:val="multilevel"/>
    <w:tmpl w:val="8D0A611E"/>
    <w:lvl w:ilvl="0">
      <w:start w:val="2"/>
      <w:numFmt w:val="bullet"/>
      <w:lvlText w:val="-"/>
      <w:lvlJc w:val="left"/>
      <w:pPr>
        <w:ind w:hanging="360" w:left="1068"/>
      </w:pPr>
      <w:rPr>
        <w:rFonts w:ascii="Bookman Old Style" w:cs="Times New Roman" w:hAnsi="Bookman Old Style" w:hint="default"/>
        <w:sz w:val="22"/>
        <w:szCs w:val="22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15:restartNumberingAfterBreak="0" w:abstractNumId="22">
    <w:nsid w:val="6F28103C"/>
    <w:multiLevelType w:val="hybridMultilevel"/>
    <w:tmpl w:val="F8740CDC"/>
    <w:lvl w:ilvl="0" w:tplc="37DC4A0E">
      <w:start w:val="1"/>
      <w:numFmt w:val="bullet"/>
      <w:lvlText w:val=""/>
      <w:lvlJc w:val="left"/>
      <w:pPr>
        <w:tabs>
          <w:tab w:pos="2976" w:val="num"/>
        </w:tabs>
        <w:ind w:hanging="360" w:left="297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23">
    <w:nsid w:val="797723C5"/>
    <w:multiLevelType w:val="hybridMultilevel"/>
    <w:tmpl w:val="F4A2AB68"/>
    <w:lvl w:ilvl="0" w:tplc="37DC4A0E">
      <w:start w:val="1"/>
      <w:numFmt w:val="bullet"/>
      <w:lvlText w:val=""/>
      <w:lvlJc w:val="left"/>
      <w:pPr>
        <w:tabs>
          <w:tab w:pos="3336" w:val="num"/>
        </w:tabs>
        <w:ind w:hanging="360" w:left="3336"/>
      </w:pPr>
      <w:rPr>
        <w:rFonts w:ascii="Wingdings" w:hAnsi="Wingdings" w:hint="default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3216" w:val="num"/>
        </w:tabs>
        <w:ind w:hanging="360" w:left="321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3936" w:val="num"/>
        </w:tabs>
        <w:ind w:hanging="360" w:left="39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656" w:val="num"/>
        </w:tabs>
        <w:ind w:hanging="360" w:left="46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376" w:val="num"/>
        </w:tabs>
        <w:ind w:hanging="360" w:left="53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6096" w:val="num"/>
        </w:tabs>
        <w:ind w:hanging="360" w:left="60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816" w:val="num"/>
        </w:tabs>
        <w:ind w:hanging="360" w:left="68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536" w:val="num"/>
        </w:tabs>
        <w:ind w:hanging="360" w:left="75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8256" w:val="num"/>
        </w:tabs>
        <w:ind w:hanging="360" w:left="8256"/>
      </w:pPr>
      <w:rPr>
        <w:rFonts w:ascii="Wingdings" w:hAnsi="Wingdings" w:hint="default"/>
      </w:rPr>
    </w:lvl>
  </w:abstractNum>
  <w:abstractNum w15:restartNumberingAfterBreak="0" w:abstractNumId="24">
    <w:nsid w:val="79785105"/>
    <w:multiLevelType w:val="hybridMultilevel"/>
    <w:tmpl w:val="EB723A38"/>
    <w:lvl w:ilvl="0" w:tplc="040C0005">
      <w:start w:val="1"/>
      <w:numFmt w:val="bullet"/>
      <w:lvlText w:val=""/>
      <w:lvlJc w:val="left"/>
      <w:pPr>
        <w:tabs>
          <w:tab w:pos="1429" w:val="num"/>
        </w:tabs>
        <w:ind w:hanging="360" w:left="14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25">
    <w:nsid w:val="7DB309E3"/>
    <w:multiLevelType w:val="hybridMultilevel"/>
    <w:tmpl w:val="14DCBF9E"/>
    <w:lvl w:ilvl="0" w:tplc="E09C74A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20"/>
  </w:num>
  <w:num w:numId="5">
    <w:abstractNumId w:val="24"/>
  </w:num>
  <w:num w:numId="6">
    <w:abstractNumId w:val="12"/>
  </w:num>
  <w:num w:numId="7">
    <w:abstractNumId w:val="7"/>
  </w:num>
  <w:num w:numId="8">
    <w:abstractNumId w:val="14"/>
  </w:num>
  <w:num w:numId="9">
    <w:abstractNumId w:val="19"/>
  </w:num>
  <w:num w:numId="10">
    <w:abstractNumId w:val="10"/>
  </w:num>
  <w:num w:numId="11">
    <w:abstractNumId w:val="22"/>
  </w:num>
  <w:num w:numId="12">
    <w:abstractNumId w:val="13"/>
  </w:num>
  <w:num w:numId="13">
    <w:abstractNumId w:val="16"/>
  </w:num>
  <w:num w:numId="14">
    <w:abstractNumId w:val="5"/>
  </w:num>
  <w:num w:numId="15">
    <w:abstractNumId w:val="23"/>
  </w:num>
  <w:num w:numId="16">
    <w:abstractNumId w:val="3"/>
  </w:num>
  <w:num w:numId="17">
    <w:abstractNumId w:val="1"/>
  </w:num>
  <w:num w:numId="18">
    <w:abstractNumId w:val="4"/>
  </w:num>
  <w:num w:numId="19">
    <w:abstractNumId w:val="11"/>
  </w:num>
  <w:num w:numId="20">
    <w:abstractNumId w:val="0"/>
  </w:num>
  <w:num w:numId="21">
    <w:abstractNumId w:val="8"/>
  </w:num>
  <w:num w:numId="22">
    <w:abstractNumId w:val="6"/>
  </w:num>
  <w:num w:numId="23">
    <w:abstractNumId w:val="25"/>
  </w:num>
  <w:num w:numId="24">
    <w:abstractNumId w:val="2"/>
  </w:num>
  <w:num w:numId="25">
    <w:abstractNumId w:val="21"/>
  </w:num>
  <w:num w:numId="26">
    <w:abstractNumId w:val="1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4"/>
  <w:proofState w:grammar="clean" w:spelling="clean"/>
  <w:revisionView w:inkAnnotations="0"/>
  <w:defaultTabStop w:val="708"/>
  <w:hyphenationZone w:val="425"/>
  <w:drawingGridHorizontalSpacing w:val="6"/>
  <w:drawingGridVerticalSpacing w:val="6"/>
  <w:noPunctuationKerning/>
  <w:characterSpacingControl w:val="doNotCompress"/>
  <w:hdrShapeDefaults>
    <o:shapedefaults spidmax="604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2F"/>
    <w:rsid w:val="00000ABB"/>
    <w:rsid w:val="000220C4"/>
    <w:rsid w:val="000235F3"/>
    <w:rsid w:val="00036629"/>
    <w:rsid w:val="000376CF"/>
    <w:rsid w:val="00040558"/>
    <w:rsid w:val="00055039"/>
    <w:rsid w:val="00077D00"/>
    <w:rsid w:val="0009313B"/>
    <w:rsid w:val="000D3B18"/>
    <w:rsid w:val="000E509F"/>
    <w:rsid w:val="00115E82"/>
    <w:rsid w:val="0011782E"/>
    <w:rsid w:val="00137205"/>
    <w:rsid w:val="001463F0"/>
    <w:rsid w:val="00156DCC"/>
    <w:rsid w:val="00187BBE"/>
    <w:rsid w:val="00194999"/>
    <w:rsid w:val="001C5D5E"/>
    <w:rsid w:val="001D262F"/>
    <w:rsid w:val="001E4DA2"/>
    <w:rsid w:val="00213354"/>
    <w:rsid w:val="0026263B"/>
    <w:rsid w:val="00263B04"/>
    <w:rsid w:val="00265B39"/>
    <w:rsid w:val="00273CF8"/>
    <w:rsid w:val="002D1BE0"/>
    <w:rsid w:val="002F7A5E"/>
    <w:rsid w:val="0030737A"/>
    <w:rsid w:val="003805A8"/>
    <w:rsid w:val="003E2AB6"/>
    <w:rsid w:val="003E2EB4"/>
    <w:rsid w:val="00414F95"/>
    <w:rsid w:val="004173A2"/>
    <w:rsid w:val="00455F4A"/>
    <w:rsid w:val="004613FF"/>
    <w:rsid w:val="00462492"/>
    <w:rsid w:val="004B1C7D"/>
    <w:rsid w:val="004F7C24"/>
    <w:rsid w:val="00500837"/>
    <w:rsid w:val="00535250"/>
    <w:rsid w:val="00543CDC"/>
    <w:rsid w:val="00592E5A"/>
    <w:rsid w:val="00597F3D"/>
    <w:rsid w:val="005B6E3A"/>
    <w:rsid w:val="005F11DD"/>
    <w:rsid w:val="0061517C"/>
    <w:rsid w:val="00617FD1"/>
    <w:rsid w:val="006A7107"/>
    <w:rsid w:val="006F5E55"/>
    <w:rsid w:val="0072050D"/>
    <w:rsid w:val="0073575E"/>
    <w:rsid w:val="007812D0"/>
    <w:rsid w:val="00781578"/>
    <w:rsid w:val="007B4979"/>
    <w:rsid w:val="007C3930"/>
    <w:rsid w:val="008122E8"/>
    <w:rsid w:val="00815BDC"/>
    <w:rsid w:val="00857764"/>
    <w:rsid w:val="00880DBB"/>
    <w:rsid w:val="008B5D74"/>
    <w:rsid w:val="008D3834"/>
    <w:rsid w:val="00904822"/>
    <w:rsid w:val="00916033"/>
    <w:rsid w:val="00946DAF"/>
    <w:rsid w:val="009773D7"/>
    <w:rsid w:val="009A45AA"/>
    <w:rsid w:val="009D13A3"/>
    <w:rsid w:val="009E0768"/>
    <w:rsid w:val="009F0E4C"/>
    <w:rsid w:val="009F14E6"/>
    <w:rsid w:val="00A26F2C"/>
    <w:rsid w:val="00A3642E"/>
    <w:rsid w:val="00A45697"/>
    <w:rsid w:val="00A53728"/>
    <w:rsid w:val="00AB364F"/>
    <w:rsid w:val="00AC7A28"/>
    <w:rsid w:val="00AF256C"/>
    <w:rsid w:val="00AF3F7D"/>
    <w:rsid w:val="00B109DD"/>
    <w:rsid w:val="00B1183E"/>
    <w:rsid w:val="00B335C4"/>
    <w:rsid w:val="00B37A3B"/>
    <w:rsid w:val="00B47A63"/>
    <w:rsid w:val="00B508A3"/>
    <w:rsid w:val="00B56421"/>
    <w:rsid w:val="00B73BD9"/>
    <w:rsid w:val="00B84A57"/>
    <w:rsid w:val="00BA6F12"/>
    <w:rsid w:val="00BA756F"/>
    <w:rsid w:val="00BD7D0D"/>
    <w:rsid w:val="00BE5987"/>
    <w:rsid w:val="00BE5FBF"/>
    <w:rsid w:val="00C05905"/>
    <w:rsid w:val="00CA7178"/>
    <w:rsid w:val="00CB6D81"/>
    <w:rsid w:val="00CD0F19"/>
    <w:rsid w:val="00CE5779"/>
    <w:rsid w:val="00D02C33"/>
    <w:rsid w:val="00D0560F"/>
    <w:rsid w:val="00E15FF6"/>
    <w:rsid w:val="00E3055D"/>
    <w:rsid w:val="00EA3EB0"/>
    <w:rsid w:val="00F15229"/>
    <w:rsid w:val="00F1616F"/>
    <w:rsid w:val="00F5054E"/>
    <w:rsid w:val="00F52652"/>
    <w:rsid w:val="00F63A7F"/>
    <w:rsid w:val="00F72FC3"/>
    <w:rsid w:val="00F847D6"/>
    <w:rsid w:val="00FE2995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60417" v:ext="edit"/>
    <o:shapelayout v:ext="edit">
      <o:idmap data="1" v:ext="edit"/>
    </o:shapelayout>
  </w:shapeDefaults>
  <w:decimalSymbol w:val=","/>
  <w:listSeparator w:val=";"/>
  <w14:docId w14:val="7FC3BBE1"/>
  <w15:chartTrackingRefBased/>
  <w15:docId w15:val="{1558A5D6-71AF-4330-8DA2-1F425031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</w:rPr>
  </w:style>
  <w:style w:styleId="Titre1" w:type="paragraph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0"/>
    </w:rPr>
  </w:style>
  <w:style w:styleId="Titre2" w:type="paragraph">
    <w:name w:val="heading 2"/>
    <w:basedOn w:val="Normal"/>
    <w:next w:val="Normal"/>
    <w:qFormat/>
    <w:pPr>
      <w:keepNext/>
      <w:tabs>
        <w:tab w:pos="1418" w:val="left"/>
        <w:tab w:pos="5245" w:val="left"/>
      </w:tabs>
      <w:outlineLvl w:val="1"/>
    </w:pPr>
    <w:rPr>
      <w:bCs/>
      <w:i/>
      <w:iCs/>
    </w:rPr>
  </w:style>
  <w:style w:styleId="Titre3" w:type="paragraph">
    <w:name w:val="heading 3"/>
    <w:basedOn w:val="Normal"/>
    <w:next w:val="Normal"/>
    <w:qFormat/>
    <w:pPr>
      <w:keepNext/>
      <w:tabs>
        <w:tab w:pos="4820" w:val="left"/>
      </w:tabs>
      <w:outlineLvl w:val="2"/>
    </w:pPr>
    <w:rPr>
      <w:b/>
      <w:sz w:val="20"/>
      <w:szCs w:val="20"/>
    </w:rPr>
  </w:style>
  <w:style w:styleId="Titre4" w:type="paragraph">
    <w:name w:val="heading 4"/>
    <w:basedOn w:val="Normal"/>
    <w:next w:val="Normal"/>
    <w:qFormat/>
    <w:pPr>
      <w:keepNext/>
      <w:tabs>
        <w:tab w:pos="1418" w:val="left"/>
        <w:tab w:pos="5245" w:val="left"/>
      </w:tabs>
      <w:outlineLvl w:val="3"/>
    </w:pPr>
    <w:rPr>
      <w:b/>
    </w:rPr>
  </w:style>
  <w:style w:styleId="Titre5" w:type="paragraph">
    <w:name w:val="heading 5"/>
    <w:basedOn w:val="Normal"/>
    <w:next w:val="Normal"/>
    <w:qFormat/>
    <w:pPr>
      <w:keepNext/>
      <w:tabs>
        <w:tab w:pos="4678" w:val="left"/>
      </w:tabs>
      <w:ind w:right="-1135"/>
      <w:outlineLvl w:val="4"/>
    </w:pPr>
    <w:rPr>
      <w:b/>
      <w:bCs/>
      <w:szCs w:val="20"/>
    </w:rPr>
  </w:style>
  <w:style w:styleId="Titre6" w:type="paragraph">
    <w:name w:val="heading 6"/>
    <w:basedOn w:val="Normal"/>
    <w:next w:val="Normal"/>
    <w:qFormat/>
    <w:pPr>
      <w:keepNext/>
      <w:tabs>
        <w:tab w:pos="993" w:val="left"/>
      </w:tabs>
      <w:outlineLvl w:val="5"/>
    </w:pPr>
    <w:rPr>
      <w:rFonts w:ascii="Arial" w:cs="Arial" w:hAnsi="Arial"/>
      <w:szCs w:val="20"/>
    </w:rPr>
  </w:style>
  <w:style w:styleId="Titre7" w:type="paragraph">
    <w:name w:val="heading 7"/>
    <w:basedOn w:val="Normal"/>
    <w:next w:val="Normal"/>
    <w:qFormat/>
    <w:pPr>
      <w:keepNext/>
      <w:outlineLvl w:val="6"/>
    </w:pPr>
    <w:rPr>
      <w:i/>
      <w:iCs/>
      <w:sz w:val="20"/>
    </w:rPr>
  </w:style>
  <w:style w:styleId="Titre8" w:type="paragraph">
    <w:name w:val="heading 8"/>
    <w:basedOn w:val="Normal"/>
    <w:next w:val="Normal"/>
    <w:qFormat/>
    <w:pPr>
      <w:keepNext/>
      <w:jc w:val="both"/>
      <w:outlineLvl w:val="7"/>
    </w:pPr>
    <w:rPr>
      <w:rFonts w:ascii="Arial" w:cs="Arial" w:hAnsi="Arial"/>
      <w:i/>
      <w:iCs/>
      <w:sz w:val="20"/>
    </w:rPr>
  </w:style>
  <w:style w:styleId="Titre9" w:type="paragraph">
    <w:name w:val="heading 9"/>
    <w:basedOn w:val="Normal"/>
    <w:next w:val="Normal"/>
    <w:qFormat/>
    <w:pPr>
      <w:keepNext/>
      <w:jc w:val="both"/>
      <w:outlineLvl w:val="8"/>
    </w:pPr>
    <w:rPr>
      <w:rFonts w:ascii="Arial" w:cs="Arial" w:hAnsi="Arial"/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semiHidden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Retraitcorpsdetexte" w:type="paragraph">
    <w:name w:val="Body Text Indent"/>
    <w:basedOn w:val="Normal"/>
    <w:semiHidden/>
    <w:pPr>
      <w:ind w:firstLine="2268" w:right="-1"/>
    </w:pPr>
    <w:rPr>
      <w:szCs w:val="20"/>
    </w:rPr>
  </w:style>
  <w:style w:styleId="Retraitcorpsdetexte2" w:type="paragraph">
    <w:name w:val="Body Text Indent 2"/>
    <w:basedOn w:val="Normal"/>
    <w:semiHidden/>
    <w:pPr>
      <w:ind w:firstLine="2127" w:right="-1"/>
    </w:pPr>
    <w:rPr>
      <w:szCs w:val="20"/>
    </w:rPr>
  </w:style>
  <w:style w:styleId="Corpsdetexte2" w:type="paragraph">
    <w:name w:val="Body Text 2"/>
    <w:basedOn w:val="Normal"/>
    <w:semiHidden/>
    <w:pPr>
      <w:tabs>
        <w:tab w:pos="1134" w:val="left"/>
        <w:tab w:pos="5103" w:val="left"/>
      </w:tabs>
      <w:jc w:val="both"/>
    </w:pPr>
    <w:rPr>
      <w:szCs w:val="20"/>
    </w:rPr>
  </w:style>
  <w:style w:styleId="Retraitcorpsdetexte3" w:type="paragraph">
    <w:name w:val="Body Text Indent 3"/>
    <w:basedOn w:val="Normal"/>
    <w:semiHidden/>
    <w:pPr>
      <w:tabs>
        <w:tab w:pos="4962" w:val="left"/>
      </w:tabs>
      <w:ind w:firstLine="708"/>
    </w:pPr>
    <w:rPr>
      <w:rFonts w:ascii="Arial" w:cs="Arial" w:hAnsi="Arial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D1BE0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D1BE0"/>
    <w:rPr>
      <w:rFonts w:ascii="Segoe UI" w:cs="Segoe UI" w:hAnsi="Segoe UI"/>
      <w:sz w:val="18"/>
      <w:szCs w:val="18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036629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036629"/>
    <w:rPr>
      <w:sz w:val="24"/>
      <w:szCs w:val="24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036629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036629"/>
    <w:rPr>
      <w:sz w:val="16"/>
      <w:szCs w:val="16"/>
    </w:rPr>
  </w:style>
  <w:style w:styleId="Paragraphedeliste" w:type="paragraph">
    <w:name w:val="List Paragraph"/>
    <w:basedOn w:val="Normal"/>
    <w:uiPriority w:val="34"/>
    <w:qFormat/>
    <w:rsid w:val="00EA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Relationship Id="rId2" Target="media/image3.jpg" Type="http://schemas.openxmlformats.org/officeDocument/2006/relationships/image"/><Relationship Id="rId3" Target="media/image4.jp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955</Words>
  <Characters>5023</Characters>
  <Application>Microsoft Office Word</Application>
  <DocSecurity>0</DocSecurity>
  <Lines>41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 </vt:lpstr>
    </vt:vector>
  </TitlesOfParts>
  <Company>EGEV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2021-12-20T08:24:00Z</dcterms:created>
  <cp:lastPrinted>2022-12-21T05:40:00Z</cp:lastPrinted>
  <dcterms:modified xsi:type="dcterms:W3CDTF">2022-12-21T05:52:00Z</dcterms:modified>
  <cp:revision>4</cp:revision>
  <dc:title> </dc:title>
</cp:coreProperties>
</file>