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BCFE581" w14:textId="77777777" w:rsidR="006F3C98" w:rsidRDefault="006F3C98">
      <w:pPr>
        <w:overflowPunct w:val="0"/>
        <w:spacing w:line="252" w:lineRule="auto"/>
        <w:ind w:hanging="3" w:left="1191" w:right="1109"/>
        <w:jc w:val="both"/>
        <w:rPr>
          <w:rFonts w:ascii="Calibri" w:hAnsi="Calibri"/>
          <w:color w:val="161616"/>
          <w:w w:val="105"/>
        </w:rPr>
      </w:pPr>
    </w:p>
    <w:p w14:paraId="71A47DE5" w14:textId="77777777" w:rsidR="006F3C98" w:rsidRDefault="006F3C98">
      <w:pPr>
        <w:pStyle w:val="Corpsdetexte"/>
        <w:pBdr>
          <w:top w:color="000000" w:space="1" w:sz="4" w:val="single"/>
          <w:left w:color="000000" w:space="4" w:sz="4" w:val="single"/>
          <w:bottom w:color="000000" w:space="1" w:sz="4" w:val="single"/>
          <w:right w:color="000000" w:space="4" w:sz="4" w:val="single"/>
        </w:pBdr>
        <w:overflowPunct w:val="0"/>
        <w:spacing w:line="228" w:lineRule="auto"/>
        <w:ind w:hanging="4" w:left="1386" w:right="1064"/>
        <w:jc w:val="center"/>
        <w:rPr>
          <w:rFonts w:ascii="Calibri" w:hAnsi="Calibri"/>
          <w:b/>
          <w:color w:val="464646"/>
        </w:rPr>
      </w:pPr>
    </w:p>
    <w:p w14:paraId="4E7EBA18" w14:textId="77777777" w:rsidR="006F3C98" w:rsidRDefault="00000000">
      <w:pPr>
        <w:pStyle w:val="Corpsdetexte"/>
        <w:pBdr>
          <w:top w:color="000000" w:space="1" w:sz="4" w:val="single"/>
          <w:left w:color="000000" w:space="4" w:sz="4" w:val="single"/>
          <w:bottom w:color="000000" w:space="1" w:sz="4" w:val="single"/>
          <w:right w:color="000000" w:space="4" w:sz="4" w:val="single"/>
        </w:pBdr>
        <w:overflowPunct w:val="0"/>
        <w:spacing w:line="228" w:lineRule="auto"/>
        <w:ind w:hanging="4" w:left="1386" w:right="1064"/>
        <w:jc w:val="center"/>
        <w:rPr>
          <w:b/>
          <w:color w:val="464646"/>
          <w:sz w:val="36"/>
          <w:szCs w:val="36"/>
        </w:rPr>
      </w:pPr>
      <w:r>
        <w:rPr>
          <w:rFonts w:ascii="Calibri" w:hAnsi="Calibri"/>
          <w:b/>
          <w:color w:val="464646"/>
          <w:sz w:val="36"/>
          <w:szCs w:val="36"/>
        </w:rPr>
        <w:t>Accord de fin de conflit / NAO 2023</w:t>
      </w:r>
    </w:p>
    <w:p w14:paraId="6EB606F4" w14:textId="77777777" w:rsidR="006F3C98" w:rsidRDefault="006F3C98">
      <w:pPr>
        <w:pStyle w:val="Corpsdetexte"/>
        <w:pBdr>
          <w:top w:color="000000" w:space="1" w:sz="4" w:val="single"/>
          <w:left w:color="000000" w:space="4" w:sz="4" w:val="single"/>
          <w:bottom w:color="000000" w:space="1" w:sz="4" w:val="single"/>
          <w:right w:color="000000" w:space="4" w:sz="4" w:val="single"/>
        </w:pBdr>
        <w:overflowPunct w:val="0"/>
        <w:spacing w:line="228" w:lineRule="auto"/>
        <w:ind w:hanging="4" w:left="1386" w:right="1064"/>
        <w:jc w:val="center"/>
        <w:rPr>
          <w:rFonts w:ascii="Calibri" w:hAnsi="Calibri"/>
          <w:b/>
          <w:color w:val="464646"/>
          <w:sz w:val="36"/>
          <w:szCs w:val="36"/>
        </w:rPr>
      </w:pPr>
    </w:p>
    <w:p w14:paraId="5835AF7B" w14:textId="77777777" w:rsidR="006F3C98" w:rsidRDefault="006F3C98">
      <w:pPr>
        <w:pStyle w:val="Corpsdetexte"/>
        <w:overflowPunct w:val="0"/>
        <w:spacing w:line="228" w:lineRule="auto"/>
        <w:ind w:hanging="4" w:left="1386" w:right="1064"/>
        <w:jc w:val="both"/>
        <w:rPr>
          <w:rFonts w:ascii="Calibri" w:hAnsi="Calibri"/>
          <w:color w:val="464646"/>
        </w:rPr>
      </w:pPr>
    </w:p>
    <w:p w14:paraId="1E99F0CE" w14:textId="77777777" w:rsidR="006F3C98" w:rsidRDefault="006F3C98">
      <w:pPr>
        <w:pStyle w:val="Corpsdetexte"/>
        <w:overflowPunct w:val="0"/>
        <w:spacing w:line="228" w:lineRule="auto"/>
        <w:ind w:firstLine="3" w:left="1134" w:right="1064"/>
        <w:jc w:val="both"/>
        <w:rPr>
          <w:rFonts w:ascii="Calibri" w:hAnsi="Calibri"/>
          <w:b/>
          <w:color w:val="464646"/>
        </w:rPr>
      </w:pPr>
    </w:p>
    <w:p w14:paraId="12B7D0A0" w14:textId="77777777" w:rsidR="006F3C98" w:rsidRDefault="006F3C98">
      <w:pPr>
        <w:pStyle w:val="Corpsdetexte"/>
        <w:overflowPunct w:val="0"/>
        <w:spacing w:line="228" w:lineRule="auto"/>
        <w:ind w:firstLine="3" w:left="1134" w:right="1064"/>
        <w:jc w:val="both"/>
        <w:rPr>
          <w:rFonts w:ascii="Calibri" w:hAnsi="Calibri"/>
          <w:b/>
          <w:color w:val="464646"/>
        </w:rPr>
      </w:pPr>
    </w:p>
    <w:p w14:paraId="30CB5009" w14:textId="77777777" w:rsidR="006F3C98" w:rsidRDefault="006F3C98">
      <w:pPr>
        <w:pStyle w:val="Corpsdetexte"/>
        <w:overflowPunct w:val="0"/>
        <w:spacing w:line="228" w:lineRule="auto"/>
        <w:ind w:firstLine="3" w:left="1134" w:right="1064"/>
        <w:jc w:val="both"/>
        <w:rPr>
          <w:rFonts w:ascii="Calibri" w:hAnsi="Calibri"/>
          <w:b/>
          <w:color w:val="464646"/>
        </w:rPr>
      </w:pPr>
    </w:p>
    <w:p w14:paraId="02CA2ECF" w14:textId="77777777" w:rsidR="006F3C98" w:rsidRDefault="006F3C98">
      <w:pPr>
        <w:pStyle w:val="Corpsdetexte"/>
        <w:overflowPunct w:val="0"/>
        <w:spacing w:line="228" w:lineRule="auto"/>
        <w:ind w:firstLine="3" w:left="1134" w:right="1064"/>
        <w:jc w:val="both"/>
        <w:rPr>
          <w:rFonts w:ascii="Calibri" w:hAnsi="Calibri"/>
          <w:b/>
          <w:color w:val="464646"/>
        </w:rPr>
      </w:pPr>
    </w:p>
    <w:p w14:paraId="21725DE5" w14:textId="77777777" w:rsidR="006F3C98" w:rsidRDefault="006F3C98">
      <w:pPr>
        <w:pStyle w:val="Corpsdetexte"/>
        <w:overflowPunct w:val="0"/>
        <w:spacing w:line="228" w:lineRule="auto"/>
        <w:ind w:firstLine="3" w:left="1134" w:right="1064"/>
        <w:jc w:val="both"/>
        <w:rPr>
          <w:rFonts w:ascii="Calibri" w:hAnsi="Calibri"/>
          <w:b/>
          <w:color w:val="464646"/>
        </w:rPr>
      </w:pPr>
    </w:p>
    <w:p w14:paraId="3B88D17E" w14:textId="77777777" w:rsidR="006F3C98" w:rsidRDefault="006F3C98">
      <w:pPr>
        <w:pStyle w:val="Corpsdetexte"/>
        <w:overflowPunct w:val="0"/>
        <w:spacing w:line="228" w:lineRule="auto"/>
        <w:ind w:firstLine="3" w:left="1134" w:right="1064"/>
        <w:jc w:val="both"/>
        <w:rPr>
          <w:rFonts w:ascii="Calibri" w:hAnsi="Calibri"/>
          <w:b/>
          <w:color w:val="464646"/>
        </w:rPr>
      </w:pPr>
    </w:p>
    <w:p w14:paraId="0AD99B34" w14:textId="77777777" w:rsidR="006F3C98" w:rsidRDefault="006F3C98">
      <w:pPr>
        <w:pStyle w:val="Corpsdetexte"/>
        <w:overflowPunct w:val="0"/>
        <w:spacing w:line="228" w:lineRule="auto"/>
        <w:ind w:firstLine="3" w:left="1134" w:right="1064"/>
        <w:jc w:val="both"/>
        <w:rPr>
          <w:rFonts w:ascii="Calibri" w:hAnsi="Calibri"/>
          <w:b/>
          <w:color w:val="464646"/>
        </w:rPr>
      </w:pPr>
    </w:p>
    <w:p w14:paraId="5923D7DB" w14:textId="77777777" w:rsidR="006F3C98" w:rsidRDefault="00000000" w:rsidRPr="00AE1C8C">
      <w:pPr>
        <w:pStyle w:val="Corpsdetexte"/>
        <w:overflowPunct w:val="0"/>
        <w:spacing w:line="228" w:lineRule="auto"/>
        <w:ind w:firstLine="3" w:left="851" w:right="1064"/>
        <w:jc w:val="both"/>
        <w:rPr>
          <w:b/>
          <w:bCs/>
          <w:u w:val="single"/>
        </w:rPr>
      </w:pPr>
      <w:r w:rsidRPr="00AE1C8C">
        <w:rPr>
          <w:rFonts w:ascii="Calibri" w:hAnsi="Calibri"/>
          <w:b/>
          <w:bCs/>
          <w:u w:val="single"/>
        </w:rPr>
        <w:t>ENTRE LES SOUSSIGNEES</w:t>
      </w:r>
    </w:p>
    <w:p w14:paraId="4F1CCEB7" w14:textId="77777777" w:rsidR="006F3C98" w:rsidRDefault="006F3C98" w:rsidRPr="00AE1C8C">
      <w:pPr>
        <w:pStyle w:val="Corpsdetexte"/>
        <w:tabs>
          <w:tab w:pos="-284" w:val="left"/>
        </w:tabs>
        <w:overflowPunct w:val="0"/>
        <w:spacing w:before="91"/>
        <w:ind w:left="851"/>
        <w:jc w:val="both"/>
        <w:rPr>
          <w:rFonts w:ascii="Calibri" w:hAnsi="Calibri"/>
          <w:b/>
          <w:w w:val="105"/>
          <w:u w:val="thick"/>
        </w:rPr>
      </w:pPr>
    </w:p>
    <w:p w14:paraId="1F331A60" w14:textId="77777777" w:rsidR="006F3C98" w:rsidRDefault="00000000" w:rsidRPr="00AE1C8C">
      <w:pPr>
        <w:pStyle w:val="Corpsdetexte"/>
        <w:overflowPunct w:val="0"/>
        <w:spacing w:line="228" w:lineRule="auto"/>
        <w:ind w:firstLine="3" w:left="851"/>
        <w:jc w:val="both"/>
        <w:rPr>
          <w:b/>
          <w:bCs/>
        </w:rPr>
      </w:pPr>
      <w:r w:rsidRPr="00AE1C8C">
        <w:rPr>
          <w:rFonts w:ascii="Calibri" w:hAnsi="Calibri"/>
          <w:b/>
          <w:bCs/>
        </w:rPr>
        <w:t>TPG PACK</w:t>
      </w:r>
    </w:p>
    <w:p w14:paraId="06878AD4" w14:textId="75777EAA"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 xml:space="preserve">Société par Actions Simplifiée dont le siège social est situé ZA la Croix Blanche, Rue Jean Moulin, 44260 MALVILLE, identifiée sous le numéro SIRET 883 332 488 00021, et représentée par Monsieur </w:t>
      </w:r>
      <w:r w:rsidR="0051068E">
        <w:rPr>
          <w:rFonts w:ascii="Calibri" w:hAnsi="Calibri"/>
        </w:rPr>
        <w:t>Z</w:t>
      </w:r>
      <w:r w:rsidRPr="00AE1C8C">
        <w:rPr>
          <w:rFonts w:ascii="Calibri" w:hAnsi="Calibri"/>
        </w:rPr>
        <w:t>, agissant en qualité de représentant du Directeur d’Usine dûment mandaté,</w:t>
      </w:r>
    </w:p>
    <w:p w14:paraId="18E5921A" w14:textId="77777777" w:rsidR="006F3C98" w:rsidRDefault="006F3C98" w:rsidRPr="00AE1C8C">
      <w:pPr>
        <w:pStyle w:val="Corpsdetexte"/>
        <w:overflowPunct w:val="0"/>
        <w:spacing w:line="228" w:lineRule="auto"/>
        <w:ind w:firstLine="3" w:left="851"/>
        <w:jc w:val="both"/>
        <w:rPr>
          <w:rFonts w:ascii="Calibri" w:hAnsi="Calibri"/>
          <w:b/>
          <w:bCs/>
        </w:rPr>
      </w:pPr>
    </w:p>
    <w:p w14:paraId="3A22B3EE"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Ci-après dénommée</w:t>
      </w:r>
      <w:r w:rsidRPr="00AE1C8C">
        <w:rPr>
          <w:rFonts w:ascii="Calibri" w:hAnsi="Calibri"/>
          <w:b/>
        </w:rPr>
        <w:t xml:space="preserve"> « </w:t>
      </w:r>
      <w:r w:rsidRPr="00AE1C8C">
        <w:rPr>
          <w:rFonts w:ascii="Calibri" w:hAnsi="Calibri"/>
          <w:b/>
          <w:i/>
          <w:iCs/>
        </w:rPr>
        <w:t>TPG PACK</w:t>
      </w:r>
      <w:r w:rsidRPr="00AE1C8C">
        <w:rPr>
          <w:rFonts w:ascii="Calibri" w:hAnsi="Calibri"/>
          <w:b/>
        </w:rPr>
        <w:t xml:space="preserve"> »</w:t>
      </w:r>
    </w:p>
    <w:p w14:paraId="605D8C0C"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b/>
        </w:rPr>
        <w:tab/>
      </w:r>
      <w:r w:rsidRPr="00AE1C8C">
        <w:rPr>
          <w:rFonts w:ascii="Calibri" w:hAnsi="Calibri"/>
          <w:b/>
        </w:rPr>
        <w:tab/>
      </w:r>
      <w:r w:rsidRPr="00AE1C8C">
        <w:rPr>
          <w:rFonts w:ascii="Calibri" w:hAnsi="Calibri"/>
          <w:b/>
        </w:rPr>
        <w:tab/>
      </w:r>
      <w:r w:rsidRPr="00AE1C8C">
        <w:rPr>
          <w:rFonts w:ascii="Calibri" w:hAnsi="Calibri"/>
          <w:b/>
        </w:rPr>
        <w:tab/>
      </w:r>
      <w:r w:rsidRPr="00AE1C8C">
        <w:rPr>
          <w:rFonts w:ascii="Calibri" w:hAnsi="Calibri"/>
          <w:b/>
        </w:rPr>
        <w:tab/>
      </w:r>
      <w:r w:rsidRPr="00AE1C8C">
        <w:rPr>
          <w:rFonts w:ascii="Calibri" w:hAnsi="Calibri"/>
          <w:b/>
        </w:rPr>
        <w:tab/>
      </w:r>
      <w:r w:rsidRPr="00AE1C8C">
        <w:rPr>
          <w:rFonts w:ascii="Calibri" w:hAnsi="Calibri"/>
          <w:b/>
        </w:rPr>
        <w:tab/>
        <w:t xml:space="preserve">     </w:t>
      </w:r>
      <w:r w:rsidRPr="00AE1C8C">
        <w:rPr>
          <w:rFonts w:ascii="Calibri" w:hAnsi="Calibri"/>
          <w:b/>
        </w:rPr>
        <w:tab/>
        <w:t xml:space="preserve">  </w:t>
      </w:r>
    </w:p>
    <w:p w14:paraId="7FD29959" w14:textId="77777777" w:rsidR="006F3C98" w:rsidRDefault="00000000" w:rsidRPr="00AE1C8C">
      <w:pPr>
        <w:pStyle w:val="Corpsdetexte"/>
        <w:overflowPunct w:val="0"/>
        <w:spacing w:line="228" w:lineRule="auto"/>
        <w:ind w:firstLine="589" w:left="6611"/>
        <w:jc w:val="both"/>
        <w:rPr>
          <w:b/>
        </w:rPr>
      </w:pPr>
      <w:r w:rsidRPr="00AE1C8C">
        <w:rPr>
          <w:rFonts w:ascii="Calibri" w:hAnsi="Calibri"/>
          <w:b/>
        </w:rPr>
        <w:t>DE PREMIERE PART,</w:t>
      </w:r>
    </w:p>
    <w:p w14:paraId="4D51E83D" w14:textId="77777777" w:rsidR="006F3C98" w:rsidRDefault="00000000" w:rsidRPr="00AE1C8C">
      <w:pPr>
        <w:pStyle w:val="Corpsdetexte"/>
        <w:overflowPunct w:val="0"/>
        <w:spacing w:line="228" w:lineRule="auto"/>
        <w:ind w:firstLine="3" w:left="851"/>
        <w:jc w:val="both"/>
      </w:pPr>
      <w:r w:rsidRPr="00AE1C8C">
        <w:rPr>
          <w:rFonts w:ascii="Calibri" w:hAnsi="Calibri"/>
        </w:rPr>
        <w:tab/>
      </w:r>
    </w:p>
    <w:p w14:paraId="5A473E35" w14:textId="77777777" w:rsidR="006F3C98" w:rsidRDefault="006F3C98" w:rsidRPr="00AE1C8C">
      <w:pPr>
        <w:pStyle w:val="Corpsdetexte"/>
        <w:overflowPunct w:val="0"/>
        <w:spacing w:line="228" w:lineRule="auto"/>
        <w:ind w:firstLine="3" w:left="851"/>
        <w:jc w:val="both"/>
        <w:rPr>
          <w:rFonts w:ascii="Calibri" w:hAnsi="Calibri"/>
        </w:rPr>
      </w:pPr>
    </w:p>
    <w:p w14:paraId="7A2A4D1E" w14:textId="77777777" w:rsidR="006F3C98" w:rsidRDefault="00000000" w:rsidRPr="00AE1C8C">
      <w:pPr>
        <w:pStyle w:val="Corpsdetexte"/>
        <w:overflowPunct w:val="0"/>
        <w:spacing w:line="228" w:lineRule="auto"/>
        <w:ind w:firstLine="3" w:left="851"/>
        <w:jc w:val="both"/>
        <w:rPr>
          <w:b/>
        </w:rPr>
      </w:pPr>
      <w:r w:rsidRPr="00AE1C8C">
        <w:rPr>
          <w:rFonts w:ascii="Calibri" w:hAnsi="Calibri"/>
          <w:b/>
        </w:rPr>
        <w:t xml:space="preserve">ET </w:t>
      </w:r>
    </w:p>
    <w:p w14:paraId="43DD7E3F" w14:textId="77777777" w:rsidR="006F3C98" w:rsidRDefault="006F3C98" w:rsidRPr="00AE1C8C">
      <w:pPr>
        <w:pStyle w:val="Corpsdetexte"/>
        <w:overflowPunct w:val="0"/>
        <w:spacing w:line="228" w:lineRule="auto"/>
        <w:ind w:firstLine="3" w:left="851"/>
        <w:jc w:val="both"/>
        <w:rPr>
          <w:rFonts w:ascii="Calibri" w:hAnsi="Calibri"/>
          <w:b/>
        </w:rPr>
      </w:pPr>
    </w:p>
    <w:p w14:paraId="23410497"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b/>
          <w:bCs/>
        </w:rPr>
        <w:t>L’Organisation Syndicale FILPAC CGT – Syndicat Général du Livre de Nantes</w:t>
      </w:r>
      <w:r w:rsidRPr="00AE1C8C">
        <w:rPr>
          <w:rFonts w:ascii="Calibri" w:hAnsi="Calibri"/>
        </w:rPr>
        <w:t xml:space="preserve"> représentative au sein de la Société </w:t>
      </w:r>
      <w:r w:rsidRPr="00AE1C8C">
        <w:rPr>
          <w:rFonts w:ascii="Calibri" w:hAnsi="Calibri"/>
          <w:b/>
          <w:bCs/>
        </w:rPr>
        <w:t>TPG PACK</w:t>
      </w:r>
    </w:p>
    <w:p w14:paraId="1059D632" w14:textId="21F54D10"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 xml:space="preserve">Représentée par Madame </w:t>
      </w:r>
      <w:r w:rsidR="0051068E">
        <w:rPr>
          <w:rFonts w:ascii="Calibri" w:hAnsi="Calibri"/>
        </w:rPr>
        <w:t>X</w:t>
      </w:r>
      <w:r w:rsidRPr="00AE1C8C">
        <w:rPr>
          <w:rFonts w:ascii="Calibri" w:hAnsi="Calibri"/>
        </w:rPr>
        <w:t xml:space="preserve"> - Déléguée Syndicale dûment désignée</w:t>
      </w:r>
    </w:p>
    <w:p w14:paraId="617AFEA0"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ab/>
      </w:r>
      <w:r w:rsidRPr="00AE1C8C">
        <w:rPr>
          <w:rFonts w:ascii="Calibri" w:hAnsi="Calibri"/>
        </w:rPr>
        <w:tab/>
      </w:r>
    </w:p>
    <w:p w14:paraId="46871E62" w14:textId="77777777" w:rsidR="006F3C98" w:rsidRDefault="00000000" w:rsidRPr="00AE1C8C">
      <w:pPr>
        <w:pStyle w:val="Corpsdetexte"/>
        <w:overflowPunct w:val="0"/>
        <w:spacing w:line="228" w:lineRule="auto"/>
        <w:ind w:firstLine="589" w:left="6611"/>
        <w:jc w:val="both"/>
        <w:rPr>
          <w:b/>
        </w:rPr>
      </w:pPr>
      <w:r w:rsidRPr="00AE1C8C">
        <w:rPr>
          <w:rFonts w:ascii="Calibri" w:hAnsi="Calibri"/>
          <w:b/>
        </w:rPr>
        <w:t>DE SECONDE PART,</w:t>
      </w:r>
    </w:p>
    <w:p w14:paraId="48A582C6" w14:textId="77777777" w:rsidR="006F3C98" w:rsidRDefault="006F3C98" w:rsidRPr="00AE1C8C">
      <w:pPr>
        <w:pStyle w:val="Corpsdetexte"/>
        <w:overflowPunct w:val="0"/>
        <w:spacing w:line="228" w:lineRule="auto"/>
        <w:ind w:firstLine="3" w:left="851"/>
        <w:jc w:val="both"/>
        <w:rPr>
          <w:rFonts w:ascii="Calibri" w:hAnsi="Calibri"/>
        </w:rPr>
      </w:pPr>
    </w:p>
    <w:p w14:paraId="1096B25C" w14:textId="77777777" w:rsidR="006F3C98" w:rsidRDefault="006F3C98" w:rsidRPr="00AE1C8C">
      <w:pPr>
        <w:pStyle w:val="Corpsdetexte"/>
        <w:overflowPunct w:val="0"/>
        <w:spacing w:line="228" w:lineRule="auto"/>
        <w:ind w:firstLine="3" w:left="851"/>
        <w:jc w:val="both"/>
        <w:rPr>
          <w:rFonts w:ascii="Calibri" w:hAnsi="Calibri"/>
          <w:b/>
          <w:bCs/>
        </w:rPr>
      </w:pPr>
    </w:p>
    <w:p w14:paraId="00453164" w14:textId="77777777" w:rsidR="006F3C98" w:rsidRDefault="006F3C98" w:rsidRPr="00AE1C8C">
      <w:pPr>
        <w:pStyle w:val="Corpsdetexte"/>
        <w:overflowPunct w:val="0"/>
        <w:spacing w:line="228" w:lineRule="auto"/>
        <w:ind w:firstLine="3" w:left="851"/>
        <w:jc w:val="both"/>
        <w:rPr>
          <w:rFonts w:ascii="Calibri" w:hAnsi="Calibri"/>
          <w:b/>
          <w:bCs/>
        </w:rPr>
      </w:pPr>
    </w:p>
    <w:p w14:paraId="7984851E" w14:textId="77777777" w:rsidR="006F3C98" w:rsidRDefault="006F3C98" w:rsidRPr="00AE1C8C">
      <w:pPr>
        <w:pStyle w:val="Corpsdetexte"/>
        <w:overflowPunct w:val="0"/>
        <w:spacing w:line="228" w:lineRule="auto"/>
        <w:ind w:firstLine="3" w:left="851"/>
        <w:jc w:val="both"/>
        <w:rPr>
          <w:rFonts w:ascii="Calibri" w:hAnsi="Calibri"/>
          <w:b/>
          <w:bCs/>
        </w:rPr>
      </w:pPr>
    </w:p>
    <w:p w14:paraId="6BF3CE27" w14:textId="77777777" w:rsidR="006F3C98" w:rsidRDefault="00000000" w:rsidRPr="00AE1C8C">
      <w:pPr>
        <w:pStyle w:val="Corpsdetexte"/>
        <w:overflowPunct w:val="0"/>
        <w:spacing w:line="228" w:lineRule="auto"/>
        <w:ind w:firstLine="3" w:left="851"/>
        <w:jc w:val="both"/>
        <w:rPr>
          <w:b/>
          <w:bCs/>
        </w:rPr>
      </w:pPr>
      <w:r w:rsidRPr="00AE1C8C">
        <w:rPr>
          <w:rFonts w:ascii="Calibri" w:hAnsi="Calibri"/>
          <w:b/>
          <w:bCs/>
        </w:rPr>
        <w:t>IL A ETE EXPOSE ET CONVENU CE QUI SUIT :</w:t>
      </w:r>
    </w:p>
    <w:p w14:paraId="033898F2" w14:textId="77777777" w:rsidR="006F3C98" w:rsidRDefault="006F3C98" w:rsidRPr="00AE1C8C">
      <w:pPr>
        <w:pStyle w:val="Corpsdetexte"/>
        <w:overflowPunct w:val="0"/>
        <w:spacing w:line="228" w:lineRule="auto"/>
        <w:ind w:firstLine="3" w:left="851"/>
        <w:jc w:val="both"/>
        <w:rPr>
          <w:rFonts w:ascii="Calibri" w:hAnsi="Calibri"/>
          <w:b/>
          <w:bCs/>
        </w:rPr>
      </w:pPr>
    </w:p>
    <w:p w14:paraId="2D50293F" w14:textId="77777777" w:rsidR="006F3C98" w:rsidRDefault="006F3C98" w:rsidRPr="00AE1C8C">
      <w:pPr>
        <w:pStyle w:val="Corpsdetexte"/>
        <w:overflowPunct w:val="0"/>
        <w:spacing w:line="228" w:lineRule="auto"/>
        <w:ind w:firstLine="3" w:left="851"/>
        <w:jc w:val="both"/>
        <w:rPr>
          <w:rFonts w:ascii="Calibri" w:hAnsi="Calibri"/>
          <w:b/>
          <w:bCs/>
        </w:rPr>
      </w:pPr>
    </w:p>
    <w:p w14:paraId="774B2B9B" w14:textId="77777777" w:rsidR="006F3C98" w:rsidRDefault="006F3C98" w:rsidRPr="00AE1C8C">
      <w:pPr>
        <w:pStyle w:val="Corpsdetexte"/>
        <w:overflowPunct w:val="0"/>
        <w:spacing w:line="228" w:lineRule="auto"/>
        <w:ind w:firstLine="3" w:left="851"/>
        <w:jc w:val="both"/>
        <w:rPr>
          <w:rFonts w:ascii="Calibri" w:hAnsi="Calibri"/>
          <w:b/>
          <w:bCs/>
        </w:rPr>
      </w:pPr>
    </w:p>
    <w:p w14:paraId="19D4C25C" w14:textId="77777777" w:rsidR="006F3C98" w:rsidRDefault="006F3C98" w:rsidRPr="00AE1C8C">
      <w:pPr>
        <w:pStyle w:val="Corpsdetexte"/>
        <w:overflowPunct w:val="0"/>
        <w:spacing w:line="228" w:lineRule="auto"/>
        <w:ind w:firstLine="3" w:left="851"/>
        <w:jc w:val="both"/>
        <w:rPr>
          <w:rFonts w:ascii="Calibri" w:hAnsi="Calibri"/>
          <w:b/>
          <w:bCs/>
        </w:rPr>
      </w:pPr>
    </w:p>
    <w:p w14:paraId="12311060" w14:textId="77777777" w:rsidR="006F3C98" w:rsidRDefault="006F3C98" w:rsidRPr="00AE1C8C">
      <w:pPr>
        <w:pStyle w:val="Corpsdetexte"/>
        <w:overflowPunct w:val="0"/>
        <w:spacing w:line="228" w:lineRule="auto"/>
        <w:ind w:firstLine="3" w:left="851"/>
        <w:jc w:val="both"/>
        <w:rPr>
          <w:rFonts w:ascii="Calibri" w:hAnsi="Calibri"/>
          <w:b/>
          <w:bCs/>
        </w:rPr>
      </w:pPr>
    </w:p>
    <w:p w14:paraId="7F4DFB41" w14:textId="77777777" w:rsidR="006F3C98" w:rsidRDefault="006F3C98" w:rsidRPr="00AE1C8C">
      <w:pPr>
        <w:pStyle w:val="Corpsdetexte"/>
        <w:overflowPunct w:val="0"/>
        <w:spacing w:line="228" w:lineRule="auto"/>
        <w:ind w:firstLine="3" w:left="851"/>
        <w:jc w:val="both"/>
        <w:rPr>
          <w:rFonts w:ascii="Calibri" w:hAnsi="Calibri"/>
          <w:b/>
          <w:bCs/>
        </w:rPr>
      </w:pPr>
    </w:p>
    <w:p w14:paraId="6DACD848" w14:textId="77777777" w:rsidR="006F3C98" w:rsidRDefault="006F3C98" w:rsidRPr="00AE1C8C">
      <w:pPr>
        <w:pStyle w:val="Corpsdetexte"/>
        <w:overflowPunct w:val="0"/>
        <w:spacing w:line="228" w:lineRule="auto"/>
        <w:ind w:firstLine="3" w:left="851"/>
        <w:jc w:val="both"/>
        <w:rPr>
          <w:rFonts w:ascii="Calibri" w:hAnsi="Calibri"/>
          <w:b/>
          <w:bCs/>
        </w:rPr>
      </w:pPr>
    </w:p>
    <w:p w14:paraId="1AF2431C" w14:textId="77777777" w:rsidR="006F3C98" w:rsidRDefault="00000000" w:rsidRPr="00AE1C8C">
      <w:pPr>
        <w:pStyle w:val="Corpsdetexte"/>
        <w:overflowPunct w:val="0"/>
        <w:spacing w:line="228" w:lineRule="auto"/>
        <w:ind w:firstLine="3" w:left="851"/>
        <w:jc w:val="center"/>
        <w:rPr>
          <w:b/>
          <w:bCs/>
          <w:sz w:val="24"/>
          <w:szCs w:val="24"/>
        </w:rPr>
      </w:pPr>
      <w:r w:rsidRPr="00AE1C8C">
        <w:rPr>
          <w:rFonts w:ascii="Calibri" w:hAnsi="Calibri"/>
          <w:b/>
          <w:bCs/>
          <w:sz w:val="24"/>
          <w:szCs w:val="24"/>
        </w:rPr>
        <w:t>PREAMBULE</w:t>
      </w:r>
    </w:p>
    <w:p w14:paraId="5B0553E0" w14:textId="77777777" w:rsidR="006F3C98" w:rsidRDefault="006F3C98" w:rsidRPr="00AE1C8C">
      <w:pPr>
        <w:ind w:left="851"/>
        <w:jc w:val="both"/>
        <w:rPr>
          <w:rFonts w:ascii="Calibri" w:hAnsi="Calibri"/>
        </w:rPr>
      </w:pPr>
    </w:p>
    <w:p w14:paraId="766F95E2" w14:textId="77777777" w:rsidR="006F3C98" w:rsidRDefault="00000000" w:rsidRPr="00AE1C8C">
      <w:pPr>
        <w:ind w:left="851"/>
        <w:jc w:val="both"/>
        <w:rPr>
          <w:rFonts w:ascii="Calibri" w:hAnsi="Calibri"/>
        </w:rPr>
      </w:pPr>
      <w:r w:rsidRPr="00AE1C8C">
        <w:rPr>
          <w:rFonts w:ascii="Calibri" w:hAnsi="Calibri"/>
        </w:rPr>
        <w:t>Dans le cadre des NAO 2023 des réunions étaient prévues selon le calendrier suivant :</w:t>
      </w:r>
    </w:p>
    <w:p w14:paraId="31D5F351" w14:textId="77777777" w:rsidR="006F3C98" w:rsidRDefault="00000000" w:rsidRPr="00AE1C8C">
      <w:pPr>
        <w:ind w:left="851"/>
        <w:jc w:val="both"/>
        <w:rPr>
          <w:rFonts w:ascii="Calibri" w:hAnsi="Calibri"/>
        </w:rPr>
      </w:pPr>
      <w:r w:rsidRPr="00AE1C8C">
        <w:rPr>
          <w:rFonts w:ascii="Calibri" w:hAnsi="Calibri"/>
        </w:rPr>
        <w:t>03/02/2023 (1ère), 06/02/2023 (2e), 08/02/2022 (3e) et 14/02/2023 (dernière).</w:t>
      </w:r>
    </w:p>
    <w:p w14:paraId="77E439C6" w14:textId="77777777" w:rsidR="006F3C98" w:rsidRDefault="006F3C98" w:rsidRPr="00AE1C8C">
      <w:pPr>
        <w:ind w:left="851"/>
        <w:jc w:val="both"/>
        <w:rPr>
          <w:rFonts w:ascii="Calibri" w:hAnsi="Calibri"/>
        </w:rPr>
      </w:pPr>
    </w:p>
    <w:p w14:paraId="0989487C" w14:textId="77777777" w:rsidR="006F3C98" w:rsidRDefault="00000000" w:rsidRPr="00AE1C8C">
      <w:pPr>
        <w:ind w:left="851"/>
        <w:jc w:val="both"/>
        <w:rPr>
          <w:rFonts w:ascii="Calibri" w:hAnsi="Calibri"/>
        </w:rPr>
      </w:pPr>
      <w:r w:rsidRPr="00AE1C8C">
        <w:rPr>
          <w:rFonts w:ascii="Calibri" w:hAnsi="Calibri"/>
        </w:rPr>
        <w:t>Le bilan social de la société 2022 a été présenté, ainsi qu’un projet d’accord pour la transformation des heures supplémentaires en jours de repos.</w:t>
      </w:r>
    </w:p>
    <w:p w14:paraId="72AE71B8" w14:textId="77777777" w:rsidR="006F3C98" w:rsidRDefault="006F3C98" w:rsidRPr="00AE1C8C">
      <w:pPr>
        <w:ind w:left="851"/>
        <w:jc w:val="both"/>
        <w:rPr>
          <w:rFonts w:ascii="Calibri" w:hAnsi="Calibri"/>
        </w:rPr>
      </w:pPr>
    </w:p>
    <w:p w14:paraId="294D9449" w14:textId="77777777" w:rsidR="006F3C98" w:rsidRDefault="00000000" w:rsidRPr="00AE1C8C">
      <w:pPr>
        <w:ind w:left="851"/>
        <w:jc w:val="both"/>
        <w:rPr>
          <w:rFonts w:ascii="Calibri" w:hAnsi="Calibri"/>
        </w:rPr>
      </w:pPr>
      <w:r w:rsidRPr="00AE1C8C">
        <w:rPr>
          <w:rFonts w:ascii="Calibri" w:hAnsi="Calibri"/>
        </w:rPr>
        <w:t>Enfin la direction a proposé une augmentation générale des salaires de 2%.</w:t>
      </w:r>
    </w:p>
    <w:p w14:paraId="203E727D" w14:textId="77777777" w:rsidR="006F3C98" w:rsidRDefault="006F3C98" w:rsidRPr="00AE1C8C">
      <w:pPr>
        <w:ind w:left="851"/>
        <w:jc w:val="both"/>
        <w:rPr>
          <w:rFonts w:ascii="Calibri" w:hAnsi="Calibri"/>
        </w:rPr>
      </w:pPr>
    </w:p>
    <w:p w14:paraId="16BAE135" w14:textId="77777777" w:rsidR="006F3C98" w:rsidRDefault="00000000" w:rsidRPr="00AE1C8C">
      <w:pPr>
        <w:ind w:left="851"/>
        <w:jc w:val="both"/>
        <w:rPr>
          <w:rFonts w:ascii="Calibri" w:hAnsi="Calibri"/>
        </w:rPr>
      </w:pPr>
      <w:r w:rsidRPr="00AE1C8C">
        <w:rPr>
          <w:rFonts w:ascii="Calibri" w:hAnsi="Calibri"/>
        </w:rPr>
        <w:t>Dans le cadre des discussions le calendrier a évolué et la délégation syndicale CGT a présenté ces contre-propositions :</w:t>
      </w:r>
    </w:p>
    <w:p w14:paraId="1A5E5FC9" w14:textId="77777777" w:rsidR="006F3C98" w:rsidRDefault="006F3C98" w:rsidRPr="00AE1C8C">
      <w:pPr>
        <w:ind w:left="851"/>
        <w:jc w:val="both"/>
        <w:rPr>
          <w:rFonts w:ascii="Calibri" w:hAnsi="Calibri"/>
        </w:rPr>
      </w:pPr>
    </w:p>
    <w:p w14:paraId="318D57F8" w14:textId="77777777" w:rsidR="006F3C98" w:rsidRDefault="00000000" w:rsidRPr="00AE1C8C">
      <w:pPr>
        <w:ind w:left="851"/>
        <w:jc w:val="both"/>
        <w:rPr>
          <w:rFonts w:ascii="Calibri" w:hAnsi="Calibri"/>
        </w:rPr>
      </w:pPr>
      <w:r w:rsidRPr="00AE1C8C">
        <w:rPr>
          <w:rFonts w:ascii="Calibri" w:hAnsi="Calibri"/>
        </w:rPr>
        <w:t xml:space="preserve">1/ Revoir la proposition de l’accord sur les jours de repos </w:t>
      </w:r>
    </w:p>
    <w:p w14:paraId="1674968B" w14:textId="119A9B10" w:rsidR="006F3C98" w:rsidRDefault="00000000" w:rsidRPr="00AE1C8C">
      <w:pPr>
        <w:ind w:left="851"/>
        <w:jc w:val="both"/>
        <w:rPr>
          <w:rFonts w:ascii="Calibri" w:hAnsi="Calibri"/>
        </w:rPr>
      </w:pPr>
      <w:r w:rsidRPr="00AE1C8C">
        <w:rPr>
          <w:rFonts w:ascii="Calibri" w:hAnsi="Calibri"/>
        </w:rPr>
        <w:t xml:space="preserve">La délégation CGT fera dans un proche avenir une contre-proposition sur la mise en place d’un compte épargne temps </w:t>
      </w:r>
      <w:r w:rsidR="00B0296A" w:rsidRPr="00AE1C8C">
        <w:rPr>
          <w:rFonts w:ascii="Calibri" w:hAnsi="Calibri"/>
        </w:rPr>
        <w:t xml:space="preserve">(ce qui n’a pas été évoqué en tant que tel) </w:t>
      </w:r>
      <w:r w:rsidRPr="00AE1C8C">
        <w:rPr>
          <w:rFonts w:ascii="Calibri" w:hAnsi="Calibri"/>
        </w:rPr>
        <w:t>correspondant aux souhaits des salariés. La délégation CGT refuse les propositions de la direction sur le ratio temps de récupération / temps de travail, l’augmentation du contingent d’heures supplémentaires à 300 h et le double report possible des jours de congés par l’employeur.</w:t>
      </w:r>
    </w:p>
    <w:p w14:paraId="11C016FC" w14:textId="77777777" w:rsidR="006F3C98" w:rsidRDefault="006F3C98" w:rsidRPr="00AE1C8C">
      <w:pPr>
        <w:ind w:left="851"/>
        <w:jc w:val="both"/>
        <w:rPr>
          <w:rFonts w:ascii="Calibri" w:hAnsi="Calibri"/>
        </w:rPr>
      </w:pPr>
    </w:p>
    <w:p w14:paraId="113E75C6" w14:textId="77777777" w:rsidR="006F3C98" w:rsidRDefault="00000000" w:rsidRPr="00AE1C8C">
      <w:pPr>
        <w:ind w:left="851"/>
        <w:jc w:val="both"/>
        <w:rPr>
          <w:rFonts w:ascii="Calibri" w:hAnsi="Calibri"/>
        </w:rPr>
      </w:pPr>
      <w:r w:rsidRPr="00AE1C8C">
        <w:rPr>
          <w:rFonts w:ascii="Calibri" w:hAnsi="Calibri"/>
        </w:rPr>
        <w:t>2/ L’augmentation proposée est refusée car elle ne permet pas de couvrir l’inflation subit par les salariés, notamment concernant les prix des produits de grande consommation vendus dans la grande distribution qui ont augmentés de 13,5 % sur un an.</w:t>
      </w:r>
    </w:p>
    <w:p w14:paraId="2438F78F" w14:textId="29D687BC" w:rsidR="006F3C98" w:rsidRDefault="00000000" w:rsidRPr="00AE1C8C">
      <w:pPr>
        <w:ind w:left="851"/>
        <w:jc w:val="both"/>
        <w:rPr>
          <w:rFonts w:ascii="Calibri" w:hAnsi="Calibri"/>
        </w:rPr>
      </w:pPr>
      <w:r w:rsidRPr="00AE1C8C">
        <w:rPr>
          <w:rFonts w:ascii="Calibri" w:hAnsi="Calibri"/>
        </w:rPr>
        <w:t>Constatant un résultat net de 1.273.269,00 € lors du dernier exercice clos au 31 décembre 2021 et après avis des salariés préalablement réunis en assemblée générale, la délégation syndicale CGT revendique :</w:t>
      </w:r>
    </w:p>
    <w:p w14:paraId="387DFF7E" w14:textId="77777777" w:rsidR="006F3C98" w:rsidRDefault="00000000" w:rsidRPr="00AE1C8C">
      <w:pPr>
        <w:ind w:left="851"/>
        <w:jc w:val="both"/>
        <w:rPr>
          <w:rFonts w:ascii="Calibri" w:hAnsi="Calibri"/>
        </w:rPr>
      </w:pPr>
      <w:r w:rsidRPr="00AE1C8C">
        <w:rPr>
          <w:rFonts w:ascii="Calibri" w:cs="Wingdings" w:eastAsia="Wingdings" w:hAnsi="Calibri"/>
        </w:rPr>
        <w:t></w:t>
      </w:r>
      <w:r w:rsidRPr="00AE1C8C">
        <w:rPr>
          <w:rFonts w:ascii="Calibri" w:hAnsi="Calibri"/>
        </w:rPr>
        <w:t xml:space="preserve"> 250 € brut mensuel par salarié</w:t>
      </w:r>
    </w:p>
    <w:p w14:paraId="54BF56BE" w14:textId="77777777" w:rsidR="006F3C98" w:rsidRDefault="00000000" w:rsidRPr="00AE1C8C">
      <w:pPr>
        <w:ind w:left="851"/>
        <w:jc w:val="both"/>
        <w:rPr>
          <w:rFonts w:ascii="Calibri" w:hAnsi="Calibri"/>
        </w:rPr>
      </w:pPr>
      <w:r w:rsidRPr="00AE1C8C">
        <w:rPr>
          <w:rFonts w:ascii="Calibri" w:cs="Wingdings" w:eastAsia="Wingdings" w:hAnsi="Calibri"/>
        </w:rPr>
        <w:t></w:t>
      </w:r>
      <w:r w:rsidRPr="00AE1C8C">
        <w:rPr>
          <w:rFonts w:ascii="Calibri" w:hAnsi="Calibri"/>
        </w:rPr>
        <w:t xml:space="preserve"> une revalorisation du panier de 5,06 € à 8 €.</w:t>
      </w:r>
    </w:p>
    <w:p w14:paraId="4B6FAC49" w14:textId="77777777" w:rsidR="006F3C98" w:rsidRDefault="006F3C98" w:rsidRPr="00AE1C8C">
      <w:pPr>
        <w:ind w:left="851"/>
        <w:jc w:val="both"/>
        <w:rPr>
          <w:rFonts w:ascii="Calibri" w:hAnsi="Calibri"/>
        </w:rPr>
      </w:pPr>
    </w:p>
    <w:p w14:paraId="163150A0" w14:textId="77777777" w:rsidR="006F3C98" w:rsidRDefault="00000000" w:rsidRPr="00AE1C8C">
      <w:pPr>
        <w:ind w:left="851"/>
        <w:jc w:val="both"/>
        <w:rPr>
          <w:rFonts w:ascii="Calibri" w:hAnsi="Calibri"/>
        </w:rPr>
      </w:pPr>
      <w:r w:rsidRPr="00AE1C8C">
        <w:rPr>
          <w:rFonts w:ascii="Calibri" w:hAnsi="Calibri"/>
        </w:rPr>
        <w:t xml:space="preserve">En réponse la direction a rappelé que des revalorisations individuelles ont été faites depuis 2020 ainsi que des systèmes de primes distribués depuis 2020 (pour 40% du personnel actuel). A cela, s’est ajoutée en 2022, une prime PEPA distribuée pour l’ensemble du personnel sur une base de 500 €. </w:t>
      </w:r>
    </w:p>
    <w:p w14:paraId="7CEED75F" w14:textId="77777777" w:rsidR="006F3C98" w:rsidRDefault="00000000" w:rsidRPr="00AE1C8C">
      <w:pPr>
        <w:ind w:left="851"/>
        <w:jc w:val="both"/>
        <w:rPr>
          <w:rFonts w:ascii="Calibri" w:hAnsi="Calibri"/>
        </w:rPr>
      </w:pPr>
      <w:r w:rsidRPr="00AE1C8C">
        <w:rPr>
          <w:rFonts w:ascii="Calibri" w:hAnsi="Calibri"/>
        </w:rPr>
        <w:t>Et les salaires les plus proches du SMIC ont également été augmentés par l’entreprise en suivant la revalorisation du SMIC : augmentation SMIC de 7,37% depuis janvier 2021.</w:t>
      </w:r>
    </w:p>
    <w:p w14:paraId="71C96220" w14:textId="77777777" w:rsidR="006F3C98" w:rsidRDefault="006F3C98" w:rsidRPr="00AE1C8C">
      <w:pPr>
        <w:ind w:left="851"/>
        <w:jc w:val="both"/>
        <w:rPr>
          <w:rFonts w:ascii="Calibri" w:hAnsi="Calibri"/>
        </w:rPr>
      </w:pPr>
    </w:p>
    <w:p w14:paraId="55C66753" w14:textId="77777777" w:rsidR="006F3C98" w:rsidRDefault="00000000" w:rsidRPr="00AE1C8C">
      <w:pPr>
        <w:ind w:left="851"/>
        <w:jc w:val="both"/>
        <w:rPr>
          <w:rFonts w:ascii="Calibri" w:hAnsi="Calibri"/>
        </w:rPr>
      </w:pPr>
      <w:r w:rsidRPr="00AE1C8C">
        <w:rPr>
          <w:rFonts w:ascii="Calibri" w:hAnsi="Calibri"/>
        </w:rPr>
        <w:t>La direction conclut en indiquant que la demande de 250 € brut mensuel par salarié coûterait plus de 200 000 € / an à la société, coût qu’elle ne peut supporter aujourd’hui.</w:t>
      </w:r>
    </w:p>
    <w:p w14:paraId="3776C52D" w14:textId="77777777" w:rsidR="006F3C98" w:rsidRDefault="006F3C98" w:rsidRPr="00AE1C8C">
      <w:pPr>
        <w:ind w:left="851"/>
        <w:jc w:val="both"/>
        <w:rPr>
          <w:rFonts w:ascii="Calibri" w:hAnsi="Calibri"/>
        </w:rPr>
      </w:pPr>
    </w:p>
    <w:p w14:paraId="62772A02" w14:textId="77777777" w:rsidR="006F3C98" w:rsidRDefault="00000000" w:rsidRPr="00AE1C8C">
      <w:pPr>
        <w:ind w:left="851"/>
        <w:jc w:val="both"/>
        <w:rPr>
          <w:rFonts w:ascii="Calibri" w:hAnsi="Calibri"/>
        </w:rPr>
      </w:pPr>
      <w:r w:rsidRPr="00AE1C8C">
        <w:rPr>
          <w:rFonts w:ascii="Calibri" w:hAnsi="Calibri"/>
        </w:rPr>
        <w:t>A la suite de cette réponse un conflit collectif a commencé avec des débrayages de 2 heures par équipe chaque jour à compter du 24 février. La liste des grévistes a été établie.</w:t>
      </w:r>
    </w:p>
    <w:p w14:paraId="109386B1" w14:textId="77777777" w:rsidR="006F3C98" w:rsidRDefault="006F3C98" w:rsidRPr="00AE1C8C">
      <w:pPr>
        <w:ind w:left="851"/>
        <w:jc w:val="both"/>
        <w:rPr>
          <w:rFonts w:ascii="Calibri" w:hAnsi="Calibri"/>
        </w:rPr>
      </w:pPr>
    </w:p>
    <w:p w14:paraId="06A2E05D" w14:textId="77777777" w:rsidR="006F3C98" w:rsidRDefault="00000000" w:rsidRPr="00AE1C8C">
      <w:pPr>
        <w:ind w:left="851"/>
        <w:jc w:val="both"/>
        <w:rPr>
          <w:rFonts w:ascii="Calibri" w:hAnsi="Calibri"/>
        </w:rPr>
      </w:pPr>
      <w:r w:rsidRPr="00AE1C8C">
        <w:rPr>
          <w:rFonts w:ascii="Calibri" w:hAnsi="Calibri"/>
        </w:rPr>
        <w:t>La délégation syndicale CGT a maintenu ses revendications : 250 € brut / salarié et une augmentation de la prime de panier de 5,06 € à 8 € par jour.</w:t>
      </w:r>
    </w:p>
    <w:p w14:paraId="3185FBC5" w14:textId="77777777" w:rsidR="006F3C98" w:rsidRDefault="006F3C98" w:rsidRPr="00AE1C8C">
      <w:pPr>
        <w:ind w:left="851"/>
        <w:jc w:val="both"/>
        <w:rPr>
          <w:rFonts w:ascii="Calibri" w:hAnsi="Calibri"/>
        </w:rPr>
      </w:pPr>
    </w:p>
    <w:p w14:paraId="7C187FF1" w14:textId="77777777" w:rsidR="006F3C98" w:rsidRDefault="00000000" w:rsidRPr="00AE1C8C">
      <w:pPr>
        <w:ind w:left="851"/>
        <w:jc w:val="both"/>
        <w:rPr>
          <w:rFonts w:ascii="Calibri" w:hAnsi="Calibri"/>
        </w:rPr>
      </w:pPr>
      <w:r w:rsidRPr="00AE1C8C">
        <w:rPr>
          <w:rFonts w:ascii="Calibri" w:hAnsi="Calibri"/>
        </w:rPr>
        <w:t>En réponse la Direction a rappelé les points suivants :</w:t>
      </w:r>
    </w:p>
    <w:p w14:paraId="52F1366A" w14:textId="77777777" w:rsidR="006F3C98" w:rsidRDefault="00000000" w:rsidRPr="00AE1C8C">
      <w:pPr>
        <w:ind w:left="851"/>
        <w:jc w:val="both"/>
        <w:rPr>
          <w:rFonts w:ascii="Calibri" w:hAnsi="Calibri"/>
        </w:rPr>
      </w:pPr>
      <w:r w:rsidRPr="00AE1C8C">
        <w:rPr>
          <w:rFonts w:ascii="Calibri" w:hAnsi="Calibri"/>
        </w:rPr>
        <w:t>Historique TPG Packaging en perte depuis des années et reprise par TPG Pack en 2020 dans une période difficile avec sauvegarde de l’emploi pour plus de 80% du personnel.</w:t>
      </w:r>
    </w:p>
    <w:p w14:paraId="0AC14FB6" w14:textId="77777777" w:rsidR="006F3C98" w:rsidRDefault="00000000" w:rsidRPr="00AE1C8C">
      <w:pPr>
        <w:ind w:left="851"/>
        <w:jc w:val="both"/>
        <w:rPr>
          <w:rFonts w:ascii="Calibri" w:hAnsi="Calibri"/>
        </w:rPr>
      </w:pPr>
      <w:r w:rsidRPr="00AE1C8C">
        <w:rPr>
          <w:rFonts w:ascii="Calibri" w:hAnsi="Calibri"/>
        </w:rPr>
        <w:t>Investissement à hauteur de 3,5 millions d’Euros depuis mai 2020.</w:t>
      </w:r>
    </w:p>
    <w:p w14:paraId="351BAC5E" w14:textId="77777777" w:rsidR="006F3C98" w:rsidRDefault="00000000" w:rsidRPr="00AE1C8C">
      <w:pPr>
        <w:ind w:left="851"/>
        <w:jc w:val="both"/>
        <w:rPr>
          <w:rFonts w:ascii="Calibri" w:hAnsi="Calibri"/>
        </w:rPr>
      </w:pPr>
      <w:r w:rsidRPr="00AE1C8C">
        <w:rPr>
          <w:rFonts w:ascii="Calibri" w:hAnsi="Calibri"/>
        </w:rPr>
        <w:t>Construction d’un dialogue social respectueux.</w:t>
      </w:r>
    </w:p>
    <w:p w14:paraId="01B07548" w14:textId="77777777" w:rsidR="006F3C98" w:rsidRDefault="00000000" w:rsidRPr="00AE1C8C">
      <w:pPr>
        <w:ind w:left="851"/>
        <w:jc w:val="both"/>
        <w:rPr>
          <w:rFonts w:ascii="Calibri" w:hAnsi="Calibri"/>
        </w:rPr>
      </w:pPr>
      <w:r w:rsidRPr="00AE1C8C">
        <w:rPr>
          <w:rFonts w:ascii="Calibri" w:hAnsi="Calibri"/>
        </w:rPr>
        <w:t>Maintien des œuvres sociales du CSE élu en décembre 2022 malgré une entreprise de moins de 50 salariés.</w:t>
      </w:r>
    </w:p>
    <w:p w14:paraId="77EDD87F" w14:textId="77777777" w:rsidP="00D8043F" w:rsidR="00D8043F" w:rsidRDefault="00000000" w:rsidRPr="00AE1C8C">
      <w:pPr>
        <w:ind w:left="851"/>
        <w:jc w:val="both"/>
        <w:rPr>
          <w:rFonts w:ascii="Calibri" w:hAnsi="Calibri"/>
        </w:rPr>
      </w:pPr>
      <w:r w:rsidRPr="00AE1C8C">
        <w:rPr>
          <w:rFonts w:ascii="Calibri" w:hAnsi="Calibri"/>
        </w:rPr>
        <w:t>Circonstances des résultats 2020-2021 et leur caractère exceptionnel</w:t>
      </w:r>
      <w:r w:rsidR="00D8043F" w:rsidRPr="00AE1C8C">
        <w:rPr>
          <w:rFonts w:ascii="Calibri" w:hAnsi="Calibri"/>
        </w:rPr>
        <w:t> :</w:t>
      </w:r>
    </w:p>
    <w:p w14:paraId="41730DE4" w14:textId="77777777" w:rsidP="00D8043F" w:rsidR="00D8043F" w:rsidRDefault="00D8043F" w:rsidRPr="00AE1C8C">
      <w:pPr>
        <w:ind w:left="851"/>
        <w:jc w:val="both"/>
        <w:rPr>
          <w:rFonts w:ascii="Calibri" w:hAnsi="Calibri"/>
        </w:rPr>
      </w:pPr>
      <w:r w:rsidRPr="00AE1C8C">
        <w:rPr>
          <w:rFonts w:ascii="Calibri" w:hAnsi="Calibri"/>
        </w:rPr>
        <w:t xml:space="preserve">- exercice sur 20 mois au lieu de 12 mois habituellement </w:t>
      </w:r>
    </w:p>
    <w:p w14:paraId="2A526A3F" w14:textId="3115EA0F" w:rsidP="00D8043F" w:rsidR="00D8043F" w:rsidRDefault="00D8043F" w:rsidRPr="00AE1C8C">
      <w:pPr>
        <w:ind w:left="851"/>
        <w:jc w:val="both"/>
        <w:rPr>
          <w:rFonts w:ascii="Calibri" w:hAnsi="Calibri"/>
        </w:rPr>
      </w:pPr>
      <w:r w:rsidRPr="00AE1C8C">
        <w:rPr>
          <w:rFonts w:ascii="Calibri" w:hAnsi="Calibri"/>
        </w:rPr>
        <w:t>- matières premières reprises à un cours déprécié en fonction de leur ancienneté.</w:t>
      </w:r>
    </w:p>
    <w:p w14:paraId="36C2B19A" w14:textId="640AFD11" w:rsidP="00D8043F" w:rsidR="00D8043F" w:rsidRDefault="00D8043F" w:rsidRPr="00AE1C8C">
      <w:pPr>
        <w:ind w:left="851"/>
        <w:jc w:val="both"/>
        <w:rPr>
          <w:rFonts w:ascii="Calibri" w:hAnsi="Calibri"/>
        </w:rPr>
      </w:pPr>
      <w:r w:rsidRPr="00AE1C8C">
        <w:rPr>
          <w:rFonts w:ascii="Calibri" w:hAnsi="Calibri"/>
        </w:rPr>
        <w:t>- solde des congés du personnel acquis sous TPG Packaging restées à la charge du liquidateur.</w:t>
      </w:r>
    </w:p>
    <w:p w14:paraId="69900A8B" w14:textId="28271C1D" w:rsidP="00D8043F" w:rsidR="006F3C98" w:rsidRDefault="00D8043F" w:rsidRPr="00AE1C8C">
      <w:pPr>
        <w:ind w:left="851"/>
        <w:jc w:val="both"/>
        <w:rPr>
          <w:rFonts w:ascii="Calibri" w:hAnsi="Calibri"/>
        </w:rPr>
      </w:pPr>
      <w:r w:rsidRPr="00AE1C8C">
        <w:rPr>
          <w:rFonts w:ascii="Calibri" w:hAnsi="Calibri"/>
        </w:rPr>
        <w:t>- exonération d’impôts sur la reprise d’une société en difficulté.</w:t>
      </w:r>
    </w:p>
    <w:p w14:paraId="55F169F6" w14:textId="77777777" w:rsidR="006F3C98" w:rsidRDefault="00000000" w:rsidRPr="00AE1C8C">
      <w:pPr>
        <w:ind w:left="851"/>
        <w:jc w:val="both"/>
        <w:rPr>
          <w:rFonts w:ascii="Calibri" w:hAnsi="Calibri"/>
        </w:rPr>
      </w:pPr>
      <w:r w:rsidRPr="00AE1C8C">
        <w:rPr>
          <w:rFonts w:ascii="Calibri" w:hAnsi="Calibri"/>
        </w:rPr>
        <w:t>La direction a fait la proposition suivante : 100 € brut / salarié / mois englobant la prime repas (panier).</w:t>
      </w:r>
    </w:p>
    <w:p w14:paraId="297AEFB0" w14:textId="77777777" w:rsidR="006F3C98" w:rsidRDefault="006F3C98" w:rsidRPr="00AE1C8C">
      <w:pPr>
        <w:ind w:left="851"/>
        <w:jc w:val="both"/>
        <w:rPr>
          <w:rFonts w:ascii="Calibri" w:hAnsi="Calibri"/>
        </w:rPr>
      </w:pPr>
    </w:p>
    <w:p w14:paraId="6C4A0D4C" w14:textId="77777777" w:rsidR="006F3C98" w:rsidRDefault="00000000" w:rsidRPr="00AE1C8C">
      <w:pPr>
        <w:ind w:left="851"/>
        <w:jc w:val="both"/>
        <w:rPr>
          <w:rFonts w:ascii="Calibri" w:hAnsi="Calibri"/>
        </w:rPr>
      </w:pPr>
      <w:r w:rsidRPr="00AE1C8C">
        <w:rPr>
          <w:rFonts w:ascii="Calibri" w:hAnsi="Calibri"/>
        </w:rPr>
        <w:t>Le 28 février 2023 la délégation syndicale CGT a proposé en retour : 200 € brut / salarié /mois (soit un coût de 170 000 € / an avec heures supplémentaires pour la société (entre 25% et 30% du résultat)).</w:t>
      </w:r>
    </w:p>
    <w:p w14:paraId="6FED1F0F" w14:textId="77777777" w:rsidR="006F3C98" w:rsidRDefault="006F3C98" w:rsidRPr="00AE1C8C">
      <w:pPr>
        <w:ind w:left="851"/>
        <w:jc w:val="both"/>
        <w:rPr>
          <w:rFonts w:ascii="Calibri" w:hAnsi="Calibri"/>
        </w:rPr>
      </w:pPr>
    </w:p>
    <w:p w14:paraId="76CD656D" w14:textId="77777777" w:rsidR="006F3C98" w:rsidRDefault="00000000" w:rsidRPr="00AE1C8C">
      <w:pPr>
        <w:ind w:left="851"/>
        <w:jc w:val="both"/>
        <w:rPr>
          <w:rFonts w:ascii="Calibri" w:hAnsi="Calibri"/>
        </w:rPr>
      </w:pPr>
      <w:r w:rsidRPr="00AE1C8C">
        <w:rPr>
          <w:rFonts w:ascii="Calibri" w:hAnsi="Calibri"/>
        </w:rPr>
        <w:lastRenderedPageBreak/>
        <w:t>Le 2 mars la direction faite une dernière contre-proposition : 130 € brut / salarié / mois soit un peu plus de 100 € net / salarié / mois (soit un coût pour la société avoisinant les 115 000 € / an avec heures supplémentaires, qui représente entre 4 et 8% d’augmentation pour plus de 90% des salariés sur cette somme fixe, et plus de 5,5% en simulation d’augmentation générale.</w:t>
      </w:r>
    </w:p>
    <w:p w14:paraId="40B904DA" w14:textId="77777777" w:rsidR="006F3C98" w:rsidRDefault="006F3C98" w:rsidRPr="00AE1C8C">
      <w:pPr>
        <w:ind w:left="851"/>
        <w:jc w:val="both"/>
        <w:rPr>
          <w:rFonts w:ascii="Calibri" w:hAnsi="Calibri"/>
        </w:rPr>
      </w:pPr>
    </w:p>
    <w:p w14:paraId="14FBFB96" w14:textId="77777777" w:rsidR="006F3C98" w:rsidRDefault="00000000" w:rsidRPr="00AE1C8C">
      <w:pPr>
        <w:ind w:left="851"/>
        <w:jc w:val="both"/>
        <w:rPr>
          <w:rFonts w:ascii="Calibri" w:hAnsi="Calibri"/>
        </w:rPr>
      </w:pPr>
      <w:r w:rsidRPr="00AE1C8C">
        <w:rPr>
          <w:rFonts w:ascii="Calibri" w:hAnsi="Calibri"/>
        </w:rPr>
        <w:t>Après discussion avec les salariés la délégation syndicale CGT accepte cette proposition.</w:t>
      </w:r>
    </w:p>
    <w:p w14:paraId="21EF5B8C" w14:textId="77777777" w:rsidR="006F3C98" w:rsidRDefault="006F3C98" w:rsidRPr="00AE1C8C">
      <w:pPr>
        <w:ind w:left="851"/>
        <w:jc w:val="both"/>
        <w:rPr>
          <w:rFonts w:ascii="Calibri" w:hAnsi="Calibri"/>
        </w:rPr>
      </w:pPr>
    </w:p>
    <w:p w14:paraId="7697CA38" w14:textId="77777777" w:rsidR="006F3C98" w:rsidRDefault="00000000" w:rsidRPr="00AE1C8C">
      <w:pPr>
        <w:ind w:left="851"/>
        <w:jc w:val="both"/>
        <w:rPr>
          <w:rFonts w:ascii="Calibri" w:hAnsi="Calibri"/>
        </w:rPr>
      </w:pPr>
      <w:r w:rsidRPr="00AE1C8C">
        <w:rPr>
          <w:rFonts w:ascii="Calibri" w:hAnsi="Calibri"/>
        </w:rPr>
        <w:t>En conséquence il est convenu ce qui suit :</w:t>
      </w:r>
    </w:p>
    <w:p w14:paraId="3835C7AC" w14:textId="77777777" w:rsidR="006F3C98" w:rsidRDefault="00000000" w:rsidRPr="00AE1C8C">
      <w:pPr>
        <w:spacing w:after="280" w:before="280"/>
        <w:ind w:left="851"/>
        <w:rPr>
          <w:rFonts w:cs="Arial"/>
          <w:b/>
          <w:bCs/>
          <w:sz w:val="28"/>
          <w:szCs w:val="28"/>
          <w:u w:val="single"/>
        </w:rPr>
      </w:pPr>
      <w:r w:rsidRPr="00AE1C8C">
        <w:rPr>
          <w:rFonts w:ascii="Calibri" w:cs="Arial" w:hAnsi="Calibri"/>
          <w:b/>
          <w:bCs/>
          <w:sz w:val="28"/>
          <w:szCs w:val="28"/>
          <w:u w:val="single"/>
        </w:rPr>
        <w:t>Titre 1 Cadre juridique</w:t>
      </w:r>
    </w:p>
    <w:p w14:paraId="0239D8BF" w14:textId="68513DCA" w:rsidR="006F3C98" w:rsidRDefault="00000000" w:rsidRPr="00AE1C8C">
      <w:pPr>
        <w:spacing w:before="240"/>
        <w:ind w:left="851"/>
        <w:jc w:val="both"/>
        <w:rPr>
          <w:rFonts w:ascii="Calibri" w:hAnsi="Calibri"/>
        </w:rPr>
      </w:pPr>
      <w:r w:rsidRPr="00AE1C8C">
        <w:rPr>
          <w:rFonts w:ascii="Calibri" w:cs="Arial" w:hAnsi="Calibri"/>
        </w:rPr>
        <w:t xml:space="preserve">Il est rappelé que la société TPG PACK a procédé à l’organisation des élections du CSE le 06 décembre 2022 et que Madame </w:t>
      </w:r>
      <w:r w:rsidR="0051068E">
        <w:rPr>
          <w:rFonts w:ascii="Calibri" w:cs="Arial" w:hAnsi="Calibri"/>
        </w:rPr>
        <w:t>X</w:t>
      </w:r>
      <w:r w:rsidRPr="00AE1C8C">
        <w:rPr>
          <w:rFonts w:ascii="Calibri" w:cs="Arial" w:hAnsi="Calibri"/>
        </w:rPr>
        <w:t xml:space="preserve"> a été élue parmi les membres titulaires du CSE avec 34 voix sur 34 suffrages valablement exprimés. La liste présentée par l’Organisation Syndicale CGT a obtenu la majorité des suffrages exprimés au 1</w:t>
      </w:r>
      <w:r w:rsidRPr="00AE1C8C">
        <w:rPr>
          <w:rFonts w:ascii="Calibri" w:cs="Arial" w:hAnsi="Calibri"/>
          <w:vertAlign w:val="superscript"/>
        </w:rPr>
        <w:t>er</w:t>
      </w:r>
      <w:r w:rsidRPr="00AE1C8C">
        <w:rPr>
          <w:rFonts w:ascii="Calibri" w:cs="Arial" w:hAnsi="Calibri"/>
        </w:rPr>
        <w:t xml:space="preserve"> tour des élections des membres titulaires du CSE. </w:t>
      </w:r>
    </w:p>
    <w:p w14:paraId="003CC0E7" w14:textId="461739C6" w:rsidR="006F3C98" w:rsidRDefault="00000000" w:rsidRPr="00AE1C8C">
      <w:pPr>
        <w:spacing w:before="240"/>
        <w:ind w:left="851"/>
        <w:jc w:val="both"/>
        <w:rPr>
          <w:rFonts w:cs="Arial"/>
        </w:rPr>
      </w:pPr>
      <w:r w:rsidRPr="00AE1C8C">
        <w:rPr>
          <w:rFonts w:ascii="Calibri" w:cs="Arial" w:hAnsi="Calibri"/>
        </w:rPr>
        <w:t xml:space="preserve">L’Organisation Syndicale CGT est donc représentative et majoritaire au sein de la société à la suite des résultats du 1er tour des dernières élections des membres titulaires du CSE et elle a désigné Madame </w:t>
      </w:r>
      <w:r w:rsidR="0051068E">
        <w:rPr>
          <w:rFonts w:ascii="Calibri" w:cs="Arial" w:hAnsi="Calibri"/>
        </w:rPr>
        <w:t>X</w:t>
      </w:r>
      <w:r w:rsidRPr="00AE1C8C">
        <w:rPr>
          <w:rFonts w:ascii="Calibri" w:cs="Arial" w:hAnsi="Calibri"/>
        </w:rPr>
        <w:t xml:space="preserve"> élue titulaire ayant obtenu au moins 10% des suffrages exprimés par courrier du 19 décembre 2022 remis en mains propres le 22 décembre 2022.</w:t>
      </w:r>
    </w:p>
    <w:p w14:paraId="35C10329" w14:textId="77777777" w:rsidR="006F3C98" w:rsidRDefault="006F3C98" w:rsidRPr="00AE1C8C">
      <w:pPr>
        <w:pStyle w:val="Corpsdetexte"/>
        <w:overflowPunct w:val="0"/>
        <w:spacing w:line="228" w:lineRule="auto"/>
        <w:ind w:firstLine="3" w:left="851"/>
        <w:jc w:val="both"/>
        <w:rPr>
          <w:rFonts w:ascii="Calibri" w:hAnsi="Calibri"/>
        </w:rPr>
      </w:pPr>
    </w:p>
    <w:p w14:paraId="48A310EF" w14:textId="77777777" w:rsidR="006F3C98" w:rsidRDefault="00000000" w:rsidRPr="00AE1C8C">
      <w:pPr>
        <w:spacing w:afterAutospacing="1" w:beforeAutospacing="1"/>
        <w:ind w:firstLine="720" w:left="134"/>
        <w:rPr>
          <w:b/>
          <w:sz w:val="24"/>
          <w:szCs w:val="24"/>
          <w:u w:val="single"/>
        </w:rPr>
      </w:pPr>
      <w:r w:rsidRPr="00AE1C8C">
        <w:rPr>
          <w:rFonts w:ascii="Calibri" w:hAnsi="Calibri"/>
          <w:b/>
          <w:sz w:val="24"/>
          <w:szCs w:val="24"/>
          <w:u w:val="single"/>
        </w:rPr>
        <w:t>Article 1 - Conditions de validité</w:t>
      </w:r>
    </w:p>
    <w:p w14:paraId="32CD70A0" w14:textId="77777777" w:rsidR="006F3C98" w:rsidRDefault="00000000" w:rsidRPr="00AE1C8C">
      <w:pPr>
        <w:spacing w:before="240"/>
        <w:ind w:left="851"/>
        <w:jc w:val="both"/>
        <w:rPr>
          <w:rFonts w:cs="Arial"/>
        </w:rPr>
      </w:pPr>
      <w:r w:rsidRPr="00AE1C8C">
        <w:rPr>
          <w:rFonts w:ascii="Calibri" w:cs="Arial" w:hAnsi="Calibri"/>
        </w:rPr>
        <w:t xml:space="preserve">Il est rappelé que l’une des options prévues par la loi pour qu’un accord collectif puisse entrer en vigueur est qu’il soit signé soit par au moins une organisation syndicale représentative dans l’entreprise ayant recueilli plus de 50 % des suffrages exprimés en faveur d'organisations représentatives au 1er tour des dernières élections des titulaires du CSE quel que soit le nombre de votants. </w:t>
      </w:r>
    </w:p>
    <w:p w14:paraId="0E666EC3" w14:textId="77777777" w:rsidR="006F3C98" w:rsidRDefault="00000000" w:rsidRPr="00AE1C8C">
      <w:pPr>
        <w:spacing w:before="240"/>
        <w:ind w:left="851"/>
        <w:jc w:val="both"/>
        <w:rPr>
          <w:rFonts w:cs="Arial"/>
        </w:rPr>
      </w:pPr>
      <w:r w:rsidRPr="00AE1C8C">
        <w:rPr>
          <w:rFonts w:ascii="Calibri" w:cs="Arial" w:hAnsi="Calibri"/>
        </w:rPr>
        <w:t>Après sa conclusion et si les conditions de son entrée en vigueur sont remplies, le présent accord sera notifié à l’organisation syndicale signataire et entrera en vigueur le lendemain de l’accomplissement des formalités de dépôt.</w:t>
      </w:r>
    </w:p>
    <w:p w14:paraId="0AB3F101" w14:textId="77777777" w:rsidR="006F3C98" w:rsidRDefault="006F3C98" w:rsidRPr="00AE1C8C">
      <w:pPr>
        <w:spacing w:before="240"/>
        <w:ind w:left="851"/>
        <w:jc w:val="both"/>
        <w:rPr>
          <w:rFonts w:ascii="Calibri" w:cs="Arial" w:hAnsi="Calibri"/>
        </w:rPr>
      </w:pPr>
    </w:p>
    <w:p w14:paraId="343175C0" w14:textId="77777777" w:rsidR="006F3C98" w:rsidRDefault="00000000" w:rsidRPr="00AE1C8C">
      <w:pPr>
        <w:spacing w:afterAutospacing="1" w:beforeAutospacing="1"/>
        <w:ind w:firstLine="720" w:left="134"/>
        <w:rPr>
          <w:b/>
          <w:sz w:val="24"/>
          <w:szCs w:val="24"/>
          <w:u w:val="single"/>
        </w:rPr>
      </w:pPr>
      <w:r w:rsidRPr="00AE1C8C">
        <w:rPr>
          <w:rFonts w:ascii="Calibri" w:hAnsi="Calibri"/>
          <w:b/>
          <w:sz w:val="24"/>
          <w:szCs w:val="24"/>
          <w:u w:val="single"/>
        </w:rPr>
        <w:t>Article 2 – Durée, date d’effet du présent accord et information des salariés</w:t>
      </w:r>
    </w:p>
    <w:p w14:paraId="687F1E0A" w14:textId="77777777" w:rsidR="006F3C98" w:rsidRDefault="006F3C98" w:rsidRPr="00AE1C8C">
      <w:pPr>
        <w:pStyle w:val="Corpsdetexte"/>
        <w:overflowPunct w:val="0"/>
        <w:spacing w:line="228" w:lineRule="auto"/>
        <w:ind w:firstLine="3" w:left="851"/>
        <w:jc w:val="both"/>
        <w:rPr>
          <w:rFonts w:ascii="Calibri" w:hAnsi="Calibri"/>
        </w:rPr>
      </w:pPr>
    </w:p>
    <w:p w14:paraId="6FB056EC"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 xml:space="preserve">Le présent accord est conclu pour une durée indéterminée et prend effet le 6 </w:t>
      </w:r>
      <w:proofErr w:type="gramStart"/>
      <w:r w:rsidRPr="00AE1C8C">
        <w:rPr>
          <w:rFonts w:ascii="Calibri" w:hAnsi="Calibri"/>
        </w:rPr>
        <w:t>Mars</w:t>
      </w:r>
      <w:proofErr w:type="gramEnd"/>
      <w:r w:rsidRPr="00AE1C8C">
        <w:rPr>
          <w:rFonts w:ascii="Calibri" w:hAnsi="Calibri"/>
        </w:rPr>
        <w:t xml:space="preserve"> 2023.</w:t>
      </w:r>
    </w:p>
    <w:p w14:paraId="5B038E26" w14:textId="77777777" w:rsidR="006F3C98" w:rsidRDefault="006F3C98" w:rsidRPr="00AE1C8C">
      <w:pPr>
        <w:pStyle w:val="Corpsdetexte"/>
        <w:overflowPunct w:val="0"/>
        <w:spacing w:line="228" w:lineRule="auto"/>
        <w:ind w:firstLine="3" w:left="851"/>
        <w:jc w:val="both"/>
        <w:rPr>
          <w:rFonts w:ascii="Calibri" w:hAnsi="Calibri"/>
        </w:rPr>
      </w:pPr>
    </w:p>
    <w:p w14:paraId="32712FBB"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Le présent accord fait l’objet d’une information écrite à tous les salariés compris dans son champ d’application et est affiché aux emplacements prévus dans les locaux sociaux de la société TPG PACK.</w:t>
      </w:r>
    </w:p>
    <w:p w14:paraId="3B40F04D" w14:textId="77777777" w:rsidR="006F3C98" w:rsidRDefault="006F3C98" w:rsidRPr="00AE1C8C">
      <w:pPr>
        <w:pStyle w:val="Corpsdetexte"/>
        <w:overflowPunct w:val="0"/>
        <w:spacing w:line="228" w:lineRule="auto"/>
        <w:ind w:firstLine="3" w:left="851"/>
        <w:jc w:val="both"/>
        <w:rPr>
          <w:rFonts w:ascii="Calibri" w:hAnsi="Calibri"/>
        </w:rPr>
      </w:pPr>
    </w:p>
    <w:p w14:paraId="454F8BDF"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 xml:space="preserve">Une copie du présent accord sera </w:t>
      </w:r>
      <w:proofErr w:type="gramStart"/>
      <w:r w:rsidRPr="00AE1C8C">
        <w:rPr>
          <w:rFonts w:ascii="Calibri" w:hAnsi="Calibri"/>
        </w:rPr>
        <w:t>tenue</w:t>
      </w:r>
      <w:proofErr w:type="gramEnd"/>
      <w:r w:rsidRPr="00AE1C8C">
        <w:rPr>
          <w:rFonts w:ascii="Calibri" w:hAnsi="Calibri"/>
        </w:rPr>
        <w:t xml:space="preserve"> à la disposition des salariés auprès des Services des Ressources Humaines.</w:t>
      </w:r>
    </w:p>
    <w:p w14:paraId="17B5B1F2" w14:textId="77777777" w:rsidR="006F3C98" w:rsidRDefault="006F3C98" w:rsidRPr="00AE1C8C">
      <w:pPr>
        <w:spacing w:before="240"/>
        <w:ind w:left="851"/>
        <w:jc w:val="both"/>
        <w:rPr>
          <w:rFonts w:ascii="Calibri" w:cs="Arial" w:hAnsi="Calibri"/>
        </w:rPr>
      </w:pPr>
    </w:p>
    <w:p w14:paraId="307852C7" w14:textId="77777777" w:rsidR="006F3C98" w:rsidRDefault="00000000" w:rsidRPr="00AE1C8C">
      <w:pPr>
        <w:spacing w:afterAutospacing="1" w:beforeAutospacing="1"/>
        <w:ind w:firstLine="720" w:left="134"/>
        <w:rPr>
          <w:b/>
          <w:sz w:val="24"/>
          <w:szCs w:val="24"/>
          <w:u w:val="single"/>
        </w:rPr>
      </w:pPr>
      <w:r w:rsidRPr="00AE1C8C">
        <w:rPr>
          <w:rFonts w:ascii="Calibri" w:hAnsi="Calibri"/>
          <w:b/>
          <w:sz w:val="24"/>
          <w:szCs w:val="24"/>
          <w:u w:val="single"/>
        </w:rPr>
        <w:t>Article 3 - Dépôt/publicité</w:t>
      </w:r>
    </w:p>
    <w:p w14:paraId="130C692C" w14:textId="77777777" w:rsidR="006F3C98" w:rsidRDefault="006F3C98" w:rsidRPr="00AE1C8C">
      <w:pPr>
        <w:overflowPunct w:val="0"/>
        <w:spacing w:line="228" w:lineRule="auto"/>
        <w:ind w:firstLine="3" w:left="851"/>
        <w:jc w:val="both"/>
        <w:rPr>
          <w:rFonts w:ascii="Calibri" w:hAnsi="Calibri"/>
        </w:rPr>
      </w:pPr>
    </w:p>
    <w:p w14:paraId="5E2B7E65" w14:textId="77777777" w:rsidR="006F3C98" w:rsidRDefault="00000000" w:rsidRPr="00AE1C8C">
      <w:pPr>
        <w:overflowPunct w:val="0"/>
        <w:spacing w:line="228" w:lineRule="auto"/>
        <w:ind w:firstLine="3" w:left="851"/>
        <w:jc w:val="both"/>
        <w:rPr>
          <w:rFonts w:ascii="Calibri" w:hAnsi="Calibri"/>
        </w:rPr>
      </w:pPr>
      <w:r w:rsidRPr="00AE1C8C">
        <w:rPr>
          <w:rFonts w:ascii="Calibri" w:hAnsi="Calibri"/>
        </w:rPr>
        <w:lastRenderedPageBreak/>
        <w:t>En application du décret n°2018-362 du 15 mai 2018 relatif à la procédure de dépôt des accords collectifs, les formalités de dépôt seront effectuées par le représentant légal de la société TPG PACK. Le dépôt des accords est désormais dématérialisé sur le site www.teleaccords.travail-emploi.gouv.fr.</w:t>
      </w:r>
    </w:p>
    <w:p w14:paraId="459CD87C" w14:textId="77777777" w:rsidR="006F3C98" w:rsidRDefault="00000000" w:rsidRPr="00AE1C8C">
      <w:pPr>
        <w:spacing w:before="240"/>
        <w:ind w:left="851"/>
        <w:jc w:val="both"/>
        <w:rPr>
          <w:rFonts w:ascii="Calibri" w:cs="Arial" w:hAnsi="Calibri"/>
        </w:rPr>
      </w:pPr>
      <w:r w:rsidRPr="00AE1C8C">
        <w:rPr>
          <w:rFonts w:ascii="Calibri" w:cs="Arial" w:hAnsi="Calibri"/>
        </w:rPr>
        <w:t>En conséquence le représentant légal de la société déposera l’accord collectif sur la plateforme nationale "</w:t>
      </w:r>
      <w:proofErr w:type="spellStart"/>
      <w:r w:rsidRPr="00AE1C8C">
        <w:rPr>
          <w:rFonts w:ascii="Calibri" w:cs="Arial" w:hAnsi="Calibri"/>
        </w:rPr>
        <w:t>TéléAccords</w:t>
      </w:r>
      <w:proofErr w:type="spellEnd"/>
      <w:r w:rsidRPr="00AE1C8C">
        <w:rPr>
          <w:rFonts w:ascii="Calibri" w:cs="Arial" w:hAnsi="Calibri"/>
        </w:rPr>
        <w:t xml:space="preserve">" à l’adresse suivante : </w:t>
      </w:r>
      <w:hyperlink r:id="rId8">
        <w:r w:rsidRPr="00AE1C8C">
          <w:rPr>
            <w:rFonts w:ascii="Calibri" w:cs="Arial" w:hAnsi="Calibri"/>
          </w:rPr>
          <w:t>www.teleaccords.travail-emploi.gouv.fr</w:t>
        </w:r>
      </w:hyperlink>
      <w:r w:rsidRPr="00AE1C8C">
        <w:rPr>
          <w:rFonts w:ascii="Calibri" w:cs="Arial" w:hAnsi="Calibri"/>
        </w:rPr>
        <w:t>.</w:t>
      </w:r>
    </w:p>
    <w:p w14:paraId="2D29E730" w14:textId="77777777" w:rsidR="006F3C98" w:rsidRDefault="00000000" w:rsidRPr="00AE1C8C">
      <w:pPr>
        <w:spacing w:before="240"/>
        <w:ind w:left="851"/>
        <w:jc w:val="both"/>
        <w:rPr>
          <w:rFonts w:cs="Arial"/>
        </w:rPr>
      </w:pPr>
      <w:r w:rsidRPr="00AE1C8C">
        <w:rPr>
          <w:rFonts w:ascii="Calibri" w:cs="Arial" w:hAnsi="Calibri"/>
        </w:rPr>
        <w:t>Il est rappelé que désormais la loi prévoit une anonymisation systématique des accords collectifs déposés (ne nécessitant donc plus de demande expresse en ce sens de la part des négociateurs et signataires selon l’article L 2231-5-1 du Code du Travail, cette anonymisation ne concernant toutefois que les négociateurs et signataires personnes physiques, les noms de l’employeur et des syndicats en présence demeurant mentionnés sur le texte de la convention ou de l’accord déposé) afin de garantir la protection des données personnelles et le droit à l'oubli.</w:t>
      </w:r>
    </w:p>
    <w:p w14:paraId="3B96E39F" w14:textId="77777777" w:rsidR="006F3C98" w:rsidRDefault="006F3C98" w:rsidRPr="00AE1C8C">
      <w:pPr>
        <w:overflowPunct w:val="0"/>
        <w:spacing w:line="228" w:lineRule="auto"/>
        <w:ind w:firstLine="3" w:left="851"/>
        <w:jc w:val="both"/>
        <w:rPr>
          <w:rFonts w:ascii="Calibri" w:cs="Arial" w:hAnsi="Calibri"/>
        </w:rPr>
      </w:pPr>
    </w:p>
    <w:p w14:paraId="26A713AB" w14:textId="77777777" w:rsidR="006F3C98" w:rsidRDefault="00000000" w:rsidRPr="00AE1C8C">
      <w:pPr>
        <w:overflowPunct w:val="0"/>
        <w:spacing w:line="228" w:lineRule="auto"/>
        <w:ind w:firstLine="3" w:left="851"/>
        <w:jc w:val="both"/>
        <w:rPr>
          <w:rFonts w:ascii="Calibri" w:hAnsi="Calibri"/>
        </w:rPr>
      </w:pPr>
      <w:r w:rsidRPr="00AE1C8C">
        <w:rPr>
          <w:rFonts w:ascii="Calibri" w:cs="Arial" w:hAnsi="Calibri"/>
        </w:rPr>
        <w:t xml:space="preserve">Dans le cas présent l’employeur et l’organisation syndicale signataire n’ont pas demandé, dans un acte distinct du présent accord, qu’une partie de l’accord ne fasse pas l’objet de la publication prévue à l’article L 2231-5-1 du Code du travail. </w:t>
      </w:r>
      <w:r w:rsidRPr="00AE1C8C">
        <w:rPr>
          <w:rFonts w:ascii="Calibri" w:hAnsi="Calibri"/>
        </w:rPr>
        <w:t>En outre, la société TPG PACK n’a pas demandé à occulter les éléments portant atteinte à ses intérêts stratégiques.</w:t>
      </w:r>
    </w:p>
    <w:p w14:paraId="72AA56D8" w14:textId="77777777" w:rsidR="006F3C98" w:rsidRDefault="00000000" w:rsidRPr="00AE1C8C">
      <w:pPr>
        <w:spacing w:before="240"/>
        <w:ind w:left="851"/>
        <w:jc w:val="both"/>
        <w:rPr>
          <w:rFonts w:cs="Arial"/>
        </w:rPr>
      </w:pPr>
      <w:r w:rsidRPr="00AE1C8C">
        <w:rPr>
          <w:rFonts w:ascii="Calibri" w:cs="Arial" w:hAnsi="Calibri"/>
        </w:rPr>
        <w:t>Aussi, le présent accord sera publié dans une version intégrale.</w:t>
      </w:r>
    </w:p>
    <w:p w14:paraId="0BD28080" w14:textId="77777777" w:rsidR="006F3C98" w:rsidRDefault="00000000" w:rsidRPr="00AE1C8C">
      <w:pPr>
        <w:spacing w:before="240"/>
        <w:ind w:left="851"/>
        <w:jc w:val="both"/>
        <w:rPr>
          <w:rFonts w:cs="Arial"/>
        </w:rPr>
      </w:pPr>
      <w:r w:rsidRPr="00AE1C8C">
        <w:rPr>
          <w:rFonts w:ascii="Calibri" w:cs="Arial" w:hAnsi="Calibri"/>
        </w:rPr>
        <w:t>En outre un exemplaire dudit accord d’entreprise sera également déposé par la Direction de l’entreprise au secrétariat-greffe du Conseil des Prud’hommes de Saint Nazaire.</w:t>
      </w:r>
    </w:p>
    <w:p w14:paraId="259874DC" w14:textId="77777777" w:rsidR="006F3C98" w:rsidRDefault="006F3C98" w:rsidRPr="00AE1C8C">
      <w:pPr>
        <w:spacing w:before="240"/>
        <w:ind w:left="851"/>
        <w:jc w:val="both"/>
        <w:rPr>
          <w:rFonts w:ascii="Calibri" w:cs="Arial" w:hAnsi="Calibri"/>
        </w:rPr>
      </w:pPr>
    </w:p>
    <w:p w14:paraId="64C7E4E6" w14:textId="77777777" w:rsidR="006F3C98" w:rsidRDefault="00000000" w:rsidRPr="00AE1C8C">
      <w:pPr>
        <w:spacing w:afterAutospacing="1" w:beforeAutospacing="1"/>
        <w:ind w:firstLine="720" w:left="134"/>
        <w:rPr>
          <w:b/>
          <w:sz w:val="24"/>
          <w:szCs w:val="24"/>
          <w:u w:val="single"/>
        </w:rPr>
      </w:pPr>
      <w:r w:rsidRPr="00AE1C8C">
        <w:rPr>
          <w:rFonts w:ascii="Calibri" w:hAnsi="Calibri"/>
          <w:b/>
          <w:sz w:val="24"/>
          <w:szCs w:val="24"/>
          <w:u w:val="single"/>
        </w:rPr>
        <w:t>Article 4 – Durée de l’accord et principes</w:t>
      </w:r>
    </w:p>
    <w:p w14:paraId="63A5489C" w14:textId="77777777" w:rsidR="006F3C98" w:rsidRDefault="006F3C98" w:rsidRPr="00AE1C8C">
      <w:pPr>
        <w:pStyle w:val="Corpsdetexte"/>
        <w:overflowPunct w:val="0"/>
        <w:spacing w:line="228" w:lineRule="auto"/>
        <w:ind w:firstLine="3" w:left="851"/>
        <w:jc w:val="both"/>
        <w:rPr>
          <w:rFonts w:ascii="Calibri" w:hAnsi="Calibri"/>
        </w:rPr>
      </w:pPr>
    </w:p>
    <w:p w14:paraId="56DF6894"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Le présent accord constitue un tout indivisible</w:t>
      </w:r>
      <w:r w:rsidRPr="00AE1C8C">
        <w:rPr>
          <w:rFonts w:ascii="Calibri" w:cs="Arial" w:hAnsi="Calibri"/>
        </w:rPr>
        <w:t xml:space="preserve"> et équilibré, les parties signataires conviennent expressément de l’impossibilité de toute dénonciation partielle.</w:t>
      </w:r>
    </w:p>
    <w:p w14:paraId="53BBE2C9" w14:textId="77777777" w:rsidR="006F3C98" w:rsidRDefault="00000000" w:rsidRPr="00AE1C8C">
      <w:pPr>
        <w:spacing w:before="240"/>
        <w:ind w:left="851"/>
        <w:jc w:val="both"/>
        <w:rPr>
          <w:rFonts w:cs="Arial"/>
        </w:rPr>
      </w:pPr>
      <w:r w:rsidRPr="00AE1C8C">
        <w:rPr>
          <w:rFonts w:ascii="Calibri" w:cs="Arial" w:hAnsi="Calibri"/>
        </w:rPr>
        <w:t>Chaque partie signataire ou adhérente, et chaque organisation syndicale représentative dans l’entreprise au terme du cycle électoral au cours duquel le présent accord collectif aura été conclu (en vertu de l’article L. 2261-7-1 nouveau du Code du Travail), pourra demander la révision de tout ou partie de l’accord, selon les modalités suivantes : la partie qui souhaite réviser l’accord informera par lettre recommandée avec accusé de réception toutes les parties signataires et adhérentes de son souhait en annexant le projet d’accord proposé ; une réunion de négociation sera organisée à l’initiative de la direction dans les trois mois qui suivent la réception de ce courrier.</w:t>
      </w:r>
    </w:p>
    <w:p w14:paraId="69F81DDF" w14:textId="77777777" w:rsidR="006F3C98" w:rsidRDefault="006F3C98" w:rsidRPr="00AE1C8C">
      <w:pPr>
        <w:pStyle w:val="Corpsdetexte"/>
        <w:overflowPunct w:val="0"/>
        <w:spacing w:line="228" w:lineRule="auto"/>
        <w:ind w:firstLine="3" w:left="851"/>
        <w:jc w:val="both"/>
        <w:rPr>
          <w:rFonts w:ascii="Calibri" w:hAnsi="Calibri"/>
        </w:rPr>
      </w:pPr>
    </w:p>
    <w:p w14:paraId="6E9EE095"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L’avenant éventuel de révision devra être déposé dans les conditions prévues par les textes en vigueur.</w:t>
      </w:r>
    </w:p>
    <w:p w14:paraId="601A9589" w14:textId="77777777" w:rsidR="006F3C98" w:rsidRDefault="00000000" w:rsidRPr="00AE1C8C">
      <w:pPr>
        <w:spacing w:before="240"/>
        <w:ind w:left="851"/>
        <w:jc w:val="both"/>
        <w:rPr>
          <w:rFonts w:cs="Arial"/>
        </w:rPr>
      </w:pPr>
      <w:r w:rsidRPr="00AE1C8C">
        <w:rPr>
          <w:rFonts w:ascii="Calibri" w:cs="Arial" w:hAnsi="Calibri"/>
        </w:rPr>
        <w:t>L’accord est conclu pour une durée indéterminée et pourra être dénoncé dans les conditions et selon les modalités disposées par l’article L 2261-9 du Code du Travail. Les effets de cette dénonciation seront ceux prévus par ce texte.</w:t>
      </w:r>
    </w:p>
    <w:p w14:paraId="76E787B3" w14:textId="77777777" w:rsidR="006F3C98" w:rsidRDefault="00000000" w:rsidRPr="00AE1C8C">
      <w:pPr>
        <w:spacing w:before="240"/>
        <w:ind w:left="851"/>
        <w:jc w:val="both"/>
        <w:rPr>
          <w:rFonts w:cs="Arial"/>
        </w:rPr>
      </w:pPr>
      <w:r w:rsidRPr="00AE1C8C">
        <w:rPr>
          <w:rFonts w:ascii="Calibri" w:cs="Arial" w:hAnsi="Calibri"/>
        </w:rPr>
        <w:t>Le présent accord pourra également être dénoncé par une ou les parties signataires ou adhérentes, dans les conditions prévues par les articles L.2222-6, L.2261-9 à L.2261-11, L.2261-13 du code du travail après un préavis de trois mois.</w:t>
      </w:r>
    </w:p>
    <w:p w14:paraId="2B4DE38D" w14:textId="77777777" w:rsidR="006F3C98" w:rsidRDefault="00000000" w:rsidRPr="00AE1C8C">
      <w:pPr>
        <w:spacing w:before="240"/>
        <w:ind w:left="851"/>
        <w:jc w:val="both"/>
        <w:rPr>
          <w:rFonts w:cs="Arial"/>
        </w:rPr>
      </w:pPr>
      <w:r w:rsidRPr="00AE1C8C">
        <w:rPr>
          <w:rFonts w:ascii="Calibri" w:cs="Arial" w:hAnsi="Calibri"/>
        </w:rPr>
        <w:t>La partie signataire ou adhérente qui dénonce l’accord doit en informer chaque partie signataire ou adhérente par lettre recommandée avec accusé de réception et procéder aux formalités de publicité requises, notamment auprès de la DREETS de Saint Nazaire.</w:t>
      </w:r>
    </w:p>
    <w:p w14:paraId="661F6612" w14:textId="77777777" w:rsidR="006F3C98" w:rsidRDefault="00000000" w:rsidRPr="00AE1C8C">
      <w:pPr>
        <w:spacing w:before="240"/>
        <w:ind w:left="851"/>
        <w:jc w:val="both"/>
        <w:rPr>
          <w:rFonts w:cs="Arial"/>
        </w:rPr>
      </w:pPr>
      <w:r w:rsidRPr="00AE1C8C">
        <w:rPr>
          <w:rFonts w:ascii="Calibri" w:cs="Arial" w:hAnsi="Calibri"/>
        </w:rPr>
        <w:lastRenderedPageBreak/>
        <w:t xml:space="preserve">Il est expressément convenu qu’à son entrée en vigueur, les dispositions du présent accord se substituent de plein droit à l'ensemble des dispositions issues de conventions et d'accords collectifs, d'usages, de décisions unilatérales ou d'accords atypiques portant sur le même objet et applicables antérieurement au sein de la société. </w:t>
      </w:r>
    </w:p>
    <w:p w14:paraId="5D9BB62D" w14:textId="77777777" w:rsidR="006F3C98" w:rsidRDefault="00000000" w:rsidRPr="00AE1C8C">
      <w:pPr>
        <w:spacing w:before="240"/>
        <w:ind w:left="851"/>
        <w:jc w:val="both"/>
        <w:rPr>
          <w:rFonts w:cs="Arial"/>
        </w:rPr>
      </w:pPr>
      <w:r w:rsidRPr="00AE1C8C">
        <w:rPr>
          <w:rFonts w:ascii="Calibri" w:cs="Arial" w:hAnsi="Calibri"/>
        </w:rPr>
        <w:t xml:space="preserve">Les avantages reconnus par le présent accord ne peuvent, en aucun cas, s’interpréter comme se cumulant avec les avantages déjà accordés pour le même objet au titre d’accords collectifs ou atypiques, de décisions unilatérales ou d’usages antérieurs, quelle que soit leur dénomination. </w:t>
      </w:r>
    </w:p>
    <w:p w14:paraId="39A8BCEE" w14:textId="77777777" w:rsidR="006F3C98" w:rsidRDefault="006F3C98" w:rsidRPr="00AE1C8C">
      <w:pPr>
        <w:pStyle w:val="Corpsdetexte"/>
        <w:overflowPunct w:val="0"/>
        <w:spacing w:line="228" w:lineRule="auto"/>
        <w:ind w:firstLine="3" w:left="851"/>
        <w:jc w:val="both"/>
        <w:rPr>
          <w:rFonts w:ascii="Calibri" w:hAnsi="Calibri"/>
        </w:rPr>
      </w:pPr>
    </w:p>
    <w:p w14:paraId="1964D579"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Il est rappelé que le présent accord s’impose à toute autre disposition en vertu de l’article L.2253-3 du code du travail.</w:t>
      </w:r>
    </w:p>
    <w:p w14:paraId="4C5E42B8" w14:textId="77777777" w:rsidR="006F3C98" w:rsidRDefault="006F3C98" w:rsidRPr="00AE1C8C">
      <w:pPr>
        <w:spacing w:before="240"/>
        <w:ind w:left="851"/>
        <w:jc w:val="both"/>
        <w:rPr>
          <w:rFonts w:ascii="Calibri" w:cs="Arial" w:hAnsi="Calibri"/>
        </w:rPr>
      </w:pPr>
    </w:p>
    <w:p w14:paraId="57327CC9" w14:textId="77777777" w:rsidR="006F3C98" w:rsidRDefault="00000000" w:rsidRPr="00AE1C8C">
      <w:pPr>
        <w:spacing w:afterAutospacing="1" w:beforeAutospacing="1"/>
        <w:ind w:firstLine="720" w:left="134"/>
        <w:rPr>
          <w:b/>
          <w:sz w:val="24"/>
          <w:szCs w:val="24"/>
          <w:u w:val="single"/>
        </w:rPr>
      </w:pPr>
      <w:r w:rsidRPr="00AE1C8C">
        <w:rPr>
          <w:rFonts w:ascii="Calibri" w:hAnsi="Calibri"/>
          <w:b/>
          <w:sz w:val="24"/>
          <w:szCs w:val="24"/>
          <w:u w:val="single"/>
        </w:rPr>
        <w:t>Article 5 – Suivi de l’accord</w:t>
      </w:r>
    </w:p>
    <w:p w14:paraId="46EA1318" w14:textId="77777777" w:rsidR="006F3C98" w:rsidRDefault="00000000" w:rsidRPr="00AE1C8C">
      <w:pPr>
        <w:spacing w:before="240"/>
        <w:ind w:left="851"/>
        <w:jc w:val="both"/>
        <w:rPr>
          <w:rFonts w:cs="Arial"/>
        </w:rPr>
      </w:pPr>
      <w:r w:rsidRPr="00AE1C8C">
        <w:rPr>
          <w:rFonts w:ascii="Calibri" w:cs="Arial" w:hAnsi="Calibri"/>
        </w:rPr>
        <w:t>Le délégué syndical de l’organisation syndicale signataire (et tout délégué syndical de toute organisation syndicale qui y adhérerait ultérieurement) et la Direction assurent le suivi de l’application du présent accord.</w:t>
      </w:r>
    </w:p>
    <w:p w14:paraId="1CEB6506" w14:textId="77777777" w:rsidR="006F3C98" w:rsidRDefault="00000000" w:rsidRPr="00AE1C8C">
      <w:pPr>
        <w:spacing w:before="240"/>
        <w:ind w:left="851"/>
        <w:jc w:val="both"/>
        <w:rPr>
          <w:rFonts w:ascii="Calibri" w:hAnsi="Calibri"/>
        </w:rPr>
      </w:pPr>
      <w:r w:rsidRPr="00AE1C8C">
        <w:rPr>
          <w:rFonts w:ascii="Calibri" w:cs="Arial" w:hAnsi="Calibri"/>
        </w:rPr>
        <w:t>Ils auront dans ce cadre pour objectif d'examiner les difficultés d'application et d'interprétation de l'accord, y compris les cas individuels remontés par les salariés. Ils pourront formuler des propositions sur la mise en place d'actions correctives si nécessaire, voire de proposer des avenants au présent accord.</w:t>
      </w:r>
    </w:p>
    <w:p w14:paraId="0D8F60D6" w14:textId="77777777" w:rsidR="006F3C98" w:rsidRDefault="006F3C98" w:rsidRPr="00AE1C8C">
      <w:pPr>
        <w:pStyle w:val="Corpsdetexte"/>
        <w:overflowPunct w:val="0"/>
        <w:spacing w:line="228" w:lineRule="auto"/>
        <w:ind w:left="854"/>
        <w:jc w:val="both"/>
        <w:rPr>
          <w:rFonts w:ascii="Calibri" w:hAnsi="Calibri"/>
        </w:rPr>
      </w:pPr>
    </w:p>
    <w:p w14:paraId="5082BA6C" w14:textId="77777777" w:rsidR="006F3C98" w:rsidRDefault="006F3C98" w:rsidRPr="00AE1C8C">
      <w:pPr>
        <w:pStyle w:val="Corpsdetexte"/>
        <w:overflowPunct w:val="0"/>
        <w:spacing w:line="228" w:lineRule="auto"/>
        <w:ind w:left="854"/>
        <w:jc w:val="both"/>
        <w:rPr>
          <w:rFonts w:ascii="Calibri" w:hAnsi="Calibri"/>
        </w:rPr>
      </w:pPr>
    </w:p>
    <w:p w14:paraId="4236A26B" w14:textId="77777777" w:rsidR="006F3C98" w:rsidRDefault="00000000" w:rsidRPr="00AE1C8C">
      <w:pPr>
        <w:keepNext/>
        <w:widowControl/>
        <w:spacing w:after="120" w:before="120"/>
        <w:ind w:left="851"/>
        <w:jc w:val="both"/>
        <w:outlineLvl w:val="5"/>
        <w:rPr>
          <w:rFonts w:cs="Arial"/>
          <w:b/>
          <w:bCs/>
          <w:sz w:val="28"/>
          <w:szCs w:val="28"/>
          <w:u w:val="single"/>
          <w:lang w:eastAsia="ar-SA"/>
        </w:rPr>
      </w:pPr>
      <w:r w:rsidRPr="00AE1C8C">
        <w:rPr>
          <w:rFonts w:ascii="Calibri" w:cs="Arial" w:hAnsi="Calibri"/>
          <w:b/>
          <w:bCs/>
          <w:sz w:val="28"/>
          <w:szCs w:val="28"/>
          <w:u w:val="single"/>
          <w:lang w:eastAsia="ar-SA"/>
        </w:rPr>
        <w:t>Titre 2 Engagements réciproques</w:t>
      </w:r>
    </w:p>
    <w:p w14:paraId="4501ACE6" w14:textId="77777777" w:rsidR="006F3C98" w:rsidRDefault="006F3C98" w:rsidRPr="00AE1C8C">
      <w:pPr>
        <w:pStyle w:val="Corpsdetexte"/>
        <w:overflowPunct w:val="0"/>
        <w:spacing w:line="228" w:lineRule="auto"/>
        <w:ind w:left="854"/>
        <w:jc w:val="both"/>
        <w:rPr>
          <w:rFonts w:ascii="Calibri" w:hAnsi="Calibri"/>
        </w:rPr>
      </w:pPr>
    </w:p>
    <w:p w14:paraId="6C52DF13" w14:textId="77777777" w:rsidR="006F3C98" w:rsidRDefault="00000000" w:rsidRPr="00AE1C8C">
      <w:pPr>
        <w:pStyle w:val="Corpsdetexte"/>
        <w:overflowPunct w:val="0"/>
        <w:spacing w:line="228" w:lineRule="auto"/>
        <w:ind w:left="854"/>
        <w:jc w:val="both"/>
        <w:rPr>
          <w:rFonts w:ascii="Calibri" w:hAnsi="Calibri"/>
        </w:rPr>
      </w:pPr>
      <w:r w:rsidRPr="00AE1C8C">
        <w:rPr>
          <w:rFonts w:ascii="Calibri" w:hAnsi="Calibri"/>
        </w:rPr>
        <w:t>Il est décidé :</w:t>
      </w:r>
    </w:p>
    <w:p w14:paraId="4244CED8" w14:textId="77777777" w:rsidR="006F3C98" w:rsidRDefault="006F3C98" w:rsidRPr="00AE1C8C">
      <w:pPr>
        <w:pStyle w:val="Corpsdetexte"/>
        <w:overflowPunct w:val="0"/>
        <w:spacing w:line="228" w:lineRule="auto"/>
        <w:ind w:left="854"/>
        <w:jc w:val="both"/>
        <w:rPr>
          <w:rFonts w:ascii="Calibri" w:hAnsi="Calibri"/>
        </w:rPr>
      </w:pPr>
    </w:p>
    <w:p w14:paraId="64C00085" w14:textId="2984CB99" w:rsidR="006F3C98" w:rsidRDefault="00000000" w:rsidRPr="00AE1C8C">
      <w:pPr>
        <w:pStyle w:val="Corpsdetexte"/>
        <w:overflowPunct w:val="0"/>
        <w:spacing w:line="228" w:lineRule="auto"/>
        <w:ind w:left="854"/>
        <w:jc w:val="both"/>
        <w:rPr>
          <w:rFonts w:ascii="Calibri" w:hAnsi="Calibri"/>
        </w:rPr>
      </w:pPr>
      <w:r w:rsidRPr="00AE1C8C">
        <w:rPr>
          <w:rFonts w:ascii="Calibri" w:hAnsi="Calibri"/>
        </w:rPr>
        <w:t xml:space="preserve">Une augmentation du salaire mensuel de 130 € bruts pour chaque salarié </w:t>
      </w:r>
      <w:r w:rsidR="00B0296A" w:rsidRPr="00AE1C8C">
        <w:rPr>
          <w:rFonts w:ascii="Calibri" w:hAnsi="Calibri"/>
        </w:rPr>
        <w:t>présent au</w:t>
      </w:r>
      <w:r w:rsidRPr="00AE1C8C">
        <w:rPr>
          <w:rFonts w:ascii="Calibri" w:hAnsi="Calibri"/>
        </w:rPr>
        <w:t xml:space="preserve"> 1</w:t>
      </w:r>
      <w:r w:rsidRPr="00AE1C8C">
        <w:rPr>
          <w:rFonts w:ascii="Calibri" w:hAnsi="Calibri"/>
          <w:vertAlign w:val="superscript"/>
        </w:rPr>
        <w:t>er</w:t>
      </w:r>
      <w:r w:rsidRPr="00AE1C8C">
        <w:rPr>
          <w:rFonts w:ascii="Calibri" w:hAnsi="Calibri"/>
        </w:rPr>
        <w:t xml:space="preserve"> Mars 2023.</w:t>
      </w:r>
    </w:p>
    <w:p w14:paraId="34E0D62B" w14:textId="1F0AAD9E" w:rsidR="006F3C98" w:rsidRDefault="00396ADD" w:rsidRPr="00AE1C8C">
      <w:pPr>
        <w:pStyle w:val="Corpsdetexte"/>
        <w:overflowPunct w:val="0"/>
        <w:spacing w:line="228" w:lineRule="auto"/>
        <w:jc w:val="both"/>
        <w:rPr>
          <w:rFonts w:ascii="Calibri" w:hAnsi="Calibri"/>
        </w:rPr>
      </w:pPr>
      <w:r w:rsidRPr="00AE1C8C">
        <w:rPr>
          <w:rFonts w:ascii="Calibri" w:hAnsi="Calibri"/>
        </w:rPr>
        <w:tab/>
      </w:r>
    </w:p>
    <w:p w14:paraId="30850005" w14:textId="77777777" w:rsidR="006F3C98" w:rsidRDefault="00000000" w:rsidRPr="00AE1C8C">
      <w:pPr>
        <w:pStyle w:val="Corpsdetexte"/>
        <w:overflowPunct w:val="0"/>
        <w:spacing w:line="228" w:lineRule="auto"/>
        <w:ind w:left="854"/>
        <w:jc w:val="both"/>
        <w:rPr>
          <w:rFonts w:ascii="Calibri" w:hAnsi="Calibri"/>
        </w:rPr>
      </w:pPr>
      <w:r w:rsidRPr="00AE1C8C">
        <w:rPr>
          <w:rFonts w:ascii="Calibri" w:hAnsi="Calibri"/>
        </w:rPr>
        <w:t>La prime de panier est maintenue à sa valeur actuelle de 5,06€.</w:t>
      </w:r>
    </w:p>
    <w:p w14:paraId="795E95D5" w14:textId="77777777" w:rsidR="006F3C98" w:rsidRDefault="006F3C98" w:rsidRPr="00AE1C8C">
      <w:pPr>
        <w:pStyle w:val="Corpsdetexte"/>
        <w:overflowPunct w:val="0"/>
        <w:spacing w:line="228" w:lineRule="auto"/>
        <w:ind w:left="854"/>
        <w:jc w:val="both"/>
        <w:rPr>
          <w:rFonts w:ascii="Calibri" w:hAnsi="Calibri"/>
        </w:rPr>
      </w:pPr>
    </w:p>
    <w:p w14:paraId="6CDD216E" w14:textId="77777777" w:rsidR="006F3C98" w:rsidRDefault="00000000" w:rsidRPr="00AE1C8C">
      <w:pPr>
        <w:pStyle w:val="Corpsdetexte"/>
        <w:overflowPunct w:val="0"/>
        <w:spacing w:line="228" w:lineRule="auto"/>
        <w:ind w:left="854"/>
        <w:jc w:val="both"/>
        <w:rPr>
          <w:rFonts w:ascii="Calibri" w:hAnsi="Calibri"/>
        </w:rPr>
      </w:pPr>
      <w:r w:rsidRPr="00AE1C8C">
        <w:rPr>
          <w:rFonts w:ascii="Calibri" w:hAnsi="Calibri"/>
        </w:rPr>
        <w:t>Les heures de grève/débrayage ne seront pas payées mais déduites sous forme d’absence sur la rémunération du mois de mars 2023.</w:t>
      </w:r>
    </w:p>
    <w:p w14:paraId="7A586168" w14:textId="77777777" w:rsidR="006F3C98" w:rsidRDefault="00000000" w:rsidRPr="00AE1C8C">
      <w:pPr>
        <w:pStyle w:val="Corpsdetexte"/>
        <w:overflowPunct w:val="0"/>
        <w:spacing w:line="228" w:lineRule="auto"/>
        <w:ind w:left="854"/>
        <w:jc w:val="both"/>
        <w:rPr>
          <w:rFonts w:ascii="Calibri" w:hAnsi="Calibri"/>
        </w:rPr>
      </w:pPr>
      <w:r w:rsidRPr="00AE1C8C">
        <w:rPr>
          <w:rFonts w:ascii="Calibri" w:hAnsi="Calibri"/>
        </w:rPr>
        <w:t>Pour rappel les heures de débrayage ont été les suivantes :</w:t>
      </w:r>
    </w:p>
    <w:p w14:paraId="2B9DDB14" w14:textId="77777777" w:rsidP="00B0296A" w:rsidR="006F3C98" w:rsidRDefault="00000000" w:rsidRPr="00AE1C8C">
      <w:pPr>
        <w:pStyle w:val="Corpsdetexte"/>
        <w:numPr>
          <w:ilvl w:val="0"/>
          <w:numId w:val="1"/>
        </w:numPr>
        <w:overflowPunct w:val="0"/>
        <w:spacing w:line="228" w:lineRule="auto"/>
        <w:ind w:hanging="3" w:left="854"/>
        <w:jc w:val="both"/>
        <w:rPr>
          <w:rFonts w:ascii="Calibri" w:hAnsi="Calibri"/>
        </w:rPr>
      </w:pPr>
      <w:r w:rsidRPr="00AE1C8C">
        <w:rPr>
          <w:rFonts w:ascii="Calibri" w:hAnsi="Calibri"/>
        </w:rPr>
        <w:t>Vendredi 24/02 : de 9h à 11h et de 14h à 16h,</w:t>
      </w:r>
    </w:p>
    <w:p w14:paraId="61EA5153" w14:textId="77777777" w:rsidP="00B0296A" w:rsidR="006F3C98" w:rsidRDefault="00000000" w:rsidRPr="00AE1C8C">
      <w:pPr>
        <w:pStyle w:val="Corpsdetexte"/>
        <w:numPr>
          <w:ilvl w:val="0"/>
          <w:numId w:val="1"/>
        </w:numPr>
        <w:overflowPunct w:val="0"/>
        <w:spacing w:line="228" w:lineRule="auto"/>
        <w:ind w:hanging="3" w:left="854"/>
        <w:jc w:val="both"/>
        <w:rPr>
          <w:rFonts w:ascii="Calibri" w:hAnsi="Calibri"/>
        </w:rPr>
      </w:pPr>
      <w:r w:rsidRPr="00AE1C8C">
        <w:rPr>
          <w:rFonts w:ascii="Calibri" w:hAnsi="Calibri"/>
        </w:rPr>
        <w:t>Lundi 27/02 : de 9h à 11h et de 14h à 16h,</w:t>
      </w:r>
    </w:p>
    <w:p w14:paraId="753ECCCB" w14:textId="77777777" w:rsidP="00B0296A" w:rsidR="006F3C98" w:rsidRDefault="00000000" w:rsidRPr="00AE1C8C">
      <w:pPr>
        <w:pStyle w:val="Corpsdetexte"/>
        <w:numPr>
          <w:ilvl w:val="0"/>
          <w:numId w:val="1"/>
        </w:numPr>
        <w:overflowPunct w:val="0"/>
        <w:spacing w:line="228" w:lineRule="auto"/>
        <w:ind w:hanging="3" w:left="854"/>
        <w:jc w:val="both"/>
        <w:rPr>
          <w:rFonts w:ascii="Calibri" w:hAnsi="Calibri"/>
        </w:rPr>
      </w:pPr>
      <w:r w:rsidRPr="00AE1C8C">
        <w:rPr>
          <w:rFonts w:ascii="Calibri" w:hAnsi="Calibri"/>
        </w:rPr>
        <w:t>Mardi 28/02 : de 9h à 11h et de 14h à 16h,</w:t>
      </w:r>
    </w:p>
    <w:p w14:paraId="05437A51" w14:textId="77777777" w:rsidP="00B0296A" w:rsidR="006F3C98" w:rsidRDefault="00000000" w:rsidRPr="00AE1C8C">
      <w:pPr>
        <w:pStyle w:val="Corpsdetexte"/>
        <w:numPr>
          <w:ilvl w:val="0"/>
          <w:numId w:val="1"/>
        </w:numPr>
        <w:overflowPunct w:val="0"/>
        <w:spacing w:line="228" w:lineRule="auto"/>
        <w:ind w:hanging="3" w:left="854"/>
        <w:jc w:val="both"/>
        <w:rPr>
          <w:rFonts w:ascii="Calibri" w:hAnsi="Calibri"/>
        </w:rPr>
      </w:pPr>
      <w:r w:rsidRPr="00AE1C8C">
        <w:rPr>
          <w:rFonts w:ascii="Calibri" w:hAnsi="Calibri"/>
        </w:rPr>
        <w:t>Mercredi 01/03 : de 9h à 11h et de 14h à 16h.</w:t>
      </w:r>
    </w:p>
    <w:p w14:paraId="08B81E91" w14:textId="77777777" w:rsidR="006F3C98" w:rsidRDefault="006F3C98" w:rsidRPr="00AE1C8C">
      <w:pPr>
        <w:pStyle w:val="Corpsdetexte"/>
        <w:overflowPunct w:val="0"/>
        <w:spacing w:line="228" w:lineRule="auto"/>
        <w:ind w:left="854"/>
        <w:jc w:val="both"/>
        <w:rPr>
          <w:rFonts w:ascii="Calibri" w:hAnsi="Calibri"/>
        </w:rPr>
      </w:pPr>
    </w:p>
    <w:p w14:paraId="1A794970" w14:textId="77777777" w:rsidR="006F3C98" w:rsidRDefault="00000000" w:rsidRPr="00AE1C8C">
      <w:pPr>
        <w:pStyle w:val="Corpsdetexte"/>
        <w:overflowPunct w:val="0"/>
        <w:spacing w:line="228" w:lineRule="auto"/>
        <w:ind w:left="854"/>
        <w:jc w:val="both"/>
        <w:rPr>
          <w:rFonts w:ascii="Calibri" w:hAnsi="Calibri"/>
        </w:rPr>
      </w:pPr>
      <w:r w:rsidRPr="00AE1C8C">
        <w:rPr>
          <w:rFonts w:ascii="Calibri" w:hAnsi="Calibri"/>
        </w:rPr>
        <w:t>Les parties conviennent que les NAO 2023 sont closes.</w:t>
      </w:r>
    </w:p>
    <w:p w14:paraId="3A032056" w14:textId="77777777" w:rsidR="006F3C98" w:rsidRDefault="006F3C98" w:rsidRPr="00AE1C8C">
      <w:pPr>
        <w:pStyle w:val="Corpsdetexte"/>
        <w:overflowPunct w:val="0"/>
        <w:spacing w:line="228" w:lineRule="auto"/>
        <w:ind w:left="854"/>
        <w:jc w:val="both"/>
        <w:rPr>
          <w:rFonts w:ascii="Calibri" w:hAnsi="Calibri"/>
        </w:rPr>
      </w:pPr>
    </w:p>
    <w:p w14:paraId="24FC4422" w14:textId="77777777" w:rsidR="006F3C98" w:rsidRDefault="00000000" w:rsidRPr="00AE1C8C">
      <w:pPr>
        <w:pStyle w:val="Corpsdetexte"/>
        <w:overflowPunct w:val="0"/>
        <w:spacing w:line="228" w:lineRule="auto"/>
        <w:ind w:left="854"/>
        <w:jc w:val="both"/>
        <w:rPr>
          <w:rFonts w:ascii="Calibri" w:hAnsi="Calibri"/>
        </w:rPr>
      </w:pPr>
      <w:r w:rsidRPr="00AE1C8C">
        <w:rPr>
          <w:rFonts w:ascii="Calibri" w:hAnsi="Calibri"/>
        </w:rPr>
        <w:t>Les parties s’engagent mutuellement à appliquer de bonne foi et en toute loyauté les dispositions du présent accord et à ne rien faire qui soit susceptible de trahir l’esprit de dialogue qui a présidé à leur négociation et de porter atteinte à leurs intérêts ou à ceux des salariés.</w:t>
      </w:r>
    </w:p>
    <w:p w14:paraId="7CCE8B5D" w14:textId="77777777" w:rsidR="006F3C98" w:rsidRDefault="006F3C98" w:rsidRPr="00AE1C8C">
      <w:pPr>
        <w:pStyle w:val="Corpsdetexte"/>
        <w:overflowPunct w:val="0"/>
        <w:spacing w:line="228" w:lineRule="auto"/>
        <w:ind w:left="854"/>
        <w:jc w:val="both"/>
        <w:rPr>
          <w:rFonts w:ascii="Calibri" w:hAnsi="Calibri"/>
        </w:rPr>
      </w:pPr>
    </w:p>
    <w:p w14:paraId="1AC565C6" w14:textId="77777777" w:rsidR="006F3C98" w:rsidRDefault="00000000" w:rsidRPr="00AE1C8C">
      <w:pPr>
        <w:pStyle w:val="Corpsdetexte"/>
        <w:overflowPunct w:val="0"/>
        <w:spacing w:line="228" w:lineRule="auto"/>
        <w:ind w:left="854"/>
        <w:jc w:val="both"/>
        <w:rPr>
          <w:rFonts w:ascii="Calibri" w:hAnsi="Calibri"/>
        </w:rPr>
      </w:pPr>
      <w:r w:rsidRPr="00AE1C8C">
        <w:rPr>
          <w:rFonts w:ascii="Calibri" w:hAnsi="Calibri"/>
        </w:rPr>
        <w:t xml:space="preserve">Les parties déclarent appliquer dans sa totalité le présent accord, chaque élément de l’accord étant indissociable </w:t>
      </w:r>
      <w:proofErr w:type="gramStart"/>
      <w:r w:rsidRPr="00AE1C8C">
        <w:rPr>
          <w:rFonts w:ascii="Calibri" w:hAnsi="Calibri"/>
        </w:rPr>
        <w:t>des autres</w:t>
      </w:r>
      <w:proofErr w:type="gramEnd"/>
      <w:r w:rsidRPr="00AE1C8C">
        <w:rPr>
          <w:rFonts w:ascii="Calibri" w:hAnsi="Calibri"/>
        </w:rPr>
        <w:t xml:space="preserve">, toute remise en cause d’un élément de l’accord étant de nature à remettre en cause l’accord lui-même. </w:t>
      </w:r>
    </w:p>
    <w:p w14:paraId="21DE217E" w14:textId="77777777" w:rsidR="006F3C98" w:rsidRDefault="006F3C98" w:rsidRPr="00AE1C8C">
      <w:pPr>
        <w:pStyle w:val="Corpsdetexte"/>
        <w:overflowPunct w:val="0"/>
        <w:spacing w:line="228" w:lineRule="auto"/>
        <w:ind w:left="854"/>
        <w:jc w:val="both"/>
        <w:rPr>
          <w:rFonts w:ascii="Calibri" w:hAnsi="Calibri"/>
        </w:rPr>
      </w:pPr>
    </w:p>
    <w:p w14:paraId="61B799F7" w14:textId="77777777" w:rsidR="006F3C98" w:rsidRDefault="006F3C98" w:rsidRPr="00AE1C8C">
      <w:pPr>
        <w:pStyle w:val="Corpsdetexte"/>
        <w:overflowPunct w:val="0"/>
        <w:spacing w:line="228" w:lineRule="auto"/>
        <w:ind w:left="854"/>
        <w:jc w:val="both"/>
        <w:rPr>
          <w:rFonts w:ascii="Calibri" w:hAnsi="Calibri"/>
        </w:rPr>
      </w:pPr>
    </w:p>
    <w:p w14:paraId="5B9A859A" w14:textId="77777777" w:rsidR="006F3C98" w:rsidRDefault="006F3C98" w:rsidRPr="00AE1C8C">
      <w:pPr>
        <w:pStyle w:val="Corpsdetexte"/>
        <w:overflowPunct w:val="0"/>
        <w:spacing w:line="228" w:lineRule="auto"/>
        <w:ind w:left="854"/>
        <w:jc w:val="both"/>
        <w:rPr>
          <w:rFonts w:ascii="Calibri" w:hAnsi="Calibri"/>
        </w:rPr>
      </w:pPr>
    </w:p>
    <w:p w14:paraId="52043BDD" w14:textId="77777777" w:rsidR="006F3C98" w:rsidRDefault="006F3C98" w:rsidRPr="00AE1C8C">
      <w:pPr>
        <w:pStyle w:val="Corpsdetexte"/>
        <w:overflowPunct w:val="0"/>
        <w:spacing w:line="228" w:lineRule="auto"/>
        <w:ind w:left="854"/>
        <w:jc w:val="both"/>
        <w:rPr>
          <w:rFonts w:ascii="Calibri" w:hAnsi="Calibri"/>
        </w:rPr>
      </w:pPr>
    </w:p>
    <w:p w14:paraId="07795BBD" w14:textId="77777777" w:rsidR="006F3C98" w:rsidRDefault="006F3C98" w:rsidRPr="00AE1C8C">
      <w:pPr>
        <w:pStyle w:val="Corpsdetexte"/>
        <w:overflowPunct w:val="0"/>
        <w:spacing w:line="228" w:lineRule="auto"/>
        <w:ind w:left="854"/>
        <w:jc w:val="both"/>
        <w:rPr>
          <w:rFonts w:ascii="Calibri" w:hAnsi="Calibri"/>
        </w:rPr>
      </w:pPr>
    </w:p>
    <w:p w14:paraId="55C11BF4" w14:textId="77777777" w:rsidR="006F3C98" w:rsidRDefault="006F3C98" w:rsidRPr="00AE1C8C">
      <w:pPr>
        <w:pStyle w:val="Corpsdetexte"/>
        <w:overflowPunct w:val="0"/>
        <w:spacing w:line="228" w:lineRule="auto"/>
        <w:ind w:left="854"/>
        <w:jc w:val="both"/>
        <w:rPr>
          <w:rFonts w:ascii="Calibri" w:hAnsi="Calibri"/>
        </w:rPr>
      </w:pPr>
    </w:p>
    <w:p w14:paraId="6C5A459E" w14:textId="77777777" w:rsidR="006F3C98" w:rsidRDefault="006F3C98" w:rsidRPr="00AE1C8C">
      <w:pPr>
        <w:pStyle w:val="Corpsdetexte"/>
        <w:overflowPunct w:val="0"/>
        <w:spacing w:line="228" w:lineRule="auto"/>
        <w:ind w:firstLine="3" w:left="851" w:right="1064"/>
        <w:jc w:val="both"/>
        <w:rPr>
          <w:rFonts w:ascii="Calibri" w:hAnsi="Calibri"/>
        </w:rPr>
      </w:pPr>
    </w:p>
    <w:p w14:paraId="5E2DA067" w14:textId="77777777" w:rsidR="006F3C98" w:rsidRDefault="00000000" w:rsidRPr="00AE1C8C">
      <w:pPr>
        <w:pStyle w:val="Corpsdetexte"/>
        <w:overflowPunct w:val="0"/>
        <w:spacing w:line="228" w:lineRule="auto"/>
        <w:ind w:firstLine="3" w:left="851" w:right="1064"/>
        <w:jc w:val="both"/>
        <w:rPr>
          <w:rFonts w:ascii="Calibri" w:hAnsi="Calibri"/>
        </w:rPr>
      </w:pPr>
      <w:r w:rsidRPr="00AE1C8C">
        <w:rPr>
          <w:rFonts w:ascii="Calibri" w:hAnsi="Calibri"/>
        </w:rPr>
        <w:t>Fait à Malville, le 06/3/2023</w:t>
      </w:r>
    </w:p>
    <w:p w14:paraId="176F7FBD" w14:textId="77777777" w:rsidR="006F3C98" w:rsidRDefault="00000000" w:rsidRPr="00AE1C8C">
      <w:pPr>
        <w:overflowPunct w:val="0"/>
        <w:spacing w:line="228" w:lineRule="auto"/>
        <w:ind w:firstLine="3" w:left="851"/>
        <w:jc w:val="both"/>
        <w:rPr>
          <w:rFonts w:ascii="Calibri" w:hAnsi="Calibri"/>
        </w:rPr>
      </w:pPr>
      <w:r w:rsidRPr="00AE1C8C">
        <w:rPr>
          <w:rFonts w:ascii="Calibri" w:hAnsi="Calibri"/>
        </w:rPr>
        <w:t>En 5 exemplaires originaux (un pour transmission à la DREETS, un pour transmission au Conseil de Prud’hommes, u</w:t>
      </w:r>
      <w:r w:rsidRPr="00AE1C8C">
        <w:rPr>
          <w:rFonts w:ascii="Calibri" w:cs="Arial" w:hAnsi="Calibri"/>
        </w:rPr>
        <w:t>n pour le CSE, un pour la Déléguée Syndicale et un pour la Direction)</w:t>
      </w:r>
    </w:p>
    <w:p w14:paraId="2B8433DA" w14:textId="77777777" w:rsidR="006F3C98" w:rsidRDefault="006F3C98" w:rsidRPr="00AE1C8C">
      <w:pPr>
        <w:pStyle w:val="Corpsdetexte"/>
        <w:overflowPunct w:val="0"/>
        <w:spacing w:line="228" w:lineRule="auto"/>
        <w:ind w:firstLine="3" w:left="851" w:right="1064"/>
        <w:jc w:val="both"/>
        <w:rPr>
          <w:rFonts w:ascii="Calibri" w:hAnsi="Calibri"/>
        </w:rPr>
      </w:pPr>
    </w:p>
    <w:p w14:paraId="09C602E6" w14:textId="77777777" w:rsidR="006F3C98" w:rsidRDefault="006F3C98" w:rsidRPr="00AE1C8C">
      <w:pPr>
        <w:pStyle w:val="Corpsdetexte"/>
        <w:overflowPunct w:val="0"/>
        <w:spacing w:line="228" w:lineRule="auto"/>
        <w:ind w:firstLine="3" w:left="851" w:right="1064"/>
        <w:jc w:val="both"/>
        <w:rPr>
          <w:rFonts w:ascii="Calibri" w:hAnsi="Calibri"/>
        </w:rPr>
      </w:pPr>
    </w:p>
    <w:p w14:paraId="0C69D6B9" w14:textId="77777777" w:rsidR="006F3C98" w:rsidRDefault="00000000" w:rsidRPr="00AE1C8C">
      <w:pPr>
        <w:pStyle w:val="Corpsdetexte"/>
        <w:overflowPunct w:val="0"/>
        <w:spacing w:line="228" w:lineRule="auto"/>
        <w:ind w:firstLine="3" w:left="851" w:right="1064"/>
        <w:jc w:val="both"/>
        <w:rPr>
          <w:rFonts w:ascii="Calibri" w:hAnsi="Calibri"/>
        </w:rPr>
      </w:pPr>
      <w:r w:rsidRPr="00AE1C8C">
        <w:rPr>
          <w:rFonts w:ascii="Calibri" w:hAnsi="Calibri"/>
        </w:rPr>
        <w:t xml:space="preserve">Pour la société TPG PACK </w:t>
      </w:r>
    </w:p>
    <w:p w14:paraId="535F2E47" w14:textId="7EB3DD56" w:rsidR="006F3C98" w:rsidRDefault="00000000" w:rsidRPr="00AE1C8C">
      <w:pPr>
        <w:pStyle w:val="Corpsdetexte"/>
        <w:overflowPunct w:val="0"/>
        <w:spacing w:line="228" w:lineRule="auto"/>
        <w:ind w:firstLine="3" w:left="851" w:right="1064"/>
        <w:jc w:val="both"/>
        <w:rPr>
          <w:rFonts w:ascii="Calibri" w:hAnsi="Calibri"/>
        </w:rPr>
      </w:pPr>
      <w:r w:rsidRPr="00AE1C8C">
        <w:rPr>
          <w:rFonts w:ascii="Calibri" w:hAnsi="Calibri"/>
        </w:rPr>
        <w:t xml:space="preserve">Monsieur </w:t>
      </w:r>
      <w:r w:rsidR="0051068E">
        <w:rPr>
          <w:rFonts w:ascii="Calibri" w:hAnsi="Calibri"/>
        </w:rPr>
        <w:t>Z</w:t>
      </w:r>
      <w:r w:rsidRPr="00AE1C8C">
        <w:rPr>
          <w:rFonts w:ascii="Calibri" w:hAnsi="Calibri"/>
        </w:rPr>
        <w:t xml:space="preserve"> agissant en qualité de Directeur d’Usine</w:t>
      </w:r>
    </w:p>
    <w:p w14:paraId="057F470B" w14:textId="77777777" w:rsidR="006F3C98" w:rsidRDefault="006F3C98" w:rsidRPr="00AE1C8C">
      <w:pPr>
        <w:pStyle w:val="Corpsdetexte"/>
        <w:overflowPunct w:val="0"/>
        <w:spacing w:line="228" w:lineRule="auto"/>
        <w:ind w:firstLine="3" w:left="851" w:right="1064"/>
        <w:jc w:val="both"/>
        <w:rPr>
          <w:rFonts w:ascii="Calibri" w:hAnsi="Calibri"/>
        </w:rPr>
      </w:pPr>
    </w:p>
    <w:p w14:paraId="7ED51E06" w14:textId="77777777" w:rsidR="006F3C98" w:rsidRDefault="006F3C98" w:rsidRPr="00AE1C8C">
      <w:pPr>
        <w:pStyle w:val="Corpsdetexte"/>
        <w:overflowPunct w:val="0"/>
        <w:spacing w:line="228" w:lineRule="auto"/>
        <w:ind w:firstLine="3" w:left="851" w:right="1064"/>
        <w:jc w:val="both"/>
        <w:rPr>
          <w:rFonts w:ascii="Calibri" w:hAnsi="Calibri"/>
        </w:rPr>
      </w:pPr>
    </w:p>
    <w:p w14:paraId="50EDD2C0" w14:textId="77777777" w:rsidR="006F3C98" w:rsidRDefault="006F3C98" w:rsidRPr="00AE1C8C">
      <w:pPr>
        <w:pStyle w:val="Corpsdetexte"/>
        <w:overflowPunct w:val="0"/>
        <w:spacing w:line="228" w:lineRule="auto"/>
        <w:ind w:firstLine="3" w:left="851" w:right="1064"/>
        <w:jc w:val="both"/>
        <w:rPr>
          <w:rFonts w:ascii="Calibri" w:hAnsi="Calibri"/>
        </w:rPr>
      </w:pPr>
    </w:p>
    <w:p w14:paraId="4EBAF248" w14:textId="77777777" w:rsidR="006F3C98" w:rsidRDefault="006F3C98" w:rsidRPr="00AE1C8C">
      <w:pPr>
        <w:pStyle w:val="Corpsdetexte"/>
        <w:overflowPunct w:val="0"/>
        <w:spacing w:line="228" w:lineRule="auto"/>
        <w:ind w:firstLine="3" w:left="851" w:right="1064"/>
        <w:jc w:val="both"/>
        <w:rPr>
          <w:rFonts w:ascii="Calibri" w:hAnsi="Calibri"/>
        </w:rPr>
      </w:pPr>
    </w:p>
    <w:p w14:paraId="74ED8886" w14:textId="77777777" w:rsidR="006F3C98" w:rsidRDefault="006F3C98" w:rsidRPr="00AE1C8C">
      <w:pPr>
        <w:pStyle w:val="Corpsdetexte"/>
        <w:overflowPunct w:val="0"/>
        <w:spacing w:line="228" w:lineRule="auto"/>
        <w:ind w:firstLine="3" w:left="851" w:right="1064"/>
        <w:jc w:val="both"/>
        <w:rPr>
          <w:rFonts w:ascii="Calibri" w:hAnsi="Calibri"/>
        </w:rPr>
      </w:pPr>
    </w:p>
    <w:p w14:paraId="579B6AC0" w14:textId="77777777" w:rsidR="006F3C98" w:rsidRDefault="006F3C98" w:rsidRPr="00AE1C8C">
      <w:pPr>
        <w:pStyle w:val="Corpsdetexte"/>
        <w:overflowPunct w:val="0"/>
        <w:spacing w:line="228" w:lineRule="auto"/>
        <w:ind w:firstLine="3" w:left="851"/>
        <w:jc w:val="both"/>
        <w:rPr>
          <w:rFonts w:ascii="Calibri" w:hAnsi="Calibri"/>
          <w:strike/>
          <w:highlight w:val="yellow"/>
        </w:rPr>
      </w:pPr>
    </w:p>
    <w:p w14:paraId="005B1B26" w14:textId="77777777"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 xml:space="preserve">Pour l’Organisation Syndicale représentative CGT </w:t>
      </w:r>
    </w:p>
    <w:p w14:paraId="422D3AA6" w14:textId="74341C2D" w:rsidR="006F3C98" w:rsidRDefault="00000000" w:rsidRPr="00AE1C8C">
      <w:pPr>
        <w:pStyle w:val="Corpsdetexte"/>
        <w:overflowPunct w:val="0"/>
        <w:spacing w:line="228" w:lineRule="auto"/>
        <w:ind w:firstLine="3" w:left="851"/>
        <w:jc w:val="both"/>
        <w:rPr>
          <w:rFonts w:ascii="Calibri" w:hAnsi="Calibri"/>
        </w:rPr>
      </w:pPr>
      <w:r w:rsidRPr="00AE1C8C">
        <w:rPr>
          <w:rFonts w:ascii="Calibri" w:hAnsi="Calibri"/>
        </w:rPr>
        <w:t xml:space="preserve">Mme </w:t>
      </w:r>
      <w:r w:rsidR="0051068E">
        <w:rPr>
          <w:rFonts w:ascii="Calibri" w:hAnsi="Calibri"/>
        </w:rPr>
        <w:t>X</w:t>
      </w:r>
      <w:r w:rsidRPr="00AE1C8C">
        <w:rPr>
          <w:rFonts w:ascii="Calibri" w:hAnsi="Calibri"/>
        </w:rPr>
        <w:t xml:space="preserve"> agissant en qualité de Déléguée Syndicale</w:t>
      </w:r>
    </w:p>
    <w:p w14:paraId="5C2FD4D6" w14:textId="77777777" w:rsidR="006F3C98" w:rsidRDefault="006F3C98" w:rsidRPr="00AE1C8C">
      <w:pPr>
        <w:pStyle w:val="Corpsdetexte"/>
        <w:overflowPunct w:val="0"/>
        <w:spacing w:line="228" w:lineRule="auto"/>
        <w:ind w:firstLine="3" w:left="851"/>
        <w:jc w:val="both"/>
        <w:rPr>
          <w:rFonts w:ascii="Calibri" w:hAnsi="Calibri"/>
          <w:w w:val="105"/>
        </w:rPr>
      </w:pPr>
    </w:p>
    <w:p w14:paraId="3204F880" w14:textId="77777777" w:rsidR="006F3C98" w:rsidRDefault="006F3C98" w:rsidRPr="00AE1C8C">
      <w:pPr>
        <w:pStyle w:val="Corpsdetexte"/>
        <w:overflowPunct w:val="0"/>
        <w:spacing w:line="228" w:lineRule="auto"/>
        <w:ind w:firstLine="3" w:left="851"/>
        <w:jc w:val="both"/>
        <w:rPr>
          <w:rFonts w:ascii="Calibri" w:hAnsi="Calibri"/>
          <w:w w:val="105"/>
        </w:rPr>
      </w:pPr>
    </w:p>
    <w:p w14:paraId="03BE096A" w14:textId="77777777" w:rsidR="006F3C98" w:rsidRDefault="006F3C98" w:rsidRPr="00AE1C8C">
      <w:pPr>
        <w:pStyle w:val="Corpsdetexte"/>
        <w:overflowPunct w:val="0"/>
        <w:spacing w:line="228" w:lineRule="auto"/>
        <w:ind w:firstLine="3" w:left="851"/>
        <w:jc w:val="both"/>
        <w:rPr>
          <w:rFonts w:ascii="Calibri" w:hAnsi="Calibri"/>
          <w:w w:val="105"/>
        </w:rPr>
      </w:pPr>
    </w:p>
    <w:p w14:paraId="2C7BE2DA" w14:textId="77777777" w:rsidR="006F3C98" w:rsidRDefault="006F3C98" w:rsidRPr="00AE1C8C">
      <w:pPr>
        <w:pStyle w:val="Corpsdetexte"/>
        <w:overflowPunct w:val="0"/>
        <w:spacing w:line="228" w:lineRule="auto"/>
        <w:ind w:firstLine="3" w:left="851"/>
        <w:jc w:val="both"/>
        <w:rPr>
          <w:rFonts w:ascii="Calibri" w:hAnsi="Calibri"/>
          <w:w w:val="105"/>
        </w:rPr>
      </w:pPr>
    </w:p>
    <w:p w14:paraId="27BA99A4" w14:textId="77777777" w:rsidR="006F3C98" w:rsidRDefault="00000000">
      <w:pPr>
        <w:spacing w:before="240"/>
        <w:ind w:left="851"/>
        <w:jc w:val="both"/>
        <w:rPr>
          <w:rFonts w:cs="Arial"/>
          <w:i/>
          <w:iCs/>
        </w:rPr>
      </w:pPr>
      <w:r w:rsidRPr="00AE1C8C">
        <w:rPr>
          <w:rFonts w:ascii="Calibri" w:cs="Arial" w:hAnsi="Calibri"/>
          <w:i/>
          <w:iCs/>
        </w:rPr>
        <w:t>(</w:t>
      </w:r>
      <w:proofErr w:type="gramStart"/>
      <w:r w:rsidRPr="00AE1C8C">
        <w:rPr>
          <w:rFonts w:ascii="Calibri" w:cs="Arial" w:hAnsi="Calibri"/>
          <w:i/>
          <w:iCs/>
        </w:rPr>
        <w:t>paraphage</w:t>
      </w:r>
      <w:proofErr w:type="gramEnd"/>
      <w:r w:rsidRPr="00AE1C8C">
        <w:rPr>
          <w:rFonts w:ascii="Calibri" w:cs="Arial" w:hAnsi="Calibri"/>
          <w:i/>
          <w:iCs/>
        </w:rPr>
        <w:t xml:space="preserve"> sur chaque page. Signature sur la dernière p</w:t>
      </w:r>
      <w:r>
        <w:rPr>
          <w:rFonts w:ascii="Calibri" w:cs="Arial" w:hAnsi="Calibri"/>
          <w:i/>
          <w:iCs/>
        </w:rPr>
        <w:t>age)</w:t>
      </w:r>
    </w:p>
    <w:sectPr w:rsidR="006F3C98">
      <w:headerReference r:id="rId9" w:type="even"/>
      <w:headerReference r:id="rId10" w:type="default"/>
      <w:footerReference r:id="rId11" w:type="default"/>
      <w:headerReference r:id="rId12" w:type="first"/>
      <w:pgSz w:h="16838" w:w="11906"/>
      <w:pgMar w:bottom="777" w:footer="720" w:gutter="0" w:header="720" w:left="567" w:right="1418" w:top="1599"/>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FF30" w14:textId="77777777" w:rsidR="00905A64" w:rsidRDefault="00905A64">
      <w:r>
        <w:separator/>
      </w:r>
    </w:p>
  </w:endnote>
  <w:endnote w:type="continuationSeparator" w:id="0">
    <w:p w14:paraId="50710F03" w14:textId="77777777" w:rsidR="00905A64" w:rsidRDefault="00905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257FEE7" w14:textId="77777777" w:rsidR="006F3C98" w:rsidRDefault="00000000">
    <w:pPr>
      <w:pStyle w:val="Pieddepage"/>
      <w:jc w:val="right"/>
    </w:pPr>
    <w:r>
      <w:fldChar w:fldCharType="begin"/>
    </w:r>
    <w:r>
      <w:instrText xml:space="preserve"> PAGE </w:instrText>
    </w:r>
    <w:r>
      <w:fldChar w:fldCharType="separate"/>
    </w:r>
    <w:r>
      <w:t>6</w:t>
    </w:r>
    <w:r>
      <w:fldChar w:fldCharType="end"/>
    </w:r>
  </w:p>
  <w:p w14:paraId="74DAB117" w14:textId="77777777" w:rsidR="006F3C98" w:rsidRDefault="006F3C98">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A747156" w14:textId="77777777" w:rsidR="00905A64" w:rsidRDefault="00905A64">
      <w:r>
        <w:separator/>
      </w:r>
    </w:p>
  </w:footnote>
  <w:footnote w:id="0" w:type="continuationSeparator">
    <w:p w14:paraId="3ABCE516" w14:textId="77777777" w:rsidR="00905A64" w:rsidRDefault="00905A64">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09DA935" w14:textId="77777777" w:rsidR="006F3C98" w:rsidRDefault="006F3C98">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459ABE8" w14:textId="77777777" w:rsidR="006F3C98" w:rsidRDefault="006F3C98">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4EDDCC0" w14:textId="77777777" w:rsidR="006F3C98" w:rsidRDefault="006F3C98">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46450271"/>
    <w:multiLevelType w:val="multilevel"/>
    <w:tmpl w:val="9198E074"/>
    <w:lvl w:ilvl="0">
      <w:start w:val="2"/>
      <w:numFmt w:val="bullet"/>
      <w:lvlText w:val="-"/>
      <w:lvlJc w:val="left"/>
      <w:pPr>
        <w:tabs>
          <w:tab w:pos="0" w:val="num"/>
        </w:tabs>
        <w:ind w:hanging="360" w:left="1214"/>
      </w:pPr>
      <w:rPr>
        <w:rFonts w:ascii="Calibri" w:cs="Calibri" w:hAnsi="Calibri" w:hint="default"/>
      </w:rPr>
    </w:lvl>
    <w:lvl w:ilvl="1">
      <w:start w:val="1"/>
      <w:numFmt w:val="bullet"/>
      <w:lvlText w:val="o"/>
      <w:lvlJc w:val="left"/>
      <w:pPr>
        <w:tabs>
          <w:tab w:pos="0" w:val="num"/>
        </w:tabs>
        <w:ind w:hanging="360" w:left="1934"/>
      </w:pPr>
      <w:rPr>
        <w:rFonts w:ascii="Courier New" w:cs="Courier New" w:hAnsi="Courier New" w:hint="default"/>
      </w:rPr>
    </w:lvl>
    <w:lvl w:ilvl="2">
      <w:start w:val="1"/>
      <w:numFmt w:val="bullet"/>
      <w:lvlText w:val=""/>
      <w:lvlJc w:val="left"/>
      <w:pPr>
        <w:tabs>
          <w:tab w:pos="0" w:val="num"/>
        </w:tabs>
        <w:ind w:hanging="360" w:left="2654"/>
      </w:pPr>
      <w:rPr>
        <w:rFonts w:ascii="Wingdings" w:cs="Wingdings" w:hAnsi="Wingdings" w:hint="default"/>
      </w:rPr>
    </w:lvl>
    <w:lvl w:ilvl="3">
      <w:start w:val="1"/>
      <w:numFmt w:val="bullet"/>
      <w:lvlText w:val=""/>
      <w:lvlJc w:val="left"/>
      <w:pPr>
        <w:tabs>
          <w:tab w:pos="0" w:val="num"/>
        </w:tabs>
        <w:ind w:hanging="360" w:left="3374"/>
      </w:pPr>
      <w:rPr>
        <w:rFonts w:ascii="Symbol" w:cs="Symbol" w:hAnsi="Symbol" w:hint="default"/>
      </w:rPr>
    </w:lvl>
    <w:lvl w:ilvl="4">
      <w:start w:val="1"/>
      <w:numFmt w:val="bullet"/>
      <w:lvlText w:val="o"/>
      <w:lvlJc w:val="left"/>
      <w:pPr>
        <w:tabs>
          <w:tab w:pos="0" w:val="num"/>
        </w:tabs>
        <w:ind w:hanging="360" w:left="4094"/>
      </w:pPr>
      <w:rPr>
        <w:rFonts w:ascii="Courier New" w:cs="Courier New" w:hAnsi="Courier New" w:hint="default"/>
      </w:rPr>
    </w:lvl>
    <w:lvl w:ilvl="5">
      <w:start w:val="1"/>
      <w:numFmt w:val="bullet"/>
      <w:lvlText w:val=""/>
      <w:lvlJc w:val="left"/>
      <w:pPr>
        <w:tabs>
          <w:tab w:pos="0" w:val="num"/>
        </w:tabs>
        <w:ind w:hanging="360" w:left="4814"/>
      </w:pPr>
      <w:rPr>
        <w:rFonts w:ascii="Wingdings" w:cs="Wingdings" w:hAnsi="Wingdings" w:hint="default"/>
      </w:rPr>
    </w:lvl>
    <w:lvl w:ilvl="6">
      <w:start w:val="1"/>
      <w:numFmt w:val="bullet"/>
      <w:lvlText w:val=""/>
      <w:lvlJc w:val="left"/>
      <w:pPr>
        <w:tabs>
          <w:tab w:pos="0" w:val="num"/>
        </w:tabs>
        <w:ind w:hanging="360" w:left="5534"/>
      </w:pPr>
      <w:rPr>
        <w:rFonts w:ascii="Symbol" w:cs="Symbol" w:hAnsi="Symbol" w:hint="default"/>
      </w:rPr>
    </w:lvl>
    <w:lvl w:ilvl="7">
      <w:start w:val="1"/>
      <w:numFmt w:val="bullet"/>
      <w:lvlText w:val="o"/>
      <w:lvlJc w:val="left"/>
      <w:pPr>
        <w:tabs>
          <w:tab w:pos="0" w:val="num"/>
        </w:tabs>
        <w:ind w:hanging="360" w:left="6254"/>
      </w:pPr>
      <w:rPr>
        <w:rFonts w:ascii="Courier New" w:cs="Courier New" w:hAnsi="Courier New" w:hint="default"/>
      </w:rPr>
    </w:lvl>
    <w:lvl w:ilvl="8">
      <w:start w:val="1"/>
      <w:numFmt w:val="bullet"/>
      <w:lvlText w:val=""/>
      <w:lvlJc w:val="left"/>
      <w:pPr>
        <w:tabs>
          <w:tab w:pos="0" w:val="num"/>
        </w:tabs>
        <w:ind w:hanging="360" w:left="6974"/>
      </w:pPr>
      <w:rPr>
        <w:rFonts w:ascii="Wingdings" w:cs="Wingdings" w:hAnsi="Wingdings" w:hint="default"/>
      </w:rPr>
    </w:lvl>
  </w:abstractNum>
  <w:abstractNum w15:restartNumberingAfterBreak="0" w:abstractNumId="1">
    <w:nsid w:val="4CAA594F"/>
    <w:multiLevelType w:val="multilevel"/>
    <w:tmpl w:val="F3185F50"/>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num w16cid:durableId="822888460" w:numId="1">
    <w:abstractNumId w:val="0"/>
  </w:num>
  <w:num w16cid:durableId="1950576570"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proofState w:grammar="clean" w:spelling="clean"/>
  <w:defaultTabStop w:val="720"/>
  <w:autoHyphenation/>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98"/>
    <w:rsid w:val="001E1C48"/>
    <w:rsid w:val="00396ADD"/>
    <w:rsid w:val="00407754"/>
    <w:rsid w:val="0051068E"/>
    <w:rsid w:val="00677232"/>
    <w:rsid w:val="006F3C98"/>
    <w:rsid w:val="0070611C"/>
    <w:rsid w:val="00905A64"/>
    <w:rsid w:val="00AE1C8C"/>
    <w:rsid w:val="00B0296A"/>
    <w:rsid w:val="00BE086E"/>
    <w:rsid w:val="00C37477"/>
    <w:rsid w:val="00CB4866"/>
    <w:rsid w:val="00D8043F"/>
    <w:rsid w:val="00F1426E"/>
    <w:rsid w:val="00F51A68"/>
  </w:rsids>
  <m:mathPr>
    <m:mathFont m:val="Cambria Math"/>
    <m:brkBin m:val="before"/>
    <m:brkBinSub m:val="--"/>
    <m:smallFrac m:val="0"/>
    <m:dispDef/>
    <m:lMargin m:val="0"/>
    <m:rMargin m:val="0"/>
    <m:defJc m:val="centerGroup"/>
    <m:wrapIndent m:val="1440"/>
    <m:intLim m:val="subSup"/>
    <m:naryLim m:val="undOvr"/>
  </m:mathPr>
  <w:themeFontLang w:bidi="" w:eastAsia="ja-JP"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43152D75"/>
  <w15:docId w15:val="{D52B26A6-3F18-4D21-B73C-00BE1333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Calibri" w:eastAsia="Times New Roman" w:hAnsi="Calibri"/>
        <w:lang w:bidi="ar-SA" w:eastAsia="fr-FR" w:val="fr-FR"/>
      </w:rPr>
    </w:rPrDefault>
    <w:pPrDefault>
      <w:pPr>
        <w:suppressAutoHyphens/>
      </w:pPr>
    </w:pPrDefault>
  </w:docDefaults>
  <w:latentStyles w:count="376" w:defLockedState="0" w:defQFormat="0" w:defSemiHidden="0" w:defUIPriority="99" w:defUnhideWhenUsed="0">
    <w:lsdException w:name="Normal" w:qFormat="1" w:uiPriority="1"/>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uiPriority w:val="1"/>
    <w:qFormat/>
    <w:pPr>
      <w:widowControl w:val="0"/>
    </w:pPr>
    <w:rPr>
      <w:rFonts w:ascii="Times New Roman" w:cs="Times New Roman" w:hAnsi="Times New Roman"/>
      <w:sz w:val="22"/>
      <w:szCs w:val="22"/>
    </w:rPr>
  </w:style>
  <w:style w:styleId="Titre1" w:type="paragraph">
    <w:name w:val="heading 1"/>
    <w:basedOn w:val="Normal"/>
    <w:next w:val="Normal"/>
    <w:link w:val="Titre1Car"/>
    <w:uiPriority w:val="9"/>
    <w:qFormat/>
    <w:pPr>
      <w:ind w:left="1368"/>
      <w:outlineLvl w:val="0"/>
    </w:pPr>
    <w:rPr>
      <w:b/>
      <w:bCs/>
      <w:u w:val="single"/>
    </w:rPr>
  </w:style>
  <w:style w:styleId="Titre2" w:type="paragraph">
    <w:name w:val="heading 2"/>
    <w:basedOn w:val="Normal"/>
    <w:next w:val="Normal"/>
    <w:link w:val="Titre2Car"/>
    <w:uiPriority w:val="9"/>
    <w:unhideWhenUsed/>
    <w:qFormat/>
    <w:rsid w:val="00A26AC3"/>
    <w:pPr>
      <w:keepNext/>
      <w:overflowPunct w:val="0"/>
      <w:spacing w:line="252" w:lineRule="auto"/>
      <w:ind w:hanging="3" w:left="1191" w:right="1109"/>
      <w:jc w:val="both"/>
      <w:outlineLvl w:val="1"/>
    </w:pPr>
    <w:rPr>
      <w:rFonts w:ascii="Calibri" w:hAnsi="Calibri"/>
      <w:b/>
      <w:color w:val="161616"/>
      <w:w w:val="105"/>
      <w:u w:val="single"/>
    </w:rPr>
  </w:style>
  <w:style w:styleId="Titre3" w:type="paragraph">
    <w:name w:val="heading 3"/>
    <w:basedOn w:val="Normal"/>
    <w:next w:val="Normal"/>
    <w:link w:val="Titre3Car"/>
    <w:uiPriority w:val="9"/>
    <w:unhideWhenUsed/>
    <w:qFormat/>
    <w:rsid w:val="00A26AC3"/>
    <w:pPr>
      <w:keepNext/>
      <w:overflowPunct w:val="0"/>
      <w:spacing w:line="252" w:lineRule="auto"/>
      <w:ind w:left="1548" w:right="1109"/>
      <w:jc w:val="both"/>
      <w:outlineLvl w:val="2"/>
    </w:pPr>
    <w:rPr>
      <w:rFonts w:ascii="Calibri" w:hAnsi="Calibri"/>
      <w:b/>
      <w:color w:val="161616"/>
      <w:w w:val="105"/>
    </w:rPr>
  </w:style>
  <w:style w:styleId="Titre4" w:type="paragraph">
    <w:name w:val="heading 4"/>
    <w:basedOn w:val="Normal"/>
    <w:next w:val="Normal"/>
    <w:link w:val="Titre4Car"/>
    <w:uiPriority w:val="9"/>
    <w:unhideWhenUsed/>
    <w:qFormat/>
    <w:rsid w:val="001E303E"/>
    <w:pPr>
      <w:keepNext/>
      <w:overflowPunct w:val="0"/>
      <w:spacing w:line="252" w:lineRule="auto"/>
      <w:ind w:hanging="3" w:left="1191" w:right="1109"/>
      <w:jc w:val="both"/>
      <w:outlineLvl w:val="3"/>
    </w:pPr>
    <w:rPr>
      <w:rFonts w:ascii="Calibri" w:hAnsi="Calibri"/>
      <w:b/>
      <w:color w:val="161616"/>
      <w:w w:val="105"/>
    </w:rPr>
  </w:style>
  <w:style w:styleId="Titre5" w:type="paragraph">
    <w:name w:val="heading 5"/>
    <w:basedOn w:val="Normal"/>
    <w:next w:val="Normal"/>
    <w:link w:val="Titre5Car"/>
    <w:uiPriority w:val="9"/>
    <w:unhideWhenUsed/>
    <w:qFormat/>
    <w:rsid w:val="001E303E"/>
    <w:pPr>
      <w:keepNext/>
      <w:overflowPunct w:val="0"/>
      <w:spacing w:line="252" w:lineRule="auto"/>
      <w:ind w:left="1191" w:right="1109"/>
      <w:jc w:val="both"/>
      <w:outlineLvl w:val="4"/>
    </w:pPr>
    <w:rPr>
      <w:rFonts w:ascii="Calibri" w:hAnsi="Calibri"/>
      <w:b/>
      <w:color w:val="161616"/>
      <w:w w:val="105"/>
    </w:rPr>
  </w:style>
  <w:style w:styleId="Titre6" w:type="paragraph">
    <w:name w:val="heading 6"/>
    <w:basedOn w:val="Normal"/>
    <w:next w:val="Normal"/>
    <w:link w:val="Titre6Car"/>
    <w:uiPriority w:val="9"/>
    <w:unhideWhenUsed/>
    <w:qFormat/>
    <w:rsid w:val="009E0187"/>
    <w:pPr>
      <w:keepNext/>
      <w:overflowPunct w:val="0"/>
      <w:spacing w:line="252" w:lineRule="auto"/>
      <w:ind w:right="1109"/>
      <w:jc w:val="both"/>
      <w:outlineLvl w:val="5"/>
    </w:pPr>
    <w:rPr>
      <w:rFonts w:ascii="Calibri" w:hAnsi="Calibri"/>
      <w:b/>
      <w:w w:val="105"/>
    </w:rPr>
  </w:style>
  <w:style w:styleId="Titre7" w:type="paragraph">
    <w:name w:val="heading 7"/>
    <w:basedOn w:val="Normal"/>
    <w:next w:val="Normal"/>
    <w:link w:val="Titre7Car"/>
    <w:uiPriority w:val="9"/>
    <w:unhideWhenUsed/>
    <w:qFormat/>
    <w:rsid w:val="009E0187"/>
    <w:pPr>
      <w:keepNext/>
      <w:overflowPunct w:val="0"/>
      <w:spacing w:line="252" w:lineRule="auto"/>
      <w:ind w:right="1109"/>
      <w:outlineLvl w:val="6"/>
    </w:pPr>
    <w:rPr>
      <w:rFonts w:ascii="Calibri" w:hAnsi="Calibri"/>
      <w:b/>
      <w:w w:val="105"/>
    </w:rPr>
  </w:style>
  <w:style w:styleId="Titre8" w:type="paragraph">
    <w:name w:val="heading 8"/>
    <w:basedOn w:val="Normal"/>
    <w:next w:val="Normal"/>
    <w:link w:val="Titre8Car"/>
    <w:uiPriority w:val="9"/>
    <w:unhideWhenUsed/>
    <w:qFormat/>
    <w:rsid w:val="00074922"/>
    <w:pPr>
      <w:keepNext/>
      <w:widowControl/>
      <w:tabs>
        <w:tab w:pos="576" w:val="left"/>
      </w:tabs>
      <w:ind w:left="851"/>
      <w:jc w:val="both"/>
      <w:outlineLvl w:val="7"/>
    </w:pPr>
    <w:rPr>
      <w:rFonts w:ascii="Calibri" w:cs="Arial" w:hAnsi="Calibri"/>
      <w:b/>
      <w:szCs w:val="24"/>
      <w:lang w:eastAsia="ar-SA"/>
    </w:rPr>
  </w:style>
  <w:style w:styleId="Titre9" w:type="paragraph">
    <w:name w:val="heading 9"/>
    <w:basedOn w:val="Normal"/>
    <w:next w:val="Normal"/>
    <w:link w:val="Titre9Car"/>
    <w:uiPriority w:val="9"/>
    <w:unhideWhenUsed/>
    <w:qFormat/>
    <w:rsid w:val="001716C7"/>
    <w:pPr>
      <w:spacing w:after="60" w:before="240"/>
      <w:outlineLvl w:val="8"/>
    </w:pPr>
    <w:rPr>
      <w:rFonts w:ascii="Cambria" w:hAnsi="Cambria"/>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qFormat/>
    <w:locked/>
    <w:rPr>
      <w:rFonts w:ascii="Cambria" w:cs="Times New Roman" w:hAnsi="Cambria"/>
      <w:b/>
      <w:kern w:val="2"/>
      <w:sz w:val="32"/>
    </w:rPr>
  </w:style>
  <w:style w:customStyle="1" w:styleId="Titre2Car" w:type="character">
    <w:name w:val="Titre 2 Car"/>
    <w:basedOn w:val="Policepardfaut"/>
    <w:link w:val="Titre2"/>
    <w:uiPriority w:val="9"/>
    <w:qFormat/>
    <w:locked/>
    <w:rsid w:val="00A26AC3"/>
    <w:rPr>
      <w:rFonts w:cs="Times New Roman"/>
      <w:b/>
      <w:color w:val="161616"/>
      <w:w w:val="105"/>
      <w:u w:val="single"/>
    </w:rPr>
  </w:style>
  <w:style w:customStyle="1" w:styleId="Titre3Car" w:type="character">
    <w:name w:val="Titre 3 Car"/>
    <w:basedOn w:val="Policepardfaut"/>
    <w:link w:val="Titre3"/>
    <w:uiPriority w:val="9"/>
    <w:qFormat/>
    <w:locked/>
    <w:rsid w:val="00A26AC3"/>
    <w:rPr>
      <w:rFonts w:ascii="Calibri" w:cs="Times New Roman" w:hAnsi="Calibri"/>
      <w:b/>
      <w:color w:val="161616"/>
      <w:w w:val="105"/>
    </w:rPr>
  </w:style>
  <w:style w:customStyle="1" w:styleId="Titre4Car" w:type="character">
    <w:name w:val="Titre 4 Car"/>
    <w:basedOn w:val="Policepardfaut"/>
    <w:link w:val="Titre4"/>
    <w:uiPriority w:val="9"/>
    <w:qFormat/>
    <w:locked/>
    <w:rsid w:val="001E303E"/>
    <w:rPr>
      <w:rFonts w:ascii="Calibri" w:cs="Times New Roman" w:hAnsi="Calibri"/>
      <w:b/>
      <w:color w:val="161616"/>
      <w:w w:val="105"/>
    </w:rPr>
  </w:style>
  <w:style w:customStyle="1" w:styleId="Titre5Car" w:type="character">
    <w:name w:val="Titre 5 Car"/>
    <w:basedOn w:val="Policepardfaut"/>
    <w:link w:val="Titre5"/>
    <w:uiPriority w:val="9"/>
    <w:qFormat/>
    <w:locked/>
    <w:rsid w:val="001E303E"/>
    <w:rPr>
      <w:rFonts w:ascii="Calibri" w:cs="Times New Roman" w:hAnsi="Calibri"/>
      <w:b/>
      <w:color w:val="161616"/>
      <w:w w:val="105"/>
    </w:rPr>
  </w:style>
  <w:style w:customStyle="1" w:styleId="Titre6Car" w:type="character">
    <w:name w:val="Titre 6 Car"/>
    <w:basedOn w:val="Policepardfaut"/>
    <w:link w:val="Titre6"/>
    <w:uiPriority w:val="9"/>
    <w:qFormat/>
    <w:locked/>
    <w:rsid w:val="009E0187"/>
    <w:rPr>
      <w:rFonts w:ascii="Calibri" w:cs="Times New Roman" w:hAnsi="Calibri"/>
      <w:b/>
      <w:w w:val="105"/>
    </w:rPr>
  </w:style>
  <w:style w:customStyle="1" w:styleId="Titre7Car" w:type="character">
    <w:name w:val="Titre 7 Car"/>
    <w:basedOn w:val="Policepardfaut"/>
    <w:link w:val="Titre7"/>
    <w:uiPriority w:val="9"/>
    <w:qFormat/>
    <w:locked/>
    <w:rsid w:val="009E0187"/>
    <w:rPr>
      <w:rFonts w:ascii="Calibri" w:cs="Times New Roman" w:hAnsi="Calibri"/>
      <w:b/>
      <w:w w:val="105"/>
    </w:rPr>
  </w:style>
  <w:style w:customStyle="1" w:styleId="Titre8Car" w:type="character">
    <w:name w:val="Titre 8 Car"/>
    <w:basedOn w:val="Policepardfaut"/>
    <w:link w:val="Titre8"/>
    <w:uiPriority w:val="9"/>
    <w:qFormat/>
    <w:locked/>
    <w:rsid w:val="00074922"/>
    <w:rPr>
      <w:rFonts w:ascii="Calibri" w:cs="Times New Roman" w:hAnsi="Calibri"/>
      <w:b/>
      <w:sz w:val="24"/>
      <w:lang w:bidi="ar-SA" w:eastAsia="ar-SA" w:val="x-none"/>
    </w:rPr>
  </w:style>
  <w:style w:customStyle="1" w:styleId="Titre9Car" w:type="character">
    <w:name w:val="Titre 9 Car"/>
    <w:basedOn w:val="Policepardfaut"/>
    <w:link w:val="Titre9"/>
    <w:uiPriority w:val="9"/>
    <w:qFormat/>
    <w:locked/>
    <w:rsid w:val="001716C7"/>
    <w:rPr>
      <w:rFonts w:ascii="Cambria" w:cs="Times New Roman" w:hAnsi="Cambria"/>
      <w:sz w:val="22"/>
    </w:rPr>
  </w:style>
  <w:style w:customStyle="1" w:styleId="CorpsdetexteCar" w:type="character">
    <w:name w:val="Corps de texte Car"/>
    <w:basedOn w:val="Policepardfaut"/>
    <w:link w:val="Corpsdetexte"/>
    <w:uiPriority w:val="99"/>
    <w:semiHidden/>
    <w:qFormat/>
    <w:locked/>
    <w:rPr>
      <w:rFonts w:ascii="Times New Roman" w:cs="Times New Roman" w:hAnsi="Times New Roman"/>
    </w:rPr>
  </w:style>
  <w:style w:customStyle="1" w:styleId="TextedebullesCar" w:type="character">
    <w:name w:val="Texte de bulles Car"/>
    <w:basedOn w:val="Policepardfaut"/>
    <w:link w:val="Textedebulles"/>
    <w:uiPriority w:val="99"/>
    <w:semiHidden/>
    <w:qFormat/>
    <w:locked/>
    <w:rsid w:val="00150019"/>
    <w:rPr>
      <w:rFonts w:ascii="Tahoma" w:cs="Times New Roman" w:hAnsi="Tahoma"/>
      <w:sz w:val="16"/>
    </w:rPr>
  </w:style>
  <w:style w:styleId="Lienhypertexte" w:type="character">
    <w:name w:val="Hyperlink"/>
    <w:basedOn w:val="Policepardfaut"/>
    <w:uiPriority w:val="99"/>
    <w:semiHidden/>
    <w:unhideWhenUsed/>
    <w:rsid w:val="00971AC3"/>
    <w:rPr>
      <w:rFonts w:cs="Times New Roman"/>
      <w:color w:val="428BCA"/>
      <w:u w:val="none"/>
      <w:effect w:val="none"/>
      <w:shd w:color="auto" w:fill="auto" w:val="clear"/>
    </w:rPr>
  </w:style>
  <w:style w:customStyle="1" w:styleId="txt" w:type="character">
    <w:name w:val="txt"/>
    <w:qFormat/>
    <w:rsid w:val="00971AC3"/>
  </w:style>
  <w:style w:customStyle="1" w:styleId="txtbold" w:type="character">
    <w:name w:val="txtbold"/>
    <w:qFormat/>
    <w:rsid w:val="00971AC3"/>
  </w:style>
  <w:style w:customStyle="1" w:styleId="txtexp" w:type="character">
    <w:name w:val="txtexp"/>
    <w:qFormat/>
    <w:rsid w:val="00086D6E"/>
  </w:style>
  <w:style w:customStyle="1" w:styleId="txtexpbold" w:type="character">
    <w:name w:val="txtexpbold"/>
    <w:qFormat/>
    <w:rsid w:val="00086D6E"/>
  </w:style>
  <w:style w:customStyle="1" w:styleId="Corpsdetexte2Car" w:type="character">
    <w:name w:val="Corps de texte 2 Car"/>
    <w:basedOn w:val="Policepardfaut"/>
    <w:link w:val="Corpsdetexte2"/>
    <w:uiPriority w:val="99"/>
    <w:qFormat/>
    <w:locked/>
    <w:rsid w:val="009E0187"/>
    <w:rPr>
      <w:rFonts w:ascii="Calibri" w:cs="Times New Roman" w:hAnsi="Calibri"/>
      <w:b/>
      <w:w w:val="105"/>
    </w:rPr>
  </w:style>
  <w:style w:customStyle="1" w:styleId="Corpsdetexte3Car" w:type="character">
    <w:name w:val="Corps de texte 3 Car"/>
    <w:basedOn w:val="Policepardfaut"/>
    <w:link w:val="Corpsdetexte3"/>
    <w:uiPriority w:val="99"/>
    <w:qFormat/>
    <w:locked/>
    <w:rsid w:val="00C55656"/>
    <w:rPr>
      <w:rFonts w:ascii="Calibri" w:cs="Times New Roman" w:hAnsi="Calibri"/>
      <w:w w:val="105"/>
      <w:sz w:val="20"/>
    </w:rPr>
  </w:style>
  <w:style w:customStyle="1" w:styleId="En-tteCar" w:type="character">
    <w:name w:val="En-tête Car"/>
    <w:basedOn w:val="Policepardfaut"/>
    <w:link w:val="En-tte"/>
    <w:uiPriority w:val="99"/>
    <w:qFormat/>
    <w:locked/>
    <w:rsid w:val="009A5664"/>
    <w:rPr>
      <w:rFonts w:ascii="Times New Roman" w:cs="Times New Roman" w:hAnsi="Times New Roman"/>
    </w:rPr>
  </w:style>
  <w:style w:customStyle="1" w:styleId="PieddepageCar" w:type="character">
    <w:name w:val="Pied de page Car"/>
    <w:basedOn w:val="Policepardfaut"/>
    <w:link w:val="Pieddepage"/>
    <w:uiPriority w:val="99"/>
    <w:qFormat/>
    <w:locked/>
    <w:rsid w:val="009A5664"/>
    <w:rPr>
      <w:rFonts w:ascii="Times New Roman" w:cs="Times New Roman" w:hAnsi="Times New Roman"/>
    </w:rPr>
  </w:style>
  <w:style w:customStyle="1" w:styleId="RetraitcorpsdetexteCar" w:type="character">
    <w:name w:val="Retrait corps de texte Car"/>
    <w:basedOn w:val="Policepardfaut"/>
    <w:link w:val="Retraitcorpsdetexte"/>
    <w:uiPriority w:val="99"/>
    <w:qFormat/>
    <w:locked/>
    <w:rsid w:val="00D25486"/>
    <w:rPr>
      <w:rFonts w:ascii="Calibri" w:cs="Times New Roman" w:hAnsi="Calibri"/>
      <w:color w:val="FF0000"/>
      <w:sz w:val="22"/>
    </w:rPr>
  </w:style>
  <w:style w:customStyle="1" w:styleId="Retraitcorpsdetexte2Car" w:type="character">
    <w:name w:val="Retrait corps de texte 2 Car"/>
    <w:basedOn w:val="Policepardfaut"/>
    <w:link w:val="Retraitcorpsdetexte2"/>
    <w:uiPriority w:val="99"/>
    <w:qFormat/>
    <w:locked/>
    <w:rsid w:val="001455ED"/>
    <w:rPr>
      <w:rFonts w:cs="Times New Roman"/>
      <w:sz w:val="22"/>
    </w:rPr>
  </w:style>
  <w:style w:customStyle="1" w:styleId="Retraitcorpsdetexte3Car" w:type="character">
    <w:name w:val="Retrait corps de texte 3 Car"/>
    <w:basedOn w:val="Policepardfaut"/>
    <w:link w:val="Retraitcorpsdetexte3"/>
    <w:uiPriority w:val="99"/>
    <w:qFormat/>
    <w:locked/>
    <w:rsid w:val="00074922"/>
    <w:rPr>
      <w:rFonts w:ascii="Calibri" w:cs="Times New Roman" w:hAnsi="Calibri"/>
      <w:sz w:val="22"/>
      <w:lang w:bidi="ar-SA" w:eastAsia="ar-SA" w:val="x-none"/>
    </w:rPr>
  </w:style>
  <w:style w:customStyle="1" w:styleId="qw-refdoc" w:type="character">
    <w:name w:val="qw-refdoc"/>
    <w:basedOn w:val="Policepardfaut"/>
    <w:qFormat/>
    <w:rsid w:val="0071216A"/>
    <w:rPr>
      <w:rFonts w:cs="Times New Roman"/>
    </w:rPr>
  </w:style>
  <w:style w:customStyle="1" w:styleId="TextebrutCar" w:type="character">
    <w:name w:val="Texte brut Car"/>
    <w:basedOn w:val="Policepardfaut"/>
    <w:link w:val="Textebrut"/>
    <w:uiPriority w:val="99"/>
    <w:qFormat/>
    <w:locked/>
    <w:rsid w:val="00B71BC6"/>
    <w:rPr>
      <w:rFonts w:cs="Times New Roman"/>
      <w:sz w:val="22"/>
      <w:lang w:eastAsia="fr-FR" w:val="x-none"/>
    </w:rPr>
  </w:style>
  <w:style w:styleId="Marquedecommentaire" w:type="character">
    <w:name w:val="annotation reference"/>
    <w:basedOn w:val="Policepardfaut"/>
    <w:uiPriority w:val="99"/>
    <w:qFormat/>
    <w:rsid w:val="000E37A8"/>
    <w:rPr>
      <w:sz w:val="16"/>
      <w:szCs w:val="16"/>
    </w:rPr>
  </w:style>
  <w:style w:customStyle="1" w:styleId="CommentaireCar" w:type="character">
    <w:name w:val="Commentaire Car"/>
    <w:basedOn w:val="Policepardfaut"/>
    <w:link w:val="Commentaire"/>
    <w:uiPriority w:val="99"/>
    <w:qFormat/>
    <w:rsid w:val="000E37A8"/>
    <w:rPr>
      <w:rFonts w:ascii="Times New Roman" w:cs="Times New Roman" w:hAnsi="Times New Roman"/>
    </w:rPr>
  </w:style>
  <w:style w:customStyle="1" w:styleId="ObjetducommentaireCar" w:type="character">
    <w:name w:val="Objet du commentaire Car"/>
    <w:basedOn w:val="CommentaireCar"/>
    <w:link w:val="Objetducommentaire"/>
    <w:uiPriority w:val="99"/>
    <w:qFormat/>
    <w:rsid w:val="000E37A8"/>
    <w:rPr>
      <w:rFonts w:ascii="Times New Roman" w:cs="Times New Roman" w:hAnsi="Times New Roman"/>
      <w:b/>
      <w:bCs/>
    </w:rPr>
  </w:style>
  <w:style w:styleId="Titre" w:type="paragraph">
    <w:name w:val="Title"/>
    <w:basedOn w:val="Normal"/>
    <w:next w:val="Corpsdetexte"/>
    <w:qFormat/>
    <w:pPr>
      <w:keepNext/>
      <w:spacing w:after="120" w:before="240"/>
    </w:pPr>
    <w:rPr>
      <w:rFonts w:ascii="Liberation Sans" w:cs="Lucida Sans" w:eastAsia="Microsoft YaHei" w:hAnsi="Liberation Sans"/>
      <w:sz w:val="28"/>
      <w:szCs w:val="28"/>
    </w:rPr>
  </w:style>
  <w:style w:styleId="Corpsdetexte" w:type="paragraph">
    <w:name w:val="Body Text"/>
    <w:basedOn w:val="Normal"/>
    <w:link w:val="CorpsdetexteCar"/>
    <w:uiPriority w:val="99"/>
    <w:qFormat/>
  </w:style>
  <w:style w:styleId="Liste" w:type="paragraph">
    <w:name w:val="List"/>
    <w:basedOn w:val="Corpsdetexte"/>
    <w:uiPriority w:val="99"/>
    <w:rsid w:val="001716C7"/>
    <w:pPr>
      <w:widowControl/>
      <w:overflowPunct w:val="0"/>
      <w:jc w:val="both"/>
      <w:textAlignment w:val="baseline"/>
    </w:pPr>
    <w:rPr>
      <w:rFonts w:ascii="Tahoma" w:cs="Mangal" w:hAnsi="Tahoma"/>
      <w:lang w:eastAsia="ar-SA"/>
    </w:rPr>
  </w:style>
  <w:style w:styleId="Lgende" w:type="paragraph">
    <w:name w:val="caption"/>
    <w:basedOn w:val="Normal"/>
    <w:qFormat/>
    <w:pPr>
      <w:suppressLineNumbers/>
      <w:spacing w:after="120" w:before="120"/>
    </w:pPr>
    <w:rPr>
      <w:rFonts w:cs="Lucida Sans"/>
      <w:i/>
      <w:iCs/>
      <w:sz w:val="24"/>
      <w:szCs w:val="24"/>
    </w:rPr>
  </w:style>
  <w:style w:customStyle="1" w:styleId="Index" w:type="paragraph">
    <w:name w:val="Index"/>
    <w:basedOn w:val="Normal"/>
    <w:qFormat/>
    <w:pPr>
      <w:suppressLineNumbers/>
    </w:pPr>
    <w:rPr>
      <w:rFonts w:cs="Lucida Sans"/>
    </w:rPr>
  </w:style>
  <w:style w:styleId="Paragraphedeliste" w:type="paragraph">
    <w:name w:val="List Paragraph"/>
    <w:basedOn w:val="Normal"/>
    <w:uiPriority w:val="34"/>
    <w:qFormat/>
    <w:pPr>
      <w:ind w:hanging="133" w:left="1474"/>
    </w:pPr>
    <w:rPr>
      <w:sz w:val="24"/>
      <w:szCs w:val="24"/>
    </w:rPr>
  </w:style>
  <w:style w:customStyle="1" w:styleId="TableParagraph" w:type="paragraph">
    <w:name w:val="Table Paragraph"/>
    <w:basedOn w:val="Normal"/>
    <w:uiPriority w:val="1"/>
    <w:qFormat/>
    <w:rPr>
      <w:sz w:val="24"/>
      <w:szCs w:val="24"/>
    </w:rPr>
  </w:style>
  <w:style w:styleId="Textedebulles" w:type="paragraph">
    <w:name w:val="Balloon Text"/>
    <w:basedOn w:val="Normal"/>
    <w:link w:val="TextedebullesCar"/>
    <w:uiPriority w:val="99"/>
    <w:semiHidden/>
    <w:unhideWhenUsed/>
    <w:qFormat/>
    <w:rsid w:val="00150019"/>
    <w:rPr>
      <w:rFonts w:ascii="Tahoma" w:cs="Tahoma" w:hAnsi="Tahoma"/>
      <w:sz w:val="16"/>
      <w:szCs w:val="16"/>
    </w:rPr>
  </w:style>
  <w:style w:styleId="Corpsdetexte2" w:type="paragraph">
    <w:name w:val="Body Text 2"/>
    <w:basedOn w:val="Normal"/>
    <w:link w:val="Corpsdetexte2Car"/>
    <w:uiPriority w:val="99"/>
    <w:unhideWhenUsed/>
    <w:qFormat/>
    <w:rsid w:val="009E0187"/>
    <w:pPr>
      <w:overflowPunct w:val="0"/>
      <w:spacing w:line="252" w:lineRule="auto"/>
      <w:ind w:right="1109"/>
      <w:jc w:val="both"/>
    </w:pPr>
    <w:rPr>
      <w:rFonts w:ascii="Calibri" w:hAnsi="Calibri"/>
      <w:b/>
      <w:w w:val="105"/>
    </w:rPr>
  </w:style>
  <w:style w:styleId="Corpsdetexte3" w:type="paragraph">
    <w:name w:val="Body Text 3"/>
    <w:basedOn w:val="Normal"/>
    <w:link w:val="Corpsdetexte3Car"/>
    <w:uiPriority w:val="99"/>
    <w:unhideWhenUsed/>
    <w:qFormat/>
    <w:rsid w:val="00C55656"/>
    <w:pPr>
      <w:overflowPunct w:val="0"/>
      <w:spacing w:line="252" w:lineRule="auto"/>
      <w:ind w:right="1109"/>
      <w:jc w:val="both"/>
    </w:pPr>
    <w:rPr>
      <w:rFonts w:ascii="Calibri" w:hAnsi="Calibri"/>
      <w:w w:val="105"/>
      <w:sz w:val="20"/>
    </w:rPr>
  </w:style>
  <w:style w:customStyle="1" w:styleId="En-tteetpieddepage" w:type="paragraph">
    <w:name w:val="En-tête et pied de page"/>
    <w:basedOn w:val="Normal"/>
    <w:qFormat/>
  </w:style>
  <w:style w:styleId="En-tte" w:type="paragraph">
    <w:name w:val="header"/>
    <w:basedOn w:val="Normal"/>
    <w:link w:val="En-tteCar"/>
    <w:uiPriority w:val="99"/>
    <w:unhideWhenUsed/>
    <w:rsid w:val="009A5664"/>
    <w:pPr>
      <w:tabs>
        <w:tab w:pos="4513" w:val="center"/>
        <w:tab w:pos="9026" w:val="right"/>
      </w:tabs>
    </w:pPr>
  </w:style>
  <w:style w:styleId="Pieddepage" w:type="paragraph">
    <w:name w:val="footer"/>
    <w:basedOn w:val="Normal"/>
    <w:link w:val="PieddepageCar"/>
    <w:uiPriority w:val="99"/>
    <w:unhideWhenUsed/>
    <w:rsid w:val="009A5664"/>
    <w:pPr>
      <w:tabs>
        <w:tab w:pos="4513" w:val="center"/>
        <w:tab w:pos="9026" w:val="right"/>
      </w:tabs>
    </w:pPr>
  </w:style>
  <w:style w:styleId="Retraitcorpsdetexte" w:type="paragraph">
    <w:name w:val="Body Text Indent"/>
    <w:basedOn w:val="Normal"/>
    <w:link w:val="RetraitcorpsdetexteCar"/>
    <w:uiPriority w:val="99"/>
    <w:rsid w:val="00D25486"/>
    <w:pPr>
      <w:ind w:firstLine="3" w:left="1134"/>
    </w:pPr>
    <w:rPr>
      <w:rFonts w:ascii="Calibri" w:cs="Calibri" w:hAnsi="Calibri"/>
      <w:color w:val="FF0000"/>
    </w:rPr>
  </w:style>
  <w:style w:styleId="Normalcentr" w:type="paragraph">
    <w:name w:val="Block Text"/>
    <w:basedOn w:val="Normal"/>
    <w:uiPriority w:val="99"/>
    <w:qFormat/>
    <w:rsid w:val="001455ED"/>
    <w:pPr>
      <w:tabs>
        <w:tab w:pos="567" w:val="left"/>
      </w:tabs>
      <w:ind w:left="1134" w:right="1020"/>
      <w:jc w:val="both"/>
    </w:pPr>
    <w:rPr>
      <w:rFonts w:ascii="Calibri" w:cs="Arial" w:hAnsi="Calibri"/>
    </w:rPr>
  </w:style>
  <w:style w:styleId="Retraitcorpsdetexte2" w:type="paragraph">
    <w:name w:val="Body Text Indent 2"/>
    <w:basedOn w:val="Normal"/>
    <w:link w:val="Retraitcorpsdetexte2Car"/>
    <w:uiPriority w:val="99"/>
    <w:qFormat/>
    <w:rsid w:val="001455ED"/>
    <w:pPr>
      <w:spacing w:afterAutospacing="1" w:beforeAutospacing="1"/>
      <w:ind w:left="993"/>
      <w:jc w:val="both"/>
    </w:pPr>
    <w:rPr>
      <w:rFonts w:ascii="Calibri" w:hAnsi="Calibri"/>
    </w:rPr>
  </w:style>
  <w:style w:styleId="Retraitcorpsdetexte3" w:type="paragraph">
    <w:name w:val="Body Text Indent 3"/>
    <w:basedOn w:val="Normal"/>
    <w:link w:val="Retraitcorpsdetexte3Car"/>
    <w:uiPriority w:val="99"/>
    <w:qFormat/>
    <w:rsid w:val="00074922"/>
    <w:pPr>
      <w:widowControl/>
      <w:spacing w:after="280" w:before="280"/>
      <w:ind w:left="851"/>
      <w:jc w:val="both"/>
    </w:pPr>
    <w:rPr>
      <w:rFonts w:ascii="Calibri" w:cs="Arial" w:hAnsi="Calibri"/>
      <w:lang w:eastAsia="ar-SA"/>
    </w:rPr>
  </w:style>
  <w:style w:styleId="Textebrut" w:type="paragraph">
    <w:name w:val="Plain Text"/>
    <w:basedOn w:val="Normal"/>
    <w:link w:val="TextebrutCar"/>
    <w:uiPriority w:val="99"/>
    <w:qFormat/>
    <w:rsid w:val="00B71BC6"/>
    <w:pPr>
      <w:widowControl/>
      <w:spacing w:line="260" w:lineRule="atLeast"/>
      <w:jc w:val="both"/>
    </w:pPr>
    <w:rPr>
      <w:rFonts w:ascii="Calibri" w:hAnsi="Calibri"/>
      <w:szCs w:val="20"/>
    </w:rPr>
  </w:style>
  <w:style w:styleId="Commentaire" w:type="paragraph">
    <w:name w:val="annotation text"/>
    <w:basedOn w:val="Normal"/>
    <w:link w:val="CommentaireCar"/>
    <w:uiPriority w:val="99"/>
    <w:qFormat/>
    <w:rsid w:val="000E37A8"/>
    <w:rPr>
      <w:sz w:val="20"/>
      <w:szCs w:val="20"/>
    </w:rPr>
  </w:style>
  <w:style w:styleId="Objetducommentaire" w:type="paragraph">
    <w:name w:val="annotation subject"/>
    <w:basedOn w:val="Commentaire"/>
    <w:next w:val="Commentaire"/>
    <w:link w:val="ObjetducommentaireCar"/>
    <w:uiPriority w:val="99"/>
    <w:qFormat/>
    <w:rsid w:val="000E37A8"/>
    <w:rPr>
      <w:b/>
      <w:bCs/>
    </w:rPr>
  </w:style>
  <w:style w:customStyle="1" w:styleId="Corpsdetexte21" w:type="paragraph">
    <w:name w:val="Corps de texte 21"/>
    <w:basedOn w:val="Normal"/>
    <w:qFormat/>
    <w:rsid w:val="007A60F2"/>
    <w:pPr>
      <w:widowControl/>
      <w:overflowPunct w:val="0"/>
      <w:ind w:left="708"/>
      <w:textAlignment w:val="baseline"/>
    </w:pPr>
    <w:rPr>
      <w:sz w:val="24"/>
      <w:szCs w:val="24"/>
    </w:rPr>
  </w:style>
  <w:style w:styleId="NormalWeb" w:type="paragraph">
    <w:name w:val="Normal (Web)"/>
    <w:basedOn w:val="Normal"/>
    <w:uiPriority w:val="99"/>
    <w:unhideWhenUsed/>
    <w:qFormat/>
    <w:rsid w:val="0043007A"/>
    <w:pPr>
      <w:widowControl/>
      <w:spacing w:afterAutospacing="1" w:beforeAutospacing="1"/>
    </w:pPr>
    <w:rPr>
      <w:rFonts w:ascii="Calibri" w:cs="Calibri" w:eastAsiaTheme="minorEastAsia" w:hAnsi="Calibri"/>
      <w:lang w:eastAsia="ja-JP"/>
    </w:rPr>
  </w:style>
  <w:style w:styleId="Grilledutableau" w:type="table">
    <w:name w:val="Table Grid"/>
    <w:basedOn w:val="TableauNormal"/>
    <w:uiPriority w:val="59"/>
    <w:rsid w:val="009E018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header3.xml" Type="http://schemas.openxmlformats.org/officeDocument/2006/relationships/head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ACDF9-EA69-4E9F-B107-A0B6BFF8F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2022</Words>
  <Characters>11126</Characters>
  <Application>Microsoft Office Word</Application>
  <DocSecurity>0</DocSecurity>
  <Lines>92</Lines>
  <Paragraphs>26</Paragraphs>
  <ScaleCrop>false</ScaleCrop>
  <HeadingPairs>
    <vt:vector baseType="variant" size="2">
      <vt:variant>
        <vt:lpstr>Titre</vt:lpstr>
      </vt:variant>
      <vt:variant>
        <vt:i4>1</vt:i4>
      </vt:variant>
    </vt:vector>
  </HeadingPairs>
  <TitlesOfParts>
    <vt:vector baseType="lpstr" size="1">
      <vt:lpstr/>
    </vt:vector>
  </TitlesOfParts>
  <Company>FIDAL</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2023-03-09T09:14:00Z</dcterms:created>
  <dc:language>fr-FR</dc:language>
  <cp:lastPrinted>2023-03-09T09:12:00Z</cp:lastPrinted>
  <dcterms:modified xsi:type="dcterms:W3CDTF">2023-03-09T09:14:00Z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reator" pid="2">
    <vt:lpwstr>Canon iR-ADV C7260  PDF</vt:lpwstr>
  </property>
</Properties>
</file>