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4982D972" w14:textId="5B7D50F7" w:rsidP="00ED5B94" w:rsidR="00EC235F" w:rsidRDefault="00EC235F">
      <w:pPr>
        <w:pBdr>
          <w:top w:color="auto" w:space="1" w:sz="4" w:val="single"/>
          <w:left w:color="auto" w:space="4" w:sz="4" w:val="single"/>
          <w:bottom w:color="auto" w:space="1" w:sz="4" w:val="single"/>
          <w:right w:color="auto" w:space="4" w:sz="4" w:val="single"/>
        </w:pBdr>
        <w:jc w:val="center"/>
        <w:rPr>
          <w:rFonts w:ascii="Vinci Sans" w:hAnsi="Vinci Sans"/>
          <w:b/>
          <w:bCs/>
          <w:sz w:val="22"/>
          <w:szCs w:val="22"/>
        </w:rPr>
      </w:pPr>
      <w:r w:rsidRPr="0019031F">
        <w:rPr>
          <w:rFonts w:ascii="Vinci Sans" w:hAnsi="Vinci Sans"/>
          <w:b/>
          <w:bCs/>
          <w:sz w:val="22"/>
          <w:szCs w:val="22"/>
        </w:rPr>
        <w:t>NEGOCIATION ANNUELLE  202</w:t>
      </w:r>
      <w:r w:rsidR="00A6148F" w:rsidRPr="0019031F">
        <w:rPr>
          <w:rFonts w:ascii="Vinci Sans" w:hAnsi="Vinci Sans"/>
          <w:b/>
          <w:bCs/>
          <w:sz w:val="22"/>
          <w:szCs w:val="22"/>
        </w:rPr>
        <w:t>3</w:t>
      </w:r>
    </w:p>
    <w:p w14:paraId="73F96DE4" w14:textId="2066D070" w:rsidP="00ED5B94" w:rsidR="00ED5B94" w:rsidRDefault="00ED5B94" w:rsidRPr="0019031F">
      <w:pPr>
        <w:pBdr>
          <w:top w:color="auto" w:space="1" w:sz="4" w:val="single"/>
          <w:left w:color="auto" w:space="4" w:sz="4" w:val="single"/>
          <w:bottom w:color="auto" w:space="1" w:sz="4" w:val="single"/>
          <w:right w:color="auto" w:space="4" w:sz="4" w:val="single"/>
        </w:pBdr>
        <w:jc w:val="center"/>
        <w:rPr>
          <w:rFonts w:ascii="Vinci Sans" w:hAnsi="Vinci Sans"/>
          <w:b/>
          <w:bCs/>
          <w:sz w:val="22"/>
          <w:szCs w:val="22"/>
        </w:rPr>
      </w:pPr>
      <w:r>
        <w:rPr>
          <w:rFonts w:ascii="Vinci Sans" w:hAnsi="Vinci Sans"/>
          <w:b/>
          <w:bCs/>
          <w:sz w:val="22"/>
          <w:szCs w:val="22"/>
        </w:rPr>
        <w:t>EUROVIA ATLANTIQUE</w:t>
      </w:r>
    </w:p>
    <w:p w14:paraId="225D16AD" w14:textId="53F34746" w:rsidP="00EC235F" w:rsidR="00EC235F" w:rsidRDefault="00EC235F">
      <w:pPr>
        <w:pStyle w:val="Titre1"/>
      </w:pPr>
      <w:r w:rsidRPr="0019031F">
        <w:t>PROCES VERBAL D’ACCORD</w:t>
      </w:r>
    </w:p>
    <w:p w14:paraId="3702305B" w14:textId="77777777" w:rsidP="00ED5B94" w:rsidR="00ED5B94" w:rsidRDefault="00ED5B94" w:rsidRPr="00ED5B94"/>
    <w:p w14:paraId="5837137B" w14:textId="77777777" w:rsidP="00ED5B94" w:rsidR="00ED5B94" w:rsidRDefault="00ED5B94" w:rsidRPr="00ED5B94"/>
    <w:p w14:paraId="4293457F" w14:textId="1ABC9124" w:rsidP="0002186A" w:rsidR="00EC235F" w:rsidRDefault="00EC235F" w:rsidRPr="0019031F">
      <w:pPr>
        <w:rPr>
          <w:rFonts w:ascii="Vinci Sans" w:hAnsi="Vinci Sans"/>
          <w:sz w:val="24"/>
          <w:szCs w:val="24"/>
        </w:rPr>
      </w:pPr>
    </w:p>
    <w:p w14:paraId="4303D132" w14:textId="7FFB4BCA" w:rsidP="0002186A" w:rsidR="0002186A" w:rsidRDefault="0002186A" w:rsidRPr="0019031F">
      <w:pPr>
        <w:rPr>
          <w:rFonts w:ascii="Vinci Sans" w:hAnsi="Vinci Sans"/>
          <w:sz w:val="22"/>
          <w:szCs w:val="22"/>
        </w:rPr>
      </w:pPr>
      <w:r w:rsidRPr="0019031F">
        <w:rPr>
          <w:rFonts w:ascii="Vinci Sans" w:hAnsi="Vinci Sans"/>
          <w:sz w:val="22"/>
          <w:szCs w:val="22"/>
        </w:rPr>
        <w:t>Entre les soussignés :</w:t>
      </w:r>
    </w:p>
    <w:p w14:paraId="047D475E" w14:textId="77777777" w:rsidP="0002186A" w:rsidR="0002186A" w:rsidRDefault="0002186A" w:rsidRPr="0019031F">
      <w:pPr>
        <w:rPr>
          <w:rFonts w:ascii="Vinci Sans" w:hAnsi="Vinci Sans"/>
          <w:sz w:val="22"/>
          <w:szCs w:val="22"/>
        </w:rPr>
      </w:pPr>
    </w:p>
    <w:p w14:paraId="79300E22" w14:textId="7307D5D6" w:rsidP="0002186A" w:rsidR="00ED5B94" w:rsidRDefault="0002186A">
      <w:pPr>
        <w:jc w:val="both"/>
        <w:rPr>
          <w:rFonts w:ascii="Vinci Sans" w:hAnsi="Vinci Sans"/>
          <w:sz w:val="22"/>
          <w:szCs w:val="22"/>
        </w:rPr>
      </w:pPr>
      <w:r w:rsidRPr="0019031F">
        <w:rPr>
          <w:rFonts w:ascii="Vinci Sans" w:hAnsi="Vinci Sans"/>
          <w:sz w:val="22"/>
          <w:szCs w:val="22"/>
        </w:rPr>
        <w:t xml:space="preserve">La société </w:t>
      </w:r>
      <w:r w:rsidRPr="0019031F">
        <w:rPr>
          <w:rFonts w:ascii="Vinci Sans" w:hAnsi="Vinci Sans"/>
          <w:b/>
          <w:bCs/>
          <w:sz w:val="22"/>
          <w:szCs w:val="22"/>
        </w:rPr>
        <w:t xml:space="preserve">EUROVIA </w:t>
      </w:r>
      <w:r w:rsidR="00ED5B94">
        <w:rPr>
          <w:rFonts w:ascii="Vinci Sans" w:hAnsi="Vinci Sans"/>
          <w:b/>
          <w:bCs/>
          <w:sz w:val="22"/>
          <w:szCs w:val="22"/>
        </w:rPr>
        <w:t xml:space="preserve">ATLANTIQUE </w:t>
      </w:r>
      <w:r w:rsidRPr="0019031F">
        <w:rPr>
          <w:rFonts w:ascii="Vinci Sans" w:hAnsi="Vinci Sans"/>
          <w:sz w:val="22"/>
          <w:szCs w:val="22"/>
        </w:rPr>
        <w:t xml:space="preserve">dont le </w:t>
      </w:r>
      <w:r w:rsidR="00ED5B94">
        <w:rPr>
          <w:rFonts w:ascii="Vinci Sans" w:hAnsi="Vinci Sans"/>
          <w:sz w:val="22"/>
          <w:szCs w:val="22"/>
        </w:rPr>
        <w:t>S</w:t>
      </w:r>
      <w:r w:rsidRPr="0019031F">
        <w:rPr>
          <w:rFonts w:ascii="Vinci Sans" w:hAnsi="Vinci Sans"/>
          <w:sz w:val="22"/>
          <w:szCs w:val="22"/>
        </w:rPr>
        <w:t xml:space="preserve">iège </w:t>
      </w:r>
      <w:r w:rsidR="00ED5B94">
        <w:rPr>
          <w:rFonts w:ascii="Vinci Sans" w:hAnsi="Vinci Sans"/>
          <w:sz w:val="22"/>
          <w:szCs w:val="22"/>
        </w:rPr>
        <w:t>S</w:t>
      </w:r>
      <w:r w:rsidRPr="0019031F">
        <w:rPr>
          <w:rFonts w:ascii="Vinci Sans" w:hAnsi="Vinci Sans"/>
          <w:sz w:val="22"/>
          <w:szCs w:val="22"/>
        </w:rPr>
        <w:t xml:space="preserve">ocial est </w:t>
      </w:r>
      <w:r w:rsidR="00ED5B94">
        <w:rPr>
          <w:rFonts w:ascii="Vinci Sans" w:hAnsi="Vinci Sans"/>
          <w:sz w:val="22"/>
          <w:szCs w:val="22"/>
        </w:rPr>
        <w:t>20, Rue du Bel Air</w:t>
      </w:r>
      <w:r w:rsidRPr="0019031F">
        <w:rPr>
          <w:rFonts w:ascii="Vinci Sans" w:hAnsi="Vinci Sans"/>
          <w:sz w:val="22"/>
          <w:szCs w:val="22"/>
        </w:rPr>
        <w:t xml:space="preserve"> – </w:t>
      </w:r>
      <w:r w:rsidR="00ED5B94">
        <w:rPr>
          <w:rFonts w:ascii="Vinci Sans" w:hAnsi="Vinci Sans"/>
          <w:sz w:val="22"/>
          <w:szCs w:val="22"/>
        </w:rPr>
        <w:t xml:space="preserve">BP 10205 </w:t>
      </w:r>
      <w:r w:rsidR="00ED5B94" w:rsidRPr="0019031F">
        <w:rPr>
          <w:rFonts w:ascii="Vinci Sans" w:hAnsi="Vinci Sans"/>
          <w:sz w:val="22"/>
          <w:szCs w:val="22"/>
        </w:rPr>
        <w:t>–</w:t>
      </w:r>
      <w:r w:rsidR="00ED5B94">
        <w:rPr>
          <w:rFonts w:ascii="Vinci Sans" w:hAnsi="Vinci Sans"/>
          <w:sz w:val="22"/>
          <w:szCs w:val="22"/>
        </w:rPr>
        <w:t xml:space="preserve"> 44472 CARQUEFOU Cedex</w:t>
      </w:r>
      <w:r w:rsidRPr="0019031F">
        <w:rPr>
          <w:rFonts w:ascii="Vinci Sans" w:hAnsi="Vinci Sans"/>
          <w:sz w:val="22"/>
          <w:szCs w:val="22"/>
        </w:rPr>
        <w:t xml:space="preserve">, </w:t>
      </w:r>
    </w:p>
    <w:p w14:paraId="552794FF" w14:textId="4FA5E1D7" w:rsidP="0002186A" w:rsidR="0002186A" w:rsidRDefault="00ED5B94" w:rsidRPr="0019031F">
      <w:pPr>
        <w:jc w:val="both"/>
        <w:rPr>
          <w:rFonts w:ascii="Vinci Sans" w:hAnsi="Vinci Sans"/>
          <w:sz w:val="22"/>
          <w:szCs w:val="22"/>
        </w:rPr>
      </w:pPr>
      <w:r>
        <w:rPr>
          <w:rFonts w:ascii="Vinci Sans" w:hAnsi="Vinci Sans"/>
          <w:sz w:val="22"/>
          <w:szCs w:val="22"/>
        </w:rPr>
        <w:t>R</w:t>
      </w:r>
      <w:r w:rsidR="0002186A" w:rsidRPr="0019031F">
        <w:rPr>
          <w:rFonts w:ascii="Vinci Sans" w:hAnsi="Vinci Sans"/>
          <w:sz w:val="22"/>
          <w:szCs w:val="22"/>
        </w:rPr>
        <w:t xml:space="preserve">eprésentée par </w:t>
      </w:r>
      <w:r w:rsidR="00CD1E1F">
        <w:rPr>
          <w:rFonts w:ascii="Vinci Sans" w:hAnsi="Vinci Sans"/>
          <w:sz w:val="22"/>
          <w:szCs w:val="22"/>
        </w:rPr>
        <w:t>xxxxx</w:t>
      </w:r>
      <w:r w:rsidR="004076DD" w:rsidRPr="0019031F">
        <w:rPr>
          <w:rFonts w:ascii="Vinci Sans" w:hAnsi="Vinci Sans"/>
          <w:b/>
          <w:bCs/>
          <w:sz w:val="22"/>
          <w:szCs w:val="22"/>
        </w:rPr>
        <w:t xml:space="preserve"> </w:t>
      </w:r>
      <w:r w:rsidR="0002186A" w:rsidRPr="0019031F">
        <w:rPr>
          <w:rFonts w:ascii="Vinci Sans" w:hAnsi="Vinci Sans"/>
          <w:sz w:val="22"/>
          <w:szCs w:val="22"/>
        </w:rPr>
        <w:t>agissant en qualité de Président,</w:t>
      </w:r>
    </w:p>
    <w:p w14:paraId="6A8BEF26" w14:textId="5B740A09" w:rsidP="0002186A" w:rsidR="0002186A" w:rsidRDefault="0002186A" w:rsidRPr="0019031F">
      <w:pPr>
        <w:jc w:val="right"/>
        <w:rPr>
          <w:rFonts w:ascii="Vinci Sans" w:hAnsi="Vinci Sans"/>
          <w:sz w:val="22"/>
          <w:szCs w:val="22"/>
        </w:rPr>
      </w:pPr>
      <w:r w:rsidRPr="0019031F">
        <w:rPr>
          <w:rFonts w:ascii="Vinci Sans" w:hAnsi="Vinci Sans"/>
          <w:sz w:val="22"/>
          <w:szCs w:val="22"/>
        </w:rPr>
        <w:t>D’</w:t>
      </w:r>
      <w:r w:rsidR="00ED5B94">
        <w:rPr>
          <w:rFonts w:ascii="Vinci Sans" w:hAnsi="Vinci Sans"/>
          <w:sz w:val="22"/>
          <w:szCs w:val="22"/>
        </w:rPr>
        <w:t>UNE PART</w:t>
      </w:r>
      <w:r w:rsidRPr="0019031F">
        <w:rPr>
          <w:rFonts w:ascii="Vinci Sans" w:hAnsi="Vinci Sans"/>
          <w:sz w:val="22"/>
          <w:szCs w:val="22"/>
        </w:rPr>
        <w:t>,</w:t>
      </w:r>
    </w:p>
    <w:p w14:paraId="15626FF4" w14:textId="77777777" w:rsidP="0002186A" w:rsidR="0002186A" w:rsidRDefault="0002186A" w:rsidRPr="0019031F">
      <w:pPr>
        <w:jc w:val="both"/>
        <w:rPr>
          <w:rFonts w:ascii="Vinci Sans" w:hAnsi="Vinci Sans"/>
          <w:sz w:val="22"/>
          <w:szCs w:val="22"/>
        </w:rPr>
      </w:pPr>
      <w:r w:rsidRPr="0019031F">
        <w:rPr>
          <w:rFonts w:ascii="Vinci Sans" w:hAnsi="Vinci Sans"/>
          <w:sz w:val="22"/>
          <w:szCs w:val="22"/>
        </w:rPr>
        <w:t xml:space="preserve">Et </w:t>
      </w:r>
    </w:p>
    <w:p w14:paraId="7C6DB3BC" w14:textId="77777777" w:rsidP="0002186A" w:rsidR="0002186A" w:rsidRDefault="0002186A" w:rsidRPr="0019031F">
      <w:pPr>
        <w:ind w:left="-11"/>
        <w:jc w:val="both"/>
        <w:rPr>
          <w:rFonts w:ascii="Vinci Sans" w:hAnsi="Vinci Sans"/>
          <w:i/>
          <w:iCs/>
          <w:sz w:val="22"/>
          <w:szCs w:val="22"/>
        </w:rPr>
      </w:pPr>
    </w:p>
    <w:p w14:paraId="17953A2C" w14:textId="1835AC5F" w:rsidP="0002186A" w:rsidR="0002186A" w:rsidRDefault="0002186A" w:rsidRPr="0019031F">
      <w:pPr>
        <w:suppressAutoHyphens/>
        <w:spacing w:line="287" w:lineRule="atLeast"/>
        <w:jc w:val="both"/>
        <w:rPr>
          <w:rFonts w:ascii="Vinci Sans" w:cs="Arial" w:hAnsi="Vinci Sans"/>
          <w:bCs/>
          <w:sz w:val="22"/>
          <w:szCs w:val="22"/>
        </w:rPr>
      </w:pPr>
      <w:r w:rsidRPr="0019031F">
        <w:rPr>
          <w:rFonts w:ascii="Vinci Sans" w:cs="Arial" w:hAnsi="Vinci Sans"/>
          <w:bCs/>
          <w:sz w:val="22"/>
          <w:szCs w:val="22"/>
        </w:rPr>
        <w:t>L</w:t>
      </w:r>
      <w:r w:rsidR="00ED5B94">
        <w:rPr>
          <w:rFonts w:ascii="Vinci Sans" w:cs="Arial" w:hAnsi="Vinci Sans"/>
          <w:bCs/>
          <w:sz w:val="22"/>
          <w:szCs w:val="22"/>
        </w:rPr>
        <w:t xml:space="preserve">’organisation syndicale </w:t>
      </w:r>
      <w:r w:rsidRPr="0019031F">
        <w:rPr>
          <w:rFonts w:ascii="Vinci Sans" w:cs="Arial" w:hAnsi="Vinci Sans"/>
          <w:bCs/>
          <w:sz w:val="22"/>
          <w:szCs w:val="22"/>
        </w:rPr>
        <w:t xml:space="preserve">: </w:t>
      </w:r>
    </w:p>
    <w:p w14:paraId="745B1F25" w14:textId="77777777" w:rsidP="00ED5B94" w:rsidR="0002186A" w:rsidRDefault="0002186A" w:rsidRPr="0019031F">
      <w:pPr>
        <w:jc w:val="both"/>
        <w:rPr>
          <w:rFonts w:ascii="Vinci Sans" w:cs="Arial" w:hAnsi="Vinci Sans"/>
          <w:sz w:val="22"/>
          <w:szCs w:val="22"/>
        </w:rPr>
      </w:pPr>
    </w:p>
    <w:p w14:paraId="66C6BA09" w14:textId="7767F6A8" w:rsidP="0002186A" w:rsidR="0002186A" w:rsidRDefault="0002186A" w:rsidRPr="0019031F">
      <w:pPr>
        <w:numPr>
          <w:ilvl w:val="0"/>
          <w:numId w:val="1"/>
        </w:numPr>
        <w:jc w:val="both"/>
        <w:rPr>
          <w:rFonts w:ascii="Vinci Sans" w:hAnsi="Vinci Sans"/>
          <w:sz w:val="22"/>
          <w:szCs w:val="22"/>
        </w:rPr>
      </w:pPr>
      <w:r w:rsidRPr="0019031F">
        <w:rPr>
          <w:rFonts w:ascii="Vinci Sans" w:cs="Arial" w:hAnsi="Vinci Sans"/>
          <w:b/>
          <w:sz w:val="22"/>
          <w:szCs w:val="22"/>
        </w:rPr>
        <w:t>C.G.T.</w:t>
      </w:r>
      <w:r w:rsidRPr="0019031F">
        <w:rPr>
          <w:rFonts w:ascii="Vinci Sans" w:cs="Arial" w:hAnsi="Vinci Sans"/>
          <w:sz w:val="22"/>
          <w:szCs w:val="22"/>
        </w:rPr>
        <w:t xml:space="preserve">, représentée </w:t>
      </w:r>
      <w:r w:rsidRPr="00ED5B94">
        <w:rPr>
          <w:rFonts w:ascii="Vinci Sans" w:cs="Arial" w:hAnsi="Vinci Sans"/>
          <w:sz w:val="22"/>
          <w:szCs w:val="22"/>
        </w:rPr>
        <w:t>par</w:t>
      </w:r>
      <w:r w:rsidR="00ED5B94" w:rsidRPr="00ED5B94">
        <w:rPr>
          <w:rFonts w:ascii="Vinci Sans" w:cs="Arial" w:hAnsi="Vinci Sans"/>
          <w:sz w:val="22"/>
          <w:szCs w:val="22"/>
        </w:rPr>
        <w:t xml:space="preserve"> </w:t>
      </w:r>
      <w:r w:rsidR="00CD1E1F">
        <w:rPr>
          <w:rFonts w:ascii="Vinci Sans" w:cs="Arial" w:hAnsi="Vinci Sans"/>
          <w:sz w:val="22"/>
          <w:szCs w:val="22"/>
        </w:rPr>
        <w:t>xxxxx</w:t>
      </w:r>
      <w:r w:rsidR="00ED5B94" w:rsidRPr="00ED5B94">
        <w:rPr>
          <w:rFonts w:ascii="Vinci Sans" w:cs="Arial" w:hAnsi="Vinci Sans"/>
          <w:sz w:val="22"/>
          <w:szCs w:val="22"/>
        </w:rPr>
        <w:t>,</w:t>
      </w:r>
      <w:r w:rsidRPr="00ED5B94">
        <w:rPr>
          <w:rFonts w:ascii="Vinci Sans" w:cs="Arial" w:hAnsi="Vinci Sans"/>
          <w:sz w:val="22"/>
          <w:szCs w:val="22"/>
        </w:rPr>
        <w:t xml:space="preserve"> Délégué</w:t>
      </w:r>
      <w:r w:rsidRPr="0019031F">
        <w:rPr>
          <w:rFonts w:ascii="Vinci Sans" w:cs="Arial" w:hAnsi="Vinci Sans"/>
          <w:sz w:val="22"/>
          <w:szCs w:val="22"/>
        </w:rPr>
        <w:t xml:space="preserve"> syndical central,</w:t>
      </w:r>
    </w:p>
    <w:p w14:paraId="70DBE52D" w14:textId="4F696E9F" w:rsidP="0002186A" w:rsidR="0002186A" w:rsidRDefault="0002186A" w:rsidRPr="0019031F">
      <w:pPr>
        <w:jc w:val="right"/>
        <w:rPr>
          <w:rFonts w:ascii="Vinci Sans" w:hAnsi="Vinci Sans"/>
          <w:sz w:val="22"/>
          <w:szCs w:val="22"/>
        </w:rPr>
      </w:pPr>
      <w:r w:rsidRPr="0019031F">
        <w:rPr>
          <w:rFonts w:ascii="Vinci Sans" w:hAnsi="Vinci Sans"/>
          <w:sz w:val="22"/>
          <w:szCs w:val="22"/>
        </w:rPr>
        <w:t>D’</w:t>
      </w:r>
      <w:r w:rsidR="00ED5B94">
        <w:rPr>
          <w:rFonts w:ascii="Vinci Sans" w:hAnsi="Vinci Sans"/>
          <w:sz w:val="22"/>
          <w:szCs w:val="22"/>
        </w:rPr>
        <w:t>AUTRE PART</w:t>
      </w:r>
      <w:r w:rsidRPr="0019031F">
        <w:rPr>
          <w:rFonts w:ascii="Vinci Sans" w:hAnsi="Vinci Sans"/>
          <w:sz w:val="22"/>
          <w:szCs w:val="22"/>
        </w:rPr>
        <w:t>.</w:t>
      </w:r>
    </w:p>
    <w:p w14:paraId="3EF3DD7E" w14:textId="77777777" w:rsidP="0002186A" w:rsidR="0002186A" w:rsidRDefault="0002186A" w:rsidRPr="0019031F">
      <w:pPr>
        <w:jc w:val="both"/>
        <w:rPr>
          <w:rFonts w:ascii="Vinci Sans" w:hAnsi="Vinci Sans"/>
          <w:sz w:val="22"/>
          <w:szCs w:val="22"/>
        </w:rPr>
      </w:pPr>
    </w:p>
    <w:p w14:paraId="4BA0E41C" w14:textId="77777777" w:rsidP="0002186A" w:rsidR="0019031F" w:rsidRDefault="0019031F" w:rsidRPr="0019031F">
      <w:pPr>
        <w:jc w:val="both"/>
        <w:rPr>
          <w:rFonts w:ascii="Vinci Sans" w:hAnsi="Vinci Sans"/>
          <w:sz w:val="22"/>
          <w:szCs w:val="22"/>
        </w:rPr>
      </w:pPr>
    </w:p>
    <w:p w14:paraId="2C850537" w14:textId="2CF6BEA2" w:rsidP="0002186A" w:rsidR="0002186A" w:rsidRDefault="00ED5B94" w:rsidRPr="0019031F">
      <w:pPr>
        <w:jc w:val="both"/>
        <w:rPr>
          <w:rFonts w:ascii="Vinci Sans" w:hAnsi="Vinci Sans"/>
          <w:sz w:val="22"/>
          <w:szCs w:val="22"/>
        </w:rPr>
      </w:pPr>
      <w:r>
        <w:rPr>
          <w:rFonts w:ascii="Vinci Sans" w:hAnsi="Vinci Sans"/>
          <w:sz w:val="22"/>
          <w:szCs w:val="22"/>
        </w:rPr>
        <w:t xml:space="preserve">Conformément </w:t>
      </w:r>
      <w:r w:rsidR="0002186A" w:rsidRPr="0019031F">
        <w:rPr>
          <w:rFonts w:ascii="Vinci Sans" w:hAnsi="Vinci Sans"/>
          <w:sz w:val="22"/>
          <w:szCs w:val="22"/>
        </w:rPr>
        <w:t>aux articles L 2242-1 et L 2242-5 du code du travail, les parties se sont rencontrées le</w:t>
      </w:r>
      <w:r w:rsidR="00255C23">
        <w:rPr>
          <w:rFonts w:ascii="Vinci Sans" w:hAnsi="Vinci Sans"/>
          <w:sz w:val="22"/>
          <w:szCs w:val="22"/>
        </w:rPr>
        <w:t>s</w:t>
      </w:r>
      <w:r w:rsidR="003E0443" w:rsidRPr="0019031F">
        <w:rPr>
          <w:rFonts w:ascii="Vinci Sans" w:hAnsi="Vinci Sans"/>
          <w:sz w:val="22"/>
          <w:szCs w:val="22"/>
        </w:rPr>
        <w:t xml:space="preserve"> </w:t>
      </w:r>
      <w:r w:rsidR="00EC235F" w:rsidRPr="0019031F">
        <w:rPr>
          <w:rFonts w:ascii="Vinci Sans" w:hAnsi="Vinci Sans"/>
          <w:sz w:val="22"/>
          <w:szCs w:val="22"/>
        </w:rPr>
        <w:t>1</w:t>
      </w:r>
      <w:r>
        <w:rPr>
          <w:rFonts w:ascii="Vinci Sans" w:hAnsi="Vinci Sans"/>
          <w:sz w:val="22"/>
          <w:szCs w:val="22"/>
        </w:rPr>
        <w:t>8</w:t>
      </w:r>
      <w:r w:rsidR="00255C23">
        <w:rPr>
          <w:rFonts w:ascii="Vinci Sans" w:hAnsi="Vinci Sans"/>
          <w:sz w:val="22"/>
          <w:szCs w:val="22"/>
        </w:rPr>
        <w:t xml:space="preserve"> et 26</w:t>
      </w:r>
      <w:r w:rsidR="00EC235F" w:rsidRPr="0019031F">
        <w:rPr>
          <w:rFonts w:ascii="Vinci Sans" w:hAnsi="Vinci Sans"/>
          <w:sz w:val="22"/>
          <w:szCs w:val="22"/>
        </w:rPr>
        <w:t xml:space="preserve"> janvier 202</w:t>
      </w:r>
      <w:r w:rsidR="003E0443" w:rsidRPr="0019031F">
        <w:rPr>
          <w:rFonts w:ascii="Vinci Sans" w:hAnsi="Vinci Sans"/>
          <w:sz w:val="22"/>
          <w:szCs w:val="22"/>
        </w:rPr>
        <w:t xml:space="preserve">3 </w:t>
      </w:r>
      <w:r w:rsidR="00255C23">
        <w:rPr>
          <w:rFonts w:ascii="Vinci Sans" w:hAnsi="Vinci Sans"/>
          <w:sz w:val="22"/>
          <w:szCs w:val="22"/>
        </w:rPr>
        <w:t xml:space="preserve">ainsi que le 3 février 2023 </w:t>
      </w:r>
      <w:r w:rsidR="0002186A" w:rsidRPr="0019031F">
        <w:rPr>
          <w:rFonts w:ascii="Vinci Sans" w:hAnsi="Vinci Sans"/>
          <w:sz w:val="22"/>
          <w:szCs w:val="22"/>
        </w:rPr>
        <w:t>afin de négocier sur les thèmes de la rémunération, le temps de travail et le partage de la valeur ajoutée.</w:t>
      </w:r>
    </w:p>
    <w:p w14:paraId="0C180516" w14:textId="77777777" w:rsidP="0002186A" w:rsidR="0002186A" w:rsidRDefault="0002186A" w:rsidRPr="0019031F">
      <w:pPr>
        <w:jc w:val="both"/>
        <w:rPr>
          <w:rFonts w:ascii="Vinci Sans" w:hAnsi="Vinci Sans"/>
          <w:sz w:val="22"/>
          <w:szCs w:val="22"/>
        </w:rPr>
      </w:pPr>
    </w:p>
    <w:p w14:paraId="06FE4511" w14:textId="277E7C73" w:rsidP="0002186A" w:rsidR="0002186A" w:rsidRDefault="0002186A" w:rsidRPr="0019031F">
      <w:pPr>
        <w:jc w:val="both"/>
        <w:rPr>
          <w:rFonts w:ascii="Vinci Sans" w:hAnsi="Vinci Sans"/>
          <w:sz w:val="22"/>
          <w:szCs w:val="22"/>
        </w:rPr>
      </w:pPr>
      <w:r w:rsidRPr="0019031F">
        <w:rPr>
          <w:rFonts w:ascii="Vinci Sans" w:hAnsi="Vinci Sans"/>
          <w:sz w:val="22"/>
          <w:szCs w:val="22"/>
        </w:rPr>
        <w:t xml:space="preserve">Au terme </w:t>
      </w:r>
      <w:r w:rsidR="00255C23">
        <w:rPr>
          <w:rFonts w:ascii="Vinci Sans" w:hAnsi="Vinci Sans"/>
          <w:sz w:val="22"/>
          <w:szCs w:val="22"/>
        </w:rPr>
        <w:t>de ces réunions</w:t>
      </w:r>
      <w:r w:rsidRPr="0019031F">
        <w:rPr>
          <w:rFonts w:ascii="Vinci Sans" w:hAnsi="Vinci Sans"/>
          <w:sz w:val="22"/>
          <w:szCs w:val="22"/>
        </w:rPr>
        <w:t>, il a été arrêté et convenu ce qui suit :</w:t>
      </w:r>
    </w:p>
    <w:p w14:paraId="71067570" w14:textId="77777777" w:rsidP="0002186A" w:rsidR="0002186A" w:rsidRDefault="0002186A" w:rsidRPr="0019031F">
      <w:pPr>
        <w:jc w:val="both"/>
        <w:rPr>
          <w:rFonts w:ascii="Vinci Sans" w:hAnsi="Vinci Sans"/>
          <w:sz w:val="22"/>
          <w:szCs w:val="22"/>
        </w:rPr>
      </w:pPr>
    </w:p>
    <w:p w14:paraId="7D2EE80F" w14:textId="77777777" w:rsidP="0002186A" w:rsidR="0002186A" w:rsidRDefault="0002186A" w:rsidRPr="0019031F">
      <w:pPr>
        <w:jc w:val="both"/>
        <w:rPr>
          <w:rFonts w:ascii="Vinci Sans" w:hAnsi="Vinci Sans"/>
          <w:b/>
          <w:sz w:val="22"/>
          <w:szCs w:val="22"/>
        </w:rPr>
      </w:pPr>
    </w:p>
    <w:p w14:paraId="5A784271" w14:textId="4248819C" w:rsidP="00096362" w:rsidR="0002186A" w:rsidRDefault="0002186A" w:rsidRPr="0019031F">
      <w:pPr>
        <w:pBdr>
          <w:top w:color="auto" w:space="1" w:sz="4" w:val="single"/>
          <w:left w:color="auto" w:space="4" w:sz="4" w:val="single"/>
          <w:bottom w:color="auto" w:space="1" w:sz="4" w:val="single"/>
          <w:right w:color="auto" w:space="4" w:sz="4" w:val="single"/>
        </w:pBdr>
        <w:shd w:color="auto" w:fill="E7E6E6" w:themeFill="background2" w:val="clear"/>
        <w:jc w:val="center"/>
        <w:rPr>
          <w:rFonts w:ascii="Vinci Sans" w:hAnsi="Vinci Sans"/>
          <w:b/>
          <w:sz w:val="22"/>
          <w:szCs w:val="22"/>
        </w:rPr>
      </w:pPr>
      <w:r w:rsidRPr="0019031F">
        <w:rPr>
          <w:rFonts w:ascii="Vinci Sans" w:hAnsi="Vinci Sans"/>
          <w:b/>
          <w:sz w:val="22"/>
          <w:szCs w:val="22"/>
        </w:rPr>
        <w:t>Article 1 : Salaires effectifs</w:t>
      </w:r>
      <w:r w:rsidR="00C56181">
        <w:rPr>
          <w:rFonts w:ascii="Vinci Sans" w:hAnsi="Vinci Sans"/>
          <w:b/>
          <w:sz w:val="22"/>
          <w:szCs w:val="22"/>
        </w:rPr>
        <w:t xml:space="preserve"> et accessoires de salaires</w:t>
      </w:r>
    </w:p>
    <w:p w14:paraId="5299CECD" w14:textId="77777777" w:rsidP="0002186A" w:rsidR="0002186A" w:rsidRDefault="0002186A" w:rsidRPr="0019031F">
      <w:pPr>
        <w:jc w:val="both"/>
        <w:rPr>
          <w:rFonts w:ascii="Vinci Sans" w:hAnsi="Vinci Sans"/>
          <w:sz w:val="22"/>
          <w:szCs w:val="22"/>
        </w:rPr>
      </w:pPr>
    </w:p>
    <w:p w14:paraId="719F81EF" w14:textId="310799B4" w:rsidP="0002186A" w:rsidR="0002186A" w:rsidRDefault="00C56181" w:rsidRPr="0019031F">
      <w:pPr>
        <w:numPr>
          <w:ilvl w:val="1"/>
          <w:numId w:val="3"/>
        </w:numPr>
        <w:spacing w:line="276" w:lineRule="auto"/>
        <w:jc w:val="both"/>
        <w:rPr>
          <w:rFonts w:ascii="Vinci Sans" w:hAnsi="Vinci Sans"/>
          <w:b/>
          <w:i/>
          <w:sz w:val="22"/>
          <w:szCs w:val="22"/>
        </w:rPr>
      </w:pPr>
      <w:r>
        <w:rPr>
          <w:rFonts w:ascii="Vinci Sans" w:hAnsi="Vinci Sans"/>
          <w:b/>
          <w:i/>
          <w:sz w:val="22"/>
          <w:szCs w:val="22"/>
        </w:rPr>
        <w:t xml:space="preserve">Salaires </w:t>
      </w:r>
      <w:r w:rsidR="0002186A" w:rsidRPr="0019031F">
        <w:rPr>
          <w:rFonts w:ascii="Vinci Sans" w:hAnsi="Vinci Sans"/>
          <w:b/>
          <w:i/>
          <w:sz w:val="22"/>
          <w:szCs w:val="22"/>
        </w:rPr>
        <w:t>Personnel Ouvrier et ETAM</w:t>
      </w:r>
    </w:p>
    <w:p w14:paraId="0F48AA82" w14:textId="1275B8AA" w:rsidP="0002186A" w:rsidR="0002186A" w:rsidRDefault="0002186A" w:rsidRPr="0019031F">
      <w:pPr>
        <w:jc w:val="both"/>
        <w:rPr>
          <w:rFonts w:ascii="Vinci Sans" w:hAnsi="Vinci Sans"/>
          <w:b/>
          <w:i/>
          <w:sz w:val="22"/>
          <w:szCs w:val="22"/>
        </w:rPr>
      </w:pPr>
    </w:p>
    <w:p w14:paraId="60300E98" w14:textId="0A92D362" w:rsidP="004C5406" w:rsidR="00826F69" w:rsidRDefault="00183AF6" w:rsidRPr="0019031F">
      <w:pPr>
        <w:jc w:val="both"/>
        <w:rPr>
          <w:rFonts w:ascii="Vinci Sans" w:hAnsi="Vinci Sans"/>
          <w:sz w:val="22"/>
          <w:szCs w:val="22"/>
        </w:rPr>
      </w:pPr>
      <w:r>
        <w:rPr>
          <w:rFonts w:ascii="Vinci Sans" w:hAnsi="Vinci Sans"/>
          <w:sz w:val="22"/>
          <w:szCs w:val="22"/>
        </w:rPr>
        <w:t>xxxxx</w:t>
      </w:r>
    </w:p>
    <w:p w14:paraId="770628E9" w14:textId="77777777" w:rsidP="0019031F" w:rsidR="0019031F" w:rsidRDefault="0019031F">
      <w:pPr>
        <w:jc w:val="both"/>
        <w:rPr>
          <w:rFonts w:ascii="Vinci Sans" w:hAnsi="Vinci Sans"/>
          <w:sz w:val="22"/>
          <w:szCs w:val="22"/>
        </w:rPr>
      </w:pPr>
    </w:p>
    <w:p w14:paraId="62583482" w14:textId="43940ADF" w:rsidP="0019031F" w:rsidR="0002186A" w:rsidRDefault="00C56181" w:rsidRPr="0019031F">
      <w:pPr>
        <w:pStyle w:val="Paragraphedeliste"/>
        <w:numPr>
          <w:ilvl w:val="1"/>
          <w:numId w:val="3"/>
        </w:numPr>
        <w:jc w:val="both"/>
        <w:rPr>
          <w:rFonts w:ascii="Vinci Sans" w:hAnsi="Vinci Sans"/>
          <w:sz w:val="22"/>
          <w:szCs w:val="22"/>
        </w:rPr>
      </w:pPr>
      <w:r>
        <w:rPr>
          <w:rFonts w:ascii="Vinci Sans" w:hAnsi="Vinci Sans"/>
          <w:b/>
          <w:i/>
          <w:sz w:val="22"/>
          <w:szCs w:val="22"/>
        </w:rPr>
        <w:t xml:space="preserve">Salaires </w:t>
      </w:r>
      <w:r w:rsidR="0002186A" w:rsidRPr="0019031F">
        <w:rPr>
          <w:rFonts w:ascii="Vinci Sans" w:hAnsi="Vinci Sans"/>
          <w:b/>
          <w:i/>
          <w:sz w:val="22"/>
          <w:szCs w:val="22"/>
        </w:rPr>
        <w:t>Personnel Cadre</w:t>
      </w:r>
    </w:p>
    <w:p w14:paraId="6CE357A2" w14:textId="77777777" w:rsidP="0002186A" w:rsidR="0002186A" w:rsidRDefault="0002186A" w:rsidRPr="0019031F">
      <w:pPr>
        <w:jc w:val="both"/>
        <w:rPr>
          <w:rFonts w:ascii="Vinci Sans" w:hAnsi="Vinci Sans"/>
          <w:sz w:val="22"/>
          <w:szCs w:val="22"/>
        </w:rPr>
      </w:pPr>
    </w:p>
    <w:p w14:paraId="68A5DE15" w14:textId="571AE191" w:rsidP="0002186A" w:rsidR="0002186A" w:rsidRDefault="00183AF6" w:rsidRPr="0019031F">
      <w:pPr>
        <w:widowControl w:val="0"/>
        <w:jc w:val="both"/>
        <w:rPr>
          <w:rFonts w:ascii="Vinci Sans" w:cs="Arial" w:hAnsi="Vinci Sans"/>
          <w:sz w:val="22"/>
          <w:szCs w:val="22"/>
        </w:rPr>
      </w:pPr>
      <w:r>
        <w:rPr>
          <w:rFonts w:ascii="Vinci Sans" w:cs="Arial" w:hAnsi="Vinci Sans"/>
          <w:sz w:val="22"/>
          <w:szCs w:val="22"/>
        </w:rPr>
        <w:t>xxxxx</w:t>
      </w:r>
    </w:p>
    <w:p w14:paraId="3E45ABC3" w14:textId="77777777" w:rsidP="0002186A" w:rsidR="0002186A" w:rsidRDefault="0002186A" w:rsidRPr="0019031F">
      <w:pPr>
        <w:widowControl w:val="0"/>
        <w:jc w:val="both"/>
        <w:rPr>
          <w:rFonts w:ascii="Vinci Sans" w:cs="Arial" w:hAnsi="Vinci Sans"/>
          <w:sz w:val="22"/>
          <w:szCs w:val="22"/>
        </w:rPr>
      </w:pPr>
    </w:p>
    <w:p w14:paraId="2845B778" w14:textId="2A332433" w:rsidP="0019031F" w:rsidR="0019031F" w:rsidRDefault="0002186A" w:rsidRPr="0019031F">
      <w:pPr>
        <w:widowControl w:val="0"/>
        <w:numPr>
          <w:ilvl w:val="1"/>
          <w:numId w:val="3"/>
        </w:numPr>
        <w:spacing w:after="200" w:line="276" w:lineRule="auto"/>
        <w:jc w:val="both"/>
        <w:rPr>
          <w:rFonts w:ascii="Vinci Sans" w:cs="Arial" w:hAnsi="Vinci Sans"/>
          <w:b/>
          <w:i/>
          <w:sz w:val="22"/>
          <w:szCs w:val="22"/>
        </w:rPr>
      </w:pPr>
      <w:r w:rsidRPr="0019031F">
        <w:rPr>
          <w:rFonts w:ascii="Vinci Sans" w:cs="Arial" w:hAnsi="Vinci Sans"/>
          <w:b/>
          <w:i/>
          <w:sz w:val="22"/>
          <w:szCs w:val="22"/>
        </w:rPr>
        <w:t xml:space="preserve">Accessoires de salaire </w:t>
      </w:r>
    </w:p>
    <w:p w14:paraId="475C91C2" w14:textId="106D9535" w:rsidP="00C836F3" w:rsidR="00C836F3" w:rsidRDefault="00183AF6" w:rsidRPr="00C836F3">
      <w:pPr>
        <w:pStyle w:val="Paragraphedeliste"/>
        <w:numPr>
          <w:ilvl w:val="0"/>
          <w:numId w:val="10"/>
        </w:numPr>
        <w:jc w:val="both"/>
        <w:rPr>
          <w:rFonts w:ascii="Vinci Sans" w:cs="Arial" w:hAnsi="Vinci Sans"/>
          <w:bCs/>
          <w:iCs/>
          <w:sz w:val="22"/>
          <w:szCs w:val="22"/>
        </w:rPr>
      </w:pPr>
      <w:r>
        <w:rPr>
          <w:rFonts w:ascii="Vinci Sans" w:cs="Arial" w:hAnsi="Vinci Sans"/>
          <w:bCs/>
          <w:iCs/>
          <w:sz w:val="22"/>
          <w:szCs w:val="22"/>
        </w:rPr>
        <w:t>xxxxx</w:t>
      </w:r>
    </w:p>
    <w:p w14:paraId="251F0039" w14:textId="315854BD" w:rsidP="0002186A" w:rsidR="00096362" w:rsidRDefault="00096362">
      <w:pPr>
        <w:jc w:val="both"/>
        <w:rPr>
          <w:rFonts w:ascii="Vinci Sans" w:cs="Arial" w:hAnsi="Vinci Sans"/>
          <w:b/>
          <w:i/>
          <w:sz w:val="22"/>
          <w:szCs w:val="22"/>
        </w:rPr>
      </w:pPr>
    </w:p>
    <w:p w14:paraId="24B79BD2" w14:textId="7AE13622" w:rsidP="0002186A" w:rsidR="00096362" w:rsidRDefault="00096362">
      <w:pPr>
        <w:jc w:val="both"/>
        <w:rPr>
          <w:rFonts w:ascii="Vinci Sans" w:cs="Arial" w:hAnsi="Vinci Sans"/>
          <w:b/>
          <w:i/>
          <w:sz w:val="22"/>
          <w:szCs w:val="22"/>
        </w:rPr>
      </w:pPr>
    </w:p>
    <w:p w14:paraId="4DD92305" w14:textId="1995B647" w:rsidP="00096362" w:rsidR="00096362" w:rsidRDefault="00096362" w:rsidRPr="0019031F">
      <w:pPr>
        <w:pBdr>
          <w:top w:color="auto" w:space="1" w:sz="4" w:val="single"/>
          <w:left w:color="auto" w:space="4" w:sz="4" w:val="single"/>
          <w:bottom w:color="auto" w:space="1" w:sz="4" w:val="single"/>
          <w:right w:color="auto" w:space="4" w:sz="4" w:val="single"/>
        </w:pBdr>
        <w:shd w:color="auto" w:fill="E7E6E6" w:themeFill="background2" w:val="clear"/>
        <w:jc w:val="center"/>
        <w:rPr>
          <w:rFonts w:ascii="Vinci Sans" w:hAnsi="Vinci Sans"/>
          <w:b/>
          <w:sz w:val="22"/>
          <w:szCs w:val="22"/>
        </w:rPr>
      </w:pPr>
      <w:r w:rsidRPr="0019031F">
        <w:rPr>
          <w:rFonts w:ascii="Vinci Sans" w:hAnsi="Vinci Sans"/>
          <w:b/>
          <w:sz w:val="22"/>
          <w:szCs w:val="22"/>
        </w:rPr>
        <w:t xml:space="preserve">Article </w:t>
      </w:r>
      <w:r>
        <w:rPr>
          <w:rFonts w:ascii="Vinci Sans" w:hAnsi="Vinci Sans"/>
          <w:b/>
          <w:sz w:val="22"/>
          <w:szCs w:val="22"/>
        </w:rPr>
        <w:t>2</w:t>
      </w:r>
      <w:r w:rsidRPr="0019031F">
        <w:rPr>
          <w:rFonts w:ascii="Vinci Sans" w:hAnsi="Vinci Sans"/>
          <w:b/>
          <w:sz w:val="22"/>
          <w:szCs w:val="22"/>
        </w:rPr>
        <w:t xml:space="preserve"> : </w:t>
      </w:r>
      <w:r>
        <w:rPr>
          <w:rFonts w:ascii="Vinci Sans" w:hAnsi="Vinci Sans"/>
          <w:b/>
          <w:sz w:val="22"/>
          <w:szCs w:val="22"/>
        </w:rPr>
        <w:t>Autres dispositions</w:t>
      </w:r>
    </w:p>
    <w:p w14:paraId="2CE6B55B" w14:textId="29C83967" w:rsidP="0002186A" w:rsidR="00096362" w:rsidRDefault="00096362" w:rsidRPr="00096362">
      <w:pPr>
        <w:jc w:val="both"/>
        <w:rPr>
          <w:rFonts w:ascii="Vinci Sans" w:cs="Arial" w:hAnsi="Vinci Sans"/>
          <w:bCs/>
          <w:iCs/>
          <w:sz w:val="22"/>
          <w:szCs w:val="22"/>
        </w:rPr>
      </w:pPr>
    </w:p>
    <w:p w14:paraId="014EF9FD" w14:textId="77777777" w:rsidP="0002186A" w:rsidR="00096362" w:rsidRDefault="00096362" w:rsidRPr="0019031F">
      <w:pPr>
        <w:jc w:val="both"/>
        <w:rPr>
          <w:rFonts w:ascii="Vinci Sans" w:cs="Arial" w:hAnsi="Vinci Sans"/>
          <w:b/>
          <w:i/>
          <w:sz w:val="22"/>
          <w:szCs w:val="22"/>
        </w:rPr>
      </w:pPr>
    </w:p>
    <w:p w14:paraId="51C47B2E" w14:textId="12CEE077" w:rsidP="00096362" w:rsidR="0002186A" w:rsidRDefault="0002186A" w:rsidRPr="00096362">
      <w:pPr>
        <w:pStyle w:val="Paragraphedeliste"/>
        <w:numPr>
          <w:ilvl w:val="0"/>
          <w:numId w:val="6"/>
        </w:numPr>
        <w:jc w:val="both"/>
        <w:rPr>
          <w:rFonts w:ascii="Vinci Sans" w:hAnsi="Vinci Sans"/>
          <w:b/>
          <w:sz w:val="22"/>
          <w:szCs w:val="22"/>
          <w:u w:val="single"/>
        </w:rPr>
      </w:pPr>
      <w:r w:rsidRPr="00096362">
        <w:rPr>
          <w:rFonts w:ascii="Vinci Sans" w:hAnsi="Vinci Sans"/>
          <w:b/>
          <w:sz w:val="22"/>
          <w:szCs w:val="22"/>
          <w:u w:val="single"/>
        </w:rPr>
        <w:t xml:space="preserve">Durée </w:t>
      </w:r>
      <w:r w:rsidR="00255C23">
        <w:rPr>
          <w:rFonts w:ascii="Vinci Sans" w:hAnsi="Vinci Sans"/>
          <w:b/>
          <w:sz w:val="22"/>
          <w:szCs w:val="22"/>
          <w:u w:val="single"/>
        </w:rPr>
        <w:t>et aménagement du temps de travail</w:t>
      </w:r>
    </w:p>
    <w:p w14:paraId="6C59320C" w14:textId="21386F7A" w:rsidP="0002186A" w:rsidR="00096362" w:rsidRDefault="0002186A">
      <w:pPr>
        <w:jc w:val="both"/>
        <w:rPr>
          <w:rFonts w:ascii="Vinci Sans" w:hAnsi="Vinci Sans"/>
          <w:sz w:val="22"/>
          <w:szCs w:val="22"/>
        </w:rPr>
      </w:pPr>
      <w:r w:rsidRPr="0019031F">
        <w:rPr>
          <w:rFonts w:ascii="Vinci Sans" w:hAnsi="Vinci Sans"/>
          <w:sz w:val="22"/>
          <w:szCs w:val="22"/>
        </w:rPr>
        <w:t xml:space="preserve">Les parties </w:t>
      </w:r>
      <w:r w:rsidR="00255C23">
        <w:rPr>
          <w:rFonts w:ascii="Vinci Sans" w:hAnsi="Vinci Sans"/>
          <w:sz w:val="22"/>
          <w:szCs w:val="22"/>
        </w:rPr>
        <w:t xml:space="preserve">conviennent de l’entrée en vigueur d’un nouvel accord d’aménagement du temps de travail signé le </w:t>
      </w:r>
      <w:r w:rsidR="00A07F63">
        <w:rPr>
          <w:rFonts w:ascii="Vinci Sans" w:hAnsi="Vinci Sans"/>
          <w:sz w:val="22"/>
          <w:szCs w:val="22"/>
        </w:rPr>
        <w:t>8</w:t>
      </w:r>
      <w:r w:rsidR="00255C23">
        <w:rPr>
          <w:rFonts w:ascii="Vinci Sans" w:hAnsi="Vinci Sans"/>
          <w:sz w:val="22"/>
          <w:szCs w:val="22"/>
        </w:rPr>
        <w:t xml:space="preserve"> février 2023</w:t>
      </w:r>
      <w:r w:rsidR="00096362">
        <w:rPr>
          <w:rFonts w:ascii="Vinci Sans" w:hAnsi="Vinci Sans"/>
          <w:sz w:val="22"/>
          <w:szCs w:val="22"/>
        </w:rPr>
        <w:t>.</w:t>
      </w:r>
    </w:p>
    <w:p w14:paraId="51D72923" w14:textId="77777777" w:rsidP="0002186A" w:rsidR="00726FE5" w:rsidRDefault="00726FE5">
      <w:pPr>
        <w:jc w:val="both"/>
        <w:rPr>
          <w:rFonts w:ascii="Vinci Sans" w:hAnsi="Vinci Sans"/>
          <w:sz w:val="22"/>
          <w:szCs w:val="22"/>
        </w:rPr>
      </w:pPr>
    </w:p>
    <w:p w14:paraId="1AB68B99" w14:textId="06A061DE" w:rsidP="0002186A" w:rsidR="00C836F3" w:rsidRDefault="00726FE5">
      <w:pPr>
        <w:jc w:val="both"/>
        <w:rPr>
          <w:rFonts w:ascii="Vinci Sans" w:hAnsi="Vinci Sans"/>
          <w:sz w:val="22"/>
          <w:szCs w:val="22"/>
        </w:rPr>
      </w:pPr>
      <w:r>
        <w:rPr>
          <w:rFonts w:ascii="Vinci Sans" w:hAnsi="Vinci Sans"/>
          <w:sz w:val="22"/>
          <w:szCs w:val="22"/>
        </w:rPr>
        <w:t>xxxxx</w:t>
      </w:r>
    </w:p>
    <w:p w14:paraId="00B1E8BA" w14:textId="4439D1D4" w:rsidP="0002186A" w:rsidR="00C836F3" w:rsidRDefault="00C836F3">
      <w:pPr>
        <w:jc w:val="both"/>
        <w:rPr>
          <w:rFonts w:ascii="Vinci Sans" w:hAnsi="Vinci Sans"/>
          <w:sz w:val="22"/>
          <w:szCs w:val="22"/>
        </w:rPr>
      </w:pPr>
    </w:p>
    <w:p w14:paraId="5A6F530F" w14:textId="77777777" w:rsidP="0002186A" w:rsidR="00096362" w:rsidRDefault="00096362">
      <w:pPr>
        <w:jc w:val="both"/>
        <w:rPr>
          <w:rFonts w:ascii="Vinci Sans" w:hAnsi="Vinci Sans"/>
          <w:sz w:val="22"/>
          <w:szCs w:val="22"/>
        </w:rPr>
      </w:pPr>
    </w:p>
    <w:p w14:paraId="21CC5E69" w14:textId="42C40FFB" w:rsidP="00096362" w:rsidR="00096362" w:rsidRDefault="00255C23" w:rsidRPr="00096362">
      <w:pPr>
        <w:pStyle w:val="Paragraphedeliste"/>
        <w:numPr>
          <w:ilvl w:val="0"/>
          <w:numId w:val="6"/>
        </w:numPr>
        <w:jc w:val="both"/>
        <w:rPr>
          <w:rFonts w:ascii="Vinci Sans" w:hAnsi="Vinci Sans"/>
          <w:b/>
          <w:sz w:val="22"/>
          <w:szCs w:val="22"/>
          <w:u w:val="single"/>
        </w:rPr>
      </w:pPr>
      <w:r>
        <w:rPr>
          <w:rFonts w:ascii="Vinci Sans" w:hAnsi="Vinci Sans"/>
          <w:b/>
          <w:sz w:val="22"/>
          <w:szCs w:val="22"/>
          <w:u w:val="single"/>
        </w:rPr>
        <w:lastRenderedPageBreak/>
        <w:t>Egalité professionnelle entre les femmes et les hommes</w:t>
      </w:r>
    </w:p>
    <w:p w14:paraId="4F999EC8" w14:textId="76FD9EC5" w:rsidP="0002186A" w:rsidR="00096362" w:rsidRDefault="00096362">
      <w:pPr>
        <w:jc w:val="both"/>
        <w:rPr>
          <w:rFonts w:ascii="Vinci Sans" w:hAnsi="Vinci Sans"/>
          <w:sz w:val="22"/>
          <w:szCs w:val="22"/>
        </w:rPr>
      </w:pPr>
      <w:r>
        <w:rPr>
          <w:rFonts w:ascii="Vinci Sans" w:hAnsi="Vinci Sans"/>
          <w:sz w:val="22"/>
          <w:szCs w:val="22"/>
        </w:rPr>
        <w:t>Les parties ne formulent pas de remarque particulière à ce sujet et renvoient à l’application de l’accord en vigueur au sein de l’entreprise.</w:t>
      </w:r>
    </w:p>
    <w:p w14:paraId="7AC0E9BE" w14:textId="55D419BB" w:rsidP="0002186A" w:rsidR="00096362" w:rsidRDefault="00096362">
      <w:pPr>
        <w:jc w:val="both"/>
        <w:rPr>
          <w:rFonts w:ascii="Vinci Sans" w:hAnsi="Vinci Sans"/>
          <w:sz w:val="22"/>
          <w:szCs w:val="22"/>
        </w:rPr>
      </w:pPr>
    </w:p>
    <w:p w14:paraId="44EBF094" w14:textId="2A7928D8" w:rsidP="0002186A" w:rsidR="00096362" w:rsidRDefault="00096362">
      <w:pPr>
        <w:jc w:val="both"/>
        <w:rPr>
          <w:rFonts w:ascii="Vinci Sans" w:hAnsi="Vinci Sans"/>
          <w:sz w:val="22"/>
          <w:szCs w:val="22"/>
        </w:rPr>
      </w:pPr>
    </w:p>
    <w:p w14:paraId="41C4558D" w14:textId="4F9FD8DD" w:rsidP="00096362" w:rsidR="00096362" w:rsidRDefault="00096362" w:rsidRPr="00096362">
      <w:pPr>
        <w:pStyle w:val="Paragraphedeliste"/>
        <w:numPr>
          <w:ilvl w:val="0"/>
          <w:numId w:val="6"/>
        </w:numPr>
        <w:jc w:val="both"/>
        <w:rPr>
          <w:rFonts w:ascii="Vinci Sans" w:hAnsi="Vinci Sans"/>
          <w:b/>
          <w:sz w:val="22"/>
          <w:szCs w:val="22"/>
          <w:u w:val="single"/>
        </w:rPr>
      </w:pPr>
      <w:r>
        <w:rPr>
          <w:rFonts w:ascii="Vinci Sans" w:hAnsi="Vinci Sans"/>
          <w:b/>
          <w:sz w:val="22"/>
          <w:szCs w:val="22"/>
          <w:u w:val="single"/>
        </w:rPr>
        <w:t>Partage de la valeur ajoutée</w:t>
      </w:r>
    </w:p>
    <w:p w14:paraId="2412C715" w14:textId="1B9E8FEF" w:rsidP="00096362" w:rsidR="00096362" w:rsidRDefault="00096362">
      <w:pPr>
        <w:jc w:val="both"/>
        <w:rPr>
          <w:rFonts w:ascii="Vinci Sans" w:hAnsi="Vinci Sans"/>
          <w:sz w:val="22"/>
          <w:szCs w:val="22"/>
        </w:rPr>
      </w:pPr>
      <w:r>
        <w:rPr>
          <w:rFonts w:ascii="Vinci Sans" w:hAnsi="Vinci Sans"/>
          <w:sz w:val="22"/>
          <w:szCs w:val="22"/>
        </w:rPr>
        <w:t>La société est d’ores et déjà couverte sur ce point par un accord de participation et par un accord d’intéressement signé le 22 juin 2020, et entre dans le champ de Plan Epargne d’Entreprise</w:t>
      </w:r>
      <w:r w:rsidR="00F57116">
        <w:rPr>
          <w:rFonts w:ascii="Vinci Sans" w:hAnsi="Vinci Sans"/>
          <w:sz w:val="22"/>
          <w:szCs w:val="22"/>
        </w:rPr>
        <w:t xml:space="preserve"> du Groupe VINCI, qui est régi par l’avenant au règlement du PEE du Groupe VINCI du 2 </w:t>
      </w:r>
      <w:r w:rsidR="002F452C">
        <w:rPr>
          <w:rFonts w:ascii="Vinci Sans" w:hAnsi="Vinci Sans"/>
          <w:sz w:val="22"/>
          <w:szCs w:val="22"/>
        </w:rPr>
        <w:t>décembre</w:t>
      </w:r>
      <w:r w:rsidR="00F57116">
        <w:rPr>
          <w:rFonts w:ascii="Vinci Sans" w:hAnsi="Vinci Sans"/>
          <w:sz w:val="22"/>
          <w:szCs w:val="22"/>
        </w:rPr>
        <w:t xml:space="preserve"> 202</w:t>
      </w:r>
      <w:r w:rsidR="002F452C">
        <w:rPr>
          <w:rFonts w:ascii="Vinci Sans" w:hAnsi="Vinci Sans"/>
          <w:sz w:val="22"/>
          <w:szCs w:val="22"/>
        </w:rPr>
        <w:t>2</w:t>
      </w:r>
      <w:r w:rsidR="00F57116">
        <w:rPr>
          <w:rFonts w:ascii="Vinci Sans" w:hAnsi="Vinci Sans"/>
          <w:sz w:val="22"/>
          <w:szCs w:val="22"/>
        </w:rPr>
        <w:t>.</w:t>
      </w:r>
    </w:p>
    <w:p w14:paraId="0520C076" w14:textId="77777777" w:rsidP="0002186A" w:rsidR="00096362" w:rsidRDefault="00096362">
      <w:pPr>
        <w:jc w:val="both"/>
        <w:rPr>
          <w:rFonts w:ascii="Vinci Sans" w:hAnsi="Vinci Sans"/>
          <w:sz w:val="22"/>
          <w:szCs w:val="22"/>
        </w:rPr>
      </w:pPr>
    </w:p>
    <w:p w14:paraId="65705915" w14:textId="7BD2587D" w:rsidP="0002186A" w:rsidR="0002186A" w:rsidRDefault="0002186A" w:rsidRPr="0019031F">
      <w:pPr>
        <w:jc w:val="both"/>
        <w:rPr>
          <w:rFonts w:ascii="Vinci Sans" w:hAnsi="Vinci Sans"/>
          <w:sz w:val="22"/>
          <w:szCs w:val="22"/>
        </w:rPr>
      </w:pPr>
      <w:r w:rsidRPr="0019031F">
        <w:rPr>
          <w:rFonts w:ascii="Vinci Sans" w:hAnsi="Vinci Sans"/>
          <w:sz w:val="22"/>
          <w:szCs w:val="22"/>
        </w:rPr>
        <w:t xml:space="preserve">  </w:t>
      </w:r>
    </w:p>
    <w:p w14:paraId="6507AC01" w14:textId="5A330087" w:rsidP="00F57116" w:rsidR="00F57116" w:rsidRDefault="00F57116" w:rsidRPr="0019031F">
      <w:pPr>
        <w:pBdr>
          <w:top w:color="auto" w:space="1" w:sz="4" w:val="single"/>
          <w:left w:color="auto" w:space="4" w:sz="4" w:val="single"/>
          <w:bottom w:color="auto" w:space="1" w:sz="4" w:val="single"/>
          <w:right w:color="auto" w:space="4" w:sz="4" w:val="single"/>
        </w:pBdr>
        <w:shd w:color="auto" w:fill="E7E6E6" w:themeFill="background2" w:val="clear"/>
        <w:jc w:val="center"/>
        <w:rPr>
          <w:rFonts w:ascii="Vinci Sans" w:hAnsi="Vinci Sans"/>
          <w:b/>
          <w:sz w:val="22"/>
          <w:szCs w:val="22"/>
        </w:rPr>
      </w:pPr>
      <w:r w:rsidRPr="0019031F">
        <w:rPr>
          <w:rFonts w:ascii="Vinci Sans" w:hAnsi="Vinci Sans"/>
          <w:b/>
          <w:sz w:val="22"/>
          <w:szCs w:val="22"/>
        </w:rPr>
        <w:t xml:space="preserve">Article </w:t>
      </w:r>
      <w:r>
        <w:rPr>
          <w:rFonts w:ascii="Vinci Sans" w:hAnsi="Vinci Sans"/>
          <w:b/>
          <w:sz w:val="22"/>
          <w:szCs w:val="22"/>
        </w:rPr>
        <w:t>3</w:t>
      </w:r>
      <w:r w:rsidRPr="0019031F">
        <w:rPr>
          <w:rFonts w:ascii="Vinci Sans" w:hAnsi="Vinci Sans"/>
          <w:b/>
          <w:sz w:val="22"/>
          <w:szCs w:val="22"/>
        </w:rPr>
        <w:t xml:space="preserve"> : </w:t>
      </w:r>
      <w:r>
        <w:rPr>
          <w:rFonts w:ascii="Vinci Sans" w:hAnsi="Vinci Sans"/>
          <w:b/>
          <w:sz w:val="22"/>
          <w:szCs w:val="22"/>
        </w:rPr>
        <w:t>Publicité</w:t>
      </w:r>
    </w:p>
    <w:p w14:paraId="10FE0B3A" w14:textId="77777777" w:rsidP="0002186A" w:rsidR="0002186A" w:rsidRDefault="0002186A" w:rsidRPr="0019031F">
      <w:pPr>
        <w:jc w:val="both"/>
        <w:rPr>
          <w:rFonts w:ascii="Vinci Sans" w:hAnsi="Vinci Sans"/>
          <w:sz w:val="22"/>
          <w:szCs w:val="22"/>
        </w:rPr>
      </w:pPr>
    </w:p>
    <w:p w14:paraId="7D01639E" w14:textId="483C0864" w:rsidP="0002186A" w:rsidR="0002186A" w:rsidRDefault="0002186A" w:rsidRPr="0019031F">
      <w:pPr>
        <w:jc w:val="both"/>
        <w:rPr>
          <w:rFonts w:ascii="Vinci Sans" w:hAnsi="Vinci Sans"/>
          <w:sz w:val="22"/>
          <w:szCs w:val="22"/>
        </w:rPr>
      </w:pPr>
      <w:r w:rsidRPr="0019031F">
        <w:rPr>
          <w:rFonts w:ascii="Vinci Sans" w:hAnsi="Vinci Sans"/>
          <w:sz w:val="22"/>
          <w:szCs w:val="22"/>
        </w:rPr>
        <w:t>En application des articles L.2231-6 et D.2231-4 du code du travail, le présent protocole d’accord sera déposé sur la plateforme</w:t>
      </w:r>
      <w:r w:rsidR="00EC235F" w:rsidRPr="0019031F">
        <w:rPr>
          <w:rFonts w:ascii="Vinci Sans" w:eastAsia="Calibri" w:hAnsi="Vinci Sans"/>
          <w:sz w:val="22"/>
          <w:szCs w:val="22"/>
          <w:lang w:eastAsia="en-US"/>
        </w:rPr>
        <w:t xml:space="preserve"> </w:t>
      </w:r>
      <w:r w:rsidR="00EC235F" w:rsidRPr="0019031F">
        <w:rPr>
          <w:rFonts w:ascii="Vinci Sans" w:hAnsi="Vinci Sans"/>
          <w:sz w:val="22"/>
          <w:szCs w:val="22"/>
        </w:rPr>
        <w:t>téléaccords.travail-emploi.gouv.fr</w:t>
      </w:r>
      <w:r w:rsidRPr="0019031F">
        <w:rPr>
          <w:rFonts w:ascii="Vinci Sans" w:hAnsi="Vinci Sans"/>
          <w:sz w:val="22"/>
          <w:szCs w:val="22"/>
        </w:rPr>
        <w:t xml:space="preserve">, et un exemplaire original sera également remis au secrétariat du greffe du Conseil de Prud’hommes. </w:t>
      </w:r>
    </w:p>
    <w:p w14:paraId="3957A367" w14:textId="77777777" w:rsidP="0002186A" w:rsidR="0002186A" w:rsidRDefault="0002186A" w:rsidRPr="0019031F">
      <w:pPr>
        <w:jc w:val="both"/>
        <w:rPr>
          <w:rFonts w:ascii="Vinci Sans" w:hAnsi="Vinci Sans"/>
          <w:sz w:val="22"/>
          <w:szCs w:val="22"/>
        </w:rPr>
      </w:pPr>
    </w:p>
    <w:p w14:paraId="72247BC2" w14:textId="5C9D9C9D" w:rsidP="0002186A" w:rsidR="0002186A" w:rsidRDefault="00F57116" w:rsidRPr="0019031F">
      <w:pPr>
        <w:jc w:val="both"/>
        <w:rPr>
          <w:rFonts w:ascii="Vinci Sans" w:hAnsi="Vinci Sans"/>
          <w:sz w:val="22"/>
          <w:szCs w:val="22"/>
        </w:rPr>
      </w:pPr>
      <w:r>
        <w:rPr>
          <w:rFonts w:ascii="Vinci Sans" w:hAnsi="Vinci Sans"/>
          <w:sz w:val="22"/>
          <w:szCs w:val="22"/>
        </w:rPr>
        <w:t>Il sera également remis un exemplaire original à l’organisation syndicale représentative.</w:t>
      </w:r>
      <w:r w:rsidR="0002186A" w:rsidRPr="0019031F">
        <w:rPr>
          <w:rFonts w:ascii="Vinci Sans" w:hAnsi="Vinci Sans"/>
          <w:sz w:val="22"/>
          <w:szCs w:val="22"/>
        </w:rPr>
        <w:t xml:space="preserve"> </w:t>
      </w:r>
    </w:p>
    <w:p w14:paraId="7CACBD68" w14:textId="77777777" w:rsidP="0002186A" w:rsidR="0002186A" w:rsidRDefault="0002186A" w:rsidRPr="0019031F">
      <w:pPr>
        <w:jc w:val="both"/>
        <w:rPr>
          <w:rFonts w:ascii="Vinci Sans" w:hAnsi="Vinci Sans"/>
          <w:sz w:val="22"/>
          <w:szCs w:val="22"/>
        </w:rPr>
      </w:pPr>
    </w:p>
    <w:p w14:paraId="5CD8A0D7" w14:textId="7D9F48DE" w:rsidP="0002186A" w:rsidR="005922F3" w:rsidRDefault="0002186A" w:rsidRPr="0019031F">
      <w:pPr>
        <w:jc w:val="both"/>
        <w:rPr>
          <w:rFonts w:ascii="Vinci Sans" w:hAnsi="Vinci Sans"/>
          <w:sz w:val="22"/>
          <w:szCs w:val="22"/>
        </w:rPr>
      </w:pPr>
      <w:r w:rsidRPr="0019031F">
        <w:rPr>
          <w:rFonts w:ascii="Vinci Sans" w:hAnsi="Vinci Sans"/>
          <w:sz w:val="22"/>
          <w:szCs w:val="22"/>
        </w:rPr>
        <w:t xml:space="preserve">Le personnel de chaque établissement sera informé par voie d’affichage. </w:t>
      </w:r>
    </w:p>
    <w:p w14:paraId="15E1BC7F" w14:textId="1009218A" w:rsidP="005922F3" w:rsidR="005922F3" w:rsidRDefault="005922F3" w:rsidRPr="0019031F">
      <w:pPr>
        <w:rPr>
          <w:rFonts w:ascii="Vinci Sans" w:hAnsi="Vinci Sans"/>
          <w:sz w:val="22"/>
          <w:szCs w:val="22"/>
        </w:rPr>
      </w:pPr>
    </w:p>
    <w:p w14:paraId="515F3F8B" w14:textId="77777777" w:rsidP="005922F3" w:rsidR="0019031F" w:rsidRDefault="0019031F">
      <w:pPr>
        <w:rPr>
          <w:rFonts w:ascii="Vinci Sans" w:hAnsi="Vinci Sans"/>
          <w:i/>
          <w:iCs/>
          <w:sz w:val="22"/>
          <w:szCs w:val="22"/>
        </w:rPr>
      </w:pPr>
    </w:p>
    <w:p w14:paraId="2D43E69E" w14:textId="38321699" w:rsidP="00F57116" w:rsidR="0002186A" w:rsidRDefault="0002186A" w:rsidRPr="0019031F">
      <w:pPr>
        <w:ind w:firstLine="708" w:left="2832"/>
        <w:rPr>
          <w:rFonts w:ascii="Vinci Sans" w:hAnsi="Vinci Sans"/>
          <w:i/>
          <w:iCs/>
          <w:sz w:val="22"/>
          <w:szCs w:val="22"/>
        </w:rPr>
      </w:pPr>
      <w:r w:rsidRPr="0019031F">
        <w:rPr>
          <w:rFonts w:ascii="Vinci Sans" w:hAnsi="Vinci Sans"/>
          <w:i/>
          <w:iCs/>
          <w:sz w:val="22"/>
          <w:szCs w:val="22"/>
        </w:rPr>
        <w:t xml:space="preserve">Fait à </w:t>
      </w:r>
      <w:r w:rsidR="00F57116">
        <w:rPr>
          <w:rFonts w:ascii="Vinci Sans" w:hAnsi="Vinci Sans"/>
          <w:i/>
          <w:iCs/>
          <w:sz w:val="22"/>
          <w:szCs w:val="22"/>
        </w:rPr>
        <w:t>Carquefou</w:t>
      </w:r>
      <w:r w:rsidRPr="0019031F">
        <w:rPr>
          <w:rFonts w:ascii="Vinci Sans" w:hAnsi="Vinci Sans"/>
          <w:i/>
          <w:iCs/>
          <w:sz w:val="22"/>
          <w:szCs w:val="22"/>
        </w:rPr>
        <w:t>,</w:t>
      </w:r>
      <w:r w:rsidR="005922F3" w:rsidRPr="0019031F">
        <w:rPr>
          <w:rFonts w:ascii="Vinci Sans" w:hAnsi="Vinci Sans"/>
          <w:i/>
          <w:iCs/>
          <w:sz w:val="22"/>
          <w:szCs w:val="22"/>
        </w:rPr>
        <w:t> l</w:t>
      </w:r>
      <w:r w:rsidRPr="0019031F">
        <w:rPr>
          <w:rFonts w:ascii="Vinci Sans" w:hAnsi="Vinci Sans"/>
          <w:i/>
          <w:iCs/>
          <w:sz w:val="22"/>
          <w:szCs w:val="22"/>
        </w:rPr>
        <w:t xml:space="preserve">e </w:t>
      </w:r>
      <w:r w:rsidR="00511353">
        <w:rPr>
          <w:rFonts w:ascii="Vinci Sans" w:hAnsi="Vinci Sans"/>
          <w:i/>
          <w:iCs/>
          <w:sz w:val="22"/>
          <w:szCs w:val="22"/>
        </w:rPr>
        <w:t>8</w:t>
      </w:r>
      <w:r w:rsidR="00255C23">
        <w:rPr>
          <w:rFonts w:ascii="Vinci Sans" w:hAnsi="Vinci Sans"/>
          <w:i/>
          <w:iCs/>
          <w:sz w:val="22"/>
          <w:szCs w:val="22"/>
        </w:rPr>
        <w:t xml:space="preserve"> février</w:t>
      </w:r>
      <w:r w:rsidRPr="0019031F">
        <w:rPr>
          <w:rFonts w:ascii="Vinci Sans" w:hAnsi="Vinci Sans"/>
          <w:i/>
          <w:iCs/>
          <w:sz w:val="22"/>
          <w:szCs w:val="22"/>
        </w:rPr>
        <w:t xml:space="preserve"> 202</w:t>
      </w:r>
      <w:r w:rsidR="003E0443" w:rsidRPr="0019031F">
        <w:rPr>
          <w:rFonts w:ascii="Vinci Sans" w:hAnsi="Vinci Sans"/>
          <w:i/>
          <w:iCs/>
          <w:sz w:val="22"/>
          <w:szCs w:val="22"/>
        </w:rPr>
        <w:t>3</w:t>
      </w:r>
    </w:p>
    <w:p w14:paraId="49C716C2" w14:textId="5745AB63" w:rsidP="00F57116" w:rsidR="00EC235F" w:rsidRDefault="0002186A" w:rsidRPr="0019031F">
      <w:pPr>
        <w:pStyle w:val="Titre2"/>
        <w:ind w:left="2832"/>
        <w:jc w:val="left"/>
        <w:rPr>
          <w:sz w:val="22"/>
          <w:szCs w:val="22"/>
        </w:rPr>
      </w:pPr>
      <w:r w:rsidRPr="0019031F">
        <w:rPr>
          <w:sz w:val="22"/>
          <w:szCs w:val="22"/>
        </w:rPr>
        <w:t xml:space="preserve">En </w:t>
      </w:r>
      <w:r w:rsidR="00F57116">
        <w:rPr>
          <w:sz w:val="22"/>
          <w:szCs w:val="22"/>
        </w:rPr>
        <w:t>3</w:t>
      </w:r>
      <w:r w:rsidRPr="0019031F">
        <w:rPr>
          <w:sz w:val="22"/>
          <w:szCs w:val="22"/>
        </w:rPr>
        <w:t xml:space="preserve"> exemplaires</w:t>
      </w:r>
    </w:p>
    <w:p w14:paraId="4A59A219" w14:textId="77777777" w:rsidP="0002186A" w:rsidR="005922F3" w:rsidRDefault="005922F3" w:rsidRPr="0019031F">
      <w:pPr>
        <w:ind w:left="6237"/>
        <w:jc w:val="both"/>
        <w:rPr>
          <w:rFonts w:ascii="Vinci Sans" w:hAnsi="Vinci Sans"/>
          <w:sz w:val="22"/>
          <w:szCs w:val="22"/>
        </w:rPr>
      </w:pPr>
    </w:p>
    <w:p w14:paraId="3B3BBAFB" w14:textId="4A61940D" w:rsidP="0002186A" w:rsidR="005922F3" w:rsidRDefault="005922F3">
      <w:pPr>
        <w:ind w:left="6237"/>
        <w:jc w:val="both"/>
        <w:rPr>
          <w:rFonts w:ascii="Vinci Sans" w:hAnsi="Vinci Sans"/>
          <w:sz w:val="22"/>
          <w:szCs w:val="22"/>
        </w:rPr>
      </w:pPr>
    </w:p>
    <w:p w14:paraId="66C8272E" w14:textId="77777777" w:rsidP="0002186A" w:rsidR="00F57116" w:rsidRDefault="00F57116" w:rsidRPr="0019031F">
      <w:pPr>
        <w:ind w:left="6237"/>
        <w:jc w:val="both"/>
        <w:rPr>
          <w:rFonts w:ascii="Vinci Sans" w:hAnsi="Vinci Sans"/>
          <w:sz w:val="22"/>
          <w:szCs w:val="22"/>
        </w:rPr>
      </w:pPr>
    </w:p>
    <w:p w14:paraId="0C84BE2F" w14:textId="353EEEF2" w:rsidP="0002186A" w:rsidR="0019031F" w:rsidRDefault="0002186A">
      <w:pPr>
        <w:jc w:val="both"/>
        <w:rPr>
          <w:rFonts w:ascii="Vinci Sans" w:hAnsi="Vinci Sans"/>
          <w:b/>
          <w:sz w:val="22"/>
          <w:szCs w:val="22"/>
        </w:rPr>
      </w:pPr>
      <w:r w:rsidRPr="0019031F">
        <w:rPr>
          <w:rFonts w:ascii="Vinci Sans" w:hAnsi="Vinci Sans"/>
          <w:b/>
          <w:sz w:val="22"/>
          <w:szCs w:val="22"/>
        </w:rPr>
        <w:t>Pour la C.</w:t>
      </w:r>
      <w:r w:rsidR="00F57116">
        <w:rPr>
          <w:rFonts w:ascii="Vinci Sans" w:hAnsi="Vinci Sans"/>
          <w:b/>
          <w:sz w:val="22"/>
          <w:szCs w:val="22"/>
        </w:rPr>
        <w:t>G.T</w:t>
      </w:r>
      <w:r w:rsidRPr="0019031F">
        <w:rPr>
          <w:rFonts w:ascii="Vinci Sans" w:hAnsi="Vinci Sans"/>
          <w:b/>
          <w:sz w:val="22"/>
          <w:szCs w:val="22"/>
        </w:rPr>
        <w:t xml:space="preserve">. </w:t>
      </w:r>
      <w:r w:rsidRPr="0019031F">
        <w:rPr>
          <w:rFonts w:ascii="Vinci Sans" w:hAnsi="Vinci Sans"/>
          <w:b/>
          <w:sz w:val="22"/>
          <w:szCs w:val="22"/>
        </w:rPr>
        <w:tab/>
      </w:r>
      <w:r w:rsidRPr="0019031F">
        <w:rPr>
          <w:rFonts w:ascii="Vinci Sans" w:hAnsi="Vinci Sans"/>
          <w:b/>
          <w:sz w:val="22"/>
          <w:szCs w:val="22"/>
        </w:rPr>
        <w:tab/>
      </w:r>
      <w:r w:rsidRPr="0019031F">
        <w:rPr>
          <w:rFonts w:ascii="Vinci Sans" w:hAnsi="Vinci Sans"/>
          <w:b/>
          <w:sz w:val="22"/>
          <w:szCs w:val="22"/>
        </w:rPr>
        <w:tab/>
      </w:r>
      <w:r w:rsidRPr="0019031F">
        <w:rPr>
          <w:rFonts w:ascii="Vinci Sans" w:hAnsi="Vinci Sans"/>
          <w:b/>
          <w:sz w:val="22"/>
          <w:szCs w:val="22"/>
        </w:rPr>
        <w:tab/>
      </w:r>
      <w:r w:rsidRPr="0019031F">
        <w:rPr>
          <w:rFonts w:ascii="Vinci Sans" w:hAnsi="Vinci Sans"/>
          <w:b/>
          <w:sz w:val="22"/>
          <w:szCs w:val="22"/>
        </w:rPr>
        <w:tab/>
      </w:r>
      <w:r w:rsidRPr="0019031F">
        <w:rPr>
          <w:rFonts w:ascii="Vinci Sans" w:hAnsi="Vinci Sans"/>
          <w:b/>
          <w:sz w:val="22"/>
          <w:szCs w:val="22"/>
        </w:rPr>
        <w:tab/>
        <w:t xml:space="preserve">Pour la </w:t>
      </w:r>
      <w:r w:rsidR="00F57116">
        <w:rPr>
          <w:rFonts w:ascii="Vinci Sans" w:hAnsi="Vinci Sans"/>
          <w:b/>
          <w:sz w:val="22"/>
          <w:szCs w:val="22"/>
        </w:rPr>
        <w:t>s</w:t>
      </w:r>
      <w:r w:rsidRPr="0019031F">
        <w:rPr>
          <w:rFonts w:ascii="Vinci Sans" w:hAnsi="Vinci Sans"/>
          <w:b/>
          <w:sz w:val="22"/>
          <w:szCs w:val="22"/>
        </w:rPr>
        <w:t>ociété</w:t>
      </w:r>
      <w:r w:rsidR="00F57116">
        <w:rPr>
          <w:rFonts w:ascii="Vinci Sans" w:hAnsi="Vinci Sans"/>
          <w:b/>
          <w:sz w:val="22"/>
          <w:szCs w:val="22"/>
        </w:rPr>
        <w:t xml:space="preserve"> EUROVIA ATLANTIQUE</w:t>
      </w:r>
      <w:r w:rsidRPr="0019031F">
        <w:rPr>
          <w:rFonts w:ascii="Vinci Sans" w:hAnsi="Vinci Sans"/>
          <w:b/>
          <w:sz w:val="22"/>
          <w:szCs w:val="22"/>
        </w:rPr>
        <w:t xml:space="preserve"> </w:t>
      </w:r>
    </w:p>
    <w:p w14:paraId="3220F091" w14:textId="12E7F69D" w:rsidP="0002186A" w:rsidR="0019031F" w:rsidRDefault="00CD1E1F" w:rsidRPr="00511353">
      <w:pPr>
        <w:jc w:val="both"/>
        <w:rPr>
          <w:rFonts w:ascii="Vinci Sans" w:hAnsi="Vinci Sans"/>
          <w:bCs/>
          <w:sz w:val="22"/>
          <w:szCs w:val="22"/>
        </w:rPr>
      </w:pPr>
      <w:r>
        <w:rPr>
          <w:rFonts w:ascii="Vinci Sans" w:hAnsi="Vinci Sans"/>
          <w:bCs/>
          <w:sz w:val="22"/>
          <w:szCs w:val="22"/>
        </w:rPr>
        <w:t>Xxxxx</w:t>
      </w:r>
      <w:r>
        <w:rPr>
          <w:rFonts w:ascii="Vinci Sans" w:hAnsi="Vinci Sans"/>
          <w:bCs/>
          <w:sz w:val="22"/>
          <w:szCs w:val="22"/>
        </w:rPr>
        <w:tab/>
      </w:r>
      <w:r>
        <w:rPr>
          <w:rFonts w:ascii="Vinci Sans" w:hAnsi="Vinci Sans"/>
          <w:bCs/>
          <w:sz w:val="22"/>
          <w:szCs w:val="22"/>
        </w:rPr>
        <w:tab/>
      </w:r>
      <w:r w:rsidR="0002186A" w:rsidRPr="00F57116">
        <w:rPr>
          <w:rFonts w:ascii="Vinci Sans" w:hAnsi="Vinci Sans"/>
          <w:bCs/>
          <w:sz w:val="22"/>
          <w:szCs w:val="22"/>
        </w:rPr>
        <w:tab/>
      </w:r>
      <w:r w:rsidR="0002186A" w:rsidRPr="00F57116">
        <w:rPr>
          <w:rFonts w:ascii="Vinci Sans" w:hAnsi="Vinci Sans"/>
          <w:bCs/>
          <w:sz w:val="22"/>
          <w:szCs w:val="22"/>
        </w:rPr>
        <w:tab/>
      </w:r>
      <w:r w:rsidR="0002186A" w:rsidRPr="00F57116">
        <w:rPr>
          <w:rFonts w:ascii="Vinci Sans" w:hAnsi="Vinci Sans"/>
          <w:bCs/>
          <w:sz w:val="22"/>
          <w:szCs w:val="22"/>
        </w:rPr>
        <w:tab/>
      </w:r>
      <w:r w:rsidR="0002186A" w:rsidRPr="00F57116">
        <w:rPr>
          <w:rFonts w:ascii="Vinci Sans" w:hAnsi="Vinci Sans"/>
          <w:bCs/>
          <w:sz w:val="22"/>
          <w:szCs w:val="22"/>
        </w:rPr>
        <w:tab/>
      </w:r>
      <w:r w:rsidR="00F57116" w:rsidRPr="00F57116">
        <w:rPr>
          <w:rFonts w:ascii="Vinci Sans" w:hAnsi="Vinci Sans"/>
          <w:bCs/>
          <w:sz w:val="22"/>
          <w:szCs w:val="22"/>
        </w:rPr>
        <w:tab/>
      </w:r>
      <w:r>
        <w:rPr>
          <w:rFonts w:ascii="Vinci Sans" w:hAnsi="Vinci Sans"/>
          <w:bCs/>
          <w:sz w:val="22"/>
          <w:szCs w:val="22"/>
        </w:rPr>
        <w:t>xxxxx</w:t>
      </w:r>
    </w:p>
    <w:p w14:paraId="07F50AF5" w14:textId="77777777" w:rsidP="0002186A" w:rsidR="00653470" w:rsidRDefault="00653470">
      <w:pPr>
        <w:jc w:val="both"/>
        <w:rPr>
          <w:rFonts w:ascii="Vinci Sans" w:hAnsi="Vinci Sans"/>
          <w:b/>
          <w:sz w:val="22"/>
          <w:szCs w:val="22"/>
        </w:rPr>
      </w:pPr>
    </w:p>
    <w:p w14:paraId="24E3DB22" w14:textId="77777777" w:rsidR="00996A76" w:rsidRDefault="00996A76" w:rsidRPr="00282FDF">
      <w:pPr>
        <w:rPr>
          <w:sz w:val="22"/>
          <w:szCs w:val="22"/>
        </w:rPr>
      </w:pPr>
    </w:p>
    <w:sectPr w:rsidR="00996A76" w:rsidRPr="00282FDF">
      <w:footerReference r:id="rId7"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017DC" w14:textId="77777777" w:rsidR="00FC2A31" w:rsidRDefault="00FC2A31" w:rsidP="009B3987">
      <w:r>
        <w:separator/>
      </w:r>
    </w:p>
  </w:endnote>
  <w:endnote w:type="continuationSeparator" w:id="0">
    <w:p w14:paraId="00AAF8E5" w14:textId="77777777" w:rsidR="00FC2A31" w:rsidRDefault="00FC2A31" w:rsidP="009B3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inci Sans">
    <w:panose1 w:val="02000000000000000000"/>
    <w:charset w:val="00"/>
    <w:family w:val="modern"/>
    <w:notTrueType/>
    <w:pitch w:val="variable"/>
    <w:sig w:usb0="A00000AF" w:usb1="4000205B" w:usb2="00000000" w:usb3="00000000" w:csb0="0000009B"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rPr>
        <w:rFonts w:asciiTheme="minorHAnsi" w:cstheme="minorHAnsi" w:hAnsiTheme="minorHAnsi"/>
        <w:sz w:val="18"/>
        <w:szCs w:val="18"/>
      </w:rPr>
      <w:id w:val="-1537505807"/>
      <w:docPartObj>
        <w:docPartGallery w:val="Page Numbers (Bottom of Page)"/>
        <w:docPartUnique/>
      </w:docPartObj>
    </w:sdtPr>
    <w:sdtEndPr/>
    <w:sdtContent>
      <w:sdt>
        <w:sdtPr>
          <w:rPr>
            <w:rFonts w:asciiTheme="minorHAnsi" w:cstheme="minorHAnsi" w:hAnsiTheme="minorHAnsi"/>
            <w:sz w:val="18"/>
            <w:szCs w:val="18"/>
          </w:rPr>
          <w:id w:val="-1769616900"/>
          <w:docPartObj>
            <w:docPartGallery w:val="Page Numbers (Top of Page)"/>
            <w:docPartUnique/>
          </w:docPartObj>
        </w:sdtPr>
        <w:sdtEndPr/>
        <w:sdtContent>
          <w:p w14:paraId="46A264B9" w14:textId="734330EB" w:rsidR="009B3987" w:rsidRDefault="009B3987" w:rsidRPr="009B3987">
            <w:pPr>
              <w:pStyle w:val="Pieddepage"/>
              <w:jc w:val="right"/>
              <w:rPr>
                <w:rFonts w:asciiTheme="minorHAnsi" w:cstheme="minorHAnsi" w:hAnsiTheme="minorHAnsi"/>
                <w:sz w:val="18"/>
                <w:szCs w:val="18"/>
              </w:rPr>
            </w:pPr>
            <w:r w:rsidRPr="009B3987">
              <w:rPr>
                <w:rFonts w:asciiTheme="minorHAnsi" w:cstheme="minorHAnsi" w:hAnsiTheme="minorHAnsi"/>
                <w:sz w:val="18"/>
                <w:szCs w:val="18"/>
              </w:rPr>
              <w:t xml:space="preserve">Page </w:t>
            </w:r>
            <w:r w:rsidRPr="009B3987">
              <w:rPr>
                <w:rFonts w:asciiTheme="minorHAnsi" w:cstheme="minorHAnsi" w:hAnsiTheme="minorHAnsi"/>
                <w:sz w:val="18"/>
                <w:szCs w:val="18"/>
              </w:rPr>
              <w:fldChar w:fldCharType="begin"/>
            </w:r>
            <w:r w:rsidRPr="009B3987">
              <w:rPr>
                <w:rFonts w:asciiTheme="minorHAnsi" w:cstheme="minorHAnsi" w:hAnsiTheme="minorHAnsi"/>
                <w:sz w:val="18"/>
                <w:szCs w:val="18"/>
              </w:rPr>
              <w:instrText>PAGE</w:instrText>
            </w:r>
            <w:r w:rsidRPr="009B3987">
              <w:rPr>
                <w:rFonts w:asciiTheme="minorHAnsi" w:cstheme="minorHAnsi" w:hAnsiTheme="minorHAnsi"/>
                <w:sz w:val="18"/>
                <w:szCs w:val="18"/>
              </w:rPr>
              <w:fldChar w:fldCharType="separate"/>
            </w:r>
            <w:r w:rsidRPr="009B3987">
              <w:rPr>
                <w:rFonts w:asciiTheme="minorHAnsi" w:cstheme="minorHAnsi" w:hAnsiTheme="minorHAnsi"/>
                <w:sz w:val="18"/>
                <w:szCs w:val="18"/>
              </w:rPr>
              <w:t>2</w:t>
            </w:r>
            <w:r w:rsidRPr="009B3987">
              <w:rPr>
                <w:rFonts w:asciiTheme="minorHAnsi" w:cstheme="minorHAnsi" w:hAnsiTheme="minorHAnsi"/>
                <w:sz w:val="18"/>
                <w:szCs w:val="18"/>
              </w:rPr>
              <w:fldChar w:fldCharType="end"/>
            </w:r>
            <w:r w:rsidRPr="009B3987">
              <w:rPr>
                <w:rFonts w:asciiTheme="minorHAnsi" w:cstheme="minorHAnsi" w:hAnsiTheme="minorHAnsi"/>
                <w:sz w:val="18"/>
                <w:szCs w:val="18"/>
              </w:rPr>
              <w:t xml:space="preserve"> sur </w:t>
            </w:r>
            <w:r w:rsidRPr="009B3987">
              <w:rPr>
                <w:rFonts w:asciiTheme="minorHAnsi" w:cstheme="minorHAnsi" w:hAnsiTheme="minorHAnsi"/>
                <w:sz w:val="18"/>
                <w:szCs w:val="18"/>
              </w:rPr>
              <w:fldChar w:fldCharType="begin"/>
            </w:r>
            <w:r w:rsidRPr="009B3987">
              <w:rPr>
                <w:rFonts w:asciiTheme="minorHAnsi" w:cstheme="minorHAnsi" w:hAnsiTheme="minorHAnsi"/>
                <w:sz w:val="18"/>
                <w:szCs w:val="18"/>
              </w:rPr>
              <w:instrText>NUMPAGES</w:instrText>
            </w:r>
            <w:r w:rsidRPr="009B3987">
              <w:rPr>
                <w:rFonts w:asciiTheme="minorHAnsi" w:cstheme="minorHAnsi" w:hAnsiTheme="minorHAnsi"/>
                <w:sz w:val="18"/>
                <w:szCs w:val="18"/>
              </w:rPr>
              <w:fldChar w:fldCharType="separate"/>
            </w:r>
            <w:r w:rsidRPr="009B3987">
              <w:rPr>
                <w:rFonts w:asciiTheme="minorHAnsi" w:cstheme="minorHAnsi" w:hAnsiTheme="minorHAnsi"/>
                <w:sz w:val="18"/>
                <w:szCs w:val="18"/>
              </w:rPr>
              <w:t>2</w:t>
            </w:r>
            <w:r w:rsidRPr="009B3987">
              <w:rPr>
                <w:rFonts w:asciiTheme="minorHAnsi" w:cstheme="minorHAnsi" w:hAnsiTheme="minorHAnsi"/>
                <w:sz w:val="18"/>
                <w:szCs w:val="18"/>
              </w:rPr>
              <w:fldChar w:fldCharType="end"/>
            </w:r>
          </w:p>
        </w:sdtContent>
      </w:sdt>
    </w:sdtContent>
  </w:sdt>
  <w:p w14:paraId="373A06E9" w14:textId="77777777" w:rsidR="009B3987" w:rsidRDefault="009B3987">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53B14A67" w14:textId="77777777" w:rsidP="009B3987" w:rsidR="00FC2A31" w:rsidRDefault="00FC2A31">
      <w:r>
        <w:separator/>
      </w:r>
    </w:p>
  </w:footnote>
  <w:footnote w:id="0" w:type="continuationSeparator">
    <w:p w14:paraId="7578C69F" w14:textId="77777777" w:rsidP="009B3987" w:rsidR="00FC2A31" w:rsidRDefault="00FC2A31">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18D2C78"/>
    <w:multiLevelType w:val="singleLevel"/>
    <w:tmpl w:val="69961B70"/>
    <w:lvl w:ilvl="0">
      <w:numFmt w:val="bullet"/>
      <w:lvlText w:val="-"/>
      <w:lvlJc w:val="left"/>
      <w:pPr>
        <w:tabs>
          <w:tab w:pos="360" w:val="num"/>
        </w:tabs>
        <w:ind w:hanging="360" w:left="360"/>
      </w:pPr>
    </w:lvl>
  </w:abstractNum>
  <w:abstractNum w15:restartNumberingAfterBreak="0" w:abstractNumId="1">
    <w:nsid w:val="13B536B3"/>
    <w:multiLevelType w:val="hybridMultilevel"/>
    <w:tmpl w:val="86DAD440"/>
    <w:lvl w:ilvl="0" w:tplc="5FE89F58">
      <w:numFmt w:val="bullet"/>
      <w:lvlText w:val="¬"/>
      <w:lvlJc w:val="left"/>
      <w:pPr>
        <w:ind w:hanging="360" w:left="720"/>
      </w:pPr>
      <w:rPr>
        <w:rFonts w:ascii="Vinci Sans" w:cs="Tunga" w:eastAsia="Tunga"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E0D0463"/>
    <w:multiLevelType w:val="hybridMultilevel"/>
    <w:tmpl w:val="F9A48C10"/>
    <w:lvl w:ilvl="0" w:tplc="5FE89F58">
      <w:numFmt w:val="bullet"/>
      <w:lvlText w:val="¬"/>
      <w:lvlJc w:val="left"/>
      <w:pPr>
        <w:tabs>
          <w:tab w:pos="720" w:val="num"/>
        </w:tabs>
        <w:ind w:hanging="360" w:left="720"/>
      </w:pPr>
      <w:rPr>
        <w:rFonts w:ascii="Vinci Sans" w:cs="Tunga" w:eastAsia="Tunga" w:hAnsi="Vinci San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1F025271"/>
    <w:multiLevelType w:val="multilevel"/>
    <w:tmpl w:val="6DAA8030"/>
    <w:lvl w:ilvl="0">
      <w:start w:val="1"/>
      <w:numFmt w:val="decimal"/>
      <w:lvlText w:val="%1."/>
      <w:lvlJc w:val="left"/>
      <w:pPr>
        <w:ind w:hanging="360" w:left="360"/>
      </w:pPr>
    </w:lvl>
    <w:lvl w:ilvl="1">
      <w:start w:val="1"/>
      <w:numFmt w:val="decimal"/>
      <w:lvlText w:val="%1.%2."/>
      <w:lvlJc w:val="left"/>
      <w:pPr>
        <w:ind w:hanging="360" w:left="1065"/>
      </w:pPr>
      <w:rPr>
        <w:b/>
        <w:bCs/>
      </w:rPr>
    </w:lvl>
    <w:lvl w:ilvl="2">
      <w:start w:val="1"/>
      <w:numFmt w:val="decimal"/>
      <w:lvlText w:val="%1.%2.%3."/>
      <w:lvlJc w:val="left"/>
      <w:pPr>
        <w:ind w:hanging="720" w:left="2130"/>
      </w:pPr>
    </w:lvl>
    <w:lvl w:ilvl="3">
      <w:start w:val="1"/>
      <w:numFmt w:val="decimal"/>
      <w:lvlText w:val="%1.%2.%3.%4."/>
      <w:lvlJc w:val="left"/>
      <w:pPr>
        <w:ind w:hanging="720" w:left="2835"/>
      </w:pPr>
    </w:lvl>
    <w:lvl w:ilvl="4">
      <w:start w:val="1"/>
      <w:numFmt w:val="decimal"/>
      <w:lvlText w:val="%1.%2.%3.%4.%5."/>
      <w:lvlJc w:val="left"/>
      <w:pPr>
        <w:ind w:hanging="1080" w:left="3900"/>
      </w:pPr>
    </w:lvl>
    <w:lvl w:ilvl="5">
      <w:start w:val="1"/>
      <w:numFmt w:val="decimal"/>
      <w:lvlText w:val="%1.%2.%3.%4.%5.%6."/>
      <w:lvlJc w:val="left"/>
      <w:pPr>
        <w:ind w:hanging="1080" w:left="4605"/>
      </w:pPr>
    </w:lvl>
    <w:lvl w:ilvl="6">
      <w:start w:val="1"/>
      <w:numFmt w:val="decimal"/>
      <w:lvlText w:val="%1.%2.%3.%4.%5.%6.%7."/>
      <w:lvlJc w:val="left"/>
      <w:pPr>
        <w:ind w:hanging="1440" w:left="5670"/>
      </w:pPr>
    </w:lvl>
    <w:lvl w:ilvl="7">
      <w:start w:val="1"/>
      <w:numFmt w:val="decimal"/>
      <w:lvlText w:val="%1.%2.%3.%4.%5.%6.%7.%8."/>
      <w:lvlJc w:val="left"/>
      <w:pPr>
        <w:ind w:hanging="1440" w:left="6375"/>
      </w:pPr>
    </w:lvl>
    <w:lvl w:ilvl="8">
      <w:start w:val="1"/>
      <w:numFmt w:val="decimal"/>
      <w:lvlText w:val="%1.%2.%3.%4.%5.%6.%7.%8.%9."/>
      <w:lvlJc w:val="left"/>
      <w:pPr>
        <w:ind w:hanging="1800" w:left="7440"/>
      </w:pPr>
    </w:lvl>
  </w:abstractNum>
  <w:abstractNum w15:restartNumberingAfterBreak="0" w:abstractNumId="4">
    <w:nsid w:val="2A1F1898"/>
    <w:multiLevelType w:val="hybridMultilevel"/>
    <w:tmpl w:val="6608B518"/>
    <w:lvl w:ilvl="0" w:tplc="263AC3DC">
      <w:start w:val="1"/>
      <w:numFmt w:val="bullet"/>
      <w:lvlText w:val="-"/>
      <w:lvlJc w:val="left"/>
      <w:pPr>
        <w:ind w:hanging="360" w:left="720"/>
      </w:pPr>
      <w:rPr>
        <w:rFonts w:ascii="Vinci Sans" w:cs="Arial" w:eastAsia="Times New Roman"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384E3ED6"/>
    <w:multiLevelType w:val="hybridMultilevel"/>
    <w:tmpl w:val="0336918A"/>
    <w:lvl w:ilvl="0" w:tplc="FFFFFFFF">
      <w:start w:val="1"/>
      <w:numFmt w:val="upperRoman"/>
      <w:lvlText w:val="%1."/>
      <w:lvlJc w:val="left"/>
      <w:pPr>
        <w:ind w:hanging="720" w:left="108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6">
    <w:nsid w:val="4F426E5C"/>
    <w:multiLevelType w:val="hybridMultilevel"/>
    <w:tmpl w:val="DB6A2160"/>
    <w:lvl w:ilvl="0" w:tplc="96E67472">
      <w:start w:val="6"/>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70831A84"/>
    <w:multiLevelType w:val="hybridMultilevel"/>
    <w:tmpl w:val="985EE8B4"/>
    <w:lvl w:ilvl="0" w:tplc="36F841FE">
      <w:start w:val="1"/>
      <w:numFmt w:val="upperRoman"/>
      <w:lvlText w:val="%1."/>
      <w:lvlJc w:val="left"/>
      <w:pPr>
        <w:ind w:hanging="720" w:left="108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8">
    <w:nsid w:val="759A5889"/>
    <w:multiLevelType w:val="hybridMultilevel"/>
    <w:tmpl w:val="D3B8C14A"/>
    <w:lvl w:ilvl="0" w:tplc="07046F92">
      <w:start w:val="1"/>
      <w:numFmt w:val="bullet"/>
      <w:lvlText w:val="-"/>
      <w:lvlJc w:val="left"/>
      <w:pPr>
        <w:ind w:hanging="360" w:left="720"/>
      </w:pPr>
      <w:rPr>
        <w:rFonts w:ascii="Vinci Sans" w:cs="Arial" w:eastAsia="Times New Roman" w:hAnsi="Vinci San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7F6B7806"/>
    <w:multiLevelType w:val="hybridMultilevel"/>
    <w:tmpl w:val="8FB0C064"/>
    <w:lvl w:ilvl="0" w:tplc="FFFFFFFF">
      <w:start w:val="1"/>
      <w:numFmt w:val="upperRoman"/>
      <w:lvlText w:val="%1."/>
      <w:lvlJc w:val="left"/>
      <w:pPr>
        <w:ind w:hanging="720" w:left="108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num w16cid:durableId="1237975970" w:numId="1">
    <w:abstractNumId w:val="2"/>
  </w:num>
  <w:num w16cid:durableId="1052853324" w:numId="2">
    <w:abstractNumId w:val="6"/>
  </w:num>
  <w:num w16cid:durableId="870268147"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45187897" w:numId="4">
    <w:abstractNumId w:val="0"/>
  </w:num>
  <w:num w16cid:durableId="2129469593" w:numId="5">
    <w:abstractNumId w:val="1"/>
  </w:num>
  <w:num w16cid:durableId="324672373" w:numId="6">
    <w:abstractNumId w:val="7"/>
  </w:num>
  <w:num w16cid:durableId="112091973" w:numId="7">
    <w:abstractNumId w:val="5"/>
  </w:num>
  <w:num w16cid:durableId="1271813427" w:numId="8">
    <w:abstractNumId w:val="9"/>
  </w:num>
  <w:num w16cid:durableId="752892541" w:numId="9">
    <w:abstractNumId w:val="4"/>
  </w:num>
  <w:num w16cid:durableId="44835154" w:numId="10">
    <w:abstractNumId w:val="8"/>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32"/>
    <w:rsid w:val="0002186A"/>
    <w:rsid w:val="00096362"/>
    <w:rsid w:val="00183AF6"/>
    <w:rsid w:val="0019031F"/>
    <w:rsid w:val="00254235"/>
    <w:rsid w:val="00255C23"/>
    <w:rsid w:val="00282FDF"/>
    <w:rsid w:val="002F452C"/>
    <w:rsid w:val="003E0443"/>
    <w:rsid w:val="004076DD"/>
    <w:rsid w:val="004174A4"/>
    <w:rsid w:val="004C2552"/>
    <w:rsid w:val="004C5406"/>
    <w:rsid w:val="00511353"/>
    <w:rsid w:val="005922F3"/>
    <w:rsid w:val="00592D32"/>
    <w:rsid w:val="005C5FE5"/>
    <w:rsid w:val="00653470"/>
    <w:rsid w:val="006F1ABE"/>
    <w:rsid w:val="00726FE5"/>
    <w:rsid w:val="007E5481"/>
    <w:rsid w:val="00826F69"/>
    <w:rsid w:val="00952C7A"/>
    <w:rsid w:val="00983FCB"/>
    <w:rsid w:val="00987E28"/>
    <w:rsid w:val="00996A76"/>
    <w:rsid w:val="009B35C5"/>
    <w:rsid w:val="009B3987"/>
    <w:rsid w:val="00A07F63"/>
    <w:rsid w:val="00A6148F"/>
    <w:rsid w:val="00B3614B"/>
    <w:rsid w:val="00C00227"/>
    <w:rsid w:val="00C55DA6"/>
    <w:rsid w:val="00C56181"/>
    <w:rsid w:val="00C836F3"/>
    <w:rsid w:val="00CD1E1F"/>
    <w:rsid w:val="00D121C1"/>
    <w:rsid w:val="00D3652C"/>
    <w:rsid w:val="00D750E4"/>
    <w:rsid w:val="00EC235F"/>
    <w:rsid w:val="00ED5B94"/>
    <w:rsid w:val="00EE46D6"/>
    <w:rsid w:val="00F438C6"/>
    <w:rsid w:val="00F45E07"/>
    <w:rsid w:val="00F47E95"/>
    <w:rsid w:val="00F57116"/>
    <w:rsid w:val="00FC2A31"/>
    <w:rsid w:val="00FD1B4B"/>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6795F448"/>
  <w15:chartTrackingRefBased/>
  <w15:docId w15:val="{A09FF20F-CE6E-4E3B-911B-7C923937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2186A"/>
    <w:pPr>
      <w:spacing w:after="0" w:line="240" w:lineRule="auto"/>
    </w:pPr>
    <w:rPr>
      <w:rFonts w:ascii="Times New Roman" w:cs="Times New Roman" w:eastAsia="Times New Roman" w:hAnsi="Times New Roman"/>
      <w:sz w:val="20"/>
      <w:szCs w:val="20"/>
      <w:lang w:eastAsia="fr-FR"/>
    </w:rPr>
  </w:style>
  <w:style w:styleId="Titre1" w:type="paragraph">
    <w:name w:val="heading 1"/>
    <w:basedOn w:val="Normal"/>
    <w:next w:val="Normal"/>
    <w:link w:val="Titre1Car"/>
    <w:uiPriority w:val="9"/>
    <w:qFormat/>
    <w:rsid w:val="00EC235F"/>
    <w:pPr>
      <w:keepNext/>
      <w:pBdr>
        <w:top w:color="auto" w:space="1" w:sz="4" w:val="single"/>
        <w:left w:color="auto" w:space="4" w:sz="4" w:val="single"/>
        <w:bottom w:color="auto" w:space="1" w:sz="4" w:val="single"/>
        <w:right w:color="auto" w:space="4" w:sz="4" w:val="single"/>
      </w:pBdr>
      <w:jc w:val="center"/>
      <w:outlineLvl w:val="0"/>
    </w:pPr>
    <w:rPr>
      <w:rFonts w:ascii="Vinci Sans" w:hAnsi="Vinci Sans"/>
      <w:b/>
      <w:bCs/>
      <w:sz w:val="22"/>
      <w:szCs w:val="22"/>
    </w:rPr>
  </w:style>
  <w:style w:styleId="Titre2" w:type="paragraph">
    <w:name w:val="heading 2"/>
    <w:basedOn w:val="Normal"/>
    <w:next w:val="Normal"/>
    <w:link w:val="Titre2Car"/>
    <w:uiPriority w:val="9"/>
    <w:unhideWhenUsed/>
    <w:qFormat/>
    <w:rsid w:val="005922F3"/>
    <w:pPr>
      <w:keepNext/>
      <w:ind w:firstLine="708"/>
      <w:jc w:val="center"/>
      <w:outlineLvl w:val="1"/>
    </w:pPr>
    <w:rPr>
      <w:rFonts w:ascii="Vinci Sans" w:hAnsi="Vinci Sans"/>
      <w:i/>
      <w:iCs/>
      <w:sz w:val="23"/>
      <w:szCs w:val="23"/>
    </w:rPr>
  </w:style>
  <w:style w:styleId="Titre3" w:type="paragraph">
    <w:name w:val="heading 3"/>
    <w:basedOn w:val="Normal"/>
    <w:next w:val="Normal"/>
    <w:link w:val="Titre3Car"/>
    <w:qFormat/>
    <w:rsid w:val="00FD1B4B"/>
    <w:pPr>
      <w:keepNext/>
      <w:jc w:val="both"/>
      <w:outlineLvl w:val="2"/>
    </w:pPr>
    <w:rPr>
      <w:b/>
      <w:sz w:val="24"/>
      <w:u w:val="single"/>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3Car" w:type="character">
    <w:name w:val="Titre 3 Car"/>
    <w:basedOn w:val="Policepardfaut"/>
    <w:link w:val="Titre3"/>
    <w:rsid w:val="00FD1B4B"/>
    <w:rPr>
      <w:rFonts w:ascii="Times New Roman" w:cs="Times New Roman" w:eastAsia="Times New Roman" w:hAnsi="Times New Roman"/>
      <w:b/>
      <w:sz w:val="24"/>
      <w:szCs w:val="20"/>
      <w:u w:val="single"/>
      <w:lang w:eastAsia="fr-FR"/>
    </w:rPr>
  </w:style>
  <w:style w:customStyle="1" w:styleId="Titre1Car" w:type="character">
    <w:name w:val="Titre 1 Car"/>
    <w:basedOn w:val="Policepardfaut"/>
    <w:link w:val="Titre1"/>
    <w:uiPriority w:val="9"/>
    <w:rsid w:val="00EC235F"/>
    <w:rPr>
      <w:rFonts w:ascii="Vinci Sans" w:cs="Times New Roman" w:eastAsia="Times New Roman" w:hAnsi="Vinci Sans"/>
      <w:b/>
      <w:bCs/>
      <w:lang w:eastAsia="fr-FR"/>
    </w:rPr>
  </w:style>
  <w:style w:customStyle="1" w:styleId="Titre2Car" w:type="character">
    <w:name w:val="Titre 2 Car"/>
    <w:basedOn w:val="Policepardfaut"/>
    <w:link w:val="Titre2"/>
    <w:uiPriority w:val="9"/>
    <w:rsid w:val="005922F3"/>
    <w:rPr>
      <w:rFonts w:ascii="Vinci Sans" w:cs="Times New Roman" w:eastAsia="Times New Roman" w:hAnsi="Vinci Sans"/>
      <w:i/>
      <w:iCs/>
      <w:sz w:val="23"/>
      <w:szCs w:val="23"/>
      <w:lang w:eastAsia="fr-FR"/>
    </w:rPr>
  </w:style>
  <w:style w:styleId="En-tte" w:type="paragraph">
    <w:name w:val="header"/>
    <w:basedOn w:val="Normal"/>
    <w:link w:val="En-tteCar"/>
    <w:uiPriority w:val="99"/>
    <w:unhideWhenUsed/>
    <w:rsid w:val="009B3987"/>
    <w:pPr>
      <w:tabs>
        <w:tab w:pos="4536" w:val="center"/>
        <w:tab w:pos="9072" w:val="right"/>
      </w:tabs>
    </w:pPr>
  </w:style>
  <w:style w:customStyle="1" w:styleId="En-tteCar" w:type="character">
    <w:name w:val="En-tête Car"/>
    <w:basedOn w:val="Policepardfaut"/>
    <w:link w:val="En-tte"/>
    <w:uiPriority w:val="99"/>
    <w:rsid w:val="009B3987"/>
    <w:rPr>
      <w:rFonts w:ascii="Times New Roman" w:cs="Times New Roman" w:eastAsia="Times New Roman" w:hAnsi="Times New Roman"/>
      <w:sz w:val="20"/>
      <w:szCs w:val="20"/>
      <w:lang w:eastAsia="fr-FR"/>
    </w:rPr>
  </w:style>
  <w:style w:styleId="Pieddepage" w:type="paragraph">
    <w:name w:val="footer"/>
    <w:basedOn w:val="Normal"/>
    <w:link w:val="PieddepageCar"/>
    <w:uiPriority w:val="99"/>
    <w:unhideWhenUsed/>
    <w:rsid w:val="009B3987"/>
    <w:pPr>
      <w:tabs>
        <w:tab w:pos="4536" w:val="center"/>
        <w:tab w:pos="9072" w:val="right"/>
      </w:tabs>
    </w:pPr>
  </w:style>
  <w:style w:customStyle="1" w:styleId="PieddepageCar" w:type="character">
    <w:name w:val="Pied de page Car"/>
    <w:basedOn w:val="Policepardfaut"/>
    <w:link w:val="Pieddepage"/>
    <w:uiPriority w:val="99"/>
    <w:rsid w:val="009B3987"/>
    <w:rPr>
      <w:rFonts w:ascii="Times New Roman" w:cs="Times New Roman" w:eastAsia="Times New Roman" w:hAnsi="Times New Roman"/>
      <w:sz w:val="20"/>
      <w:szCs w:val="20"/>
      <w:lang w:eastAsia="fr-FR"/>
    </w:rPr>
  </w:style>
  <w:style w:styleId="Paragraphedeliste" w:type="paragraph">
    <w:name w:val="List Paragraph"/>
    <w:basedOn w:val="Normal"/>
    <w:uiPriority w:val="34"/>
    <w:qFormat/>
    <w:rsid w:val="00190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4841">
      <w:bodyDiv w:val="1"/>
      <w:marLeft w:val="0"/>
      <w:marRight w:val="0"/>
      <w:marTop w:val="0"/>
      <w:marBottom w:val="0"/>
      <w:divBdr>
        <w:top w:val="none" w:sz="0" w:space="0" w:color="auto"/>
        <w:left w:val="none" w:sz="0" w:space="0" w:color="auto"/>
        <w:bottom w:val="none" w:sz="0" w:space="0" w:color="auto"/>
        <w:right w:val="none" w:sz="0" w:space="0" w:color="auto"/>
      </w:divBdr>
    </w:div>
    <w:div w:id="465204440">
      <w:bodyDiv w:val="1"/>
      <w:marLeft w:val="0"/>
      <w:marRight w:val="0"/>
      <w:marTop w:val="0"/>
      <w:marBottom w:val="0"/>
      <w:divBdr>
        <w:top w:val="none" w:sz="0" w:space="0" w:color="auto"/>
        <w:left w:val="none" w:sz="0" w:space="0" w:color="auto"/>
        <w:bottom w:val="none" w:sz="0" w:space="0" w:color="auto"/>
        <w:right w:val="none" w:sz="0" w:space="0" w:color="auto"/>
      </w:divBdr>
    </w:div>
    <w:div w:id="1355690156">
      <w:bodyDiv w:val="1"/>
      <w:marLeft w:val="0"/>
      <w:marRight w:val="0"/>
      <w:marTop w:val="0"/>
      <w:marBottom w:val="0"/>
      <w:divBdr>
        <w:top w:val="none" w:sz="0" w:space="0" w:color="auto"/>
        <w:left w:val="none" w:sz="0" w:space="0" w:color="auto"/>
        <w:bottom w:val="none" w:sz="0" w:space="0" w:color="auto"/>
        <w:right w:val="none" w:sz="0" w:space="0" w:color="auto"/>
      </w:divBdr>
    </w:div>
    <w:div w:id="18481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footer1.xml" Type="http://schemas.openxmlformats.org/officeDocument/2006/relationships/footer"/><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338</Words>
  <Characters>1863</Characters>
  <Application>Microsoft Office Word</Application>
  <DocSecurity>0</DocSecurity>
  <Lines>15</Lines>
  <Paragraphs>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2023-03-14T16:22:00Z</dcterms:created>
  <dcterms:modified xsi:type="dcterms:W3CDTF">2023-03-20T13:48:00Z</dcterms:modified>
  <cp:revision>4</cp:revision>
</cp:coreProperties>
</file>