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E71C0C3" w14:textId="77777777" w:rsidP="00994450" w:rsidR="00994450" w:rsidRDefault="00994450">
      <w:pPr>
        <w:pStyle w:val="NormalWeb"/>
        <w:spacing w:after="0" w:afterAutospacing="0" w:before="0" w:beforeAutospacing="0"/>
        <w:jc w:val="center"/>
        <w:rPr>
          <w:rStyle w:val="Strong"/>
          <w:rFonts w:ascii="Arial" w:cs="Arial" w:hAnsi="Arial"/>
          <w:color w:val="212529"/>
          <w:sz w:val="22"/>
          <w:szCs w:val="22"/>
          <w:lang w:val="fr-FR"/>
        </w:rPr>
      </w:pPr>
    </w:p>
    <w:p w14:paraId="439F5A48" w14:textId="77777777" w:rsidP="00994450" w:rsidR="00994450" w:rsidRDefault="00994450">
      <w:pPr>
        <w:pStyle w:val="NormalWeb"/>
        <w:spacing w:after="0" w:afterAutospacing="0" w:before="0" w:beforeAutospacing="0"/>
        <w:jc w:val="center"/>
        <w:rPr>
          <w:rStyle w:val="Strong"/>
          <w:rFonts w:ascii="Arial" w:cs="Arial" w:hAnsi="Arial"/>
          <w:color w:val="212529"/>
          <w:sz w:val="22"/>
          <w:szCs w:val="22"/>
          <w:lang w:val="fr-FR"/>
        </w:rPr>
      </w:pPr>
    </w:p>
    <w:p w14:paraId="5654A2C9" w14:textId="77777777" w:rsidP="00994450" w:rsidR="00994450" w:rsidRDefault="00994450">
      <w:pPr>
        <w:pStyle w:val="NormalWeb"/>
        <w:spacing w:after="0" w:afterAutospacing="0" w:before="0" w:beforeAutospacing="0"/>
        <w:jc w:val="center"/>
        <w:rPr>
          <w:rStyle w:val="Strong"/>
          <w:rFonts w:ascii="Arial" w:cs="Arial" w:hAnsi="Arial"/>
          <w:color w:val="212529"/>
          <w:sz w:val="22"/>
          <w:szCs w:val="22"/>
          <w:lang w:val="fr-FR"/>
        </w:rPr>
      </w:pPr>
    </w:p>
    <w:p w14:paraId="7D8469A2" w14:textId="77777777" w:rsidP="00994450" w:rsidR="00994450" w:rsidRDefault="00994450">
      <w:pPr>
        <w:pStyle w:val="NormalWeb"/>
        <w:spacing w:after="0" w:afterAutospacing="0" w:before="0" w:beforeAutospacing="0"/>
        <w:jc w:val="center"/>
        <w:rPr>
          <w:rStyle w:val="Strong"/>
          <w:rFonts w:ascii="Arial" w:cs="Arial" w:hAnsi="Arial"/>
          <w:color w:val="212529"/>
          <w:sz w:val="22"/>
          <w:szCs w:val="22"/>
          <w:lang w:val="fr-FR"/>
        </w:rPr>
      </w:pPr>
    </w:p>
    <w:tbl>
      <w:tblPr>
        <w:tblStyle w:val="TableGrid"/>
        <w:tblW w:type="auto" w:w="0"/>
        <w:tblBorders>
          <w:top w:color="808080" w:space="0" w:sz="4" w:themeColor="background1" w:themeShade="80" w:val="single"/>
          <w:left w:color="808080" w:space="0" w:sz="4" w:themeColor="background1" w:themeShade="80" w:val="single"/>
          <w:bottom w:color="808080" w:space="0" w:sz="4" w:themeColor="background1" w:themeShade="80" w:val="single"/>
          <w:right w:color="808080" w:space="0" w:sz="4" w:themeColor="background1" w:themeShade="80" w:val="single"/>
          <w:insideH w:color="auto" w:space="0" w:sz="0" w:val="none"/>
          <w:insideV w:color="auto" w:space="0" w:sz="0" w:val="none"/>
        </w:tblBorders>
        <w:shd w:color="auto" w:fill="F2F2F2" w:themeFill="background1" w:themeFillShade="F2" w:val="clear"/>
        <w:tblLook w:firstColumn="1" w:firstRow="1" w:lastColumn="0" w:lastRow="0" w:noHBand="0" w:noVBand="1" w:val="04A0"/>
      </w:tblPr>
      <w:tblGrid>
        <w:gridCol w:w="9062"/>
      </w:tblGrid>
      <w:tr w14:paraId="3931272F" w14:textId="77777777" w:rsidR="00994450" w:rsidTr="00994450">
        <w:tc>
          <w:tcPr>
            <w:tcW w:type="dxa" w:w="9062"/>
            <w:shd w:color="auto" w:fill="F2F2F2" w:themeFill="background1" w:themeFillShade="F2" w:val="clear"/>
          </w:tcPr>
          <w:p w14:paraId="070BAE9A" w14:textId="77777777" w:rsidP="00994450" w:rsidR="00994450" w:rsidRDefault="00994450" w:rsidRPr="00994450">
            <w:pPr>
              <w:pStyle w:val="NormalWeb"/>
              <w:spacing w:after="120" w:afterAutospacing="0" w:before="120" w:beforeAutospacing="0"/>
              <w:jc w:val="center"/>
              <w:rPr>
                <w:rStyle w:val="Strong"/>
                <w:rFonts w:ascii="Arial" w:cs="Arial" w:hAnsi="Arial"/>
                <w:color w:val="212529"/>
                <w:sz w:val="22"/>
                <w:szCs w:val="22"/>
                <w:lang w:val="fr-FR"/>
              </w:rPr>
            </w:pPr>
            <w:r w:rsidRPr="00994450">
              <w:rPr>
                <w:rStyle w:val="Strong"/>
                <w:rFonts w:ascii="Arial" w:cs="Arial" w:hAnsi="Arial"/>
                <w:color w:val="212529"/>
                <w:sz w:val="22"/>
                <w:szCs w:val="22"/>
                <w:lang w:val="fr-FR"/>
              </w:rPr>
              <w:t>ACCORD RELATIF AUX NEGOCIATIONS ANNUELLES OBLIGATOIRES 202</w:t>
            </w:r>
            <w:r>
              <w:rPr>
                <w:rStyle w:val="Strong"/>
                <w:rFonts w:ascii="Arial" w:cs="Arial" w:hAnsi="Arial"/>
                <w:color w:val="212529"/>
                <w:sz w:val="22"/>
                <w:szCs w:val="22"/>
                <w:lang w:val="fr-FR"/>
              </w:rPr>
              <w:t>3</w:t>
            </w:r>
          </w:p>
          <w:p w14:paraId="61C40CEF" w14:textId="0FA9F0B9" w:rsidP="00994450" w:rsidR="00994450" w:rsidRDefault="00994450" w:rsidRPr="00994450">
            <w:pPr>
              <w:pStyle w:val="NormalWeb"/>
              <w:spacing w:after="120" w:afterAutospacing="0" w:before="120" w:beforeAutospacing="0"/>
              <w:jc w:val="center"/>
              <w:rPr>
                <w:rStyle w:val="Strong"/>
                <w:rFonts w:ascii="Arial" w:cs="Arial" w:hAnsi="Arial"/>
                <w:b w:val="0"/>
                <w:bCs w:val="0"/>
                <w:color w:val="212529"/>
                <w:sz w:val="22"/>
                <w:szCs w:val="22"/>
                <w:lang w:val="fr-FR"/>
              </w:rPr>
            </w:pPr>
            <w:r w:rsidRPr="00994450">
              <w:rPr>
                <w:rStyle w:val="Strong"/>
                <w:rFonts w:ascii="Arial" w:cs="Arial" w:hAnsi="Arial"/>
                <w:color w:val="212529"/>
                <w:sz w:val="22"/>
                <w:szCs w:val="22"/>
                <w:lang w:val="fr-FR"/>
              </w:rPr>
              <w:t>SEDENTAIRES</w:t>
            </w:r>
          </w:p>
        </w:tc>
      </w:tr>
    </w:tbl>
    <w:p w14:paraId="23FE59A9" w14:textId="77777777" w:rsidP="00994450" w:rsidR="00994450" w:rsidRDefault="00994450">
      <w:pPr>
        <w:pStyle w:val="NormalWeb"/>
        <w:spacing w:after="0" w:afterAutospacing="0" w:before="0" w:beforeAutospacing="0"/>
        <w:jc w:val="center"/>
        <w:rPr>
          <w:rStyle w:val="Strong"/>
          <w:rFonts w:ascii="Arial" w:cs="Arial" w:hAnsi="Arial"/>
          <w:color w:val="212529"/>
          <w:sz w:val="22"/>
          <w:szCs w:val="22"/>
          <w:lang w:val="fr-FR"/>
        </w:rPr>
      </w:pPr>
    </w:p>
    <w:p w14:paraId="62A3CA8D" w14:textId="77777777" w:rsidP="00994450" w:rsidR="00633A19" w:rsidRDefault="00633A19">
      <w:pPr>
        <w:pStyle w:val="NormalWeb"/>
        <w:spacing w:after="0" w:afterAutospacing="0" w:before="0" w:beforeAutospacing="0"/>
        <w:jc w:val="center"/>
        <w:rPr>
          <w:rStyle w:val="Strong"/>
          <w:rFonts w:ascii="Arial" w:cs="Arial" w:hAnsi="Arial"/>
          <w:color w:val="212529"/>
          <w:sz w:val="22"/>
          <w:szCs w:val="22"/>
          <w:lang w:val="fr-FR"/>
        </w:rPr>
      </w:pPr>
    </w:p>
    <w:p w14:paraId="49403A72" w14:textId="77777777" w:rsidP="00994450" w:rsidR="00994450" w:rsidRDefault="00994450">
      <w:pPr>
        <w:rPr>
          <w:rFonts w:ascii="Arial" w:cs="Arial" w:hAnsi="Arial"/>
        </w:rPr>
      </w:pPr>
    </w:p>
    <w:p w14:paraId="4D313EE2" w14:textId="287ABB17" w:rsidP="00994450" w:rsidR="00994450" w:rsidRDefault="00994450" w:rsidRPr="00994450">
      <w:pPr>
        <w:rPr>
          <w:rFonts w:ascii="Arial" w:cs="Arial" w:hAnsi="Arial"/>
        </w:rPr>
      </w:pPr>
      <w:r w:rsidRPr="00994450">
        <w:rPr>
          <w:rFonts w:ascii="Arial" w:cs="Arial" w:hAnsi="Arial"/>
        </w:rPr>
        <w:t>Entre les soussignés</w:t>
      </w:r>
      <w:r w:rsidR="00633A19">
        <w:rPr>
          <w:rFonts w:ascii="Arial" w:cs="Arial" w:hAnsi="Arial"/>
        </w:rPr>
        <w:t> </w:t>
      </w:r>
      <w:r w:rsidRPr="00994450">
        <w:rPr>
          <w:rFonts w:ascii="Arial" w:cs="Arial" w:hAnsi="Arial"/>
        </w:rPr>
        <w:t>:</w:t>
      </w:r>
    </w:p>
    <w:p w14:paraId="75464282" w14:textId="77777777" w:rsidP="00994450" w:rsidR="00994450" w:rsidRDefault="00994450" w:rsidRPr="00994450">
      <w:pPr>
        <w:rPr>
          <w:rFonts w:ascii="Arial" w:cs="Arial" w:hAnsi="Arial"/>
        </w:rPr>
      </w:pPr>
    </w:p>
    <w:p w14:paraId="23727056" w14:textId="19938679" w:rsidP="00994450" w:rsidR="00994450" w:rsidRDefault="00994450" w:rsidRPr="00994450">
      <w:pPr>
        <w:rPr>
          <w:rFonts w:ascii="Arial" w:cs="Arial" w:hAnsi="Arial"/>
        </w:rPr>
      </w:pPr>
      <w:r w:rsidRPr="00994450">
        <w:rPr>
          <w:rFonts w:ascii="Arial" w:cs="Arial" w:hAnsi="Arial"/>
        </w:rPr>
        <w:t xml:space="preserve">La société V.Ships </w:t>
      </w:r>
      <w:r w:rsidR="00633A19">
        <w:rPr>
          <w:rFonts w:ascii="Arial" w:cs="Arial" w:hAnsi="Arial"/>
        </w:rPr>
        <w:t>France</w:t>
      </w:r>
      <w:r w:rsidRPr="00994450">
        <w:rPr>
          <w:rFonts w:ascii="Arial" w:cs="Arial" w:hAnsi="Arial"/>
        </w:rPr>
        <w:t xml:space="preserve"> SAS, ayant son siège social à 34 place Viarme 44100 Nantes immatriculée sous le n° 437 893 159 000 40 au RCS de Nantes, représentée par </w:t>
      </w:r>
      <w:r w:rsidR="00DA5433" w:rsidRPr="00DA5433">
        <w:rPr>
          <w:rFonts w:ascii="Arial" w:cs="Arial" w:hAnsi="Arial"/>
          <w:color w:themeColor="text1" w:val="000000"/>
          <w:highlight w:val="black"/>
          <w:u w:color="000000" w:themeColor="text1"/>
        </w:rPr>
        <w:t>[REDACTED]</w:t>
      </w:r>
      <w:r w:rsidRPr="00994450">
        <w:rPr>
          <w:rFonts w:ascii="Arial" w:cs="Arial" w:hAnsi="Arial"/>
        </w:rPr>
        <w:t xml:space="preserve"> en qualité de Président.</w:t>
      </w:r>
    </w:p>
    <w:p w14:paraId="784C5780" w14:textId="77777777" w:rsidP="00994450" w:rsidR="00994450" w:rsidRDefault="00994450" w:rsidRPr="00994450">
      <w:pPr>
        <w:rPr>
          <w:rFonts w:ascii="Arial" w:cs="Arial" w:hAnsi="Arial"/>
        </w:rPr>
      </w:pPr>
    </w:p>
    <w:p w14:paraId="23C5B58C" w14:textId="77777777" w:rsidP="00994450" w:rsidR="00994450" w:rsidRDefault="00994450" w:rsidRPr="00994450">
      <w:pPr>
        <w:rPr>
          <w:rFonts w:ascii="Arial" w:cs="Arial" w:hAnsi="Arial"/>
        </w:rPr>
      </w:pPr>
      <w:r w:rsidRPr="00994450">
        <w:rPr>
          <w:rFonts w:ascii="Arial" w:cs="Arial" w:hAnsi="Arial"/>
        </w:rPr>
        <w:t>D’une part,</w:t>
      </w:r>
    </w:p>
    <w:p w14:paraId="72D29300" w14:textId="77777777" w:rsidP="00994450" w:rsidR="00994450" w:rsidRDefault="00994450" w:rsidRPr="00994450">
      <w:pPr>
        <w:rPr>
          <w:rFonts w:ascii="Arial" w:cs="Arial" w:hAnsi="Arial"/>
        </w:rPr>
      </w:pPr>
    </w:p>
    <w:p w14:paraId="135E4A5C" w14:textId="77777777" w:rsidP="00994450" w:rsidR="00994450" w:rsidRDefault="00994450" w:rsidRPr="00994450">
      <w:pPr>
        <w:rPr>
          <w:rFonts w:ascii="Arial" w:cs="Arial" w:hAnsi="Arial"/>
        </w:rPr>
      </w:pPr>
      <w:r w:rsidRPr="00994450">
        <w:rPr>
          <w:rFonts w:ascii="Arial" w:cs="Arial" w:hAnsi="Arial"/>
        </w:rPr>
        <w:t>Et</w:t>
      </w:r>
    </w:p>
    <w:p w14:paraId="23575981" w14:textId="77777777" w:rsidP="00994450" w:rsidR="00994450" w:rsidRDefault="00994450" w:rsidRPr="00994450">
      <w:pPr>
        <w:rPr>
          <w:rFonts w:ascii="Arial" w:cs="Arial" w:hAnsi="Arial"/>
        </w:rPr>
      </w:pPr>
    </w:p>
    <w:p w14:paraId="69117889" w14:textId="0860B449" w:rsidP="00994450" w:rsidR="00994450" w:rsidRDefault="00994450" w:rsidRPr="00994450">
      <w:pPr>
        <w:rPr>
          <w:rFonts w:ascii="Arial" w:cs="Arial" w:hAnsi="Arial"/>
        </w:rPr>
      </w:pPr>
      <w:r w:rsidRPr="00994450">
        <w:rPr>
          <w:rFonts w:ascii="Arial" w:cs="Arial" w:hAnsi="Arial"/>
        </w:rPr>
        <w:t xml:space="preserve">M. </w:t>
      </w:r>
      <w:r w:rsidR="00DA5433" w:rsidRPr="00DA5433">
        <w:rPr>
          <w:rFonts w:ascii="Arial" w:cs="Arial" w:hAnsi="Arial"/>
          <w:color w:themeColor="text1" w:val="000000"/>
          <w:highlight w:val="black"/>
          <w:u w:color="000000" w:themeColor="text1"/>
        </w:rPr>
        <w:t>[REDACTED]</w:t>
      </w:r>
      <w:r w:rsidRPr="00994450">
        <w:rPr>
          <w:rFonts w:ascii="Arial" w:cs="Arial" w:hAnsi="Arial"/>
        </w:rPr>
        <w:t xml:space="preserve">, délégué syndical PSCN CFE CGC pour le personnel sédentaire, siégeant en qualité de titulaire au sein de Comité social et économique de la société V. Ships </w:t>
      </w:r>
      <w:r w:rsidR="00633A19">
        <w:rPr>
          <w:rFonts w:ascii="Arial" w:cs="Arial" w:hAnsi="Arial"/>
        </w:rPr>
        <w:t>France</w:t>
      </w:r>
      <w:r w:rsidRPr="00994450">
        <w:rPr>
          <w:rFonts w:ascii="Arial" w:cs="Arial" w:hAnsi="Arial"/>
        </w:rPr>
        <w:t xml:space="preserve"> SAS.</w:t>
      </w:r>
    </w:p>
    <w:p w14:paraId="5E4A1555" w14:textId="77777777" w:rsidP="00994450" w:rsidR="00994450" w:rsidRDefault="00994450" w:rsidRPr="00994450">
      <w:pPr>
        <w:rPr>
          <w:rFonts w:ascii="Arial" w:cs="Arial" w:hAnsi="Arial"/>
        </w:rPr>
      </w:pPr>
    </w:p>
    <w:p w14:paraId="5B21377E" w14:textId="77777777" w:rsidP="00994450" w:rsidR="00994450" w:rsidRDefault="00994450" w:rsidRPr="00994450">
      <w:pPr>
        <w:rPr>
          <w:rFonts w:ascii="Arial" w:cs="Arial" w:hAnsi="Arial"/>
        </w:rPr>
      </w:pPr>
      <w:r w:rsidRPr="00994450">
        <w:rPr>
          <w:rFonts w:ascii="Arial" w:cs="Arial" w:hAnsi="Arial"/>
        </w:rPr>
        <w:t>D’autre part.</w:t>
      </w:r>
    </w:p>
    <w:p w14:paraId="245ABFE8" w14:textId="77777777" w:rsidP="00994450" w:rsidR="00994450" w:rsidRDefault="00994450" w:rsidRPr="00994450">
      <w:pPr>
        <w:rPr>
          <w:rFonts w:ascii="Arial" w:cs="Arial" w:hAnsi="Arial"/>
        </w:rPr>
      </w:pPr>
    </w:p>
    <w:p w14:paraId="4880E6AC" w14:textId="77777777" w:rsidP="00994450" w:rsidR="00994450" w:rsidRDefault="00994450" w:rsidRPr="00994450">
      <w:pPr>
        <w:rPr>
          <w:rFonts w:ascii="Arial" w:cs="Arial" w:hAnsi="Arial"/>
        </w:rPr>
      </w:pPr>
    </w:p>
    <w:p w14:paraId="141E2197" w14:textId="77777777" w:rsidP="00994450" w:rsidR="00994450" w:rsidRDefault="00994450" w:rsidRPr="00633A19">
      <w:pPr>
        <w:pStyle w:val="NormalWeb"/>
        <w:spacing w:after="0" w:afterAutospacing="0" w:before="0" w:beforeAutospacing="0"/>
        <w:rPr>
          <w:rFonts w:ascii="Arial" w:cs="Arial" w:hAnsi="Arial"/>
          <w:b/>
          <w:bCs/>
          <w:color w:val="212529"/>
          <w:sz w:val="22"/>
          <w:szCs w:val="22"/>
          <w:lang w:val="fr-FR"/>
        </w:rPr>
      </w:pPr>
      <w:r w:rsidRPr="00633A19">
        <w:rPr>
          <w:rFonts w:ascii="Arial" w:cs="Arial" w:hAnsi="Arial"/>
          <w:b/>
          <w:bCs/>
          <w:color w:val="212529"/>
          <w:sz w:val="22"/>
          <w:szCs w:val="22"/>
          <w:lang w:val="fr-FR"/>
        </w:rPr>
        <w:t>Préambule</w:t>
      </w:r>
    </w:p>
    <w:p w14:paraId="164B21A7" w14:textId="77777777" w:rsidP="00994450" w:rsidR="00633A19" w:rsidRDefault="00633A19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6B460F14" w14:textId="0A731DE6" w:rsidP="00994450" w:rsidR="00C3252A" w:rsidRDefault="00C3252A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  <w:r>
        <w:rPr>
          <w:rFonts w:ascii="Arial" w:cs="Arial" w:hAnsi="Arial"/>
          <w:color w:val="212529"/>
          <w:sz w:val="22"/>
          <w:szCs w:val="22"/>
          <w:lang w:val="fr-FR"/>
        </w:rPr>
        <w:t>A partir du 17 février 2023 le Direction de V.Ships France et la maison mère ont entamé des discussions concernant l’augmentation des employés.</w:t>
      </w:r>
      <w:r w:rsidR="006420A9">
        <w:rPr>
          <w:rFonts w:ascii="Arial" w:cs="Arial" w:hAnsi="Arial"/>
          <w:color w:val="212529"/>
          <w:sz w:val="22"/>
          <w:szCs w:val="22"/>
          <w:lang w:val="fr-FR"/>
        </w:rPr>
        <w:t xml:space="preserve"> </w:t>
      </w:r>
      <w:r>
        <w:rPr>
          <w:rFonts w:ascii="Arial" w:cs="Arial" w:hAnsi="Arial"/>
          <w:color w:val="212529"/>
          <w:sz w:val="22"/>
          <w:szCs w:val="22"/>
          <w:lang w:val="fr-FR"/>
        </w:rPr>
        <w:t>Du fait de mauvais résultats en 2022 et 2023 et du sureffectif dans le département Technique, il avait été alloué par la maison mère une enveloppe réduite. La Direction a soumis à la maison mère une proposition d’augmentation ambitieuse tenant compte de l’inflation et du marché en France, mais quadruplant l’enveloppe</w:t>
      </w:r>
      <w:r w:rsidR="006420A9">
        <w:rPr>
          <w:rFonts w:ascii="Arial" w:cs="Arial" w:hAnsi="Arial"/>
          <w:color w:val="212529"/>
          <w:sz w:val="22"/>
          <w:szCs w:val="22"/>
          <w:lang w:val="fr-FR"/>
        </w:rPr>
        <w:t>, et refusée par la maison mère.</w:t>
      </w:r>
    </w:p>
    <w:p w14:paraId="711CF719" w14:textId="77777777" w:rsidP="00994450" w:rsidR="00C3252A" w:rsidRDefault="00C3252A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18A1B67F" w14:textId="31C1D01C" w:rsidP="00994450" w:rsidR="00633A19" w:rsidRDefault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Fonts w:ascii="Arial" w:cs="Arial" w:hAnsi="Arial"/>
          <w:color w:val="212529"/>
          <w:sz w:val="22"/>
          <w:szCs w:val="22"/>
          <w:lang w:val="fr-FR"/>
        </w:rPr>
        <w:t xml:space="preserve">Faisant suite au CSE du </w:t>
      </w:r>
      <w:r w:rsidR="00633A19">
        <w:rPr>
          <w:rFonts w:ascii="Arial" w:cs="Arial" w:hAnsi="Arial"/>
          <w:color w:val="212529"/>
          <w:sz w:val="22"/>
          <w:szCs w:val="22"/>
          <w:lang w:val="fr-FR"/>
        </w:rPr>
        <w:t>1er</w:t>
      </w:r>
      <w:r w:rsidRPr="00994450">
        <w:rPr>
          <w:rFonts w:ascii="Arial" w:cs="Arial" w:hAnsi="Arial"/>
          <w:color w:val="212529"/>
          <w:sz w:val="22"/>
          <w:szCs w:val="22"/>
          <w:lang w:val="fr-FR"/>
        </w:rPr>
        <w:t xml:space="preserve"> mars 202</w:t>
      </w:r>
      <w:r w:rsidR="00633A19">
        <w:rPr>
          <w:rFonts w:ascii="Arial" w:cs="Arial" w:hAnsi="Arial"/>
          <w:color w:val="212529"/>
          <w:sz w:val="22"/>
          <w:szCs w:val="22"/>
          <w:lang w:val="fr-FR"/>
        </w:rPr>
        <w:t>3</w:t>
      </w:r>
      <w:r w:rsidRPr="00994450">
        <w:rPr>
          <w:rFonts w:ascii="Arial" w:cs="Arial" w:hAnsi="Arial"/>
          <w:color w:val="212529"/>
          <w:sz w:val="22"/>
          <w:szCs w:val="22"/>
          <w:lang w:val="fr-FR"/>
        </w:rPr>
        <w:t xml:space="preserve">, </w:t>
      </w:r>
      <w:r w:rsidR="00C3252A">
        <w:rPr>
          <w:rFonts w:ascii="Arial" w:cs="Arial" w:hAnsi="Arial"/>
          <w:color w:val="212529"/>
          <w:sz w:val="22"/>
          <w:szCs w:val="22"/>
          <w:lang w:val="fr-FR"/>
        </w:rPr>
        <w:t>et aux diverses réunions avec la maison mère, l</w:t>
      </w:r>
      <w:r w:rsidR="00633A19">
        <w:rPr>
          <w:rFonts w:ascii="Arial" w:cs="Arial" w:hAnsi="Arial"/>
          <w:color w:val="212529"/>
          <w:sz w:val="22"/>
          <w:szCs w:val="22"/>
          <w:lang w:val="fr-FR"/>
        </w:rPr>
        <w:t xml:space="preserve">a Direction a sollicité M. </w:t>
      </w:r>
      <w:r w:rsidR="00DA5433" w:rsidRPr="00DA5433">
        <w:rPr>
          <w:rFonts w:ascii="Arial" w:cs="Arial" w:hAnsi="Arial"/>
          <w:color w:themeColor="text1" w:val="000000"/>
          <w:sz w:val="22"/>
          <w:szCs w:val="22"/>
          <w:highlight w:val="black"/>
          <w:u w:color="000000" w:themeColor="text1"/>
          <w:lang w:val="fr-FR"/>
        </w:rPr>
        <w:t>[REDACTED]</w:t>
      </w:r>
      <w:r w:rsidR="00633A19">
        <w:rPr>
          <w:rFonts w:ascii="Arial" w:cs="Arial" w:hAnsi="Arial"/>
          <w:color w:val="212529"/>
          <w:sz w:val="22"/>
          <w:szCs w:val="22"/>
          <w:lang w:val="fr-FR"/>
        </w:rPr>
        <w:t xml:space="preserve"> afin </w:t>
      </w:r>
      <w:r w:rsidR="00C3252A">
        <w:rPr>
          <w:rFonts w:ascii="Arial" w:cs="Arial" w:hAnsi="Arial"/>
          <w:color w:val="212529"/>
          <w:sz w:val="22"/>
          <w:szCs w:val="22"/>
          <w:lang w:val="fr-FR"/>
        </w:rPr>
        <w:t>d</w:t>
      </w:r>
      <w:r w:rsidR="00633A19">
        <w:rPr>
          <w:rFonts w:ascii="Arial" w:cs="Arial" w:hAnsi="Arial"/>
          <w:color w:val="212529"/>
          <w:sz w:val="22"/>
          <w:szCs w:val="22"/>
          <w:lang w:val="fr-FR"/>
        </w:rPr>
        <w:t>e déterminer un montant qui pourrait être acceptable par la maison mère et l’ensemble des salariés.</w:t>
      </w:r>
      <w:r w:rsidR="00C3252A">
        <w:rPr>
          <w:rFonts w:ascii="Arial" w:cs="Arial" w:hAnsi="Arial"/>
          <w:color w:val="212529"/>
          <w:sz w:val="22"/>
          <w:szCs w:val="22"/>
          <w:lang w:val="fr-FR"/>
        </w:rPr>
        <w:t xml:space="preserve"> Une nouvelle proposition a été soumise le 2 mars 2023.</w:t>
      </w:r>
    </w:p>
    <w:p w14:paraId="68D55512" w14:textId="77777777" w:rsidP="00994450" w:rsidR="00633A19" w:rsidRDefault="00633A19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62FB4DCF" w14:textId="7D4EBC6B" w:rsidP="00994450" w:rsidR="00994450" w:rsidRDefault="00C3252A" w:rsidRPr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  <w:r>
        <w:rPr>
          <w:rFonts w:ascii="Arial" w:cs="Arial" w:hAnsi="Arial"/>
          <w:color w:val="212529"/>
          <w:sz w:val="22"/>
          <w:szCs w:val="22"/>
          <w:lang w:val="fr-FR"/>
        </w:rPr>
        <w:t>Après négociation, c</w:t>
      </w:r>
      <w:r w:rsidR="00994450" w:rsidRPr="00994450">
        <w:rPr>
          <w:rFonts w:ascii="Arial" w:cs="Arial" w:hAnsi="Arial"/>
          <w:color w:val="212529"/>
          <w:sz w:val="22"/>
          <w:szCs w:val="22"/>
          <w:lang w:val="fr-FR"/>
        </w:rPr>
        <w:t>ette demande a été validée</w:t>
      </w:r>
      <w:r>
        <w:rPr>
          <w:rFonts w:ascii="Arial" w:cs="Arial" w:hAnsi="Arial"/>
          <w:color w:val="212529"/>
          <w:sz w:val="22"/>
          <w:szCs w:val="22"/>
          <w:lang w:val="fr-FR"/>
        </w:rPr>
        <w:t xml:space="preserve"> par la maison mère le </w:t>
      </w:r>
      <w:r w:rsidR="006420A9">
        <w:rPr>
          <w:rFonts w:ascii="Arial" w:cs="Arial" w:hAnsi="Arial"/>
          <w:color w:val="212529"/>
          <w:sz w:val="22"/>
          <w:szCs w:val="22"/>
          <w:lang w:val="fr-FR"/>
        </w:rPr>
        <w:t>4 avril 2023.</w:t>
      </w:r>
    </w:p>
    <w:p w14:paraId="50D1BEF5" w14:textId="77777777" w:rsidP="00994450" w:rsidR="00633A19" w:rsidRDefault="00633A19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5DE4E1A1" w14:textId="4B0B71ED" w:rsidP="00994450" w:rsidR="00994450" w:rsidRDefault="00994450" w:rsidRPr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Fonts w:ascii="Arial" w:cs="Arial" w:hAnsi="Arial"/>
          <w:color w:val="212529"/>
          <w:sz w:val="22"/>
          <w:szCs w:val="22"/>
          <w:lang w:val="fr-FR"/>
        </w:rPr>
        <w:t>Lors de la réunion Négociation Annuelle Obligatoire tenue le 07 avril 202</w:t>
      </w:r>
      <w:r w:rsidR="00633A19">
        <w:rPr>
          <w:rFonts w:ascii="Arial" w:cs="Arial" w:hAnsi="Arial"/>
          <w:color w:val="212529"/>
          <w:sz w:val="22"/>
          <w:szCs w:val="22"/>
          <w:lang w:val="fr-FR"/>
        </w:rPr>
        <w:t>3</w:t>
      </w:r>
      <w:r w:rsidRPr="00994450">
        <w:rPr>
          <w:rFonts w:ascii="Arial" w:cs="Arial" w:hAnsi="Arial"/>
          <w:color w:val="212529"/>
          <w:sz w:val="22"/>
          <w:szCs w:val="22"/>
          <w:lang w:val="fr-FR"/>
        </w:rPr>
        <w:t xml:space="preserve">, le présent accord est établi dans le cadre des négociations annuelles obligatoires de la société V. Ships France SAS réalisées entre la Direction et le délégué syndical du personnel </w:t>
      </w:r>
      <w:r w:rsidR="00633A19">
        <w:rPr>
          <w:rFonts w:ascii="Arial" w:cs="Arial" w:hAnsi="Arial"/>
          <w:color w:val="212529"/>
          <w:sz w:val="22"/>
          <w:szCs w:val="22"/>
          <w:lang w:val="fr-FR"/>
        </w:rPr>
        <w:t>sédentaire</w:t>
      </w:r>
      <w:r w:rsidRPr="00994450">
        <w:rPr>
          <w:rFonts w:ascii="Arial" w:cs="Arial" w:hAnsi="Arial"/>
          <w:color w:val="212529"/>
          <w:sz w:val="22"/>
          <w:szCs w:val="22"/>
          <w:lang w:val="fr-FR"/>
        </w:rPr>
        <w:t>.</w:t>
      </w:r>
    </w:p>
    <w:p w14:paraId="30B0B8C1" w14:textId="77777777" w:rsidP="00994450" w:rsidR="00994450" w:rsidRDefault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0C502310" w14:textId="77777777" w:rsidP="00994450" w:rsidR="006420A9" w:rsidRDefault="006420A9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1FEF8E57" w14:textId="77777777" w:rsidP="00994450" w:rsidR="006420A9" w:rsidRDefault="006420A9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2949BCF0" w14:textId="77777777" w:rsidP="00994450" w:rsidR="006420A9" w:rsidRDefault="006420A9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55531753" w14:textId="77777777" w:rsidP="00994450" w:rsidR="006420A9" w:rsidRDefault="006420A9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3325B94F" w14:textId="77777777" w:rsidP="00994450" w:rsidR="006420A9" w:rsidRDefault="006420A9" w:rsidRPr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06AC80BC" w14:textId="77777777" w:rsidP="00994450" w:rsidR="00994450" w:rsidRDefault="00994450" w:rsidRPr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Fonts w:ascii="Arial" w:cs="Arial" w:hAnsi="Arial"/>
          <w:color w:val="212529"/>
          <w:sz w:val="22"/>
          <w:szCs w:val="22"/>
          <w:lang w:val="fr-FR"/>
        </w:rPr>
        <w:t>Il a été convenu ce qui suit :</w:t>
      </w:r>
    </w:p>
    <w:p w14:paraId="22D35DC0" w14:textId="77777777" w:rsidP="00994450" w:rsidR="00994450" w:rsidRDefault="00994450" w:rsidRPr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</w:pPr>
    </w:p>
    <w:p w14:paraId="21C06418" w14:textId="77777777" w:rsidP="00994450" w:rsidR="00994450" w:rsidRDefault="00994450" w:rsidRPr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</w:pPr>
    </w:p>
    <w:p w14:paraId="6CCCC249" w14:textId="77777777" w:rsidP="00994450" w:rsidR="00994450" w:rsidRDefault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</w:pPr>
      <w:r w:rsidRPr="00994450"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  <w:t>Pour le personnel sédentaire</w:t>
      </w:r>
    </w:p>
    <w:p w14:paraId="42071FD8" w14:textId="77777777" w:rsidP="00994450" w:rsidR="00994450" w:rsidRDefault="00994450" w:rsidRPr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</w:p>
    <w:p w14:paraId="064654FF" w14:textId="1CB27523" w:rsidP="00994450" w:rsidR="00994450" w:rsidRDefault="00994450" w:rsidRPr="00994450">
      <w:pPr>
        <w:pStyle w:val="NormalWeb"/>
        <w:numPr>
          <w:ilvl w:val="0"/>
          <w:numId w:val="2"/>
        </w:numPr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 xml:space="preserve">Hausse de </w:t>
      </w:r>
      <w:r w:rsidRPr="006420A9"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  <w:t>4.5 %</w:t>
      </w: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 xml:space="preserve"> du salaire pour le personnel </w:t>
      </w:r>
      <w:r w:rsidRPr="006420A9"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  <w:t>non-cadre</w:t>
      </w: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>.</w:t>
      </w:r>
    </w:p>
    <w:p w14:paraId="53377275" w14:textId="32621E2A" w:rsidP="00994450" w:rsidR="00994450" w:rsidRDefault="00994450" w:rsidRPr="00994450">
      <w:pPr>
        <w:pStyle w:val="NormalWeb"/>
        <w:numPr>
          <w:ilvl w:val="0"/>
          <w:numId w:val="2"/>
        </w:numPr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 xml:space="preserve">Hausse de </w:t>
      </w:r>
      <w:r w:rsidRPr="006420A9"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  <w:t>3 %</w:t>
      </w: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 xml:space="preserve"> du salaire pour le personnel </w:t>
      </w:r>
      <w:r w:rsidRPr="006420A9"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  <w:t>cadre</w:t>
      </w: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>.</w:t>
      </w:r>
    </w:p>
    <w:p w14:paraId="112ED8B6" w14:textId="2ADAA26F" w:rsidP="00994450" w:rsidR="00994450" w:rsidRDefault="00994450" w:rsidRPr="00994450">
      <w:pPr>
        <w:pStyle w:val="NormalWeb"/>
        <w:numPr>
          <w:ilvl w:val="0"/>
          <w:numId w:val="2"/>
        </w:numPr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 xml:space="preserve">Applicable à partir du </w:t>
      </w:r>
      <w:r w:rsidRPr="006420A9"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  <w:t>1</w:t>
      </w:r>
      <w:r w:rsidRPr="006420A9">
        <w:rPr>
          <w:rStyle w:val="underline"/>
          <w:rFonts w:ascii="Arial" w:cs="Arial" w:hAnsi="Arial"/>
          <w:b/>
          <w:bCs/>
          <w:color w:val="212529"/>
          <w:sz w:val="22"/>
          <w:szCs w:val="22"/>
          <w:vertAlign w:val="superscript"/>
          <w:lang w:val="fr-FR"/>
        </w:rPr>
        <w:t>er</w:t>
      </w:r>
      <w:r w:rsidRPr="006420A9"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  <w:t xml:space="preserve"> avril 2023</w:t>
      </w: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>.</w:t>
      </w:r>
    </w:p>
    <w:p w14:paraId="6BB7D2B7" w14:textId="77777777" w:rsidP="00994450" w:rsidR="00994450" w:rsidRDefault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</w:p>
    <w:p w14:paraId="4D3C684D" w14:textId="4942DD25" w:rsidP="00994450" w:rsidR="00994450" w:rsidRDefault="00994450" w:rsidRPr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>Du fait de leur date d’embauche selon les critères définis par la maison mère, sont exclus de cet accord :</w:t>
      </w:r>
    </w:p>
    <w:p w14:paraId="217A35EE" w14:textId="4D674BEB" w:rsidP="00994450" w:rsidR="00994450" w:rsidRDefault="00DA5433" w:rsidRPr="00994450">
      <w:pPr>
        <w:pStyle w:val="NormalWeb"/>
        <w:numPr>
          <w:ilvl w:val="0"/>
          <w:numId w:val="3"/>
        </w:numPr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  <w:r w:rsidRPr="00DA5433">
        <w:rPr>
          <w:rStyle w:val="underline"/>
          <w:rFonts w:ascii="Arial" w:cs="Arial" w:hAnsi="Arial"/>
          <w:color w:themeColor="text1" w:val="000000"/>
          <w:sz w:val="22"/>
          <w:szCs w:val="22"/>
          <w:highlight w:val="black"/>
          <w:u w:color="000000" w:themeColor="text1"/>
          <w:lang w:val="fr-FR"/>
        </w:rPr>
        <w:t>[REDACTED]</w:t>
      </w:r>
      <w:r w:rsidR="00994450"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 xml:space="preserve"> (en période d’essai)</w:t>
      </w:r>
    </w:p>
    <w:p w14:paraId="0978E20A" w14:textId="77777777" w:rsidP="00994450" w:rsidR="00994450" w:rsidRDefault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</w:p>
    <w:p w14:paraId="73F95478" w14:textId="767F7C6C" w:rsidP="00994450" w:rsidR="006420A9" w:rsidRDefault="006420A9" w:rsidRPr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  <w:r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>Cas particulier du Capitaine d’Armement et du Directeur Finance &amp; Ressources Humaines, tous deux promus avec date d’effet au 1</w:t>
      </w:r>
      <w:r w:rsidRPr="006420A9">
        <w:rPr>
          <w:rStyle w:val="underline"/>
          <w:rFonts w:ascii="Arial" w:cs="Arial" w:hAnsi="Arial"/>
          <w:color w:val="212529"/>
          <w:sz w:val="22"/>
          <w:szCs w:val="22"/>
          <w:vertAlign w:val="superscript"/>
          <w:lang w:val="fr-FR"/>
        </w:rPr>
        <w:t>er</w:t>
      </w:r>
      <w:r>
        <w:rPr>
          <w:rStyle w:val="underline"/>
          <w:rFonts w:ascii="Arial" w:cs="Arial" w:hAnsi="Arial"/>
          <w:color w:val="212529"/>
          <w:sz w:val="22"/>
          <w:szCs w:val="22"/>
          <w:lang w:val="fr-FR"/>
        </w:rPr>
        <w:t xml:space="preserve"> avril 2023 : l’augmentation salariale a été fusionnée avec l’augmentation liée au nouveau poste.</w:t>
      </w:r>
    </w:p>
    <w:p w14:paraId="58F08CEF" w14:textId="77777777" w:rsidP="00994450" w:rsidR="00994450" w:rsidRDefault="00994450" w:rsidRPr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</w:p>
    <w:p w14:paraId="5FC4A9AE" w14:textId="77777777" w:rsidP="00994450" w:rsidR="006420A9" w:rsidRDefault="006420A9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b/>
          <w:bCs/>
          <w:color w:val="212529"/>
          <w:sz w:val="22"/>
          <w:szCs w:val="22"/>
          <w:u w:val="single"/>
          <w:lang w:val="fr-FR"/>
        </w:rPr>
      </w:pPr>
    </w:p>
    <w:p w14:paraId="3D6E1644" w14:textId="77777777" w:rsidP="00994450" w:rsidR="006420A9" w:rsidRDefault="006420A9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b/>
          <w:bCs/>
          <w:color w:val="212529"/>
          <w:sz w:val="22"/>
          <w:szCs w:val="22"/>
          <w:u w:val="single"/>
          <w:lang w:val="fr-FR"/>
        </w:rPr>
      </w:pPr>
    </w:p>
    <w:p w14:paraId="436B6AD6" w14:textId="435916A1" w:rsidP="00994450" w:rsidR="00994450" w:rsidRDefault="00994450" w:rsidRPr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color w:val="212529"/>
          <w:sz w:val="22"/>
          <w:szCs w:val="22"/>
          <w:lang w:val="fr-FR"/>
        </w:rPr>
      </w:pPr>
    </w:p>
    <w:p w14:paraId="0AEE5DA0" w14:textId="77777777" w:rsidP="00994450" w:rsidR="00994450" w:rsidRDefault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</w:pPr>
    </w:p>
    <w:p w14:paraId="70D1D0AC" w14:textId="77777777" w:rsidP="00994450" w:rsidR="00994450" w:rsidRDefault="00994450" w:rsidRPr="00994450">
      <w:pPr>
        <w:pStyle w:val="NormalWeb"/>
        <w:spacing w:after="0" w:afterAutospacing="0" w:before="0" w:beforeAutospacing="0"/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</w:pPr>
    </w:p>
    <w:p w14:paraId="758A7A58" w14:textId="77777777" w:rsidP="00994450" w:rsidR="00994450" w:rsidRDefault="00994450" w:rsidRPr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Style w:val="underline"/>
          <w:rFonts w:ascii="Arial" w:cs="Arial" w:hAnsi="Arial"/>
          <w:b/>
          <w:bCs/>
          <w:color w:val="212529"/>
          <w:sz w:val="22"/>
          <w:szCs w:val="22"/>
          <w:lang w:val="fr-FR"/>
        </w:rPr>
        <w:t>Formalités de dépôt et entrée en vigueur</w:t>
      </w:r>
    </w:p>
    <w:p w14:paraId="63D97C19" w14:textId="77777777" w:rsidP="00994450" w:rsidR="00994450" w:rsidRDefault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2390364B" w14:textId="2AB74D6B" w:rsidP="00CD4C80" w:rsidR="00994450" w:rsidRDefault="00CD4C80">
      <w:pPr>
        <w:spacing w:after="200" w:line="276" w:lineRule="auto"/>
        <w:jc w:val="both"/>
        <w:rPr>
          <w:rFonts w:ascii="Amina" w:cstheme="minorBidi" w:hAnsi="Amina"/>
        </w:rPr>
      </w:pPr>
      <w:r w:rsidRPr="00CD4C80">
        <w:rPr>
          <w:rFonts w:ascii="Arial" w:cs="Arial" w:hAnsi="Arial"/>
          <w:bCs/>
        </w:rPr>
        <w:t>Cet accord sera déposé sur le site « </w:t>
      </w:r>
      <w:proofErr w:type="spellStart"/>
      <w:r w:rsidRPr="00CD4C80">
        <w:rPr>
          <w:rFonts w:ascii="Arial" w:cs="Arial" w:hAnsi="Arial"/>
          <w:bCs/>
        </w:rPr>
        <w:t>TéléAccords</w:t>
      </w:r>
      <w:proofErr w:type="spellEnd"/>
      <w:r w:rsidRPr="00CD4C80">
        <w:rPr>
          <w:rFonts w:ascii="Arial" w:cs="Arial" w:hAnsi="Arial"/>
          <w:bCs/>
        </w:rPr>
        <w:t> » pour enregistrement à la DREETS compétente.</w:t>
      </w:r>
      <w:r w:rsidRPr="00CD4C80">
        <w:rPr>
          <w:rFonts w:ascii="Amina" w:cstheme="minorBidi" w:hAnsi="Amina"/>
        </w:rPr>
        <w:t xml:space="preserve"> </w:t>
      </w:r>
      <w:r w:rsidRPr="00CD4C80">
        <w:rPr>
          <w:rFonts w:ascii="Arial" w:cs="Arial" w:eastAsia="Times New Roman" w:hAnsi="Arial"/>
          <w:color w:val="212529"/>
          <w:lang w:eastAsia="en-GB"/>
        </w:rPr>
        <w:t>Un exemplaire sera remis à chacun des signataires</w:t>
      </w:r>
    </w:p>
    <w:p w14:paraId="5521D0FF" w14:textId="0D5B9949" w:rsidP="00CD4C80" w:rsidR="00CD4C80" w:rsidRDefault="00CD4C80">
      <w:pPr>
        <w:spacing w:after="200" w:line="276" w:lineRule="auto"/>
        <w:jc w:val="both"/>
        <w:rPr>
          <w:rFonts w:ascii="Amina" w:cstheme="minorBidi" w:hAnsi="Amina"/>
        </w:rPr>
      </w:pPr>
    </w:p>
    <w:p w14:paraId="0E144669" w14:textId="77777777" w:rsidP="00CD4C80" w:rsidR="00CD4C80" w:rsidRDefault="00CD4C80">
      <w:pPr>
        <w:spacing w:after="200" w:line="276" w:lineRule="auto"/>
        <w:jc w:val="both"/>
        <w:rPr>
          <w:rFonts w:ascii="Arial" w:cs="Arial" w:hAnsi="Arial"/>
          <w:color w:val="212529"/>
        </w:rPr>
      </w:pPr>
    </w:p>
    <w:p w14:paraId="6C5F86BE" w14:textId="34168CE2" w:rsidP="00994450" w:rsidR="00994450" w:rsidRDefault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  <w:r w:rsidRPr="00994450">
        <w:rPr>
          <w:rFonts w:ascii="Arial" w:cs="Arial" w:hAnsi="Arial"/>
          <w:color w:val="212529"/>
          <w:sz w:val="22"/>
          <w:szCs w:val="22"/>
          <w:lang w:val="fr-FR"/>
        </w:rPr>
        <w:t>Nantes, le 07 avril 202</w:t>
      </w:r>
      <w:r>
        <w:rPr>
          <w:rFonts w:ascii="Arial" w:cs="Arial" w:hAnsi="Arial"/>
          <w:color w:val="212529"/>
          <w:sz w:val="22"/>
          <w:szCs w:val="22"/>
          <w:lang w:val="fr-FR"/>
        </w:rPr>
        <w:t>3</w:t>
      </w:r>
      <w:r w:rsidRPr="00994450">
        <w:rPr>
          <w:rFonts w:ascii="Arial" w:cs="Arial" w:hAnsi="Arial"/>
          <w:color w:val="212529"/>
          <w:sz w:val="22"/>
          <w:szCs w:val="22"/>
          <w:lang w:val="fr-FR"/>
        </w:rPr>
        <w:t>.</w:t>
      </w:r>
    </w:p>
    <w:p w14:paraId="67412ECB" w14:textId="77777777" w:rsidP="00994450" w:rsidR="00994450" w:rsidRDefault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6B86E0C7" w14:textId="77777777" w:rsidP="00994450" w:rsidR="00994450" w:rsidRDefault="00994450" w:rsidRPr="00994450">
      <w:pPr>
        <w:pStyle w:val="NormalWeb"/>
        <w:spacing w:after="0" w:afterAutospacing="0" w:before="0" w:beforeAutospacing="0"/>
        <w:rPr>
          <w:rFonts w:ascii="Arial" w:cs="Arial" w:hAnsi="Arial"/>
          <w:color w:val="212529"/>
          <w:sz w:val="22"/>
          <w:szCs w:val="22"/>
          <w:lang w:val="fr-FR"/>
        </w:rPr>
      </w:pPr>
    </w:p>
    <w:p w14:paraId="27C128E0" w14:textId="385CA3DD" w:rsidP="00994450" w:rsidR="00994450" w:rsidRDefault="00DA5433" w:rsidRPr="00994450">
      <w:pPr>
        <w:pStyle w:val="Signat"/>
        <w:ind w:firstLine="708"/>
        <w:rPr>
          <w:rFonts w:ascii="Arial" w:cs="Arial" w:hAnsi="Arial"/>
          <w:sz w:val="22"/>
          <w:szCs w:val="22"/>
        </w:rPr>
      </w:pPr>
      <w:r w:rsidRPr="00DA5433">
        <w:rPr>
          <w:rFonts w:ascii="Arial" w:cs="Arial" w:hAnsi="Arial"/>
          <w:color w:themeColor="text1" w:val="000000"/>
          <w:sz w:val="22"/>
          <w:szCs w:val="22"/>
          <w:highlight w:val="black"/>
          <w:u w:color="000000" w:themeColor="text1"/>
        </w:rPr>
        <w:t>[REDACTED]</w:t>
      </w:r>
      <w:r w:rsidR="00994450" w:rsidRPr="00994450">
        <w:rPr>
          <w:rFonts w:ascii="Arial" w:cs="Arial" w:hAnsi="Arial"/>
          <w:sz w:val="22"/>
          <w:szCs w:val="22"/>
        </w:rPr>
        <w:t xml:space="preserve"> </w:t>
      </w:r>
      <w:r w:rsidR="00994450" w:rsidRPr="00994450">
        <w:rPr>
          <w:rFonts w:ascii="Arial" w:cs="Arial" w:hAnsi="Arial"/>
          <w:sz w:val="22"/>
          <w:szCs w:val="22"/>
        </w:rPr>
        <w:tab/>
      </w:r>
      <w:r w:rsidR="00994450" w:rsidRPr="00994450">
        <w:rPr>
          <w:rFonts w:ascii="Arial" w:cs="Arial" w:hAnsi="Arial"/>
          <w:sz w:val="22"/>
          <w:szCs w:val="22"/>
        </w:rPr>
        <w:tab/>
      </w:r>
      <w:r w:rsidR="00994450" w:rsidRPr="00994450">
        <w:rPr>
          <w:rFonts w:ascii="Arial" w:cs="Arial" w:hAnsi="Arial"/>
          <w:sz w:val="22"/>
          <w:szCs w:val="22"/>
        </w:rPr>
        <w:tab/>
      </w:r>
      <w:r w:rsidR="00994450" w:rsidRPr="00994450">
        <w:rPr>
          <w:rFonts w:ascii="Arial" w:cs="Arial" w:hAnsi="Arial"/>
          <w:sz w:val="22"/>
          <w:szCs w:val="22"/>
        </w:rPr>
        <w:tab/>
      </w:r>
      <w:r w:rsidR="00994450" w:rsidRPr="00994450">
        <w:rPr>
          <w:rFonts w:ascii="Arial" w:cs="Arial" w:hAnsi="Arial"/>
          <w:sz w:val="22"/>
          <w:szCs w:val="22"/>
        </w:rPr>
        <w:tab/>
      </w:r>
      <w:r w:rsidR="00994450" w:rsidRPr="00994450">
        <w:rPr>
          <w:rFonts w:ascii="Arial" w:cs="Arial" w:hAnsi="Arial"/>
          <w:sz w:val="22"/>
          <w:szCs w:val="22"/>
        </w:rPr>
        <w:tab/>
      </w:r>
      <w:r w:rsidRPr="00DA5433">
        <w:rPr>
          <w:rFonts w:ascii="Arial" w:cs="Arial" w:hAnsi="Arial"/>
          <w:color w:themeColor="text1" w:val="000000"/>
          <w:sz w:val="22"/>
          <w:szCs w:val="22"/>
          <w:highlight w:val="black"/>
          <w:u w:color="000000" w:themeColor="text1"/>
        </w:rPr>
        <w:t>[REDACTED]</w:t>
      </w:r>
    </w:p>
    <w:p w14:paraId="3849EAF9" w14:textId="7BD46E54" w:rsidP="00994450" w:rsidR="00994450" w:rsidRDefault="00994450" w:rsidRPr="00994450">
      <w:pPr>
        <w:pStyle w:val="Signat"/>
        <w:ind w:left="708"/>
        <w:rPr>
          <w:rFonts w:ascii="Arial" w:cs="Arial" w:hAnsi="Arial"/>
          <w:sz w:val="22"/>
          <w:szCs w:val="22"/>
        </w:rPr>
      </w:pPr>
      <w:r w:rsidRPr="00994450">
        <w:rPr>
          <w:rFonts w:ascii="Arial" w:cs="Arial" w:hAnsi="Arial"/>
          <w:sz w:val="22"/>
          <w:szCs w:val="22"/>
        </w:rPr>
        <w:t>DP et DS PSCN</w:t>
      </w:r>
      <w:r w:rsidRPr="00994450">
        <w:rPr>
          <w:rFonts w:ascii="Arial" w:cs="Arial" w:hAnsi="Arial"/>
          <w:sz w:val="22"/>
          <w:szCs w:val="22"/>
        </w:rPr>
        <w:tab/>
      </w:r>
      <w:r w:rsidRPr="00994450">
        <w:rPr>
          <w:rFonts w:ascii="Arial" w:cs="Arial" w:hAnsi="Arial"/>
          <w:sz w:val="22"/>
          <w:szCs w:val="22"/>
        </w:rPr>
        <w:tab/>
      </w:r>
      <w:r w:rsidRPr="00994450">
        <w:rPr>
          <w:rFonts w:ascii="Arial" w:cs="Arial" w:hAnsi="Arial"/>
          <w:sz w:val="22"/>
          <w:szCs w:val="22"/>
        </w:rPr>
        <w:tab/>
      </w:r>
      <w:r w:rsidRPr="00994450">
        <w:rPr>
          <w:rFonts w:ascii="Arial" w:cs="Arial" w:hAnsi="Arial"/>
          <w:sz w:val="22"/>
          <w:szCs w:val="22"/>
        </w:rPr>
        <w:tab/>
      </w:r>
      <w:r w:rsidRPr="00994450">
        <w:rPr>
          <w:rFonts w:ascii="Arial" w:cs="Arial" w:hAnsi="Arial"/>
          <w:sz w:val="22"/>
          <w:szCs w:val="22"/>
        </w:rPr>
        <w:tab/>
      </w:r>
      <w:r w:rsidRPr="00994450">
        <w:rPr>
          <w:rFonts w:ascii="Arial" w:cs="Arial" w:hAnsi="Arial"/>
          <w:sz w:val="22"/>
          <w:szCs w:val="22"/>
        </w:rPr>
        <w:tab/>
        <w:t xml:space="preserve">Président </w:t>
      </w:r>
      <w:r w:rsidR="00633A19">
        <w:rPr>
          <w:rFonts w:ascii="Arial" w:cs="Arial" w:hAnsi="Arial"/>
          <w:sz w:val="22"/>
          <w:szCs w:val="22"/>
        </w:rPr>
        <w:t>– V.Ships France</w:t>
      </w:r>
    </w:p>
    <w:p w14:paraId="06C824E2" w14:textId="77777777" w:rsidP="00994450" w:rsidR="00994450" w:rsidRDefault="00994450" w:rsidRPr="00994450">
      <w:pPr>
        <w:pStyle w:val="Signat"/>
        <w:ind w:left="708"/>
        <w:rPr>
          <w:rFonts w:ascii="Arial" w:cs="Arial" w:hAnsi="Arial"/>
          <w:sz w:val="22"/>
          <w:szCs w:val="22"/>
        </w:rPr>
      </w:pPr>
    </w:p>
    <w:p w14:paraId="36B1649C" w14:textId="510F8FEE" w:rsidP="00994450" w:rsidR="00AB25A0" w:rsidRDefault="00AB25A0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5D11744D" w14:textId="01A7A749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17C951EC" w14:textId="21587945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5A310353" w14:textId="255972A4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738FB386" w14:textId="6AE7137D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3DE38D55" w14:textId="5DB1D782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0AA58A12" w14:textId="0BAE80FA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40969F48" w14:textId="6D696A4A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001F909F" w14:textId="55FBE16D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3B03FF3F" w14:textId="2363E449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4A399A89" w14:textId="1EEA67B1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p w14:paraId="498C63BD" w14:textId="77777777" w:rsidP="00994450" w:rsidR="00E634C8" w:rsidRDefault="00E634C8" w:rsidRPr="00994450">
      <w:pPr>
        <w:autoSpaceDE w:val="0"/>
        <w:autoSpaceDN w:val="0"/>
        <w:adjustRightInd w:val="0"/>
        <w:rPr>
          <w:rFonts w:ascii="Arial" w:cs="Arial" w:hAnsi="Arial"/>
          <w:color w:themeColor="text1" w:val="000000"/>
        </w:rPr>
      </w:pPr>
    </w:p>
    <w:sectPr w:rsidR="00E634C8" w:rsidRPr="00994450">
      <w:headerReference r:id="rId8" w:type="default"/>
      <w:footerReference r:id="rId9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96423" w14:textId="77777777" w:rsidR="00B226C8" w:rsidRDefault="00B226C8" w:rsidP="00B33A61">
      <w:r>
        <w:separator/>
      </w:r>
    </w:p>
  </w:endnote>
  <w:endnote w:type="continuationSeparator" w:id="0">
    <w:p w14:paraId="560C4498" w14:textId="77777777" w:rsidR="00B226C8" w:rsidRDefault="00B226C8" w:rsidP="00B3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na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1EE22BD" w14:textId="77777777" w:rsidP="00B33A61" w:rsidR="00B75C69" w:rsidRDefault="00B75C69" w:rsidRPr="007D5B0A">
    <w:pPr>
      <w:tabs>
        <w:tab w:pos="4513" w:val="center"/>
        <w:tab w:pos="6719" w:val="left"/>
        <w:tab w:pos="9026" w:val="right"/>
      </w:tabs>
      <w:spacing w:after="20" w:before="20"/>
      <w:jc w:val="center"/>
      <w:rPr>
        <w:rFonts w:ascii="Arial" w:cs="Arial" w:hAnsi="Arial"/>
        <w:color w:themeColor="background1" w:themeShade="80" w:val="808080"/>
        <w:sz w:val="16"/>
        <w:szCs w:val="16"/>
      </w:rPr>
    </w:pPr>
    <w:r w:rsidRPr="007D5B0A">
      <w:rPr>
        <w:rFonts w:ascii="Arial" w:cs="Arial" w:hAnsi="Arial"/>
        <w:color w:themeColor="background1" w:themeShade="80" w:val="808080"/>
        <w:sz w:val="16"/>
        <w:szCs w:val="16"/>
      </w:rPr>
      <w:t xml:space="preserve">Tel: +33 (0)2 2809 3420 - Fax: +33 (0)2 2809 3444 - Email: </w:t>
    </w:r>
    <w:r w:rsidRPr="007D5B0A">
      <w:rPr>
        <w:rFonts w:ascii="Arial" w:cs="Arial" w:hAnsi="Arial"/>
        <w:color w:themeColor="background1" w:themeShade="80" w:val="808080"/>
        <w:sz w:val="16"/>
        <w:szCs w:val="16"/>
      </w:rPr>
      <w:tab/>
      <w:t>france.tankers@vships.com</w:t>
    </w:r>
  </w:p>
  <w:p w14:paraId="57B7A212" w14:textId="66D27933" w:rsidP="00B33A61" w:rsidR="00B75C69" w:rsidRDefault="00B75C69" w:rsidRPr="007D5B0A">
    <w:pPr>
      <w:tabs>
        <w:tab w:pos="1260" w:val="left"/>
        <w:tab w:pos="1980" w:val="left"/>
        <w:tab w:pos="5940" w:val="left"/>
      </w:tabs>
      <w:jc w:val="center"/>
      <w:rPr>
        <w:rFonts w:ascii="Arial" w:hAnsi="Arial"/>
        <w:color w:themeColor="background1" w:themeShade="80" w:val="808080"/>
        <w:sz w:val="16"/>
        <w:szCs w:val="16"/>
      </w:rPr>
    </w:pPr>
    <w:r w:rsidRPr="007D5B0A">
      <w:rPr>
        <w:rFonts w:ascii="Arial" w:hAnsi="Arial"/>
        <w:color w:themeColor="background1" w:themeShade="80" w:val="808080"/>
        <w:sz w:val="16"/>
        <w:szCs w:val="16"/>
      </w:rPr>
      <w:t>SAS au capital de 1.131.640 Euros – Siret 437 893 159 00040 – RCS NANTES 437 893 159 – APE 5020Z</w:t>
    </w:r>
  </w:p>
  <w:p w14:paraId="3AD17EA8" w14:textId="0565F091" w:rsidP="00B33A61" w:rsidR="00B75C69" w:rsidRDefault="00B75C69" w:rsidRPr="007D5B0A">
    <w:pPr>
      <w:tabs>
        <w:tab w:pos="1260" w:val="left"/>
        <w:tab w:pos="1980" w:val="left"/>
        <w:tab w:pos="5940" w:val="left"/>
      </w:tabs>
      <w:jc w:val="center"/>
      <w:rPr>
        <w:rFonts w:ascii="Arial" w:hAnsi="Arial"/>
        <w:color w:themeColor="background1" w:themeShade="80" w:val="808080"/>
        <w:sz w:val="16"/>
        <w:szCs w:val="16"/>
      </w:rPr>
    </w:pPr>
    <w:r w:rsidRPr="007D5B0A">
      <w:rPr>
        <w:rFonts w:ascii="Arial" w:hAnsi="Arial"/>
        <w:color w:themeColor="background1" w:themeShade="80" w:val="808080"/>
        <w:sz w:val="16"/>
        <w:szCs w:val="16"/>
      </w:rPr>
      <w:t xml:space="preserve">Siège Social : 34 Place Viarme – 44000 Nantes </w:t>
    </w:r>
    <w:proofErr w:type="gramStart"/>
    <w:r w:rsidRPr="007D5B0A">
      <w:rPr>
        <w:rFonts w:ascii="Arial" w:hAnsi="Arial"/>
        <w:color w:themeColor="background1" w:themeShade="80" w:val="808080"/>
        <w:sz w:val="16"/>
        <w:szCs w:val="16"/>
      </w:rPr>
      <w:t>-  FRANCE</w:t>
    </w:r>
    <w:proofErr w:type="gramEnd"/>
  </w:p>
  <w:p w14:paraId="11F4BF03" w14:textId="32CA8DF8" w:rsidP="00B33A61" w:rsidR="00B75C69" w:rsidRDefault="005E2468" w:rsidRPr="007D5B0A">
    <w:pPr>
      <w:tabs>
        <w:tab w:pos="1260" w:val="left"/>
        <w:tab w:pos="1980" w:val="left"/>
        <w:tab w:pos="5940" w:val="left"/>
      </w:tabs>
      <w:jc w:val="center"/>
      <w:rPr>
        <w:rFonts w:ascii="Arial" w:hAnsi="Arial"/>
        <w:color w:themeColor="background1" w:themeShade="80" w:val="808080"/>
        <w:sz w:val="16"/>
        <w:szCs w:val="16"/>
        <w:lang w:val="en-GB"/>
      </w:rPr>
    </w:pPr>
    <w:r>
      <w:rPr>
        <w:noProof/>
      </w:rPr>
      <w:drawing>
        <wp:anchor allowOverlap="1" behindDoc="0" distB="0" distL="114300" distR="114300" distT="0" layoutInCell="1" locked="0" relativeHeight="251658240" simplePos="0" wp14:anchorId="26CEF65F" wp14:editId="6D95F4A2">
          <wp:simplePos x="0" y="0"/>
          <wp:positionH relativeFrom="column">
            <wp:posOffset>5243830</wp:posOffset>
          </wp:positionH>
          <wp:positionV relativeFrom="paragraph">
            <wp:posOffset>12065</wp:posOffset>
          </wp:positionV>
          <wp:extent cx="466725" cy="381635"/>
          <wp:effectExtent b="0" l="0" r="0" t="0"/>
          <wp:wrapThrough wrapText="bothSides">
            <wp:wrapPolygon edited="0">
              <wp:start x="1763" y="0"/>
              <wp:lineTo x="882" y="10782"/>
              <wp:lineTo x="4408" y="18329"/>
              <wp:lineTo x="8816" y="20486"/>
              <wp:lineTo x="12343" y="20486"/>
              <wp:lineTo x="18514" y="18329"/>
              <wp:lineTo x="20278" y="14017"/>
              <wp:lineTo x="19396" y="0"/>
              <wp:lineTo x="1763" y="0"/>
            </wp:wrapPolygon>
          </wp:wrapThrough>
          <wp:docPr descr="Icon  Description automatically generated"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E54AB9EA-F5D1-C198-6497-7224BC81A1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Icon  Description automatically generated" id="5" name="Picture 4">
                    <a:extLst>
                      <a:ext uri="{FF2B5EF4-FFF2-40B4-BE49-F238E27FC236}">
                        <a16:creationId xmlns:a16="http://schemas.microsoft.com/office/drawing/2014/main" id="{E54AB9EA-F5D1-C198-6497-7224BC81A1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81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5C69" w:rsidRPr="007D5B0A">
      <w:rPr>
        <w:rFonts w:ascii="Arial" w:hAnsi="Arial"/>
        <w:color w:themeColor="background1" w:themeShade="80" w:val="808080"/>
        <w:sz w:val="16"/>
        <w:szCs w:val="16"/>
        <w:lang w:val="en-GB"/>
      </w:rPr>
      <w:t xml:space="preserve">TVA Intracommunautaire FR 50 437 893 159 </w:t>
    </w:r>
  </w:p>
  <w:p w14:paraId="7550909B" w14:textId="69D832BC" w:rsidP="00B33A61" w:rsidR="00B75C69" w:rsidRDefault="00B75C69" w:rsidRPr="00B33A61">
    <w:pPr>
      <w:tabs>
        <w:tab w:pos="4513" w:val="center"/>
        <w:tab w:pos="9026" w:val="right"/>
      </w:tabs>
      <w:rPr>
        <w:rFonts w:ascii="Arial" w:hAnsi="Arial"/>
        <w:sz w:val="20"/>
        <w:lang w:val="en-GB"/>
      </w:rPr>
    </w:pPr>
    <w:r w:rsidRPr="00B33A61">
      <w:rPr>
        <w:rFonts w:ascii="Helvetica" w:hAnsi="Helvetica"/>
        <w:noProof/>
        <w:sz w:val="12"/>
        <w:szCs w:val="12"/>
        <w:lang w:eastAsia="fr-FR"/>
      </w:rPr>
      <w:tab/>
    </w:r>
    <w:r w:rsidRPr="00B33A61">
      <w:rPr>
        <w:rFonts w:ascii="Helvetica" w:hAnsi="Helvetica"/>
        <w:sz w:val="14"/>
        <w:szCs w:val="14"/>
      </w:rPr>
      <w:tab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F417AB5" w14:textId="77777777" w:rsidP="00B33A61" w:rsidR="00B226C8" w:rsidRDefault="00B226C8">
      <w:r>
        <w:separator/>
      </w:r>
    </w:p>
  </w:footnote>
  <w:footnote w:id="0" w:type="continuationSeparator">
    <w:p w14:paraId="31785CC1" w14:textId="77777777" w:rsidP="00B33A61" w:rsidR="00B226C8" w:rsidRDefault="00B226C8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4B5B614" w14:textId="539353EC" w:rsidP="00B33A61" w:rsidR="00B75C69" w:rsidRDefault="007D5B0A" w:rsidRPr="00B33A61">
    <w:pPr>
      <w:pStyle w:val="Header"/>
      <w:jc w:val="right"/>
      <w:rPr>
        <w:rFonts w:ascii="Helvetica" w:hAnsi="Helvetica"/>
        <w:sz w:val="14"/>
        <w:szCs w:val="14"/>
      </w:rPr>
    </w:pPr>
    <w:r>
      <w:rPr>
        <w:noProof/>
      </w:rPr>
      <w:drawing>
        <wp:inline distB="0" distL="0" distR="0" distT="0" wp14:anchorId="56076744" wp14:editId="163139E6">
          <wp:extent cx="1443843" cy="266065"/>
          <wp:effectExtent b="635" l="0" r="4445" t="0"/>
          <wp:docPr descr="Icon  Description automatically generated"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1DC3199F-E8D0-2EF9-5BB1-A03650DADA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Icon  Description automatically generated" id="9" name="Picture 8">
                    <a:extLst>
                      <a:ext uri="{FF2B5EF4-FFF2-40B4-BE49-F238E27FC236}">
                        <a16:creationId xmlns:a16="http://schemas.microsoft.com/office/drawing/2014/main" id="{1DC3199F-E8D0-2EF9-5BB1-A03650DADAE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6649" cy="268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5C69" w:rsidRPr="00B33A61">
      <w:t xml:space="preserve"> </w:t>
    </w:r>
  </w:p>
  <w:p w14:paraId="6A16DC5A" w14:textId="77777777" w:rsidP="00B33A61" w:rsidR="00B75C69" w:rsidRDefault="00B75C69" w:rsidRPr="00B33A61">
    <w:pPr>
      <w:tabs>
        <w:tab w:pos="4513" w:val="center"/>
        <w:tab w:pos="9026" w:val="right"/>
      </w:tabs>
      <w:spacing w:after="20" w:before="20"/>
      <w:jc w:val="right"/>
      <w:rPr>
        <w:rFonts w:ascii="Helvetica" w:hAnsi="Helvetica"/>
        <w:sz w:val="14"/>
        <w:szCs w:val="14"/>
      </w:rPr>
    </w:pPr>
  </w:p>
  <w:p w14:paraId="0A1066A7" w14:textId="77777777" w:rsidP="007D5B0A" w:rsidR="00B75C69" w:rsidRDefault="00B75C69" w:rsidRPr="007D5B0A">
    <w:pPr>
      <w:tabs>
        <w:tab w:pos="4513" w:val="center"/>
        <w:tab w:pos="6840" w:val="left"/>
        <w:tab w:pos="9026" w:val="right"/>
      </w:tabs>
      <w:spacing w:after="20" w:before="20"/>
      <w:rPr>
        <w:rFonts w:ascii="Arial" w:cs="Arial" w:hAnsi="Arial"/>
        <w:b/>
        <w:color w:themeColor="background1" w:themeShade="80" w:val="808080"/>
        <w:sz w:val="18"/>
        <w:szCs w:val="18"/>
      </w:rPr>
    </w:pPr>
    <w:r w:rsidRPr="00B33A61">
      <w:rPr>
        <w:rFonts w:ascii="Helvetica" w:hAnsi="Helvetica"/>
        <w:b/>
        <w:sz w:val="18"/>
        <w:szCs w:val="18"/>
      </w:rPr>
      <w:tab/>
    </w:r>
    <w:r w:rsidRPr="00B33A61">
      <w:rPr>
        <w:rFonts w:ascii="Helvetica" w:hAnsi="Helvetica"/>
        <w:b/>
        <w:sz w:val="18"/>
        <w:szCs w:val="18"/>
      </w:rPr>
      <w:tab/>
    </w:r>
    <w:r w:rsidRPr="007D5B0A">
      <w:rPr>
        <w:rFonts w:ascii="Arial" w:cs="Arial" w:hAnsi="Arial"/>
        <w:b/>
        <w:color w:themeColor="background1" w:themeShade="80" w:val="808080"/>
        <w:sz w:val="18"/>
        <w:szCs w:val="18"/>
      </w:rPr>
      <w:t>V.Ships France SAS</w:t>
    </w:r>
  </w:p>
  <w:p w14:paraId="323ED51C" w14:textId="77777777" w:rsidP="007D5B0A" w:rsidR="00B75C69" w:rsidRDefault="00B75C69" w:rsidRPr="007D5B0A">
    <w:pPr>
      <w:tabs>
        <w:tab w:pos="4513" w:val="center"/>
        <w:tab w:pos="6840" w:val="left"/>
        <w:tab w:pos="9026" w:val="right"/>
      </w:tabs>
      <w:spacing w:after="20" w:before="20"/>
      <w:rPr>
        <w:rFonts w:ascii="Arial" w:cs="Arial" w:hAnsi="Arial"/>
        <w:color w:themeColor="background1" w:themeShade="80" w:val="808080"/>
        <w:sz w:val="16"/>
        <w:szCs w:val="16"/>
      </w:rPr>
    </w:pPr>
    <w:r w:rsidRPr="007D5B0A">
      <w:rPr>
        <w:rFonts w:ascii="Arial" w:cs="Arial" w:hAnsi="Arial"/>
        <w:color w:themeColor="background1" w:themeShade="80" w:val="808080"/>
        <w:sz w:val="16"/>
        <w:szCs w:val="16"/>
      </w:rPr>
      <w:t xml:space="preserve">       </w:t>
    </w:r>
    <w:r w:rsidRPr="007D5B0A">
      <w:rPr>
        <w:rFonts w:ascii="Arial" w:cs="Arial" w:hAnsi="Arial"/>
        <w:color w:themeColor="background1" w:themeShade="80" w:val="808080"/>
        <w:sz w:val="16"/>
        <w:szCs w:val="16"/>
      </w:rPr>
      <w:tab/>
    </w:r>
    <w:r w:rsidRPr="007D5B0A">
      <w:rPr>
        <w:rFonts w:ascii="Arial" w:cs="Arial" w:hAnsi="Arial"/>
        <w:color w:themeColor="background1" w:themeShade="80" w:val="808080"/>
        <w:sz w:val="16"/>
        <w:szCs w:val="16"/>
      </w:rPr>
      <w:tab/>
      <w:t>34 Place Viarme</w:t>
    </w:r>
  </w:p>
  <w:p w14:paraId="2F824EBE" w14:textId="77777777" w:rsidP="007D5B0A" w:rsidR="00B75C69" w:rsidRDefault="00B75C69" w:rsidRPr="007D5B0A">
    <w:pPr>
      <w:tabs>
        <w:tab w:pos="4513" w:val="center"/>
        <w:tab w:pos="6840" w:val="left"/>
        <w:tab w:pos="9026" w:val="right"/>
      </w:tabs>
      <w:spacing w:after="20" w:before="20"/>
      <w:rPr>
        <w:rFonts w:ascii="Arial" w:cs="Arial" w:hAnsi="Arial"/>
        <w:color w:themeColor="background1" w:themeShade="80" w:val="808080"/>
        <w:sz w:val="16"/>
        <w:szCs w:val="16"/>
      </w:rPr>
    </w:pPr>
    <w:r w:rsidRPr="007D5B0A">
      <w:rPr>
        <w:rFonts w:ascii="Arial" w:cs="Arial" w:hAnsi="Arial"/>
        <w:color w:themeColor="background1" w:themeShade="80" w:val="808080"/>
        <w:sz w:val="16"/>
        <w:szCs w:val="16"/>
      </w:rPr>
      <w:t xml:space="preserve">        </w:t>
    </w:r>
    <w:r w:rsidRPr="007D5B0A">
      <w:rPr>
        <w:rFonts w:ascii="Arial" w:cs="Arial" w:hAnsi="Arial"/>
        <w:color w:themeColor="background1" w:themeShade="80" w:val="808080"/>
        <w:sz w:val="16"/>
        <w:szCs w:val="16"/>
      </w:rPr>
      <w:tab/>
    </w:r>
    <w:r w:rsidRPr="007D5B0A">
      <w:rPr>
        <w:rFonts w:ascii="Arial" w:cs="Arial" w:hAnsi="Arial"/>
        <w:color w:themeColor="background1" w:themeShade="80" w:val="808080"/>
        <w:sz w:val="16"/>
        <w:szCs w:val="16"/>
      </w:rPr>
      <w:tab/>
      <w:t>44000 Nantes</w:t>
    </w:r>
  </w:p>
  <w:p w14:paraId="35139203" w14:textId="77777777" w:rsidP="007D5B0A" w:rsidR="00B75C69" w:rsidRDefault="00B75C69" w:rsidRPr="007D5B0A">
    <w:pPr>
      <w:tabs>
        <w:tab w:pos="4513" w:val="center"/>
        <w:tab w:pos="6840" w:val="left"/>
        <w:tab w:pos="9026" w:val="right"/>
      </w:tabs>
      <w:spacing w:after="20" w:before="20"/>
      <w:rPr>
        <w:color w:themeColor="background1" w:themeShade="80" w:val="808080"/>
      </w:rPr>
    </w:pPr>
    <w:r w:rsidRPr="007D5B0A">
      <w:rPr>
        <w:rFonts w:ascii="Arial" w:cs="Arial" w:hAnsi="Arial"/>
        <w:color w:themeColor="background1" w:themeShade="80" w:val="808080"/>
        <w:sz w:val="16"/>
        <w:szCs w:val="16"/>
      </w:rPr>
      <w:t xml:space="preserve">        </w:t>
    </w:r>
    <w:r w:rsidRPr="007D5B0A">
      <w:rPr>
        <w:rFonts w:ascii="Arial" w:cs="Arial" w:hAnsi="Arial"/>
        <w:color w:themeColor="background1" w:themeShade="80" w:val="808080"/>
        <w:sz w:val="16"/>
        <w:szCs w:val="16"/>
      </w:rPr>
      <w:tab/>
    </w:r>
    <w:r w:rsidRPr="007D5B0A">
      <w:rPr>
        <w:rFonts w:ascii="Arial" w:cs="Arial" w:hAnsi="Arial"/>
        <w:color w:themeColor="background1" w:themeShade="80" w:val="808080"/>
        <w:sz w:val="16"/>
        <w:szCs w:val="16"/>
      </w:rPr>
      <w:tab/>
    </w:r>
    <w:r w:rsidRPr="007D5B0A">
      <w:rPr>
        <w:rFonts w:ascii="Arial" w:cs="Arial" w:hAnsi="Arial"/>
        <w:color w:themeColor="background1" w:themeShade="80" w:val="808080"/>
        <w:sz w:val="16"/>
        <w:szCs w:val="16"/>
        <w:lang w:val="en-GB"/>
      </w:rPr>
      <w:t>FRANCE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38AE3518"/>
    <w:multiLevelType w:val="hybridMultilevel"/>
    <w:tmpl w:val="2C02BB06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5BC14CB6"/>
    <w:multiLevelType w:val="hybridMultilevel"/>
    <w:tmpl w:val="69E276F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">
    <w:nsid w:val="629F44F3"/>
    <w:multiLevelType w:val="hybridMultilevel"/>
    <w:tmpl w:val="E84E9954"/>
    <w:lvl w:ilvl="0" w:tplc="040C0001">
      <w:start w:val="1"/>
      <w:numFmt w:val="bullet"/>
      <w:lvlText w:val=""/>
      <w:lvlJc w:val="left"/>
      <w:pPr>
        <w:tabs>
          <w:tab w:pos="2316" w:val="num"/>
        </w:tabs>
        <w:ind w:hanging="360" w:left="231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3036" w:val="num"/>
        </w:tabs>
        <w:ind w:hanging="360" w:left="303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3756" w:val="num"/>
        </w:tabs>
        <w:ind w:hanging="360" w:left="375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4476" w:val="num"/>
        </w:tabs>
        <w:ind w:hanging="360" w:left="447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5196" w:val="num"/>
        </w:tabs>
        <w:ind w:hanging="360" w:left="519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916" w:val="num"/>
        </w:tabs>
        <w:ind w:hanging="360" w:left="591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6636" w:val="num"/>
        </w:tabs>
        <w:ind w:hanging="360" w:left="663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7356" w:val="num"/>
        </w:tabs>
        <w:ind w:hanging="360" w:left="735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8076" w:val="num"/>
        </w:tabs>
        <w:ind w:hanging="360" w:left="8076"/>
      </w:pPr>
      <w:rPr>
        <w:rFonts w:ascii="Wingdings" w:hAnsi="Wingdings" w:hint="default"/>
      </w:rPr>
    </w:lvl>
  </w:abstractNum>
  <w:num w16cid:durableId="1072696283" w:numId="1">
    <w:abstractNumId w:val="2"/>
  </w:num>
  <w:num w16cid:durableId="163447358" w:numId="2">
    <w:abstractNumId w:val="1"/>
  </w:num>
  <w:num w16cid:durableId="995843079" w:numId="3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61"/>
    <w:rsid w:val="00091F6C"/>
    <w:rsid w:val="000B253B"/>
    <w:rsid w:val="000D5F83"/>
    <w:rsid w:val="000F4DC4"/>
    <w:rsid w:val="00102052"/>
    <w:rsid w:val="0010438B"/>
    <w:rsid w:val="00104828"/>
    <w:rsid w:val="00143CD7"/>
    <w:rsid w:val="001B586C"/>
    <w:rsid w:val="001F13FB"/>
    <w:rsid w:val="00203239"/>
    <w:rsid w:val="00206060"/>
    <w:rsid w:val="00230174"/>
    <w:rsid w:val="00271555"/>
    <w:rsid w:val="002A2214"/>
    <w:rsid w:val="0035625B"/>
    <w:rsid w:val="0036416F"/>
    <w:rsid w:val="003D2B4E"/>
    <w:rsid w:val="003D7921"/>
    <w:rsid w:val="00401033"/>
    <w:rsid w:val="00445C17"/>
    <w:rsid w:val="00462766"/>
    <w:rsid w:val="004675A1"/>
    <w:rsid w:val="00471034"/>
    <w:rsid w:val="004C3A92"/>
    <w:rsid w:val="005278EA"/>
    <w:rsid w:val="00555162"/>
    <w:rsid w:val="00586E51"/>
    <w:rsid w:val="005B10F5"/>
    <w:rsid w:val="005B37AA"/>
    <w:rsid w:val="005C624C"/>
    <w:rsid w:val="005E2468"/>
    <w:rsid w:val="00606748"/>
    <w:rsid w:val="006235AA"/>
    <w:rsid w:val="00633A19"/>
    <w:rsid w:val="006420A9"/>
    <w:rsid w:val="00660E6A"/>
    <w:rsid w:val="00663840"/>
    <w:rsid w:val="00677040"/>
    <w:rsid w:val="006F402C"/>
    <w:rsid w:val="0070454C"/>
    <w:rsid w:val="007255DC"/>
    <w:rsid w:val="007520CF"/>
    <w:rsid w:val="007A3694"/>
    <w:rsid w:val="007B4D90"/>
    <w:rsid w:val="007D5B0A"/>
    <w:rsid w:val="008B3C1D"/>
    <w:rsid w:val="00955260"/>
    <w:rsid w:val="0096768D"/>
    <w:rsid w:val="0097301E"/>
    <w:rsid w:val="00994450"/>
    <w:rsid w:val="00A11BA5"/>
    <w:rsid w:val="00A154C8"/>
    <w:rsid w:val="00A23453"/>
    <w:rsid w:val="00A26796"/>
    <w:rsid w:val="00A26D77"/>
    <w:rsid w:val="00AB25A0"/>
    <w:rsid w:val="00B226C8"/>
    <w:rsid w:val="00B26EBF"/>
    <w:rsid w:val="00B33A61"/>
    <w:rsid w:val="00B75C69"/>
    <w:rsid w:val="00BD792D"/>
    <w:rsid w:val="00C3252A"/>
    <w:rsid w:val="00C36833"/>
    <w:rsid w:val="00C37F2B"/>
    <w:rsid w:val="00C5721E"/>
    <w:rsid w:val="00C638F0"/>
    <w:rsid w:val="00C661DF"/>
    <w:rsid w:val="00C96B41"/>
    <w:rsid w:val="00CD4C80"/>
    <w:rsid w:val="00D317F5"/>
    <w:rsid w:val="00D34C0F"/>
    <w:rsid w:val="00D34E04"/>
    <w:rsid w:val="00D41FFD"/>
    <w:rsid w:val="00D53F2A"/>
    <w:rsid w:val="00D576B6"/>
    <w:rsid w:val="00D947CB"/>
    <w:rsid w:val="00DA25FB"/>
    <w:rsid w:val="00DA5433"/>
    <w:rsid w:val="00DB73B8"/>
    <w:rsid w:val="00E16023"/>
    <w:rsid w:val="00E473BB"/>
    <w:rsid w:val="00E634C8"/>
    <w:rsid w:val="00E715FD"/>
    <w:rsid w:val="00EB6E55"/>
    <w:rsid w:val="00FA66D8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  <w14:docId w14:val="019551D2"/>
  <w15:docId w15:val="{84E25BA8-F3A2-4C61-9B44-B849878E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55162"/>
    <w:pPr>
      <w:spacing w:after="0" w:line="240" w:lineRule="auto"/>
    </w:pPr>
    <w:rPr>
      <w:rFonts w:ascii="Calibri" w:cs="Times New Roman" w:hAnsi="Calibri"/>
    </w:rPr>
  </w:style>
  <w:style w:styleId="Heading1" w:type="paragraph">
    <w:name w:val="heading 1"/>
    <w:basedOn w:val="Normal"/>
    <w:next w:val="Normal"/>
    <w:link w:val="Heading1Char"/>
    <w:qFormat/>
    <w:rsid w:val="00AB25A0"/>
    <w:pPr>
      <w:keepNext/>
      <w:outlineLvl w:val="0"/>
    </w:pPr>
    <w:rPr>
      <w:rFonts w:ascii="Times New Roman" w:eastAsia="Times New Roman" w:hAnsi="Times New Roman"/>
      <w:b/>
      <w:bCs/>
      <w:sz w:val="24"/>
      <w:szCs w:val="24"/>
      <w:lang w:val="en-GB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B33A61"/>
    <w:pPr>
      <w:tabs>
        <w:tab w:pos="4536" w:val="center"/>
        <w:tab w:pos="9072" w:val="right"/>
      </w:tabs>
    </w:pPr>
    <w:rPr>
      <w:rFonts w:asciiTheme="minorHAnsi" w:cstheme="minorBidi" w:hAnsiTheme="minorHAnsi"/>
    </w:rPr>
  </w:style>
  <w:style w:customStyle="1" w:styleId="HeaderChar" w:type="character">
    <w:name w:val="Header Char"/>
    <w:basedOn w:val="DefaultParagraphFont"/>
    <w:link w:val="Header"/>
    <w:uiPriority w:val="99"/>
    <w:rsid w:val="00B33A61"/>
  </w:style>
  <w:style w:styleId="Footer" w:type="paragraph">
    <w:name w:val="footer"/>
    <w:basedOn w:val="Normal"/>
    <w:link w:val="FooterChar"/>
    <w:uiPriority w:val="99"/>
    <w:unhideWhenUsed/>
    <w:rsid w:val="00B33A61"/>
    <w:pPr>
      <w:tabs>
        <w:tab w:pos="4536" w:val="center"/>
        <w:tab w:pos="9072" w:val="right"/>
      </w:tabs>
    </w:pPr>
    <w:rPr>
      <w:rFonts w:asciiTheme="minorHAnsi" w:cstheme="minorBidi" w:hAnsiTheme="minorHAnsi"/>
    </w:rPr>
  </w:style>
  <w:style w:customStyle="1" w:styleId="FooterChar" w:type="character">
    <w:name w:val="Footer Char"/>
    <w:basedOn w:val="DefaultParagraphFont"/>
    <w:link w:val="Footer"/>
    <w:uiPriority w:val="99"/>
    <w:rsid w:val="00B33A61"/>
  </w:style>
  <w:style w:styleId="BalloonText" w:type="paragraph">
    <w:name w:val="Balloon Text"/>
    <w:basedOn w:val="Normal"/>
    <w:link w:val="BalloonTextChar"/>
    <w:uiPriority w:val="99"/>
    <w:semiHidden/>
    <w:unhideWhenUsed/>
    <w:rsid w:val="00B33A61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B33A61"/>
    <w:rPr>
      <w:rFonts w:ascii="Tahoma" w:cs="Tahoma" w:hAnsi="Tahoma"/>
      <w:sz w:val="16"/>
      <w:szCs w:val="16"/>
    </w:rPr>
  </w:style>
  <w:style w:customStyle="1" w:styleId="Heading1Char" w:type="character">
    <w:name w:val="Heading 1 Char"/>
    <w:basedOn w:val="DefaultParagraphFont"/>
    <w:link w:val="Heading1"/>
    <w:rsid w:val="00AB25A0"/>
    <w:rPr>
      <w:rFonts w:ascii="Times New Roman" w:cs="Times New Roman" w:eastAsia="Times New Roman" w:hAnsi="Times New Roman"/>
      <w:b/>
      <w:bCs/>
      <w:sz w:val="24"/>
      <w:szCs w:val="24"/>
      <w:lang w:val="en-GB"/>
    </w:rPr>
  </w:style>
  <w:style w:styleId="BodyTextIndent2" w:type="paragraph">
    <w:name w:val="Body Text Indent 2"/>
    <w:basedOn w:val="Normal"/>
    <w:link w:val="BodyTextIndent2Char"/>
    <w:rsid w:val="00AB25A0"/>
    <w:pPr>
      <w:ind w:left="720"/>
    </w:pPr>
    <w:rPr>
      <w:rFonts w:ascii="Times New Roman" w:eastAsia="Times New Roman" w:hAnsi="Times New Roman"/>
      <w:sz w:val="24"/>
      <w:szCs w:val="24"/>
      <w:lang w:val="en-GB"/>
    </w:rPr>
  </w:style>
  <w:style w:customStyle="1" w:styleId="BodyTextIndent2Char" w:type="character">
    <w:name w:val="Body Text Indent 2 Char"/>
    <w:basedOn w:val="DefaultParagraphFont"/>
    <w:link w:val="BodyTextIndent2"/>
    <w:rsid w:val="00AB25A0"/>
    <w:rPr>
      <w:rFonts w:ascii="Times New Roman" w:cs="Times New Roman" w:eastAsia="Times New Roman" w:hAnsi="Times New Roman"/>
      <w:sz w:val="24"/>
      <w:szCs w:val="24"/>
      <w:lang w:val="en-GB"/>
    </w:rPr>
  </w:style>
  <w:style w:customStyle="1" w:styleId="Signat" w:type="paragraph">
    <w:name w:val="Signat"/>
    <w:autoRedefine/>
    <w:rsid w:val="00994450"/>
    <w:pPr>
      <w:spacing w:after="0" w:line="240" w:lineRule="auto"/>
    </w:pPr>
    <w:rPr>
      <w:rFonts w:cstheme="minorHAnsi" w:eastAsia="Times New Roman"/>
      <w:sz w:val="24"/>
      <w:szCs w:val="24"/>
      <w:lang w:eastAsia="fr-FR"/>
    </w:rPr>
  </w:style>
  <w:style w:styleId="NormalWeb" w:type="paragraph">
    <w:name w:val="Normal (Web)"/>
    <w:basedOn w:val="Normal"/>
    <w:uiPriority w:val="99"/>
    <w:unhideWhenUsed/>
    <w:rsid w:val="00994450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  <w:lang w:eastAsia="en-GB" w:val="en-GB"/>
    </w:rPr>
  </w:style>
  <w:style w:styleId="Strong" w:type="character">
    <w:name w:val="Strong"/>
    <w:basedOn w:val="DefaultParagraphFont"/>
    <w:uiPriority w:val="22"/>
    <w:qFormat/>
    <w:rsid w:val="00994450"/>
    <w:rPr>
      <w:b/>
      <w:bCs/>
    </w:rPr>
  </w:style>
  <w:style w:customStyle="1" w:styleId="underline" w:type="character">
    <w:name w:val="underline"/>
    <w:basedOn w:val="DefaultParagraphFont"/>
    <w:rsid w:val="00994450"/>
  </w:style>
  <w:style w:styleId="TableGrid" w:type="table">
    <w:name w:val="Table Grid"/>
    <w:basedOn w:val="TableNormal"/>
    <w:uiPriority w:val="59"/>
    <w:rsid w:val="009944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DAC29-9CC7-44D4-AB16-05129B6D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393</Words>
  <Characters>2164</Characters>
  <Application>Microsoft Office Word</Application>
  <DocSecurity>0</DocSecurity>
  <Lines>18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V.Ships (UK) Ltd.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2023-04-25T08:22:00Z</dcterms:created>
  <cp:lastPrinted>2019-04-18T11:12:00Z</cp:lastPrinted>
  <dcterms:modified xsi:type="dcterms:W3CDTF">2023-04-25T08:37:00Z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a2264674-cd8f-466c-b856-e08499a2c724_Enabled" pid="2">
    <vt:lpwstr>true</vt:lpwstr>
  </property>
  <property fmtid="{D5CDD505-2E9C-101B-9397-08002B2CF9AE}" name="MSIP_Label_a2264674-cd8f-466c-b856-e08499a2c724_SetDate" pid="3">
    <vt:lpwstr>2023-03-17T07:48:06Z</vt:lpwstr>
  </property>
  <property fmtid="{D5CDD505-2E9C-101B-9397-08002B2CF9AE}" name="MSIP_Label_a2264674-cd8f-466c-b856-e08499a2c724_Method" pid="4">
    <vt:lpwstr>Standard</vt:lpwstr>
  </property>
  <property fmtid="{D5CDD505-2E9C-101B-9397-08002B2CF9AE}" name="MSIP_Label_a2264674-cd8f-466c-b856-e08499a2c724_Name" pid="5">
    <vt:lpwstr>Default Un-Marked Label</vt:lpwstr>
  </property>
  <property fmtid="{D5CDD505-2E9C-101B-9397-08002B2CF9AE}" name="MSIP_Label_a2264674-cd8f-466c-b856-e08499a2c724_SiteId" pid="6">
    <vt:lpwstr>ecbee5ca-a1e4-4d4e-9c24-621b2df3f698</vt:lpwstr>
  </property>
  <property fmtid="{D5CDD505-2E9C-101B-9397-08002B2CF9AE}" name="MSIP_Label_a2264674-cd8f-466c-b856-e08499a2c724_ActionId" pid="7">
    <vt:lpwstr>86fe2e0b-2fe8-45e4-b8d1-02862cc38c5c</vt:lpwstr>
  </property>
  <property fmtid="{D5CDD505-2E9C-101B-9397-08002B2CF9AE}" name="MSIP_Label_a2264674-cd8f-466c-b856-e08499a2c724_ContentBits" pid="8">
    <vt:lpwstr>0</vt:lpwstr>
  </property>
</Properties>
</file>