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A46C96C" w14:textId="77777777" w:rsidP="002B0477" w:rsidR="0093158D" w:rsidRDefault="0093158D" w:rsidRPr="00D31A5C">
      <w:pPr>
        <w:rPr>
          <w:rFonts w:ascii="Parisine Office" w:hAnsi="Parisine Office"/>
          <w:sz w:val="24"/>
          <w:szCs w:val="24"/>
        </w:rPr>
      </w:pPr>
    </w:p>
    <w:p w14:paraId="18A9FE0B" w14:textId="77777777" w:rsidP="00D01510" w:rsidR="00697620" w:rsidRDefault="00697620" w:rsidRPr="00D31A5C">
      <w:pPr>
        <w:pStyle w:val="Titre2"/>
        <w:jc w:val="center"/>
        <w:rPr>
          <w:rFonts w:ascii="Parisine Office" w:hAnsi="Parisine Office"/>
          <w:sz w:val="24"/>
          <w:szCs w:val="24"/>
          <w:u w:val="single"/>
        </w:rPr>
      </w:pPr>
    </w:p>
    <w:p w14:paraId="4C839C40" w14:textId="77777777" w:rsidP="00D01510" w:rsidR="00697620" w:rsidRDefault="00697620" w:rsidRPr="00D31A5C">
      <w:pPr>
        <w:pStyle w:val="Titre2"/>
        <w:jc w:val="center"/>
        <w:rPr>
          <w:rFonts w:ascii="Parisine Office" w:hAnsi="Parisine Office"/>
          <w:sz w:val="24"/>
          <w:szCs w:val="24"/>
          <w:u w:val="single"/>
        </w:rPr>
      </w:pPr>
    </w:p>
    <w:p w14:paraId="700E1C30" w14:textId="77777777" w:rsidP="00D01510" w:rsidR="00697620" w:rsidRDefault="00697620" w:rsidRPr="00D31A5C">
      <w:pPr>
        <w:pStyle w:val="Titre2"/>
        <w:jc w:val="center"/>
        <w:rPr>
          <w:rFonts w:ascii="Parisine Office" w:hAnsi="Parisine Office"/>
          <w:sz w:val="24"/>
          <w:szCs w:val="24"/>
          <w:u w:val="single"/>
        </w:rPr>
      </w:pPr>
    </w:p>
    <w:p w14:paraId="685C4E94" w14:textId="77777777" w:rsidP="00D01510" w:rsidR="00697620" w:rsidRDefault="00697620" w:rsidRPr="00D31A5C">
      <w:pPr>
        <w:pStyle w:val="Titre2"/>
        <w:jc w:val="center"/>
        <w:rPr>
          <w:rFonts w:ascii="Parisine Office" w:hAnsi="Parisine Office"/>
          <w:sz w:val="24"/>
          <w:szCs w:val="24"/>
          <w:u w:val="single"/>
        </w:rPr>
      </w:pPr>
    </w:p>
    <w:p w14:paraId="383F6865" w14:textId="77777777" w:rsidP="00D01510" w:rsidR="00697620" w:rsidRDefault="00697620" w:rsidRPr="00D31A5C">
      <w:pPr>
        <w:pStyle w:val="Titre2"/>
        <w:jc w:val="center"/>
        <w:rPr>
          <w:rFonts w:ascii="Parisine Office" w:hAnsi="Parisine Office"/>
          <w:sz w:val="24"/>
          <w:szCs w:val="24"/>
          <w:u w:val="single"/>
        </w:rPr>
      </w:pPr>
    </w:p>
    <w:p w14:paraId="7394C25B" w14:textId="77777777" w:rsidP="00D01510" w:rsidR="00697620" w:rsidRDefault="00697620" w:rsidRPr="00D31A5C">
      <w:pPr>
        <w:pStyle w:val="Titre2"/>
        <w:jc w:val="center"/>
        <w:rPr>
          <w:rFonts w:ascii="Parisine Office" w:hAnsi="Parisine Office"/>
          <w:sz w:val="24"/>
          <w:szCs w:val="24"/>
          <w:u w:val="single"/>
        </w:rPr>
      </w:pPr>
    </w:p>
    <w:p w14:paraId="2CF10AD4" w14:textId="77777777" w:rsidP="00D01510" w:rsidR="00697620" w:rsidRDefault="00697620" w:rsidRPr="00D31A5C">
      <w:pPr>
        <w:pStyle w:val="Titre2"/>
        <w:jc w:val="center"/>
        <w:rPr>
          <w:rFonts w:ascii="Parisine Office" w:hAnsi="Parisine Office"/>
          <w:sz w:val="24"/>
          <w:szCs w:val="24"/>
          <w:u w:val="single"/>
        </w:rPr>
      </w:pPr>
    </w:p>
    <w:p w14:paraId="363944E7" w14:textId="77777777" w:rsidP="00D01510" w:rsidR="00925AE7" w:rsidRDefault="00D54898" w:rsidRPr="00D31A5C">
      <w:pPr>
        <w:pStyle w:val="Titre2"/>
        <w:jc w:val="center"/>
        <w:rPr>
          <w:rFonts w:ascii="Parisine Office" w:hAnsi="Parisine Office"/>
          <w:sz w:val="56"/>
          <w:szCs w:val="24"/>
          <w:u w:val="single"/>
        </w:rPr>
      </w:pPr>
      <w:r w:rsidRPr="00D31A5C">
        <w:rPr>
          <w:rFonts w:ascii="Parisine Office" w:hAnsi="Parisine Office"/>
          <w:sz w:val="56"/>
          <w:szCs w:val="24"/>
          <w:u w:val="single"/>
        </w:rPr>
        <w:t xml:space="preserve">Accord </w:t>
      </w:r>
      <w:r w:rsidR="00925AE7" w:rsidRPr="00D31A5C">
        <w:rPr>
          <w:rFonts w:ascii="Parisine Office" w:hAnsi="Parisine Office"/>
          <w:sz w:val="56"/>
          <w:szCs w:val="24"/>
          <w:u w:val="single"/>
        </w:rPr>
        <w:t>d’entreprise</w:t>
      </w:r>
    </w:p>
    <w:p w14:paraId="4E151C3F" w14:textId="77777777" w:rsidP="00D01510" w:rsidR="00925AE7" w:rsidRDefault="00D54898" w:rsidRPr="00D31A5C">
      <w:pPr>
        <w:pStyle w:val="Titre2"/>
        <w:jc w:val="center"/>
        <w:rPr>
          <w:rFonts w:ascii="Parisine Office" w:hAnsi="Parisine Office"/>
          <w:sz w:val="56"/>
          <w:szCs w:val="24"/>
          <w:u w:val="single"/>
        </w:rPr>
      </w:pPr>
      <w:r w:rsidRPr="00D31A5C">
        <w:rPr>
          <w:rFonts w:ascii="Parisine Office" w:hAnsi="Parisine Office"/>
          <w:sz w:val="56"/>
          <w:szCs w:val="24"/>
          <w:u w:val="single"/>
        </w:rPr>
        <w:t>Négoc</w:t>
      </w:r>
      <w:r w:rsidR="002A50B0" w:rsidRPr="00D31A5C">
        <w:rPr>
          <w:rFonts w:ascii="Parisine Office" w:hAnsi="Parisine Office"/>
          <w:sz w:val="56"/>
          <w:szCs w:val="24"/>
          <w:u w:val="single"/>
        </w:rPr>
        <w:t>iation</w:t>
      </w:r>
      <w:r w:rsidR="008C340C" w:rsidRPr="00D31A5C">
        <w:rPr>
          <w:rFonts w:ascii="Parisine Office" w:hAnsi="Parisine Office"/>
          <w:sz w:val="56"/>
          <w:szCs w:val="24"/>
          <w:u w:val="single"/>
        </w:rPr>
        <w:t>s</w:t>
      </w:r>
      <w:r w:rsidR="002A50B0" w:rsidRPr="00D31A5C">
        <w:rPr>
          <w:rFonts w:ascii="Parisine Office" w:hAnsi="Parisine Office"/>
          <w:sz w:val="56"/>
          <w:szCs w:val="24"/>
          <w:u w:val="single"/>
        </w:rPr>
        <w:t xml:space="preserve"> Annuelle</w:t>
      </w:r>
      <w:r w:rsidR="008C340C" w:rsidRPr="00D31A5C">
        <w:rPr>
          <w:rFonts w:ascii="Parisine Office" w:hAnsi="Parisine Office"/>
          <w:sz w:val="56"/>
          <w:szCs w:val="24"/>
          <w:u w:val="single"/>
        </w:rPr>
        <w:t>s Obligatoires</w:t>
      </w:r>
    </w:p>
    <w:p w14:paraId="1AE97DEC" w14:textId="46DA0728" w:rsidP="00D01510" w:rsidR="00D54898" w:rsidRDefault="00C4213D" w:rsidRPr="00D31A5C">
      <w:pPr>
        <w:pStyle w:val="Titre2"/>
        <w:jc w:val="center"/>
        <w:rPr>
          <w:rFonts w:ascii="Parisine Office" w:hAnsi="Parisine Office"/>
          <w:sz w:val="56"/>
          <w:szCs w:val="24"/>
          <w:u w:val="single"/>
        </w:rPr>
      </w:pPr>
      <w:r>
        <w:rPr>
          <w:rFonts w:ascii="Parisine Office" w:hAnsi="Parisine Office"/>
          <w:sz w:val="56"/>
          <w:szCs w:val="24"/>
          <w:u w:val="single"/>
        </w:rPr>
        <w:t>202</w:t>
      </w:r>
      <w:r w:rsidR="00097960">
        <w:rPr>
          <w:rFonts w:ascii="Parisine Office" w:hAnsi="Parisine Office"/>
          <w:sz w:val="56"/>
          <w:szCs w:val="24"/>
          <w:u w:val="single"/>
        </w:rPr>
        <w:t>2</w:t>
      </w:r>
    </w:p>
    <w:p w14:paraId="0A9082D5" w14:textId="77777777" w:rsidR="00925AE7" w:rsidRDefault="00925AE7" w:rsidRPr="00D31A5C">
      <w:pPr>
        <w:spacing w:after="0" w:line="240" w:lineRule="auto"/>
        <w:rPr>
          <w:rFonts w:ascii="Parisine Office" w:hAnsi="Parisine Office"/>
          <w:sz w:val="56"/>
          <w:szCs w:val="24"/>
        </w:rPr>
      </w:pPr>
      <w:r w:rsidRPr="00D31A5C">
        <w:rPr>
          <w:rFonts w:ascii="Parisine Office" w:hAnsi="Parisine Office"/>
          <w:sz w:val="56"/>
          <w:szCs w:val="24"/>
        </w:rPr>
        <w:br w:type="page"/>
      </w:r>
    </w:p>
    <w:p w14:paraId="64F7CC6A" w14:textId="77777777" w:rsidP="00E14C41" w:rsidR="0066334C" w:rsidRDefault="0066334C">
      <w:pPr>
        <w:jc w:val="both"/>
        <w:rPr>
          <w:rFonts w:ascii="Parisine Office" w:cs="Arial" w:hAnsi="Parisine Office"/>
          <w:b/>
          <w:sz w:val="24"/>
          <w:szCs w:val="24"/>
          <w:u w:val="single"/>
        </w:rPr>
      </w:pPr>
    </w:p>
    <w:p w14:paraId="5C478020" w14:textId="77777777" w:rsidP="00E14C41" w:rsidR="00097960" w:rsidRDefault="00097960">
      <w:pPr>
        <w:jc w:val="both"/>
        <w:rPr>
          <w:rFonts w:ascii="Parisine Office" w:cs="Arial" w:hAnsi="Parisine Office"/>
          <w:b/>
          <w:sz w:val="24"/>
          <w:szCs w:val="24"/>
          <w:u w:val="single"/>
        </w:rPr>
      </w:pPr>
    </w:p>
    <w:p w14:paraId="1169F0B4" w14:textId="47CB45F4" w:rsidP="00E14C41" w:rsidR="00D54898" w:rsidRDefault="004A19C5" w:rsidRPr="00D31A5C">
      <w:pPr>
        <w:jc w:val="both"/>
        <w:rPr>
          <w:rFonts w:ascii="Parisine Office" w:cs="Arial" w:hAnsi="Parisine Office"/>
          <w:b/>
          <w:sz w:val="24"/>
          <w:szCs w:val="24"/>
          <w:u w:val="single"/>
        </w:rPr>
      </w:pPr>
      <w:r>
        <w:rPr>
          <w:rFonts w:ascii="Parisine Office" w:cs="Arial" w:hAnsi="Parisine Office"/>
          <w:b/>
          <w:sz w:val="24"/>
          <w:szCs w:val="24"/>
          <w:u w:val="single"/>
        </w:rPr>
        <w:t>ENTRE :</w:t>
      </w:r>
    </w:p>
    <w:p w14:paraId="2843D5FA" w14:textId="7ACF6081" w:rsidP="00925AE7" w:rsidR="00925AE7" w:rsidRDefault="00925AE7">
      <w:pPr>
        <w:ind w:left="567"/>
        <w:jc w:val="both"/>
        <w:rPr>
          <w:rFonts w:ascii="Parisine Office" w:hAnsi="Parisine Office"/>
          <w:sz w:val="24"/>
          <w:szCs w:val="24"/>
        </w:rPr>
      </w:pPr>
      <w:r w:rsidRPr="00D31A5C">
        <w:rPr>
          <w:rFonts w:ascii="Parisine Office" w:hAnsi="Parisine Office"/>
          <w:sz w:val="24"/>
          <w:szCs w:val="24"/>
        </w:rPr>
        <w:t xml:space="preserve">La société </w:t>
      </w:r>
      <w:r w:rsidRPr="00D31A5C">
        <w:rPr>
          <w:rFonts w:ascii="Parisine Office" w:hAnsi="Parisine Office"/>
          <w:b/>
          <w:sz w:val="24"/>
          <w:szCs w:val="24"/>
        </w:rPr>
        <w:t>CARS DUNOIS</w:t>
      </w:r>
      <w:r w:rsidRPr="00D31A5C">
        <w:rPr>
          <w:rFonts w:ascii="Parisine Office" w:hAnsi="Parisine Office"/>
          <w:sz w:val="24"/>
          <w:szCs w:val="24"/>
        </w:rPr>
        <w:t xml:space="preserve"> dont le siège social est situé 1 rue Blaise Pascal à SAINT-JEAN-DE-BRAYE et représentée par </w:t>
      </w:r>
      <w:r w:rsidR="008D0CB5">
        <w:rPr>
          <w:rFonts w:ascii="Parisine Office" w:hAnsi="Parisine Office"/>
          <w:sz w:val="24"/>
          <w:szCs w:val="24"/>
        </w:rPr>
        <w:t xml:space="preserve">                                 </w:t>
      </w:r>
      <w:r w:rsidRPr="00D31A5C">
        <w:rPr>
          <w:rFonts w:ascii="Parisine Office" w:hAnsi="Parisine Office"/>
          <w:sz w:val="24"/>
          <w:szCs w:val="24"/>
        </w:rPr>
        <w:t>, agissant en qualité de Directeur, dûment habilité aux fins des présentes</w:t>
      </w:r>
    </w:p>
    <w:p w14:paraId="6F6820D8" w14:textId="77777777" w:rsidP="00D31A5C" w:rsidR="00097960" w:rsidRDefault="00097960">
      <w:pPr>
        <w:jc w:val="both"/>
        <w:rPr>
          <w:rFonts w:ascii="Parisine Office" w:hAnsi="Parisine Office"/>
          <w:b/>
          <w:sz w:val="24"/>
          <w:szCs w:val="24"/>
        </w:rPr>
      </w:pPr>
    </w:p>
    <w:p w14:paraId="4D748E38" w14:textId="2325778D" w:rsidP="00D31A5C" w:rsidR="00925AE7" w:rsidRDefault="00925AE7">
      <w:pPr>
        <w:jc w:val="both"/>
        <w:rPr>
          <w:rFonts w:ascii="Parisine Office" w:hAnsi="Parisine Office"/>
          <w:b/>
          <w:sz w:val="24"/>
          <w:szCs w:val="24"/>
        </w:rPr>
      </w:pPr>
      <w:r w:rsidRPr="00D31A5C">
        <w:rPr>
          <w:rFonts w:ascii="Parisine Office" w:hAnsi="Parisine Office"/>
          <w:b/>
          <w:sz w:val="24"/>
          <w:szCs w:val="24"/>
        </w:rPr>
        <w:t>D'UNE PART,</w:t>
      </w:r>
    </w:p>
    <w:p w14:paraId="5E0636AA" w14:textId="77777777" w:rsidP="004A19C5" w:rsidR="004A19C5" w:rsidRDefault="004A19C5" w:rsidRPr="004A19C5">
      <w:pPr>
        <w:pStyle w:val="Sous-titre"/>
        <w:rPr>
          <w:sz w:val="10"/>
        </w:rPr>
      </w:pPr>
    </w:p>
    <w:p w14:paraId="0B80CF3E" w14:textId="77777777" w:rsidP="00925AE7" w:rsidR="00925AE7" w:rsidRDefault="00925AE7" w:rsidRPr="00D31A5C">
      <w:pPr>
        <w:ind w:left="567"/>
        <w:jc w:val="both"/>
        <w:rPr>
          <w:rFonts w:ascii="Parisine Office" w:hAnsi="Parisine Office"/>
          <w:b/>
          <w:sz w:val="24"/>
          <w:szCs w:val="24"/>
        </w:rPr>
      </w:pPr>
      <w:r w:rsidRPr="00D31A5C">
        <w:rPr>
          <w:rFonts w:ascii="Parisine Office" w:hAnsi="Parisine Office"/>
          <w:b/>
          <w:sz w:val="24"/>
          <w:szCs w:val="24"/>
        </w:rPr>
        <w:t>ET</w:t>
      </w:r>
    </w:p>
    <w:p w14:paraId="2F6C0707" w14:textId="77777777" w:rsidP="004A19C5" w:rsidR="004A19C5" w:rsidRDefault="004A19C5" w:rsidRPr="004A19C5">
      <w:pPr>
        <w:pStyle w:val="Sous-titre"/>
        <w:rPr>
          <w:sz w:val="8"/>
        </w:rPr>
      </w:pPr>
    </w:p>
    <w:p w14:paraId="679B2948" w14:textId="77777777" w:rsidP="00925AE7" w:rsidR="00925AE7" w:rsidRDefault="00925AE7" w:rsidRPr="00D31A5C">
      <w:pPr>
        <w:ind w:left="567"/>
        <w:jc w:val="both"/>
        <w:rPr>
          <w:rFonts w:ascii="Parisine Office" w:hAnsi="Parisine Office"/>
          <w:sz w:val="24"/>
          <w:szCs w:val="24"/>
        </w:rPr>
      </w:pPr>
      <w:r w:rsidRPr="00D31A5C">
        <w:rPr>
          <w:rFonts w:ascii="Parisine Office" w:hAnsi="Parisine Office"/>
          <w:sz w:val="24"/>
          <w:szCs w:val="24"/>
        </w:rPr>
        <w:t>Les organisations syndicales représentatives au sein de CARS DUNOIS :</w:t>
      </w:r>
    </w:p>
    <w:p w14:paraId="468B8BFE" w14:textId="04C3A31F" w:rsidP="000B50B5" w:rsidR="000B50B5" w:rsidRDefault="000B50B5" w:rsidRPr="00D31A5C">
      <w:pPr>
        <w:ind w:left="567"/>
        <w:jc w:val="both"/>
        <w:rPr>
          <w:rFonts w:ascii="Parisine Office" w:hAnsi="Parisine Office"/>
          <w:sz w:val="24"/>
          <w:szCs w:val="24"/>
        </w:rPr>
      </w:pPr>
      <w:r w:rsidRPr="00D31A5C">
        <w:rPr>
          <w:rFonts w:ascii="Parisine Office" w:hAnsi="Parisine Office"/>
          <w:b/>
          <w:sz w:val="24"/>
          <w:szCs w:val="24"/>
        </w:rPr>
        <w:t>Le syndicat CFDT</w:t>
      </w:r>
      <w:r w:rsidRPr="00D31A5C">
        <w:rPr>
          <w:rFonts w:ascii="Parisine Office" w:hAnsi="Parisine Office"/>
          <w:sz w:val="24"/>
          <w:szCs w:val="24"/>
        </w:rPr>
        <w:t xml:space="preserve">, représenté par </w:t>
      </w:r>
      <w:r w:rsidR="008D0CB5">
        <w:rPr>
          <w:rFonts w:ascii="Parisine Office" w:hAnsi="Parisine Office"/>
          <w:sz w:val="24"/>
          <w:szCs w:val="24"/>
        </w:rPr>
        <w:t xml:space="preserve">                            </w:t>
      </w:r>
      <w:r w:rsidRPr="00D31A5C">
        <w:rPr>
          <w:rFonts w:ascii="Parisine Office" w:hAnsi="Parisine Office"/>
          <w:sz w:val="24"/>
          <w:szCs w:val="24"/>
        </w:rPr>
        <w:t>, déléguée syndicale</w:t>
      </w:r>
    </w:p>
    <w:p w14:paraId="72866B22" w14:textId="43FC2470" w:rsidP="00925AE7" w:rsidR="00925AE7" w:rsidRDefault="00925AE7" w:rsidRPr="00D31A5C">
      <w:pPr>
        <w:ind w:left="567"/>
        <w:jc w:val="both"/>
        <w:rPr>
          <w:rFonts w:ascii="Parisine Office" w:hAnsi="Parisine Office"/>
          <w:sz w:val="24"/>
          <w:szCs w:val="24"/>
        </w:rPr>
      </w:pPr>
      <w:r w:rsidRPr="00D31A5C">
        <w:rPr>
          <w:rFonts w:ascii="Parisine Office" w:hAnsi="Parisine Office"/>
          <w:b/>
          <w:sz w:val="24"/>
          <w:szCs w:val="24"/>
        </w:rPr>
        <w:t>Le syndicat CGT</w:t>
      </w:r>
      <w:r w:rsidRPr="00D31A5C">
        <w:rPr>
          <w:rFonts w:ascii="Parisine Office" w:hAnsi="Parisine Office"/>
          <w:sz w:val="24"/>
          <w:szCs w:val="24"/>
        </w:rPr>
        <w:t xml:space="preserve">, représenté par </w:t>
      </w:r>
      <w:r w:rsidR="008D0CB5">
        <w:rPr>
          <w:rFonts w:ascii="Parisine Office" w:hAnsi="Parisine Office"/>
          <w:sz w:val="24"/>
          <w:szCs w:val="24"/>
        </w:rPr>
        <w:t xml:space="preserve">                               </w:t>
      </w:r>
      <w:r w:rsidRPr="00D31A5C">
        <w:rPr>
          <w:rFonts w:ascii="Parisine Office" w:hAnsi="Parisine Office"/>
          <w:sz w:val="24"/>
          <w:szCs w:val="24"/>
        </w:rPr>
        <w:t>, déléguée syndicale</w:t>
      </w:r>
    </w:p>
    <w:p w14:paraId="29C8EBB8" w14:textId="6905FA44" w:rsidP="00925AE7" w:rsidR="00925AE7" w:rsidRDefault="00925AE7">
      <w:pPr>
        <w:ind w:left="567"/>
        <w:jc w:val="both"/>
        <w:rPr>
          <w:rFonts w:ascii="Parisine Office" w:hAnsi="Parisine Office"/>
          <w:sz w:val="24"/>
          <w:szCs w:val="24"/>
        </w:rPr>
      </w:pPr>
      <w:r w:rsidRPr="00D31A5C">
        <w:rPr>
          <w:rFonts w:ascii="Parisine Office" w:hAnsi="Parisine Office"/>
          <w:b/>
          <w:sz w:val="24"/>
          <w:szCs w:val="24"/>
        </w:rPr>
        <w:t xml:space="preserve">Le syndicat </w:t>
      </w:r>
      <w:r w:rsidR="00C4213D">
        <w:rPr>
          <w:rFonts w:ascii="Parisine Office" w:hAnsi="Parisine Office"/>
          <w:b/>
          <w:sz w:val="24"/>
          <w:szCs w:val="24"/>
        </w:rPr>
        <w:t>FO</w:t>
      </w:r>
      <w:r w:rsidRPr="00D31A5C">
        <w:rPr>
          <w:rFonts w:ascii="Parisine Office" w:hAnsi="Parisine Office"/>
          <w:sz w:val="24"/>
          <w:szCs w:val="24"/>
        </w:rPr>
        <w:t>, représenté par</w:t>
      </w:r>
      <w:r w:rsidR="008D0CB5">
        <w:rPr>
          <w:rFonts w:ascii="Parisine Office" w:hAnsi="Parisine Office"/>
          <w:sz w:val="24"/>
          <w:szCs w:val="24"/>
        </w:rPr>
        <w:t xml:space="preserve">                                   </w:t>
      </w:r>
      <w:r w:rsidRPr="00D31A5C">
        <w:rPr>
          <w:rFonts w:ascii="Parisine Office" w:hAnsi="Parisine Office"/>
          <w:sz w:val="24"/>
          <w:szCs w:val="24"/>
        </w:rPr>
        <w:t>, délégué syndical</w:t>
      </w:r>
    </w:p>
    <w:p w14:paraId="6EE14F29" w14:textId="77777777" w:rsidP="00D31A5C" w:rsidR="00097960" w:rsidRDefault="00097960">
      <w:pPr>
        <w:jc w:val="both"/>
        <w:rPr>
          <w:rFonts w:ascii="Parisine Office" w:hAnsi="Parisine Office"/>
          <w:b/>
          <w:sz w:val="24"/>
          <w:szCs w:val="24"/>
        </w:rPr>
      </w:pPr>
    </w:p>
    <w:p w14:paraId="1C07A8C5" w14:textId="08C0FE1D" w:rsidP="00D31A5C" w:rsidR="00925AE7" w:rsidRDefault="00697620" w:rsidRPr="00D31A5C">
      <w:pPr>
        <w:jc w:val="both"/>
        <w:rPr>
          <w:rFonts w:ascii="Parisine Office" w:hAnsi="Parisine Office"/>
          <w:sz w:val="24"/>
          <w:szCs w:val="24"/>
        </w:rPr>
      </w:pPr>
      <w:r w:rsidRPr="00D31A5C">
        <w:rPr>
          <w:rFonts w:ascii="Parisine Office" w:hAnsi="Parisine Office"/>
          <w:b/>
          <w:sz w:val="24"/>
          <w:szCs w:val="24"/>
        </w:rPr>
        <w:t>D'AUTRE PART</w:t>
      </w:r>
      <w:r w:rsidR="00D31A5C">
        <w:rPr>
          <w:rFonts w:ascii="Parisine Office" w:hAnsi="Parisine Office"/>
          <w:b/>
          <w:sz w:val="24"/>
          <w:szCs w:val="24"/>
        </w:rPr>
        <w:t>,</w:t>
      </w:r>
    </w:p>
    <w:p w14:paraId="6CE24682" w14:textId="54A6D3AD" w:rsidP="00BB37C9" w:rsidR="00774FDD" w:rsidRDefault="00774FDD">
      <w:pPr>
        <w:spacing w:after="0" w:line="240" w:lineRule="auto"/>
        <w:jc w:val="both"/>
        <w:rPr>
          <w:rFonts w:ascii="Parisine Office" w:hAnsi="Parisine Office"/>
          <w:sz w:val="24"/>
          <w:szCs w:val="24"/>
        </w:rPr>
      </w:pPr>
    </w:p>
    <w:p w14:paraId="1F137063" w14:textId="77777777" w:rsidP="00BB37C9" w:rsidR="00097960" w:rsidRDefault="00097960" w:rsidRPr="00D31A5C">
      <w:pPr>
        <w:spacing w:after="0" w:line="240" w:lineRule="auto"/>
        <w:jc w:val="both"/>
        <w:rPr>
          <w:rFonts w:ascii="Parisine Office" w:hAnsi="Parisine Office"/>
          <w:sz w:val="24"/>
          <w:szCs w:val="24"/>
        </w:rPr>
      </w:pPr>
    </w:p>
    <w:p w14:paraId="3FB7EB3A" w14:textId="7C360CDA" w:rsidP="00E14C41" w:rsidR="00D54898" w:rsidRDefault="00D54898" w:rsidRPr="00D31A5C">
      <w:pPr>
        <w:jc w:val="both"/>
        <w:rPr>
          <w:rFonts w:ascii="Parisine Office" w:hAnsi="Parisine Office"/>
          <w:sz w:val="24"/>
          <w:szCs w:val="24"/>
        </w:rPr>
      </w:pPr>
      <w:r w:rsidRPr="00D31A5C">
        <w:rPr>
          <w:rFonts w:ascii="Parisine Office" w:hAnsi="Parisine Office"/>
          <w:b/>
          <w:sz w:val="24"/>
          <w:szCs w:val="24"/>
        </w:rPr>
        <w:t>En préambule</w:t>
      </w:r>
      <w:r w:rsidRPr="00D31A5C">
        <w:rPr>
          <w:rFonts w:ascii="Parisine Office" w:hAnsi="Parisine Office"/>
          <w:sz w:val="24"/>
          <w:szCs w:val="24"/>
        </w:rPr>
        <w:t>, il est rappelé que la négociation annuelle obligatoire prévue par les articles L2242-1 et suivant</w:t>
      </w:r>
      <w:r w:rsidR="00622596" w:rsidRPr="00D31A5C">
        <w:rPr>
          <w:rFonts w:ascii="Parisine Office" w:hAnsi="Parisine Office"/>
          <w:sz w:val="24"/>
          <w:szCs w:val="24"/>
        </w:rPr>
        <w:t>s</w:t>
      </w:r>
      <w:r w:rsidRPr="00D31A5C">
        <w:rPr>
          <w:rFonts w:ascii="Parisine Office" w:hAnsi="Parisine Office"/>
          <w:sz w:val="24"/>
          <w:szCs w:val="24"/>
        </w:rPr>
        <w:t xml:space="preserve"> du code du travail a fait l’objet de </w:t>
      </w:r>
      <w:r w:rsidR="00BD5A36">
        <w:rPr>
          <w:rFonts w:ascii="Parisine Office" w:hAnsi="Parisine Office"/>
          <w:sz w:val="24"/>
          <w:szCs w:val="24"/>
        </w:rPr>
        <w:t>3</w:t>
      </w:r>
      <w:r w:rsidRPr="00D31A5C">
        <w:rPr>
          <w:rFonts w:ascii="Parisine Office" w:hAnsi="Parisine Office"/>
          <w:sz w:val="24"/>
          <w:szCs w:val="24"/>
        </w:rPr>
        <w:t xml:space="preserve"> réunions entre les délégations des Organisations Syndicales et la Direction de la société </w:t>
      </w:r>
      <w:r w:rsidR="00925AE7" w:rsidRPr="00D31A5C">
        <w:rPr>
          <w:rFonts w:ascii="Parisine Office" w:hAnsi="Parisine Office"/>
          <w:sz w:val="24"/>
          <w:szCs w:val="24"/>
        </w:rPr>
        <w:t>CARS DUNOIS</w:t>
      </w:r>
      <w:r w:rsidRPr="00D31A5C">
        <w:rPr>
          <w:rFonts w:ascii="Parisine Office" w:hAnsi="Parisine Office"/>
          <w:sz w:val="24"/>
          <w:szCs w:val="24"/>
        </w:rPr>
        <w:t xml:space="preserve"> les</w:t>
      </w:r>
      <w:r w:rsidR="00B7449E" w:rsidRPr="00D31A5C">
        <w:rPr>
          <w:rFonts w:ascii="Parisine Office" w:hAnsi="Parisine Office"/>
          <w:sz w:val="24"/>
          <w:szCs w:val="24"/>
        </w:rPr>
        <w:t> </w:t>
      </w:r>
      <w:r w:rsidR="00C4213D">
        <w:rPr>
          <w:rFonts w:ascii="Parisine Office" w:hAnsi="Parisine Office"/>
          <w:sz w:val="24"/>
          <w:szCs w:val="24"/>
        </w:rPr>
        <w:t>2</w:t>
      </w:r>
      <w:r w:rsidR="00097960">
        <w:rPr>
          <w:rFonts w:ascii="Parisine Office" w:hAnsi="Parisine Office"/>
          <w:sz w:val="24"/>
          <w:szCs w:val="24"/>
        </w:rPr>
        <w:t>6</w:t>
      </w:r>
      <w:r w:rsidR="00C4213D">
        <w:rPr>
          <w:rFonts w:ascii="Parisine Office" w:hAnsi="Parisine Office"/>
          <w:sz w:val="24"/>
          <w:szCs w:val="24"/>
        </w:rPr>
        <w:t xml:space="preserve"> janvier, le</w:t>
      </w:r>
      <w:r w:rsidR="00097960">
        <w:rPr>
          <w:rFonts w:ascii="Parisine Office" w:hAnsi="Parisine Office"/>
          <w:sz w:val="24"/>
          <w:szCs w:val="24"/>
        </w:rPr>
        <w:t xml:space="preserve">s 02 et 23 </w:t>
      </w:r>
      <w:r w:rsidR="00C4213D">
        <w:rPr>
          <w:rFonts w:ascii="Parisine Office" w:hAnsi="Parisine Office"/>
          <w:sz w:val="24"/>
          <w:szCs w:val="24"/>
        </w:rPr>
        <w:t>mars 202</w:t>
      </w:r>
      <w:r w:rsidR="00097960">
        <w:rPr>
          <w:rFonts w:ascii="Parisine Office" w:hAnsi="Parisine Office"/>
          <w:sz w:val="24"/>
          <w:szCs w:val="24"/>
        </w:rPr>
        <w:t>2</w:t>
      </w:r>
      <w:r w:rsidR="00925AE7" w:rsidRPr="00D31A5C">
        <w:rPr>
          <w:rFonts w:ascii="Parisine Office" w:hAnsi="Parisine Office"/>
          <w:sz w:val="24"/>
          <w:szCs w:val="24"/>
        </w:rPr>
        <w:t>.</w:t>
      </w:r>
    </w:p>
    <w:p w14:paraId="0DC7EF9B" w14:textId="77777777" w:rsidP="00CB1735" w:rsidR="003B4F84" w:rsidRDefault="00D31A5C">
      <w:pPr>
        <w:jc w:val="both"/>
        <w:rPr>
          <w:rFonts w:ascii="Parisine Office" w:hAnsi="Parisine Office"/>
          <w:sz w:val="24"/>
          <w:szCs w:val="24"/>
        </w:rPr>
      </w:pPr>
      <w:r w:rsidRPr="0066334C">
        <w:rPr>
          <w:rFonts w:ascii="Parisine Office" w:hAnsi="Parisine Office"/>
          <w:sz w:val="24"/>
          <w:szCs w:val="24"/>
        </w:rPr>
        <w:t>A</w:t>
      </w:r>
      <w:r w:rsidR="00925AE7" w:rsidRPr="0066334C">
        <w:rPr>
          <w:rFonts w:ascii="Parisine Office" w:hAnsi="Parisine Office"/>
          <w:sz w:val="24"/>
          <w:szCs w:val="24"/>
        </w:rPr>
        <w:t xml:space="preserve"> l’occasion </w:t>
      </w:r>
      <w:r w:rsidRPr="0066334C">
        <w:rPr>
          <w:rFonts w:ascii="Parisine Office" w:hAnsi="Parisine Office"/>
          <w:sz w:val="24"/>
          <w:szCs w:val="24"/>
        </w:rPr>
        <w:t>de ces réunions</w:t>
      </w:r>
      <w:r w:rsidR="00925AE7" w:rsidRPr="0066334C">
        <w:rPr>
          <w:rFonts w:ascii="Parisine Office" w:hAnsi="Parisine Office"/>
          <w:sz w:val="24"/>
          <w:szCs w:val="24"/>
        </w:rPr>
        <w:t xml:space="preserve">, la Direction a </w:t>
      </w:r>
      <w:r w:rsidRPr="0066334C">
        <w:rPr>
          <w:rFonts w:ascii="Parisine Office" w:hAnsi="Parisine Office"/>
          <w:sz w:val="24"/>
          <w:szCs w:val="24"/>
        </w:rPr>
        <w:t>informé les</w:t>
      </w:r>
      <w:r w:rsidR="00925AE7" w:rsidRPr="0066334C">
        <w:rPr>
          <w:rFonts w:ascii="Parisine Office" w:hAnsi="Parisine Office"/>
          <w:sz w:val="24"/>
          <w:szCs w:val="24"/>
        </w:rPr>
        <w:t xml:space="preserve"> organisations syndicales</w:t>
      </w:r>
      <w:r w:rsidRPr="0066334C">
        <w:rPr>
          <w:rFonts w:ascii="Parisine Office" w:hAnsi="Parisine Office"/>
          <w:sz w:val="24"/>
          <w:szCs w:val="24"/>
        </w:rPr>
        <w:t xml:space="preserve"> de </w:t>
      </w:r>
      <w:r w:rsidR="00925AE7" w:rsidRPr="0066334C">
        <w:rPr>
          <w:rFonts w:ascii="Parisine Office" w:hAnsi="Parisine Office"/>
          <w:sz w:val="24"/>
          <w:szCs w:val="24"/>
        </w:rPr>
        <w:t>différents éléments de rappels et d’analyses pour apprécier le contexte et la situation de l’entreprise</w:t>
      </w:r>
      <w:r w:rsidR="007359D7">
        <w:rPr>
          <w:rFonts w:ascii="Parisine Office" w:hAnsi="Parisine Office"/>
          <w:sz w:val="24"/>
          <w:szCs w:val="24"/>
        </w:rPr>
        <w:t xml:space="preserve"> </w:t>
      </w:r>
      <w:r w:rsidR="007359D7" w:rsidRPr="00697620">
        <w:rPr>
          <w:rFonts w:asciiTheme="minorHAnsi" w:hAnsiTheme="minorHAnsi"/>
          <w:sz w:val="24"/>
          <w:szCs w:val="24"/>
        </w:rPr>
        <w:t>dont notamment </w:t>
      </w:r>
      <w:r w:rsidR="007359D7">
        <w:rPr>
          <w:rFonts w:asciiTheme="minorHAnsi" w:hAnsiTheme="minorHAnsi"/>
          <w:sz w:val="24"/>
          <w:szCs w:val="24"/>
        </w:rPr>
        <w:t xml:space="preserve">un </w:t>
      </w:r>
      <w:r w:rsidR="007359D7" w:rsidRPr="00697620">
        <w:rPr>
          <w:rFonts w:asciiTheme="minorHAnsi" w:hAnsiTheme="minorHAnsi"/>
          <w:sz w:val="24"/>
          <w:szCs w:val="24"/>
        </w:rPr>
        <w:t>bilan en termes d’emploi, d’égalité entre les hommes et les femmes, d’organisation du travail, d’évolution des rémunérations et de durée du travail.</w:t>
      </w:r>
      <w:r w:rsidR="00BC0632" w:rsidRPr="0066334C">
        <w:rPr>
          <w:rFonts w:ascii="Parisine Office" w:hAnsi="Parisine Office"/>
          <w:sz w:val="24"/>
          <w:szCs w:val="24"/>
        </w:rPr>
        <w:t xml:space="preserve"> </w:t>
      </w:r>
    </w:p>
    <w:p w14:paraId="7B85A48F" w14:textId="3E0B2756" w:rsidP="00CB1735" w:rsidR="002E0AA1" w:rsidRDefault="002E0AA1">
      <w:pPr>
        <w:jc w:val="both"/>
        <w:rPr>
          <w:rFonts w:ascii="Parisine Office" w:hAnsi="Parisine Office"/>
          <w:sz w:val="24"/>
          <w:szCs w:val="24"/>
        </w:rPr>
      </w:pPr>
      <w:r w:rsidRPr="00D31A5C">
        <w:rPr>
          <w:rFonts w:ascii="Parisine Office" w:hAnsi="Parisine Office"/>
          <w:sz w:val="24"/>
          <w:szCs w:val="24"/>
        </w:rPr>
        <w:t xml:space="preserve">Dans le contexte précité, et au terme des </w:t>
      </w:r>
      <w:r w:rsidR="00BD5A36">
        <w:rPr>
          <w:rFonts w:ascii="Parisine Office" w:hAnsi="Parisine Office"/>
          <w:sz w:val="24"/>
          <w:szCs w:val="24"/>
        </w:rPr>
        <w:t>3</w:t>
      </w:r>
      <w:r w:rsidRPr="00D31A5C">
        <w:rPr>
          <w:rFonts w:ascii="Parisine Office" w:hAnsi="Parisine Office"/>
          <w:sz w:val="24"/>
          <w:szCs w:val="24"/>
        </w:rPr>
        <w:t xml:space="preserve"> réunions tenues</w:t>
      </w:r>
      <w:r w:rsidR="005C48F1">
        <w:rPr>
          <w:rFonts w:ascii="Parisine Office" w:hAnsi="Parisine Office"/>
          <w:sz w:val="24"/>
          <w:szCs w:val="24"/>
        </w:rPr>
        <w:t>,</w:t>
      </w:r>
      <w:r w:rsidRPr="00D31A5C">
        <w:rPr>
          <w:rFonts w:ascii="Parisine Office" w:hAnsi="Parisine Office"/>
          <w:sz w:val="24"/>
          <w:szCs w:val="24"/>
        </w:rPr>
        <w:t xml:space="preserve"> les parties sont parvenues à un accord sur les propositions suivantes :</w:t>
      </w:r>
    </w:p>
    <w:p w14:paraId="4CF0F4AB" w14:textId="77777777" w:rsidP="00CB1735" w:rsidR="00097960" w:rsidRDefault="00097960">
      <w:pPr>
        <w:jc w:val="both"/>
        <w:rPr>
          <w:rFonts w:ascii="Parisine Office" w:hAnsi="Parisine Office"/>
          <w:sz w:val="24"/>
          <w:szCs w:val="24"/>
        </w:rPr>
      </w:pPr>
    </w:p>
    <w:p w14:paraId="2494380A" w14:textId="6536AC00" w:rsidP="00CB1735" w:rsidR="00097960" w:rsidRDefault="00097960">
      <w:pPr>
        <w:jc w:val="both"/>
        <w:rPr>
          <w:rFonts w:ascii="Parisine Office" w:hAnsi="Parisine Office"/>
          <w:sz w:val="24"/>
          <w:szCs w:val="24"/>
        </w:rPr>
      </w:pPr>
    </w:p>
    <w:tbl>
      <w:tblPr>
        <w:tblW w:type="auto" w:w="0"/>
        <w:tblInd w:type="dxa" w:w="1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9044"/>
      </w:tblGrid>
      <w:tr w14:paraId="2E9F1B9C" w14:textId="77777777" w:rsidR="00D54898" w:rsidRPr="00D31A5C" w:rsidTr="0066334C">
        <w:trPr>
          <w:trHeight w:val="643"/>
        </w:trPr>
        <w:tc>
          <w:tcPr>
            <w:tcW w:type="dxa" w:w="9044"/>
          </w:tcPr>
          <w:p w14:paraId="5106F4F7" w14:textId="77777777" w:rsidP="0097727D" w:rsidR="00D54898" w:rsidRDefault="00D54898" w:rsidRPr="003B4F84">
            <w:pPr>
              <w:pStyle w:val="Sansinterligne"/>
              <w:rPr>
                <w:rFonts w:ascii="Parisine Office" w:hAnsi="Parisine Office"/>
                <w:sz w:val="16"/>
                <w:szCs w:val="24"/>
              </w:rPr>
            </w:pPr>
          </w:p>
          <w:p w14:paraId="12F07AAE" w14:textId="77777777" w:rsidP="0097727D" w:rsidR="00D54898" w:rsidRDefault="00D54898" w:rsidRPr="00D31A5C">
            <w:pPr>
              <w:ind w:left="52"/>
              <w:jc w:val="center"/>
              <w:rPr>
                <w:rFonts w:ascii="Parisine Office" w:cs="Arial" w:hAnsi="Parisine Office"/>
                <w:sz w:val="24"/>
                <w:szCs w:val="24"/>
              </w:rPr>
            </w:pPr>
            <w:r w:rsidRPr="00D31A5C">
              <w:rPr>
                <w:rFonts w:ascii="Parisine Office" w:cs="Arial" w:hAnsi="Parisine Office"/>
                <w:b/>
                <w:sz w:val="24"/>
                <w:szCs w:val="24"/>
                <w:u w:val="single"/>
              </w:rPr>
              <w:t>Article 1 : Cadre juridique</w:t>
            </w:r>
          </w:p>
        </w:tc>
      </w:tr>
    </w:tbl>
    <w:p w14:paraId="28F30491" w14:textId="77777777" w:rsidP="008C340C" w:rsidR="00D54898" w:rsidRDefault="00D54898">
      <w:pPr>
        <w:pStyle w:val="Titre2"/>
        <w:spacing w:line="240" w:lineRule="auto"/>
        <w:rPr>
          <w:rFonts w:ascii="Parisine Office" w:eastAsia="Calibri" w:hAnsi="Parisine Office"/>
          <w:b w:val="0"/>
          <w:bCs w:val="0"/>
          <w:color w:val="auto"/>
          <w:sz w:val="24"/>
          <w:szCs w:val="24"/>
        </w:rPr>
      </w:pPr>
      <w:r w:rsidRPr="00D31A5C">
        <w:rPr>
          <w:rFonts w:ascii="Parisine Office" w:eastAsia="Calibri" w:hAnsi="Parisine Office"/>
          <w:b w:val="0"/>
          <w:bCs w:val="0"/>
          <w:color w:val="auto"/>
          <w:sz w:val="24"/>
          <w:szCs w:val="24"/>
        </w:rPr>
        <w:t xml:space="preserve">Le présent accord est conclu en application des dispositions du code du travail relatives à la négociation annuelle obligatoire et notamment des articles </w:t>
      </w:r>
      <w:r w:rsidR="00622596" w:rsidRPr="00D31A5C">
        <w:rPr>
          <w:rFonts w:ascii="Parisine Office" w:eastAsia="Calibri" w:hAnsi="Parisine Office"/>
          <w:b w:val="0"/>
          <w:bCs w:val="0"/>
          <w:color w:val="auto"/>
          <w:sz w:val="24"/>
          <w:szCs w:val="24"/>
        </w:rPr>
        <w:t xml:space="preserve">L2242-13 </w:t>
      </w:r>
      <w:r w:rsidRPr="00D31A5C">
        <w:rPr>
          <w:rFonts w:ascii="Parisine Office" w:eastAsia="Calibri" w:hAnsi="Parisine Office"/>
          <w:b w:val="0"/>
          <w:bCs w:val="0"/>
          <w:color w:val="auto"/>
          <w:sz w:val="24"/>
          <w:szCs w:val="24"/>
        </w:rPr>
        <w:t>et suivants.</w:t>
      </w:r>
    </w:p>
    <w:p w14:paraId="0E0300CD" w14:textId="77777777" w:rsidP="003B4F84" w:rsidR="003B4F84" w:rsidRDefault="003B4F84" w:rsidRPr="003B4F84">
      <w:pPr>
        <w:pStyle w:val="Sansinterligne"/>
      </w:pPr>
    </w:p>
    <w:tbl>
      <w:tblPr>
        <w:tblW w:type="dxa" w:w="9086"/>
        <w:tblInd w:type="dxa" w:w="7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9086"/>
      </w:tblGrid>
      <w:tr w14:paraId="5BFB414B" w14:textId="77777777" w:rsidR="00D54898" w:rsidRPr="00D31A5C" w:rsidTr="003B4F84">
        <w:trPr>
          <w:trHeight w:val="587"/>
        </w:trPr>
        <w:tc>
          <w:tcPr>
            <w:tcW w:type="dxa" w:w="9086"/>
          </w:tcPr>
          <w:p w14:paraId="24426EF3" w14:textId="77777777" w:rsidP="001D365C" w:rsidR="00D54898" w:rsidRDefault="00D54898" w:rsidRPr="003B4F84">
            <w:pPr>
              <w:pStyle w:val="Sansinterligne"/>
              <w:rPr>
                <w:rFonts w:ascii="Parisine Office" w:hAnsi="Parisine Office"/>
                <w:sz w:val="16"/>
                <w:szCs w:val="24"/>
              </w:rPr>
            </w:pPr>
          </w:p>
          <w:p w14:paraId="23A715C7" w14:textId="77777777" w:rsidP="000B50B5" w:rsidR="00D54898" w:rsidRDefault="00D54898" w:rsidRPr="00D31A5C">
            <w:pPr>
              <w:jc w:val="center"/>
              <w:rPr>
                <w:rFonts w:ascii="Parisine Office" w:cs="Arial" w:hAnsi="Parisine Office"/>
                <w:b/>
                <w:sz w:val="24"/>
                <w:szCs w:val="24"/>
                <w:u w:val="single"/>
              </w:rPr>
            </w:pPr>
            <w:r w:rsidRPr="00D31A5C">
              <w:rPr>
                <w:rFonts w:ascii="Parisine Office" w:cs="Arial" w:hAnsi="Parisine Office"/>
                <w:b/>
                <w:sz w:val="24"/>
                <w:szCs w:val="24"/>
                <w:u w:val="single"/>
              </w:rPr>
              <w:t xml:space="preserve">Article 2 : Politique d’équité entre les </w:t>
            </w:r>
            <w:r w:rsidR="000B50B5" w:rsidRPr="00D31A5C">
              <w:rPr>
                <w:rFonts w:ascii="Parisine Office" w:cs="Arial" w:hAnsi="Parisine Office"/>
                <w:b/>
                <w:sz w:val="24"/>
                <w:szCs w:val="24"/>
                <w:u w:val="single"/>
              </w:rPr>
              <w:t xml:space="preserve">femmes et les </w:t>
            </w:r>
            <w:r w:rsidRPr="00D31A5C">
              <w:rPr>
                <w:rFonts w:ascii="Parisine Office" w:cs="Arial" w:hAnsi="Parisine Office"/>
                <w:b/>
                <w:sz w:val="24"/>
                <w:szCs w:val="24"/>
                <w:u w:val="single"/>
              </w:rPr>
              <w:t xml:space="preserve">hommes </w:t>
            </w:r>
          </w:p>
        </w:tc>
      </w:tr>
    </w:tbl>
    <w:p w14:paraId="5104B775" w14:textId="77777777" w:rsidP="00EB0A6A" w:rsidR="00D54898" w:rsidRDefault="00D54898" w:rsidRPr="00D31A5C">
      <w:pPr>
        <w:pStyle w:val="Sansinterligne"/>
        <w:rPr>
          <w:rFonts w:ascii="Parisine Office" w:hAnsi="Parisine Office"/>
          <w:sz w:val="24"/>
          <w:szCs w:val="24"/>
        </w:rPr>
      </w:pPr>
    </w:p>
    <w:p w14:paraId="22820928" w14:textId="1B1FA173" w:rsidP="003B4F84" w:rsidR="00932C7C" w:rsidRDefault="00D54898" w:rsidRPr="003B4F84">
      <w:pPr>
        <w:spacing w:line="240" w:lineRule="auto"/>
        <w:jc w:val="both"/>
        <w:rPr>
          <w:rFonts w:ascii="Parisine Office" w:hAnsi="Parisine Office"/>
          <w:sz w:val="24"/>
          <w:szCs w:val="24"/>
        </w:rPr>
      </w:pPr>
      <w:r w:rsidRPr="00D31A5C">
        <w:rPr>
          <w:rFonts w:ascii="Parisine Office" w:hAnsi="Parisine Office"/>
          <w:sz w:val="24"/>
          <w:szCs w:val="24"/>
        </w:rPr>
        <w:t xml:space="preserve">La direction rappelle son attachement au principe d’équité entre les femmes et les hommes, s’agissant de la rémunération mais également de l’évolution professionnelle au sein de l’entreprise. Un accord relatif à l’égalité professionnelle entre les femmes et les </w:t>
      </w:r>
      <w:r w:rsidR="00BD5A36">
        <w:rPr>
          <w:rFonts w:ascii="Parisine Office" w:hAnsi="Parisine Office"/>
          <w:sz w:val="24"/>
          <w:szCs w:val="24"/>
        </w:rPr>
        <w:t xml:space="preserve">hommes a été signé sur ce thème. De même, </w:t>
      </w:r>
      <w:r w:rsidR="00C045B8" w:rsidRPr="003E6DA7">
        <w:rPr>
          <w:rFonts w:ascii="Parisine Office" w:hAnsi="Parisine Office"/>
          <w:sz w:val="24"/>
          <w:szCs w:val="24"/>
        </w:rPr>
        <w:t>les parties rappellent que le résultat obtenu par l’entreprise</w:t>
      </w:r>
      <w:r w:rsidR="009B4031" w:rsidRPr="003E6DA7">
        <w:rPr>
          <w:rFonts w:ascii="Parisine Office" w:hAnsi="Parisine Office"/>
          <w:sz w:val="24"/>
          <w:szCs w:val="24"/>
        </w:rPr>
        <w:t xml:space="preserve"> et publié</w:t>
      </w:r>
      <w:r w:rsidR="00C045B8" w:rsidRPr="003E6DA7">
        <w:rPr>
          <w:rFonts w:ascii="Parisine Office" w:hAnsi="Parisine Office"/>
          <w:sz w:val="24"/>
          <w:szCs w:val="24"/>
        </w:rPr>
        <w:t xml:space="preserve"> le </w:t>
      </w:r>
      <w:r w:rsidR="00C4213D">
        <w:rPr>
          <w:rFonts w:ascii="Parisine Office" w:hAnsi="Parisine Office"/>
          <w:sz w:val="24"/>
          <w:szCs w:val="24"/>
        </w:rPr>
        <w:t>2</w:t>
      </w:r>
      <w:r w:rsidR="00097960">
        <w:rPr>
          <w:rFonts w:ascii="Parisine Office" w:hAnsi="Parisine Office"/>
          <w:sz w:val="24"/>
          <w:szCs w:val="24"/>
        </w:rPr>
        <w:t>6</w:t>
      </w:r>
      <w:r w:rsidR="00C045B8" w:rsidRPr="003E6DA7">
        <w:rPr>
          <w:rFonts w:ascii="Parisine Office" w:hAnsi="Parisine Office"/>
          <w:sz w:val="24"/>
          <w:szCs w:val="24"/>
        </w:rPr>
        <w:t>/0</w:t>
      </w:r>
      <w:r w:rsidR="00441B92">
        <w:rPr>
          <w:rFonts w:ascii="Parisine Office" w:hAnsi="Parisine Office"/>
          <w:sz w:val="24"/>
          <w:szCs w:val="24"/>
        </w:rPr>
        <w:t>2</w:t>
      </w:r>
      <w:r w:rsidR="00C045B8" w:rsidRPr="003E6DA7">
        <w:rPr>
          <w:rFonts w:ascii="Parisine Office" w:hAnsi="Parisine Office"/>
          <w:sz w:val="24"/>
          <w:szCs w:val="24"/>
        </w:rPr>
        <w:t>/202</w:t>
      </w:r>
      <w:r w:rsidR="00097960">
        <w:rPr>
          <w:rFonts w:ascii="Parisine Office" w:hAnsi="Parisine Office"/>
          <w:sz w:val="24"/>
          <w:szCs w:val="24"/>
        </w:rPr>
        <w:t>2</w:t>
      </w:r>
      <w:r w:rsidR="00C045B8" w:rsidRPr="003E6DA7">
        <w:rPr>
          <w:rFonts w:ascii="Parisine Office" w:hAnsi="Parisine Office"/>
          <w:sz w:val="24"/>
          <w:szCs w:val="24"/>
        </w:rPr>
        <w:t xml:space="preserve"> au regard de l’Index </w:t>
      </w:r>
      <w:r w:rsidR="00C045B8" w:rsidRPr="00441B92">
        <w:rPr>
          <w:rFonts w:ascii="Parisine Office" w:hAnsi="Parisine Office"/>
          <w:sz w:val="24"/>
          <w:szCs w:val="24"/>
        </w:rPr>
        <w:t xml:space="preserve">égalité professionnelle prévu par la loi du 5 septembre 2018 et le décret n°2019-15 du 8 janvier 2019 est de </w:t>
      </w:r>
      <w:r w:rsidR="00441B92" w:rsidRPr="00441B92">
        <w:rPr>
          <w:rFonts w:ascii="Parisine Office" w:hAnsi="Parisine Office"/>
          <w:sz w:val="24"/>
          <w:szCs w:val="24"/>
        </w:rPr>
        <w:t>9</w:t>
      </w:r>
      <w:r w:rsidR="00097960">
        <w:rPr>
          <w:rFonts w:ascii="Parisine Office" w:hAnsi="Parisine Office"/>
          <w:sz w:val="24"/>
          <w:szCs w:val="24"/>
        </w:rPr>
        <w:t>4</w:t>
      </w:r>
      <w:r w:rsidR="00C045B8" w:rsidRPr="00441B92">
        <w:rPr>
          <w:rFonts w:ascii="Parisine Office" w:hAnsi="Parisine Office"/>
          <w:sz w:val="24"/>
          <w:szCs w:val="24"/>
        </w:rPr>
        <w:t>/100.</w:t>
      </w:r>
      <w:r w:rsidR="00097960">
        <w:rPr>
          <w:rFonts w:ascii="Parisine Office" w:hAnsi="Parisine Office"/>
          <w:sz w:val="24"/>
          <w:szCs w:val="24"/>
        </w:rPr>
        <w:t xml:space="preserve"> </w:t>
      </w:r>
      <w:r w:rsidRPr="00D31A5C">
        <w:rPr>
          <w:rFonts w:ascii="Parisine Office" w:hAnsi="Parisine Office"/>
          <w:sz w:val="24"/>
          <w:szCs w:val="24"/>
        </w:rPr>
        <w:t>Les parties en présence n’ont pas identifié d’écart de rémunération</w:t>
      </w:r>
      <w:r w:rsidR="00622596" w:rsidRPr="00D31A5C">
        <w:rPr>
          <w:rFonts w:ascii="Parisine Office" w:hAnsi="Parisine Office"/>
          <w:sz w:val="24"/>
          <w:szCs w:val="24"/>
        </w:rPr>
        <w:t xml:space="preserve"> </w:t>
      </w:r>
      <w:r w:rsidRPr="00D31A5C">
        <w:rPr>
          <w:rFonts w:ascii="Parisine Office" w:hAnsi="Parisine Office"/>
          <w:sz w:val="24"/>
          <w:szCs w:val="24"/>
        </w:rPr>
        <w:t xml:space="preserve">entre les </w:t>
      </w:r>
      <w:r w:rsidR="00622596" w:rsidRPr="00D31A5C">
        <w:rPr>
          <w:rFonts w:ascii="Parisine Office" w:hAnsi="Parisine Office"/>
          <w:sz w:val="24"/>
          <w:szCs w:val="24"/>
        </w:rPr>
        <w:t xml:space="preserve">femmes et les </w:t>
      </w:r>
      <w:r w:rsidRPr="00D31A5C">
        <w:rPr>
          <w:rFonts w:ascii="Parisine Office" w:hAnsi="Parisine Office"/>
          <w:sz w:val="24"/>
          <w:szCs w:val="24"/>
        </w:rPr>
        <w:t xml:space="preserve">hommes dans la mesure où la rémunération </w:t>
      </w:r>
      <w:r w:rsidR="00622596" w:rsidRPr="00D31A5C">
        <w:rPr>
          <w:rFonts w:ascii="Parisine Office" w:hAnsi="Parisine Office"/>
          <w:sz w:val="24"/>
          <w:szCs w:val="24"/>
        </w:rPr>
        <w:t xml:space="preserve">de base </w:t>
      </w:r>
      <w:r w:rsidRPr="00D31A5C">
        <w:rPr>
          <w:rFonts w:ascii="Parisine Office" w:hAnsi="Parisine Office"/>
          <w:sz w:val="24"/>
          <w:szCs w:val="24"/>
        </w:rPr>
        <w:t xml:space="preserve">des salariés est établie sur la base de grilles par catégorie et coefficient qui s’appliquent indifféremment et sans distinction entre femmes et hommes. </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0" w:val="00A0"/>
      </w:tblPr>
      <w:tblGrid>
        <w:gridCol w:w="9062"/>
      </w:tblGrid>
      <w:tr w14:paraId="35AA029F" w14:textId="77777777" w:rsidR="00D54898" w:rsidRPr="00D31A5C" w:rsidTr="007A2D8F">
        <w:tc>
          <w:tcPr>
            <w:tcW w:type="dxa" w:w="9212"/>
          </w:tcPr>
          <w:p w14:paraId="71A60A43" w14:textId="77777777" w:rsidP="007A2D8F" w:rsidR="00D54898" w:rsidRDefault="00D54898" w:rsidRPr="003B4F84">
            <w:pPr>
              <w:spacing w:after="0" w:line="240" w:lineRule="auto"/>
              <w:rPr>
                <w:rFonts w:ascii="Parisine Office" w:cs="Arial" w:hAnsi="Parisine Office"/>
                <w:b/>
                <w:sz w:val="16"/>
                <w:szCs w:val="24"/>
                <w:u w:val="single"/>
              </w:rPr>
            </w:pPr>
          </w:p>
          <w:p w14:paraId="09E4982A" w14:textId="77777777" w:rsidP="007A2D8F" w:rsidR="00D54898" w:rsidRDefault="00D54898" w:rsidRPr="00D31A5C">
            <w:pPr>
              <w:spacing w:after="0" w:line="240" w:lineRule="auto"/>
              <w:jc w:val="center"/>
              <w:rPr>
                <w:rFonts w:ascii="Parisine Office" w:cs="Arial" w:hAnsi="Parisine Office"/>
                <w:b/>
                <w:sz w:val="24"/>
                <w:szCs w:val="24"/>
                <w:u w:val="single"/>
              </w:rPr>
            </w:pPr>
            <w:r w:rsidRPr="00D31A5C">
              <w:rPr>
                <w:rFonts w:ascii="Parisine Office" w:cs="Arial" w:hAnsi="Parisine Office"/>
                <w:b/>
                <w:sz w:val="24"/>
                <w:szCs w:val="24"/>
                <w:u w:val="single"/>
              </w:rPr>
              <w:t>Article 3 : Champ d’application</w:t>
            </w:r>
          </w:p>
          <w:p w14:paraId="21AE456C" w14:textId="77777777" w:rsidP="007A2D8F" w:rsidR="00D54898" w:rsidRDefault="00D54898" w:rsidRPr="00D31A5C">
            <w:pPr>
              <w:spacing w:after="0" w:line="240" w:lineRule="auto"/>
              <w:rPr>
                <w:rFonts w:ascii="Parisine Office" w:cs="Arial" w:hAnsi="Parisine Office"/>
                <w:sz w:val="24"/>
                <w:szCs w:val="24"/>
              </w:rPr>
            </w:pPr>
          </w:p>
        </w:tc>
      </w:tr>
    </w:tbl>
    <w:p w14:paraId="5633650D" w14:textId="77777777" w:rsidP="00EB0A6A" w:rsidR="00D54898" w:rsidRDefault="00D54898" w:rsidRPr="00D31A5C">
      <w:pPr>
        <w:pStyle w:val="Sansinterligne"/>
        <w:rPr>
          <w:rFonts w:ascii="Parisine Office" w:hAnsi="Parisine Office"/>
          <w:sz w:val="24"/>
          <w:szCs w:val="24"/>
        </w:rPr>
      </w:pPr>
    </w:p>
    <w:p w14:paraId="0CB89505" w14:textId="6C88034F" w:rsidP="008C340C" w:rsidR="00D54898" w:rsidRDefault="00D54898">
      <w:pPr>
        <w:spacing w:after="0" w:line="240" w:lineRule="auto"/>
        <w:jc w:val="both"/>
        <w:rPr>
          <w:rFonts w:ascii="Parisine Office" w:hAnsi="Parisine Office"/>
          <w:sz w:val="24"/>
          <w:szCs w:val="24"/>
        </w:rPr>
      </w:pPr>
      <w:r w:rsidRPr="00D31A5C">
        <w:rPr>
          <w:rFonts w:ascii="Parisine Office" w:hAnsi="Parisine Office"/>
          <w:sz w:val="24"/>
          <w:szCs w:val="24"/>
        </w:rPr>
        <w:t xml:space="preserve">Le présent accord s’applique à l’ensemble du personnel </w:t>
      </w:r>
      <w:r w:rsidR="005C48F1">
        <w:rPr>
          <w:rFonts w:ascii="Parisine Office" w:hAnsi="Parisine Office"/>
          <w:sz w:val="24"/>
          <w:szCs w:val="24"/>
        </w:rPr>
        <w:t>ouvrier</w:t>
      </w:r>
      <w:r w:rsidR="007359D7">
        <w:rPr>
          <w:rFonts w:ascii="Parisine Office" w:hAnsi="Parisine Office"/>
          <w:sz w:val="24"/>
          <w:szCs w:val="24"/>
        </w:rPr>
        <w:t>,</w:t>
      </w:r>
      <w:r w:rsidR="007359D7" w:rsidRPr="00D31A5C">
        <w:rPr>
          <w:rFonts w:ascii="Parisine Office" w:hAnsi="Parisine Office"/>
          <w:sz w:val="24"/>
          <w:szCs w:val="24"/>
        </w:rPr>
        <w:t xml:space="preserve"> </w:t>
      </w:r>
      <w:r w:rsidRPr="00D31A5C">
        <w:rPr>
          <w:rFonts w:ascii="Parisine Office" w:hAnsi="Parisine Office"/>
          <w:sz w:val="24"/>
          <w:szCs w:val="24"/>
        </w:rPr>
        <w:t>employé, agent de maitrise</w:t>
      </w:r>
      <w:r w:rsidR="007359D7">
        <w:rPr>
          <w:rFonts w:ascii="Parisine Office" w:hAnsi="Parisine Office"/>
          <w:sz w:val="24"/>
          <w:szCs w:val="24"/>
        </w:rPr>
        <w:t xml:space="preserve"> </w:t>
      </w:r>
      <w:r w:rsidR="00925AE7" w:rsidRPr="00D31A5C">
        <w:rPr>
          <w:rFonts w:ascii="Parisine Office" w:hAnsi="Parisine Office"/>
          <w:sz w:val="24"/>
          <w:szCs w:val="24"/>
        </w:rPr>
        <w:t>et cadre</w:t>
      </w:r>
      <w:r w:rsidRPr="00D31A5C">
        <w:rPr>
          <w:rFonts w:ascii="Parisine Office" w:hAnsi="Parisine Office"/>
          <w:sz w:val="24"/>
          <w:szCs w:val="24"/>
        </w:rPr>
        <w:t xml:space="preserve"> </w:t>
      </w:r>
      <w:r w:rsidR="00925AE7" w:rsidRPr="00D31A5C">
        <w:rPr>
          <w:rFonts w:ascii="Parisine Office" w:hAnsi="Parisine Office"/>
          <w:sz w:val="24"/>
          <w:szCs w:val="24"/>
        </w:rPr>
        <w:t xml:space="preserve">de </w:t>
      </w:r>
      <w:r w:rsidR="006501A6" w:rsidRPr="004A19C5">
        <w:rPr>
          <w:rFonts w:ascii="Parisine Office" w:hAnsi="Parisine Office"/>
          <w:sz w:val="24"/>
          <w:szCs w:val="24"/>
        </w:rPr>
        <w:t xml:space="preserve">l’entreprise </w:t>
      </w:r>
      <w:r w:rsidR="00925AE7" w:rsidRPr="00D31A5C">
        <w:rPr>
          <w:rFonts w:ascii="Parisine Office" w:hAnsi="Parisine Office"/>
          <w:sz w:val="24"/>
          <w:szCs w:val="24"/>
        </w:rPr>
        <w:t>CARS DUNOIS</w:t>
      </w:r>
      <w:r w:rsidRPr="00D31A5C">
        <w:rPr>
          <w:rFonts w:ascii="Parisine Office" w:hAnsi="Parisine Office"/>
          <w:sz w:val="24"/>
          <w:szCs w:val="24"/>
        </w:rPr>
        <w:t>.</w:t>
      </w:r>
    </w:p>
    <w:p w14:paraId="20398682" w14:textId="77777777" w:rsidP="008C340C" w:rsidR="003B4F84" w:rsidRDefault="003B4F84" w:rsidRPr="003B4F84">
      <w:pPr>
        <w:spacing w:after="0" w:line="240" w:lineRule="auto"/>
        <w:jc w:val="both"/>
        <w:rPr>
          <w:rFonts w:ascii="Parisine Office" w:hAnsi="Parisine Office"/>
          <w:sz w:val="18"/>
          <w:szCs w:val="24"/>
        </w:rPr>
      </w:pPr>
    </w:p>
    <w:tbl>
      <w:tblPr>
        <w:tblW w:type="dxa" w:w="9214"/>
        <w:tblInd w:type="dxa" w:w="-7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9214"/>
      </w:tblGrid>
      <w:tr w14:paraId="521F13C1" w14:textId="77777777" w:rsidR="00D54898" w:rsidRPr="00D31A5C" w:rsidTr="00932C7C">
        <w:trPr>
          <w:trHeight w:val="345"/>
        </w:trPr>
        <w:tc>
          <w:tcPr>
            <w:tcW w:type="dxa" w:w="9214"/>
          </w:tcPr>
          <w:p w14:paraId="59E9EAB6" w14:textId="77777777" w:rsidP="001D365C" w:rsidR="00D54898" w:rsidRDefault="00D54898" w:rsidRPr="003B4F84">
            <w:pPr>
              <w:pStyle w:val="Sansinterligne"/>
              <w:jc w:val="center"/>
              <w:rPr>
                <w:rFonts w:ascii="Parisine Office" w:hAnsi="Parisine Office"/>
                <w:sz w:val="16"/>
                <w:szCs w:val="24"/>
              </w:rPr>
            </w:pPr>
          </w:p>
          <w:p w14:paraId="7DDE3EE0" w14:textId="77777777" w:rsidP="00EB0A6A" w:rsidR="00D54898" w:rsidRDefault="00D54898" w:rsidRPr="00D31A5C">
            <w:pPr>
              <w:ind w:left="67"/>
              <w:jc w:val="center"/>
              <w:rPr>
                <w:rFonts w:ascii="Parisine Office" w:cs="Arial" w:hAnsi="Parisine Office"/>
                <w:b/>
                <w:sz w:val="24"/>
                <w:szCs w:val="24"/>
                <w:u w:val="single"/>
              </w:rPr>
            </w:pPr>
            <w:r w:rsidRPr="00D31A5C">
              <w:rPr>
                <w:rFonts w:ascii="Parisine Office" w:cs="Arial" w:hAnsi="Parisine Office"/>
                <w:b/>
                <w:sz w:val="24"/>
                <w:szCs w:val="24"/>
                <w:u w:val="single"/>
              </w:rPr>
              <w:t>Article 4 : Objet de l’accord</w:t>
            </w:r>
          </w:p>
        </w:tc>
      </w:tr>
    </w:tbl>
    <w:p w14:paraId="0D45C109" w14:textId="77777777" w:rsidP="00EB0A6A" w:rsidR="00D54898" w:rsidRDefault="00D54898" w:rsidRPr="00D31A5C">
      <w:pPr>
        <w:pStyle w:val="Sansinterligne"/>
        <w:rPr>
          <w:rFonts w:ascii="Parisine Office" w:hAnsi="Parisine Office"/>
          <w:sz w:val="24"/>
          <w:szCs w:val="24"/>
        </w:rPr>
      </w:pPr>
    </w:p>
    <w:p w14:paraId="480B3BA7" w14:textId="77777777" w:rsidP="007359D7" w:rsidR="007359D7" w:rsidRDefault="007359D7">
      <w:pPr>
        <w:jc w:val="both"/>
        <w:rPr>
          <w:rFonts w:ascii="Arial" w:cs="Arial" w:hAnsi="Arial"/>
          <w:b/>
          <w:u w:val="single"/>
        </w:rPr>
      </w:pPr>
      <w:r>
        <w:rPr>
          <w:rFonts w:ascii="Arial" w:cs="Arial" w:hAnsi="Arial"/>
          <w:b/>
          <w:u w:val="single"/>
        </w:rPr>
        <w:t xml:space="preserve">4.1 - Revalorisation salariale </w:t>
      </w:r>
      <w:r w:rsidR="00671B0F">
        <w:rPr>
          <w:rFonts w:ascii="Arial" w:cs="Arial" w:hAnsi="Arial"/>
          <w:b/>
          <w:u w:val="single"/>
        </w:rPr>
        <w:t xml:space="preserve">– </w:t>
      </w:r>
      <w:r w:rsidR="00C4213D">
        <w:rPr>
          <w:rFonts w:ascii="Arial" w:cs="Arial" w:hAnsi="Arial"/>
          <w:b/>
          <w:u w:val="single"/>
        </w:rPr>
        <w:t>ensemble du personnel</w:t>
      </w:r>
    </w:p>
    <w:p w14:paraId="71FC5726" w14:textId="4B54C066" w:rsidP="007359D7" w:rsidR="007359D7" w:rsidRDefault="007359D7" w:rsidRPr="003E6DA7">
      <w:pPr>
        <w:spacing w:after="0" w:line="240" w:lineRule="auto"/>
        <w:jc w:val="both"/>
        <w:rPr>
          <w:rFonts w:ascii="Parisine Office" w:hAnsi="Parisine Office"/>
          <w:sz w:val="24"/>
          <w:szCs w:val="24"/>
        </w:rPr>
      </w:pPr>
      <w:r w:rsidRPr="009B4031">
        <w:rPr>
          <w:rFonts w:ascii="Parisine Office" w:hAnsi="Parisine Office"/>
          <w:sz w:val="24"/>
          <w:szCs w:val="24"/>
        </w:rPr>
        <w:t xml:space="preserve">Augmentation du taux horaire brut de base de </w:t>
      </w:r>
      <w:r w:rsidR="00097960">
        <w:rPr>
          <w:rFonts w:ascii="Parisine Office" w:hAnsi="Parisine Office"/>
          <w:sz w:val="24"/>
          <w:szCs w:val="24"/>
        </w:rPr>
        <w:t>1.5</w:t>
      </w:r>
      <w:r w:rsidR="005C48F1" w:rsidRPr="009B4031">
        <w:rPr>
          <w:rFonts w:ascii="Parisine Office" w:hAnsi="Parisine Office"/>
          <w:sz w:val="24"/>
          <w:szCs w:val="24"/>
        </w:rPr>
        <w:t xml:space="preserve">% avec </w:t>
      </w:r>
      <w:r w:rsidRPr="009B4031">
        <w:rPr>
          <w:rFonts w:ascii="Parisine Office" w:hAnsi="Parisine Office"/>
          <w:sz w:val="24"/>
          <w:szCs w:val="24"/>
        </w:rPr>
        <w:t xml:space="preserve">effet rétroactif au 1er </w:t>
      </w:r>
      <w:r w:rsidR="00C4213D">
        <w:rPr>
          <w:rFonts w:ascii="Parisine Office" w:hAnsi="Parisine Office"/>
          <w:sz w:val="24"/>
          <w:szCs w:val="24"/>
        </w:rPr>
        <w:t>janvier 202</w:t>
      </w:r>
      <w:r w:rsidR="00097960">
        <w:rPr>
          <w:rFonts w:ascii="Parisine Office" w:hAnsi="Parisine Office"/>
          <w:sz w:val="24"/>
          <w:szCs w:val="24"/>
        </w:rPr>
        <w:t>2</w:t>
      </w:r>
      <w:r w:rsidRPr="009B4031">
        <w:rPr>
          <w:rFonts w:ascii="Parisine Office" w:hAnsi="Parisine Office"/>
          <w:sz w:val="24"/>
          <w:szCs w:val="24"/>
        </w:rPr>
        <w:t xml:space="preserve"> pour </w:t>
      </w:r>
      <w:r w:rsidR="00C4213D">
        <w:rPr>
          <w:rFonts w:ascii="Parisine Office" w:hAnsi="Parisine Office"/>
          <w:sz w:val="24"/>
          <w:szCs w:val="24"/>
        </w:rPr>
        <w:t>l’ensemble du personnel de l’entreprise CARS DUNOIS</w:t>
      </w:r>
      <w:r w:rsidR="001D7648">
        <w:rPr>
          <w:rFonts w:ascii="Parisine Office" w:hAnsi="Parisine Office"/>
          <w:sz w:val="24"/>
          <w:szCs w:val="24"/>
        </w:rPr>
        <w:t xml:space="preserve"> </w:t>
      </w:r>
      <w:r w:rsidR="001D7648" w:rsidRPr="004A19C5">
        <w:rPr>
          <w:rFonts w:ascii="Parisine Office" w:hAnsi="Parisine Office"/>
          <w:sz w:val="24"/>
          <w:szCs w:val="24"/>
        </w:rPr>
        <w:t xml:space="preserve">présent </w:t>
      </w:r>
      <w:r w:rsidR="00097960">
        <w:rPr>
          <w:rFonts w:ascii="Parisine Office" w:hAnsi="Parisine Office"/>
          <w:sz w:val="24"/>
          <w:szCs w:val="24"/>
        </w:rPr>
        <w:t xml:space="preserve">dans les effectifs </w:t>
      </w:r>
      <w:r w:rsidR="001D7648" w:rsidRPr="004A19C5">
        <w:rPr>
          <w:rFonts w:ascii="Parisine Office" w:hAnsi="Parisine Office"/>
          <w:sz w:val="24"/>
          <w:szCs w:val="24"/>
        </w:rPr>
        <w:t xml:space="preserve">à la date de signature </w:t>
      </w:r>
      <w:r w:rsidR="006501A6" w:rsidRPr="004A19C5">
        <w:rPr>
          <w:rFonts w:ascii="Parisine Office" w:hAnsi="Parisine Office"/>
          <w:sz w:val="24"/>
          <w:szCs w:val="24"/>
        </w:rPr>
        <w:t>du présent accord</w:t>
      </w:r>
      <w:r w:rsidR="003B4F84">
        <w:rPr>
          <w:rFonts w:ascii="Parisine Office" w:hAnsi="Parisine Office"/>
          <w:sz w:val="24"/>
          <w:szCs w:val="24"/>
        </w:rPr>
        <w:t>.</w:t>
      </w:r>
    </w:p>
    <w:p w14:paraId="78A832B4" w14:textId="77777777" w:rsidP="007359D7" w:rsidR="00671B0F" w:rsidRDefault="00671B0F">
      <w:pPr>
        <w:spacing w:after="0" w:line="240" w:lineRule="auto"/>
        <w:jc w:val="both"/>
        <w:rPr>
          <w:rFonts w:asciiTheme="minorHAnsi" w:hAnsiTheme="minorHAnsi"/>
          <w:sz w:val="24"/>
          <w:szCs w:val="24"/>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0" w:val="00A0"/>
      </w:tblPr>
      <w:tblGrid>
        <w:gridCol w:w="9062"/>
      </w:tblGrid>
      <w:tr w14:paraId="01B61AB5" w14:textId="77777777" w:rsidR="00D54898" w:rsidRPr="00D31A5C" w:rsidTr="003B4F84">
        <w:tc>
          <w:tcPr>
            <w:tcW w:type="dxa" w:w="9062"/>
          </w:tcPr>
          <w:p w14:paraId="67AE24CA" w14:textId="77777777" w:rsidP="007A2D8F" w:rsidR="00D54898" w:rsidRDefault="00D54898" w:rsidRPr="003B4F84">
            <w:pPr>
              <w:spacing w:after="0" w:line="240" w:lineRule="auto"/>
              <w:rPr>
                <w:rFonts w:ascii="Parisine Office" w:cs="Arial" w:hAnsi="Parisine Office"/>
                <w:b/>
                <w:sz w:val="16"/>
                <w:szCs w:val="24"/>
                <w:u w:val="single"/>
              </w:rPr>
            </w:pPr>
          </w:p>
          <w:p w14:paraId="1EC64DE6" w14:textId="77777777" w:rsidP="007A2D8F" w:rsidR="00D54898" w:rsidRDefault="00D54898" w:rsidRPr="00D31A5C">
            <w:pPr>
              <w:spacing w:after="0" w:line="240" w:lineRule="auto"/>
              <w:jc w:val="center"/>
              <w:rPr>
                <w:rFonts w:ascii="Parisine Office" w:cs="Arial" w:hAnsi="Parisine Office"/>
                <w:b/>
                <w:sz w:val="24"/>
                <w:szCs w:val="24"/>
                <w:u w:val="single"/>
              </w:rPr>
            </w:pPr>
            <w:r w:rsidRPr="00D31A5C">
              <w:rPr>
                <w:rFonts w:ascii="Parisine Office" w:cs="Arial" w:hAnsi="Parisine Office"/>
                <w:b/>
                <w:sz w:val="24"/>
                <w:szCs w:val="24"/>
                <w:u w:val="single"/>
              </w:rPr>
              <w:t>Article 5 : Dispositions finales</w:t>
            </w:r>
          </w:p>
          <w:p w14:paraId="38A73557" w14:textId="77777777" w:rsidP="007A2D8F" w:rsidR="00D54898" w:rsidRDefault="00D54898" w:rsidRPr="00D31A5C">
            <w:pPr>
              <w:spacing w:after="0" w:line="240" w:lineRule="auto"/>
              <w:rPr>
                <w:rFonts w:ascii="Parisine Office" w:cs="Arial" w:hAnsi="Parisine Office"/>
                <w:b/>
                <w:sz w:val="24"/>
                <w:szCs w:val="24"/>
                <w:u w:val="single"/>
              </w:rPr>
            </w:pPr>
          </w:p>
        </w:tc>
      </w:tr>
    </w:tbl>
    <w:p w14:paraId="422B4BE6" w14:textId="77777777" w:rsidP="003E6DA7" w:rsidR="00932C7C" w:rsidRDefault="00932C7C" w:rsidRPr="00D31A5C">
      <w:pPr>
        <w:spacing w:after="0" w:line="240" w:lineRule="auto"/>
        <w:rPr>
          <w:rFonts w:ascii="Parisine Office" w:cs="Arial" w:hAnsi="Parisine Office"/>
          <w:b/>
          <w:sz w:val="24"/>
          <w:szCs w:val="24"/>
          <w:u w:val="single"/>
        </w:rPr>
      </w:pPr>
    </w:p>
    <w:p w14:paraId="120B8E9A" w14:textId="77777777" w:rsidP="003E6DA7" w:rsidR="00D54898" w:rsidRDefault="00D54898" w:rsidRPr="00D31A5C">
      <w:pPr>
        <w:spacing w:after="0" w:line="240" w:lineRule="auto"/>
        <w:rPr>
          <w:rFonts w:ascii="Parisine Office" w:cs="Arial" w:hAnsi="Parisine Office"/>
          <w:b/>
          <w:sz w:val="24"/>
          <w:szCs w:val="24"/>
          <w:u w:val="single"/>
        </w:rPr>
      </w:pPr>
      <w:r w:rsidRPr="00D31A5C">
        <w:rPr>
          <w:rFonts w:ascii="Parisine Office" w:cs="Arial" w:hAnsi="Parisine Office"/>
          <w:b/>
          <w:sz w:val="24"/>
          <w:szCs w:val="24"/>
          <w:u w:val="single"/>
        </w:rPr>
        <w:t xml:space="preserve">Article </w:t>
      </w:r>
      <w:r w:rsidR="00CA1A8F" w:rsidRPr="00D31A5C">
        <w:rPr>
          <w:rFonts w:ascii="Parisine Office" w:cs="Arial" w:hAnsi="Parisine Office"/>
          <w:b/>
          <w:sz w:val="24"/>
          <w:szCs w:val="24"/>
          <w:u w:val="single"/>
        </w:rPr>
        <w:t>5</w:t>
      </w:r>
      <w:r w:rsidRPr="00D31A5C">
        <w:rPr>
          <w:rFonts w:ascii="Parisine Office" w:cs="Arial" w:hAnsi="Parisine Office"/>
          <w:b/>
          <w:sz w:val="24"/>
          <w:szCs w:val="24"/>
          <w:u w:val="single"/>
        </w:rPr>
        <w:t>.1 – Durée et application de l’accord</w:t>
      </w:r>
    </w:p>
    <w:p w14:paraId="606A5E78" w14:textId="77777777" w:rsidP="003E6DA7" w:rsidR="00932C7C" w:rsidRDefault="00932C7C" w:rsidRPr="00D31A5C">
      <w:pPr>
        <w:spacing w:after="0" w:line="240" w:lineRule="auto"/>
        <w:rPr>
          <w:rFonts w:ascii="Parisine Office" w:cs="Arial" w:hAnsi="Parisine Office"/>
          <w:b/>
          <w:sz w:val="24"/>
          <w:szCs w:val="24"/>
          <w:u w:val="single"/>
        </w:rPr>
      </w:pPr>
    </w:p>
    <w:p w14:paraId="772DC866" w14:textId="0B275E75" w:rsidP="003E6DA7" w:rsidR="006501A6" w:rsidRDefault="00D54898" w:rsidRPr="004A19C5">
      <w:pPr>
        <w:spacing w:after="0" w:line="240" w:lineRule="auto"/>
        <w:jc w:val="both"/>
        <w:rPr>
          <w:rFonts w:ascii="Parisine Office" w:hAnsi="Parisine Office"/>
          <w:sz w:val="24"/>
          <w:szCs w:val="24"/>
        </w:rPr>
      </w:pPr>
      <w:r w:rsidRPr="004A19C5">
        <w:rPr>
          <w:rFonts w:ascii="Parisine Office" w:hAnsi="Parisine Office"/>
          <w:sz w:val="24"/>
          <w:szCs w:val="24"/>
        </w:rPr>
        <w:t xml:space="preserve">Par le présent accord, les parties signataires ont couvert l’année </w:t>
      </w:r>
      <w:r w:rsidR="006501A6" w:rsidRPr="004A19C5">
        <w:rPr>
          <w:rFonts w:ascii="Parisine Office" w:hAnsi="Parisine Office"/>
          <w:sz w:val="24"/>
          <w:szCs w:val="24"/>
        </w:rPr>
        <w:t>202</w:t>
      </w:r>
      <w:r w:rsidR="00C914BB">
        <w:rPr>
          <w:rFonts w:ascii="Parisine Office" w:hAnsi="Parisine Office"/>
          <w:sz w:val="24"/>
          <w:szCs w:val="24"/>
        </w:rPr>
        <w:t>2</w:t>
      </w:r>
      <w:r w:rsidR="006501A6" w:rsidRPr="004A19C5">
        <w:rPr>
          <w:rFonts w:ascii="Parisine Office" w:hAnsi="Parisine Office"/>
          <w:sz w:val="24"/>
          <w:szCs w:val="24"/>
        </w:rPr>
        <w:t xml:space="preserve"> </w:t>
      </w:r>
      <w:r w:rsidRPr="004A19C5">
        <w:rPr>
          <w:rFonts w:ascii="Parisine Office" w:hAnsi="Parisine Office"/>
          <w:sz w:val="24"/>
          <w:szCs w:val="24"/>
        </w:rPr>
        <w:t>au titre de la n</w:t>
      </w:r>
      <w:r w:rsidR="008C340C" w:rsidRPr="004A19C5">
        <w:rPr>
          <w:rFonts w:ascii="Parisine Office" w:hAnsi="Parisine Office"/>
          <w:sz w:val="24"/>
          <w:szCs w:val="24"/>
        </w:rPr>
        <w:t>égociation annuelle obligatoire telles que définie</w:t>
      </w:r>
      <w:r w:rsidR="00C90A2F" w:rsidRPr="004A19C5">
        <w:rPr>
          <w:rFonts w:ascii="Parisine Office" w:hAnsi="Parisine Office"/>
          <w:sz w:val="24"/>
          <w:szCs w:val="24"/>
        </w:rPr>
        <w:t xml:space="preserve"> aux</w:t>
      </w:r>
      <w:r w:rsidR="008C340C" w:rsidRPr="004A19C5">
        <w:rPr>
          <w:rFonts w:ascii="Parisine Office" w:hAnsi="Parisine Office"/>
          <w:sz w:val="24"/>
          <w:szCs w:val="24"/>
        </w:rPr>
        <w:t xml:space="preserve"> article</w:t>
      </w:r>
      <w:r w:rsidR="00C90A2F" w:rsidRPr="004A19C5">
        <w:rPr>
          <w:rFonts w:ascii="Parisine Office" w:hAnsi="Parisine Office"/>
          <w:sz w:val="24"/>
          <w:szCs w:val="24"/>
        </w:rPr>
        <w:t>s</w:t>
      </w:r>
      <w:r w:rsidR="008C340C" w:rsidRPr="004A19C5">
        <w:rPr>
          <w:rFonts w:ascii="Parisine Office" w:hAnsi="Parisine Office"/>
          <w:sz w:val="24"/>
          <w:szCs w:val="24"/>
        </w:rPr>
        <w:t xml:space="preserve"> L2242-1 </w:t>
      </w:r>
      <w:r w:rsidR="00C90A2F" w:rsidRPr="004A19C5">
        <w:rPr>
          <w:rFonts w:ascii="Parisine Office" w:hAnsi="Parisine Office"/>
          <w:sz w:val="24"/>
          <w:szCs w:val="24"/>
        </w:rPr>
        <w:t xml:space="preserve">et suivants </w:t>
      </w:r>
      <w:r w:rsidR="008C340C" w:rsidRPr="004A19C5">
        <w:rPr>
          <w:rFonts w:ascii="Parisine Office" w:hAnsi="Parisine Office"/>
          <w:sz w:val="24"/>
          <w:szCs w:val="24"/>
        </w:rPr>
        <w:t xml:space="preserve">du code du travail. </w:t>
      </w:r>
    </w:p>
    <w:p w14:paraId="2C5EFD10" w14:textId="77777777" w:rsidP="003E6DA7" w:rsidR="00097960" w:rsidRDefault="00097960">
      <w:pPr>
        <w:tabs>
          <w:tab w:pos="6255" w:val="left"/>
        </w:tabs>
        <w:spacing w:after="0" w:line="240" w:lineRule="auto"/>
        <w:rPr>
          <w:rFonts w:ascii="Parisine Office" w:cs="Arial" w:hAnsi="Parisine Office"/>
          <w:b/>
          <w:sz w:val="24"/>
          <w:szCs w:val="24"/>
          <w:u w:val="single"/>
        </w:rPr>
      </w:pPr>
    </w:p>
    <w:p w14:paraId="67BE6D23" w14:textId="2781747F" w:rsidP="003E6DA7" w:rsidR="003E6DA7" w:rsidRDefault="00D54898">
      <w:pPr>
        <w:tabs>
          <w:tab w:pos="6255" w:val="left"/>
        </w:tabs>
        <w:spacing w:after="0" w:line="240" w:lineRule="auto"/>
        <w:rPr>
          <w:rFonts w:ascii="Parisine Office" w:cs="Arial" w:hAnsi="Parisine Office"/>
          <w:b/>
          <w:sz w:val="24"/>
          <w:szCs w:val="24"/>
          <w:u w:val="single"/>
        </w:rPr>
      </w:pPr>
      <w:r w:rsidRPr="00D31A5C">
        <w:rPr>
          <w:rFonts w:ascii="Parisine Office" w:cs="Arial" w:hAnsi="Parisine Office"/>
          <w:b/>
          <w:sz w:val="24"/>
          <w:szCs w:val="24"/>
          <w:u w:val="single"/>
        </w:rPr>
        <w:t xml:space="preserve">Article </w:t>
      </w:r>
      <w:r w:rsidR="00CA1A8F" w:rsidRPr="00D31A5C">
        <w:rPr>
          <w:rFonts w:ascii="Parisine Office" w:cs="Arial" w:hAnsi="Parisine Office"/>
          <w:b/>
          <w:sz w:val="24"/>
          <w:szCs w:val="24"/>
          <w:u w:val="single"/>
        </w:rPr>
        <w:t>5</w:t>
      </w:r>
      <w:r w:rsidRPr="00D31A5C">
        <w:rPr>
          <w:rFonts w:ascii="Parisine Office" w:cs="Arial" w:hAnsi="Parisine Office"/>
          <w:b/>
          <w:sz w:val="24"/>
          <w:szCs w:val="24"/>
          <w:u w:val="single"/>
        </w:rPr>
        <w:t>.2 –</w:t>
      </w:r>
      <w:r w:rsidR="00697620" w:rsidRPr="00D31A5C">
        <w:rPr>
          <w:rFonts w:ascii="Parisine Office" w:cs="Arial" w:hAnsi="Parisine Office"/>
          <w:b/>
          <w:sz w:val="24"/>
          <w:szCs w:val="24"/>
          <w:u w:val="single"/>
        </w:rPr>
        <w:t xml:space="preserve"> P</w:t>
      </w:r>
      <w:r w:rsidRPr="00D31A5C">
        <w:rPr>
          <w:rFonts w:ascii="Parisine Office" w:cs="Arial" w:hAnsi="Parisine Office"/>
          <w:b/>
          <w:sz w:val="24"/>
          <w:szCs w:val="24"/>
          <w:u w:val="single"/>
        </w:rPr>
        <w:t xml:space="preserve">ublicité et dépôt </w:t>
      </w:r>
    </w:p>
    <w:p w14:paraId="0F6DD1A0" w14:textId="77777777" w:rsidP="003E6DA7" w:rsidR="00D54898" w:rsidRDefault="00FF127A" w:rsidRPr="00D31A5C">
      <w:pPr>
        <w:tabs>
          <w:tab w:pos="6255" w:val="left"/>
        </w:tabs>
        <w:spacing w:after="0" w:line="240" w:lineRule="auto"/>
        <w:rPr>
          <w:rFonts w:ascii="Parisine Office" w:cs="Arial" w:hAnsi="Parisine Office"/>
          <w:b/>
          <w:sz w:val="24"/>
          <w:szCs w:val="24"/>
          <w:u w:val="single"/>
        </w:rPr>
      </w:pPr>
      <w:r w:rsidRPr="00D31A5C">
        <w:rPr>
          <w:rFonts w:ascii="Parisine Office" w:cs="Arial" w:hAnsi="Parisine Office"/>
          <w:b/>
          <w:sz w:val="24"/>
          <w:szCs w:val="24"/>
        </w:rPr>
        <w:tab/>
      </w:r>
    </w:p>
    <w:p w14:paraId="4A5326E3" w14:textId="77777777" w:rsidP="003E6DA7" w:rsidR="00C914BB" w:rsidRDefault="00C945BC">
      <w:pPr>
        <w:spacing w:after="0" w:line="240" w:lineRule="auto"/>
        <w:jc w:val="both"/>
        <w:rPr>
          <w:rFonts w:ascii="Parisine Office" w:hAnsi="Parisine Office"/>
          <w:sz w:val="24"/>
          <w:szCs w:val="24"/>
        </w:rPr>
      </w:pPr>
      <w:r w:rsidRPr="00D31A5C">
        <w:rPr>
          <w:rFonts w:ascii="Parisine Office" w:hAnsi="Parisine Office"/>
          <w:sz w:val="24"/>
          <w:szCs w:val="24"/>
        </w:rPr>
        <w:t xml:space="preserve">Le présent accord est établi en un nombre suffisant d'exemplaires pour remise à chacune des </w:t>
      </w:r>
      <w:r w:rsidR="00FC31F3" w:rsidRPr="00D31A5C">
        <w:rPr>
          <w:rFonts w:ascii="Parisine Office" w:hAnsi="Parisine Office"/>
          <w:sz w:val="24"/>
          <w:szCs w:val="24"/>
        </w:rPr>
        <w:t>organisations représentatives</w:t>
      </w:r>
      <w:r w:rsidRPr="00D31A5C">
        <w:rPr>
          <w:rFonts w:ascii="Parisine Office" w:hAnsi="Parisine Office"/>
          <w:sz w:val="24"/>
          <w:szCs w:val="24"/>
        </w:rPr>
        <w:t>.</w:t>
      </w:r>
      <w:r w:rsidR="00932C7C" w:rsidRPr="00D31A5C">
        <w:rPr>
          <w:rFonts w:ascii="Parisine Office" w:hAnsi="Parisine Office"/>
          <w:sz w:val="24"/>
          <w:szCs w:val="24"/>
        </w:rPr>
        <w:t xml:space="preserve"> </w:t>
      </w:r>
      <w:r w:rsidRPr="00D31A5C">
        <w:rPr>
          <w:rFonts w:ascii="Parisine Office" w:hAnsi="Parisine Office"/>
          <w:sz w:val="24"/>
          <w:szCs w:val="24"/>
        </w:rPr>
        <w:t>Il sera déposé par la Direction de la société auprès des services de la DIRECCTE en deux exemplaires dont une version électronique.</w:t>
      </w:r>
      <w:r w:rsidR="00932C7C" w:rsidRPr="00D31A5C">
        <w:rPr>
          <w:rFonts w:ascii="Parisine Office" w:hAnsi="Parisine Office"/>
          <w:sz w:val="24"/>
          <w:szCs w:val="24"/>
        </w:rPr>
        <w:t xml:space="preserve"> </w:t>
      </w:r>
      <w:r w:rsidRPr="00D31A5C">
        <w:rPr>
          <w:rFonts w:ascii="Parisine Office" w:hAnsi="Parisine Office"/>
          <w:sz w:val="24"/>
          <w:szCs w:val="24"/>
        </w:rPr>
        <w:t>Les formalités de publicités seront effectuées par la Direction auprès du Greffe du Conseil de Prud'hommes compétent.</w:t>
      </w:r>
      <w:r w:rsidR="00932C7C" w:rsidRPr="00D31A5C">
        <w:rPr>
          <w:rFonts w:ascii="Parisine Office" w:hAnsi="Parisine Office"/>
          <w:sz w:val="24"/>
          <w:szCs w:val="24"/>
        </w:rPr>
        <w:t xml:space="preserve"> </w:t>
      </w:r>
      <w:r w:rsidRPr="00D31A5C">
        <w:rPr>
          <w:rFonts w:ascii="Parisine Office" w:hAnsi="Parisine Office"/>
          <w:sz w:val="24"/>
          <w:szCs w:val="24"/>
        </w:rPr>
        <w:t>Il sera affiché dans chaque dépôt de l'entreprise et restera à la disposition des salariés au service RH de l'entreprise.</w:t>
      </w:r>
      <w:r w:rsidR="00C914BB">
        <w:rPr>
          <w:rFonts w:ascii="Parisine Office" w:hAnsi="Parisine Office"/>
          <w:sz w:val="24"/>
          <w:szCs w:val="24"/>
        </w:rPr>
        <w:t xml:space="preserve"> </w:t>
      </w:r>
    </w:p>
    <w:p w14:paraId="0BB5D493" w14:textId="072C5204" w:rsidP="003E6DA7" w:rsidR="002673ED" w:rsidRDefault="002673ED" w:rsidRPr="00D31A5C">
      <w:pPr>
        <w:spacing w:after="0" w:line="240" w:lineRule="auto"/>
        <w:jc w:val="both"/>
        <w:rPr>
          <w:rFonts w:ascii="Parisine Office" w:hAnsi="Parisine Office"/>
          <w:sz w:val="24"/>
          <w:szCs w:val="24"/>
        </w:rPr>
      </w:pPr>
      <w:r w:rsidRPr="00D31A5C">
        <w:rPr>
          <w:rFonts w:ascii="Parisine Office" w:hAnsi="Parisine Office"/>
          <w:sz w:val="24"/>
          <w:szCs w:val="24"/>
        </w:rPr>
        <w:t>Il fera l’objet d’un dépôt sur la plateforme de téléprocédure Télé@ccords:</w:t>
      </w:r>
    </w:p>
    <w:p w14:paraId="59A8BA29" w14:textId="77777777" w:rsidP="003E6DA7" w:rsidR="002673ED" w:rsidRDefault="002673ED" w:rsidRPr="00D31A5C">
      <w:pPr>
        <w:numPr>
          <w:ilvl w:val="0"/>
          <w:numId w:val="17"/>
        </w:numPr>
        <w:spacing w:after="0" w:line="240" w:lineRule="auto"/>
        <w:jc w:val="both"/>
        <w:rPr>
          <w:rFonts w:ascii="Parisine Office" w:hAnsi="Parisine Office"/>
          <w:sz w:val="24"/>
          <w:szCs w:val="24"/>
        </w:rPr>
      </w:pPr>
      <w:r w:rsidRPr="00D31A5C">
        <w:rPr>
          <w:rFonts w:ascii="Parisine Office" w:hAnsi="Parisine Office"/>
          <w:sz w:val="24"/>
          <w:szCs w:val="24"/>
        </w:rPr>
        <w:t>dans sa version intégrale (version signée des parties)</w:t>
      </w:r>
    </w:p>
    <w:p w14:paraId="38FA8E8D" w14:textId="77777777" w:rsidP="003E6DA7" w:rsidR="002673ED" w:rsidRDefault="002673ED">
      <w:pPr>
        <w:pStyle w:val="Paragraphedeliste"/>
        <w:numPr>
          <w:ilvl w:val="0"/>
          <w:numId w:val="17"/>
        </w:numPr>
        <w:spacing w:after="0" w:line="240" w:lineRule="auto"/>
        <w:jc w:val="both"/>
        <w:rPr>
          <w:rFonts w:ascii="Parisine Office" w:hAnsi="Parisine Office"/>
          <w:sz w:val="24"/>
          <w:szCs w:val="24"/>
        </w:rPr>
      </w:pPr>
      <w:r w:rsidRPr="00D31A5C">
        <w:rPr>
          <w:rFonts w:ascii="Parisine Office" w:hAnsi="Parisine Office"/>
          <w:sz w:val="24"/>
          <w:szCs w:val="24"/>
        </w:rPr>
        <w:t>dans une version anonymisée, à des fins de publicité obligatoire dans la base de données prévues à l’article L2231-5-1 du code du travail.</w:t>
      </w:r>
    </w:p>
    <w:p w14:paraId="7F3B95B4" w14:textId="77777777" w:rsidP="003B4F84" w:rsidR="003B4F84" w:rsidRDefault="003B4F84" w:rsidRPr="00D31A5C">
      <w:pPr>
        <w:pStyle w:val="Paragraphedeliste"/>
        <w:spacing w:after="0" w:line="240" w:lineRule="auto"/>
        <w:jc w:val="both"/>
        <w:rPr>
          <w:rFonts w:ascii="Parisine Office" w:hAnsi="Parisine Office"/>
          <w:sz w:val="24"/>
          <w:szCs w:val="24"/>
        </w:rPr>
      </w:pPr>
    </w:p>
    <w:p w14:paraId="2BEB1C78" w14:textId="77777777" w:rsidP="003E6DA7" w:rsidR="00C945BC" w:rsidRDefault="00C945BC">
      <w:pPr>
        <w:tabs>
          <w:tab w:pos="6255" w:val="left"/>
        </w:tabs>
        <w:spacing w:after="0" w:line="240" w:lineRule="auto"/>
        <w:rPr>
          <w:rFonts w:ascii="Parisine Office" w:cs="Arial" w:hAnsi="Parisine Office"/>
          <w:b/>
          <w:sz w:val="24"/>
          <w:szCs w:val="24"/>
          <w:u w:val="single"/>
        </w:rPr>
      </w:pPr>
      <w:r w:rsidRPr="00D31A5C">
        <w:rPr>
          <w:rFonts w:ascii="Parisine Office" w:cs="Arial" w:hAnsi="Parisine Office"/>
          <w:b/>
          <w:sz w:val="24"/>
          <w:szCs w:val="24"/>
          <w:u w:val="single"/>
        </w:rPr>
        <w:t>Article  5.3 -  Mise en cause</w:t>
      </w:r>
    </w:p>
    <w:p w14:paraId="75AFE7A8" w14:textId="77777777" w:rsidP="003E6DA7" w:rsidR="003E6DA7" w:rsidRDefault="003E6DA7" w:rsidRPr="00D31A5C">
      <w:pPr>
        <w:tabs>
          <w:tab w:pos="6255" w:val="left"/>
        </w:tabs>
        <w:spacing w:after="0" w:line="240" w:lineRule="auto"/>
        <w:rPr>
          <w:rFonts w:ascii="Parisine Office" w:cs="Arial" w:hAnsi="Parisine Office"/>
          <w:b/>
          <w:sz w:val="24"/>
          <w:szCs w:val="24"/>
          <w:u w:val="single"/>
        </w:rPr>
      </w:pPr>
    </w:p>
    <w:p w14:paraId="7856FD7B" w14:textId="77777777" w:rsidP="003E6DA7" w:rsidR="00C945BC" w:rsidRDefault="00C945BC" w:rsidRPr="00D31A5C">
      <w:pPr>
        <w:spacing w:after="0" w:line="240" w:lineRule="auto"/>
        <w:jc w:val="both"/>
        <w:rPr>
          <w:rFonts w:ascii="Parisine Office" w:hAnsi="Parisine Office"/>
          <w:sz w:val="24"/>
          <w:szCs w:val="24"/>
        </w:rPr>
      </w:pPr>
      <w:r w:rsidRPr="00D31A5C">
        <w:rPr>
          <w:rFonts w:ascii="Parisine Office" w:hAnsi="Parisine Office"/>
          <w:sz w:val="24"/>
          <w:szCs w:val="24"/>
        </w:rPr>
        <w:t>Le présent accord pourra être mis en cause dans les conditions de l'article L. 2261-14 du Code du travail.</w:t>
      </w:r>
      <w:r w:rsidR="00932C7C" w:rsidRPr="00D31A5C">
        <w:rPr>
          <w:rFonts w:ascii="Parisine Office" w:hAnsi="Parisine Office"/>
          <w:sz w:val="24"/>
          <w:szCs w:val="24"/>
        </w:rPr>
        <w:t xml:space="preserve"> </w:t>
      </w:r>
      <w:r w:rsidRPr="00D31A5C">
        <w:rPr>
          <w:rFonts w:ascii="Parisine Office" w:hAnsi="Parisine Office"/>
          <w:sz w:val="24"/>
          <w:szCs w:val="24"/>
        </w:rPr>
        <w:t>Dans cette hypothèse, la mise en cause produira les effets énoncés par ledit article. Ainsi le présent accord continuera de produire effet jusqu'à l'entrée en vigueur de l'accord qui lui sera substitué ou, à défaut, pendant une durée d'un an à compter de l'expiration d’un délai de préavis de trois mois.</w:t>
      </w:r>
      <w:r w:rsidR="00932C7C" w:rsidRPr="00D31A5C">
        <w:rPr>
          <w:rFonts w:ascii="Parisine Office" w:hAnsi="Parisine Office"/>
          <w:sz w:val="24"/>
          <w:szCs w:val="24"/>
        </w:rPr>
        <w:t xml:space="preserve"> </w:t>
      </w:r>
      <w:r w:rsidRPr="00D31A5C">
        <w:rPr>
          <w:rFonts w:ascii="Parisine Office" w:hAnsi="Parisine Office"/>
          <w:sz w:val="24"/>
          <w:szCs w:val="24"/>
        </w:rPr>
        <w:t xml:space="preserve">Conformément à l'article L. 2261-14-1 du Code du travail, Ia perte de la qualité d'organisation représentative de toutes les organisations syndicales signataires de la convention collective n'entraîne pas la mise en cause de cet accord. </w:t>
      </w:r>
    </w:p>
    <w:p w14:paraId="3C4755CA" w14:textId="77777777" w:rsidP="003E6DA7" w:rsidR="00D31A5C" w:rsidRDefault="00D31A5C" w:rsidRPr="00D31A5C">
      <w:pPr>
        <w:spacing w:after="0" w:line="240" w:lineRule="auto"/>
        <w:jc w:val="both"/>
        <w:rPr>
          <w:rFonts w:ascii="Parisine Office" w:hAnsi="Parisine Office"/>
          <w:sz w:val="24"/>
          <w:szCs w:val="24"/>
        </w:rPr>
      </w:pPr>
    </w:p>
    <w:p w14:paraId="17B2F4D6" w14:textId="77777777" w:rsidP="003E6DA7" w:rsidR="003E6DA7" w:rsidRDefault="00C945BC">
      <w:pPr>
        <w:tabs>
          <w:tab w:pos="6255" w:val="left"/>
        </w:tabs>
        <w:spacing w:after="0" w:line="240" w:lineRule="auto"/>
        <w:rPr>
          <w:rFonts w:ascii="Parisine Office" w:cs="Arial" w:hAnsi="Parisine Office"/>
          <w:b/>
          <w:sz w:val="24"/>
          <w:szCs w:val="24"/>
          <w:u w:val="single"/>
        </w:rPr>
      </w:pPr>
      <w:r w:rsidRPr="00D31A5C">
        <w:rPr>
          <w:rFonts w:ascii="Parisine Office" w:cs="Arial" w:hAnsi="Parisine Office"/>
          <w:b/>
          <w:sz w:val="24"/>
          <w:szCs w:val="24"/>
          <w:u w:val="single"/>
        </w:rPr>
        <w:t xml:space="preserve">Article 5.4 – Dénonciation </w:t>
      </w:r>
    </w:p>
    <w:p w14:paraId="47677009" w14:textId="77777777" w:rsidP="003E6DA7" w:rsidR="00C945BC" w:rsidRDefault="00C945BC" w:rsidRPr="00D31A5C">
      <w:pPr>
        <w:tabs>
          <w:tab w:pos="6255" w:val="left"/>
        </w:tabs>
        <w:spacing w:after="0" w:line="240" w:lineRule="auto"/>
        <w:rPr>
          <w:rFonts w:ascii="Parisine Office" w:cs="Arial" w:hAnsi="Parisine Office"/>
          <w:b/>
          <w:sz w:val="24"/>
          <w:szCs w:val="24"/>
          <w:u w:val="single"/>
        </w:rPr>
      </w:pPr>
      <w:r w:rsidRPr="00D31A5C">
        <w:rPr>
          <w:rFonts w:ascii="Parisine Office" w:cs="Arial" w:hAnsi="Parisine Office"/>
          <w:b/>
          <w:sz w:val="24"/>
          <w:szCs w:val="24"/>
        </w:rPr>
        <w:tab/>
      </w:r>
    </w:p>
    <w:p w14:paraId="6641EF3F" w14:textId="77777777" w:rsidP="003E6DA7" w:rsidR="00C945BC" w:rsidRDefault="00C945BC">
      <w:pPr>
        <w:spacing w:after="0" w:line="240" w:lineRule="auto"/>
        <w:jc w:val="both"/>
        <w:rPr>
          <w:rFonts w:ascii="Parisine Office" w:hAnsi="Parisine Office"/>
          <w:sz w:val="24"/>
          <w:szCs w:val="24"/>
        </w:rPr>
      </w:pPr>
      <w:r w:rsidRPr="00D31A5C">
        <w:rPr>
          <w:rFonts w:ascii="Parisine Office" w:hAnsi="Parisine Office"/>
          <w:sz w:val="24"/>
          <w:szCs w:val="24"/>
        </w:rPr>
        <w:t>Le présent accord pourra être dénoncé par les parties signataires.</w:t>
      </w:r>
      <w:r w:rsidR="00FC31F3" w:rsidRPr="00D31A5C">
        <w:rPr>
          <w:rFonts w:ascii="Parisine Office" w:hAnsi="Parisine Office"/>
          <w:sz w:val="24"/>
          <w:szCs w:val="24"/>
        </w:rPr>
        <w:t xml:space="preserve"> </w:t>
      </w:r>
      <w:r w:rsidRPr="00D31A5C">
        <w:rPr>
          <w:rFonts w:ascii="Parisine Office" w:hAnsi="Parisine Office"/>
          <w:sz w:val="24"/>
          <w:szCs w:val="24"/>
        </w:rPr>
        <w:t>La durée du préavis qui doit précéder la dénonciation est de trois mois.</w:t>
      </w:r>
      <w:r w:rsidR="008C340C" w:rsidRPr="00D31A5C">
        <w:rPr>
          <w:rFonts w:ascii="Parisine Office" w:hAnsi="Parisine Office"/>
          <w:sz w:val="24"/>
          <w:szCs w:val="24"/>
        </w:rPr>
        <w:t xml:space="preserve"> </w:t>
      </w:r>
      <w:r w:rsidRPr="00D31A5C">
        <w:rPr>
          <w:rFonts w:ascii="Parisine Office" w:hAnsi="Parisine Office"/>
          <w:sz w:val="24"/>
          <w:szCs w:val="24"/>
        </w:rPr>
        <w:t>La dénonciation est notifiée par son auteur aux autres signataires de la convention ou de l'accord. Elle est déposée dans des conditions prévues par voie réglementaire.</w:t>
      </w:r>
    </w:p>
    <w:p w14:paraId="0A8425E6" w14:textId="77777777" w:rsidP="003E6DA7" w:rsidR="003E6DA7" w:rsidRDefault="003E6DA7" w:rsidRPr="00D31A5C">
      <w:pPr>
        <w:spacing w:after="0" w:line="240" w:lineRule="auto"/>
        <w:jc w:val="both"/>
        <w:rPr>
          <w:rFonts w:ascii="Parisine Office" w:hAnsi="Parisine Office"/>
          <w:sz w:val="24"/>
          <w:szCs w:val="24"/>
        </w:rPr>
      </w:pPr>
    </w:p>
    <w:p w14:paraId="0AAE8C26" w14:textId="39A4D2A4" w:rsidP="003E6DA7" w:rsidR="00D54898" w:rsidRDefault="002833FC" w:rsidRPr="00D31A5C">
      <w:pPr>
        <w:spacing w:after="0" w:line="240" w:lineRule="auto"/>
        <w:rPr>
          <w:rFonts w:ascii="Parisine Office" w:hAnsi="Parisine Office"/>
          <w:sz w:val="24"/>
          <w:szCs w:val="24"/>
        </w:rPr>
      </w:pPr>
      <w:r w:rsidRPr="00D31A5C">
        <w:rPr>
          <w:rFonts w:ascii="Parisine Office" w:hAnsi="Parisine Office"/>
          <w:sz w:val="24"/>
          <w:szCs w:val="24"/>
        </w:rPr>
        <w:t>Fait à Saint-</w:t>
      </w:r>
      <w:r w:rsidR="00C945BC" w:rsidRPr="00D31A5C">
        <w:rPr>
          <w:rFonts w:ascii="Parisine Office" w:hAnsi="Parisine Office"/>
          <w:sz w:val="24"/>
          <w:szCs w:val="24"/>
        </w:rPr>
        <w:t>Jean-De-Braye</w:t>
      </w:r>
      <w:r w:rsidRPr="00D31A5C">
        <w:rPr>
          <w:rFonts w:ascii="Parisine Office" w:hAnsi="Parisine Office"/>
          <w:sz w:val="24"/>
          <w:szCs w:val="24"/>
        </w:rPr>
        <w:t>,</w:t>
      </w:r>
      <w:r w:rsidR="00561D74" w:rsidRPr="00D31A5C">
        <w:rPr>
          <w:rFonts w:ascii="Parisine Office" w:hAnsi="Parisine Office"/>
          <w:sz w:val="24"/>
          <w:szCs w:val="24"/>
        </w:rPr>
        <w:t xml:space="preserve"> </w:t>
      </w:r>
      <w:r w:rsidRPr="00D31A5C">
        <w:rPr>
          <w:rFonts w:ascii="Parisine Office" w:hAnsi="Parisine Office"/>
          <w:sz w:val="24"/>
          <w:szCs w:val="24"/>
        </w:rPr>
        <w:t>le</w:t>
      </w:r>
      <w:r w:rsidR="006501A6">
        <w:rPr>
          <w:rFonts w:ascii="Parisine Office" w:hAnsi="Parisine Office"/>
          <w:sz w:val="24"/>
          <w:szCs w:val="24"/>
        </w:rPr>
        <w:t xml:space="preserve"> </w:t>
      </w:r>
      <w:r w:rsidR="00C914BB">
        <w:rPr>
          <w:rFonts w:ascii="Parisine Office" w:hAnsi="Parisine Office"/>
          <w:sz w:val="24"/>
          <w:szCs w:val="24"/>
        </w:rPr>
        <w:t>23 mars 2022</w:t>
      </w:r>
      <w:r w:rsidRPr="00D31A5C">
        <w:rPr>
          <w:rFonts w:ascii="Parisine Office" w:hAnsi="Parisine Office"/>
          <w:sz w:val="24"/>
          <w:szCs w:val="24"/>
        </w:rPr>
        <w:t xml:space="preserve"> </w:t>
      </w:r>
    </w:p>
    <w:p w14:paraId="65434BFE" w14:textId="77777777" w:rsidP="00A74C55" w:rsidR="003E6DA7" w:rsidRDefault="003E6DA7" w:rsidRPr="00D31A5C">
      <w:pPr>
        <w:spacing w:after="0"/>
        <w:rPr>
          <w:rFonts w:ascii="Parisine Office" w:cs="Arial" w:hAnsi="Parisine Office"/>
          <w:sz w:val="24"/>
          <w:szCs w:val="24"/>
        </w:rPr>
      </w:pPr>
    </w:p>
    <w:p w14:paraId="61C74655" w14:textId="4213E043" w:rsidP="000B50B5" w:rsidR="000B50B5" w:rsidRDefault="00D54898" w:rsidRPr="00D31A5C">
      <w:pPr>
        <w:spacing w:after="0"/>
        <w:rPr>
          <w:rFonts w:ascii="Parisine Office" w:cs="Arial" w:hAnsi="Parisine Office"/>
          <w:sz w:val="24"/>
          <w:szCs w:val="24"/>
        </w:rPr>
      </w:pPr>
      <w:r w:rsidRPr="00D31A5C">
        <w:rPr>
          <w:rFonts w:ascii="Parisine Office" w:cs="Arial" w:hAnsi="Parisine Office"/>
          <w:sz w:val="24"/>
          <w:szCs w:val="24"/>
        </w:rPr>
        <w:t xml:space="preserve">Pour la société </w:t>
      </w:r>
      <w:r w:rsidR="00A74C55" w:rsidRPr="00D31A5C">
        <w:rPr>
          <w:rFonts w:ascii="Parisine Office" w:cs="Arial" w:hAnsi="Parisine Office"/>
          <w:sz w:val="24"/>
          <w:szCs w:val="24"/>
        </w:rPr>
        <w:t>Cars Dunois</w:t>
      </w:r>
      <w:r w:rsidR="000B50B5" w:rsidRPr="00D31A5C">
        <w:rPr>
          <w:rFonts w:ascii="Parisine Office" w:cs="Arial" w:hAnsi="Parisine Office"/>
          <w:sz w:val="24"/>
          <w:szCs w:val="24"/>
        </w:rPr>
        <w:tab/>
      </w:r>
      <w:r w:rsidR="000B50B5" w:rsidRPr="00D31A5C">
        <w:rPr>
          <w:rFonts w:ascii="Parisine Office" w:cs="Arial" w:hAnsi="Parisine Office"/>
          <w:sz w:val="24"/>
          <w:szCs w:val="24"/>
        </w:rPr>
        <w:tab/>
      </w:r>
      <w:r w:rsidR="000B50B5" w:rsidRPr="00D31A5C">
        <w:rPr>
          <w:rFonts w:ascii="Parisine Office" w:cs="Arial" w:hAnsi="Parisine Office"/>
          <w:sz w:val="24"/>
          <w:szCs w:val="24"/>
        </w:rPr>
        <w:tab/>
      </w:r>
      <w:r w:rsidR="000B50B5" w:rsidRPr="00D31A5C">
        <w:rPr>
          <w:rFonts w:ascii="Parisine Office" w:cs="Arial" w:hAnsi="Parisine Office"/>
          <w:sz w:val="24"/>
          <w:szCs w:val="24"/>
        </w:rPr>
        <w:tab/>
      </w:r>
      <w:r w:rsidR="000B50B5" w:rsidRPr="00D31A5C">
        <w:rPr>
          <w:rFonts w:ascii="Parisine Office" w:cs="Arial" w:hAnsi="Parisine Office"/>
          <w:sz w:val="24"/>
          <w:szCs w:val="24"/>
        </w:rPr>
        <w:tab/>
        <w:t>Pour le syndicat CFDT</w:t>
      </w:r>
    </w:p>
    <w:p w14:paraId="34E21CC5" w14:textId="47D17D88" w:rsidP="000B50B5" w:rsidR="000B50B5" w:rsidRDefault="000B50B5" w:rsidRPr="00D31A5C">
      <w:pPr>
        <w:spacing w:after="0"/>
        <w:rPr>
          <w:rFonts w:ascii="Parisine Office" w:cs="Arial" w:hAnsi="Parisine Office"/>
          <w:sz w:val="24"/>
          <w:szCs w:val="24"/>
        </w:rPr>
      </w:pP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p>
    <w:p w14:paraId="61768F00" w14:textId="77777777" w:rsidP="00A74C55" w:rsidR="000B50B5" w:rsidRDefault="000B50B5">
      <w:pPr>
        <w:spacing w:after="0"/>
        <w:rPr>
          <w:rFonts w:ascii="Parisine Office" w:cs="Arial" w:hAnsi="Parisine Office"/>
          <w:sz w:val="24"/>
          <w:szCs w:val="24"/>
        </w:rPr>
      </w:pPr>
    </w:p>
    <w:p w14:paraId="1C58E03F" w14:textId="77777777" w:rsidP="00A74C55" w:rsidR="000B50B5" w:rsidRDefault="000B50B5" w:rsidRPr="00C914BB">
      <w:pPr>
        <w:spacing w:after="0"/>
        <w:rPr>
          <w:rFonts w:ascii="Parisine Office" w:cs="Arial" w:hAnsi="Parisine Office"/>
          <w:sz w:val="24"/>
          <w:szCs w:val="20"/>
        </w:rPr>
      </w:pPr>
    </w:p>
    <w:p w14:paraId="189FA449" w14:textId="77777777" w:rsidP="000B50B5" w:rsidR="00A74C55" w:rsidRDefault="00A74C55" w:rsidRPr="00D31A5C">
      <w:pPr>
        <w:spacing w:after="0"/>
        <w:ind w:firstLine="708" w:left="4956"/>
        <w:rPr>
          <w:rFonts w:ascii="Parisine Office" w:cs="Arial" w:hAnsi="Parisine Office"/>
          <w:sz w:val="24"/>
          <w:szCs w:val="24"/>
        </w:rPr>
      </w:pPr>
      <w:r w:rsidRPr="00D31A5C">
        <w:rPr>
          <w:rFonts w:ascii="Parisine Office" w:cs="Arial" w:hAnsi="Parisine Office"/>
          <w:sz w:val="24"/>
          <w:szCs w:val="24"/>
        </w:rPr>
        <w:t xml:space="preserve">Pour le syndicat </w:t>
      </w:r>
      <w:r w:rsidR="000B50B5" w:rsidRPr="00D31A5C">
        <w:rPr>
          <w:rFonts w:ascii="Parisine Office" w:cs="Arial" w:hAnsi="Parisine Office"/>
          <w:sz w:val="24"/>
          <w:szCs w:val="24"/>
        </w:rPr>
        <w:t>CGT</w:t>
      </w:r>
    </w:p>
    <w:p w14:paraId="3F6E3E5D" w14:textId="4AC9AE83" w:rsidP="00A74C55" w:rsidR="00A74C55" w:rsidRDefault="000B50B5" w:rsidRPr="00D31A5C">
      <w:pPr>
        <w:spacing w:after="0"/>
        <w:rPr>
          <w:rFonts w:ascii="Parisine Office" w:cs="Arial" w:hAnsi="Parisine Office"/>
          <w:sz w:val="24"/>
          <w:szCs w:val="24"/>
        </w:rPr>
      </w:pP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00A74C55" w:rsidRPr="00D31A5C">
        <w:rPr>
          <w:rFonts w:ascii="Parisine Office" w:cs="Arial" w:hAnsi="Parisine Office"/>
          <w:sz w:val="24"/>
          <w:szCs w:val="24"/>
        </w:rPr>
        <w:tab/>
      </w:r>
      <w:r w:rsidR="00A74C55" w:rsidRPr="00D31A5C">
        <w:rPr>
          <w:rFonts w:ascii="Parisine Office" w:cs="Arial" w:hAnsi="Parisine Office"/>
          <w:sz w:val="24"/>
          <w:szCs w:val="24"/>
        </w:rPr>
        <w:tab/>
      </w:r>
      <w:r w:rsidR="00A74C55" w:rsidRPr="00D31A5C">
        <w:rPr>
          <w:rFonts w:ascii="Parisine Office" w:cs="Arial" w:hAnsi="Parisine Office"/>
          <w:sz w:val="24"/>
          <w:szCs w:val="24"/>
        </w:rPr>
        <w:tab/>
      </w:r>
      <w:r w:rsidR="00A74C55" w:rsidRPr="00D31A5C">
        <w:rPr>
          <w:rFonts w:ascii="Parisine Office" w:cs="Arial" w:hAnsi="Parisine Office"/>
          <w:sz w:val="24"/>
          <w:szCs w:val="24"/>
        </w:rPr>
        <w:tab/>
      </w:r>
    </w:p>
    <w:p w14:paraId="035B5852" w14:textId="77777777" w:rsidP="009B565C" w:rsidR="000B50B5" w:rsidRDefault="000B50B5" w:rsidRPr="00D31A5C">
      <w:pPr>
        <w:spacing w:after="0"/>
        <w:rPr>
          <w:rFonts w:ascii="Parisine Office" w:cs="Arial" w:hAnsi="Parisine Office"/>
          <w:sz w:val="24"/>
          <w:szCs w:val="24"/>
        </w:rPr>
      </w:pPr>
    </w:p>
    <w:p w14:paraId="6257EFCB" w14:textId="77777777" w:rsidP="009B565C" w:rsidR="003E6DA7" w:rsidRDefault="003E6DA7" w:rsidRPr="004A19C5">
      <w:pPr>
        <w:spacing w:after="0"/>
        <w:rPr>
          <w:rFonts w:ascii="Parisine Office" w:cs="Arial" w:hAnsi="Parisine Office"/>
          <w:sz w:val="20"/>
          <w:szCs w:val="24"/>
        </w:rPr>
      </w:pPr>
    </w:p>
    <w:p w14:paraId="5C9F213F" w14:textId="77777777" w:rsidP="009B565C" w:rsidR="00D54898" w:rsidRDefault="00A74C55" w:rsidRPr="00D31A5C">
      <w:pPr>
        <w:spacing w:after="0"/>
        <w:rPr>
          <w:rFonts w:ascii="Parisine Office" w:cs="Arial" w:hAnsi="Parisine Office"/>
          <w:sz w:val="24"/>
          <w:szCs w:val="24"/>
        </w:rPr>
      </w:pP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00D54898" w:rsidRPr="00D31A5C">
        <w:rPr>
          <w:rFonts w:ascii="Parisine Office" w:cs="Arial" w:hAnsi="Parisine Office"/>
          <w:sz w:val="24"/>
          <w:szCs w:val="24"/>
        </w:rPr>
        <w:tab/>
      </w:r>
      <w:r w:rsidR="00D54898" w:rsidRPr="00D31A5C">
        <w:rPr>
          <w:rFonts w:ascii="Parisine Office" w:cs="Arial" w:hAnsi="Parisine Office"/>
          <w:sz w:val="24"/>
          <w:szCs w:val="24"/>
        </w:rPr>
        <w:tab/>
      </w:r>
      <w:r w:rsidRPr="00D31A5C">
        <w:rPr>
          <w:rFonts w:ascii="Parisine Office" w:cs="Arial" w:hAnsi="Parisine Office"/>
          <w:sz w:val="24"/>
          <w:szCs w:val="24"/>
        </w:rPr>
        <w:tab/>
      </w:r>
      <w:r w:rsidR="000B50B5" w:rsidRPr="00D31A5C">
        <w:rPr>
          <w:rFonts w:ascii="Parisine Office" w:cs="Arial" w:hAnsi="Parisine Office"/>
          <w:sz w:val="24"/>
          <w:szCs w:val="24"/>
        </w:rPr>
        <w:tab/>
      </w:r>
      <w:r w:rsidR="000B50B5" w:rsidRPr="00D31A5C">
        <w:rPr>
          <w:rFonts w:ascii="Parisine Office" w:cs="Arial" w:hAnsi="Parisine Office"/>
          <w:sz w:val="24"/>
          <w:szCs w:val="24"/>
        </w:rPr>
        <w:tab/>
      </w:r>
      <w:r w:rsidR="00D54898" w:rsidRPr="00D31A5C">
        <w:rPr>
          <w:rFonts w:ascii="Parisine Office" w:cs="Arial" w:hAnsi="Parisine Office"/>
          <w:sz w:val="24"/>
          <w:szCs w:val="24"/>
        </w:rPr>
        <w:t xml:space="preserve">Pour le syndicat </w:t>
      </w:r>
      <w:r w:rsidRPr="00D31A5C">
        <w:rPr>
          <w:rFonts w:ascii="Parisine Office" w:cs="Arial" w:hAnsi="Parisine Office"/>
          <w:sz w:val="24"/>
          <w:szCs w:val="24"/>
        </w:rPr>
        <w:t>FO</w:t>
      </w:r>
    </w:p>
    <w:p w14:paraId="5FCB4720" w14:textId="3638A4D8" w:rsidP="00466E85" w:rsidR="00A74C55" w:rsidRDefault="00D54898" w:rsidRPr="00D31A5C">
      <w:pPr>
        <w:spacing w:after="0"/>
        <w:rPr>
          <w:rFonts w:ascii="Parisine Office" w:cs="Arial" w:hAnsi="Parisine Office"/>
          <w:sz w:val="24"/>
          <w:szCs w:val="24"/>
        </w:rPr>
      </w:pP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Pr="00D31A5C">
        <w:rPr>
          <w:rFonts w:ascii="Parisine Office" w:cs="Arial" w:hAnsi="Parisine Office"/>
          <w:sz w:val="24"/>
          <w:szCs w:val="24"/>
        </w:rPr>
        <w:tab/>
      </w:r>
      <w:r w:rsidR="000B50B5" w:rsidRPr="00D31A5C">
        <w:rPr>
          <w:rFonts w:ascii="Parisine Office" w:cs="Arial" w:hAnsi="Parisine Office"/>
          <w:sz w:val="24"/>
          <w:szCs w:val="24"/>
        </w:rPr>
        <w:tab/>
      </w:r>
      <w:r w:rsidR="000B50B5" w:rsidRPr="00D31A5C">
        <w:rPr>
          <w:rFonts w:ascii="Parisine Office" w:cs="Arial" w:hAnsi="Parisine Office"/>
          <w:sz w:val="24"/>
          <w:szCs w:val="24"/>
        </w:rPr>
        <w:tab/>
      </w:r>
    </w:p>
    <w:sectPr w:rsidR="00A74C55" w:rsidRPr="00D31A5C" w:rsidSect="00097960">
      <w:headerReference r:id="rId8" w:type="default"/>
      <w:footerReference r:id="rId9" w:type="default"/>
      <w:pgSz w:h="16838" w:w="11906"/>
      <w:pgMar w:bottom="1417" w:footer="708" w:gutter="0" w:header="284" w:left="1417" w:right="1417" w:top="19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4D6D" w14:textId="77777777" w:rsidR="00921492" w:rsidRDefault="00921492" w:rsidP="001D365C">
      <w:pPr>
        <w:spacing w:after="0" w:line="240" w:lineRule="auto"/>
      </w:pPr>
      <w:r>
        <w:separator/>
      </w:r>
    </w:p>
  </w:endnote>
  <w:endnote w:type="continuationSeparator" w:id="0">
    <w:p w14:paraId="2BAD44B1" w14:textId="77777777" w:rsidR="00921492" w:rsidRDefault="00921492" w:rsidP="001D3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risine Office">
    <w:panose1 w:val="020B0503050000020004"/>
    <w:charset w:val="00"/>
    <w:family w:val="swiss"/>
    <w:pitch w:val="variable"/>
    <w:sig w:usb0="A00000EF" w:usb1="5000204B" w:usb2="00000000" w:usb3="00000000" w:csb0="0000008B"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E1AD4B2" w14:textId="39EEB404" w:rsidP="00765C27" w:rsidR="00765C27" w:rsidRDefault="00C914BB" w:rsidRPr="00307E48">
    <w:pPr>
      <w:pStyle w:val="Pieddepage"/>
      <w:spacing w:line="360" w:lineRule="auto"/>
      <w:ind w:left="-567"/>
      <w:rPr>
        <w:rFonts w:ascii="Parisine Office" w:hAnsi="Parisine Office"/>
        <w:color w:val="005072"/>
        <w:sz w:val="14"/>
      </w:rPr>
    </w:pPr>
    <w:r>
      <w:rPr>
        <w:rFonts w:ascii="Parisine Office" w:hAnsi="Parisine Office"/>
        <w:noProof/>
        <w:color w:val="005072"/>
        <w:sz w:val="14"/>
      </w:rPr>
      <mc:AlternateContent>
        <mc:Choice Requires="wps">
          <w:drawing>
            <wp:anchor allowOverlap="1" behindDoc="0" distB="0" distL="114300" distR="114300" distT="0" layoutInCell="0" locked="0" relativeHeight="251661312" simplePos="0" wp14:anchorId="157CBF3E" wp14:editId="0B217AB7">
              <wp:simplePos x="0" y="0"/>
              <wp:positionH relativeFrom="page">
                <wp:posOffset>0</wp:posOffset>
              </wp:positionH>
              <wp:positionV relativeFrom="page">
                <wp:posOffset>10227945</wp:posOffset>
              </wp:positionV>
              <wp:extent cx="7560310" cy="273050"/>
              <wp:effectExtent b="12700" l="0" r="0" t="0"/>
              <wp:wrapNone/>
              <wp:docPr descr="{&quot;HashCode&quot;:-498590785,&quot;Height&quot;:841.0,&quot;Width&quot;:595.0,&quot;Placement&quot;:&quot;Footer&quot;,&quot;Index&quot;:&quot;Primary&quot;,&quot;Section&quot;:1,&quot;Top&quot;:0.0,&quot;Left&quot;:0.0}" id="10" name="MSIPCM8a1341d490da6ac2df5ce511"/>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1327B" w14:textId="36AAEB8D" w:rsidP="00C914BB" w:rsidR="00C914BB" w:rsidRDefault="00C914BB" w:rsidRPr="00C914BB">
                          <w:pPr>
                            <w:spacing w:after="0"/>
                            <w:rPr>
                              <w:rFonts w:cs="Calibri"/>
                              <w:color w:val="000000"/>
                              <w:sz w:val="16"/>
                            </w:rPr>
                          </w:pPr>
                          <w:r w:rsidRPr="00C914BB">
                            <w:rPr>
                              <w:rFonts w:cs="Calibri"/>
                              <w:color w:val="000000"/>
                              <w:sz w:val="16"/>
                            </w:rPr>
                            <w:t>LIMITED SHARING</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157CBF3E">
              <v:stroke joinstyle="miter"/>
              <v:path gradientshapeok="t" o:connecttype="rect"/>
            </v:shapetype>
            <v:shape alt="{&quot;HashCode&quot;:-498590785,&quot;Height&quot;:841.0,&quot;Width&quot;:595.0,&quot;Placement&quot;:&quot;Footer&quot;,&quot;Index&quot;:&quot;Primary&quot;,&quot;Section&quot;:1,&quot;Top&quot;:0.0,&quot;Left&quot;:0.0}" filled="f" id="MSIPCM8a1341d490da6ac2df5ce51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DpgXFwIAACUEAAAOAAAAZHJzL2Uyb0RvYy54bWysU8tu2zAQvBfoPxC815KfaQXLgZvARYEg CeAUOdMUaQkguSxJW3K/vktKttu0p6IXarm72sfMcHnbaUWOwvkGTEnHo5wSYThUjdmX9NvL5sNH SnxgpmIKjCjpSXh6u3r/btnaQkygBlUJR7CI8UVrS1qHYIss87wWmvkRWGEwKMFpFvDq9lnlWIvV tcomeb7IWnCVdcCF9+i974N0lepLKXh4ktKLQFRJcbaQTpfOXTyz1ZIVe8ds3fBhDPYPU2jWGGx6 KXXPAiMH1/xRSjfcgQcZRhx0BlI2XKQdcJtx/mabbc2sSLsgON5eYPL/ryx/PG7tsyOh+wwdEhgB aa0vPDrjPp10On5xUoJxhPB0gU10gXB03swX+XSMIY6xyc00nydcs+vf1vnwRYAm0SipQ1oSWuz4 4AN2xNRzSmxmYNMolahRhrQlXUyx5G8R/EMZ/PE6a7RCt+uGBXZQnXAvBz3l3vJNg80fmA/PzCHH OC/qNjzhIRVgExgsSmpwP/7mj/kIPUYpaVEzJfXfD8wJStRXg6RM5rM8jypLNzRcMj6NZzO87M5e c9B3gHoc49OwPJkxN6izKR3oV9T1OrbDEDMcm5Z0dzbvQi9hfBdcrNcpCfVkWXgwW8tj6YhWxPSl e2XODsAHpOwRzrJixRv8+9we5/UhgGwSORHZHs4BcNRi4mx4N1Hsv95T1vV1r34CAAD//wMAUEsD BBQABgAIAAAAIQB8dgjh3wAAAAsBAAAPAAAAZHJzL2Rvd25yZXYueG1sTI/BTsMwEETvSPyDtUjc qB0QKQ1xqqpSkeCASugHuPGSpNjryHba8Pc4JzjuzGj2TbmerGFn9KF3JCFbCGBIjdM9tRIOn7u7 J2AhKtLKOEIJPxhgXV1flarQ7kIfeK5jy1IJhUJJ6GIcCs5D06FVYeEGpOR9OW9VTKdvufbqksqt 4fdC5NyqntKHTg247bD5rkcrYYNjFl7N7vTSH+r92+k9er1dSXl7M22egUWc4l8YZvyEDlViOrqR dGBGQhoSk5pnYgls9rOVyIEdZ+3xYQm8Kvn/DdUvAAAA//8DAFBLAQItABQABgAIAAAAIQC2gziS /gAAAOEBAAATAAAAAAAAAAAAAAAAAAAAAABbQ29udGVudF9UeXBlc10ueG1sUEsBAi0AFAAGAAgA AAAhADj9If/WAAAAlAEAAAsAAAAAAAAAAAAAAAAALwEAAF9yZWxzLy5yZWxzUEsBAi0AFAAGAAgA AAAhAH0OmBcXAgAAJQQAAA4AAAAAAAAAAAAAAAAALgIAAGRycy9lMm9Eb2MueG1sUEsBAi0AFAAG AAgAAAAhAHx2COHfAAAACwEAAA8AAAAAAAAAAAAAAAAAcQQAAGRycy9kb3ducmV2LnhtbFBLBQYA AAAABAAEAPMAAAB9BQAAAAA= " o:spid="_x0000_s1026" stroked="f" strokeweight=".5pt" style="position:absolute;left:0;text-align:left;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20pt,0,,0">
                <w:txbxContent>
                  <w:p w14:paraId="2D11327B" w14:textId="36AAEB8D" w:rsidP="00C914BB" w:rsidR="00C914BB" w:rsidRDefault="00C914BB" w:rsidRPr="00C914BB">
                    <w:pPr>
                      <w:spacing w:after="0"/>
                      <w:rPr>
                        <w:rFonts w:cs="Calibri"/>
                        <w:color w:val="000000"/>
                        <w:sz w:val="16"/>
                      </w:rPr>
                    </w:pPr>
                    <w:r w:rsidRPr="00C914BB">
                      <w:rPr>
                        <w:rFonts w:cs="Calibri"/>
                        <w:color w:val="000000"/>
                        <w:sz w:val="16"/>
                      </w:rPr>
                      <w:t>LIMITED SHARING</w:t>
                    </w:r>
                  </w:p>
                </w:txbxContent>
              </v:textbox>
              <w10:wrap anchorx="page" anchory="page"/>
            </v:shape>
          </w:pict>
        </mc:Fallback>
      </mc:AlternateContent>
    </w:r>
    <w:r w:rsidR="00765C27" w:rsidRPr="00307E48">
      <w:rPr>
        <w:rFonts w:ascii="Parisine Office" w:hAnsi="Parisine Office"/>
        <w:color w:val="005072"/>
        <w:sz w:val="14"/>
      </w:rPr>
      <w:t xml:space="preserve">Z.A Parc Archimède – Rue Blaise Pascal – 45800 St-Jean-de-Braye – Tél. 02 </w:t>
    </w:r>
    <w:r w:rsidR="00765C27">
      <w:rPr>
        <w:rFonts w:ascii="Parisine Office" w:hAnsi="Parisine Office"/>
        <w:color w:val="005072"/>
        <w:sz w:val="14"/>
      </w:rPr>
      <w:t>38 70 95 00 – Fax 02 38 70 95 87</w:t>
    </w:r>
  </w:p>
  <w:p w14:paraId="765E8ACD" w14:textId="77777777" w:rsidP="00765C27" w:rsidR="00765C27" w:rsidRDefault="00765C27" w:rsidRPr="00307E48">
    <w:pPr>
      <w:pStyle w:val="Pieddepage"/>
      <w:spacing w:line="360" w:lineRule="auto"/>
      <w:ind w:left="-567"/>
      <w:rPr>
        <w:rFonts w:ascii="Parisine Office" w:hAnsi="Parisine Office"/>
        <w:color w:val="005072"/>
        <w:sz w:val="14"/>
      </w:rPr>
    </w:pPr>
    <w:r w:rsidRPr="00307E48">
      <w:rPr>
        <w:rFonts w:ascii="Parisine Office" w:hAnsi="Parisine Office"/>
        <w:color w:val="005072"/>
        <w:sz w:val="14"/>
      </w:rPr>
      <w:t>Z.A Vilsain – 9 rue du Docteur Emile Foisy – 28200 Châteaudun – Tél. 02 37 45 46 70 – Fax 02 37 66 08 97</w:t>
    </w:r>
  </w:p>
  <w:p w14:paraId="23FFC805" w14:textId="77777777" w:rsidP="00765C27" w:rsidR="00765C27" w:rsidRDefault="00765C27" w:rsidRPr="00307E48">
    <w:pPr>
      <w:pStyle w:val="Pieddepage"/>
      <w:spacing w:line="360" w:lineRule="auto"/>
      <w:ind w:left="-567"/>
      <w:rPr>
        <w:rFonts w:ascii="Parisine Office" w:hAnsi="Parisine Office"/>
        <w:b/>
        <w:color w:val="005072"/>
        <w:sz w:val="20"/>
      </w:rPr>
    </w:pPr>
    <w:r w:rsidRPr="00307E48">
      <w:rPr>
        <w:rFonts w:ascii="Parisine Office" w:hAnsi="Parisine Office"/>
        <w:b/>
        <w:color w:val="005072"/>
        <w:sz w:val="20"/>
      </w:rPr>
      <w:t>www.</w:t>
    </w:r>
    <w:r>
      <w:rPr>
        <w:rFonts w:ascii="Parisine Office" w:hAnsi="Parisine Office"/>
        <w:b/>
        <w:color w:val="005072"/>
        <w:sz w:val="20"/>
      </w:rPr>
      <w:t>cars</w:t>
    </w:r>
    <w:r w:rsidRPr="00307E48">
      <w:rPr>
        <w:rFonts w:ascii="Parisine Office" w:hAnsi="Parisine Office"/>
        <w:b/>
        <w:color w:val="005072"/>
        <w:sz w:val="20"/>
      </w:rPr>
      <w:t>dunois.fr</w:t>
    </w:r>
  </w:p>
  <w:p w14:paraId="26A930E0" w14:textId="77777777" w:rsidP="00765C27" w:rsidR="00765C27" w:rsidRDefault="00765C27" w:rsidRPr="00307E48">
    <w:pPr>
      <w:pStyle w:val="Pieddepage"/>
      <w:spacing w:line="360" w:lineRule="auto"/>
      <w:ind w:left="-567"/>
      <w:rPr>
        <w:rFonts w:ascii="Parisine Office" w:hAnsi="Parisine Office"/>
        <w:color w:val="005072"/>
        <w:sz w:val="10"/>
      </w:rPr>
    </w:pPr>
    <w:r w:rsidRPr="00307E48">
      <w:rPr>
        <w:rFonts w:ascii="Parisine Office" w:hAnsi="Parisine Office"/>
        <w:color w:val="005072"/>
        <w:sz w:val="10"/>
      </w:rPr>
      <w:t>Cars Dunois – SAS au capital de 480 000 € - R.C.S. Orléans 73</w:t>
    </w:r>
    <w:r>
      <w:rPr>
        <w:rFonts w:ascii="Parisine Office" w:hAnsi="Parisine Office"/>
        <w:color w:val="005072"/>
        <w:sz w:val="10"/>
      </w:rPr>
      <w:t xml:space="preserve"> B 96 – SIRET 777 338 070 000 74 </w:t>
    </w:r>
    <w:r w:rsidRPr="00307E48">
      <w:rPr>
        <w:rFonts w:ascii="Parisine Office" w:hAnsi="Parisine Office"/>
        <w:color w:val="005072"/>
        <w:sz w:val="10"/>
      </w:rPr>
      <w:t xml:space="preserve"> – Code APE 4939A – TVA N° FR 71777338070 – </w:t>
    </w:r>
    <w:r>
      <w:rPr>
        <w:rFonts w:ascii="Parisine Office" w:hAnsi="Parisine Office"/>
        <w:color w:val="005072"/>
        <w:sz w:val="10"/>
      </w:rPr>
      <w:t>1 Rue Blaise Pascal -  458</w:t>
    </w:r>
    <w:r w:rsidRPr="00307E48">
      <w:rPr>
        <w:rFonts w:ascii="Parisine Office" w:hAnsi="Parisine Office"/>
        <w:color w:val="005072"/>
        <w:sz w:val="10"/>
      </w:rPr>
      <w:t xml:space="preserve">00 </w:t>
    </w:r>
    <w:r>
      <w:rPr>
        <w:rFonts w:ascii="Parisine Office" w:hAnsi="Parisine Office"/>
        <w:color w:val="005072"/>
        <w:sz w:val="10"/>
      </w:rPr>
      <w:t>SAINT JEAN DE BRAYE</w:t>
    </w:r>
  </w:p>
  <w:p w14:paraId="43C4B8AC" w14:textId="77777777" w:rsidP="00765C27" w:rsidR="00765C27" w:rsidRDefault="00765C27" w:rsidRPr="00307E48">
    <w:pPr>
      <w:pStyle w:val="Pieddepage"/>
      <w:spacing w:line="360" w:lineRule="auto"/>
      <w:ind w:left="-567"/>
      <w:rPr>
        <w:rFonts w:ascii="Parisine Office" w:hAnsi="Parisine Office"/>
        <w:color w:val="005072"/>
        <w:sz w:val="10"/>
      </w:rPr>
    </w:pPr>
    <w:r w:rsidRPr="00307E48">
      <w:rPr>
        <w:rFonts w:ascii="Parisine Office" w:hAnsi="Parisine Office"/>
        <w:color w:val="005072"/>
        <w:sz w:val="10"/>
      </w:rPr>
      <w:t>Car</w:t>
    </w:r>
    <w:r>
      <w:rPr>
        <w:rFonts w:ascii="Parisine Office" w:hAnsi="Parisine Office"/>
        <w:color w:val="005072"/>
        <w:sz w:val="10"/>
      </w:rPr>
      <w:t>s Dunois est filiale de RATP DEV</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9FDCBE9" w14:textId="77777777" w:rsidP="001D365C" w:rsidR="00921492" w:rsidRDefault="00921492">
      <w:pPr>
        <w:spacing w:after="0" w:line="240" w:lineRule="auto"/>
      </w:pPr>
      <w:r>
        <w:separator/>
      </w:r>
    </w:p>
  </w:footnote>
  <w:footnote w:id="0" w:type="continuationSeparator">
    <w:p w14:paraId="0EBABD77" w14:textId="77777777" w:rsidP="001D365C" w:rsidR="00921492" w:rsidRDefault="00921492">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29666B1" w14:textId="21AF6C09" w:rsidP="00466E85" w:rsidR="00223C73" w:rsidRDefault="00097960">
    <w:pPr>
      <w:pStyle w:val="En-tte"/>
      <w:ind w:left="-426"/>
    </w:pPr>
    <w:r>
      <w:rPr>
        <w:noProof/>
        <w:szCs w:val="20"/>
        <w:lang w:eastAsia="fr-FR"/>
      </w:rPr>
      <w:drawing>
        <wp:anchor allowOverlap="1" behindDoc="1" distB="0" distL="114300" distR="114300" distT="0" layoutInCell="1" locked="0" relativeHeight="251659264" simplePos="0" wp14:anchorId="46310E33" wp14:editId="61D069B6">
          <wp:simplePos x="0" y="0"/>
          <wp:positionH relativeFrom="margin">
            <wp:posOffset>4227830</wp:posOffset>
          </wp:positionH>
          <wp:positionV relativeFrom="topMargin">
            <wp:align>bottom</wp:align>
          </wp:positionV>
          <wp:extent cx="1799590" cy="363220"/>
          <wp:effectExtent b="0" l="0" r="0" t="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descr="logo_ratpdev_filiale" id="0" name="Picture 1"/>
                  <pic:cNvPicPr>
                    <a:picLocks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9590" cy="363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CC2">
      <w:rPr>
        <w:noProof/>
      </w:rPr>
      <w:drawing>
        <wp:anchor allowOverlap="1" behindDoc="0" distB="0" distL="114300" distR="114300" distT="0" layoutInCell="1" locked="0" relativeHeight="251660288" simplePos="0" wp14:anchorId="3E85F414" wp14:editId="3E635B38">
          <wp:simplePos x="0" y="0"/>
          <wp:positionH relativeFrom="margin">
            <wp:posOffset>-76200</wp:posOffset>
          </wp:positionH>
          <wp:positionV relativeFrom="margin">
            <wp:posOffset>-600075</wp:posOffset>
          </wp:positionV>
          <wp:extent cx="2162175" cy="733425"/>
          <wp:effectExtent b="9525" l="0" r="9525" t="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noChangeAspect="1"/>
                  </pic:cNvPicPr>
                </pic:nvPicPr>
                <pic:blipFill>
                  <a:blip r:embed="rId2">
                    <a:extLst>
                      <a:ext uri="{28A0092B-C50C-407E-A947-70E740481C1C}">
                        <a14:useLocalDpi xmlns:a14="http://schemas.microsoft.com/office/drawing/2010/main" val="0"/>
                      </a:ext>
                    </a:extLst>
                  </a:blip>
                  <a:srcRect b="19868" l="7106" r="12595" t="10805"/>
                  <a:stretch>
                    <a:fillRect/>
                  </a:stretch>
                </pic:blipFill>
                <pic:spPr bwMode="auto">
                  <a:xfrm>
                    <a:off x="0" y="0"/>
                    <a:ext cx="2162175" cy="733425"/>
                  </a:xfrm>
                  <a:prstGeom prst="rect">
                    <a:avLst/>
                  </a:prstGeom>
                  <a:noFill/>
                  <a:ln>
                    <a:noFill/>
                  </a:ln>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D687F16"/>
    <w:multiLevelType w:val="hybridMultilevel"/>
    <w:tmpl w:val="84CCFD4C"/>
    <w:lvl w:ilvl="0" w:tplc="317E0044">
      <w:start w:val="19"/>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62A0BDB"/>
    <w:multiLevelType w:val="hybridMultilevel"/>
    <w:tmpl w:val="1AB25DD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BA5F8B"/>
    <w:multiLevelType w:val="hybridMultilevel"/>
    <w:tmpl w:val="E6D29346"/>
    <w:lvl w:ilvl="0" w:tplc="4CAE0E6E">
      <w:start w:val="4"/>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0464ED4"/>
    <w:multiLevelType w:val="hybridMultilevel"/>
    <w:tmpl w:val="E1925E5C"/>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22DB62BA"/>
    <w:multiLevelType w:val="hybridMultilevel"/>
    <w:tmpl w:val="7BA280CA"/>
    <w:lvl w:ilvl="0" w:tplc="37482568">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79323D1"/>
    <w:multiLevelType w:val="hybridMultilevel"/>
    <w:tmpl w:val="6FC69802"/>
    <w:lvl w:ilvl="0" w:tplc="040C0001">
      <w:start w:val="1"/>
      <w:numFmt w:val="bullet"/>
      <w:lvlText w:val=""/>
      <w:lvlJc w:val="left"/>
      <w:pPr>
        <w:ind w:hanging="360" w:left="1290"/>
      </w:pPr>
      <w:rPr>
        <w:rFonts w:ascii="Symbol" w:hAnsi="Symbol" w:hint="default"/>
      </w:rPr>
    </w:lvl>
    <w:lvl w:ilvl="1" w:tentative="1" w:tplc="040C0003">
      <w:start w:val="1"/>
      <w:numFmt w:val="bullet"/>
      <w:lvlText w:val="o"/>
      <w:lvlJc w:val="left"/>
      <w:pPr>
        <w:ind w:hanging="360" w:left="2010"/>
      </w:pPr>
      <w:rPr>
        <w:rFonts w:ascii="Courier New" w:hAnsi="Courier New" w:hint="default"/>
      </w:rPr>
    </w:lvl>
    <w:lvl w:ilvl="2" w:tentative="1" w:tplc="040C0005">
      <w:start w:val="1"/>
      <w:numFmt w:val="bullet"/>
      <w:lvlText w:val=""/>
      <w:lvlJc w:val="left"/>
      <w:pPr>
        <w:ind w:hanging="360" w:left="2730"/>
      </w:pPr>
      <w:rPr>
        <w:rFonts w:ascii="Wingdings" w:hAnsi="Wingdings" w:hint="default"/>
      </w:rPr>
    </w:lvl>
    <w:lvl w:ilvl="3" w:tentative="1" w:tplc="040C0001">
      <w:start w:val="1"/>
      <w:numFmt w:val="bullet"/>
      <w:lvlText w:val=""/>
      <w:lvlJc w:val="left"/>
      <w:pPr>
        <w:ind w:hanging="360" w:left="3450"/>
      </w:pPr>
      <w:rPr>
        <w:rFonts w:ascii="Symbol" w:hAnsi="Symbol" w:hint="default"/>
      </w:rPr>
    </w:lvl>
    <w:lvl w:ilvl="4" w:tentative="1" w:tplc="040C0003">
      <w:start w:val="1"/>
      <w:numFmt w:val="bullet"/>
      <w:lvlText w:val="o"/>
      <w:lvlJc w:val="left"/>
      <w:pPr>
        <w:ind w:hanging="360" w:left="4170"/>
      </w:pPr>
      <w:rPr>
        <w:rFonts w:ascii="Courier New" w:hAnsi="Courier New" w:hint="default"/>
      </w:rPr>
    </w:lvl>
    <w:lvl w:ilvl="5" w:tentative="1" w:tplc="040C0005">
      <w:start w:val="1"/>
      <w:numFmt w:val="bullet"/>
      <w:lvlText w:val=""/>
      <w:lvlJc w:val="left"/>
      <w:pPr>
        <w:ind w:hanging="360" w:left="4890"/>
      </w:pPr>
      <w:rPr>
        <w:rFonts w:ascii="Wingdings" w:hAnsi="Wingdings" w:hint="default"/>
      </w:rPr>
    </w:lvl>
    <w:lvl w:ilvl="6" w:tentative="1" w:tplc="040C0001">
      <w:start w:val="1"/>
      <w:numFmt w:val="bullet"/>
      <w:lvlText w:val=""/>
      <w:lvlJc w:val="left"/>
      <w:pPr>
        <w:ind w:hanging="360" w:left="5610"/>
      </w:pPr>
      <w:rPr>
        <w:rFonts w:ascii="Symbol" w:hAnsi="Symbol" w:hint="default"/>
      </w:rPr>
    </w:lvl>
    <w:lvl w:ilvl="7" w:tentative="1" w:tplc="040C0003">
      <w:start w:val="1"/>
      <w:numFmt w:val="bullet"/>
      <w:lvlText w:val="o"/>
      <w:lvlJc w:val="left"/>
      <w:pPr>
        <w:ind w:hanging="360" w:left="6330"/>
      </w:pPr>
      <w:rPr>
        <w:rFonts w:ascii="Courier New" w:hAnsi="Courier New" w:hint="default"/>
      </w:rPr>
    </w:lvl>
    <w:lvl w:ilvl="8" w:tentative="1" w:tplc="040C0005">
      <w:start w:val="1"/>
      <w:numFmt w:val="bullet"/>
      <w:lvlText w:val=""/>
      <w:lvlJc w:val="left"/>
      <w:pPr>
        <w:ind w:hanging="360" w:left="7050"/>
      </w:pPr>
      <w:rPr>
        <w:rFonts w:ascii="Wingdings" w:hAnsi="Wingdings" w:hint="default"/>
      </w:rPr>
    </w:lvl>
  </w:abstractNum>
  <w:abstractNum w15:restartNumberingAfterBreak="0" w:abstractNumId="6">
    <w:nsid w:val="51B96414"/>
    <w:multiLevelType w:val="hybridMultilevel"/>
    <w:tmpl w:val="B6DC8D32"/>
    <w:lvl w:ilvl="0" w:tplc="8C669954">
      <w:start w:val="13"/>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B0A6AF1"/>
    <w:multiLevelType w:val="hybridMultilevel"/>
    <w:tmpl w:val="291C6DF2"/>
    <w:lvl w:ilvl="0" w:tplc="59822CC6">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2983609"/>
    <w:multiLevelType w:val="hybridMultilevel"/>
    <w:tmpl w:val="08227062"/>
    <w:lvl w:ilvl="0" w:tplc="27EA7EBA">
      <w:start w:val="13"/>
      <w:numFmt w:val="bullet"/>
      <w:lvlText w:val="-"/>
      <w:lvlJc w:val="left"/>
      <w:pPr>
        <w:ind w:hanging="360" w:left="720"/>
      </w:pPr>
      <w:rPr>
        <w:rFonts w:ascii="Calibri" w:eastAsia="Times New Roman" w:hAnsi="Calibri" w:hint="default"/>
      </w:rPr>
    </w:lvl>
    <w:lvl w:ilvl="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62AA5A7A"/>
    <w:multiLevelType w:val="hybridMultilevel"/>
    <w:tmpl w:val="ACE6A8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3D94019"/>
    <w:multiLevelType w:val="hybridMultilevel"/>
    <w:tmpl w:val="798692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680422DF"/>
    <w:multiLevelType w:val="hybridMultilevel"/>
    <w:tmpl w:val="ED8E02FE"/>
    <w:lvl w:ilvl="0" w:tplc="14D469A8">
      <w:start w:val="4"/>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DE71142"/>
    <w:multiLevelType w:val="hybridMultilevel"/>
    <w:tmpl w:val="2D6607E2"/>
    <w:lvl w:ilvl="0" w:tplc="9384A7F0">
      <w:start w:val="3"/>
      <w:numFmt w:val="bullet"/>
      <w:lvlText w:val="-"/>
      <w:lvlJc w:val="left"/>
      <w:pPr>
        <w:ind w:hanging="360" w:left="720"/>
      </w:pPr>
      <w:rPr>
        <w:rFonts w:ascii="Verdana" w:eastAsia="Times New Roman" w:hAnsi="Verdana" w:hint="default"/>
      </w:rPr>
    </w:lvl>
    <w:lvl w:ilvl="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722C4886"/>
    <w:multiLevelType w:val="hybridMultilevel"/>
    <w:tmpl w:val="C646EE76"/>
    <w:lvl w:ilvl="0" w:tplc="B8C2745E">
      <w:start w:val="2"/>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77350E6"/>
    <w:multiLevelType w:val="hybridMultilevel"/>
    <w:tmpl w:val="BEEA9012"/>
    <w:lvl w:ilvl="0" w:tplc="712E94B0">
      <w:numFmt w:val="bullet"/>
      <w:lvlText w:val="-"/>
      <w:lvlJc w:val="left"/>
      <w:pPr>
        <w:ind w:hanging="360" w:left="720"/>
      </w:pPr>
      <w:rPr>
        <w:rFonts w:ascii="Calibri" w:cs="Calibri" w:eastAsia="Arial Unicode MS"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9EB7C3E"/>
    <w:multiLevelType w:val="hybridMultilevel"/>
    <w:tmpl w:val="82406CAA"/>
    <w:lvl w:ilvl="0" w:tplc="5FBE6F9A">
      <w:start w:val="9"/>
      <w:numFmt w:val="bullet"/>
      <w:lvlText w:val="-"/>
      <w:lvlJc w:val="left"/>
      <w:pPr>
        <w:ind w:hanging="360" w:left="720"/>
      </w:pPr>
      <w:rPr>
        <w:rFonts w:ascii="Arial Narrow" w:cs="Times New Roman" w:eastAsia="Times New Roman" w:hAnsi="Arial Narro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7F1F1821"/>
    <w:multiLevelType w:val="hybridMultilevel"/>
    <w:tmpl w:val="DBAA92DE"/>
    <w:lvl w:ilvl="0" w:tplc="59822CC6">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925187953" w:numId="1">
    <w:abstractNumId w:val="0"/>
  </w:num>
  <w:num w16cid:durableId="1360542145" w:numId="2">
    <w:abstractNumId w:val="10"/>
  </w:num>
  <w:num w16cid:durableId="425421390" w:numId="3">
    <w:abstractNumId w:val="5"/>
  </w:num>
  <w:num w16cid:durableId="1204245779" w:numId="4">
    <w:abstractNumId w:val="1"/>
  </w:num>
  <w:num w16cid:durableId="1127317168" w:numId="5">
    <w:abstractNumId w:val="8"/>
  </w:num>
  <w:num w16cid:durableId="2075276171" w:numId="6">
    <w:abstractNumId w:val="3"/>
  </w:num>
  <w:num w16cid:durableId="562107473" w:numId="7">
    <w:abstractNumId w:val="11"/>
  </w:num>
  <w:num w16cid:durableId="1479617054" w:numId="8">
    <w:abstractNumId w:val="13"/>
  </w:num>
  <w:num w16cid:durableId="766197925" w:numId="9">
    <w:abstractNumId w:val="2"/>
  </w:num>
  <w:num w16cid:durableId="826090959" w:numId="10">
    <w:abstractNumId w:val="4"/>
  </w:num>
  <w:num w16cid:durableId="518013097" w:numId="11">
    <w:abstractNumId w:val="12"/>
  </w:num>
  <w:num w16cid:durableId="1975791385" w:numId="12">
    <w:abstractNumId w:val="6"/>
  </w:num>
  <w:num w16cid:durableId="1680229745" w:numId="13">
    <w:abstractNumId w:val="14"/>
  </w:num>
  <w:num w16cid:durableId="881556456" w:numId="14">
    <w:abstractNumId w:val="9"/>
  </w:num>
  <w:num w16cid:durableId="1214268355" w:numId="15">
    <w:abstractNumId w:val="7"/>
  </w:num>
  <w:num w16cid:durableId="2123723306" w:numId="16">
    <w:abstractNumId w:val="16"/>
  </w:num>
  <w:num w16cid:durableId="381099556" w:numId="17">
    <w:abstractNumId w:val="1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DA9"/>
    <w:rsid w:val="0001588B"/>
    <w:rsid w:val="00025543"/>
    <w:rsid w:val="000345D4"/>
    <w:rsid w:val="00044F0F"/>
    <w:rsid w:val="000752EA"/>
    <w:rsid w:val="00077627"/>
    <w:rsid w:val="00097960"/>
    <w:rsid w:val="000B50B5"/>
    <w:rsid w:val="001046B1"/>
    <w:rsid w:val="00111F46"/>
    <w:rsid w:val="00127288"/>
    <w:rsid w:val="0013687D"/>
    <w:rsid w:val="00144434"/>
    <w:rsid w:val="001444EB"/>
    <w:rsid w:val="00147137"/>
    <w:rsid w:val="001562F8"/>
    <w:rsid w:val="001745E8"/>
    <w:rsid w:val="00184208"/>
    <w:rsid w:val="001960BE"/>
    <w:rsid w:val="001962FC"/>
    <w:rsid w:val="001A08DF"/>
    <w:rsid w:val="001C1E7F"/>
    <w:rsid w:val="001D365C"/>
    <w:rsid w:val="001D3D10"/>
    <w:rsid w:val="001D7648"/>
    <w:rsid w:val="001F4AB6"/>
    <w:rsid w:val="0020278E"/>
    <w:rsid w:val="0021099D"/>
    <w:rsid w:val="00223C73"/>
    <w:rsid w:val="00252B20"/>
    <w:rsid w:val="00255B9F"/>
    <w:rsid w:val="002673ED"/>
    <w:rsid w:val="002833FC"/>
    <w:rsid w:val="002A0127"/>
    <w:rsid w:val="002A3DE7"/>
    <w:rsid w:val="002A50B0"/>
    <w:rsid w:val="002B0477"/>
    <w:rsid w:val="002D73A1"/>
    <w:rsid w:val="002E0AA1"/>
    <w:rsid w:val="002E4B5F"/>
    <w:rsid w:val="002F53BC"/>
    <w:rsid w:val="0030589F"/>
    <w:rsid w:val="00326260"/>
    <w:rsid w:val="00344F09"/>
    <w:rsid w:val="00355DCF"/>
    <w:rsid w:val="00360A05"/>
    <w:rsid w:val="00391108"/>
    <w:rsid w:val="003A5F54"/>
    <w:rsid w:val="003A74DB"/>
    <w:rsid w:val="003B3167"/>
    <w:rsid w:val="003B4427"/>
    <w:rsid w:val="003B4F84"/>
    <w:rsid w:val="003B7CD5"/>
    <w:rsid w:val="003C5243"/>
    <w:rsid w:val="003D6B5E"/>
    <w:rsid w:val="003E6DA7"/>
    <w:rsid w:val="004051E6"/>
    <w:rsid w:val="00406C9A"/>
    <w:rsid w:val="00441B92"/>
    <w:rsid w:val="00447202"/>
    <w:rsid w:val="00461E06"/>
    <w:rsid w:val="00466E85"/>
    <w:rsid w:val="004A19C5"/>
    <w:rsid w:val="004B7083"/>
    <w:rsid w:val="004C65D5"/>
    <w:rsid w:val="004D4D5A"/>
    <w:rsid w:val="004E271C"/>
    <w:rsid w:val="004E683B"/>
    <w:rsid w:val="004F4791"/>
    <w:rsid w:val="00500DA9"/>
    <w:rsid w:val="0050245D"/>
    <w:rsid w:val="00513F99"/>
    <w:rsid w:val="00516C8F"/>
    <w:rsid w:val="005215B4"/>
    <w:rsid w:val="00546AB6"/>
    <w:rsid w:val="00561D74"/>
    <w:rsid w:val="00567C9B"/>
    <w:rsid w:val="00567ED7"/>
    <w:rsid w:val="0057557F"/>
    <w:rsid w:val="00593B6E"/>
    <w:rsid w:val="005C48F1"/>
    <w:rsid w:val="005C527B"/>
    <w:rsid w:val="005C652B"/>
    <w:rsid w:val="00622596"/>
    <w:rsid w:val="00627A83"/>
    <w:rsid w:val="00641C71"/>
    <w:rsid w:val="006501A6"/>
    <w:rsid w:val="00656AA4"/>
    <w:rsid w:val="0066334C"/>
    <w:rsid w:val="00664379"/>
    <w:rsid w:val="0066524A"/>
    <w:rsid w:val="00670193"/>
    <w:rsid w:val="00671B0F"/>
    <w:rsid w:val="00676776"/>
    <w:rsid w:val="00697620"/>
    <w:rsid w:val="006A22B6"/>
    <w:rsid w:val="006B1C8A"/>
    <w:rsid w:val="006B512C"/>
    <w:rsid w:val="006C27B8"/>
    <w:rsid w:val="006D41D4"/>
    <w:rsid w:val="006E0A0E"/>
    <w:rsid w:val="006E227D"/>
    <w:rsid w:val="006E6F75"/>
    <w:rsid w:val="006F1B3B"/>
    <w:rsid w:val="00706DD6"/>
    <w:rsid w:val="00712032"/>
    <w:rsid w:val="007208D4"/>
    <w:rsid w:val="007213E1"/>
    <w:rsid w:val="007359D7"/>
    <w:rsid w:val="00741385"/>
    <w:rsid w:val="00746CAB"/>
    <w:rsid w:val="00765C27"/>
    <w:rsid w:val="00774FDD"/>
    <w:rsid w:val="007A2D8F"/>
    <w:rsid w:val="007F1095"/>
    <w:rsid w:val="007F451F"/>
    <w:rsid w:val="007F739A"/>
    <w:rsid w:val="0080121A"/>
    <w:rsid w:val="00805F1F"/>
    <w:rsid w:val="00814484"/>
    <w:rsid w:val="00822CC4"/>
    <w:rsid w:val="0083506C"/>
    <w:rsid w:val="00836C25"/>
    <w:rsid w:val="00890285"/>
    <w:rsid w:val="008B36D5"/>
    <w:rsid w:val="008C340C"/>
    <w:rsid w:val="008C44F9"/>
    <w:rsid w:val="008D0CB5"/>
    <w:rsid w:val="008E5607"/>
    <w:rsid w:val="008F028E"/>
    <w:rsid w:val="008F3D9C"/>
    <w:rsid w:val="00903E2B"/>
    <w:rsid w:val="00906BE7"/>
    <w:rsid w:val="009105FC"/>
    <w:rsid w:val="00921492"/>
    <w:rsid w:val="00925AE7"/>
    <w:rsid w:val="00925EEC"/>
    <w:rsid w:val="00927444"/>
    <w:rsid w:val="0093158D"/>
    <w:rsid w:val="00932C7C"/>
    <w:rsid w:val="009332FD"/>
    <w:rsid w:val="00934C78"/>
    <w:rsid w:val="009754AD"/>
    <w:rsid w:val="0097727D"/>
    <w:rsid w:val="009B4031"/>
    <w:rsid w:val="009B565C"/>
    <w:rsid w:val="00A0028D"/>
    <w:rsid w:val="00A131B0"/>
    <w:rsid w:val="00A45445"/>
    <w:rsid w:val="00A74C55"/>
    <w:rsid w:val="00A81A4F"/>
    <w:rsid w:val="00A85768"/>
    <w:rsid w:val="00AA7301"/>
    <w:rsid w:val="00AE0B9D"/>
    <w:rsid w:val="00AF5364"/>
    <w:rsid w:val="00AF701C"/>
    <w:rsid w:val="00B103E8"/>
    <w:rsid w:val="00B172C9"/>
    <w:rsid w:val="00B657F6"/>
    <w:rsid w:val="00B7449E"/>
    <w:rsid w:val="00BB37C9"/>
    <w:rsid w:val="00BB6903"/>
    <w:rsid w:val="00BC0632"/>
    <w:rsid w:val="00BD322A"/>
    <w:rsid w:val="00BD5A36"/>
    <w:rsid w:val="00BE5308"/>
    <w:rsid w:val="00C045B8"/>
    <w:rsid w:val="00C06814"/>
    <w:rsid w:val="00C103AF"/>
    <w:rsid w:val="00C1222F"/>
    <w:rsid w:val="00C3319D"/>
    <w:rsid w:val="00C4209F"/>
    <w:rsid w:val="00C4213D"/>
    <w:rsid w:val="00C43EFA"/>
    <w:rsid w:val="00C46DB5"/>
    <w:rsid w:val="00C71F78"/>
    <w:rsid w:val="00C90A2F"/>
    <w:rsid w:val="00C90A38"/>
    <w:rsid w:val="00C914BB"/>
    <w:rsid w:val="00C945BC"/>
    <w:rsid w:val="00CA1A8F"/>
    <w:rsid w:val="00CA3E02"/>
    <w:rsid w:val="00CB1735"/>
    <w:rsid w:val="00CB4786"/>
    <w:rsid w:val="00CF3E04"/>
    <w:rsid w:val="00CF616A"/>
    <w:rsid w:val="00D01510"/>
    <w:rsid w:val="00D15D36"/>
    <w:rsid w:val="00D21E78"/>
    <w:rsid w:val="00D220A4"/>
    <w:rsid w:val="00D22D07"/>
    <w:rsid w:val="00D31A5C"/>
    <w:rsid w:val="00D32822"/>
    <w:rsid w:val="00D379E2"/>
    <w:rsid w:val="00D41B3A"/>
    <w:rsid w:val="00D47A84"/>
    <w:rsid w:val="00D51DC4"/>
    <w:rsid w:val="00D54898"/>
    <w:rsid w:val="00D55F52"/>
    <w:rsid w:val="00D9425A"/>
    <w:rsid w:val="00DA6A00"/>
    <w:rsid w:val="00DB43BD"/>
    <w:rsid w:val="00DE03D8"/>
    <w:rsid w:val="00DF21E9"/>
    <w:rsid w:val="00DF49D2"/>
    <w:rsid w:val="00DF4AF1"/>
    <w:rsid w:val="00E14C41"/>
    <w:rsid w:val="00E3304A"/>
    <w:rsid w:val="00E419D5"/>
    <w:rsid w:val="00E514AD"/>
    <w:rsid w:val="00E63092"/>
    <w:rsid w:val="00EB0A6A"/>
    <w:rsid w:val="00EB43E3"/>
    <w:rsid w:val="00EE2BDC"/>
    <w:rsid w:val="00EE39EF"/>
    <w:rsid w:val="00EF0C28"/>
    <w:rsid w:val="00F160F5"/>
    <w:rsid w:val="00F220E0"/>
    <w:rsid w:val="00F325FE"/>
    <w:rsid w:val="00F360CD"/>
    <w:rsid w:val="00F926A8"/>
    <w:rsid w:val="00FA1C0B"/>
    <w:rsid w:val="00FB4357"/>
    <w:rsid w:val="00FC31F3"/>
    <w:rsid w:val="00FD087B"/>
    <w:rsid w:val="00FD6673"/>
    <w:rsid w:val="00FE740A"/>
    <w:rsid w:val="00FF127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6145" v:ext="edit"/>
    <o:shapelayout v:ext="edit">
      <o:idmap data="1" v:ext="edit"/>
    </o:shapelayout>
  </w:shapeDefaults>
  <w:decimalSymbol w:val=","/>
  <w:listSeparator w:val=";"/>
  <w14:docId w14:val="2C451096"/>
  <w15:docId w15:val="{F7A6371B-0586-4997-A49F-F2AC5C3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sz w:val="22"/>
        <w:szCs w:val="22"/>
        <w:lang w:bidi="ar-SA" w:eastAsia="fr-FR" w:val="fr-FR"/>
      </w:rPr>
    </w:rPrDefault>
    <w:pPrDefault/>
  </w:docDefaults>
  <w:latentStyles w:count="376" w:defLockedState="0" w:defQFormat="0" w:defSemiHidden="0" w:defUIPriority="99" w:defUnhideWhenUsed="0">
    <w:lsdException w:locked="1" w:name="Normal" w:qFormat="1" w:uiPriority="0"/>
    <w:lsdException w:locked="1" w:name="heading 1" w:qFormat="1" w:uiPriority="0"/>
    <w:lsdException w:locked="1" w:name="heading 2" w:qFormat="1" w:uiPriority="0"/>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22"/>
    <w:lsdException w:locked="1"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160F5"/>
    <w:pPr>
      <w:spacing w:after="200" w:line="276" w:lineRule="auto"/>
    </w:pPr>
    <w:rPr>
      <w:lang w:eastAsia="en-US"/>
    </w:rPr>
  </w:style>
  <w:style w:styleId="Titre2" w:type="paragraph">
    <w:name w:val="heading 2"/>
    <w:basedOn w:val="Normal"/>
    <w:next w:val="Normal"/>
    <w:link w:val="Titre2Car"/>
    <w:uiPriority w:val="99"/>
    <w:qFormat/>
    <w:rsid w:val="00D01510"/>
    <w:pPr>
      <w:keepNext/>
      <w:keepLines/>
      <w:spacing w:after="0" w:before="200"/>
      <w:outlineLvl w:val="1"/>
    </w:pPr>
    <w:rPr>
      <w:rFonts w:ascii="Cambria" w:eastAsia="Times New Roman" w:hAnsi="Cambria"/>
      <w:b/>
      <w:bCs/>
      <w:color w:val="4F81BD"/>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uiPriority w:val="99"/>
    <w:locked/>
    <w:rsid w:val="00D01510"/>
    <w:rPr>
      <w:rFonts w:ascii="Cambria" w:cs="Times New Roman" w:hAnsi="Cambria"/>
      <w:b/>
      <w:bCs/>
      <w:color w:val="4F81BD"/>
      <w:sz w:val="26"/>
      <w:szCs w:val="26"/>
    </w:rPr>
  </w:style>
  <w:style w:styleId="Paragraphedeliste" w:type="paragraph">
    <w:name w:val="List Paragraph"/>
    <w:basedOn w:val="Normal"/>
    <w:uiPriority w:val="34"/>
    <w:qFormat/>
    <w:rsid w:val="00D01510"/>
    <w:pPr>
      <w:ind w:left="720"/>
      <w:contextualSpacing/>
    </w:pPr>
  </w:style>
  <w:style w:styleId="Sansinterligne" w:type="paragraph">
    <w:name w:val="No Spacing"/>
    <w:uiPriority w:val="99"/>
    <w:qFormat/>
    <w:rsid w:val="001D365C"/>
    <w:rPr>
      <w:lang w:eastAsia="en-US"/>
    </w:rPr>
  </w:style>
  <w:style w:styleId="En-tte" w:type="paragraph">
    <w:name w:val="header"/>
    <w:basedOn w:val="Normal"/>
    <w:link w:val="En-tteCar"/>
    <w:uiPriority w:val="99"/>
    <w:rsid w:val="001D365C"/>
    <w:pPr>
      <w:tabs>
        <w:tab w:pos="4536" w:val="center"/>
        <w:tab w:pos="9072" w:val="right"/>
      </w:tabs>
      <w:spacing w:after="0" w:line="240" w:lineRule="auto"/>
    </w:pPr>
  </w:style>
  <w:style w:customStyle="1" w:styleId="En-tteCar" w:type="character">
    <w:name w:val="En-tête Car"/>
    <w:basedOn w:val="Policepardfaut"/>
    <w:link w:val="En-tte"/>
    <w:uiPriority w:val="99"/>
    <w:locked/>
    <w:rsid w:val="001D365C"/>
    <w:rPr>
      <w:rFonts w:cs="Times New Roman"/>
    </w:rPr>
  </w:style>
  <w:style w:styleId="Pieddepage" w:type="paragraph">
    <w:name w:val="footer"/>
    <w:basedOn w:val="Normal"/>
    <w:link w:val="PieddepageCar"/>
    <w:uiPriority w:val="99"/>
    <w:rsid w:val="001D365C"/>
    <w:pPr>
      <w:tabs>
        <w:tab w:pos="4536" w:val="center"/>
        <w:tab w:pos="9072" w:val="right"/>
      </w:tabs>
      <w:spacing w:after="0" w:line="240" w:lineRule="auto"/>
    </w:pPr>
  </w:style>
  <w:style w:customStyle="1" w:styleId="PieddepageCar" w:type="character">
    <w:name w:val="Pied de page Car"/>
    <w:basedOn w:val="Policepardfaut"/>
    <w:link w:val="Pieddepage"/>
    <w:uiPriority w:val="99"/>
    <w:locked/>
    <w:rsid w:val="001D365C"/>
    <w:rPr>
      <w:rFonts w:cs="Times New Roman"/>
    </w:rPr>
  </w:style>
  <w:style w:styleId="Grilledutableau" w:type="table">
    <w:name w:val="Table Grid"/>
    <w:basedOn w:val="TableauNormal"/>
    <w:uiPriority w:val="99"/>
    <w:rsid w:val="00147137"/>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93158D"/>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93158D"/>
    <w:rPr>
      <w:rFonts w:ascii="Tahoma" w:cs="Tahoma" w:hAnsi="Tahoma"/>
      <w:sz w:val="16"/>
      <w:szCs w:val="16"/>
      <w:lang w:eastAsia="en-US"/>
    </w:rPr>
  </w:style>
  <w:style w:styleId="Commentaire" w:type="paragraph">
    <w:name w:val="annotation text"/>
    <w:basedOn w:val="Normal"/>
    <w:link w:val="CommentaireCar"/>
    <w:uiPriority w:val="99"/>
    <w:rsid w:val="006E227D"/>
    <w:pPr>
      <w:spacing w:after="0" w:line="240" w:lineRule="auto"/>
    </w:pPr>
    <w:rPr>
      <w:rFonts w:ascii="Verdana" w:eastAsia="Times New Roman" w:hAnsi="Verdana"/>
      <w:sz w:val="20"/>
      <w:szCs w:val="20"/>
      <w:lang w:eastAsia="fr-FR"/>
    </w:rPr>
  </w:style>
  <w:style w:customStyle="1" w:styleId="CommentaireCar" w:type="character">
    <w:name w:val="Commentaire Car"/>
    <w:basedOn w:val="Policepardfaut"/>
    <w:link w:val="Commentaire"/>
    <w:uiPriority w:val="99"/>
    <w:rsid w:val="006E227D"/>
    <w:rPr>
      <w:rFonts w:ascii="Verdana" w:eastAsia="Times New Roman" w:hAnsi="Verdana"/>
      <w:sz w:val="20"/>
      <w:szCs w:val="20"/>
    </w:rPr>
  </w:style>
  <w:style w:customStyle="1" w:styleId="loose" w:type="paragraph">
    <w:name w:val="loose"/>
    <w:basedOn w:val="Normal"/>
    <w:uiPriority w:val="99"/>
    <w:rsid w:val="006E227D"/>
    <w:pPr>
      <w:spacing w:after="0" w:before="131" w:line="240" w:lineRule="auto"/>
    </w:pPr>
    <w:rPr>
      <w:rFonts w:ascii="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CB1735"/>
    <w:rPr>
      <w:sz w:val="16"/>
      <w:szCs w:val="16"/>
    </w:rPr>
  </w:style>
  <w:style w:styleId="Objetducommentaire" w:type="paragraph">
    <w:name w:val="annotation subject"/>
    <w:basedOn w:val="Commentaire"/>
    <w:next w:val="Commentaire"/>
    <w:link w:val="ObjetducommentaireCar"/>
    <w:uiPriority w:val="99"/>
    <w:semiHidden/>
    <w:unhideWhenUsed/>
    <w:rsid w:val="00CB1735"/>
    <w:pPr>
      <w:spacing w:after="200"/>
    </w:pPr>
    <w:rPr>
      <w:rFonts w:ascii="Calibri" w:eastAsia="Calibri" w:hAnsi="Calibri"/>
      <w:b/>
      <w:bCs/>
      <w:lang w:eastAsia="en-US"/>
    </w:rPr>
  </w:style>
  <w:style w:customStyle="1" w:styleId="ObjetducommentaireCar" w:type="character">
    <w:name w:val="Objet du commentaire Car"/>
    <w:basedOn w:val="CommentaireCar"/>
    <w:link w:val="Objetducommentaire"/>
    <w:uiPriority w:val="99"/>
    <w:semiHidden/>
    <w:rsid w:val="00CB1735"/>
    <w:rPr>
      <w:rFonts w:ascii="Verdana" w:eastAsia="Times New Roman" w:hAnsi="Verdana"/>
      <w:b/>
      <w:bCs/>
      <w:sz w:val="20"/>
      <w:szCs w:val="20"/>
      <w:lang w:eastAsia="en-US"/>
    </w:rPr>
  </w:style>
  <w:style w:styleId="NormalWeb" w:type="paragraph">
    <w:name w:val="Normal (Web)"/>
    <w:basedOn w:val="Normal"/>
    <w:uiPriority w:val="99"/>
    <w:unhideWhenUsed/>
    <w:rsid w:val="00FC31F3"/>
    <w:pPr>
      <w:spacing w:after="100" w:afterAutospacing="1" w:before="100" w:beforeAutospacing="1" w:line="240" w:lineRule="auto"/>
    </w:pPr>
    <w:rPr>
      <w:rFonts w:ascii="Times New Roman" w:eastAsia="Times New Roman" w:hAnsi="Times New Roman"/>
      <w:sz w:val="24"/>
      <w:szCs w:val="24"/>
      <w:lang w:eastAsia="fr-FR"/>
    </w:rPr>
  </w:style>
  <w:style w:styleId="lev" w:type="character">
    <w:name w:val="Strong"/>
    <w:basedOn w:val="Policepardfaut"/>
    <w:uiPriority w:val="22"/>
    <w:qFormat/>
    <w:locked/>
    <w:rsid w:val="00CF616A"/>
    <w:rPr>
      <w:b/>
      <w:bCs/>
    </w:rPr>
  </w:style>
  <w:style w:styleId="Accentuation" w:type="character">
    <w:name w:val="Emphasis"/>
    <w:basedOn w:val="Policepardfaut"/>
    <w:uiPriority w:val="20"/>
    <w:qFormat/>
    <w:locked/>
    <w:rsid w:val="00CF616A"/>
    <w:rPr>
      <w:i/>
      <w:iCs/>
    </w:rPr>
  </w:style>
  <w:style w:styleId="Rvision" w:type="paragraph">
    <w:name w:val="Revision"/>
    <w:hidden/>
    <w:uiPriority w:val="99"/>
    <w:semiHidden/>
    <w:rsid w:val="00C045B8"/>
    <w:rPr>
      <w:lang w:eastAsia="en-US"/>
    </w:rPr>
  </w:style>
  <w:style w:styleId="Sous-titre" w:type="paragraph">
    <w:name w:val="Subtitle"/>
    <w:basedOn w:val="Normal"/>
    <w:next w:val="Normal"/>
    <w:link w:val="Sous-titreCar"/>
    <w:qFormat/>
    <w:locked/>
    <w:rsid w:val="003B4F84"/>
    <w:pPr>
      <w:numPr>
        <w:ilvl w:val="1"/>
      </w:numPr>
      <w:spacing w:after="160"/>
    </w:pPr>
    <w:rPr>
      <w:rFonts w:asciiTheme="minorHAnsi" w:cstheme="minorBidi" w:eastAsiaTheme="minorEastAsia" w:hAnsiTheme="minorHAnsi"/>
      <w:color w:themeColor="text1" w:themeTint="A5" w:val="5A5A5A"/>
      <w:spacing w:val="15"/>
    </w:rPr>
  </w:style>
  <w:style w:customStyle="1" w:styleId="Sous-titreCar" w:type="character">
    <w:name w:val="Sous-titre Car"/>
    <w:basedOn w:val="Policepardfaut"/>
    <w:link w:val="Sous-titre"/>
    <w:rsid w:val="003B4F84"/>
    <w:rPr>
      <w:rFonts w:asciiTheme="minorHAnsi" w:cstheme="minorBidi" w:eastAsiaTheme="minorEastAsia" w:hAnsiTheme="minorHAnsi"/>
      <w:color w:themeColor="text1" w:themeTint="A5" w:val="5A5A5A"/>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655">
      <w:bodyDiv w:val="1"/>
      <w:marLeft w:val="0"/>
      <w:marRight w:val="0"/>
      <w:marTop w:val="0"/>
      <w:marBottom w:val="0"/>
      <w:divBdr>
        <w:top w:val="none" w:sz="0" w:space="0" w:color="auto"/>
        <w:left w:val="none" w:sz="0" w:space="0" w:color="auto"/>
        <w:bottom w:val="none" w:sz="0" w:space="0" w:color="auto"/>
        <w:right w:val="none" w:sz="0" w:space="0" w:color="auto"/>
      </w:divBdr>
      <w:divsChild>
        <w:div w:id="1746150723">
          <w:marLeft w:val="0"/>
          <w:marRight w:val="0"/>
          <w:marTop w:val="0"/>
          <w:marBottom w:val="0"/>
          <w:divBdr>
            <w:top w:val="none" w:sz="0" w:space="0" w:color="auto"/>
            <w:left w:val="none" w:sz="0" w:space="0" w:color="auto"/>
            <w:bottom w:val="none" w:sz="0" w:space="0" w:color="auto"/>
            <w:right w:val="none" w:sz="0" w:space="0" w:color="auto"/>
          </w:divBdr>
          <w:divsChild>
            <w:div w:id="1162695131">
              <w:marLeft w:val="0"/>
              <w:marRight w:val="0"/>
              <w:marTop w:val="0"/>
              <w:marBottom w:val="0"/>
              <w:divBdr>
                <w:top w:val="none" w:sz="0" w:space="0" w:color="auto"/>
                <w:left w:val="none" w:sz="0" w:space="0" w:color="auto"/>
                <w:bottom w:val="none" w:sz="0" w:space="0" w:color="auto"/>
                <w:right w:val="none" w:sz="0" w:space="0" w:color="auto"/>
              </w:divBdr>
              <w:divsChild>
                <w:div w:id="1588535146">
                  <w:marLeft w:val="0"/>
                  <w:marRight w:val="0"/>
                  <w:marTop w:val="0"/>
                  <w:marBottom w:val="0"/>
                  <w:divBdr>
                    <w:top w:val="none" w:sz="0" w:space="0" w:color="auto"/>
                    <w:left w:val="none" w:sz="0" w:space="0" w:color="auto"/>
                    <w:bottom w:val="none" w:sz="0" w:space="0" w:color="auto"/>
                    <w:right w:val="none" w:sz="0" w:space="0" w:color="auto"/>
                  </w:divBdr>
                  <w:divsChild>
                    <w:div w:id="479267890">
                      <w:marLeft w:val="0"/>
                      <w:marRight w:val="0"/>
                      <w:marTop w:val="0"/>
                      <w:marBottom w:val="0"/>
                      <w:divBdr>
                        <w:top w:val="none" w:sz="0" w:space="0" w:color="auto"/>
                        <w:left w:val="none" w:sz="0" w:space="0" w:color="auto"/>
                        <w:bottom w:val="none" w:sz="0" w:space="0" w:color="auto"/>
                        <w:right w:val="none" w:sz="0" w:space="0" w:color="auto"/>
                      </w:divBdr>
                      <w:divsChild>
                        <w:div w:id="1730958459">
                          <w:marLeft w:val="0"/>
                          <w:marRight w:val="0"/>
                          <w:marTop w:val="0"/>
                          <w:marBottom w:val="0"/>
                          <w:divBdr>
                            <w:top w:val="none" w:sz="0" w:space="0" w:color="auto"/>
                            <w:left w:val="none" w:sz="0" w:space="0" w:color="auto"/>
                            <w:bottom w:val="none" w:sz="0" w:space="0" w:color="auto"/>
                            <w:right w:val="none" w:sz="0" w:space="0" w:color="auto"/>
                          </w:divBdr>
                          <w:divsChild>
                            <w:div w:id="503665769">
                              <w:marLeft w:val="0"/>
                              <w:marRight w:val="0"/>
                              <w:marTop w:val="0"/>
                              <w:marBottom w:val="0"/>
                              <w:divBdr>
                                <w:top w:val="none" w:sz="0" w:space="0" w:color="auto"/>
                                <w:left w:val="none" w:sz="0" w:space="0" w:color="auto"/>
                                <w:bottom w:val="none" w:sz="0" w:space="0" w:color="auto"/>
                                <w:right w:val="none" w:sz="0" w:space="0" w:color="auto"/>
                              </w:divBdr>
                              <w:divsChild>
                                <w:div w:id="7530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923873">
      <w:marLeft w:val="0"/>
      <w:marRight w:val="0"/>
      <w:marTop w:val="0"/>
      <w:marBottom w:val="0"/>
      <w:divBdr>
        <w:top w:val="none" w:sz="0" w:space="0" w:color="auto"/>
        <w:left w:val="none" w:sz="0" w:space="0" w:color="auto"/>
        <w:bottom w:val="none" w:sz="0" w:space="0" w:color="auto"/>
        <w:right w:val="none" w:sz="0" w:space="0" w:color="auto"/>
      </w:divBdr>
      <w:divsChild>
        <w:div w:id="407923872">
          <w:marLeft w:val="0"/>
          <w:marRight w:val="0"/>
          <w:marTop w:val="0"/>
          <w:marBottom w:val="0"/>
          <w:divBdr>
            <w:top w:val="none" w:sz="0" w:space="0" w:color="auto"/>
            <w:left w:val="none" w:sz="0" w:space="0" w:color="auto"/>
            <w:bottom w:val="none" w:sz="0" w:space="0" w:color="auto"/>
            <w:right w:val="none" w:sz="0" w:space="0" w:color="auto"/>
          </w:divBdr>
        </w:div>
        <w:div w:id="407923880">
          <w:marLeft w:val="0"/>
          <w:marRight w:val="0"/>
          <w:marTop w:val="0"/>
          <w:marBottom w:val="0"/>
          <w:divBdr>
            <w:top w:val="none" w:sz="0" w:space="0" w:color="auto"/>
            <w:left w:val="none" w:sz="0" w:space="0" w:color="auto"/>
            <w:bottom w:val="none" w:sz="0" w:space="0" w:color="auto"/>
            <w:right w:val="none" w:sz="0" w:space="0" w:color="auto"/>
          </w:divBdr>
        </w:div>
        <w:div w:id="407923890">
          <w:marLeft w:val="0"/>
          <w:marRight w:val="0"/>
          <w:marTop w:val="0"/>
          <w:marBottom w:val="0"/>
          <w:divBdr>
            <w:top w:val="none" w:sz="0" w:space="0" w:color="auto"/>
            <w:left w:val="none" w:sz="0" w:space="0" w:color="auto"/>
            <w:bottom w:val="none" w:sz="0" w:space="0" w:color="auto"/>
            <w:right w:val="none" w:sz="0" w:space="0" w:color="auto"/>
          </w:divBdr>
        </w:div>
        <w:div w:id="407923899">
          <w:marLeft w:val="0"/>
          <w:marRight w:val="0"/>
          <w:marTop w:val="0"/>
          <w:marBottom w:val="0"/>
          <w:divBdr>
            <w:top w:val="none" w:sz="0" w:space="0" w:color="auto"/>
            <w:left w:val="none" w:sz="0" w:space="0" w:color="auto"/>
            <w:bottom w:val="none" w:sz="0" w:space="0" w:color="auto"/>
            <w:right w:val="none" w:sz="0" w:space="0" w:color="auto"/>
          </w:divBdr>
        </w:div>
        <w:div w:id="407923902">
          <w:marLeft w:val="0"/>
          <w:marRight w:val="0"/>
          <w:marTop w:val="0"/>
          <w:marBottom w:val="0"/>
          <w:divBdr>
            <w:top w:val="none" w:sz="0" w:space="0" w:color="auto"/>
            <w:left w:val="none" w:sz="0" w:space="0" w:color="auto"/>
            <w:bottom w:val="none" w:sz="0" w:space="0" w:color="auto"/>
            <w:right w:val="none" w:sz="0" w:space="0" w:color="auto"/>
          </w:divBdr>
        </w:div>
      </w:divsChild>
    </w:div>
    <w:div w:id="407923897">
      <w:marLeft w:val="0"/>
      <w:marRight w:val="0"/>
      <w:marTop w:val="0"/>
      <w:marBottom w:val="0"/>
      <w:divBdr>
        <w:top w:val="none" w:sz="0" w:space="0" w:color="auto"/>
        <w:left w:val="none" w:sz="0" w:space="0" w:color="auto"/>
        <w:bottom w:val="none" w:sz="0" w:space="0" w:color="auto"/>
        <w:right w:val="none" w:sz="0" w:space="0" w:color="auto"/>
      </w:divBdr>
      <w:divsChild>
        <w:div w:id="407923865">
          <w:marLeft w:val="0"/>
          <w:marRight w:val="0"/>
          <w:marTop w:val="0"/>
          <w:marBottom w:val="0"/>
          <w:divBdr>
            <w:top w:val="none" w:sz="0" w:space="0" w:color="auto"/>
            <w:left w:val="none" w:sz="0" w:space="0" w:color="auto"/>
            <w:bottom w:val="none" w:sz="0" w:space="0" w:color="auto"/>
            <w:right w:val="none" w:sz="0" w:space="0" w:color="auto"/>
          </w:divBdr>
        </w:div>
        <w:div w:id="407923866">
          <w:marLeft w:val="0"/>
          <w:marRight w:val="0"/>
          <w:marTop w:val="0"/>
          <w:marBottom w:val="0"/>
          <w:divBdr>
            <w:top w:val="none" w:sz="0" w:space="0" w:color="auto"/>
            <w:left w:val="none" w:sz="0" w:space="0" w:color="auto"/>
            <w:bottom w:val="none" w:sz="0" w:space="0" w:color="auto"/>
            <w:right w:val="none" w:sz="0" w:space="0" w:color="auto"/>
          </w:divBdr>
        </w:div>
        <w:div w:id="407923867">
          <w:marLeft w:val="0"/>
          <w:marRight w:val="0"/>
          <w:marTop w:val="0"/>
          <w:marBottom w:val="0"/>
          <w:divBdr>
            <w:top w:val="none" w:sz="0" w:space="0" w:color="auto"/>
            <w:left w:val="none" w:sz="0" w:space="0" w:color="auto"/>
            <w:bottom w:val="none" w:sz="0" w:space="0" w:color="auto"/>
            <w:right w:val="none" w:sz="0" w:space="0" w:color="auto"/>
          </w:divBdr>
        </w:div>
        <w:div w:id="407923868">
          <w:marLeft w:val="0"/>
          <w:marRight w:val="0"/>
          <w:marTop w:val="0"/>
          <w:marBottom w:val="0"/>
          <w:divBdr>
            <w:top w:val="none" w:sz="0" w:space="0" w:color="auto"/>
            <w:left w:val="none" w:sz="0" w:space="0" w:color="auto"/>
            <w:bottom w:val="none" w:sz="0" w:space="0" w:color="auto"/>
            <w:right w:val="none" w:sz="0" w:space="0" w:color="auto"/>
          </w:divBdr>
        </w:div>
        <w:div w:id="407923869">
          <w:marLeft w:val="0"/>
          <w:marRight w:val="0"/>
          <w:marTop w:val="0"/>
          <w:marBottom w:val="0"/>
          <w:divBdr>
            <w:top w:val="none" w:sz="0" w:space="0" w:color="auto"/>
            <w:left w:val="none" w:sz="0" w:space="0" w:color="auto"/>
            <w:bottom w:val="none" w:sz="0" w:space="0" w:color="auto"/>
            <w:right w:val="none" w:sz="0" w:space="0" w:color="auto"/>
          </w:divBdr>
        </w:div>
        <w:div w:id="407923870">
          <w:marLeft w:val="0"/>
          <w:marRight w:val="0"/>
          <w:marTop w:val="0"/>
          <w:marBottom w:val="0"/>
          <w:divBdr>
            <w:top w:val="none" w:sz="0" w:space="0" w:color="auto"/>
            <w:left w:val="none" w:sz="0" w:space="0" w:color="auto"/>
            <w:bottom w:val="none" w:sz="0" w:space="0" w:color="auto"/>
            <w:right w:val="none" w:sz="0" w:space="0" w:color="auto"/>
          </w:divBdr>
        </w:div>
        <w:div w:id="407923871">
          <w:marLeft w:val="0"/>
          <w:marRight w:val="0"/>
          <w:marTop w:val="0"/>
          <w:marBottom w:val="0"/>
          <w:divBdr>
            <w:top w:val="none" w:sz="0" w:space="0" w:color="auto"/>
            <w:left w:val="none" w:sz="0" w:space="0" w:color="auto"/>
            <w:bottom w:val="none" w:sz="0" w:space="0" w:color="auto"/>
            <w:right w:val="none" w:sz="0" w:space="0" w:color="auto"/>
          </w:divBdr>
        </w:div>
        <w:div w:id="407923874">
          <w:marLeft w:val="0"/>
          <w:marRight w:val="0"/>
          <w:marTop w:val="0"/>
          <w:marBottom w:val="0"/>
          <w:divBdr>
            <w:top w:val="none" w:sz="0" w:space="0" w:color="auto"/>
            <w:left w:val="none" w:sz="0" w:space="0" w:color="auto"/>
            <w:bottom w:val="none" w:sz="0" w:space="0" w:color="auto"/>
            <w:right w:val="none" w:sz="0" w:space="0" w:color="auto"/>
          </w:divBdr>
        </w:div>
        <w:div w:id="407923875">
          <w:marLeft w:val="0"/>
          <w:marRight w:val="0"/>
          <w:marTop w:val="0"/>
          <w:marBottom w:val="0"/>
          <w:divBdr>
            <w:top w:val="none" w:sz="0" w:space="0" w:color="auto"/>
            <w:left w:val="none" w:sz="0" w:space="0" w:color="auto"/>
            <w:bottom w:val="none" w:sz="0" w:space="0" w:color="auto"/>
            <w:right w:val="none" w:sz="0" w:space="0" w:color="auto"/>
          </w:divBdr>
        </w:div>
        <w:div w:id="407923876">
          <w:marLeft w:val="0"/>
          <w:marRight w:val="0"/>
          <w:marTop w:val="0"/>
          <w:marBottom w:val="0"/>
          <w:divBdr>
            <w:top w:val="none" w:sz="0" w:space="0" w:color="auto"/>
            <w:left w:val="none" w:sz="0" w:space="0" w:color="auto"/>
            <w:bottom w:val="none" w:sz="0" w:space="0" w:color="auto"/>
            <w:right w:val="none" w:sz="0" w:space="0" w:color="auto"/>
          </w:divBdr>
        </w:div>
        <w:div w:id="407923877">
          <w:marLeft w:val="0"/>
          <w:marRight w:val="0"/>
          <w:marTop w:val="0"/>
          <w:marBottom w:val="0"/>
          <w:divBdr>
            <w:top w:val="none" w:sz="0" w:space="0" w:color="auto"/>
            <w:left w:val="none" w:sz="0" w:space="0" w:color="auto"/>
            <w:bottom w:val="none" w:sz="0" w:space="0" w:color="auto"/>
            <w:right w:val="none" w:sz="0" w:space="0" w:color="auto"/>
          </w:divBdr>
        </w:div>
        <w:div w:id="407923878">
          <w:marLeft w:val="0"/>
          <w:marRight w:val="0"/>
          <w:marTop w:val="0"/>
          <w:marBottom w:val="0"/>
          <w:divBdr>
            <w:top w:val="none" w:sz="0" w:space="0" w:color="auto"/>
            <w:left w:val="none" w:sz="0" w:space="0" w:color="auto"/>
            <w:bottom w:val="none" w:sz="0" w:space="0" w:color="auto"/>
            <w:right w:val="none" w:sz="0" w:space="0" w:color="auto"/>
          </w:divBdr>
        </w:div>
        <w:div w:id="407923879">
          <w:marLeft w:val="0"/>
          <w:marRight w:val="0"/>
          <w:marTop w:val="0"/>
          <w:marBottom w:val="0"/>
          <w:divBdr>
            <w:top w:val="none" w:sz="0" w:space="0" w:color="auto"/>
            <w:left w:val="none" w:sz="0" w:space="0" w:color="auto"/>
            <w:bottom w:val="none" w:sz="0" w:space="0" w:color="auto"/>
            <w:right w:val="none" w:sz="0" w:space="0" w:color="auto"/>
          </w:divBdr>
        </w:div>
        <w:div w:id="407923881">
          <w:marLeft w:val="0"/>
          <w:marRight w:val="0"/>
          <w:marTop w:val="0"/>
          <w:marBottom w:val="0"/>
          <w:divBdr>
            <w:top w:val="none" w:sz="0" w:space="0" w:color="auto"/>
            <w:left w:val="none" w:sz="0" w:space="0" w:color="auto"/>
            <w:bottom w:val="none" w:sz="0" w:space="0" w:color="auto"/>
            <w:right w:val="none" w:sz="0" w:space="0" w:color="auto"/>
          </w:divBdr>
        </w:div>
        <w:div w:id="407923882">
          <w:marLeft w:val="0"/>
          <w:marRight w:val="0"/>
          <w:marTop w:val="0"/>
          <w:marBottom w:val="0"/>
          <w:divBdr>
            <w:top w:val="none" w:sz="0" w:space="0" w:color="auto"/>
            <w:left w:val="none" w:sz="0" w:space="0" w:color="auto"/>
            <w:bottom w:val="none" w:sz="0" w:space="0" w:color="auto"/>
            <w:right w:val="none" w:sz="0" w:space="0" w:color="auto"/>
          </w:divBdr>
        </w:div>
        <w:div w:id="407923883">
          <w:marLeft w:val="0"/>
          <w:marRight w:val="0"/>
          <w:marTop w:val="0"/>
          <w:marBottom w:val="0"/>
          <w:divBdr>
            <w:top w:val="none" w:sz="0" w:space="0" w:color="auto"/>
            <w:left w:val="none" w:sz="0" w:space="0" w:color="auto"/>
            <w:bottom w:val="none" w:sz="0" w:space="0" w:color="auto"/>
            <w:right w:val="none" w:sz="0" w:space="0" w:color="auto"/>
          </w:divBdr>
        </w:div>
        <w:div w:id="407923884">
          <w:marLeft w:val="0"/>
          <w:marRight w:val="0"/>
          <w:marTop w:val="0"/>
          <w:marBottom w:val="0"/>
          <w:divBdr>
            <w:top w:val="none" w:sz="0" w:space="0" w:color="auto"/>
            <w:left w:val="none" w:sz="0" w:space="0" w:color="auto"/>
            <w:bottom w:val="none" w:sz="0" w:space="0" w:color="auto"/>
            <w:right w:val="none" w:sz="0" w:space="0" w:color="auto"/>
          </w:divBdr>
        </w:div>
        <w:div w:id="407923885">
          <w:marLeft w:val="0"/>
          <w:marRight w:val="0"/>
          <w:marTop w:val="0"/>
          <w:marBottom w:val="0"/>
          <w:divBdr>
            <w:top w:val="none" w:sz="0" w:space="0" w:color="auto"/>
            <w:left w:val="none" w:sz="0" w:space="0" w:color="auto"/>
            <w:bottom w:val="none" w:sz="0" w:space="0" w:color="auto"/>
            <w:right w:val="none" w:sz="0" w:space="0" w:color="auto"/>
          </w:divBdr>
        </w:div>
        <w:div w:id="407923886">
          <w:marLeft w:val="0"/>
          <w:marRight w:val="0"/>
          <w:marTop w:val="0"/>
          <w:marBottom w:val="0"/>
          <w:divBdr>
            <w:top w:val="none" w:sz="0" w:space="0" w:color="auto"/>
            <w:left w:val="none" w:sz="0" w:space="0" w:color="auto"/>
            <w:bottom w:val="none" w:sz="0" w:space="0" w:color="auto"/>
            <w:right w:val="none" w:sz="0" w:space="0" w:color="auto"/>
          </w:divBdr>
        </w:div>
        <w:div w:id="407923887">
          <w:marLeft w:val="0"/>
          <w:marRight w:val="0"/>
          <w:marTop w:val="0"/>
          <w:marBottom w:val="0"/>
          <w:divBdr>
            <w:top w:val="none" w:sz="0" w:space="0" w:color="auto"/>
            <w:left w:val="none" w:sz="0" w:space="0" w:color="auto"/>
            <w:bottom w:val="none" w:sz="0" w:space="0" w:color="auto"/>
            <w:right w:val="none" w:sz="0" w:space="0" w:color="auto"/>
          </w:divBdr>
        </w:div>
        <w:div w:id="407923888">
          <w:marLeft w:val="0"/>
          <w:marRight w:val="0"/>
          <w:marTop w:val="0"/>
          <w:marBottom w:val="0"/>
          <w:divBdr>
            <w:top w:val="none" w:sz="0" w:space="0" w:color="auto"/>
            <w:left w:val="none" w:sz="0" w:space="0" w:color="auto"/>
            <w:bottom w:val="none" w:sz="0" w:space="0" w:color="auto"/>
            <w:right w:val="none" w:sz="0" w:space="0" w:color="auto"/>
          </w:divBdr>
        </w:div>
        <w:div w:id="407923889">
          <w:marLeft w:val="0"/>
          <w:marRight w:val="0"/>
          <w:marTop w:val="0"/>
          <w:marBottom w:val="0"/>
          <w:divBdr>
            <w:top w:val="none" w:sz="0" w:space="0" w:color="auto"/>
            <w:left w:val="none" w:sz="0" w:space="0" w:color="auto"/>
            <w:bottom w:val="none" w:sz="0" w:space="0" w:color="auto"/>
            <w:right w:val="none" w:sz="0" w:space="0" w:color="auto"/>
          </w:divBdr>
        </w:div>
        <w:div w:id="407923891">
          <w:marLeft w:val="0"/>
          <w:marRight w:val="0"/>
          <w:marTop w:val="0"/>
          <w:marBottom w:val="0"/>
          <w:divBdr>
            <w:top w:val="none" w:sz="0" w:space="0" w:color="auto"/>
            <w:left w:val="none" w:sz="0" w:space="0" w:color="auto"/>
            <w:bottom w:val="none" w:sz="0" w:space="0" w:color="auto"/>
            <w:right w:val="none" w:sz="0" w:space="0" w:color="auto"/>
          </w:divBdr>
        </w:div>
        <w:div w:id="407923892">
          <w:marLeft w:val="0"/>
          <w:marRight w:val="0"/>
          <w:marTop w:val="0"/>
          <w:marBottom w:val="0"/>
          <w:divBdr>
            <w:top w:val="none" w:sz="0" w:space="0" w:color="auto"/>
            <w:left w:val="none" w:sz="0" w:space="0" w:color="auto"/>
            <w:bottom w:val="none" w:sz="0" w:space="0" w:color="auto"/>
            <w:right w:val="none" w:sz="0" w:space="0" w:color="auto"/>
          </w:divBdr>
        </w:div>
        <w:div w:id="407923893">
          <w:marLeft w:val="0"/>
          <w:marRight w:val="0"/>
          <w:marTop w:val="0"/>
          <w:marBottom w:val="0"/>
          <w:divBdr>
            <w:top w:val="none" w:sz="0" w:space="0" w:color="auto"/>
            <w:left w:val="none" w:sz="0" w:space="0" w:color="auto"/>
            <w:bottom w:val="none" w:sz="0" w:space="0" w:color="auto"/>
            <w:right w:val="none" w:sz="0" w:space="0" w:color="auto"/>
          </w:divBdr>
        </w:div>
        <w:div w:id="407923894">
          <w:marLeft w:val="0"/>
          <w:marRight w:val="0"/>
          <w:marTop w:val="0"/>
          <w:marBottom w:val="0"/>
          <w:divBdr>
            <w:top w:val="none" w:sz="0" w:space="0" w:color="auto"/>
            <w:left w:val="none" w:sz="0" w:space="0" w:color="auto"/>
            <w:bottom w:val="none" w:sz="0" w:space="0" w:color="auto"/>
            <w:right w:val="none" w:sz="0" w:space="0" w:color="auto"/>
          </w:divBdr>
        </w:div>
        <w:div w:id="407923895">
          <w:marLeft w:val="0"/>
          <w:marRight w:val="0"/>
          <w:marTop w:val="0"/>
          <w:marBottom w:val="0"/>
          <w:divBdr>
            <w:top w:val="none" w:sz="0" w:space="0" w:color="auto"/>
            <w:left w:val="none" w:sz="0" w:space="0" w:color="auto"/>
            <w:bottom w:val="none" w:sz="0" w:space="0" w:color="auto"/>
            <w:right w:val="none" w:sz="0" w:space="0" w:color="auto"/>
          </w:divBdr>
        </w:div>
        <w:div w:id="407923896">
          <w:marLeft w:val="0"/>
          <w:marRight w:val="0"/>
          <w:marTop w:val="0"/>
          <w:marBottom w:val="0"/>
          <w:divBdr>
            <w:top w:val="none" w:sz="0" w:space="0" w:color="auto"/>
            <w:left w:val="none" w:sz="0" w:space="0" w:color="auto"/>
            <w:bottom w:val="none" w:sz="0" w:space="0" w:color="auto"/>
            <w:right w:val="none" w:sz="0" w:space="0" w:color="auto"/>
          </w:divBdr>
        </w:div>
        <w:div w:id="407923898">
          <w:marLeft w:val="0"/>
          <w:marRight w:val="0"/>
          <w:marTop w:val="0"/>
          <w:marBottom w:val="0"/>
          <w:divBdr>
            <w:top w:val="none" w:sz="0" w:space="0" w:color="auto"/>
            <w:left w:val="none" w:sz="0" w:space="0" w:color="auto"/>
            <w:bottom w:val="none" w:sz="0" w:space="0" w:color="auto"/>
            <w:right w:val="none" w:sz="0" w:space="0" w:color="auto"/>
          </w:divBdr>
        </w:div>
        <w:div w:id="407923900">
          <w:marLeft w:val="0"/>
          <w:marRight w:val="0"/>
          <w:marTop w:val="0"/>
          <w:marBottom w:val="0"/>
          <w:divBdr>
            <w:top w:val="none" w:sz="0" w:space="0" w:color="auto"/>
            <w:left w:val="none" w:sz="0" w:space="0" w:color="auto"/>
            <w:bottom w:val="none" w:sz="0" w:space="0" w:color="auto"/>
            <w:right w:val="none" w:sz="0" w:space="0" w:color="auto"/>
          </w:divBdr>
        </w:div>
        <w:div w:id="407923904">
          <w:marLeft w:val="0"/>
          <w:marRight w:val="0"/>
          <w:marTop w:val="0"/>
          <w:marBottom w:val="0"/>
          <w:divBdr>
            <w:top w:val="none" w:sz="0" w:space="0" w:color="auto"/>
            <w:left w:val="none" w:sz="0" w:space="0" w:color="auto"/>
            <w:bottom w:val="none" w:sz="0" w:space="0" w:color="auto"/>
            <w:right w:val="none" w:sz="0" w:space="0" w:color="auto"/>
          </w:divBdr>
        </w:div>
        <w:div w:id="407923905">
          <w:marLeft w:val="0"/>
          <w:marRight w:val="0"/>
          <w:marTop w:val="0"/>
          <w:marBottom w:val="0"/>
          <w:divBdr>
            <w:top w:val="none" w:sz="0" w:space="0" w:color="auto"/>
            <w:left w:val="none" w:sz="0" w:space="0" w:color="auto"/>
            <w:bottom w:val="none" w:sz="0" w:space="0" w:color="auto"/>
            <w:right w:val="none" w:sz="0" w:space="0" w:color="auto"/>
          </w:divBdr>
        </w:div>
      </w:divsChild>
    </w:div>
    <w:div w:id="407923901">
      <w:marLeft w:val="0"/>
      <w:marRight w:val="0"/>
      <w:marTop w:val="0"/>
      <w:marBottom w:val="0"/>
      <w:divBdr>
        <w:top w:val="none" w:sz="0" w:space="0" w:color="auto"/>
        <w:left w:val="none" w:sz="0" w:space="0" w:color="auto"/>
        <w:bottom w:val="none" w:sz="0" w:space="0" w:color="auto"/>
        <w:right w:val="none" w:sz="0" w:space="0" w:color="auto"/>
      </w:divBdr>
    </w:div>
    <w:div w:id="407923903">
      <w:marLeft w:val="0"/>
      <w:marRight w:val="0"/>
      <w:marTop w:val="0"/>
      <w:marBottom w:val="0"/>
      <w:divBdr>
        <w:top w:val="none" w:sz="0" w:space="0" w:color="auto"/>
        <w:left w:val="none" w:sz="0" w:space="0" w:color="auto"/>
        <w:bottom w:val="none" w:sz="0" w:space="0" w:color="auto"/>
        <w:right w:val="none" w:sz="0" w:space="0" w:color="auto"/>
      </w:divBdr>
    </w:div>
    <w:div w:id="482743547">
      <w:bodyDiv w:val="1"/>
      <w:marLeft w:val="0"/>
      <w:marRight w:val="0"/>
      <w:marTop w:val="0"/>
      <w:marBottom w:val="0"/>
      <w:divBdr>
        <w:top w:val="none" w:sz="0" w:space="0" w:color="auto"/>
        <w:left w:val="none" w:sz="0" w:space="0" w:color="auto"/>
        <w:bottom w:val="none" w:sz="0" w:space="0" w:color="auto"/>
        <w:right w:val="none" w:sz="0" w:space="0" w:color="auto"/>
      </w:divBdr>
      <w:divsChild>
        <w:div w:id="1456673841">
          <w:marLeft w:val="0"/>
          <w:marRight w:val="0"/>
          <w:marTop w:val="0"/>
          <w:marBottom w:val="0"/>
          <w:divBdr>
            <w:top w:val="none" w:sz="0" w:space="0" w:color="auto"/>
            <w:left w:val="none" w:sz="0" w:space="0" w:color="auto"/>
            <w:bottom w:val="none" w:sz="0" w:space="0" w:color="auto"/>
            <w:right w:val="none" w:sz="0" w:space="0" w:color="auto"/>
          </w:divBdr>
        </w:div>
        <w:div w:id="879365682">
          <w:marLeft w:val="0"/>
          <w:marRight w:val="0"/>
          <w:marTop w:val="0"/>
          <w:marBottom w:val="0"/>
          <w:divBdr>
            <w:top w:val="none" w:sz="0" w:space="0" w:color="auto"/>
            <w:left w:val="none" w:sz="0" w:space="0" w:color="auto"/>
            <w:bottom w:val="none" w:sz="0" w:space="0" w:color="auto"/>
            <w:right w:val="none" w:sz="0" w:space="0" w:color="auto"/>
          </w:divBdr>
        </w:div>
        <w:div w:id="712118115">
          <w:marLeft w:val="0"/>
          <w:marRight w:val="0"/>
          <w:marTop w:val="0"/>
          <w:marBottom w:val="0"/>
          <w:divBdr>
            <w:top w:val="none" w:sz="0" w:space="0" w:color="auto"/>
            <w:left w:val="none" w:sz="0" w:space="0" w:color="auto"/>
            <w:bottom w:val="none" w:sz="0" w:space="0" w:color="auto"/>
            <w:right w:val="none" w:sz="0" w:space="0" w:color="auto"/>
          </w:divBdr>
        </w:div>
        <w:div w:id="1518275269">
          <w:marLeft w:val="0"/>
          <w:marRight w:val="0"/>
          <w:marTop w:val="0"/>
          <w:marBottom w:val="0"/>
          <w:divBdr>
            <w:top w:val="none" w:sz="0" w:space="0" w:color="auto"/>
            <w:left w:val="none" w:sz="0" w:space="0" w:color="auto"/>
            <w:bottom w:val="none" w:sz="0" w:space="0" w:color="auto"/>
            <w:right w:val="none" w:sz="0" w:space="0" w:color="auto"/>
          </w:divBdr>
        </w:div>
        <w:div w:id="604580431">
          <w:marLeft w:val="0"/>
          <w:marRight w:val="0"/>
          <w:marTop w:val="0"/>
          <w:marBottom w:val="0"/>
          <w:divBdr>
            <w:top w:val="none" w:sz="0" w:space="0" w:color="auto"/>
            <w:left w:val="none" w:sz="0" w:space="0" w:color="auto"/>
            <w:bottom w:val="none" w:sz="0" w:space="0" w:color="auto"/>
            <w:right w:val="none" w:sz="0" w:space="0" w:color="auto"/>
          </w:divBdr>
        </w:div>
      </w:divsChild>
    </w:div>
    <w:div w:id="533075588">
      <w:bodyDiv w:val="1"/>
      <w:marLeft w:val="0"/>
      <w:marRight w:val="0"/>
      <w:marTop w:val="0"/>
      <w:marBottom w:val="0"/>
      <w:divBdr>
        <w:top w:val="none" w:sz="0" w:space="0" w:color="auto"/>
        <w:left w:val="none" w:sz="0" w:space="0" w:color="auto"/>
        <w:bottom w:val="none" w:sz="0" w:space="0" w:color="auto"/>
        <w:right w:val="none" w:sz="0" w:space="0" w:color="auto"/>
      </w:divBdr>
    </w:div>
    <w:div w:id="563876817">
      <w:bodyDiv w:val="1"/>
      <w:marLeft w:val="0"/>
      <w:marRight w:val="0"/>
      <w:marTop w:val="0"/>
      <w:marBottom w:val="0"/>
      <w:divBdr>
        <w:top w:val="none" w:sz="0" w:space="0" w:color="auto"/>
        <w:left w:val="none" w:sz="0" w:space="0" w:color="auto"/>
        <w:bottom w:val="none" w:sz="0" w:space="0" w:color="auto"/>
        <w:right w:val="none" w:sz="0" w:space="0" w:color="auto"/>
      </w:divBdr>
      <w:divsChild>
        <w:div w:id="1848597915">
          <w:marLeft w:val="0"/>
          <w:marRight w:val="0"/>
          <w:marTop w:val="0"/>
          <w:marBottom w:val="0"/>
          <w:divBdr>
            <w:top w:val="none" w:sz="0" w:space="0" w:color="auto"/>
            <w:left w:val="none" w:sz="0" w:space="0" w:color="auto"/>
            <w:bottom w:val="none" w:sz="0" w:space="0" w:color="auto"/>
            <w:right w:val="none" w:sz="0" w:space="0" w:color="auto"/>
          </w:divBdr>
        </w:div>
        <w:div w:id="647176381">
          <w:marLeft w:val="0"/>
          <w:marRight w:val="0"/>
          <w:marTop w:val="0"/>
          <w:marBottom w:val="0"/>
          <w:divBdr>
            <w:top w:val="none" w:sz="0" w:space="0" w:color="auto"/>
            <w:left w:val="none" w:sz="0" w:space="0" w:color="auto"/>
            <w:bottom w:val="none" w:sz="0" w:space="0" w:color="auto"/>
            <w:right w:val="none" w:sz="0" w:space="0" w:color="auto"/>
          </w:divBdr>
        </w:div>
        <w:div w:id="19167966">
          <w:marLeft w:val="0"/>
          <w:marRight w:val="0"/>
          <w:marTop w:val="0"/>
          <w:marBottom w:val="0"/>
          <w:divBdr>
            <w:top w:val="none" w:sz="0" w:space="0" w:color="auto"/>
            <w:left w:val="none" w:sz="0" w:space="0" w:color="auto"/>
            <w:bottom w:val="none" w:sz="0" w:space="0" w:color="auto"/>
            <w:right w:val="none" w:sz="0" w:space="0" w:color="auto"/>
          </w:divBdr>
        </w:div>
        <w:div w:id="1012604294">
          <w:marLeft w:val="0"/>
          <w:marRight w:val="0"/>
          <w:marTop w:val="0"/>
          <w:marBottom w:val="0"/>
          <w:divBdr>
            <w:top w:val="none" w:sz="0" w:space="0" w:color="auto"/>
            <w:left w:val="none" w:sz="0" w:space="0" w:color="auto"/>
            <w:bottom w:val="none" w:sz="0" w:space="0" w:color="auto"/>
            <w:right w:val="none" w:sz="0" w:space="0" w:color="auto"/>
          </w:divBdr>
        </w:div>
        <w:div w:id="803499650">
          <w:marLeft w:val="0"/>
          <w:marRight w:val="0"/>
          <w:marTop w:val="0"/>
          <w:marBottom w:val="0"/>
          <w:divBdr>
            <w:top w:val="none" w:sz="0" w:space="0" w:color="auto"/>
            <w:left w:val="none" w:sz="0" w:space="0" w:color="auto"/>
            <w:bottom w:val="none" w:sz="0" w:space="0" w:color="auto"/>
            <w:right w:val="none" w:sz="0" w:space="0" w:color="auto"/>
          </w:divBdr>
        </w:div>
        <w:div w:id="168758003">
          <w:marLeft w:val="0"/>
          <w:marRight w:val="0"/>
          <w:marTop w:val="0"/>
          <w:marBottom w:val="0"/>
          <w:divBdr>
            <w:top w:val="none" w:sz="0" w:space="0" w:color="auto"/>
            <w:left w:val="none" w:sz="0" w:space="0" w:color="auto"/>
            <w:bottom w:val="none" w:sz="0" w:space="0" w:color="auto"/>
            <w:right w:val="none" w:sz="0" w:space="0" w:color="auto"/>
          </w:divBdr>
        </w:div>
        <w:div w:id="308218809">
          <w:marLeft w:val="0"/>
          <w:marRight w:val="0"/>
          <w:marTop w:val="0"/>
          <w:marBottom w:val="0"/>
          <w:divBdr>
            <w:top w:val="none" w:sz="0" w:space="0" w:color="auto"/>
            <w:left w:val="none" w:sz="0" w:space="0" w:color="auto"/>
            <w:bottom w:val="none" w:sz="0" w:space="0" w:color="auto"/>
            <w:right w:val="none" w:sz="0" w:space="0" w:color="auto"/>
          </w:divBdr>
        </w:div>
        <w:div w:id="950164523">
          <w:marLeft w:val="0"/>
          <w:marRight w:val="0"/>
          <w:marTop w:val="0"/>
          <w:marBottom w:val="0"/>
          <w:divBdr>
            <w:top w:val="none" w:sz="0" w:space="0" w:color="auto"/>
            <w:left w:val="none" w:sz="0" w:space="0" w:color="auto"/>
            <w:bottom w:val="none" w:sz="0" w:space="0" w:color="auto"/>
            <w:right w:val="none" w:sz="0" w:space="0" w:color="auto"/>
          </w:divBdr>
        </w:div>
        <w:div w:id="1915309911">
          <w:marLeft w:val="0"/>
          <w:marRight w:val="0"/>
          <w:marTop w:val="0"/>
          <w:marBottom w:val="0"/>
          <w:divBdr>
            <w:top w:val="none" w:sz="0" w:space="0" w:color="auto"/>
            <w:left w:val="none" w:sz="0" w:space="0" w:color="auto"/>
            <w:bottom w:val="none" w:sz="0" w:space="0" w:color="auto"/>
            <w:right w:val="none" w:sz="0" w:space="0" w:color="auto"/>
          </w:divBdr>
        </w:div>
        <w:div w:id="367265063">
          <w:marLeft w:val="0"/>
          <w:marRight w:val="0"/>
          <w:marTop w:val="0"/>
          <w:marBottom w:val="0"/>
          <w:divBdr>
            <w:top w:val="none" w:sz="0" w:space="0" w:color="auto"/>
            <w:left w:val="none" w:sz="0" w:space="0" w:color="auto"/>
            <w:bottom w:val="none" w:sz="0" w:space="0" w:color="auto"/>
            <w:right w:val="none" w:sz="0" w:space="0" w:color="auto"/>
          </w:divBdr>
          <w:divsChild>
            <w:div w:id="1696274140">
              <w:marLeft w:val="0"/>
              <w:marRight w:val="0"/>
              <w:marTop w:val="0"/>
              <w:marBottom w:val="0"/>
              <w:divBdr>
                <w:top w:val="none" w:sz="0" w:space="0" w:color="auto"/>
                <w:left w:val="none" w:sz="0" w:space="0" w:color="auto"/>
                <w:bottom w:val="none" w:sz="0" w:space="0" w:color="auto"/>
                <w:right w:val="none" w:sz="0" w:space="0" w:color="auto"/>
              </w:divBdr>
              <w:divsChild>
                <w:div w:id="2062972675">
                  <w:marLeft w:val="0"/>
                  <w:marRight w:val="0"/>
                  <w:marTop w:val="0"/>
                  <w:marBottom w:val="0"/>
                  <w:divBdr>
                    <w:top w:val="none" w:sz="0" w:space="0" w:color="auto"/>
                    <w:left w:val="none" w:sz="0" w:space="0" w:color="auto"/>
                    <w:bottom w:val="none" w:sz="0" w:space="0" w:color="auto"/>
                    <w:right w:val="none" w:sz="0" w:space="0" w:color="auto"/>
                  </w:divBdr>
                  <w:divsChild>
                    <w:div w:id="231351191">
                      <w:marLeft w:val="0"/>
                      <w:marRight w:val="0"/>
                      <w:marTop w:val="0"/>
                      <w:marBottom w:val="0"/>
                      <w:divBdr>
                        <w:top w:val="none" w:sz="0" w:space="0" w:color="auto"/>
                        <w:left w:val="none" w:sz="0" w:space="0" w:color="auto"/>
                        <w:bottom w:val="none" w:sz="0" w:space="0" w:color="auto"/>
                        <w:right w:val="none" w:sz="0" w:space="0" w:color="auto"/>
                      </w:divBdr>
                      <w:divsChild>
                        <w:div w:id="1656955901">
                          <w:marLeft w:val="0"/>
                          <w:marRight w:val="0"/>
                          <w:marTop w:val="0"/>
                          <w:marBottom w:val="0"/>
                          <w:divBdr>
                            <w:top w:val="none" w:sz="0" w:space="0" w:color="auto"/>
                            <w:left w:val="none" w:sz="0" w:space="0" w:color="auto"/>
                            <w:bottom w:val="none" w:sz="0" w:space="0" w:color="auto"/>
                            <w:right w:val="none" w:sz="0" w:space="0" w:color="auto"/>
                          </w:divBdr>
                        </w:div>
                        <w:div w:id="957220912">
                          <w:marLeft w:val="0"/>
                          <w:marRight w:val="0"/>
                          <w:marTop w:val="0"/>
                          <w:marBottom w:val="0"/>
                          <w:divBdr>
                            <w:top w:val="none" w:sz="0" w:space="0" w:color="auto"/>
                            <w:left w:val="none" w:sz="0" w:space="0" w:color="auto"/>
                            <w:bottom w:val="none" w:sz="0" w:space="0" w:color="auto"/>
                            <w:right w:val="none" w:sz="0" w:space="0" w:color="auto"/>
                          </w:divBdr>
                        </w:div>
                        <w:div w:id="788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17471">
      <w:bodyDiv w:val="1"/>
      <w:marLeft w:val="0"/>
      <w:marRight w:val="0"/>
      <w:marTop w:val="0"/>
      <w:marBottom w:val="0"/>
      <w:divBdr>
        <w:top w:val="none" w:sz="0" w:space="0" w:color="auto"/>
        <w:left w:val="none" w:sz="0" w:space="0" w:color="auto"/>
        <w:bottom w:val="none" w:sz="0" w:space="0" w:color="auto"/>
        <w:right w:val="none" w:sz="0" w:space="0" w:color="auto"/>
      </w:divBdr>
    </w:div>
    <w:div w:id="1234242618">
      <w:bodyDiv w:val="1"/>
      <w:marLeft w:val="0"/>
      <w:marRight w:val="0"/>
      <w:marTop w:val="0"/>
      <w:marBottom w:val="0"/>
      <w:divBdr>
        <w:top w:val="none" w:sz="0" w:space="0" w:color="auto"/>
        <w:left w:val="none" w:sz="0" w:space="0" w:color="auto"/>
        <w:bottom w:val="none" w:sz="0" w:space="0" w:color="auto"/>
        <w:right w:val="none" w:sz="0" w:space="0" w:color="auto"/>
      </w:divBdr>
    </w:div>
    <w:div w:id="1369722234">
      <w:bodyDiv w:val="1"/>
      <w:marLeft w:val="0"/>
      <w:marRight w:val="0"/>
      <w:marTop w:val="0"/>
      <w:marBottom w:val="0"/>
      <w:divBdr>
        <w:top w:val="none" w:sz="0" w:space="0" w:color="auto"/>
        <w:left w:val="none" w:sz="0" w:space="0" w:color="auto"/>
        <w:bottom w:val="none" w:sz="0" w:space="0" w:color="auto"/>
        <w:right w:val="none" w:sz="0" w:space="0" w:color="auto"/>
      </w:divBdr>
    </w:div>
    <w:div w:id="1381973998">
      <w:bodyDiv w:val="1"/>
      <w:marLeft w:val="0"/>
      <w:marRight w:val="0"/>
      <w:marTop w:val="0"/>
      <w:marBottom w:val="0"/>
      <w:divBdr>
        <w:top w:val="none" w:sz="0" w:space="0" w:color="auto"/>
        <w:left w:val="none" w:sz="0" w:space="0" w:color="auto"/>
        <w:bottom w:val="none" w:sz="0" w:space="0" w:color="auto"/>
        <w:right w:val="none" w:sz="0" w:space="0" w:color="auto"/>
      </w:divBdr>
    </w:div>
    <w:div w:id="1448618453">
      <w:bodyDiv w:val="1"/>
      <w:marLeft w:val="0"/>
      <w:marRight w:val="0"/>
      <w:marTop w:val="0"/>
      <w:marBottom w:val="0"/>
      <w:divBdr>
        <w:top w:val="none" w:sz="0" w:space="0" w:color="auto"/>
        <w:left w:val="none" w:sz="0" w:space="0" w:color="auto"/>
        <w:bottom w:val="none" w:sz="0" w:space="0" w:color="auto"/>
        <w:right w:val="none" w:sz="0" w:space="0" w:color="auto"/>
      </w:divBdr>
      <w:divsChild>
        <w:div w:id="954142755">
          <w:marLeft w:val="0"/>
          <w:marRight w:val="0"/>
          <w:marTop w:val="0"/>
          <w:marBottom w:val="0"/>
          <w:divBdr>
            <w:top w:val="none" w:sz="0" w:space="0" w:color="auto"/>
            <w:left w:val="none" w:sz="0" w:space="0" w:color="auto"/>
            <w:bottom w:val="none" w:sz="0" w:space="0" w:color="auto"/>
            <w:right w:val="none" w:sz="0" w:space="0" w:color="auto"/>
          </w:divBdr>
        </w:div>
        <w:div w:id="486409107">
          <w:marLeft w:val="0"/>
          <w:marRight w:val="0"/>
          <w:marTop w:val="0"/>
          <w:marBottom w:val="0"/>
          <w:divBdr>
            <w:top w:val="none" w:sz="0" w:space="0" w:color="auto"/>
            <w:left w:val="none" w:sz="0" w:space="0" w:color="auto"/>
            <w:bottom w:val="none" w:sz="0" w:space="0" w:color="auto"/>
            <w:right w:val="none" w:sz="0" w:space="0" w:color="auto"/>
          </w:divBdr>
        </w:div>
        <w:div w:id="804085968">
          <w:marLeft w:val="0"/>
          <w:marRight w:val="0"/>
          <w:marTop w:val="0"/>
          <w:marBottom w:val="0"/>
          <w:divBdr>
            <w:top w:val="none" w:sz="0" w:space="0" w:color="auto"/>
            <w:left w:val="none" w:sz="0" w:space="0" w:color="auto"/>
            <w:bottom w:val="none" w:sz="0" w:space="0" w:color="auto"/>
            <w:right w:val="none" w:sz="0" w:space="0" w:color="auto"/>
          </w:divBdr>
        </w:div>
        <w:div w:id="706371060">
          <w:marLeft w:val="0"/>
          <w:marRight w:val="0"/>
          <w:marTop w:val="0"/>
          <w:marBottom w:val="0"/>
          <w:divBdr>
            <w:top w:val="none" w:sz="0" w:space="0" w:color="auto"/>
            <w:left w:val="none" w:sz="0" w:space="0" w:color="auto"/>
            <w:bottom w:val="none" w:sz="0" w:space="0" w:color="auto"/>
            <w:right w:val="none" w:sz="0" w:space="0" w:color="auto"/>
          </w:divBdr>
        </w:div>
        <w:div w:id="253511194">
          <w:marLeft w:val="0"/>
          <w:marRight w:val="0"/>
          <w:marTop w:val="0"/>
          <w:marBottom w:val="0"/>
          <w:divBdr>
            <w:top w:val="none" w:sz="0" w:space="0" w:color="auto"/>
            <w:left w:val="none" w:sz="0" w:space="0" w:color="auto"/>
            <w:bottom w:val="none" w:sz="0" w:space="0" w:color="auto"/>
            <w:right w:val="none" w:sz="0" w:space="0" w:color="auto"/>
          </w:divBdr>
        </w:div>
        <w:div w:id="1736011079">
          <w:marLeft w:val="0"/>
          <w:marRight w:val="0"/>
          <w:marTop w:val="0"/>
          <w:marBottom w:val="0"/>
          <w:divBdr>
            <w:top w:val="none" w:sz="0" w:space="0" w:color="auto"/>
            <w:left w:val="none" w:sz="0" w:space="0" w:color="auto"/>
            <w:bottom w:val="none" w:sz="0" w:space="0" w:color="auto"/>
            <w:right w:val="none" w:sz="0" w:space="0" w:color="auto"/>
          </w:divBdr>
        </w:div>
      </w:divsChild>
    </w:div>
    <w:div w:id="1707944050">
      <w:bodyDiv w:val="1"/>
      <w:marLeft w:val="0"/>
      <w:marRight w:val="0"/>
      <w:marTop w:val="0"/>
      <w:marBottom w:val="0"/>
      <w:divBdr>
        <w:top w:val="none" w:sz="0" w:space="0" w:color="auto"/>
        <w:left w:val="none" w:sz="0" w:space="0" w:color="auto"/>
        <w:bottom w:val="none" w:sz="0" w:space="0" w:color="auto"/>
        <w:right w:val="none" w:sz="0" w:space="0" w:color="auto"/>
      </w:divBdr>
    </w:div>
    <w:div w:id="1778673256">
      <w:bodyDiv w:val="1"/>
      <w:marLeft w:val="0"/>
      <w:marRight w:val="0"/>
      <w:marTop w:val="0"/>
      <w:marBottom w:val="0"/>
      <w:divBdr>
        <w:top w:val="none" w:sz="0" w:space="0" w:color="auto"/>
        <w:left w:val="none" w:sz="0" w:space="0" w:color="auto"/>
        <w:bottom w:val="none" w:sz="0" w:space="0" w:color="auto"/>
        <w:right w:val="none" w:sz="0" w:space="0" w:color="auto"/>
      </w:divBdr>
    </w:div>
    <w:div w:id="1811943507">
      <w:bodyDiv w:val="1"/>
      <w:marLeft w:val="0"/>
      <w:marRight w:val="0"/>
      <w:marTop w:val="0"/>
      <w:marBottom w:val="0"/>
      <w:divBdr>
        <w:top w:val="none" w:sz="0" w:space="0" w:color="auto"/>
        <w:left w:val="none" w:sz="0" w:space="0" w:color="auto"/>
        <w:bottom w:val="none" w:sz="0" w:space="0" w:color="auto"/>
        <w:right w:val="none" w:sz="0" w:space="0" w:color="auto"/>
      </w:divBdr>
    </w:div>
    <w:div w:id="1832793103">
      <w:bodyDiv w:val="1"/>
      <w:marLeft w:val="0"/>
      <w:marRight w:val="0"/>
      <w:marTop w:val="0"/>
      <w:marBottom w:val="0"/>
      <w:divBdr>
        <w:top w:val="none" w:sz="0" w:space="0" w:color="auto"/>
        <w:left w:val="none" w:sz="0" w:space="0" w:color="auto"/>
        <w:bottom w:val="none" w:sz="0" w:space="0" w:color="auto"/>
        <w:right w:val="none" w:sz="0" w:space="0" w:color="auto"/>
      </w:divBdr>
    </w:div>
    <w:div w:id="20014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2474E-1C6D-41D9-82D8-D8F53806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814</Words>
  <Characters>4479</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HP</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2021-03-24T18:05:00Z</dcterms:created>
  <cp:lastPrinted>2019-02-21T08:20:00Z</cp:lastPrinted>
  <dcterms:modified xsi:type="dcterms:W3CDTF">2022-04-11T12:44:00Z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8ec47177-7042-437d-aa6f-31fd7962b727_Enabled" pid="2">
    <vt:lpwstr>true</vt:lpwstr>
  </property>
  <property fmtid="{D5CDD505-2E9C-101B-9397-08002B2CF9AE}" name="MSIP_Label_8ec47177-7042-437d-aa6f-31fd7962b727_SetDate" pid="3">
    <vt:lpwstr>2022-04-11T12:44:46Z</vt:lpwstr>
  </property>
  <property fmtid="{D5CDD505-2E9C-101B-9397-08002B2CF9AE}" name="MSIP_Label_8ec47177-7042-437d-aa6f-31fd7962b727_Method" pid="4">
    <vt:lpwstr>Standard</vt:lpwstr>
  </property>
  <property fmtid="{D5CDD505-2E9C-101B-9397-08002B2CF9AE}" name="MSIP_Label_8ec47177-7042-437d-aa6f-31fd7962b727_Name" pid="5">
    <vt:lpwstr>Limited Sharing</vt:lpwstr>
  </property>
  <property fmtid="{D5CDD505-2E9C-101B-9397-08002B2CF9AE}" name="MSIP_Label_8ec47177-7042-437d-aa6f-31fd7962b727_SiteId" pid="6">
    <vt:lpwstr>b87cc266-09c4-40cc-8dfa-c92e08bf9cb4</vt:lpwstr>
  </property>
  <property fmtid="{D5CDD505-2E9C-101B-9397-08002B2CF9AE}" name="MSIP_Label_8ec47177-7042-437d-aa6f-31fd7962b727_ActionId" pid="7">
    <vt:lpwstr>d67bd7c0-c07f-4353-abec-b1407989194c</vt:lpwstr>
  </property>
  <property fmtid="{D5CDD505-2E9C-101B-9397-08002B2CF9AE}" name="MSIP_Label_8ec47177-7042-437d-aa6f-31fd7962b727_ContentBits" pid="8">
    <vt:lpwstr>2</vt:lpwstr>
  </property>
</Properties>
</file>