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2221B035" w14:textId="77777777" w:rsidP="00D46EFA" w:rsidR="00D46EFA" w:rsidRDefault="00D46EFA" w:rsidRPr="005F4816">
      <w:pPr>
        <w:keepNext/>
        <w:pBdr>
          <w:top w:color="auto" w:space="1" w:sz="4" w:val="single"/>
          <w:left w:color="auto" w:space="4" w:sz="4" w:val="single"/>
          <w:bottom w:color="auto" w:space="1" w:sz="4" w:val="single"/>
          <w:right w:color="auto" w:space="4" w:sz="4" w:val="single"/>
        </w:pBdr>
        <w:tabs>
          <w:tab w:pos="7370" w:val="left"/>
        </w:tabs>
        <w:autoSpaceDE w:val="0"/>
        <w:autoSpaceDN w:val="0"/>
        <w:adjustRightInd w:val="0"/>
        <w:spacing w:line="240" w:lineRule="atLeast"/>
        <w:jc w:val="center"/>
        <w:rPr>
          <w:rFonts w:cs="Arial"/>
          <w:b/>
          <w:bCs/>
        </w:rPr>
      </w:pPr>
    </w:p>
    <w:p w14:paraId="025FE230" w14:textId="3322FA42" w:rsidP="00D46EFA" w:rsidR="00D46EFA" w:rsidRDefault="0027512D" w:rsidRPr="002D2E41">
      <w:pPr>
        <w:keepNext/>
        <w:pBdr>
          <w:top w:color="auto" w:space="1" w:sz="4" w:val="single"/>
          <w:left w:color="auto" w:space="4" w:sz="4" w:val="single"/>
          <w:bottom w:color="auto" w:space="1" w:sz="4" w:val="single"/>
          <w:right w:color="auto" w:space="4" w:sz="4" w:val="single"/>
        </w:pBdr>
        <w:tabs>
          <w:tab w:pos="7370" w:val="left"/>
        </w:tabs>
        <w:autoSpaceDE w:val="0"/>
        <w:autoSpaceDN w:val="0"/>
        <w:adjustRightInd w:val="0"/>
        <w:spacing w:line="240" w:lineRule="atLeast"/>
        <w:jc w:val="center"/>
        <w:rPr>
          <w:rFonts w:asciiTheme="majorHAnsi" w:cstheme="majorHAnsi" w:hAnsiTheme="majorHAnsi"/>
          <w:b/>
          <w:sz w:val="28"/>
          <w:szCs w:val="28"/>
        </w:rPr>
      </w:pPr>
      <w:r w:rsidRPr="002D2E41">
        <w:rPr>
          <w:rFonts w:asciiTheme="majorHAnsi" w:cstheme="majorHAnsi" w:hAnsiTheme="majorHAnsi"/>
          <w:b/>
          <w:sz w:val="28"/>
          <w:szCs w:val="28"/>
        </w:rPr>
        <w:t>Négociation</w:t>
      </w:r>
      <w:r w:rsidR="00F006D6" w:rsidRPr="002D2E41">
        <w:rPr>
          <w:rFonts w:asciiTheme="majorHAnsi" w:cstheme="majorHAnsi" w:hAnsiTheme="majorHAnsi"/>
          <w:b/>
          <w:sz w:val="28"/>
          <w:szCs w:val="28"/>
        </w:rPr>
        <w:t>s</w:t>
      </w:r>
      <w:r w:rsidRPr="002D2E41">
        <w:rPr>
          <w:rFonts w:asciiTheme="majorHAnsi" w:cstheme="majorHAnsi" w:hAnsiTheme="majorHAnsi"/>
          <w:b/>
          <w:sz w:val="28"/>
          <w:szCs w:val="28"/>
        </w:rPr>
        <w:t xml:space="preserve"> annuelles obligatoires</w:t>
      </w:r>
    </w:p>
    <w:p w14:paraId="4266DAAE" w14:textId="07B44EB8" w:rsidP="00D46EFA" w:rsidR="0027512D" w:rsidRDefault="0027512D" w:rsidRPr="002D2E41">
      <w:pPr>
        <w:keepNext/>
        <w:pBdr>
          <w:top w:color="auto" w:space="1" w:sz="4" w:val="single"/>
          <w:left w:color="auto" w:space="4" w:sz="4" w:val="single"/>
          <w:bottom w:color="auto" w:space="1" w:sz="4" w:val="single"/>
          <w:right w:color="auto" w:space="4" w:sz="4" w:val="single"/>
        </w:pBdr>
        <w:tabs>
          <w:tab w:pos="7370" w:val="left"/>
        </w:tabs>
        <w:autoSpaceDE w:val="0"/>
        <w:autoSpaceDN w:val="0"/>
        <w:adjustRightInd w:val="0"/>
        <w:spacing w:line="240" w:lineRule="atLeast"/>
        <w:jc w:val="center"/>
        <w:rPr>
          <w:rFonts w:asciiTheme="majorHAnsi" w:cstheme="majorHAnsi" w:hAnsiTheme="majorHAnsi"/>
          <w:b/>
          <w:sz w:val="28"/>
          <w:szCs w:val="28"/>
        </w:rPr>
      </w:pPr>
      <w:r w:rsidRPr="002D2E41">
        <w:rPr>
          <w:rFonts w:asciiTheme="majorHAnsi" w:cstheme="majorHAnsi" w:hAnsiTheme="majorHAnsi"/>
          <w:b/>
          <w:sz w:val="28"/>
          <w:szCs w:val="28"/>
        </w:rPr>
        <w:t>Accord du 15 Novembre 2022</w:t>
      </w:r>
    </w:p>
    <w:p w14:paraId="33750A28" w14:textId="77777777" w:rsidP="00D46EFA" w:rsidR="00D46EFA" w:rsidRDefault="00D46EFA" w:rsidRPr="002D2E41">
      <w:pPr>
        <w:pBdr>
          <w:top w:color="auto" w:space="1" w:sz="4" w:val="single"/>
          <w:left w:color="auto" w:space="4" w:sz="4" w:val="single"/>
          <w:bottom w:color="auto" w:space="1" w:sz="4" w:val="single"/>
          <w:right w:color="auto" w:space="4" w:sz="4" w:val="single"/>
        </w:pBdr>
        <w:autoSpaceDE w:val="0"/>
        <w:autoSpaceDN w:val="0"/>
        <w:adjustRightInd w:val="0"/>
        <w:spacing w:line="240" w:lineRule="atLeast"/>
        <w:rPr>
          <w:rFonts w:cs="Arial"/>
          <w:b/>
          <w:bCs/>
          <w:sz w:val="28"/>
          <w:szCs w:val="28"/>
        </w:rPr>
      </w:pPr>
    </w:p>
    <w:p w14:paraId="2C1360C8" w14:textId="77777777" w:rsidP="00D46EFA" w:rsidR="00D46EFA" w:rsidRDefault="00D46EFA" w:rsidRPr="005F4816">
      <w:pPr>
        <w:autoSpaceDE w:val="0"/>
        <w:autoSpaceDN w:val="0"/>
        <w:adjustRightInd w:val="0"/>
        <w:spacing w:line="240" w:lineRule="atLeast"/>
        <w:jc w:val="both"/>
        <w:rPr>
          <w:rFonts w:cs="Arial"/>
          <w:b/>
          <w:bCs/>
        </w:rPr>
      </w:pPr>
    </w:p>
    <w:p w14:paraId="7E74A558" w14:textId="77777777" w:rsidP="00D46EFA" w:rsidR="00D46EFA" w:rsidRDefault="00D46EFA" w:rsidRPr="0000772D">
      <w:pPr>
        <w:pStyle w:val="texte"/>
        <w:rPr>
          <w:b/>
          <w:bCs/>
          <w:szCs w:val="22"/>
        </w:rPr>
      </w:pPr>
      <w:r w:rsidRPr="0000772D">
        <w:rPr>
          <w:b/>
          <w:bCs/>
          <w:szCs w:val="22"/>
        </w:rPr>
        <w:t>ENTRE</w:t>
      </w:r>
    </w:p>
    <w:p w14:paraId="5BF80A81" w14:textId="77777777" w:rsidP="00D46EFA" w:rsidR="00D46EFA" w:rsidRDefault="00D46EFA" w:rsidRPr="0000772D">
      <w:pPr>
        <w:pStyle w:val="texte"/>
        <w:rPr>
          <w:szCs w:val="22"/>
        </w:rPr>
      </w:pPr>
    </w:p>
    <w:p w14:paraId="0935BF5B" w14:textId="255DA224" w:rsidP="007C5C6F" w:rsidR="007C5C6F" w:rsidRDefault="007C5C6F" w:rsidRPr="007C5C6F">
      <w:pPr>
        <w:spacing w:after="160" w:before="120" w:line="259" w:lineRule="auto"/>
        <w:jc w:val="both"/>
        <w:rPr>
          <w:rFonts w:asciiTheme="majorHAnsi" w:cstheme="minorBidi" w:eastAsiaTheme="minorHAnsi" w:hAnsiTheme="majorHAnsi"/>
          <w:sz w:val="24"/>
          <w:lang w:eastAsia="en-US"/>
        </w:rPr>
      </w:pPr>
      <w:r w:rsidRPr="007C5C6F">
        <w:rPr>
          <w:rFonts w:asciiTheme="majorHAnsi" w:cs="Arial" w:eastAsiaTheme="minorHAnsi" w:hAnsiTheme="majorHAnsi"/>
          <w:color w:val="000000"/>
          <w:sz w:val="24"/>
          <w:lang w:eastAsia="en-US"/>
        </w:rPr>
        <w:t>La</w:t>
      </w:r>
      <w:r w:rsidRPr="007C5C6F">
        <w:rPr>
          <w:rFonts w:asciiTheme="majorHAnsi" w:cstheme="minorBidi" w:eastAsiaTheme="minorHAnsi" w:hAnsiTheme="majorHAnsi"/>
          <w:sz w:val="24"/>
          <w:lang w:eastAsia="en-US"/>
        </w:rPr>
        <w:t xml:space="preserve"> </w:t>
      </w:r>
      <w:r w:rsidR="00525D9F">
        <w:rPr>
          <w:rFonts w:asciiTheme="majorHAnsi" w:cstheme="minorBidi" w:eastAsiaTheme="minorHAnsi" w:hAnsiTheme="majorHAnsi"/>
          <w:b/>
          <w:bCs/>
          <w:sz w:val="24"/>
          <w:lang w:eastAsia="en-US"/>
        </w:rPr>
        <w:t>XXXXXX</w:t>
      </w:r>
      <w:r w:rsidRPr="007C5C6F">
        <w:rPr>
          <w:rFonts w:asciiTheme="majorHAnsi" w:cstheme="minorBidi" w:eastAsiaTheme="minorHAnsi" w:hAnsiTheme="majorHAnsi"/>
          <w:sz w:val="24"/>
          <w:lang w:eastAsia="en-US"/>
        </w:rPr>
        <w:t>, société Anonyme, à capital variable</w:t>
      </w:r>
      <w:r w:rsidRPr="007C5C6F">
        <w:rPr>
          <w:rFonts w:asciiTheme="majorHAnsi" w:cstheme="minorBidi" w:eastAsiaTheme="minorHAnsi" w:hAnsiTheme="majorHAnsi"/>
          <w:b/>
          <w:sz w:val="24"/>
          <w:lang w:eastAsia="en-US"/>
        </w:rPr>
        <w:t xml:space="preserve"> </w:t>
      </w:r>
      <w:r w:rsidR="00525D9F">
        <w:rPr>
          <w:rFonts w:asciiTheme="majorHAnsi" w:cstheme="minorBidi" w:eastAsiaTheme="minorHAnsi" w:hAnsiTheme="majorHAnsi"/>
          <w:b/>
          <w:sz w:val="24"/>
          <w:lang w:eastAsia="en-US"/>
        </w:rPr>
        <w:t>XXXXXX</w:t>
      </w:r>
      <w:r w:rsidRPr="007C5C6F">
        <w:rPr>
          <w:rFonts w:asciiTheme="majorHAnsi" w:cstheme="minorBidi" w:eastAsiaTheme="minorHAnsi" w:hAnsiTheme="majorHAnsi"/>
          <w:b/>
          <w:sz w:val="24"/>
          <w:lang w:eastAsia="en-US"/>
        </w:rPr>
        <w:t xml:space="preserve">, </w:t>
      </w:r>
      <w:r w:rsidRPr="007C5C6F">
        <w:rPr>
          <w:rFonts w:asciiTheme="majorHAnsi" w:cstheme="minorBidi" w:eastAsiaTheme="minorHAnsi" w:hAnsiTheme="majorHAnsi"/>
          <w:sz w:val="24"/>
          <w:lang w:eastAsia="en-US"/>
        </w:rPr>
        <w:t>dont le siège social est situé au</w:t>
      </w:r>
      <w:r w:rsidR="00525D9F">
        <w:rPr>
          <w:rFonts w:asciiTheme="majorHAnsi" w:cstheme="minorBidi" w:eastAsiaTheme="minorHAnsi" w:hAnsiTheme="majorHAnsi"/>
          <w:sz w:val="24"/>
          <w:lang w:eastAsia="en-US"/>
        </w:rPr>
        <w:t xml:space="preserve"> </w:t>
      </w:r>
      <w:r w:rsidRPr="007C5C6F">
        <w:rPr>
          <w:rFonts w:asciiTheme="majorHAnsi" w:cstheme="minorBidi" w:eastAsiaTheme="minorHAnsi" w:hAnsiTheme="majorHAnsi"/>
          <w:sz w:val="24"/>
          <w:lang w:eastAsia="en-US"/>
        </w:rPr>
        <w:t>18, Boulevard des Fontenelles 49320 BRISSAC QUINCE, immatriculée à l'URSSAF d'Angers sous le numéro 527 250260858</w:t>
      </w:r>
    </w:p>
    <w:p w14:paraId="6DFAB1BD" w14:textId="1D6CB8B0" w:rsidP="007C5C6F" w:rsidR="007C5C6F" w:rsidRDefault="007C5C6F" w:rsidRPr="007C5C6F">
      <w:pPr>
        <w:tabs>
          <w:tab w:pos="5640" w:val="left"/>
        </w:tabs>
        <w:spacing w:after="160" w:line="259" w:lineRule="auto"/>
        <w:jc w:val="both"/>
        <w:rPr>
          <w:rFonts w:asciiTheme="majorHAnsi" w:cs="Arial" w:eastAsiaTheme="minorHAnsi" w:hAnsiTheme="majorHAnsi"/>
          <w:sz w:val="24"/>
          <w:lang w:eastAsia="en-US"/>
        </w:rPr>
      </w:pPr>
      <w:proofErr w:type="gramStart"/>
      <w:r w:rsidRPr="007C5C6F">
        <w:rPr>
          <w:rFonts w:asciiTheme="majorHAnsi" w:cs="Arial" w:eastAsiaTheme="minorHAnsi" w:hAnsiTheme="majorHAnsi"/>
          <w:sz w:val="24"/>
          <w:lang w:eastAsia="en-US"/>
        </w:rPr>
        <w:t>représentée</w:t>
      </w:r>
      <w:proofErr w:type="gramEnd"/>
      <w:r w:rsidRPr="007C5C6F">
        <w:rPr>
          <w:rFonts w:asciiTheme="majorHAnsi" w:cs="Arial" w:eastAsiaTheme="minorHAnsi" w:hAnsiTheme="majorHAnsi"/>
          <w:sz w:val="24"/>
          <w:lang w:eastAsia="en-US"/>
        </w:rPr>
        <w:t xml:space="preserve"> par </w:t>
      </w:r>
      <w:r w:rsidR="00525D9F">
        <w:rPr>
          <w:rFonts w:asciiTheme="majorHAnsi" w:cs="Arial" w:eastAsiaTheme="minorHAnsi" w:hAnsiTheme="majorHAnsi"/>
          <w:b/>
          <w:sz w:val="24"/>
          <w:lang w:eastAsia="en-US"/>
        </w:rPr>
        <w:t>XXXXXXXXXX</w:t>
      </w:r>
      <w:r w:rsidRPr="007C5C6F">
        <w:rPr>
          <w:rFonts w:asciiTheme="majorHAnsi" w:cs="Arial" w:eastAsiaTheme="minorHAnsi" w:hAnsiTheme="majorHAnsi"/>
          <w:sz w:val="24"/>
          <w:lang w:eastAsia="en-US"/>
        </w:rPr>
        <w:t>, Directeur Général, ayant tous pouvoirs à l'effet de signer les présentes</w:t>
      </w:r>
      <w:r w:rsidR="008B141C">
        <w:rPr>
          <w:rFonts w:asciiTheme="majorHAnsi" w:cs="Arial" w:eastAsiaTheme="minorHAnsi" w:hAnsiTheme="majorHAnsi"/>
          <w:sz w:val="24"/>
          <w:lang w:eastAsia="en-US"/>
        </w:rPr>
        <w:t xml:space="preserve">, accompagné </w:t>
      </w:r>
      <w:r w:rsidR="00525D9F">
        <w:rPr>
          <w:rFonts w:asciiTheme="majorHAnsi" w:cs="Arial" w:eastAsiaTheme="minorHAnsi" w:hAnsiTheme="majorHAnsi"/>
          <w:sz w:val="24"/>
          <w:lang w:eastAsia="en-US"/>
        </w:rPr>
        <w:t>XXXXXXXXX</w:t>
      </w:r>
      <w:r w:rsidR="008B141C">
        <w:rPr>
          <w:rFonts w:asciiTheme="majorHAnsi" w:cs="Arial" w:eastAsiaTheme="minorHAnsi" w:hAnsiTheme="majorHAnsi"/>
          <w:sz w:val="24"/>
          <w:lang w:eastAsia="en-US"/>
        </w:rPr>
        <w:t>, Responsable RH</w:t>
      </w:r>
    </w:p>
    <w:p w14:paraId="45819BE4" w14:textId="77777777" w:rsidP="007C5C6F" w:rsidR="007C5C6F" w:rsidRDefault="007C5C6F" w:rsidRPr="007C5C6F">
      <w:pPr>
        <w:tabs>
          <w:tab w:pos="5640" w:val="left"/>
        </w:tabs>
        <w:spacing w:after="160" w:line="259" w:lineRule="auto"/>
        <w:jc w:val="both"/>
        <w:rPr>
          <w:rFonts w:asciiTheme="majorHAnsi" w:cs="Arial" w:eastAsiaTheme="minorHAnsi" w:hAnsiTheme="majorHAnsi"/>
          <w:sz w:val="24"/>
          <w:lang w:eastAsia="en-US"/>
        </w:rPr>
      </w:pPr>
      <w:proofErr w:type="gramStart"/>
      <w:r w:rsidRPr="007C5C6F">
        <w:rPr>
          <w:rFonts w:asciiTheme="majorHAnsi" w:cs="Arial" w:eastAsiaTheme="minorHAnsi" w:hAnsiTheme="majorHAnsi"/>
          <w:sz w:val="24"/>
          <w:lang w:eastAsia="en-US"/>
        </w:rPr>
        <w:t>en</w:t>
      </w:r>
      <w:proofErr w:type="gramEnd"/>
      <w:r w:rsidRPr="007C5C6F">
        <w:rPr>
          <w:rFonts w:asciiTheme="majorHAnsi" w:cs="Arial" w:eastAsiaTheme="minorHAnsi" w:hAnsiTheme="majorHAnsi"/>
          <w:sz w:val="24"/>
          <w:lang w:eastAsia="en-US"/>
        </w:rPr>
        <w:t xml:space="preserve"> tant qu'employeur</w:t>
      </w:r>
    </w:p>
    <w:p w14:paraId="0A725B2F" w14:textId="7910811A" w:rsidP="00D46EFA" w:rsidR="00D46EFA" w:rsidRDefault="00D46EFA" w:rsidRPr="00D46EFA">
      <w:pPr>
        <w:rPr>
          <w:rFonts w:cs="Arial"/>
          <w:szCs w:val="22"/>
        </w:rPr>
      </w:pPr>
    </w:p>
    <w:p w14:paraId="6020C528" w14:textId="77777777" w:rsidP="00D46EFA" w:rsidR="00D46EFA" w:rsidRDefault="00D46EFA" w:rsidRPr="00050B8E">
      <w:pPr>
        <w:rPr>
          <w:rFonts w:ascii="Times New Roman" w:hAnsi="Times New Roman"/>
          <w:sz w:val="24"/>
        </w:rPr>
      </w:pPr>
    </w:p>
    <w:p w14:paraId="64387A61" w14:textId="77777777" w:rsidP="00D46EFA" w:rsidR="00D46EFA" w:rsidRDefault="00D46EFA">
      <w:pPr>
        <w:autoSpaceDE w:val="0"/>
        <w:autoSpaceDN w:val="0"/>
        <w:adjustRightInd w:val="0"/>
        <w:spacing w:line="240" w:lineRule="atLeast"/>
        <w:jc w:val="right"/>
        <w:rPr>
          <w:rFonts w:cs="Arial"/>
          <w:szCs w:val="22"/>
        </w:rPr>
      </w:pPr>
    </w:p>
    <w:p w14:paraId="65BBB5D3" w14:textId="77777777" w:rsidP="00D46EFA" w:rsidR="00D46EFA" w:rsidRDefault="00D46EFA" w:rsidRPr="005F4816">
      <w:pPr>
        <w:autoSpaceDE w:val="0"/>
        <w:autoSpaceDN w:val="0"/>
        <w:adjustRightInd w:val="0"/>
        <w:spacing w:line="240" w:lineRule="atLeast"/>
        <w:jc w:val="right"/>
        <w:rPr>
          <w:rFonts w:cs="Arial"/>
          <w:b/>
          <w:bCs/>
        </w:rPr>
      </w:pPr>
      <w:r w:rsidRPr="005F4816">
        <w:rPr>
          <w:rFonts w:cs="Arial"/>
          <w:b/>
          <w:bCs/>
        </w:rPr>
        <w:t>D’UNE PART</w:t>
      </w:r>
    </w:p>
    <w:p w14:paraId="6D3B50A4" w14:textId="77777777" w:rsidP="00D46EFA" w:rsidR="00D46EFA" w:rsidRDefault="00D46EFA" w:rsidRPr="0093478C">
      <w:pPr>
        <w:jc w:val="both"/>
        <w:rPr>
          <w:rFonts w:cs="Arial"/>
          <w:szCs w:val="22"/>
        </w:rPr>
      </w:pPr>
    </w:p>
    <w:p w14:paraId="1791A07D" w14:textId="77777777" w:rsidP="00D46EFA" w:rsidR="00D46EFA" w:rsidRDefault="00D46EFA" w:rsidRPr="004C0E41">
      <w:pPr>
        <w:rPr>
          <w:rFonts w:cs="Arial"/>
          <w:b/>
          <w:szCs w:val="22"/>
        </w:rPr>
      </w:pPr>
      <w:r w:rsidRPr="004C0E41">
        <w:rPr>
          <w:rFonts w:cs="Arial"/>
          <w:b/>
          <w:szCs w:val="22"/>
        </w:rPr>
        <w:t xml:space="preserve">Et </w:t>
      </w:r>
    </w:p>
    <w:p w14:paraId="48C68718" w14:textId="77777777" w:rsidP="00D46EFA" w:rsidR="00D46EFA" w:rsidRDefault="00D46EFA" w:rsidRPr="0093478C">
      <w:pPr>
        <w:rPr>
          <w:rFonts w:cs="Arial"/>
          <w:szCs w:val="22"/>
        </w:rPr>
      </w:pPr>
    </w:p>
    <w:p w14:paraId="03397997" w14:textId="1A960C7B" w:rsidP="00D46EFA" w:rsidR="00D46EFA" w:rsidRDefault="00D46EFA" w:rsidRPr="007C5C6F">
      <w:pPr>
        <w:spacing w:after="120" w:before="120" w:line="384" w:lineRule="atLeast"/>
        <w:ind w:right="120"/>
        <w:jc w:val="both"/>
        <w:rPr>
          <w:rFonts w:asciiTheme="majorHAnsi" w:cstheme="minorBidi" w:eastAsiaTheme="minorHAnsi" w:hAnsiTheme="majorHAnsi"/>
          <w:sz w:val="24"/>
          <w:lang w:eastAsia="en-US"/>
        </w:rPr>
      </w:pPr>
      <w:r w:rsidRPr="007C5C6F">
        <w:rPr>
          <w:rFonts w:asciiTheme="majorHAnsi" w:cstheme="minorBidi" w:eastAsiaTheme="minorHAnsi" w:hAnsiTheme="majorHAnsi"/>
          <w:sz w:val="24"/>
          <w:lang w:eastAsia="en-US"/>
        </w:rPr>
        <w:t xml:space="preserve">En accord avec, </w:t>
      </w:r>
      <w:r w:rsidR="00525D9F">
        <w:rPr>
          <w:rFonts w:asciiTheme="majorHAnsi" w:cstheme="minorBidi" w:eastAsiaTheme="minorHAnsi" w:hAnsiTheme="majorHAnsi"/>
          <w:sz w:val="24"/>
          <w:lang w:eastAsia="en-US"/>
        </w:rPr>
        <w:t>XXXXXX</w:t>
      </w:r>
      <w:r w:rsidRPr="007C5C6F">
        <w:rPr>
          <w:rFonts w:asciiTheme="majorHAnsi" w:cstheme="minorBidi" w:eastAsiaTheme="minorHAnsi" w:hAnsiTheme="majorHAnsi"/>
          <w:sz w:val="24"/>
          <w:lang w:eastAsia="en-US"/>
        </w:rPr>
        <w:t xml:space="preserve">, représenté par </w:t>
      </w:r>
      <w:r w:rsidR="00525D9F">
        <w:rPr>
          <w:rFonts w:asciiTheme="majorHAnsi" w:cstheme="minorBidi" w:eastAsiaTheme="minorHAnsi" w:hAnsiTheme="majorHAnsi"/>
          <w:b/>
          <w:bCs/>
          <w:sz w:val="24"/>
          <w:lang w:eastAsia="en-US"/>
        </w:rPr>
        <w:t>XXXXXXXX</w:t>
      </w:r>
      <w:r w:rsidRPr="007C5C6F">
        <w:rPr>
          <w:rFonts w:asciiTheme="majorHAnsi" w:cstheme="minorBidi" w:eastAsiaTheme="minorHAnsi" w:hAnsiTheme="majorHAnsi"/>
          <w:sz w:val="24"/>
          <w:lang w:eastAsia="en-US"/>
        </w:rPr>
        <w:t xml:space="preserve">, agissant en tant que délégué syndical, et </w:t>
      </w:r>
      <w:r w:rsidR="0027512D">
        <w:rPr>
          <w:rFonts w:asciiTheme="majorHAnsi" w:cstheme="minorBidi" w:eastAsiaTheme="minorHAnsi" w:hAnsiTheme="majorHAnsi"/>
          <w:b/>
          <w:bCs/>
          <w:sz w:val="24"/>
          <w:lang w:eastAsia="en-US"/>
        </w:rPr>
        <w:t xml:space="preserve">la délégation syndicale suivante : </w:t>
      </w:r>
      <w:r w:rsidR="00525D9F">
        <w:rPr>
          <w:rFonts w:asciiTheme="majorHAnsi" w:cstheme="minorBidi" w:eastAsiaTheme="minorHAnsi" w:hAnsiTheme="majorHAnsi"/>
          <w:b/>
          <w:bCs/>
          <w:sz w:val="24"/>
          <w:lang w:eastAsia="en-US"/>
        </w:rPr>
        <w:t>XXXXXXXXX</w:t>
      </w:r>
      <w:r w:rsidR="0027512D">
        <w:rPr>
          <w:rFonts w:asciiTheme="majorHAnsi" w:cstheme="minorBidi" w:eastAsiaTheme="minorHAnsi" w:hAnsiTheme="majorHAnsi"/>
          <w:b/>
          <w:bCs/>
          <w:sz w:val="24"/>
          <w:lang w:eastAsia="en-US"/>
        </w:rPr>
        <w:t>.</w:t>
      </w:r>
    </w:p>
    <w:p w14:paraId="4EFA4F7A" w14:textId="77777777" w:rsidP="00D46EFA" w:rsidR="00D46EFA" w:rsidRDefault="00D46EFA">
      <w:pPr>
        <w:jc w:val="both"/>
        <w:rPr>
          <w:rFonts w:cs="Arial"/>
          <w:szCs w:val="22"/>
        </w:rPr>
      </w:pPr>
    </w:p>
    <w:p w14:paraId="73C7C8F2" w14:textId="77777777" w:rsidP="00D46EFA" w:rsidR="00D46EFA" w:rsidRDefault="00D46EFA" w:rsidRPr="005F4816">
      <w:pPr>
        <w:autoSpaceDE w:val="0"/>
        <w:autoSpaceDN w:val="0"/>
        <w:adjustRightInd w:val="0"/>
        <w:spacing w:line="240" w:lineRule="atLeast"/>
        <w:jc w:val="right"/>
        <w:rPr>
          <w:rFonts w:cs="Arial"/>
          <w:b/>
          <w:bCs/>
        </w:rPr>
      </w:pP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5F4816">
        <w:rPr>
          <w:rFonts w:cs="Arial"/>
          <w:b/>
          <w:bCs/>
        </w:rPr>
        <w:t>D’</w:t>
      </w:r>
      <w:r>
        <w:rPr>
          <w:rFonts w:cs="Arial"/>
          <w:b/>
          <w:bCs/>
        </w:rPr>
        <w:t>AUTRE</w:t>
      </w:r>
      <w:r w:rsidRPr="005F4816">
        <w:rPr>
          <w:rFonts w:cs="Arial"/>
          <w:b/>
          <w:bCs/>
        </w:rPr>
        <w:t xml:space="preserve"> PART</w:t>
      </w:r>
    </w:p>
    <w:p w14:paraId="5274E3A6" w14:textId="77777777" w:rsidP="00D46EFA" w:rsidR="00D46EFA" w:rsidRDefault="00D46EFA">
      <w:pPr>
        <w:jc w:val="both"/>
        <w:rPr>
          <w:rFonts w:cs="Arial"/>
          <w:szCs w:val="22"/>
        </w:rPr>
      </w:pPr>
    </w:p>
    <w:p w14:paraId="694E3B55" w14:textId="77777777" w:rsidP="00D46EFA" w:rsidR="00D46EFA" w:rsidRDefault="00D46EFA">
      <w:pPr>
        <w:jc w:val="both"/>
        <w:rPr>
          <w:rFonts w:cs="Arial"/>
          <w:szCs w:val="22"/>
        </w:rPr>
      </w:pPr>
    </w:p>
    <w:p w14:paraId="79471886" w14:textId="77777777" w:rsidP="00D46EFA" w:rsidR="00D46EFA" w:rsidRDefault="00D46EFA">
      <w:pPr>
        <w:jc w:val="both"/>
        <w:rPr>
          <w:rFonts w:cs="Arial"/>
          <w:szCs w:val="22"/>
        </w:rPr>
      </w:pPr>
    </w:p>
    <w:p w14:paraId="3784B50E" w14:textId="77777777" w:rsidP="00D46EFA" w:rsidR="00D46EFA" w:rsidRDefault="00237446">
      <w:pPr>
        <w:jc w:val="both"/>
        <w:rPr>
          <w:rFonts w:cs="Arial"/>
          <w:szCs w:val="22"/>
        </w:rPr>
      </w:pPr>
      <w:r>
        <w:rPr>
          <w:rFonts w:cs="Arial"/>
          <w:szCs w:val="22"/>
          <w:u w:val="single"/>
        </w:rPr>
        <w:t>Préambule</w:t>
      </w:r>
      <w:r>
        <w:rPr>
          <w:rFonts w:cs="Arial"/>
          <w:szCs w:val="22"/>
        </w:rPr>
        <w:t xml:space="preserve"> :</w:t>
      </w:r>
    </w:p>
    <w:p w14:paraId="7922B4F9" w14:textId="77777777" w:rsidP="00D46EFA" w:rsidR="00E53CED" w:rsidRDefault="00E53CED" w:rsidRPr="0093478C">
      <w:pPr>
        <w:jc w:val="both"/>
        <w:rPr>
          <w:rFonts w:cs="Arial"/>
          <w:szCs w:val="22"/>
        </w:rPr>
      </w:pPr>
    </w:p>
    <w:p w14:paraId="0A4CEFD0" w14:textId="7FA1B253" w:rsidP="008B141C" w:rsidR="008B141C" w:rsidRDefault="008B141C" w:rsidRPr="008B141C">
      <w:pPr>
        <w:tabs>
          <w:tab w:pos="1134" w:val="left"/>
          <w:tab w:pos="5103" w:val="left"/>
        </w:tabs>
        <w:spacing w:line="276" w:lineRule="auto"/>
        <w:jc w:val="both"/>
        <w:rPr>
          <w:rFonts w:asciiTheme="majorHAnsi" w:cs="Arial" w:hAnsiTheme="majorHAnsi"/>
          <w:sz w:val="24"/>
        </w:rPr>
      </w:pPr>
      <w:r>
        <w:rPr>
          <w:rFonts w:asciiTheme="majorHAnsi" w:cs="Arial" w:hAnsiTheme="majorHAnsi"/>
          <w:sz w:val="24"/>
        </w:rPr>
        <w:t xml:space="preserve">Les représentants et la Direction de l’entreprise et la délégation se sont réunis les 4, 17 et 31 Octobre afin d‘aborder les différents thèmes de la négociation annuelles obligatoire prévues par les articles L.2242-15, et suivants du Code du travail </w:t>
      </w:r>
      <w:r w:rsidRPr="008B141C">
        <w:rPr>
          <w:rFonts w:asciiTheme="majorHAnsi" w:cs="Arial" w:hAnsiTheme="majorHAnsi"/>
          <w:sz w:val="24"/>
        </w:rPr>
        <w:t>que sont la rémunération, le temps de travail, le partage de la valeur ajoutée dans l’entreprise, l’égalité professionnelle entre les hommes et les femmes et la qualité de vie au travail.</w:t>
      </w:r>
    </w:p>
    <w:p w14:paraId="6F1CB97D" w14:textId="4498BC01" w:rsidP="007576D1" w:rsidR="007576D1" w:rsidRDefault="007576D1">
      <w:pPr>
        <w:shd w:color="auto" w:fill="FFFFFF" w:val="clear"/>
        <w:spacing w:line="343" w:lineRule="atLeast"/>
        <w:jc w:val="both"/>
        <w:rPr>
          <w:rFonts w:asciiTheme="majorHAnsi" w:cs="Arial" w:hAnsiTheme="majorHAnsi"/>
          <w:sz w:val="24"/>
        </w:rPr>
      </w:pPr>
    </w:p>
    <w:p w14:paraId="39EACC3D" w14:textId="7D29F622" w:rsidP="007576D1" w:rsidR="008B141C" w:rsidRDefault="008B141C">
      <w:pPr>
        <w:shd w:color="auto" w:fill="FFFFFF" w:val="clear"/>
        <w:spacing w:line="343" w:lineRule="atLeast"/>
        <w:jc w:val="both"/>
        <w:rPr>
          <w:rFonts w:asciiTheme="majorHAnsi" w:cs="Arial" w:hAnsiTheme="majorHAnsi"/>
          <w:sz w:val="24"/>
        </w:rPr>
      </w:pPr>
      <w:r>
        <w:rPr>
          <w:rFonts w:asciiTheme="majorHAnsi" w:cs="Arial" w:hAnsiTheme="majorHAnsi"/>
          <w:sz w:val="24"/>
        </w:rPr>
        <w:t>A l’issue de ces réunions, il a été convenu ce qui suit :</w:t>
      </w:r>
    </w:p>
    <w:p w14:paraId="1B1E1506" w14:textId="6C1948BD" w:rsidP="007576D1" w:rsidR="008B141C" w:rsidRDefault="008B141C">
      <w:pPr>
        <w:shd w:color="auto" w:fill="FFFFFF" w:val="clear"/>
        <w:spacing w:line="343" w:lineRule="atLeast"/>
        <w:jc w:val="both"/>
        <w:rPr>
          <w:rFonts w:asciiTheme="majorHAnsi" w:cs="Arial" w:hAnsiTheme="majorHAnsi"/>
          <w:sz w:val="24"/>
        </w:rPr>
      </w:pPr>
    </w:p>
    <w:p w14:paraId="21087864" w14:textId="4DD46C37" w:rsidP="007576D1" w:rsidR="008B141C" w:rsidRDefault="008B141C">
      <w:pPr>
        <w:shd w:color="auto" w:fill="FFFFFF" w:val="clear"/>
        <w:spacing w:line="343" w:lineRule="atLeast"/>
        <w:jc w:val="both"/>
        <w:rPr>
          <w:rFonts w:asciiTheme="majorHAnsi" w:cs="Arial" w:hAnsiTheme="majorHAnsi"/>
          <w:sz w:val="24"/>
        </w:rPr>
      </w:pPr>
      <w:r w:rsidRPr="008B141C">
        <w:rPr>
          <w:rFonts w:asciiTheme="majorHAnsi" w:cs="Arial" w:hAnsiTheme="majorHAnsi"/>
          <w:sz w:val="24"/>
          <w:u w:val="single"/>
        </w:rPr>
        <w:t>Rappel du contexte</w:t>
      </w:r>
      <w:r>
        <w:rPr>
          <w:rFonts w:asciiTheme="majorHAnsi" w:cs="Arial" w:hAnsiTheme="majorHAnsi"/>
          <w:sz w:val="24"/>
        </w:rPr>
        <w:t> :</w:t>
      </w:r>
    </w:p>
    <w:p w14:paraId="6948492D" w14:textId="152C4354" w:rsidP="007576D1" w:rsidR="008B141C" w:rsidRDefault="008B141C">
      <w:pPr>
        <w:shd w:color="auto" w:fill="FFFFFF" w:val="clear"/>
        <w:spacing w:line="343" w:lineRule="atLeast"/>
        <w:jc w:val="both"/>
        <w:rPr>
          <w:rFonts w:asciiTheme="majorHAnsi" w:cs="Arial" w:hAnsiTheme="majorHAnsi"/>
          <w:sz w:val="24"/>
        </w:rPr>
      </w:pPr>
    </w:p>
    <w:p w14:paraId="473CDD2A" w14:textId="64CBC96F" w:rsidP="008B141C" w:rsidR="008B141C" w:rsidRDefault="008B141C" w:rsidRPr="008B141C">
      <w:pPr>
        <w:tabs>
          <w:tab w:pos="1134" w:val="left"/>
          <w:tab w:pos="5103" w:val="left"/>
        </w:tabs>
        <w:spacing w:line="276" w:lineRule="auto"/>
        <w:jc w:val="both"/>
        <w:rPr>
          <w:rFonts w:asciiTheme="majorHAnsi" w:cs="Arial" w:hAnsiTheme="majorHAnsi"/>
          <w:sz w:val="24"/>
        </w:rPr>
      </w:pPr>
      <w:r w:rsidRPr="008B141C">
        <w:rPr>
          <w:rFonts w:asciiTheme="majorHAnsi" w:cs="Arial" w:hAnsiTheme="majorHAnsi"/>
          <w:sz w:val="24"/>
        </w:rPr>
        <w:t xml:space="preserve">Comme l’année dernière, la Direction a souhaité que ces réunions se tiennent dorénavant en fin d’année afin de pouvoir avoir une meilleure visibilité sur le bilan de notre année, sur notre activité, sur le résultat. </w:t>
      </w:r>
    </w:p>
    <w:p w14:paraId="7681C91C" w14:textId="77777777" w:rsidP="00495364" w:rsidR="00495364" w:rsidRDefault="008B141C">
      <w:pPr>
        <w:tabs>
          <w:tab w:pos="1134" w:val="left"/>
          <w:tab w:pos="5103" w:val="left"/>
        </w:tabs>
        <w:spacing w:line="276" w:lineRule="auto"/>
        <w:jc w:val="both"/>
        <w:rPr>
          <w:rFonts w:asciiTheme="majorHAnsi" w:cs="Arial" w:hAnsiTheme="majorHAnsi"/>
          <w:sz w:val="24"/>
        </w:rPr>
      </w:pPr>
      <w:r w:rsidRPr="008B141C">
        <w:rPr>
          <w:rFonts w:asciiTheme="majorHAnsi" w:cs="Arial" w:hAnsiTheme="majorHAnsi"/>
          <w:sz w:val="24"/>
        </w:rPr>
        <w:lastRenderedPageBreak/>
        <w:t>Elles s’inscrivent également en parallèle de la campagne d’entretiens annuels et la définition des budgets pour l’année à venir.</w:t>
      </w:r>
    </w:p>
    <w:p w14:paraId="53290300" w14:textId="77777777" w:rsidP="00495364" w:rsidR="00495364" w:rsidRDefault="00495364">
      <w:pPr>
        <w:tabs>
          <w:tab w:pos="1134" w:val="left"/>
          <w:tab w:pos="5103" w:val="left"/>
        </w:tabs>
        <w:spacing w:line="276" w:lineRule="auto"/>
        <w:jc w:val="both"/>
        <w:rPr>
          <w:rFonts w:asciiTheme="majorHAnsi" w:cs="Arial" w:hAnsiTheme="majorHAnsi"/>
          <w:sz w:val="24"/>
        </w:rPr>
      </w:pPr>
    </w:p>
    <w:p w14:paraId="4B680C59" w14:textId="7658F33C" w:rsidP="00495364" w:rsidR="00495364" w:rsidRDefault="00495364" w:rsidRPr="00495364">
      <w:pPr>
        <w:tabs>
          <w:tab w:pos="1134" w:val="left"/>
          <w:tab w:pos="5103" w:val="left"/>
        </w:tabs>
        <w:spacing w:line="276" w:lineRule="auto"/>
        <w:jc w:val="both"/>
        <w:rPr>
          <w:rFonts w:asciiTheme="majorHAnsi" w:cs="Arial" w:hAnsiTheme="majorHAnsi"/>
          <w:sz w:val="24"/>
        </w:rPr>
      </w:pPr>
      <w:r w:rsidRPr="00495364">
        <w:rPr>
          <w:rFonts w:asciiTheme="majorHAnsi" w:cs="Arial" w:hAnsiTheme="majorHAnsi"/>
          <w:sz w:val="24"/>
        </w:rPr>
        <w:t xml:space="preserve">De son côté, la délégation syndicale n’a pas la même vision et estime ne pas avoir les éléments nécessaires pour négocier à cette période de l’année. Le mois de mai permettant d’avoir une meilleure visibilité sur l’activité grâce au bilan de fin d’année de l’exercice précédent. La délégation souhaite échanger avec la direction sur l’opportunité de maintenir ou non la réunion au mois de novembre. </w:t>
      </w:r>
    </w:p>
    <w:p w14:paraId="04FD7B10" w14:textId="71AE8D98" w:rsidP="008B141C" w:rsidR="008B141C" w:rsidRDefault="008B141C" w:rsidRPr="008B141C">
      <w:pPr>
        <w:tabs>
          <w:tab w:pos="1134" w:val="left"/>
          <w:tab w:pos="5103" w:val="left"/>
        </w:tabs>
        <w:spacing w:line="276" w:lineRule="auto"/>
        <w:jc w:val="both"/>
        <w:rPr>
          <w:rFonts w:asciiTheme="majorHAnsi" w:cs="Arial" w:hAnsiTheme="majorHAnsi"/>
          <w:sz w:val="24"/>
        </w:rPr>
      </w:pPr>
    </w:p>
    <w:p w14:paraId="12511D2C" w14:textId="77777777" w:rsidP="008B141C" w:rsidR="008B141C" w:rsidRDefault="008B141C" w:rsidRPr="008B141C">
      <w:pPr>
        <w:tabs>
          <w:tab w:pos="1134" w:val="left"/>
          <w:tab w:pos="5103" w:val="left"/>
        </w:tabs>
        <w:spacing w:line="276" w:lineRule="auto"/>
        <w:jc w:val="both"/>
        <w:rPr>
          <w:rFonts w:asciiTheme="majorHAnsi" w:cs="Arial" w:hAnsiTheme="majorHAnsi"/>
          <w:sz w:val="24"/>
        </w:rPr>
      </w:pPr>
      <w:r w:rsidRPr="008B141C">
        <w:rPr>
          <w:rFonts w:asciiTheme="majorHAnsi" w:cs="Arial" w:hAnsiTheme="majorHAnsi"/>
          <w:sz w:val="24"/>
        </w:rPr>
        <w:t xml:space="preserve">En 2022, la France a connu une forte inflation (essence, prix à la consommation…) de l’ordre de 6.2% sur un an à fin </w:t>
      </w:r>
      <w:proofErr w:type="gramStart"/>
      <w:r w:rsidRPr="008B141C">
        <w:rPr>
          <w:rFonts w:asciiTheme="majorHAnsi" w:cs="Arial" w:hAnsiTheme="majorHAnsi"/>
          <w:sz w:val="24"/>
        </w:rPr>
        <w:t>Octobre</w:t>
      </w:r>
      <w:proofErr w:type="gramEnd"/>
      <w:r w:rsidRPr="008B141C">
        <w:rPr>
          <w:rFonts w:asciiTheme="majorHAnsi" w:cs="Arial" w:hAnsiTheme="majorHAnsi"/>
          <w:sz w:val="24"/>
        </w:rPr>
        <w:t xml:space="preserve"> 2022. Cela a impacté l’ensemble des salariés avec une perte de pouvoir d’achat.</w:t>
      </w:r>
    </w:p>
    <w:p w14:paraId="4CD8CAF2" w14:textId="77777777" w:rsidP="008B141C" w:rsidR="008B141C" w:rsidRDefault="008B141C" w:rsidRPr="008B141C">
      <w:pPr>
        <w:tabs>
          <w:tab w:pos="1134" w:val="left"/>
          <w:tab w:pos="5103" w:val="left"/>
        </w:tabs>
        <w:spacing w:line="276" w:lineRule="auto"/>
        <w:jc w:val="both"/>
        <w:rPr>
          <w:rFonts w:asciiTheme="majorHAnsi" w:cs="Arial" w:hAnsiTheme="majorHAnsi"/>
          <w:sz w:val="24"/>
        </w:rPr>
      </w:pPr>
      <w:r w:rsidRPr="008B141C">
        <w:rPr>
          <w:rFonts w:asciiTheme="majorHAnsi" w:cs="Arial" w:hAnsiTheme="majorHAnsi"/>
          <w:sz w:val="24"/>
        </w:rPr>
        <w:t>Dans le même temps et face à cette inflation, le SMIC et les minimas sociaux ont progressé. Le SMIC a progressé à plusieurs reprises, de + 7.76% en moins d’un an.</w:t>
      </w:r>
    </w:p>
    <w:p w14:paraId="33EE8BF8" w14:textId="77777777" w:rsidP="008B141C" w:rsidR="008B141C" w:rsidRDefault="008B141C" w:rsidRPr="008B141C">
      <w:pPr>
        <w:tabs>
          <w:tab w:pos="1134" w:val="left"/>
          <w:tab w:pos="5103" w:val="left"/>
        </w:tabs>
        <w:spacing w:line="276" w:lineRule="auto"/>
        <w:jc w:val="both"/>
        <w:rPr>
          <w:rFonts w:asciiTheme="majorHAnsi" w:cs="Arial" w:hAnsiTheme="majorHAnsi"/>
          <w:sz w:val="24"/>
        </w:rPr>
      </w:pPr>
    </w:p>
    <w:p w14:paraId="617C6BB4" w14:textId="52ACBF06" w:rsidP="008B141C" w:rsidR="008B141C" w:rsidRDefault="008B141C">
      <w:pPr>
        <w:tabs>
          <w:tab w:pos="1134" w:val="left"/>
          <w:tab w:pos="5103" w:val="left"/>
        </w:tabs>
        <w:spacing w:line="276" w:lineRule="auto"/>
        <w:jc w:val="both"/>
        <w:rPr>
          <w:rFonts w:asciiTheme="majorHAnsi" w:cs="Arial" w:hAnsiTheme="majorHAnsi"/>
          <w:sz w:val="24"/>
        </w:rPr>
      </w:pPr>
      <w:r w:rsidRPr="008B141C">
        <w:rPr>
          <w:rFonts w:asciiTheme="majorHAnsi" w:cs="Arial" w:hAnsiTheme="majorHAnsi"/>
          <w:sz w:val="24"/>
        </w:rPr>
        <w:t>Dès le début des négociations, nous étions d’accord sur le fait que nous souhaitions des mesures exceptionnelles liées à ce contexte économique. Nous souhaitions orienter nos échanges sur les salaires principalement en ayant une attention plus particulière sur les plus bas salaires.</w:t>
      </w:r>
    </w:p>
    <w:p w14:paraId="4829368A" w14:textId="701E16C2" w:rsidP="008B141C" w:rsidR="008B141C" w:rsidRDefault="008B141C">
      <w:pPr>
        <w:tabs>
          <w:tab w:pos="1134" w:val="left"/>
          <w:tab w:pos="5103" w:val="left"/>
        </w:tabs>
        <w:spacing w:line="276" w:lineRule="auto"/>
        <w:jc w:val="both"/>
        <w:rPr>
          <w:rFonts w:asciiTheme="majorHAnsi" w:cs="Arial" w:hAnsiTheme="majorHAnsi"/>
          <w:sz w:val="24"/>
        </w:rPr>
      </w:pPr>
    </w:p>
    <w:p w14:paraId="47C9FBDD" w14:textId="77777777" w:rsidP="008B141C" w:rsidR="008B141C" w:rsidRDefault="008B141C" w:rsidRPr="008B141C">
      <w:pPr>
        <w:tabs>
          <w:tab w:pos="1134" w:val="left"/>
          <w:tab w:pos="5103" w:val="left"/>
        </w:tabs>
        <w:jc w:val="both"/>
        <w:rPr>
          <w:rFonts w:asciiTheme="majorHAnsi" w:cstheme="majorHAnsi" w:hAnsiTheme="majorHAnsi"/>
          <w:b/>
          <w:bCs/>
          <w:sz w:val="28"/>
          <w:szCs w:val="28"/>
          <w:u w:val="single"/>
          <w:lang w:val="fr-CA"/>
        </w:rPr>
      </w:pPr>
      <w:r w:rsidRPr="008B141C">
        <w:rPr>
          <w:rFonts w:asciiTheme="majorHAnsi" w:cstheme="majorHAnsi" w:hAnsiTheme="majorHAnsi"/>
          <w:b/>
          <w:bCs/>
          <w:sz w:val="28"/>
          <w:szCs w:val="28"/>
          <w:lang w:val="fr-CA"/>
        </w:rPr>
        <w:t xml:space="preserve">1 </w:t>
      </w:r>
      <w:r w:rsidRPr="008B141C">
        <w:rPr>
          <w:rFonts w:asciiTheme="majorHAnsi" w:cstheme="majorHAnsi" w:hAnsiTheme="majorHAnsi"/>
          <w:b/>
          <w:bCs/>
          <w:sz w:val="28"/>
          <w:szCs w:val="28"/>
          <w:u w:val="single"/>
          <w:lang w:val="fr-CA"/>
        </w:rPr>
        <w:t xml:space="preserve">Salaires </w:t>
      </w:r>
    </w:p>
    <w:p w14:paraId="2AD034B0" w14:textId="77777777" w:rsidP="008B141C" w:rsidR="008B141C" w:rsidRDefault="008B141C" w:rsidRPr="008B141C">
      <w:pPr>
        <w:tabs>
          <w:tab w:pos="1134" w:val="left"/>
          <w:tab w:pos="5103" w:val="left"/>
        </w:tabs>
        <w:jc w:val="both"/>
        <w:rPr>
          <w:rFonts w:ascii="Times New Roman" w:hAnsi="Times New Roman"/>
          <w:b/>
          <w:bCs/>
          <w:sz w:val="28"/>
          <w:szCs w:val="28"/>
          <w:u w:val="single"/>
          <w:lang w:val="fr-CA"/>
        </w:rPr>
      </w:pPr>
    </w:p>
    <w:p w14:paraId="108210E4" w14:textId="77777777" w:rsidP="008B141C" w:rsidR="008B141C" w:rsidRDefault="008B141C" w:rsidRPr="008B141C">
      <w:pPr>
        <w:tabs>
          <w:tab w:pos="1134" w:val="left"/>
          <w:tab w:pos="5103" w:val="left"/>
        </w:tabs>
        <w:jc w:val="both"/>
        <w:rPr>
          <w:rFonts w:ascii="Times New Roman" w:hAnsi="Times New Roman"/>
          <w:b/>
          <w:bCs/>
          <w:sz w:val="28"/>
          <w:szCs w:val="28"/>
          <w:u w:val="single"/>
          <w:lang w:val="fr-CA"/>
        </w:rPr>
      </w:pPr>
    </w:p>
    <w:p w14:paraId="68CEC335" w14:textId="77777777" w:rsidP="008B141C" w:rsidR="008B141C" w:rsidRDefault="008B141C" w:rsidRPr="002D2E41">
      <w:pPr>
        <w:numPr>
          <w:ilvl w:val="0"/>
          <w:numId w:val="14"/>
        </w:numPr>
        <w:tabs>
          <w:tab w:pos="1134" w:val="left"/>
          <w:tab w:pos="5103" w:val="left"/>
        </w:tabs>
        <w:jc w:val="both"/>
        <w:rPr>
          <w:rFonts w:asciiTheme="majorHAnsi" w:cstheme="majorHAnsi" w:hAnsiTheme="majorHAnsi"/>
          <w:sz w:val="24"/>
          <w:lang w:val="fr-CA"/>
        </w:rPr>
      </w:pPr>
      <w:r w:rsidRPr="002D2E41">
        <w:rPr>
          <w:rFonts w:asciiTheme="majorHAnsi" w:cstheme="majorHAnsi" w:hAnsiTheme="majorHAnsi"/>
          <w:b/>
          <w:bCs/>
          <w:color w:val="00B050"/>
          <w:sz w:val="24"/>
          <w:u w:val="single"/>
          <w:lang w:val="fr-CA"/>
        </w:rPr>
        <w:t>Augmentation Générale des salaires à compter du 1</w:t>
      </w:r>
      <w:r w:rsidRPr="002D2E41">
        <w:rPr>
          <w:rFonts w:asciiTheme="majorHAnsi" w:cstheme="majorHAnsi" w:hAnsiTheme="majorHAnsi"/>
          <w:b/>
          <w:bCs/>
          <w:color w:val="00B050"/>
          <w:sz w:val="24"/>
          <w:u w:val="single"/>
          <w:vertAlign w:val="superscript"/>
          <w:lang w:val="fr-CA"/>
        </w:rPr>
        <w:t>er</w:t>
      </w:r>
      <w:r w:rsidRPr="002D2E41">
        <w:rPr>
          <w:rFonts w:asciiTheme="majorHAnsi" w:cstheme="majorHAnsi" w:hAnsiTheme="majorHAnsi"/>
          <w:b/>
          <w:bCs/>
          <w:color w:val="00B050"/>
          <w:sz w:val="24"/>
          <w:u w:val="single"/>
          <w:lang w:val="fr-CA"/>
        </w:rPr>
        <w:t xml:space="preserve"> </w:t>
      </w:r>
      <w:proofErr w:type="gramStart"/>
      <w:r w:rsidRPr="002D2E41">
        <w:rPr>
          <w:rFonts w:asciiTheme="majorHAnsi" w:cstheme="majorHAnsi" w:hAnsiTheme="majorHAnsi"/>
          <w:b/>
          <w:bCs/>
          <w:color w:val="00B050"/>
          <w:sz w:val="24"/>
          <w:u w:val="single"/>
          <w:lang w:val="fr-CA"/>
        </w:rPr>
        <w:t>Novembre</w:t>
      </w:r>
      <w:proofErr w:type="gramEnd"/>
      <w:r w:rsidRPr="002D2E41">
        <w:rPr>
          <w:rFonts w:asciiTheme="majorHAnsi" w:cstheme="majorHAnsi" w:hAnsiTheme="majorHAnsi"/>
          <w:b/>
          <w:bCs/>
          <w:color w:val="00B050"/>
          <w:sz w:val="24"/>
          <w:u w:val="single"/>
          <w:lang w:val="fr-CA"/>
        </w:rPr>
        <w:t xml:space="preserve"> 2022</w:t>
      </w:r>
      <w:r w:rsidRPr="002D2E41">
        <w:rPr>
          <w:rFonts w:asciiTheme="majorHAnsi" w:cstheme="majorHAnsi" w:hAnsiTheme="majorHAnsi"/>
          <w:b/>
          <w:bCs/>
          <w:color w:val="00B050"/>
          <w:sz w:val="24"/>
          <w:lang w:val="fr-CA"/>
        </w:rPr>
        <w:t xml:space="preserve"> </w:t>
      </w:r>
      <w:r w:rsidRPr="002D2E41">
        <w:rPr>
          <w:rFonts w:asciiTheme="majorHAnsi" w:cstheme="majorHAnsi" w:hAnsiTheme="majorHAnsi"/>
          <w:sz w:val="24"/>
          <w:lang w:val="fr-CA"/>
        </w:rPr>
        <w:t>:</w:t>
      </w:r>
    </w:p>
    <w:p w14:paraId="5F23B3ED" w14:textId="77777777" w:rsidP="008B141C" w:rsidR="008B141C" w:rsidRDefault="008B141C" w:rsidRPr="002D2E41">
      <w:pPr>
        <w:tabs>
          <w:tab w:pos="1134" w:val="left"/>
          <w:tab w:pos="5103" w:val="left"/>
        </w:tabs>
        <w:jc w:val="both"/>
        <w:rPr>
          <w:rFonts w:asciiTheme="majorHAnsi" w:cstheme="majorHAnsi" w:hAnsiTheme="majorHAnsi"/>
          <w:sz w:val="24"/>
          <w:lang w:val="fr-CA"/>
        </w:rPr>
      </w:pPr>
    </w:p>
    <w:p w14:paraId="77BA659C" w14:textId="77777777" w:rsidP="008B141C" w:rsidR="008B141C" w:rsidRDefault="008B141C" w:rsidRPr="002D2E41">
      <w:pPr>
        <w:tabs>
          <w:tab w:pos="1134" w:val="left"/>
          <w:tab w:pos="5103" w:val="left"/>
        </w:tabs>
        <w:jc w:val="both"/>
        <w:rPr>
          <w:rFonts w:asciiTheme="majorHAnsi" w:cstheme="majorHAnsi" w:hAnsiTheme="majorHAnsi"/>
          <w:i/>
          <w:iCs/>
          <w:sz w:val="24"/>
          <w:lang w:val="fr-CA"/>
        </w:rPr>
      </w:pPr>
      <w:r w:rsidRPr="002D2E41">
        <w:rPr>
          <w:rFonts w:asciiTheme="majorHAnsi" w:cstheme="majorHAnsi" w:hAnsiTheme="majorHAnsi"/>
          <w:i/>
          <w:iCs/>
          <w:sz w:val="24"/>
          <w:lang w:val="fr-CA"/>
        </w:rPr>
        <w:t>Sur une base temps complet (proratisé pour les temps partiels) :</w:t>
      </w:r>
    </w:p>
    <w:p w14:paraId="44D8FBB2" w14:textId="77777777" w:rsidP="008B141C" w:rsidR="008B141C" w:rsidRDefault="008B141C" w:rsidRPr="008B141C">
      <w:pPr>
        <w:tabs>
          <w:tab w:pos="1134" w:val="left"/>
          <w:tab w:pos="5103" w:val="left"/>
        </w:tabs>
        <w:jc w:val="both"/>
        <w:rPr>
          <w:rFonts w:asciiTheme="majorHAnsi" w:cstheme="majorHAnsi" w:hAnsiTheme="majorHAnsi"/>
          <w:szCs w:val="22"/>
          <w:lang w:val="fr-CA"/>
        </w:rPr>
      </w:pPr>
    </w:p>
    <w:p w14:paraId="285E9D47" w14:textId="4A1A0C4B" w:rsidP="00045EF2" w:rsidR="00045EF2" w:rsidRDefault="00045EF2" w:rsidRPr="00045EF2">
      <w:pPr>
        <w:numPr>
          <w:ilvl w:val="0"/>
          <w:numId w:val="15"/>
        </w:numPr>
        <w:shd w:color="auto" w:fill="FFFFFF" w:val="clear"/>
        <w:spacing w:after="160" w:line="259" w:lineRule="auto"/>
        <w:contextualSpacing/>
        <w:rPr>
          <w:rFonts w:asciiTheme="majorHAnsi" w:cstheme="majorHAnsi" w:hAnsiTheme="majorHAnsi"/>
          <w:color w:val="212121"/>
          <w:sz w:val="24"/>
          <w:lang w:eastAsia="en-US" w:val="fr-CA"/>
        </w:rPr>
      </w:pPr>
      <w:r w:rsidRPr="00045EF2">
        <w:rPr>
          <w:rFonts w:asciiTheme="majorHAnsi" w:cstheme="majorHAnsi" w:hAnsiTheme="majorHAnsi"/>
          <w:b/>
          <w:bCs/>
          <w:color w:val="00B050"/>
          <w:sz w:val="24"/>
          <w:lang w:val="fr-CA"/>
        </w:rPr>
        <w:t xml:space="preserve">Salaire inférieur ou égal </w:t>
      </w:r>
      <w:r w:rsidR="00495364">
        <w:rPr>
          <w:rFonts w:asciiTheme="majorHAnsi" w:cstheme="majorHAnsi" w:hAnsiTheme="majorHAnsi"/>
          <w:b/>
          <w:bCs/>
          <w:color w:val="00B050"/>
          <w:sz w:val="24"/>
          <w:lang w:val="fr-CA"/>
        </w:rPr>
        <w:t xml:space="preserve">à </w:t>
      </w:r>
      <w:r w:rsidRPr="00045EF2">
        <w:rPr>
          <w:rFonts w:asciiTheme="majorHAnsi" w:cstheme="majorHAnsi" w:hAnsiTheme="majorHAnsi"/>
          <w:b/>
          <w:bCs/>
          <w:color w:val="00B050"/>
          <w:sz w:val="24"/>
          <w:lang w:val="fr-CA"/>
        </w:rPr>
        <w:t xml:space="preserve">1850€ </w:t>
      </w:r>
      <w:r w:rsidRPr="00045EF2">
        <w:rPr>
          <w:rFonts w:asciiTheme="majorHAnsi" w:cstheme="majorHAnsi" w:hAnsiTheme="majorHAnsi"/>
          <w:color w:val="212121"/>
          <w:sz w:val="24"/>
          <w:lang w:eastAsia="en-US" w:val="fr-CA"/>
        </w:rPr>
        <w:t xml:space="preserve">brut mensuel : augmentation de </w:t>
      </w:r>
      <w:r w:rsidRPr="00045EF2">
        <w:rPr>
          <w:rFonts w:asciiTheme="majorHAnsi" w:cstheme="majorHAnsi" w:hAnsiTheme="majorHAnsi"/>
          <w:b/>
          <w:bCs/>
          <w:color w:val="00B050"/>
          <w:sz w:val="24"/>
          <w:lang w:val="fr-CA"/>
        </w:rPr>
        <w:t>110€</w:t>
      </w:r>
      <w:r w:rsidRPr="00045EF2">
        <w:rPr>
          <w:rFonts w:asciiTheme="majorHAnsi" w:cstheme="majorHAnsi" w:hAnsiTheme="majorHAnsi"/>
          <w:color w:val="212121"/>
          <w:sz w:val="24"/>
          <w:lang w:eastAsia="en-US" w:val="fr-CA"/>
        </w:rPr>
        <w:t xml:space="preserve"> brut mensuel </w:t>
      </w:r>
    </w:p>
    <w:p w14:paraId="50C47985" w14:textId="77777777" w:rsidP="00045EF2" w:rsidR="00045EF2" w:rsidRDefault="00045EF2" w:rsidRPr="00045EF2">
      <w:pPr>
        <w:shd w:color="auto" w:fill="FFFFFF" w:val="clear"/>
        <w:spacing w:after="160" w:line="259" w:lineRule="auto"/>
        <w:ind w:left="720"/>
        <w:contextualSpacing/>
        <w:rPr>
          <w:rFonts w:asciiTheme="majorHAnsi" w:cstheme="majorHAnsi" w:hAnsiTheme="majorHAnsi"/>
          <w:color w:val="212121"/>
          <w:sz w:val="24"/>
          <w:lang w:eastAsia="en-US" w:val="fr-CA"/>
        </w:rPr>
      </w:pPr>
      <w:r w:rsidRPr="00045EF2">
        <w:rPr>
          <w:rFonts w:asciiTheme="majorHAnsi" w:cstheme="majorHAnsi" w:hAnsiTheme="majorHAnsi"/>
          <w:color w:val="212121"/>
          <w:sz w:val="24"/>
          <w:lang w:eastAsia="en-US" w:val="fr-CA"/>
        </w:rPr>
        <w:t>(</w:t>
      </w:r>
      <w:proofErr w:type="gramStart"/>
      <w:r w:rsidRPr="00045EF2">
        <w:rPr>
          <w:rFonts w:asciiTheme="majorHAnsi" w:cstheme="majorHAnsi" w:hAnsiTheme="majorHAnsi"/>
          <w:color w:val="212121"/>
          <w:sz w:val="24"/>
          <w:lang w:eastAsia="en-US" w:val="fr-CA"/>
        </w:rPr>
        <w:t>soit</w:t>
      </w:r>
      <w:proofErr w:type="gramEnd"/>
      <w:r w:rsidRPr="00045EF2">
        <w:rPr>
          <w:rFonts w:asciiTheme="majorHAnsi" w:cstheme="majorHAnsi" w:hAnsiTheme="majorHAnsi"/>
          <w:color w:val="212121"/>
          <w:sz w:val="24"/>
          <w:lang w:eastAsia="en-US" w:val="fr-CA"/>
        </w:rPr>
        <w:t xml:space="preserve"> une augmentation allant pouvant aller jusqu’à +6.55%)</w:t>
      </w:r>
    </w:p>
    <w:p w14:paraId="1C76BD28" w14:textId="77777777" w:rsidP="00045EF2" w:rsidR="00045EF2" w:rsidRDefault="00045EF2" w:rsidRPr="00045EF2">
      <w:pPr>
        <w:shd w:color="auto" w:fill="FFFFFF" w:val="clear"/>
        <w:spacing w:after="160" w:line="259" w:lineRule="auto"/>
        <w:ind w:left="720"/>
        <w:contextualSpacing/>
        <w:rPr>
          <w:rFonts w:asciiTheme="majorHAnsi" w:cstheme="majorHAnsi" w:hAnsiTheme="majorHAnsi"/>
          <w:color w:val="212121"/>
          <w:sz w:val="24"/>
          <w:lang w:eastAsia="en-US" w:val="fr-CA"/>
        </w:rPr>
      </w:pPr>
    </w:p>
    <w:p w14:paraId="01A4DF7E" w14:textId="77777777" w:rsidP="00045EF2" w:rsidR="008269B6" w:rsidRDefault="00045EF2" w:rsidRPr="008269B6">
      <w:pPr>
        <w:numPr>
          <w:ilvl w:val="0"/>
          <w:numId w:val="15"/>
        </w:numPr>
        <w:shd w:color="auto" w:fill="FFFFFF" w:val="clear"/>
        <w:spacing w:after="160" w:line="259" w:lineRule="auto"/>
        <w:contextualSpacing/>
        <w:rPr>
          <w:rFonts w:asciiTheme="majorHAnsi" w:cstheme="majorHAnsi" w:hAnsiTheme="majorHAnsi"/>
          <w:color w:val="212121"/>
          <w:sz w:val="24"/>
          <w:lang w:eastAsia="en-US" w:val="fr-CA"/>
        </w:rPr>
      </w:pPr>
      <w:r w:rsidRPr="00045EF2">
        <w:rPr>
          <w:rFonts w:asciiTheme="majorHAnsi" w:cstheme="majorHAnsi" w:hAnsiTheme="majorHAnsi"/>
          <w:b/>
          <w:bCs/>
          <w:color w:val="00B050"/>
          <w:sz w:val="24"/>
          <w:lang w:val="fr-CA"/>
        </w:rPr>
        <w:t xml:space="preserve">Salaire supérieur à 1850€ et inférieur ou égal à 2500€ </w:t>
      </w:r>
      <w:r w:rsidRPr="00045EF2">
        <w:rPr>
          <w:rFonts w:asciiTheme="majorHAnsi" w:cstheme="majorHAnsi" w:hAnsiTheme="majorHAnsi"/>
          <w:color w:val="212121"/>
          <w:sz w:val="24"/>
          <w:lang w:eastAsia="en-US" w:val="fr-CA"/>
        </w:rPr>
        <w:t>brut mensuel</w:t>
      </w:r>
      <w:r w:rsidRPr="00045EF2">
        <w:rPr>
          <w:rFonts w:asciiTheme="majorHAnsi" w:cstheme="majorHAnsi" w:hAnsiTheme="majorHAnsi"/>
          <w:color w:val="212121"/>
          <w:sz w:val="24"/>
          <w:lang w:eastAsia="en-US"/>
        </w:rPr>
        <w:t xml:space="preserve"> : </w:t>
      </w:r>
    </w:p>
    <w:p w14:paraId="3826E9F5" w14:textId="7C744FEB" w:rsidP="008269B6" w:rsidR="008269B6" w:rsidRDefault="00045EF2">
      <w:pPr>
        <w:shd w:color="auto" w:fill="FFFFFF" w:val="clear"/>
        <w:spacing w:after="160" w:line="259" w:lineRule="auto"/>
        <w:ind w:firstLine="708"/>
        <w:contextualSpacing/>
        <w:rPr>
          <w:rFonts w:asciiTheme="majorHAnsi" w:cstheme="majorHAnsi" w:hAnsiTheme="majorHAnsi"/>
          <w:color w:val="212121"/>
          <w:sz w:val="24"/>
          <w:lang w:eastAsia="en-US" w:val="fr-CA"/>
        </w:rPr>
      </w:pPr>
      <w:proofErr w:type="gramStart"/>
      <w:r w:rsidRPr="00045EF2">
        <w:rPr>
          <w:rFonts w:asciiTheme="majorHAnsi" w:cstheme="majorHAnsi" w:hAnsiTheme="majorHAnsi"/>
          <w:color w:val="212121"/>
          <w:sz w:val="24"/>
          <w:lang w:eastAsia="en-US"/>
        </w:rPr>
        <w:t>augmentation</w:t>
      </w:r>
      <w:proofErr w:type="gramEnd"/>
      <w:r w:rsidRPr="00045EF2">
        <w:rPr>
          <w:rFonts w:asciiTheme="majorHAnsi" w:cstheme="majorHAnsi" w:hAnsiTheme="majorHAnsi"/>
          <w:color w:val="212121"/>
          <w:sz w:val="24"/>
          <w:lang w:eastAsia="en-US"/>
        </w:rPr>
        <w:t xml:space="preserve"> d</w:t>
      </w:r>
      <w:r w:rsidR="008269B6">
        <w:rPr>
          <w:rFonts w:asciiTheme="majorHAnsi" w:cstheme="majorHAnsi" w:hAnsiTheme="majorHAnsi"/>
          <w:color w:val="212121"/>
          <w:sz w:val="24"/>
          <w:lang w:eastAsia="en-US"/>
        </w:rPr>
        <w:t>e</w:t>
      </w:r>
      <w:r>
        <w:rPr>
          <w:rFonts w:asciiTheme="majorHAnsi" w:cstheme="majorHAnsi" w:hAnsiTheme="majorHAnsi"/>
          <w:color w:val="212121"/>
          <w:sz w:val="24"/>
          <w:lang w:eastAsia="en-US"/>
        </w:rPr>
        <w:t xml:space="preserve"> </w:t>
      </w:r>
      <w:r w:rsidRPr="00045EF2">
        <w:rPr>
          <w:rFonts w:asciiTheme="majorHAnsi" w:cstheme="majorHAnsi" w:hAnsiTheme="majorHAnsi"/>
          <w:b/>
          <w:bCs/>
          <w:color w:val="00B050"/>
          <w:sz w:val="24"/>
          <w:lang w:val="fr-CA"/>
        </w:rPr>
        <w:t>90</w:t>
      </w:r>
      <w:bookmarkStart w:id="0" w:name="_Hlk118973907"/>
      <w:r w:rsidRPr="00045EF2">
        <w:rPr>
          <w:rFonts w:asciiTheme="majorHAnsi" w:cstheme="majorHAnsi" w:hAnsiTheme="majorHAnsi"/>
          <w:b/>
          <w:bCs/>
          <w:color w:val="00B050"/>
          <w:sz w:val="24"/>
          <w:lang w:val="fr-CA"/>
        </w:rPr>
        <w:t>€</w:t>
      </w:r>
      <w:bookmarkEnd w:id="0"/>
      <w:r w:rsidRPr="00045EF2">
        <w:rPr>
          <w:rFonts w:asciiTheme="majorHAnsi" w:cstheme="majorHAnsi" w:hAnsiTheme="majorHAnsi"/>
          <w:color w:val="212121"/>
          <w:sz w:val="24"/>
          <w:lang w:eastAsia="en-US"/>
        </w:rPr>
        <w:t xml:space="preserve"> brut mensuel</w:t>
      </w:r>
    </w:p>
    <w:p w14:paraId="418D9948" w14:textId="152AD97E" w:rsidP="008269B6" w:rsidR="00045EF2" w:rsidRDefault="008269B6" w:rsidRPr="00045EF2">
      <w:pPr>
        <w:shd w:color="auto" w:fill="FFFFFF" w:val="clear"/>
        <w:spacing w:after="160" w:line="259" w:lineRule="auto"/>
        <w:ind w:firstLine="708"/>
        <w:contextualSpacing/>
        <w:rPr>
          <w:rFonts w:asciiTheme="majorHAnsi" w:cstheme="majorHAnsi" w:hAnsiTheme="majorHAnsi"/>
          <w:color w:val="212121"/>
          <w:sz w:val="24"/>
          <w:lang w:eastAsia="en-US" w:val="fr-CA"/>
        </w:rPr>
      </w:pPr>
      <w:r>
        <w:rPr>
          <w:rFonts w:asciiTheme="majorHAnsi" w:cstheme="majorHAnsi" w:hAnsiTheme="majorHAnsi"/>
          <w:color w:val="212121"/>
          <w:sz w:val="24"/>
          <w:lang w:eastAsia="en-US" w:val="fr-CA"/>
        </w:rPr>
        <w:t>(</w:t>
      </w:r>
      <w:proofErr w:type="gramStart"/>
      <w:r w:rsidR="00045EF2" w:rsidRPr="00045EF2">
        <w:rPr>
          <w:rFonts w:asciiTheme="majorHAnsi" w:cstheme="majorHAnsi" w:hAnsiTheme="majorHAnsi"/>
          <w:color w:val="212121"/>
          <w:sz w:val="24"/>
          <w:lang w:eastAsia="en-US" w:val="fr-CA"/>
        </w:rPr>
        <w:t>soit</w:t>
      </w:r>
      <w:proofErr w:type="gramEnd"/>
      <w:r w:rsidR="00045EF2" w:rsidRPr="00045EF2">
        <w:rPr>
          <w:rFonts w:asciiTheme="majorHAnsi" w:cstheme="majorHAnsi" w:hAnsiTheme="majorHAnsi"/>
          <w:color w:val="212121"/>
          <w:sz w:val="24"/>
          <w:lang w:eastAsia="en-US" w:val="fr-CA"/>
        </w:rPr>
        <w:t xml:space="preserve"> une augmentation pouvant aller jusqu’à +4.83%)</w:t>
      </w:r>
    </w:p>
    <w:p w14:paraId="703E2D61" w14:textId="77777777" w:rsidP="00045EF2" w:rsidR="00045EF2" w:rsidRDefault="00045EF2" w:rsidRPr="00045EF2">
      <w:pPr>
        <w:shd w:color="auto" w:fill="FFFFFF" w:val="clear"/>
        <w:spacing w:after="160" w:line="259" w:lineRule="auto"/>
        <w:ind w:left="720"/>
        <w:contextualSpacing/>
        <w:rPr>
          <w:rFonts w:asciiTheme="majorHAnsi" w:cstheme="majorHAnsi" w:hAnsiTheme="majorHAnsi"/>
          <w:color w:val="212121"/>
          <w:sz w:val="24"/>
          <w:lang w:eastAsia="en-US" w:val="fr-CA"/>
        </w:rPr>
      </w:pPr>
    </w:p>
    <w:p w14:paraId="1C5FD45B" w14:textId="77777777" w:rsidP="00045EF2" w:rsidR="00045EF2" w:rsidRDefault="00045EF2" w:rsidRPr="00045EF2">
      <w:pPr>
        <w:shd w:color="auto" w:fill="FFFFFF" w:val="clear"/>
        <w:spacing w:after="160" w:line="259" w:lineRule="auto"/>
        <w:ind w:left="720"/>
        <w:contextualSpacing/>
        <w:rPr>
          <w:rFonts w:asciiTheme="majorHAnsi" w:cstheme="majorHAnsi" w:hAnsiTheme="majorHAnsi"/>
          <w:color w:val="212121"/>
          <w:sz w:val="24"/>
          <w:lang w:eastAsia="en-US"/>
        </w:rPr>
      </w:pPr>
      <w:r w:rsidRPr="00045EF2">
        <w:rPr>
          <w:rFonts w:asciiTheme="majorHAnsi" w:cstheme="majorHAnsi" w:hAnsiTheme="majorHAnsi"/>
          <w:b/>
          <w:bCs/>
          <w:color w:val="00B050"/>
          <w:sz w:val="24"/>
          <w:lang w:val="fr-CA"/>
        </w:rPr>
        <w:t>Salaire supérieur à 2500€</w:t>
      </w:r>
      <w:r w:rsidRPr="00045EF2">
        <w:rPr>
          <w:rFonts w:asciiTheme="majorHAnsi" w:cstheme="majorHAnsi" w:hAnsiTheme="majorHAnsi"/>
          <w:color w:val="212121"/>
          <w:sz w:val="24"/>
          <w:lang w:eastAsia="en-US"/>
        </w:rPr>
        <w:t xml:space="preserve"> brut mensuel: augmentation de </w:t>
      </w:r>
      <w:r w:rsidRPr="00045EF2">
        <w:rPr>
          <w:rFonts w:asciiTheme="majorHAnsi" w:cstheme="majorHAnsi" w:hAnsiTheme="majorHAnsi"/>
          <w:b/>
          <w:bCs/>
          <w:color w:val="00B050"/>
          <w:sz w:val="24"/>
          <w:lang w:val="fr-CA"/>
        </w:rPr>
        <w:t>50€</w:t>
      </w:r>
      <w:r w:rsidRPr="00045EF2">
        <w:rPr>
          <w:rFonts w:asciiTheme="majorHAnsi" w:cstheme="majorHAnsi" w:hAnsiTheme="majorHAnsi"/>
          <w:color w:val="212121"/>
          <w:sz w:val="24"/>
          <w:lang w:eastAsia="en-US"/>
        </w:rPr>
        <w:t xml:space="preserve"> brut mensuel </w:t>
      </w:r>
    </w:p>
    <w:p w14:paraId="2362731D" w14:textId="77777777" w:rsidP="00045EF2" w:rsidR="00045EF2" w:rsidRDefault="00045EF2" w:rsidRPr="00045EF2">
      <w:pPr>
        <w:shd w:color="auto" w:fill="FFFFFF" w:val="clear"/>
        <w:spacing w:after="160" w:line="259" w:lineRule="auto"/>
        <w:ind w:left="720"/>
        <w:contextualSpacing/>
        <w:rPr>
          <w:rFonts w:asciiTheme="majorHAnsi" w:cstheme="majorHAnsi" w:hAnsiTheme="majorHAnsi"/>
          <w:color w:val="212121"/>
          <w:sz w:val="24"/>
          <w:lang w:eastAsia="en-US" w:val="fr-CA"/>
        </w:rPr>
      </w:pPr>
      <w:r w:rsidRPr="00045EF2">
        <w:rPr>
          <w:rFonts w:asciiTheme="majorHAnsi" w:cstheme="majorHAnsi" w:hAnsiTheme="majorHAnsi"/>
          <w:color w:val="212121"/>
          <w:sz w:val="24"/>
          <w:lang w:eastAsia="en-US" w:val="fr-CA"/>
        </w:rPr>
        <w:t>(</w:t>
      </w:r>
      <w:proofErr w:type="gramStart"/>
      <w:r w:rsidRPr="00045EF2">
        <w:rPr>
          <w:rFonts w:asciiTheme="majorHAnsi" w:cstheme="majorHAnsi" w:hAnsiTheme="majorHAnsi"/>
          <w:color w:val="212121"/>
          <w:sz w:val="24"/>
          <w:lang w:eastAsia="en-US" w:val="fr-CA"/>
        </w:rPr>
        <w:t>soit</w:t>
      </w:r>
      <w:proofErr w:type="gramEnd"/>
      <w:r w:rsidRPr="00045EF2">
        <w:rPr>
          <w:rFonts w:asciiTheme="majorHAnsi" w:cstheme="majorHAnsi" w:hAnsiTheme="majorHAnsi"/>
          <w:color w:val="212121"/>
          <w:sz w:val="24"/>
          <w:lang w:eastAsia="en-US" w:val="fr-CA"/>
        </w:rPr>
        <w:t xml:space="preserve"> une augmentation pouvant aller jusqu’à +2.00%)</w:t>
      </w:r>
    </w:p>
    <w:p w14:paraId="5D918820" w14:textId="77777777" w:rsidP="008B141C" w:rsidR="008B141C" w:rsidRDefault="008B141C" w:rsidRPr="00045EF2">
      <w:pPr>
        <w:tabs>
          <w:tab w:pos="1134" w:val="left"/>
          <w:tab w:pos="5103" w:val="left"/>
        </w:tabs>
        <w:jc w:val="both"/>
        <w:rPr>
          <w:rFonts w:asciiTheme="majorHAnsi" w:cstheme="majorHAnsi" w:hAnsiTheme="majorHAnsi"/>
          <w:sz w:val="24"/>
          <w:lang w:val="fr-CA"/>
        </w:rPr>
      </w:pPr>
    </w:p>
    <w:p w14:paraId="174721FE" w14:textId="77777777" w:rsidP="00495364" w:rsidR="00495364" w:rsidRDefault="00495364" w:rsidRPr="00495364">
      <w:pPr>
        <w:tabs>
          <w:tab w:pos="1134" w:val="left"/>
          <w:tab w:pos="5103" w:val="left"/>
        </w:tabs>
        <w:spacing w:line="276" w:lineRule="auto"/>
        <w:jc w:val="both"/>
        <w:rPr>
          <w:rFonts w:asciiTheme="majorHAnsi" w:cstheme="majorHAnsi" w:hAnsiTheme="majorHAnsi"/>
          <w:sz w:val="24"/>
          <w:lang w:val="fr-CA"/>
        </w:rPr>
      </w:pPr>
      <w:r w:rsidRPr="00495364">
        <w:rPr>
          <w:rFonts w:asciiTheme="majorHAnsi" w:cstheme="majorHAnsi" w:hAnsiTheme="majorHAnsi"/>
          <w:sz w:val="24"/>
          <w:lang w:val="fr-CA"/>
        </w:rPr>
        <w:t xml:space="preserve">La Direction souhaite que la mise en application effective des résultats de la NAO soit tous les </w:t>
      </w:r>
      <w:proofErr w:type="gramStart"/>
      <w:r w:rsidRPr="00495364">
        <w:rPr>
          <w:rFonts w:asciiTheme="majorHAnsi" w:cstheme="majorHAnsi" w:hAnsiTheme="majorHAnsi"/>
          <w:sz w:val="24"/>
          <w:lang w:val="fr-CA"/>
        </w:rPr>
        <w:t>ans</w:t>
      </w:r>
      <w:proofErr w:type="gramEnd"/>
      <w:r w:rsidRPr="00495364">
        <w:rPr>
          <w:rFonts w:asciiTheme="majorHAnsi" w:cstheme="majorHAnsi" w:hAnsiTheme="majorHAnsi"/>
          <w:sz w:val="24"/>
          <w:lang w:val="fr-CA"/>
        </w:rPr>
        <w:t xml:space="preserve"> le 1er février.</w:t>
      </w:r>
    </w:p>
    <w:p w14:paraId="72D35BD1" w14:textId="77777777" w:rsidP="008B141C" w:rsidR="008B141C" w:rsidRDefault="008B141C" w:rsidRPr="00045EF2">
      <w:pPr>
        <w:tabs>
          <w:tab w:pos="1134" w:val="left"/>
          <w:tab w:pos="5103" w:val="left"/>
        </w:tabs>
        <w:spacing w:line="276" w:lineRule="auto"/>
        <w:jc w:val="both"/>
        <w:rPr>
          <w:rFonts w:asciiTheme="majorHAnsi" w:cstheme="majorHAnsi" w:hAnsiTheme="majorHAnsi"/>
          <w:sz w:val="24"/>
          <w:lang w:val="fr-CA"/>
        </w:rPr>
      </w:pPr>
      <w:r w:rsidRPr="00045EF2">
        <w:rPr>
          <w:rFonts w:asciiTheme="majorHAnsi" w:cstheme="majorHAnsi" w:hAnsiTheme="majorHAnsi"/>
          <w:sz w:val="24"/>
          <w:lang w:val="fr-CA"/>
        </w:rPr>
        <w:t>Néanmoins, et comme pour l’année dernière, et toujours de façon exceptionnelle, compte tenu du contexte économique et à la demande de la délégation syndicale, il a été décidé d’appliquer l’augmentation générale au 1</w:t>
      </w:r>
      <w:r w:rsidRPr="00045EF2">
        <w:rPr>
          <w:rFonts w:asciiTheme="majorHAnsi" w:cstheme="majorHAnsi" w:hAnsiTheme="majorHAnsi"/>
          <w:sz w:val="24"/>
          <w:vertAlign w:val="superscript"/>
          <w:lang w:val="fr-CA"/>
        </w:rPr>
        <w:t>er</w:t>
      </w:r>
      <w:r w:rsidRPr="00045EF2">
        <w:rPr>
          <w:rFonts w:asciiTheme="majorHAnsi" w:cstheme="majorHAnsi" w:hAnsiTheme="majorHAnsi"/>
          <w:sz w:val="24"/>
          <w:lang w:val="fr-CA"/>
        </w:rPr>
        <w:t xml:space="preserve"> </w:t>
      </w:r>
      <w:proofErr w:type="gramStart"/>
      <w:r w:rsidRPr="00045EF2">
        <w:rPr>
          <w:rFonts w:asciiTheme="majorHAnsi" w:cstheme="majorHAnsi" w:hAnsiTheme="majorHAnsi"/>
          <w:sz w:val="24"/>
          <w:lang w:val="fr-CA"/>
        </w:rPr>
        <w:t>Novembre</w:t>
      </w:r>
      <w:proofErr w:type="gramEnd"/>
      <w:r w:rsidRPr="00045EF2">
        <w:rPr>
          <w:rFonts w:asciiTheme="majorHAnsi" w:cstheme="majorHAnsi" w:hAnsiTheme="majorHAnsi"/>
          <w:sz w:val="24"/>
          <w:lang w:val="fr-CA"/>
        </w:rPr>
        <w:t xml:space="preserve"> 2022. </w:t>
      </w:r>
    </w:p>
    <w:p w14:paraId="317661CE" w14:textId="77777777" w:rsidP="008B141C" w:rsidR="008B141C" w:rsidRDefault="008B141C" w:rsidRPr="00045EF2">
      <w:pPr>
        <w:tabs>
          <w:tab w:pos="1134" w:val="left"/>
          <w:tab w:pos="5103" w:val="left"/>
        </w:tabs>
        <w:jc w:val="both"/>
        <w:rPr>
          <w:rFonts w:asciiTheme="majorHAnsi" w:cstheme="majorHAnsi" w:hAnsiTheme="majorHAnsi"/>
          <w:sz w:val="24"/>
          <w:lang w:val="fr-CA"/>
        </w:rPr>
      </w:pPr>
    </w:p>
    <w:p w14:paraId="2592DF80" w14:textId="77777777" w:rsidP="008B141C" w:rsidR="008B141C" w:rsidRDefault="008B141C" w:rsidRPr="00045EF2">
      <w:pPr>
        <w:tabs>
          <w:tab w:pos="1134" w:val="left"/>
          <w:tab w:pos="5103" w:val="left"/>
        </w:tabs>
        <w:jc w:val="both"/>
        <w:rPr>
          <w:rFonts w:asciiTheme="majorHAnsi" w:cstheme="majorHAnsi" w:hAnsiTheme="majorHAnsi"/>
          <w:b/>
          <w:bCs/>
          <w:color w:val="00B050"/>
          <w:sz w:val="24"/>
          <w:lang w:val="fr-CA"/>
        </w:rPr>
      </w:pPr>
    </w:p>
    <w:p w14:paraId="0E94E5CE" w14:textId="77777777" w:rsidP="008B141C" w:rsidR="008B141C" w:rsidRDefault="008B141C" w:rsidRPr="00045EF2">
      <w:pPr>
        <w:numPr>
          <w:ilvl w:val="0"/>
          <w:numId w:val="14"/>
        </w:numPr>
        <w:tabs>
          <w:tab w:pos="1134" w:val="left"/>
          <w:tab w:pos="5103" w:val="left"/>
        </w:tabs>
        <w:jc w:val="both"/>
        <w:rPr>
          <w:rFonts w:asciiTheme="majorHAnsi" w:cstheme="majorHAnsi" w:hAnsiTheme="majorHAnsi"/>
          <w:sz w:val="24"/>
          <w:lang w:val="fr-CA"/>
        </w:rPr>
      </w:pPr>
      <w:r w:rsidRPr="00045EF2">
        <w:rPr>
          <w:rFonts w:asciiTheme="majorHAnsi" w:cstheme="majorHAnsi" w:hAnsiTheme="majorHAnsi"/>
          <w:b/>
          <w:bCs/>
          <w:color w:val="00B050"/>
          <w:sz w:val="24"/>
          <w:u w:val="single"/>
          <w:lang w:val="fr-CA"/>
        </w:rPr>
        <w:t>Augmentation Individuelle des salaires</w:t>
      </w:r>
      <w:r w:rsidRPr="00045EF2">
        <w:rPr>
          <w:rFonts w:asciiTheme="majorHAnsi" w:cstheme="majorHAnsi" w:hAnsiTheme="majorHAnsi"/>
          <w:sz w:val="24"/>
          <w:lang w:val="fr-CA"/>
        </w:rPr>
        <w:t> :</w:t>
      </w:r>
    </w:p>
    <w:p w14:paraId="0140BB13" w14:textId="77777777" w:rsidP="008B141C" w:rsidR="008B141C" w:rsidRDefault="008B141C" w:rsidRPr="00045EF2">
      <w:pPr>
        <w:tabs>
          <w:tab w:pos="1134" w:val="left"/>
          <w:tab w:pos="5103" w:val="left"/>
        </w:tabs>
        <w:jc w:val="both"/>
        <w:rPr>
          <w:rFonts w:asciiTheme="majorHAnsi" w:cstheme="majorHAnsi" w:hAnsiTheme="majorHAnsi"/>
          <w:sz w:val="24"/>
          <w:lang w:val="fr-CA"/>
        </w:rPr>
      </w:pPr>
    </w:p>
    <w:p w14:paraId="084E76B8" w14:textId="77777777" w:rsidP="008B141C" w:rsidR="008B141C" w:rsidRDefault="008B141C" w:rsidRPr="00045EF2">
      <w:pPr>
        <w:tabs>
          <w:tab w:pos="1134" w:val="left"/>
          <w:tab w:pos="5103" w:val="left"/>
        </w:tabs>
        <w:jc w:val="both"/>
        <w:rPr>
          <w:rFonts w:asciiTheme="majorHAnsi" w:cstheme="majorHAnsi" w:hAnsiTheme="majorHAnsi"/>
          <w:sz w:val="24"/>
          <w:lang w:val="fr-CA"/>
        </w:rPr>
      </w:pPr>
      <w:r w:rsidRPr="00045EF2">
        <w:rPr>
          <w:rFonts w:asciiTheme="majorHAnsi" w:cstheme="majorHAnsi" w:hAnsiTheme="majorHAnsi"/>
          <w:sz w:val="24"/>
          <w:lang w:val="fr-CA"/>
        </w:rPr>
        <w:t>Dans le cadre des négociations sur les salaires et parce qu’il s’agit d’une attente forte de la part des salariés, la Direction comme l’année dernière octroie une enveloppe pour les augmentations individuelles.</w:t>
      </w:r>
    </w:p>
    <w:p w14:paraId="6F65A491" w14:textId="77777777" w:rsidP="008B141C" w:rsidR="008B141C" w:rsidRDefault="008B141C" w:rsidRPr="00045EF2">
      <w:pPr>
        <w:tabs>
          <w:tab w:pos="1134" w:val="left"/>
          <w:tab w:pos="5103" w:val="left"/>
        </w:tabs>
        <w:jc w:val="both"/>
        <w:rPr>
          <w:rFonts w:asciiTheme="majorHAnsi" w:cstheme="majorHAnsi" w:hAnsiTheme="majorHAnsi"/>
          <w:sz w:val="24"/>
          <w:lang w:val="fr-CA"/>
        </w:rPr>
      </w:pPr>
      <w:r w:rsidRPr="00045EF2">
        <w:rPr>
          <w:rFonts w:asciiTheme="majorHAnsi" w:cstheme="majorHAnsi" w:hAnsiTheme="majorHAnsi"/>
          <w:sz w:val="24"/>
          <w:lang w:val="fr-CA"/>
        </w:rPr>
        <w:t xml:space="preserve">Ainsi, une enveloppe de </w:t>
      </w:r>
      <w:r w:rsidRPr="00045EF2">
        <w:rPr>
          <w:rFonts w:asciiTheme="majorHAnsi" w:cstheme="majorHAnsi" w:hAnsiTheme="majorHAnsi"/>
          <w:b/>
          <w:bCs/>
          <w:color w:val="00B050"/>
          <w:sz w:val="24"/>
          <w:lang w:val="fr-CA"/>
        </w:rPr>
        <w:t>0.6%</w:t>
      </w:r>
      <w:r w:rsidRPr="00045EF2">
        <w:rPr>
          <w:rFonts w:asciiTheme="majorHAnsi" w:cstheme="majorHAnsi" w:hAnsiTheme="majorHAnsi"/>
          <w:sz w:val="24"/>
          <w:lang w:val="fr-CA"/>
        </w:rPr>
        <w:t xml:space="preserve"> de la masse salariale brute sera allouée aux Responsables de service afin de pouvoir augmenter une partie de leurs équipes. </w:t>
      </w:r>
    </w:p>
    <w:p w14:paraId="79C01146" w14:textId="77777777" w:rsidP="008B141C" w:rsidR="008B141C" w:rsidRDefault="008B141C" w:rsidRPr="00045EF2">
      <w:pPr>
        <w:tabs>
          <w:tab w:pos="1134" w:val="left"/>
          <w:tab w:pos="5103" w:val="left"/>
        </w:tabs>
        <w:jc w:val="both"/>
        <w:rPr>
          <w:rFonts w:asciiTheme="majorHAnsi" w:cstheme="majorHAnsi" w:hAnsiTheme="majorHAnsi"/>
          <w:sz w:val="24"/>
          <w:lang w:val="fr-CA"/>
        </w:rPr>
      </w:pPr>
      <w:r w:rsidRPr="00045EF2">
        <w:rPr>
          <w:rFonts w:asciiTheme="majorHAnsi" w:cstheme="majorHAnsi" w:hAnsiTheme="majorHAnsi"/>
          <w:sz w:val="24"/>
          <w:lang w:val="fr-CA"/>
        </w:rPr>
        <w:t>Chaque augmentation sera argumentée et justifiée suivant des critères précis et un comité de validation des augmentations arbitrera les demandes.</w:t>
      </w:r>
    </w:p>
    <w:p w14:paraId="5863AD41" w14:textId="77777777" w:rsidP="008B141C" w:rsidR="008B141C" w:rsidRDefault="008B141C" w:rsidRPr="00045EF2">
      <w:pPr>
        <w:tabs>
          <w:tab w:pos="1134" w:val="left"/>
          <w:tab w:pos="5103" w:val="left"/>
        </w:tabs>
        <w:jc w:val="both"/>
        <w:rPr>
          <w:rFonts w:asciiTheme="majorHAnsi" w:cstheme="majorHAnsi" w:hAnsiTheme="majorHAnsi"/>
          <w:sz w:val="24"/>
          <w:lang w:val="fr-CA"/>
        </w:rPr>
      </w:pPr>
    </w:p>
    <w:p w14:paraId="02FA7627" w14:textId="77777777" w:rsidP="008B141C" w:rsidR="008B141C" w:rsidRDefault="008B141C" w:rsidRPr="00045EF2">
      <w:pPr>
        <w:tabs>
          <w:tab w:pos="1134" w:val="left"/>
          <w:tab w:pos="5103" w:val="left"/>
        </w:tabs>
        <w:jc w:val="both"/>
        <w:rPr>
          <w:rFonts w:asciiTheme="majorHAnsi" w:cstheme="majorHAnsi" w:hAnsiTheme="majorHAnsi"/>
          <w:sz w:val="24"/>
          <w:lang w:val="fr-CA"/>
        </w:rPr>
      </w:pPr>
      <w:r w:rsidRPr="00045EF2">
        <w:rPr>
          <w:rFonts w:asciiTheme="majorHAnsi" w:cstheme="majorHAnsi" w:hAnsiTheme="majorHAnsi"/>
          <w:sz w:val="24"/>
          <w:lang w:val="fr-CA"/>
        </w:rPr>
        <w:t xml:space="preserve">Cette enveloppe n’a pas été négociée avec la délégation syndicale lors de la NAO, elle est indépendante de l’augmentation générale des salaires et a été proposée de façon unilatérale par la Direction. </w:t>
      </w:r>
    </w:p>
    <w:p w14:paraId="5D9359FB" w14:textId="77777777" w:rsidP="008B141C" w:rsidR="008B141C" w:rsidRDefault="008B141C" w:rsidRPr="00045EF2">
      <w:pPr>
        <w:tabs>
          <w:tab w:pos="1134" w:val="left"/>
          <w:tab w:pos="5103" w:val="left"/>
        </w:tabs>
        <w:jc w:val="both"/>
        <w:rPr>
          <w:rFonts w:asciiTheme="majorHAnsi" w:cstheme="majorHAnsi" w:hAnsiTheme="majorHAnsi"/>
          <w:sz w:val="24"/>
          <w:lang w:val="fr-CA"/>
        </w:rPr>
      </w:pPr>
    </w:p>
    <w:p w14:paraId="78EFEBA4" w14:textId="77777777" w:rsidP="008B141C" w:rsidR="008B141C" w:rsidRDefault="008B141C" w:rsidRPr="00045EF2">
      <w:pPr>
        <w:tabs>
          <w:tab w:pos="1134" w:val="left"/>
          <w:tab w:pos="5103" w:val="left"/>
        </w:tabs>
        <w:ind w:left="1004"/>
        <w:jc w:val="both"/>
        <w:rPr>
          <w:rFonts w:asciiTheme="majorHAnsi" w:cstheme="majorHAnsi" w:hAnsiTheme="majorHAnsi"/>
          <w:sz w:val="24"/>
          <w:lang w:val="fr-CA"/>
        </w:rPr>
      </w:pPr>
      <w:r w:rsidRPr="00045EF2">
        <w:rPr>
          <w:rFonts w:asciiTheme="majorHAnsi" w:cstheme="majorHAnsi" w:hAnsiTheme="majorHAnsi"/>
          <w:sz w:val="24"/>
          <w:lang w:val="fr-CA"/>
        </w:rPr>
        <w:tab/>
      </w:r>
    </w:p>
    <w:p w14:paraId="272FF448" w14:textId="77777777" w:rsidP="008B141C" w:rsidR="008B141C" w:rsidRDefault="008B141C" w:rsidRPr="00045EF2">
      <w:pPr>
        <w:tabs>
          <w:tab w:pos="1134" w:val="left"/>
          <w:tab w:pos="5103" w:val="left"/>
        </w:tabs>
        <w:jc w:val="both"/>
        <w:rPr>
          <w:rFonts w:asciiTheme="majorHAnsi" w:cstheme="majorHAnsi" w:hAnsiTheme="majorHAnsi"/>
          <w:b/>
          <w:bCs/>
          <w:sz w:val="24"/>
          <w:u w:val="single"/>
          <w:lang w:val="fr-CA"/>
        </w:rPr>
      </w:pPr>
      <w:r w:rsidRPr="00045EF2">
        <w:rPr>
          <w:rFonts w:asciiTheme="majorHAnsi" w:cstheme="majorHAnsi" w:hAnsiTheme="majorHAnsi"/>
          <w:b/>
          <w:bCs/>
          <w:sz w:val="24"/>
          <w:u w:val="single"/>
          <w:lang w:val="fr-CA"/>
        </w:rPr>
        <w:t>2 Ticket - Restaurant</w:t>
      </w:r>
    </w:p>
    <w:p w14:paraId="75BB31D0" w14:textId="77777777" w:rsidP="008B141C" w:rsidR="008B141C" w:rsidRDefault="008B141C" w:rsidRPr="00045EF2">
      <w:pPr>
        <w:tabs>
          <w:tab w:pos="1134" w:val="left"/>
          <w:tab w:pos="5103" w:val="left"/>
        </w:tabs>
        <w:jc w:val="both"/>
        <w:rPr>
          <w:rFonts w:asciiTheme="majorHAnsi" w:cstheme="majorHAnsi" w:hAnsiTheme="majorHAnsi"/>
          <w:sz w:val="24"/>
          <w:u w:val="single"/>
          <w:lang w:val="fr-CA"/>
        </w:rPr>
      </w:pPr>
    </w:p>
    <w:p w14:paraId="2972F997" w14:textId="77777777" w:rsidP="008B141C" w:rsidR="008B141C" w:rsidRDefault="008B141C" w:rsidRPr="00045EF2">
      <w:pPr>
        <w:tabs>
          <w:tab w:pos="1134" w:val="left"/>
          <w:tab w:pos="5103" w:val="left"/>
        </w:tabs>
        <w:jc w:val="both"/>
        <w:rPr>
          <w:rFonts w:asciiTheme="majorHAnsi" w:cstheme="majorHAnsi" w:hAnsiTheme="majorHAnsi"/>
          <w:sz w:val="24"/>
          <w:lang w:val="fr-CA"/>
        </w:rPr>
      </w:pPr>
    </w:p>
    <w:p w14:paraId="3ADDE79A" w14:textId="77777777" w:rsidP="008B141C" w:rsidR="008B141C" w:rsidRDefault="008B141C" w:rsidRPr="00045EF2">
      <w:pPr>
        <w:tabs>
          <w:tab w:pos="1134" w:val="left"/>
          <w:tab w:pos="5103" w:val="left"/>
        </w:tabs>
        <w:jc w:val="both"/>
        <w:rPr>
          <w:rFonts w:asciiTheme="majorHAnsi" w:cstheme="majorHAnsi" w:hAnsiTheme="majorHAnsi"/>
          <w:b/>
          <w:bCs/>
          <w:color w:val="00B050"/>
          <w:sz w:val="24"/>
          <w:lang w:val="fr-CA"/>
        </w:rPr>
      </w:pPr>
      <w:r w:rsidRPr="00045EF2">
        <w:rPr>
          <w:rFonts w:asciiTheme="majorHAnsi" w:cstheme="majorHAnsi" w:hAnsiTheme="majorHAnsi"/>
          <w:sz w:val="24"/>
          <w:lang w:val="fr-CA"/>
        </w:rPr>
        <w:t xml:space="preserve">Passage du Titre restaurant de </w:t>
      </w:r>
      <w:r w:rsidRPr="00045EF2">
        <w:rPr>
          <w:rFonts w:asciiTheme="majorHAnsi" w:cstheme="majorHAnsi" w:hAnsiTheme="majorHAnsi"/>
          <w:b/>
          <w:bCs/>
          <w:color w:val="00B050"/>
          <w:sz w:val="24"/>
          <w:lang w:val="fr-CA"/>
        </w:rPr>
        <w:t xml:space="preserve">7,70€ </w:t>
      </w:r>
      <w:r w:rsidRPr="00045EF2">
        <w:rPr>
          <w:rFonts w:asciiTheme="majorHAnsi" w:cstheme="majorHAnsi" w:hAnsiTheme="majorHAnsi"/>
          <w:sz w:val="24"/>
          <w:lang w:val="fr-CA"/>
        </w:rPr>
        <w:t xml:space="preserve">à </w:t>
      </w:r>
      <w:r w:rsidRPr="00045EF2">
        <w:rPr>
          <w:rFonts w:asciiTheme="majorHAnsi" w:cstheme="majorHAnsi" w:hAnsiTheme="majorHAnsi"/>
          <w:b/>
          <w:bCs/>
          <w:color w:val="00B050"/>
          <w:sz w:val="24"/>
          <w:lang w:val="fr-CA"/>
        </w:rPr>
        <w:t xml:space="preserve">8.00€ </w:t>
      </w:r>
      <w:r w:rsidRPr="00045EF2">
        <w:rPr>
          <w:rFonts w:asciiTheme="majorHAnsi" w:cstheme="majorHAnsi" w:hAnsiTheme="majorHAnsi"/>
          <w:sz w:val="24"/>
          <w:lang w:val="fr-CA"/>
        </w:rPr>
        <w:t>à compter</w:t>
      </w:r>
      <w:r w:rsidRPr="00045EF2">
        <w:rPr>
          <w:rFonts w:asciiTheme="majorHAnsi" w:cstheme="majorHAnsi" w:hAnsiTheme="majorHAnsi"/>
          <w:b/>
          <w:bCs/>
          <w:color w:val="00B050"/>
          <w:sz w:val="24"/>
          <w:lang w:val="fr-CA"/>
        </w:rPr>
        <w:t xml:space="preserve"> du 1er </w:t>
      </w:r>
      <w:proofErr w:type="gramStart"/>
      <w:r w:rsidRPr="00045EF2">
        <w:rPr>
          <w:rFonts w:asciiTheme="majorHAnsi" w:cstheme="majorHAnsi" w:hAnsiTheme="majorHAnsi"/>
          <w:b/>
          <w:bCs/>
          <w:color w:val="00B050"/>
          <w:sz w:val="24"/>
          <w:lang w:val="fr-CA"/>
        </w:rPr>
        <w:t>Novembre</w:t>
      </w:r>
      <w:proofErr w:type="gramEnd"/>
      <w:r w:rsidRPr="00045EF2">
        <w:rPr>
          <w:rFonts w:asciiTheme="majorHAnsi" w:cstheme="majorHAnsi" w:hAnsiTheme="majorHAnsi"/>
          <w:b/>
          <w:bCs/>
          <w:color w:val="00B050"/>
          <w:sz w:val="24"/>
          <w:lang w:val="fr-CA"/>
        </w:rPr>
        <w:t xml:space="preserve"> 2022.</w:t>
      </w:r>
    </w:p>
    <w:p w14:paraId="6E0ADF4D" w14:textId="77777777" w:rsidP="008B141C" w:rsidR="008B141C" w:rsidRDefault="008B141C" w:rsidRPr="00045EF2">
      <w:pPr>
        <w:tabs>
          <w:tab w:pos="1134" w:val="left"/>
          <w:tab w:pos="5103" w:val="left"/>
        </w:tabs>
        <w:jc w:val="both"/>
        <w:rPr>
          <w:rFonts w:asciiTheme="majorHAnsi" w:cstheme="majorHAnsi" w:hAnsiTheme="majorHAnsi"/>
          <w:b/>
          <w:bCs/>
          <w:color w:val="00B050"/>
          <w:sz w:val="24"/>
          <w:lang w:val="fr-CA"/>
        </w:rPr>
      </w:pPr>
    </w:p>
    <w:p w14:paraId="32257D71" w14:textId="77777777" w:rsidP="008B141C" w:rsidR="008B141C" w:rsidRDefault="008B141C" w:rsidRPr="00045EF2">
      <w:pPr>
        <w:tabs>
          <w:tab w:pos="1134" w:val="left"/>
          <w:tab w:pos="5103" w:val="left"/>
        </w:tabs>
        <w:jc w:val="both"/>
        <w:rPr>
          <w:rFonts w:asciiTheme="majorHAnsi" w:cstheme="majorHAnsi" w:hAnsiTheme="majorHAnsi"/>
          <w:sz w:val="24"/>
          <w:lang w:val="fr-CA"/>
        </w:rPr>
      </w:pPr>
      <w:r w:rsidRPr="00045EF2">
        <w:rPr>
          <w:rFonts w:asciiTheme="majorHAnsi" w:cstheme="majorHAnsi" w:hAnsiTheme="majorHAnsi"/>
          <w:sz w:val="24"/>
          <w:u w:val="single"/>
          <w:lang w:val="fr-CA"/>
        </w:rPr>
        <w:t>La carte numérique</w:t>
      </w:r>
      <w:r w:rsidRPr="00045EF2">
        <w:rPr>
          <w:rFonts w:asciiTheme="majorHAnsi" w:cstheme="majorHAnsi" w:hAnsiTheme="majorHAnsi"/>
          <w:sz w:val="24"/>
          <w:lang w:val="fr-CA"/>
        </w:rPr>
        <w:t xml:space="preserve"> va être proposée à tous les salariés. Son principe a été présenté lors de la réunion CSE du 14 Novembre.</w:t>
      </w:r>
    </w:p>
    <w:p w14:paraId="634A2440" w14:textId="77777777" w:rsidP="008B141C" w:rsidR="008B141C" w:rsidRDefault="008B141C" w:rsidRPr="00045EF2">
      <w:pPr>
        <w:tabs>
          <w:tab w:pos="1134" w:val="left"/>
          <w:tab w:pos="5103" w:val="left"/>
        </w:tabs>
        <w:jc w:val="both"/>
        <w:rPr>
          <w:rFonts w:asciiTheme="majorHAnsi" w:cstheme="majorHAnsi" w:hAnsiTheme="majorHAnsi"/>
          <w:sz w:val="24"/>
          <w:lang w:val="fr-CA"/>
        </w:rPr>
      </w:pPr>
    </w:p>
    <w:p w14:paraId="2E5DA10A" w14:textId="77777777" w:rsidP="008B141C" w:rsidR="008B141C" w:rsidRDefault="008B141C" w:rsidRPr="00045EF2">
      <w:pPr>
        <w:tabs>
          <w:tab w:pos="1134" w:val="left"/>
          <w:tab w:pos="5103" w:val="left"/>
        </w:tabs>
        <w:jc w:val="both"/>
        <w:rPr>
          <w:rFonts w:asciiTheme="majorHAnsi" w:cstheme="majorHAnsi" w:hAnsiTheme="majorHAnsi"/>
          <w:sz w:val="24"/>
          <w:lang w:val="fr-CA"/>
        </w:rPr>
      </w:pPr>
    </w:p>
    <w:p w14:paraId="58F7C4CA" w14:textId="77777777" w:rsidP="008B141C" w:rsidR="008B141C" w:rsidRDefault="008B141C" w:rsidRPr="00045EF2">
      <w:pPr>
        <w:tabs>
          <w:tab w:pos="1134" w:val="left"/>
          <w:tab w:pos="5103" w:val="left"/>
        </w:tabs>
        <w:jc w:val="both"/>
        <w:rPr>
          <w:rFonts w:asciiTheme="majorHAnsi" w:cstheme="majorHAnsi" w:hAnsiTheme="majorHAnsi"/>
          <w:sz w:val="24"/>
          <w:lang w:val="fr-CA"/>
        </w:rPr>
      </w:pPr>
      <w:r w:rsidRPr="00045EF2">
        <w:rPr>
          <w:rFonts w:asciiTheme="majorHAnsi" w:cstheme="majorHAnsi" w:hAnsiTheme="majorHAnsi"/>
          <w:sz w:val="24"/>
          <w:lang w:val="fr-CA"/>
        </w:rPr>
        <w:t>Les avantages :</w:t>
      </w:r>
    </w:p>
    <w:p w14:paraId="34455027" w14:textId="77777777" w:rsidP="008B141C" w:rsidR="008B141C" w:rsidRDefault="008B141C" w:rsidRPr="00045EF2">
      <w:pPr>
        <w:tabs>
          <w:tab w:pos="1134" w:val="left"/>
          <w:tab w:pos="5103" w:val="left"/>
        </w:tabs>
        <w:jc w:val="both"/>
        <w:rPr>
          <w:rFonts w:asciiTheme="majorHAnsi" w:cstheme="majorHAnsi" w:hAnsiTheme="majorHAnsi"/>
          <w:sz w:val="24"/>
          <w:lang w:val="fr-CA"/>
        </w:rPr>
      </w:pPr>
    </w:p>
    <w:p w14:paraId="6220A8AE" w14:textId="77777777" w:rsidP="008B141C" w:rsidR="008B141C" w:rsidRDefault="008B141C" w:rsidRPr="00045EF2">
      <w:pPr>
        <w:numPr>
          <w:ilvl w:val="0"/>
          <w:numId w:val="15"/>
        </w:numPr>
        <w:tabs>
          <w:tab w:pos="1134" w:val="left"/>
          <w:tab w:pos="5103" w:val="left"/>
        </w:tabs>
        <w:jc w:val="both"/>
        <w:rPr>
          <w:rFonts w:asciiTheme="majorHAnsi" w:cstheme="majorHAnsi" w:hAnsiTheme="majorHAnsi"/>
          <w:sz w:val="24"/>
          <w:lang w:val="fr-CA"/>
        </w:rPr>
      </w:pPr>
      <w:r w:rsidRPr="00045EF2">
        <w:rPr>
          <w:rFonts w:asciiTheme="majorHAnsi" w:cstheme="majorHAnsi" w:hAnsiTheme="majorHAnsi"/>
          <w:sz w:val="24"/>
          <w:lang w:val="fr-CA"/>
        </w:rPr>
        <w:t>Paiement au centime près dans la limite de 25€/ jour</w:t>
      </w:r>
    </w:p>
    <w:p w14:paraId="19F4041D" w14:textId="77777777" w:rsidP="008B141C" w:rsidR="008B141C" w:rsidRDefault="008B141C" w:rsidRPr="00045EF2">
      <w:pPr>
        <w:numPr>
          <w:ilvl w:val="0"/>
          <w:numId w:val="15"/>
        </w:numPr>
        <w:tabs>
          <w:tab w:pos="1134" w:val="left"/>
          <w:tab w:pos="5103" w:val="left"/>
        </w:tabs>
        <w:jc w:val="both"/>
        <w:rPr>
          <w:rFonts w:asciiTheme="majorHAnsi" w:cstheme="majorHAnsi" w:hAnsiTheme="majorHAnsi"/>
          <w:sz w:val="24"/>
          <w:lang w:val="fr-CA"/>
        </w:rPr>
      </w:pPr>
      <w:r w:rsidRPr="00045EF2">
        <w:rPr>
          <w:rFonts w:asciiTheme="majorHAnsi" w:cstheme="majorHAnsi" w:hAnsiTheme="majorHAnsi"/>
          <w:sz w:val="24"/>
          <w:lang w:val="fr-CA"/>
        </w:rPr>
        <w:t>Sécurité : Carte numérique comme une carte bancaire : opposition possible</w:t>
      </w:r>
    </w:p>
    <w:p w14:paraId="414E8B66" w14:textId="77777777" w:rsidP="008B141C" w:rsidR="008B141C" w:rsidRDefault="008B141C" w:rsidRPr="00045EF2">
      <w:pPr>
        <w:numPr>
          <w:ilvl w:val="0"/>
          <w:numId w:val="15"/>
        </w:numPr>
        <w:tabs>
          <w:tab w:pos="1134" w:val="left"/>
          <w:tab w:pos="5103" w:val="left"/>
        </w:tabs>
        <w:jc w:val="both"/>
        <w:rPr>
          <w:rFonts w:asciiTheme="majorHAnsi" w:cstheme="majorHAnsi" w:hAnsiTheme="majorHAnsi"/>
          <w:sz w:val="24"/>
          <w:lang w:val="fr-CA"/>
        </w:rPr>
      </w:pPr>
      <w:r w:rsidRPr="00045EF2">
        <w:rPr>
          <w:rFonts w:asciiTheme="majorHAnsi" w:cstheme="majorHAnsi" w:hAnsiTheme="majorHAnsi"/>
          <w:sz w:val="24"/>
          <w:lang w:val="fr-CA"/>
        </w:rPr>
        <w:t>Application de paiement qui permet à une tierce personne d’utiliser la carte restaurant</w:t>
      </w:r>
    </w:p>
    <w:p w14:paraId="7D46B11A" w14:textId="77777777" w:rsidP="008B141C" w:rsidR="008B141C" w:rsidRDefault="008B141C" w:rsidRPr="00045EF2">
      <w:pPr>
        <w:tabs>
          <w:tab w:pos="1134" w:val="left"/>
          <w:tab w:pos="5103" w:val="left"/>
        </w:tabs>
        <w:jc w:val="both"/>
        <w:rPr>
          <w:rFonts w:asciiTheme="majorHAnsi" w:cstheme="majorHAnsi" w:hAnsiTheme="majorHAnsi"/>
          <w:sz w:val="24"/>
          <w:lang w:val="fr-CA"/>
        </w:rPr>
      </w:pPr>
    </w:p>
    <w:p w14:paraId="1C05259D" w14:textId="77777777" w:rsidP="008B141C" w:rsidR="008B141C" w:rsidRDefault="008B141C" w:rsidRPr="00045EF2">
      <w:pPr>
        <w:tabs>
          <w:tab w:pos="1134" w:val="left"/>
          <w:tab w:pos="5103" w:val="left"/>
        </w:tabs>
        <w:jc w:val="both"/>
        <w:rPr>
          <w:rFonts w:asciiTheme="majorHAnsi" w:cstheme="majorHAnsi" w:hAnsiTheme="majorHAnsi"/>
          <w:sz w:val="24"/>
          <w:lang w:val="fr-CA"/>
        </w:rPr>
      </w:pPr>
      <w:r w:rsidRPr="00045EF2">
        <w:rPr>
          <w:rFonts w:asciiTheme="majorHAnsi" w:cstheme="majorHAnsi" w:hAnsiTheme="majorHAnsi"/>
          <w:sz w:val="24"/>
          <w:lang w:val="fr-CA"/>
        </w:rPr>
        <w:t>Chaque salarié sera interrogé sur son souhait ou non de passer à la carte numérique.</w:t>
      </w:r>
    </w:p>
    <w:p w14:paraId="0C80B28F" w14:textId="77777777" w:rsidP="008B141C" w:rsidR="008B141C" w:rsidRDefault="008B141C" w:rsidRPr="00045EF2">
      <w:pPr>
        <w:tabs>
          <w:tab w:pos="1134" w:val="left"/>
          <w:tab w:pos="5103" w:val="left"/>
        </w:tabs>
        <w:ind w:left="720"/>
        <w:jc w:val="both"/>
        <w:rPr>
          <w:rFonts w:asciiTheme="majorHAnsi" w:cstheme="majorHAnsi" w:hAnsiTheme="majorHAnsi"/>
          <w:sz w:val="24"/>
          <w:lang w:val="fr-CA"/>
        </w:rPr>
      </w:pPr>
    </w:p>
    <w:p w14:paraId="404EC61B" w14:textId="77777777" w:rsidP="008B141C" w:rsidR="008B141C" w:rsidRDefault="008B141C" w:rsidRPr="00045EF2">
      <w:pPr>
        <w:tabs>
          <w:tab w:pos="1134" w:val="left"/>
          <w:tab w:pos="5103" w:val="left"/>
        </w:tabs>
        <w:jc w:val="both"/>
        <w:rPr>
          <w:rFonts w:asciiTheme="majorHAnsi" w:cstheme="majorHAnsi" w:hAnsiTheme="majorHAnsi"/>
          <w:sz w:val="24"/>
          <w:lang w:val="fr-CA"/>
        </w:rPr>
      </w:pPr>
    </w:p>
    <w:p w14:paraId="2912CF74" w14:textId="77777777" w:rsidP="008B141C" w:rsidR="008B141C" w:rsidRDefault="008B141C" w:rsidRPr="00045EF2">
      <w:pPr>
        <w:tabs>
          <w:tab w:pos="1134" w:val="left"/>
          <w:tab w:pos="5103" w:val="left"/>
        </w:tabs>
        <w:jc w:val="both"/>
        <w:rPr>
          <w:rFonts w:asciiTheme="majorHAnsi" w:cstheme="majorHAnsi" w:hAnsiTheme="majorHAnsi"/>
          <w:b/>
          <w:bCs/>
          <w:sz w:val="24"/>
          <w:u w:val="single"/>
          <w:lang w:val="fr-CA"/>
        </w:rPr>
      </w:pPr>
      <w:r w:rsidRPr="00045EF2">
        <w:rPr>
          <w:rFonts w:asciiTheme="majorHAnsi" w:cstheme="majorHAnsi" w:hAnsiTheme="majorHAnsi"/>
          <w:b/>
          <w:bCs/>
          <w:sz w:val="24"/>
          <w:u w:val="single"/>
          <w:lang w:val="fr-CA"/>
        </w:rPr>
        <w:t>3 Octroi du 13</w:t>
      </w:r>
      <w:r w:rsidRPr="00045EF2">
        <w:rPr>
          <w:rFonts w:asciiTheme="majorHAnsi" w:cstheme="majorHAnsi" w:hAnsiTheme="majorHAnsi"/>
          <w:b/>
          <w:bCs/>
          <w:sz w:val="24"/>
          <w:u w:val="single"/>
          <w:vertAlign w:val="superscript"/>
          <w:lang w:val="fr-CA"/>
        </w:rPr>
        <w:t>ème</w:t>
      </w:r>
      <w:r w:rsidRPr="00045EF2">
        <w:rPr>
          <w:rFonts w:asciiTheme="majorHAnsi" w:cstheme="majorHAnsi" w:hAnsiTheme="majorHAnsi"/>
          <w:b/>
          <w:bCs/>
          <w:sz w:val="24"/>
          <w:u w:val="single"/>
          <w:lang w:val="fr-CA"/>
        </w:rPr>
        <w:t xml:space="preserve"> mois</w:t>
      </w:r>
    </w:p>
    <w:p w14:paraId="51AD6038" w14:textId="77777777" w:rsidP="008B141C" w:rsidR="008B141C" w:rsidRDefault="008B141C" w:rsidRPr="00045EF2">
      <w:pPr>
        <w:shd w:color="auto" w:fill="FFFFFF" w:val="clear"/>
        <w:spacing w:after="160" w:line="259" w:lineRule="auto"/>
        <w:contextualSpacing/>
        <w:rPr>
          <w:rFonts w:asciiTheme="majorHAnsi" w:cstheme="majorHAnsi" w:hAnsiTheme="majorHAnsi"/>
          <w:color w:val="212121"/>
          <w:sz w:val="24"/>
          <w:lang w:eastAsia="en-US"/>
        </w:rPr>
      </w:pPr>
    </w:p>
    <w:p w14:paraId="03511E56" w14:textId="77777777" w:rsidP="008B141C" w:rsidR="008B141C" w:rsidRDefault="008B141C" w:rsidRPr="00045EF2">
      <w:pPr>
        <w:shd w:color="auto" w:fill="FFFFFF" w:val="clear"/>
        <w:spacing w:after="160" w:line="259" w:lineRule="auto"/>
        <w:contextualSpacing/>
        <w:jc w:val="both"/>
        <w:rPr>
          <w:rFonts w:asciiTheme="majorHAnsi" w:cstheme="majorHAnsi" w:hAnsiTheme="majorHAnsi"/>
          <w:sz w:val="24"/>
          <w:lang w:val="fr-CA"/>
        </w:rPr>
      </w:pPr>
      <w:r w:rsidRPr="00045EF2">
        <w:rPr>
          <w:rFonts w:asciiTheme="majorHAnsi" w:cstheme="majorHAnsi" w:hAnsiTheme="majorHAnsi"/>
          <w:sz w:val="24"/>
          <w:lang w:val="fr-CA"/>
        </w:rPr>
        <w:t>La Direction a souhaité proposer un nouveau système pour l’octroi du 13</w:t>
      </w:r>
      <w:r w:rsidRPr="00045EF2">
        <w:rPr>
          <w:rFonts w:asciiTheme="majorHAnsi" w:cstheme="majorHAnsi" w:hAnsiTheme="majorHAnsi"/>
          <w:sz w:val="24"/>
          <w:vertAlign w:val="superscript"/>
          <w:lang w:val="fr-CA"/>
        </w:rPr>
        <w:t>ème</w:t>
      </w:r>
      <w:r w:rsidRPr="00045EF2">
        <w:rPr>
          <w:rFonts w:asciiTheme="majorHAnsi" w:cstheme="majorHAnsi" w:hAnsiTheme="majorHAnsi"/>
          <w:sz w:val="24"/>
          <w:lang w:val="fr-CA"/>
        </w:rPr>
        <w:t xml:space="preserve"> mois. Cela permettra d’avoir accès à </w:t>
      </w:r>
      <w:r w:rsidRPr="00045EF2">
        <w:rPr>
          <w:rFonts w:asciiTheme="majorHAnsi" w:cstheme="majorHAnsi" w:hAnsiTheme="majorHAnsi"/>
          <w:b/>
          <w:bCs/>
          <w:color w:val="00B050"/>
          <w:sz w:val="24"/>
          <w:lang w:val="fr-CA"/>
        </w:rPr>
        <w:t>un 13ème complet dès 1 an d’ancienneté</w:t>
      </w:r>
      <w:r w:rsidRPr="00045EF2">
        <w:rPr>
          <w:rFonts w:asciiTheme="majorHAnsi" w:cstheme="majorHAnsi" w:hAnsiTheme="majorHAnsi"/>
          <w:sz w:val="24"/>
          <w:lang w:val="fr-CA"/>
        </w:rPr>
        <w:t>, là où à aujourd’hui il faut 3 ans. Cette dernière proposition, ne concerne bien sûr que les salariés de moins de 3 ans d’ancienneté, et permet d’avoir un système plus équitable.</w:t>
      </w:r>
    </w:p>
    <w:p w14:paraId="5A05827C" w14:textId="77777777" w:rsidP="008B141C" w:rsidR="008B141C" w:rsidRDefault="008B141C" w:rsidRPr="00045EF2">
      <w:pPr>
        <w:tabs>
          <w:tab w:pos="1134" w:val="left"/>
          <w:tab w:pos="5103" w:val="left"/>
        </w:tabs>
        <w:spacing w:line="276" w:lineRule="auto"/>
        <w:jc w:val="both"/>
        <w:rPr>
          <w:rFonts w:asciiTheme="majorHAnsi" w:cstheme="majorHAnsi" w:hAnsiTheme="majorHAnsi"/>
          <w:sz w:val="24"/>
          <w:lang w:val="fr-CA"/>
        </w:rPr>
      </w:pPr>
    </w:p>
    <w:p w14:paraId="206BC690" w14:textId="77777777" w:rsidP="008B141C" w:rsidR="008B141C" w:rsidRDefault="008B141C" w:rsidRPr="00045EF2">
      <w:pPr>
        <w:tabs>
          <w:tab w:pos="1134" w:val="left"/>
          <w:tab w:pos="5103" w:val="left"/>
        </w:tabs>
        <w:spacing w:line="276" w:lineRule="auto"/>
        <w:jc w:val="both"/>
        <w:rPr>
          <w:rFonts w:asciiTheme="majorHAnsi" w:cstheme="majorHAnsi" w:hAnsiTheme="majorHAnsi"/>
          <w:sz w:val="24"/>
          <w:lang w:val="fr-CA"/>
        </w:rPr>
      </w:pPr>
    </w:p>
    <w:p w14:paraId="61AD41ED" w14:textId="77777777" w:rsidP="008B141C" w:rsidR="008B141C" w:rsidRDefault="008B141C" w:rsidRPr="00045EF2">
      <w:pPr>
        <w:tabs>
          <w:tab w:pos="1134" w:val="left"/>
          <w:tab w:pos="5103" w:val="left"/>
        </w:tabs>
        <w:spacing w:line="276" w:lineRule="auto"/>
        <w:jc w:val="both"/>
        <w:rPr>
          <w:rFonts w:asciiTheme="majorHAnsi" w:cstheme="majorHAnsi" w:hAnsiTheme="majorHAnsi"/>
          <w:sz w:val="24"/>
          <w:lang w:val="fr-CA"/>
        </w:rPr>
      </w:pPr>
      <w:r w:rsidRPr="00045EF2">
        <w:rPr>
          <w:rFonts w:asciiTheme="majorHAnsi" w:cstheme="majorHAnsi" w:hAnsiTheme="majorHAnsi"/>
          <w:sz w:val="24"/>
          <w:lang w:val="fr-CA"/>
        </w:rPr>
        <w:t>La Direction et la délégation syndicale sont ravies de pouvoir vous annoncer ces bonnes nouvelles qui sont vous l’aurez compris de natures exceptionnelles.</w:t>
      </w:r>
    </w:p>
    <w:p w14:paraId="4EC7031A" w14:textId="77777777" w:rsidP="008B141C" w:rsidR="008B141C" w:rsidRDefault="008B141C" w:rsidRPr="00045EF2">
      <w:pPr>
        <w:tabs>
          <w:tab w:pos="1134" w:val="left"/>
          <w:tab w:pos="5103" w:val="left"/>
        </w:tabs>
        <w:spacing w:line="276" w:lineRule="auto"/>
        <w:jc w:val="both"/>
        <w:rPr>
          <w:rFonts w:asciiTheme="majorHAnsi" w:cstheme="majorHAnsi" w:hAnsiTheme="majorHAnsi"/>
          <w:sz w:val="24"/>
          <w:lang w:val="fr-CA"/>
        </w:rPr>
      </w:pPr>
    </w:p>
    <w:p w14:paraId="43CEECC3" w14:textId="77777777" w:rsidP="008B141C" w:rsidR="008B141C" w:rsidRDefault="008B141C" w:rsidRPr="00045EF2">
      <w:pPr>
        <w:tabs>
          <w:tab w:pos="1134" w:val="left"/>
          <w:tab w:pos="5103" w:val="left"/>
        </w:tabs>
        <w:spacing w:line="276" w:lineRule="auto"/>
        <w:jc w:val="both"/>
        <w:rPr>
          <w:rFonts w:asciiTheme="majorHAnsi" w:cstheme="majorHAnsi" w:hAnsiTheme="majorHAnsi"/>
          <w:sz w:val="24"/>
          <w:lang w:val="fr-CA"/>
        </w:rPr>
      </w:pPr>
      <w:r w:rsidRPr="00045EF2">
        <w:rPr>
          <w:rFonts w:asciiTheme="majorHAnsi" w:cstheme="majorHAnsi" w:hAnsiTheme="majorHAnsi"/>
          <w:sz w:val="24"/>
          <w:lang w:val="fr-CA"/>
        </w:rPr>
        <w:lastRenderedPageBreak/>
        <w:t>La Direction remercie la délégation syndicale pour la qualité de leurs échanges.</w:t>
      </w:r>
    </w:p>
    <w:p w14:paraId="3A6F7249" w14:textId="6080394D" w:rsidP="007576D1" w:rsidR="008B141C" w:rsidRDefault="008B141C" w:rsidRPr="00045EF2">
      <w:pPr>
        <w:shd w:color="auto" w:fill="FFFFFF" w:val="clear"/>
        <w:spacing w:line="343" w:lineRule="atLeast"/>
        <w:jc w:val="both"/>
        <w:rPr>
          <w:rFonts w:asciiTheme="majorHAnsi" w:cstheme="majorHAnsi" w:hAnsiTheme="majorHAnsi"/>
          <w:sz w:val="24"/>
        </w:rPr>
      </w:pPr>
    </w:p>
    <w:p w14:paraId="3223368F" w14:textId="54699465" w:rsidP="007576D1" w:rsidR="008B141C" w:rsidRDefault="008B141C">
      <w:pPr>
        <w:shd w:color="auto" w:fill="FFFFFF" w:val="clear"/>
        <w:spacing w:line="343" w:lineRule="atLeast"/>
        <w:jc w:val="both"/>
        <w:rPr>
          <w:rFonts w:asciiTheme="majorHAnsi" w:cstheme="majorHAnsi" w:hAnsiTheme="majorHAnsi"/>
          <w:sz w:val="24"/>
        </w:rPr>
      </w:pPr>
    </w:p>
    <w:p w14:paraId="716EC5D9" w14:textId="77777777" w:rsidP="007576D1" w:rsidR="002D2E41" w:rsidRDefault="002D2E41">
      <w:pPr>
        <w:shd w:color="auto" w:fill="FFFFFF" w:val="clear"/>
        <w:spacing w:line="343" w:lineRule="atLeast"/>
        <w:jc w:val="both"/>
        <w:rPr>
          <w:rFonts w:asciiTheme="majorHAnsi" w:cstheme="majorHAnsi" w:hAnsiTheme="majorHAnsi"/>
          <w:sz w:val="24"/>
        </w:rPr>
      </w:pPr>
    </w:p>
    <w:p w14:paraId="3389B11C" w14:textId="77777777" w:rsidP="007576D1" w:rsidR="00045EF2" w:rsidRDefault="00045EF2" w:rsidRPr="00045EF2">
      <w:pPr>
        <w:shd w:color="auto" w:fill="FFFFFF" w:val="clear"/>
        <w:spacing w:line="343" w:lineRule="atLeast"/>
        <w:jc w:val="both"/>
        <w:rPr>
          <w:rFonts w:asciiTheme="majorHAnsi" w:cstheme="majorHAnsi" w:hAnsiTheme="majorHAnsi"/>
          <w:sz w:val="24"/>
        </w:rPr>
      </w:pPr>
    </w:p>
    <w:p w14:paraId="3C04DD5B" w14:textId="6A7831A8" w:rsidP="008B141C" w:rsidR="007576D1" w:rsidRDefault="00F006D6" w:rsidRPr="00045EF2">
      <w:pPr>
        <w:tabs>
          <w:tab w:pos="1134" w:val="left"/>
          <w:tab w:pos="5103" w:val="left"/>
        </w:tabs>
        <w:jc w:val="both"/>
        <w:rPr>
          <w:rFonts w:asciiTheme="majorHAnsi" w:cstheme="majorHAnsi" w:hAnsiTheme="majorHAnsi"/>
          <w:b/>
          <w:bCs/>
          <w:sz w:val="24"/>
          <w:u w:val="single"/>
          <w:lang w:val="fr-CA"/>
        </w:rPr>
      </w:pPr>
      <w:r w:rsidRPr="00045EF2">
        <w:rPr>
          <w:rFonts w:asciiTheme="majorHAnsi" w:cstheme="majorHAnsi" w:hAnsiTheme="majorHAnsi"/>
          <w:b/>
          <w:bCs/>
          <w:sz w:val="24"/>
          <w:u w:val="single"/>
          <w:lang w:val="fr-CA"/>
        </w:rPr>
        <w:t>4</w:t>
      </w:r>
      <w:r w:rsidR="007576D1" w:rsidRPr="00045EF2">
        <w:rPr>
          <w:rFonts w:asciiTheme="majorHAnsi" w:cstheme="majorHAnsi" w:hAnsiTheme="majorHAnsi"/>
          <w:b/>
          <w:bCs/>
          <w:sz w:val="24"/>
          <w:u w:val="single"/>
          <w:lang w:val="fr-CA"/>
        </w:rPr>
        <w:t xml:space="preserve"> Entrée en vigueur, publicité et communication de l’accord</w:t>
      </w:r>
    </w:p>
    <w:p w14:paraId="21ACCA19" w14:textId="77777777" w:rsidP="007576D1" w:rsidR="007576D1" w:rsidRDefault="007576D1" w:rsidRPr="00045EF2">
      <w:pPr>
        <w:shd w:color="auto" w:fill="FFFFFF" w:val="clear"/>
        <w:spacing w:line="343" w:lineRule="atLeast"/>
        <w:jc w:val="both"/>
        <w:rPr>
          <w:rFonts w:asciiTheme="majorHAnsi" w:cstheme="majorHAnsi" w:hAnsiTheme="majorHAnsi"/>
          <w:sz w:val="24"/>
        </w:rPr>
      </w:pPr>
    </w:p>
    <w:p w14:paraId="7CD1D2FB" w14:textId="0519ADE3" w:rsidP="007576D1" w:rsidR="007576D1" w:rsidRDefault="00F006D6" w:rsidRPr="00045EF2">
      <w:pPr>
        <w:spacing w:after="160" w:line="259" w:lineRule="auto"/>
        <w:ind w:firstLine="708"/>
        <w:jc w:val="both"/>
        <w:rPr>
          <w:rFonts w:asciiTheme="majorHAnsi" w:cstheme="majorHAnsi" w:hAnsiTheme="majorHAnsi"/>
          <w:sz w:val="24"/>
          <w:u w:val="single"/>
        </w:rPr>
      </w:pPr>
      <w:r w:rsidRPr="00045EF2">
        <w:rPr>
          <w:rFonts w:asciiTheme="majorHAnsi" w:cstheme="majorHAnsi" w:hAnsiTheme="majorHAnsi"/>
          <w:sz w:val="24"/>
        </w:rPr>
        <w:t>4</w:t>
      </w:r>
      <w:r w:rsidR="007576D1" w:rsidRPr="00045EF2">
        <w:rPr>
          <w:rFonts w:asciiTheme="majorHAnsi" w:cstheme="majorHAnsi" w:hAnsiTheme="majorHAnsi"/>
          <w:sz w:val="24"/>
        </w:rPr>
        <w:t>.1 :</w:t>
      </w:r>
      <w:r w:rsidR="007576D1" w:rsidRPr="00045EF2">
        <w:rPr>
          <w:rFonts w:asciiTheme="majorHAnsi" w:cstheme="majorHAnsi" w:hAnsiTheme="majorHAnsi"/>
          <w:sz w:val="24"/>
          <w:u w:val="single"/>
        </w:rPr>
        <w:t xml:space="preserve"> Entrée en vigueur</w:t>
      </w:r>
    </w:p>
    <w:p w14:paraId="166C5486" w14:textId="3F81CE0B" w:rsidP="007576D1" w:rsidR="007576D1" w:rsidRDefault="007576D1" w:rsidRPr="00045EF2">
      <w:pPr>
        <w:shd w:color="auto" w:fill="FFFFFF" w:val="clear"/>
        <w:spacing w:line="343" w:lineRule="atLeast"/>
        <w:jc w:val="both"/>
        <w:rPr>
          <w:rFonts w:asciiTheme="majorHAnsi" w:cstheme="majorHAnsi" w:hAnsiTheme="majorHAnsi"/>
          <w:sz w:val="24"/>
        </w:rPr>
      </w:pPr>
      <w:r w:rsidRPr="00045EF2">
        <w:rPr>
          <w:rFonts w:asciiTheme="majorHAnsi" w:cstheme="majorHAnsi" w:hAnsiTheme="majorHAnsi"/>
          <w:sz w:val="24"/>
        </w:rPr>
        <w:t xml:space="preserve">Le présent accord entrera en vigueur le </w:t>
      </w:r>
      <w:r w:rsidRPr="00045EF2">
        <w:rPr>
          <w:rFonts w:asciiTheme="majorHAnsi" w:cstheme="majorHAnsi" w:hAnsiTheme="majorHAnsi"/>
          <w:b/>
          <w:bCs/>
          <w:sz w:val="24"/>
        </w:rPr>
        <w:t>1</w:t>
      </w:r>
      <w:r w:rsidRPr="00045EF2">
        <w:rPr>
          <w:rFonts w:asciiTheme="majorHAnsi" w:cstheme="majorHAnsi" w:hAnsiTheme="majorHAnsi"/>
          <w:b/>
          <w:bCs/>
          <w:sz w:val="24"/>
          <w:vertAlign w:val="superscript"/>
        </w:rPr>
        <w:t>er</w:t>
      </w:r>
      <w:r w:rsidRPr="00045EF2">
        <w:rPr>
          <w:rFonts w:asciiTheme="majorHAnsi" w:cstheme="majorHAnsi" w:hAnsiTheme="majorHAnsi"/>
          <w:b/>
          <w:bCs/>
          <w:sz w:val="24"/>
        </w:rPr>
        <w:t xml:space="preserve"> </w:t>
      </w:r>
      <w:proofErr w:type="gramStart"/>
      <w:r w:rsidR="008B141C" w:rsidRPr="00045EF2">
        <w:rPr>
          <w:rFonts w:asciiTheme="majorHAnsi" w:cstheme="majorHAnsi" w:hAnsiTheme="majorHAnsi"/>
          <w:b/>
          <w:bCs/>
          <w:sz w:val="24"/>
        </w:rPr>
        <w:t>Novembre</w:t>
      </w:r>
      <w:proofErr w:type="gramEnd"/>
      <w:r w:rsidR="008B141C" w:rsidRPr="00045EF2">
        <w:rPr>
          <w:rFonts w:asciiTheme="majorHAnsi" w:cstheme="majorHAnsi" w:hAnsiTheme="majorHAnsi"/>
          <w:b/>
          <w:bCs/>
          <w:sz w:val="24"/>
        </w:rPr>
        <w:t xml:space="preserve"> </w:t>
      </w:r>
      <w:r w:rsidRPr="00045EF2">
        <w:rPr>
          <w:rFonts w:asciiTheme="majorHAnsi" w:cstheme="majorHAnsi" w:hAnsiTheme="majorHAnsi"/>
          <w:b/>
          <w:bCs/>
          <w:sz w:val="24"/>
        </w:rPr>
        <w:t>202</w:t>
      </w:r>
      <w:r w:rsidR="00616B02" w:rsidRPr="00045EF2">
        <w:rPr>
          <w:rFonts w:asciiTheme="majorHAnsi" w:cstheme="majorHAnsi" w:hAnsiTheme="majorHAnsi"/>
          <w:b/>
          <w:bCs/>
          <w:sz w:val="24"/>
        </w:rPr>
        <w:t>2</w:t>
      </w:r>
      <w:r w:rsidRPr="00045EF2">
        <w:rPr>
          <w:rFonts w:asciiTheme="majorHAnsi" w:cstheme="majorHAnsi" w:hAnsiTheme="majorHAnsi"/>
          <w:sz w:val="24"/>
        </w:rPr>
        <w:t>.</w:t>
      </w:r>
    </w:p>
    <w:p w14:paraId="71CA572E" w14:textId="7A7F8215" w:rsidP="007576D1" w:rsidR="008B141C" w:rsidRDefault="008B141C" w:rsidRPr="00045EF2">
      <w:pPr>
        <w:shd w:color="auto" w:fill="FFFFFF" w:val="clear"/>
        <w:spacing w:line="343" w:lineRule="atLeast"/>
        <w:jc w:val="both"/>
        <w:rPr>
          <w:rFonts w:asciiTheme="majorHAnsi" w:cstheme="majorHAnsi" w:hAnsiTheme="majorHAnsi"/>
          <w:sz w:val="24"/>
        </w:rPr>
      </w:pPr>
    </w:p>
    <w:p w14:paraId="189D1F97" w14:textId="74EFEB4E" w:rsidP="007576D1" w:rsidR="007576D1" w:rsidRDefault="00F006D6" w:rsidRPr="00045EF2">
      <w:pPr>
        <w:spacing w:after="160" w:line="259" w:lineRule="auto"/>
        <w:ind w:firstLine="708"/>
        <w:jc w:val="both"/>
        <w:rPr>
          <w:rFonts w:asciiTheme="majorHAnsi" w:cstheme="majorHAnsi" w:hAnsiTheme="majorHAnsi"/>
          <w:sz w:val="24"/>
          <w:u w:val="single"/>
        </w:rPr>
      </w:pPr>
      <w:r w:rsidRPr="00045EF2">
        <w:rPr>
          <w:rFonts w:asciiTheme="majorHAnsi" w:cstheme="majorHAnsi" w:hAnsiTheme="majorHAnsi"/>
          <w:sz w:val="24"/>
        </w:rPr>
        <w:t>4</w:t>
      </w:r>
      <w:r w:rsidR="007576D1" w:rsidRPr="00045EF2">
        <w:rPr>
          <w:rFonts w:asciiTheme="majorHAnsi" w:cstheme="majorHAnsi" w:hAnsiTheme="majorHAnsi"/>
          <w:sz w:val="24"/>
        </w:rPr>
        <w:t>.2 :</w:t>
      </w:r>
      <w:r w:rsidR="007576D1" w:rsidRPr="00045EF2">
        <w:rPr>
          <w:rFonts w:asciiTheme="majorHAnsi" w:cstheme="majorHAnsi" w:hAnsiTheme="majorHAnsi"/>
          <w:sz w:val="24"/>
          <w:u w:val="single"/>
        </w:rPr>
        <w:t xml:space="preserve"> Communication</w:t>
      </w:r>
    </w:p>
    <w:p w14:paraId="5ED1948F" w14:textId="77777777" w:rsidP="007576D1" w:rsidR="007576D1" w:rsidRDefault="007576D1" w:rsidRPr="00045EF2">
      <w:pPr>
        <w:autoSpaceDE w:val="0"/>
        <w:autoSpaceDN w:val="0"/>
        <w:adjustRightInd w:val="0"/>
        <w:spacing w:line="240" w:lineRule="atLeast"/>
        <w:jc w:val="both"/>
        <w:rPr>
          <w:rFonts w:asciiTheme="majorHAnsi" w:cstheme="majorHAnsi" w:hAnsiTheme="majorHAnsi"/>
          <w:sz w:val="24"/>
        </w:rPr>
      </w:pPr>
    </w:p>
    <w:p w14:paraId="1F311087" w14:textId="0EC42788" w:rsidP="007576D1" w:rsidR="00B45D0D" w:rsidRDefault="007576D1" w:rsidRPr="00045EF2">
      <w:pPr>
        <w:autoSpaceDE w:val="0"/>
        <w:autoSpaceDN w:val="0"/>
        <w:adjustRightInd w:val="0"/>
        <w:spacing w:line="240" w:lineRule="atLeast"/>
        <w:jc w:val="both"/>
        <w:rPr>
          <w:rFonts w:asciiTheme="majorHAnsi" w:cstheme="majorHAnsi" w:hAnsiTheme="majorHAnsi"/>
          <w:sz w:val="24"/>
        </w:rPr>
      </w:pPr>
      <w:r w:rsidRPr="00045EF2">
        <w:rPr>
          <w:rFonts w:asciiTheme="majorHAnsi" w:cstheme="majorHAnsi" w:hAnsiTheme="majorHAnsi"/>
          <w:sz w:val="24"/>
        </w:rPr>
        <w:t>Il fera l’objet</w:t>
      </w:r>
      <w:r w:rsidR="008B141C" w:rsidRPr="00045EF2">
        <w:rPr>
          <w:rFonts w:asciiTheme="majorHAnsi" w:cstheme="majorHAnsi" w:hAnsiTheme="majorHAnsi"/>
          <w:sz w:val="24"/>
        </w:rPr>
        <w:t xml:space="preserve"> d’une communication spécifique écrite qui sera porté à l’ensemble du personnel, ainsi que d’une vidéo explicative.</w:t>
      </w:r>
    </w:p>
    <w:p w14:paraId="265BD1A9" w14:textId="162D34B8" w:rsidP="007576D1" w:rsidR="007576D1" w:rsidRDefault="007576D1" w:rsidRPr="00045EF2">
      <w:pPr>
        <w:autoSpaceDE w:val="0"/>
        <w:autoSpaceDN w:val="0"/>
        <w:adjustRightInd w:val="0"/>
        <w:spacing w:line="240" w:lineRule="atLeast"/>
        <w:jc w:val="both"/>
        <w:rPr>
          <w:rFonts w:asciiTheme="majorHAnsi" w:cstheme="majorHAnsi" w:hAnsiTheme="majorHAnsi"/>
          <w:sz w:val="24"/>
        </w:rPr>
      </w:pPr>
      <w:r w:rsidRPr="00045EF2">
        <w:rPr>
          <w:rFonts w:asciiTheme="majorHAnsi" w:cstheme="majorHAnsi" w:hAnsiTheme="majorHAnsi"/>
          <w:sz w:val="24"/>
        </w:rPr>
        <w:t>Le présent accord sera publié sur le site intranet de l’entreprise</w:t>
      </w:r>
      <w:r w:rsidR="00B45D0D" w:rsidRPr="00045EF2">
        <w:rPr>
          <w:rFonts w:asciiTheme="majorHAnsi" w:cstheme="majorHAnsi" w:hAnsiTheme="majorHAnsi"/>
          <w:sz w:val="24"/>
        </w:rPr>
        <w:t>.</w:t>
      </w:r>
    </w:p>
    <w:p w14:paraId="5F4C460B" w14:textId="0C27ED9D" w:rsidP="007576D1" w:rsidR="008B141C" w:rsidRDefault="008B141C" w:rsidRPr="00045EF2">
      <w:pPr>
        <w:autoSpaceDE w:val="0"/>
        <w:autoSpaceDN w:val="0"/>
        <w:adjustRightInd w:val="0"/>
        <w:spacing w:line="240" w:lineRule="atLeast"/>
        <w:jc w:val="both"/>
        <w:rPr>
          <w:rFonts w:asciiTheme="majorHAnsi" w:cstheme="majorHAnsi" w:hAnsiTheme="majorHAnsi"/>
          <w:sz w:val="24"/>
        </w:rPr>
      </w:pPr>
    </w:p>
    <w:p w14:paraId="2B8700C2" w14:textId="77777777" w:rsidP="007576D1" w:rsidR="007576D1" w:rsidRDefault="007576D1" w:rsidRPr="00045EF2">
      <w:pPr>
        <w:keepLines/>
        <w:numPr>
          <w:ilvl w:val="12"/>
          <w:numId w:val="0"/>
        </w:numPr>
        <w:tabs>
          <w:tab w:pos="1276" w:val="left"/>
        </w:tabs>
        <w:spacing w:before="240"/>
        <w:jc w:val="both"/>
        <w:rPr>
          <w:rFonts w:asciiTheme="majorHAnsi" w:cstheme="majorHAnsi" w:hAnsiTheme="majorHAnsi"/>
          <w:sz w:val="24"/>
        </w:rPr>
      </w:pPr>
      <w:r w:rsidRPr="00045EF2">
        <w:rPr>
          <w:rFonts w:asciiTheme="majorHAnsi" w:cstheme="majorHAnsi" w:hAnsiTheme="majorHAnsi"/>
          <w:sz w:val="24"/>
        </w:rPr>
        <w:t>Un exemplaire sera établi pour chaque partie.</w:t>
      </w:r>
    </w:p>
    <w:p w14:paraId="7534ED70" w14:textId="77777777" w:rsidP="007576D1" w:rsidR="007576D1" w:rsidRDefault="007576D1" w:rsidRPr="00045EF2">
      <w:pPr>
        <w:autoSpaceDE w:val="0"/>
        <w:autoSpaceDN w:val="0"/>
        <w:adjustRightInd w:val="0"/>
        <w:spacing w:line="240" w:lineRule="atLeast"/>
        <w:jc w:val="both"/>
        <w:rPr>
          <w:rFonts w:asciiTheme="majorHAnsi" w:cstheme="majorHAnsi" w:hAnsiTheme="majorHAnsi"/>
          <w:sz w:val="24"/>
        </w:rPr>
      </w:pPr>
    </w:p>
    <w:p w14:paraId="0A85CF29" w14:textId="4A412052" w:rsidP="007576D1" w:rsidR="007576D1" w:rsidRDefault="007576D1" w:rsidRPr="00045EF2">
      <w:pPr>
        <w:autoSpaceDE w:val="0"/>
        <w:autoSpaceDN w:val="0"/>
        <w:adjustRightInd w:val="0"/>
        <w:spacing w:line="240" w:lineRule="atLeast"/>
        <w:jc w:val="both"/>
        <w:rPr>
          <w:rFonts w:asciiTheme="majorHAnsi" w:cstheme="majorHAnsi" w:hAnsiTheme="majorHAnsi"/>
          <w:sz w:val="24"/>
        </w:rPr>
      </w:pPr>
      <w:r w:rsidRPr="00045EF2">
        <w:rPr>
          <w:rFonts w:asciiTheme="majorHAnsi" w:cstheme="majorHAnsi" w:hAnsiTheme="majorHAnsi"/>
          <w:sz w:val="24"/>
        </w:rPr>
        <w:t xml:space="preserve">A BRISSAC QUINCE, le </w:t>
      </w:r>
      <w:r w:rsidR="00AB6349" w:rsidRPr="00045EF2">
        <w:rPr>
          <w:rFonts w:asciiTheme="majorHAnsi" w:cstheme="majorHAnsi" w:hAnsiTheme="majorHAnsi"/>
          <w:sz w:val="24"/>
        </w:rPr>
        <w:t>1</w:t>
      </w:r>
      <w:r w:rsidR="008B141C" w:rsidRPr="00045EF2">
        <w:rPr>
          <w:rFonts w:asciiTheme="majorHAnsi" w:cstheme="majorHAnsi" w:hAnsiTheme="majorHAnsi"/>
          <w:sz w:val="24"/>
        </w:rPr>
        <w:t>5</w:t>
      </w:r>
      <w:r w:rsidR="00AB6349" w:rsidRPr="00045EF2">
        <w:rPr>
          <w:rFonts w:asciiTheme="majorHAnsi" w:cstheme="majorHAnsi" w:hAnsiTheme="majorHAnsi"/>
          <w:sz w:val="24"/>
        </w:rPr>
        <w:t xml:space="preserve"> </w:t>
      </w:r>
      <w:proofErr w:type="gramStart"/>
      <w:r w:rsidR="00AB6349" w:rsidRPr="00045EF2">
        <w:rPr>
          <w:rFonts w:asciiTheme="majorHAnsi" w:cstheme="majorHAnsi" w:hAnsiTheme="majorHAnsi"/>
          <w:sz w:val="24"/>
        </w:rPr>
        <w:t>Novembre</w:t>
      </w:r>
      <w:proofErr w:type="gramEnd"/>
      <w:r w:rsidRPr="00045EF2">
        <w:rPr>
          <w:rFonts w:asciiTheme="majorHAnsi" w:cstheme="majorHAnsi" w:hAnsiTheme="majorHAnsi"/>
          <w:sz w:val="24"/>
        </w:rPr>
        <w:t xml:space="preserve"> 202</w:t>
      </w:r>
      <w:r w:rsidR="00616B02" w:rsidRPr="00045EF2">
        <w:rPr>
          <w:rFonts w:asciiTheme="majorHAnsi" w:cstheme="majorHAnsi" w:hAnsiTheme="majorHAnsi"/>
          <w:sz w:val="24"/>
        </w:rPr>
        <w:t>2</w:t>
      </w:r>
    </w:p>
    <w:p w14:paraId="039A05E8" w14:textId="46E14A55" w:rsidP="007576D1" w:rsidR="00B45D0D" w:rsidRDefault="00B45D0D" w:rsidRPr="00045EF2">
      <w:pPr>
        <w:autoSpaceDE w:val="0"/>
        <w:autoSpaceDN w:val="0"/>
        <w:adjustRightInd w:val="0"/>
        <w:spacing w:line="240" w:lineRule="atLeast"/>
        <w:jc w:val="both"/>
        <w:rPr>
          <w:rFonts w:asciiTheme="majorHAnsi" w:cstheme="majorHAnsi" w:hAnsiTheme="majorHAnsi"/>
          <w:sz w:val="24"/>
        </w:rPr>
      </w:pPr>
    </w:p>
    <w:p w14:paraId="4BED696F" w14:textId="6DF296E5" w:rsidP="007576D1" w:rsidR="00B45D0D" w:rsidRDefault="00B45D0D" w:rsidRPr="00045EF2">
      <w:pPr>
        <w:autoSpaceDE w:val="0"/>
        <w:autoSpaceDN w:val="0"/>
        <w:adjustRightInd w:val="0"/>
        <w:spacing w:line="240" w:lineRule="atLeast"/>
        <w:jc w:val="both"/>
        <w:rPr>
          <w:rFonts w:asciiTheme="majorHAnsi" w:cstheme="majorHAnsi" w:hAnsiTheme="majorHAnsi"/>
          <w:sz w:val="24"/>
        </w:rPr>
      </w:pPr>
    </w:p>
    <w:p w14:paraId="0E93CBA7" w14:textId="77777777" w:rsidP="007576D1" w:rsidR="00B45D0D" w:rsidRDefault="00B45D0D" w:rsidRPr="00045EF2">
      <w:pPr>
        <w:autoSpaceDE w:val="0"/>
        <w:autoSpaceDN w:val="0"/>
        <w:adjustRightInd w:val="0"/>
        <w:spacing w:line="240" w:lineRule="atLeast"/>
        <w:jc w:val="both"/>
        <w:rPr>
          <w:rFonts w:asciiTheme="majorHAnsi" w:cstheme="majorHAnsi" w:hAnsiTheme="majorHAnsi"/>
          <w:sz w:val="24"/>
        </w:rPr>
      </w:pPr>
    </w:p>
    <w:p w14:paraId="4A6919E8" w14:textId="77777777" w:rsidP="007576D1" w:rsidR="007576D1" w:rsidRDefault="007576D1" w:rsidRPr="008269B6">
      <w:pPr>
        <w:autoSpaceDE w:val="0"/>
        <w:autoSpaceDN w:val="0"/>
        <w:adjustRightInd w:val="0"/>
        <w:spacing w:line="240" w:lineRule="atLeast"/>
        <w:jc w:val="both"/>
        <w:rPr>
          <w:rFonts w:asciiTheme="majorHAnsi" w:cstheme="majorHAnsi" w:hAnsiTheme="majorHAnsi"/>
          <w:sz w:val="24"/>
        </w:rPr>
      </w:pPr>
    </w:p>
    <w:p w14:paraId="3D7E2B0E" w14:textId="77777777" w:rsidP="008269B6" w:rsidR="008269B6" w:rsidRDefault="008269B6" w:rsidRPr="008269B6">
      <w:pPr>
        <w:tabs>
          <w:tab w:pos="1134" w:val="left"/>
          <w:tab w:pos="5103" w:val="left"/>
        </w:tabs>
        <w:jc w:val="both"/>
        <w:rPr>
          <w:rFonts w:asciiTheme="majorHAnsi" w:cstheme="majorHAnsi" w:hAnsiTheme="majorHAnsi"/>
          <w:bCs/>
          <w:sz w:val="24"/>
          <w:lang w:val="fr-CA"/>
        </w:rPr>
      </w:pPr>
      <w:r w:rsidRPr="008269B6">
        <w:rPr>
          <w:rFonts w:asciiTheme="majorHAnsi" w:cstheme="majorHAnsi" w:hAnsiTheme="majorHAnsi"/>
          <w:bCs/>
          <w:sz w:val="24"/>
          <w:lang w:val="fr-CA"/>
        </w:rPr>
        <w:t>Pour la délégation syndicale FO</w:t>
      </w:r>
      <w:r w:rsidRPr="008269B6">
        <w:rPr>
          <w:rFonts w:asciiTheme="majorHAnsi" w:cstheme="majorHAnsi" w:hAnsiTheme="majorHAnsi"/>
          <w:bCs/>
          <w:sz w:val="24"/>
          <w:lang w:val="fr-CA"/>
        </w:rPr>
        <w:tab/>
      </w:r>
      <w:r w:rsidRPr="008269B6">
        <w:rPr>
          <w:rFonts w:asciiTheme="majorHAnsi" w:cstheme="majorHAnsi" w:hAnsiTheme="majorHAnsi"/>
          <w:bCs/>
          <w:sz w:val="24"/>
          <w:lang w:val="fr-CA"/>
        </w:rPr>
        <w:tab/>
        <w:t>Pour la Scop SavoirsPlus</w:t>
      </w:r>
    </w:p>
    <w:p w14:paraId="2801572D" w14:textId="714175ED" w:rsidR="00D46EFA" w:rsidRDefault="00525D9F" w:rsidRPr="00045EF2">
      <w:pPr>
        <w:rPr>
          <w:rFonts w:asciiTheme="majorHAnsi" w:cstheme="majorHAnsi" w:hAnsiTheme="majorHAnsi"/>
          <w:sz w:val="24"/>
        </w:rPr>
      </w:pPr>
      <w:r>
        <w:rPr>
          <w:rFonts w:asciiTheme="majorHAnsi" w:cstheme="majorHAnsi" w:hAnsiTheme="majorHAnsi"/>
          <w:b/>
          <w:sz w:val="24"/>
          <w:lang w:val="fr-CA"/>
        </w:rPr>
        <w:t>XXXXX</w:t>
      </w:r>
      <w:r>
        <w:rPr>
          <w:rFonts w:asciiTheme="majorHAnsi" w:cstheme="majorHAnsi" w:hAnsiTheme="majorHAnsi"/>
          <w:b/>
          <w:sz w:val="24"/>
          <w:lang w:val="fr-CA"/>
        </w:rPr>
        <w:tab/>
      </w:r>
      <w:r>
        <w:rPr>
          <w:rFonts w:asciiTheme="majorHAnsi" w:cstheme="majorHAnsi" w:hAnsiTheme="majorHAnsi"/>
          <w:b/>
          <w:sz w:val="24"/>
          <w:lang w:val="fr-CA"/>
        </w:rPr>
        <w:tab/>
      </w:r>
      <w:r>
        <w:rPr>
          <w:rFonts w:asciiTheme="majorHAnsi" w:cstheme="majorHAnsi" w:hAnsiTheme="majorHAnsi"/>
          <w:b/>
          <w:sz w:val="24"/>
          <w:lang w:val="fr-CA"/>
        </w:rPr>
        <w:tab/>
      </w:r>
      <w:r>
        <w:rPr>
          <w:rFonts w:asciiTheme="majorHAnsi" w:cstheme="majorHAnsi" w:hAnsiTheme="majorHAnsi"/>
          <w:b/>
          <w:sz w:val="24"/>
          <w:lang w:val="fr-CA"/>
        </w:rPr>
        <w:tab/>
      </w:r>
      <w:r>
        <w:rPr>
          <w:rFonts w:asciiTheme="majorHAnsi" w:cstheme="majorHAnsi" w:hAnsiTheme="majorHAnsi"/>
          <w:b/>
          <w:sz w:val="24"/>
          <w:lang w:val="fr-CA"/>
        </w:rPr>
        <w:tab/>
      </w:r>
      <w:r>
        <w:rPr>
          <w:rFonts w:asciiTheme="majorHAnsi" w:cstheme="majorHAnsi" w:hAnsiTheme="majorHAnsi"/>
          <w:b/>
          <w:sz w:val="24"/>
          <w:lang w:val="fr-CA"/>
        </w:rPr>
        <w:tab/>
      </w:r>
      <w:r>
        <w:rPr>
          <w:rFonts w:asciiTheme="majorHAnsi" w:cstheme="majorHAnsi" w:hAnsiTheme="majorHAnsi"/>
          <w:b/>
          <w:sz w:val="24"/>
          <w:lang w:val="fr-CA"/>
        </w:rPr>
        <w:tab/>
      </w:r>
      <w:r>
        <w:rPr>
          <w:rFonts w:asciiTheme="majorHAnsi" w:cstheme="majorHAnsi" w:hAnsiTheme="majorHAnsi"/>
          <w:b/>
          <w:sz w:val="24"/>
          <w:lang w:val="fr-CA"/>
        </w:rPr>
        <w:tab/>
        <w:t>XXXXXXX</w:t>
      </w:r>
    </w:p>
    <w:sectPr w:rsidR="00D46EFA" w:rsidRPr="00045EF2">
      <w:footerReference r:id="rId7" w:type="even"/>
      <w:footerReference r:id="rId8" w:type="default"/>
      <w:footerReference r:id="rId9" w:type="firs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0A380" w14:textId="77777777" w:rsidR="0055341C" w:rsidRDefault="00AD0883">
      <w:r>
        <w:separator/>
      </w:r>
    </w:p>
  </w:endnote>
  <w:endnote w:type="continuationSeparator" w:id="0">
    <w:p w14:paraId="390E25CC" w14:textId="77777777" w:rsidR="0055341C" w:rsidRDefault="00AD0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ato">
    <w:altName w:val="Lato"/>
    <w:charset w:val="00"/>
    <w:family w:val="swiss"/>
    <w:pitch w:val="variable"/>
    <w:sig w:usb0="E10002FF" w:usb1="5000ECFF" w:usb2="00000021"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0C7302B" w14:textId="77777777" w:rsidR="009C1A62" w:rsidRDefault="00974F04">
    <w:pPr>
      <w:spacing w:line="259" w:lineRule="auto"/>
      <w:ind w:right="65"/>
      <w:jc w:val="right"/>
    </w:pPr>
    <w:r>
      <w:fldChar w:fldCharType="begin"/>
    </w:r>
    <w:r>
      <w:instrText xml:space="preserve"> PAGE   \* MERGEFORMAT </w:instrText>
    </w:r>
    <w:r>
      <w:fldChar w:fldCharType="separate"/>
    </w:r>
    <w:r>
      <w:rPr>
        <w:rFonts w:ascii="Times New Roman" w:hAnsi="Times New Roman"/>
      </w:rPr>
      <w:t>2</w:t>
    </w:r>
    <w:r>
      <w:fldChar w:fldCharType="end"/>
    </w: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B61D529" w14:textId="77777777" w:rsidR="009C1A62" w:rsidRDefault="00974F04">
    <w:pPr>
      <w:spacing w:line="259" w:lineRule="auto"/>
      <w:ind w:right="65"/>
      <w:jc w:val="right"/>
    </w:pPr>
    <w:r>
      <w:fldChar w:fldCharType="begin"/>
    </w:r>
    <w:r>
      <w:instrText xml:space="preserve"> PAGE   \* MERGEFORMAT </w:instrText>
    </w:r>
    <w:r>
      <w:fldChar w:fldCharType="separate"/>
    </w:r>
    <w:r>
      <w:rPr>
        <w:rFonts w:ascii="Times New Roman" w:hAnsi="Times New Roman"/>
      </w:rPr>
      <w:t>2</w:t>
    </w:r>
    <w:r>
      <w:fldChar w:fldCharType="end"/>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281FE45" w14:textId="77777777" w:rsidR="009C1A62" w:rsidRDefault="00525D9F">
    <w:pPr>
      <w:spacing w:after="160" w:line="259" w:lineRule="auto"/>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421741E" w14:textId="77777777" w:rsidR="0055341C" w:rsidRDefault="00AD0883">
      <w:r>
        <w:separator/>
      </w:r>
    </w:p>
  </w:footnote>
  <w:footnote w:id="0" w:type="continuationSeparator">
    <w:p w14:paraId="795861EF" w14:textId="77777777" w:rsidR="0055341C" w:rsidRDefault="00AD0883">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numPicBullet w:numPicBulletId="0">
    <w:pict>
      <v:shape adj="0,,0" coordsize="" id="_x0000_i1026" o:bullet="t" o:spt="100" path="" stroked="f" style="width:6.75pt;height:2.25pt">
        <v:stroke joinstyle="miter"/>
        <v:imagedata o:title="image38" r:id="rId1"/>
        <v:formulas/>
        <v:path o:connecttype="segments"/>
      </v:shape>
    </w:pict>
  </w:numPicBullet>
  <w:numPicBullet w:numPicBulletId="1">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Picture 3964" o:bullet="t" o:spid="_x0000_i1027" style="width:6.75pt;height:3pt;visibility:visible;mso-wrap-style:square" type="#_x0000_t75">
        <v:imagedata o:title="" r:id="rId2"/>
      </v:shape>
    </w:pict>
  </w:numPicBullet>
  <w:numPicBullet w:numPicBulletId="2">
    <w:pict>
      <v:shape adj="0,,0" coordsize="" id="_x0000_i1028" o:bullet="t" o:spt="100" path="" stroked="f" style="width:9pt;height:9.75pt">
        <v:stroke joinstyle="miter"/>
        <v:imagedata o:title="image68" r:id="rId3"/>
        <v:formulas/>
        <v:path o:connecttype="segments"/>
      </v:shape>
    </w:pict>
  </w:numPicBullet>
  <w:numPicBullet w:numPicBulletId="3">
    <w:pict>
      <v:shape adj="0,,0" coordsize="" id="_x0000_i1029" o:bullet="t" o:spt="100" path="" stroked="f" style="width:9pt;height:9pt">
        <v:stroke joinstyle="miter"/>
        <v:imagedata o:title="image69" r:id="rId4"/>
        <v:formulas/>
        <v:path o:connecttype="segments"/>
      </v:shape>
    </w:pict>
  </w:numPicBullet>
  <w:abstractNum w15:restartNumberingAfterBreak="0" w:abstractNumId="0">
    <w:nsid w:val="093902A1"/>
    <w:multiLevelType w:val="hybridMultilevel"/>
    <w:tmpl w:val="24DA38DE"/>
    <w:lvl w:ilvl="0" w:tplc="015A2E2A">
      <w:start w:val="1"/>
      <w:numFmt w:val="bullet"/>
      <w:lvlText w:val="•"/>
      <w:lvlPicBulletId w:val="0"/>
      <w:lvlJc w:val="left"/>
      <w:pPr>
        <w:ind w:left="402"/>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lvl w:ilvl="1" w:tplc="83827E7E">
      <w:start w:val="1"/>
      <w:numFmt w:val="bullet"/>
      <w:lvlText w:val="o"/>
      <w:lvlJc w:val="left"/>
      <w:pPr>
        <w:ind w:left="1443"/>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lvl w:ilvl="2" w:tplc="07268010">
      <w:start w:val="1"/>
      <w:numFmt w:val="bullet"/>
      <w:lvlText w:val="▪"/>
      <w:lvlJc w:val="left"/>
      <w:pPr>
        <w:ind w:left="2163"/>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lvl w:ilvl="3" w:tplc="42EE204C">
      <w:start w:val="1"/>
      <w:numFmt w:val="bullet"/>
      <w:lvlText w:val="•"/>
      <w:lvlJc w:val="left"/>
      <w:pPr>
        <w:ind w:left="2883"/>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lvl w:ilvl="4" w:tplc="76F86498">
      <w:start w:val="1"/>
      <w:numFmt w:val="bullet"/>
      <w:lvlText w:val="o"/>
      <w:lvlJc w:val="left"/>
      <w:pPr>
        <w:ind w:left="3603"/>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lvl w:ilvl="5" w:tplc="B87AB840">
      <w:start w:val="1"/>
      <w:numFmt w:val="bullet"/>
      <w:lvlText w:val="▪"/>
      <w:lvlJc w:val="left"/>
      <w:pPr>
        <w:ind w:left="4323"/>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lvl w:ilvl="6" w:tplc="04DCCC4A">
      <w:start w:val="1"/>
      <w:numFmt w:val="bullet"/>
      <w:lvlText w:val="•"/>
      <w:lvlJc w:val="left"/>
      <w:pPr>
        <w:ind w:left="5043"/>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lvl w:ilvl="7" w:tplc="B54228BE">
      <w:start w:val="1"/>
      <w:numFmt w:val="bullet"/>
      <w:lvlText w:val="o"/>
      <w:lvlJc w:val="left"/>
      <w:pPr>
        <w:ind w:left="5763"/>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lvl w:ilvl="8" w:tplc="58C035FA">
      <w:start w:val="1"/>
      <w:numFmt w:val="bullet"/>
      <w:lvlText w:val="▪"/>
      <w:lvlJc w:val="left"/>
      <w:pPr>
        <w:ind w:left="6483"/>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abstractNum>
  <w:abstractNum w15:restartNumberingAfterBreak="0" w:abstractNumId="1">
    <w:nsid w:val="152B52C7"/>
    <w:multiLevelType w:val="hybridMultilevel"/>
    <w:tmpl w:val="740C5D24"/>
    <w:lvl w:ilvl="0" w:tplc="BEECE252">
      <w:start w:val="1"/>
      <w:numFmt w:val="lowerLetter"/>
      <w:lvlText w:val="%1)"/>
      <w:lvlJc w:val="left"/>
      <w:pPr>
        <w:ind w:hanging="360" w:left="1494"/>
      </w:pPr>
      <w:rPr>
        <w:rFonts w:hint="default"/>
      </w:rPr>
    </w:lvl>
    <w:lvl w:ilvl="1" w:tentative="1" w:tplc="040C0019">
      <w:start w:val="1"/>
      <w:numFmt w:val="lowerLetter"/>
      <w:lvlText w:val="%2."/>
      <w:lvlJc w:val="left"/>
      <w:pPr>
        <w:ind w:hanging="360" w:left="2496"/>
      </w:pPr>
    </w:lvl>
    <w:lvl w:ilvl="2" w:tentative="1" w:tplc="040C001B">
      <w:start w:val="1"/>
      <w:numFmt w:val="lowerRoman"/>
      <w:lvlText w:val="%3."/>
      <w:lvlJc w:val="right"/>
      <w:pPr>
        <w:ind w:hanging="180" w:left="3216"/>
      </w:pPr>
    </w:lvl>
    <w:lvl w:ilvl="3" w:tentative="1" w:tplc="040C000F">
      <w:start w:val="1"/>
      <w:numFmt w:val="decimal"/>
      <w:lvlText w:val="%4."/>
      <w:lvlJc w:val="left"/>
      <w:pPr>
        <w:ind w:hanging="360" w:left="3936"/>
      </w:pPr>
    </w:lvl>
    <w:lvl w:ilvl="4" w:tentative="1" w:tplc="040C0019">
      <w:start w:val="1"/>
      <w:numFmt w:val="lowerLetter"/>
      <w:lvlText w:val="%5."/>
      <w:lvlJc w:val="left"/>
      <w:pPr>
        <w:ind w:hanging="360" w:left="4656"/>
      </w:pPr>
    </w:lvl>
    <w:lvl w:ilvl="5" w:tentative="1" w:tplc="040C001B">
      <w:start w:val="1"/>
      <w:numFmt w:val="lowerRoman"/>
      <w:lvlText w:val="%6."/>
      <w:lvlJc w:val="right"/>
      <w:pPr>
        <w:ind w:hanging="180" w:left="5376"/>
      </w:pPr>
    </w:lvl>
    <w:lvl w:ilvl="6" w:tentative="1" w:tplc="040C000F">
      <w:start w:val="1"/>
      <w:numFmt w:val="decimal"/>
      <w:lvlText w:val="%7."/>
      <w:lvlJc w:val="left"/>
      <w:pPr>
        <w:ind w:hanging="360" w:left="6096"/>
      </w:pPr>
    </w:lvl>
    <w:lvl w:ilvl="7" w:tentative="1" w:tplc="040C0019">
      <w:start w:val="1"/>
      <w:numFmt w:val="lowerLetter"/>
      <w:lvlText w:val="%8."/>
      <w:lvlJc w:val="left"/>
      <w:pPr>
        <w:ind w:hanging="360" w:left="6816"/>
      </w:pPr>
    </w:lvl>
    <w:lvl w:ilvl="8" w:tentative="1" w:tplc="040C001B">
      <w:start w:val="1"/>
      <w:numFmt w:val="lowerRoman"/>
      <w:lvlText w:val="%9."/>
      <w:lvlJc w:val="right"/>
      <w:pPr>
        <w:ind w:hanging="180" w:left="7536"/>
      </w:pPr>
    </w:lvl>
  </w:abstractNum>
  <w:abstractNum w15:restartNumberingAfterBreak="0" w:abstractNumId="2">
    <w:nsid w:val="1631070C"/>
    <w:multiLevelType w:val="hybridMultilevel"/>
    <w:tmpl w:val="ACA01E5A"/>
    <w:lvl w:ilvl="0" w:tplc="7BEA5FEE">
      <w:start w:val="3"/>
      <w:numFmt w:val="lowerLetter"/>
      <w:lvlText w:val="%1)"/>
      <w:lvlJc w:val="left"/>
      <w:pPr>
        <w:ind w:hanging="360" w:left="1494"/>
      </w:pPr>
      <w:rPr>
        <w:rFonts w:hint="default"/>
      </w:rPr>
    </w:lvl>
    <w:lvl w:ilvl="1" w:tentative="1" w:tplc="040C0019">
      <w:start w:val="1"/>
      <w:numFmt w:val="lowerLetter"/>
      <w:lvlText w:val="%2."/>
      <w:lvlJc w:val="left"/>
      <w:pPr>
        <w:ind w:hanging="360" w:left="2214"/>
      </w:pPr>
    </w:lvl>
    <w:lvl w:ilvl="2" w:tentative="1" w:tplc="040C001B">
      <w:start w:val="1"/>
      <w:numFmt w:val="lowerRoman"/>
      <w:lvlText w:val="%3."/>
      <w:lvlJc w:val="right"/>
      <w:pPr>
        <w:ind w:hanging="180" w:left="2934"/>
      </w:pPr>
    </w:lvl>
    <w:lvl w:ilvl="3" w:tentative="1" w:tplc="040C000F">
      <w:start w:val="1"/>
      <w:numFmt w:val="decimal"/>
      <w:lvlText w:val="%4."/>
      <w:lvlJc w:val="left"/>
      <w:pPr>
        <w:ind w:hanging="360" w:left="3654"/>
      </w:pPr>
    </w:lvl>
    <w:lvl w:ilvl="4" w:tentative="1" w:tplc="040C0019">
      <w:start w:val="1"/>
      <w:numFmt w:val="lowerLetter"/>
      <w:lvlText w:val="%5."/>
      <w:lvlJc w:val="left"/>
      <w:pPr>
        <w:ind w:hanging="360" w:left="4374"/>
      </w:pPr>
    </w:lvl>
    <w:lvl w:ilvl="5" w:tentative="1" w:tplc="040C001B">
      <w:start w:val="1"/>
      <w:numFmt w:val="lowerRoman"/>
      <w:lvlText w:val="%6."/>
      <w:lvlJc w:val="right"/>
      <w:pPr>
        <w:ind w:hanging="180" w:left="5094"/>
      </w:pPr>
    </w:lvl>
    <w:lvl w:ilvl="6" w:tentative="1" w:tplc="040C000F">
      <w:start w:val="1"/>
      <w:numFmt w:val="decimal"/>
      <w:lvlText w:val="%7."/>
      <w:lvlJc w:val="left"/>
      <w:pPr>
        <w:ind w:hanging="360" w:left="5814"/>
      </w:pPr>
    </w:lvl>
    <w:lvl w:ilvl="7" w:tentative="1" w:tplc="040C0019">
      <w:start w:val="1"/>
      <w:numFmt w:val="lowerLetter"/>
      <w:lvlText w:val="%8."/>
      <w:lvlJc w:val="left"/>
      <w:pPr>
        <w:ind w:hanging="360" w:left="6534"/>
      </w:pPr>
    </w:lvl>
    <w:lvl w:ilvl="8" w:tentative="1" w:tplc="040C001B">
      <w:start w:val="1"/>
      <w:numFmt w:val="lowerRoman"/>
      <w:lvlText w:val="%9."/>
      <w:lvlJc w:val="right"/>
      <w:pPr>
        <w:ind w:hanging="180" w:left="7254"/>
      </w:pPr>
    </w:lvl>
  </w:abstractNum>
  <w:abstractNum w15:restartNumberingAfterBreak="0" w:abstractNumId="3">
    <w:nsid w:val="1BDE5426"/>
    <w:multiLevelType w:val="hybridMultilevel"/>
    <w:tmpl w:val="B002EAAC"/>
    <w:lvl w:ilvl="0" w:tplc="2824621E">
      <w:numFmt w:val="bullet"/>
      <w:lvlText w:val="-"/>
      <w:lvlJc w:val="left"/>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23232E73"/>
    <w:multiLevelType w:val="hybridMultilevel"/>
    <w:tmpl w:val="12DA78A8"/>
    <w:lvl w:ilvl="0" w:tplc="67DE1104">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2BD42E27"/>
    <w:multiLevelType w:val="hybridMultilevel"/>
    <w:tmpl w:val="8E0E31D6"/>
    <w:lvl w:ilvl="0" w:tplc="539E5DC8">
      <w:start w:val="1"/>
      <w:numFmt w:val="bullet"/>
      <w:lvlText w:val="•"/>
      <w:lvlPicBulletId w:val="2"/>
      <w:lvlJc w:val="left"/>
      <w:pPr>
        <w:ind w:left="752"/>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lvl w:ilvl="1" w:tplc="4D728D68">
      <w:start w:val="1"/>
      <w:numFmt w:val="bullet"/>
      <w:lvlText w:val="o"/>
      <w:lvlJc w:val="left"/>
      <w:pPr>
        <w:ind w:left="1844"/>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lvl w:ilvl="2" w:tplc="3EEA11DA">
      <w:start w:val="1"/>
      <w:numFmt w:val="bullet"/>
      <w:lvlText w:val="▪"/>
      <w:lvlJc w:val="left"/>
      <w:pPr>
        <w:ind w:left="2564"/>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lvl w:ilvl="3" w:tplc="3E1C0B62">
      <w:start w:val="1"/>
      <w:numFmt w:val="bullet"/>
      <w:lvlText w:val="•"/>
      <w:lvlJc w:val="left"/>
      <w:pPr>
        <w:ind w:left="3284"/>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lvl w:ilvl="4" w:tplc="2730C6FC">
      <w:start w:val="1"/>
      <w:numFmt w:val="bullet"/>
      <w:lvlText w:val="o"/>
      <w:lvlJc w:val="left"/>
      <w:pPr>
        <w:ind w:left="4004"/>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lvl w:ilvl="5" w:tplc="31840242">
      <w:start w:val="1"/>
      <w:numFmt w:val="bullet"/>
      <w:lvlText w:val="▪"/>
      <w:lvlJc w:val="left"/>
      <w:pPr>
        <w:ind w:left="4724"/>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lvl w:ilvl="6" w:tplc="00FAEDBC">
      <w:start w:val="1"/>
      <w:numFmt w:val="bullet"/>
      <w:lvlText w:val="•"/>
      <w:lvlJc w:val="left"/>
      <w:pPr>
        <w:ind w:left="5444"/>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lvl w:ilvl="7" w:tplc="D08661D8">
      <w:start w:val="1"/>
      <w:numFmt w:val="bullet"/>
      <w:lvlText w:val="o"/>
      <w:lvlJc w:val="left"/>
      <w:pPr>
        <w:ind w:left="6164"/>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lvl w:ilvl="8" w:tplc="39502364">
      <w:start w:val="1"/>
      <w:numFmt w:val="bullet"/>
      <w:lvlText w:val="▪"/>
      <w:lvlJc w:val="left"/>
      <w:pPr>
        <w:ind w:left="6884"/>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abstractNum>
  <w:abstractNum w15:restartNumberingAfterBreak="0" w:abstractNumId="6">
    <w:nsid w:val="3336508C"/>
    <w:multiLevelType w:val="hybridMultilevel"/>
    <w:tmpl w:val="A986EC40"/>
    <w:lvl w:ilvl="0" w:tplc="B0FC4B0E">
      <w:numFmt w:val="bullet"/>
      <w:lvlText w:val="-"/>
      <w:lvlJc w:val="left"/>
      <w:pPr>
        <w:ind w:hanging="360" w:left="1065"/>
      </w:pPr>
      <w:rPr>
        <w:rFonts w:ascii="Calibri Light" w:cs="Calibri Light" w:eastAsia="Times New Roman" w:hAnsi="Calibri Light"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15:restartNumberingAfterBreak="0" w:abstractNumId="7">
    <w:nsid w:val="396058E3"/>
    <w:multiLevelType w:val="hybridMultilevel"/>
    <w:tmpl w:val="17929894"/>
    <w:lvl w:ilvl="0" w:tplc="BEECE252">
      <w:start w:val="1"/>
      <w:numFmt w:val="lowerLetter"/>
      <w:lvlText w:val="%1)"/>
      <w:lvlJc w:val="left"/>
      <w:pPr>
        <w:ind w:hanging="360" w:left="1776"/>
      </w:pPr>
      <w:rPr>
        <w:rFonts w:hint="default"/>
      </w:rPr>
    </w:lvl>
    <w:lvl w:ilvl="1" w:tentative="1" w:tplc="040C0019">
      <w:start w:val="1"/>
      <w:numFmt w:val="lowerLetter"/>
      <w:lvlText w:val="%2."/>
      <w:lvlJc w:val="left"/>
      <w:pPr>
        <w:ind w:hanging="360" w:left="2496"/>
      </w:pPr>
    </w:lvl>
    <w:lvl w:ilvl="2" w:tentative="1" w:tplc="040C001B">
      <w:start w:val="1"/>
      <w:numFmt w:val="lowerRoman"/>
      <w:lvlText w:val="%3."/>
      <w:lvlJc w:val="right"/>
      <w:pPr>
        <w:ind w:hanging="180" w:left="3216"/>
      </w:pPr>
    </w:lvl>
    <w:lvl w:ilvl="3" w:tentative="1" w:tplc="040C000F">
      <w:start w:val="1"/>
      <w:numFmt w:val="decimal"/>
      <w:lvlText w:val="%4."/>
      <w:lvlJc w:val="left"/>
      <w:pPr>
        <w:ind w:hanging="360" w:left="3936"/>
      </w:pPr>
    </w:lvl>
    <w:lvl w:ilvl="4" w:tentative="1" w:tplc="040C0019">
      <w:start w:val="1"/>
      <w:numFmt w:val="lowerLetter"/>
      <w:lvlText w:val="%5."/>
      <w:lvlJc w:val="left"/>
      <w:pPr>
        <w:ind w:hanging="360" w:left="4656"/>
      </w:pPr>
    </w:lvl>
    <w:lvl w:ilvl="5" w:tentative="1" w:tplc="040C001B">
      <w:start w:val="1"/>
      <w:numFmt w:val="lowerRoman"/>
      <w:lvlText w:val="%6."/>
      <w:lvlJc w:val="right"/>
      <w:pPr>
        <w:ind w:hanging="180" w:left="5376"/>
      </w:pPr>
    </w:lvl>
    <w:lvl w:ilvl="6" w:tentative="1" w:tplc="040C000F">
      <w:start w:val="1"/>
      <w:numFmt w:val="decimal"/>
      <w:lvlText w:val="%7."/>
      <w:lvlJc w:val="left"/>
      <w:pPr>
        <w:ind w:hanging="360" w:left="6096"/>
      </w:pPr>
    </w:lvl>
    <w:lvl w:ilvl="7" w:tentative="1" w:tplc="040C0019">
      <w:start w:val="1"/>
      <w:numFmt w:val="lowerLetter"/>
      <w:lvlText w:val="%8."/>
      <w:lvlJc w:val="left"/>
      <w:pPr>
        <w:ind w:hanging="360" w:left="6816"/>
      </w:pPr>
    </w:lvl>
    <w:lvl w:ilvl="8" w:tentative="1" w:tplc="040C001B">
      <w:start w:val="1"/>
      <w:numFmt w:val="lowerRoman"/>
      <w:lvlText w:val="%9."/>
      <w:lvlJc w:val="right"/>
      <w:pPr>
        <w:ind w:hanging="180" w:left="7536"/>
      </w:pPr>
    </w:lvl>
  </w:abstractNum>
  <w:abstractNum w15:restartNumberingAfterBreak="0" w:abstractNumId="8">
    <w:nsid w:val="3FC108C3"/>
    <w:multiLevelType w:val="hybridMultilevel"/>
    <w:tmpl w:val="8C08B026"/>
    <w:lvl w:ilvl="0" w:tplc="303CE344">
      <w:start w:val="1"/>
      <w:numFmt w:val="bullet"/>
      <w:lvlText w:val=""/>
      <w:lvlJc w:val="left"/>
      <w:rPr>
        <w:rFonts w:ascii="Wingdings" w:hAnsi="Wingdings"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42980880"/>
    <w:multiLevelType w:val="hybridMultilevel"/>
    <w:tmpl w:val="6D887684"/>
    <w:lvl w:ilvl="0" w:tplc="1D28F310">
      <w:start w:val="7"/>
      <w:numFmt w:val="bullet"/>
      <w:lvlText w:val="-"/>
      <w:lvlJc w:val="left"/>
      <w:pPr>
        <w:ind w:hanging="360" w:left="410"/>
      </w:pPr>
      <w:rPr>
        <w:rFonts w:ascii="Arial" w:cs="Arial" w:eastAsia="Times New Roman" w:hAnsi="Arial" w:hint="default"/>
      </w:rPr>
    </w:lvl>
    <w:lvl w:ilvl="1" w:tentative="1" w:tplc="040C0003">
      <w:start w:val="1"/>
      <w:numFmt w:val="bullet"/>
      <w:lvlText w:val="o"/>
      <w:lvlJc w:val="left"/>
      <w:pPr>
        <w:ind w:hanging="360" w:left="1130"/>
      </w:pPr>
      <w:rPr>
        <w:rFonts w:ascii="Courier New" w:cs="Courier New" w:hAnsi="Courier New" w:hint="default"/>
      </w:rPr>
    </w:lvl>
    <w:lvl w:ilvl="2" w:tentative="1" w:tplc="040C0005">
      <w:start w:val="1"/>
      <w:numFmt w:val="bullet"/>
      <w:lvlText w:val=""/>
      <w:lvlJc w:val="left"/>
      <w:pPr>
        <w:ind w:hanging="360" w:left="1850"/>
      </w:pPr>
      <w:rPr>
        <w:rFonts w:ascii="Wingdings" w:hAnsi="Wingdings" w:hint="default"/>
      </w:rPr>
    </w:lvl>
    <w:lvl w:ilvl="3" w:tentative="1" w:tplc="040C0001">
      <w:start w:val="1"/>
      <w:numFmt w:val="bullet"/>
      <w:lvlText w:val=""/>
      <w:lvlJc w:val="left"/>
      <w:pPr>
        <w:ind w:hanging="360" w:left="2570"/>
      </w:pPr>
      <w:rPr>
        <w:rFonts w:ascii="Symbol" w:hAnsi="Symbol" w:hint="default"/>
      </w:rPr>
    </w:lvl>
    <w:lvl w:ilvl="4" w:tentative="1" w:tplc="040C0003">
      <w:start w:val="1"/>
      <w:numFmt w:val="bullet"/>
      <w:lvlText w:val="o"/>
      <w:lvlJc w:val="left"/>
      <w:pPr>
        <w:ind w:hanging="360" w:left="3290"/>
      </w:pPr>
      <w:rPr>
        <w:rFonts w:ascii="Courier New" w:cs="Courier New" w:hAnsi="Courier New" w:hint="default"/>
      </w:rPr>
    </w:lvl>
    <w:lvl w:ilvl="5" w:tentative="1" w:tplc="040C0005">
      <w:start w:val="1"/>
      <w:numFmt w:val="bullet"/>
      <w:lvlText w:val=""/>
      <w:lvlJc w:val="left"/>
      <w:pPr>
        <w:ind w:hanging="360" w:left="4010"/>
      </w:pPr>
      <w:rPr>
        <w:rFonts w:ascii="Wingdings" w:hAnsi="Wingdings" w:hint="default"/>
      </w:rPr>
    </w:lvl>
    <w:lvl w:ilvl="6" w:tentative="1" w:tplc="040C0001">
      <w:start w:val="1"/>
      <w:numFmt w:val="bullet"/>
      <w:lvlText w:val=""/>
      <w:lvlJc w:val="left"/>
      <w:pPr>
        <w:ind w:hanging="360" w:left="4730"/>
      </w:pPr>
      <w:rPr>
        <w:rFonts w:ascii="Symbol" w:hAnsi="Symbol" w:hint="default"/>
      </w:rPr>
    </w:lvl>
    <w:lvl w:ilvl="7" w:tentative="1" w:tplc="040C0003">
      <w:start w:val="1"/>
      <w:numFmt w:val="bullet"/>
      <w:lvlText w:val="o"/>
      <w:lvlJc w:val="left"/>
      <w:pPr>
        <w:ind w:hanging="360" w:left="5450"/>
      </w:pPr>
      <w:rPr>
        <w:rFonts w:ascii="Courier New" w:cs="Courier New" w:hAnsi="Courier New" w:hint="default"/>
      </w:rPr>
    </w:lvl>
    <w:lvl w:ilvl="8" w:tentative="1" w:tplc="040C0005">
      <w:start w:val="1"/>
      <w:numFmt w:val="bullet"/>
      <w:lvlText w:val=""/>
      <w:lvlJc w:val="left"/>
      <w:pPr>
        <w:ind w:hanging="360" w:left="6170"/>
      </w:pPr>
      <w:rPr>
        <w:rFonts w:ascii="Wingdings" w:hAnsi="Wingdings" w:hint="default"/>
      </w:rPr>
    </w:lvl>
  </w:abstractNum>
  <w:abstractNum w15:restartNumberingAfterBreak="0" w:abstractNumId="10">
    <w:nsid w:val="465E444B"/>
    <w:multiLevelType w:val="hybridMultilevel"/>
    <w:tmpl w:val="54466EAC"/>
    <w:lvl w:ilvl="0" w:tplc="22161348">
      <w:start w:val="1"/>
      <w:numFmt w:val="bullet"/>
      <w:lvlText w:val=""/>
      <w:lvlPicBulletId w:val="1"/>
      <w:lvlJc w:val="left"/>
      <w:pPr>
        <w:tabs>
          <w:tab w:pos="720" w:val="num"/>
        </w:tabs>
        <w:ind w:hanging="360" w:left="720"/>
      </w:pPr>
      <w:rPr>
        <w:rFonts w:ascii="Symbol" w:hAnsi="Symbol" w:hint="default"/>
      </w:rPr>
    </w:lvl>
    <w:lvl w:ilvl="1" w:tentative="1" w:tplc="F6329FDE">
      <w:start w:val="1"/>
      <w:numFmt w:val="bullet"/>
      <w:lvlText w:val=""/>
      <w:lvlJc w:val="left"/>
      <w:pPr>
        <w:tabs>
          <w:tab w:pos="1440" w:val="num"/>
        </w:tabs>
        <w:ind w:hanging="360" w:left="1440"/>
      </w:pPr>
      <w:rPr>
        <w:rFonts w:ascii="Symbol" w:hAnsi="Symbol" w:hint="default"/>
      </w:rPr>
    </w:lvl>
    <w:lvl w:ilvl="2" w:tentative="1" w:tplc="86946328">
      <w:start w:val="1"/>
      <w:numFmt w:val="bullet"/>
      <w:lvlText w:val=""/>
      <w:lvlJc w:val="left"/>
      <w:pPr>
        <w:tabs>
          <w:tab w:pos="2160" w:val="num"/>
        </w:tabs>
        <w:ind w:hanging="360" w:left="2160"/>
      </w:pPr>
      <w:rPr>
        <w:rFonts w:ascii="Symbol" w:hAnsi="Symbol" w:hint="default"/>
      </w:rPr>
    </w:lvl>
    <w:lvl w:ilvl="3" w:tentative="1" w:tplc="8FCE6812">
      <w:start w:val="1"/>
      <w:numFmt w:val="bullet"/>
      <w:lvlText w:val=""/>
      <w:lvlJc w:val="left"/>
      <w:pPr>
        <w:tabs>
          <w:tab w:pos="2880" w:val="num"/>
        </w:tabs>
        <w:ind w:hanging="360" w:left="2880"/>
      </w:pPr>
      <w:rPr>
        <w:rFonts w:ascii="Symbol" w:hAnsi="Symbol" w:hint="default"/>
      </w:rPr>
    </w:lvl>
    <w:lvl w:ilvl="4" w:tentative="1" w:tplc="E946D29E">
      <w:start w:val="1"/>
      <w:numFmt w:val="bullet"/>
      <w:lvlText w:val=""/>
      <w:lvlJc w:val="left"/>
      <w:pPr>
        <w:tabs>
          <w:tab w:pos="3600" w:val="num"/>
        </w:tabs>
        <w:ind w:hanging="360" w:left="3600"/>
      </w:pPr>
      <w:rPr>
        <w:rFonts w:ascii="Symbol" w:hAnsi="Symbol" w:hint="default"/>
      </w:rPr>
    </w:lvl>
    <w:lvl w:ilvl="5" w:tentative="1" w:tplc="70BA2CFC">
      <w:start w:val="1"/>
      <w:numFmt w:val="bullet"/>
      <w:lvlText w:val=""/>
      <w:lvlJc w:val="left"/>
      <w:pPr>
        <w:tabs>
          <w:tab w:pos="4320" w:val="num"/>
        </w:tabs>
        <w:ind w:hanging="360" w:left="4320"/>
      </w:pPr>
      <w:rPr>
        <w:rFonts w:ascii="Symbol" w:hAnsi="Symbol" w:hint="default"/>
      </w:rPr>
    </w:lvl>
    <w:lvl w:ilvl="6" w:tentative="1" w:tplc="239C58A8">
      <w:start w:val="1"/>
      <w:numFmt w:val="bullet"/>
      <w:lvlText w:val=""/>
      <w:lvlJc w:val="left"/>
      <w:pPr>
        <w:tabs>
          <w:tab w:pos="5040" w:val="num"/>
        </w:tabs>
        <w:ind w:hanging="360" w:left="5040"/>
      </w:pPr>
      <w:rPr>
        <w:rFonts w:ascii="Symbol" w:hAnsi="Symbol" w:hint="default"/>
      </w:rPr>
    </w:lvl>
    <w:lvl w:ilvl="7" w:tentative="1" w:tplc="8834C22A">
      <w:start w:val="1"/>
      <w:numFmt w:val="bullet"/>
      <w:lvlText w:val=""/>
      <w:lvlJc w:val="left"/>
      <w:pPr>
        <w:tabs>
          <w:tab w:pos="5760" w:val="num"/>
        </w:tabs>
        <w:ind w:hanging="360" w:left="5760"/>
      </w:pPr>
      <w:rPr>
        <w:rFonts w:ascii="Symbol" w:hAnsi="Symbol" w:hint="default"/>
      </w:rPr>
    </w:lvl>
    <w:lvl w:ilvl="8" w:tentative="1" w:tplc="6226A1BE">
      <w:start w:val="1"/>
      <w:numFmt w:val="bullet"/>
      <w:lvlText w:val=""/>
      <w:lvlJc w:val="left"/>
      <w:pPr>
        <w:tabs>
          <w:tab w:pos="6480" w:val="num"/>
        </w:tabs>
        <w:ind w:hanging="360" w:left="6480"/>
      </w:pPr>
      <w:rPr>
        <w:rFonts w:ascii="Symbol" w:hAnsi="Symbol" w:hint="default"/>
      </w:rPr>
    </w:lvl>
  </w:abstractNum>
  <w:abstractNum w15:restartNumberingAfterBreak="0" w:abstractNumId="11">
    <w:nsid w:val="4F2C0206"/>
    <w:multiLevelType w:val="hybridMultilevel"/>
    <w:tmpl w:val="8DAEB8B4"/>
    <w:lvl w:ilvl="0" w:tplc="65F043D6">
      <w:start w:val="1"/>
      <w:numFmt w:val="bullet"/>
      <w:lvlText w:val="•"/>
      <w:lvlPicBulletId w:val="3"/>
      <w:lvlJc w:val="left"/>
      <w:pPr>
        <w:ind w:left="820"/>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lvl w:ilvl="1" w:tplc="D068A96C">
      <w:start w:val="1"/>
      <w:numFmt w:val="bullet"/>
      <w:lvlText w:val="o"/>
      <w:lvlJc w:val="left"/>
      <w:pPr>
        <w:ind w:left="1918"/>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lvl w:ilvl="2" w:tplc="061E0A78">
      <w:start w:val="1"/>
      <w:numFmt w:val="bullet"/>
      <w:lvlText w:val="▪"/>
      <w:lvlJc w:val="left"/>
      <w:pPr>
        <w:ind w:left="2638"/>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lvl w:ilvl="3" w:tplc="0FD2708E">
      <w:start w:val="1"/>
      <w:numFmt w:val="bullet"/>
      <w:lvlText w:val="•"/>
      <w:lvlJc w:val="left"/>
      <w:pPr>
        <w:ind w:left="3358"/>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lvl w:ilvl="4" w:tplc="6A0CE520">
      <w:start w:val="1"/>
      <w:numFmt w:val="bullet"/>
      <w:lvlText w:val="o"/>
      <w:lvlJc w:val="left"/>
      <w:pPr>
        <w:ind w:left="4078"/>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lvl w:ilvl="5" w:tplc="7DA6C750">
      <w:start w:val="1"/>
      <w:numFmt w:val="bullet"/>
      <w:lvlText w:val="▪"/>
      <w:lvlJc w:val="left"/>
      <w:pPr>
        <w:ind w:left="4798"/>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lvl w:ilvl="6" w:tplc="D0A4B578">
      <w:start w:val="1"/>
      <w:numFmt w:val="bullet"/>
      <w:lvlText w:val="•"/>
      <w:lvlJc w:val="left"/>
      <w:pPr>
        <w:ind w:left="5518"/>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lvl w:ilvl="7" w:tplc="5986DF80">
      <w:start w:val="1"/>
      <w:numFmt w:val="bullet"/>
      <w:lvlText w:val="o"/>
      <w:lvlJc w:val="left"/>
      <w:pPr>
        <w:ind w:left="6238"/>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lvl w:ilvl="8" w:tplc="DAFA68FA">
      <w:start w:val="1"/>
      <w:numFmt w:val="bullet"/>
      <w:lvlText w:val="▪"/>
      <w:lvlJc w:val="left"/>
      <w:pPr>
        <w:ind w:left="6958"/>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abstractNum>
  <w:abstractNum w15:restartNumberingAfterBreak="0" w:abstractNumId="12">
    <w:nsid w:val="57B633DE"/>
    <w:multiLevelType w:val="multilevel"/>
    <w:tmpl w:val="19705B8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3">
    <w:nsid w:val="5D3A5423"/>
    <w:multiLevelType w:val="hybridMultilevel"/>
    <w:tmpl w:val="290C3AA8"/>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6EA86616"/>
    <w:multiLevelType w:val="hybridMultilevel"/>
    <w:tmpl w:val="4DB6D318"/>
    <w:lvl w:ilvl="0" w:tplc="53380676">
      <w:numFmt w:val="bullet"/>
      <w:lvlText w:val="-"/>
      <w:lvlJc w:val="left"/>
      <w:pPr>
        <w:ind w:hanging="360" w:left="410"/>
      </w:pPr>
      <w:rPr>
        <w:rFonts w:ascii="Arial" w:cs="Arial" w:eastAsia="Times New Roman" w:hAnsi="Arial" w:hint="default"/>
      </w:rPr>
    </w:lvl>
    <w:lvl w:ilvl="1" w:tentative="1" w:tplc="040C0003">
      <w:start w:val="1"/>
      <w:numFmt w:val="bullet"/>
      <w:lvlText w:val="o"/>
      <w:lvlJc w:val="left"/>
      <w:pPr>
        <w:ind w:hanging="360" w:left="1130"/>
      </w:pPr>
      <w:rPr>
        <w:rFonts w:ascii="Courier New" w:cs="Courier New" w:hAnsi="Courier New" w:hint="default"/>
      </w:rPr>
    </w:lvl>
    <w:lvl w:ilvl="2" w:tentative="1" w:tplc="040C0005">
      <w:start w:val="1"/>
      <w:numFmt w:val="bullet"/>
      <w:lvlText w:val=""/>
      <w:lvlJc w:val="left"/>
      <w:pPr>
        <w:ind w:hanging="360" w:left="1850"/>
      </w:pPr>
      <w:rPr>
        <w:rFonts w:ascii="Wingdings" w:hAnsi="Wingdings" w:hint="default"/>
      </w:rPr>
    </w:lvl>
    <w:lvl w:ilvl="3" w:tentative="1" w:tplc="040C0001">
      <w:start w:val="1"/>
      <w:numFmt w:val="bullet"/>
      <w:lvlText w:val=""/>
      <w:lvlJc w:val="left"/>
      <w:pPr>
        <w:ind w:hanging="360" w:left="2570"/>
      </w:pPr>
      <w:rPr>
        <w:rFonts w:ascii="Symbol" w:hAnsi="Symbol" w:hint="default"/>
      </w:rPr>
    </w:lvl>
    <w:lvl w:ilvl="4" w:tentative="1" w:tplc="040C0003">
      <w:start w:val="1"/>
      <w:numFmt w:val="bullet"/>
      <w:lvlText w:val="o"/>
      <w:lvlJc w:val="left"/>
      <w:pPr>
        <w:ind w:hanging="360" w:left="3290"/>
      </w:pPr>
      <w:rPr>
        <w:rFonts w:ascii="Courier New" w:cs="Courier New" w:hAnsi="Courier New" w:hint="default"/>
      </w:rPr>
    </w:lvl>
    <w:lvl w:ilvl="5" w:tentative="1" w:tplc="040C0005">
      <w:start w:val="1"/>
      <w:numFmt w:val="bullet"/>
      <w:lvlText w:val=""/>
      <w:lvlJc w:val="left"/>
      <w:pPr>
        <w:ind w:hanging="360" w:left="4010"/>
      </w:pPr>
      <w:rPr>
        <w:rFonts w:ascii="Wingdings" w:hAnsi="Wingdings" w:hint="default"/>
      </w:rPr>
    </w:lvl>
    <w:lvl w:ilvl="6" w:tentative="1" w:tplc="040C0001">
      <w:start w:val="1"/>
      <w:numFmt w:val="bullet"/>
      <w:lvlText w:val=""/>
      <w:lvlJc w:val="left"/>
      <w:pPr>
        <w:ind w:hanging="360" w:left="4730"/>
      </w:pPr>
      <w:rPr>
        <w:rFonts w:ascii="Symbol" w:hAnsi="Symbol" w:hint="default"/>
      </w:rPr>
    </w:lvl>
    <w:lvl w:ilvl="7" w:tentative="1" w:tplc="040C0003">
      <w:start w:val="1"/>
      <w:numFmt w:val="bullet"/>
      <w:lvlText w:val="o"/>
      <w:lvlJc w:val="left"/>
      <w:pPr>
        <w:ind w:hanging="360" w:left="5450"/>
      </w:pPr>
      <w:rPr>
        <w:rFonts w:ascii="Courier New" w:cs="Courier New" w:hAnsi="Courier New" w:hint="default"/>
      </w:rPr>
    </w:lvl>
    <w:lvl w:ilvl="8" w:tentative="1" w:tplc="040C0005">
      <w:start w:val="1"/>
      <w:numFmt w:val="bullet"/>
      <w:lvlText w:val=""/>
      <w:lvlJc w:val="left"/>
      <w:pPr>
        <w:ind w:hanging="360" w:left="6170"/>
      </w:pPr>
      <w:rPr>
        <w:rFonts w:ascii="Wingdings" w:hAnsi="Wingdings" w:hint="default"/>
      </w:rPr>
    </w:lvl>
  </w:abstractNum>
  <w:num w16cid:durableId="1625040609" w:numId="1">
    <w:abstractNumId w:val="4"/>
  </w:num>
  <w:num w16cid:durableId="1950812018" w:numId="2">
    <w:abstractNumId w:val="0"/>
  </w:num>
  <w:num w16cid:durableId="678386388" w:numId="3">
    <w:abstractNumId w:val="14"/>
  </w:num>
  <w:num w16cid:durableId="1770470270" w:numId="4">
    <w:abstractNumId w:val="10"/>
  </w:num>
  <w:num w16cid:durableId="704987459" w:numId="5">
    <w:abstractNumId w:val="13"/>
  </w:num>
  <w:num w16cid:durableId="270280462" w:numId="6">
    <w:abstractNumId w:val="1"/>
  </w:num>
  <w:num w16cid:durableId="1956059210" w:numId="7">
    <w:abstractNumId w:val="7"/>
  </w:num>
  <w:num w16cid:durableId="409273156" w:numId="8">
    <w:abstractNumId w:val="5"/>
  </w:num>
  <w:num w16cid:durableId="88546853" w:numId="9">
    <w:abstractNumId w:val="11"/>
  </w:num>
  <w:num w16cid:durableId="1987516407" w:numId="10">
    <w:abstractNumId w:val="9"/>
  </w:num>
  <w:num w16cid:durableId="1756055218" w:numId="11">
    <w:abstractNumId w:val="12"/>
  </w:num>
  <w:num w16cid:durableId="1943802327" w:numId="12">
    <w:abstractNumId w:val="2"/>
  </w:num>
  <w:num w16cid:durableId="1256287868" w:numId="13">
    <w:abstractNumId w:val="6"/>
  </w:num>
  <w:num w16cid:durableId="193544396" w:numId="14">
    <w:abstractNumId w:val="8"/>
  </w:num>
  <w:num w16cid:durableId="245458979" w:numId="15">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EFA"/>
    <w:rsid w:val="00001548"/>
    <w:rsid w:val="0002482B"/>
    <w:rsid w:val="00045EF2"/>
    <w:rsid w:val="000770C3"/>
    <w:rsid w:val="000B4CB5"/>
    <w:rsid w:val="000D05B7"/>
    <w:rsid w:val="000E2677"/>
    <w:rsid w:val="000E4B85"/>
    <w:rsid w:val="000F11FA"/>
    <w:rsid w:val="00100297"/>
    <w:rsid w:val="00127834"/>
    <w:rsid w:val="001820B2"/>
    <w:rsid w:val="00187085"/>
    <w:rsid w:val="001A2A1F"/>
    <w:rsid w:val="0021027D"/>
    <w:rsid w:val="002113C8"/>
    <w:rsid w:val="002152EA"/>
    <w:rsid w:val="00223284"/>
    <w:rsid w:val="00237446"/>
    <w:rsid w:val="002433AE"/>
    <w:rsid w:val="0025598C"/>
    <w:rsid w:val="0027512D"/>
    <w:rsid w:val="00290387"/>
    <w:rsid w:val="002B7502"/>
    <w:rsid w:val="002D2E41"/>
    <w:rsid w:val="00377A34"/>
    <w:rsid w:val="003A386E"/>
    <w:rsid w:val="003D2DD5"/>
    <w:rsid w:val="00404AAB"/>
    <w:rsid w:val="0041528F"/>
    <w:rsid w:val="00416A4B"/>
    <w:rsid w:val="0046446F"/>
    <w:rsid w:val="00495364"/>
    <w:rsid w:val="004C1FC9"/>
    <w:rsid w:val="004E7F2E"/>
    <w:rsid w:val="00503ACF"/>
    <w:rsid w:val="005210CB"/>
    <w:rsid w:val="00525D9F"/>
    <w:rsid w:val="00544B55"/>
    <w:rsid w:val="0055341C"/>
    <w:rsid w:val="005B4A88"/>
    <w:rsid w:val="005C3C23"/>
    <w:rsid w:val="005F7BBF"/>
    <w:rsid w:val="00616B02"/>
    <w:rsid w:val="00663047"/>
    <w:rsid w:val="006765F9"/>
    <w:rsid w:val="007000D9"/>
    <w:rsid w:val="00727692"/>
    <w:rsid w:val="007576D1"/>
    <w:rsid w:val="007C5C6F"/>
    <w:rsid w:val="007F3E85"/>
    <w:rsid w:val="008269B6"/>
    <w:rsid w:val="00886167"/>
    <w:rsid w:val="00892745"/>
    <w:rsid w:val="00895ECA"/>
    <w:rsid w:val="008B141C"/>
    <w:rsid w:val="00923358"/>
    <w:rsid w:val="00942E04"/>
    <w:rsid w:val="00946535"/>
    <w:rsid w:val="00962160"/>
    <w:rsid w:val="00974F04"/>
    <w:rsid w:val="009A1234"/>
    <w:rsid w:val="009B65B8"/>
    <w:rsid w:val="009F0F83"/>
    <w:rsid w:val="009F7672"/>
    <w:rsid w:val="009F7C08"/>
    <w:rsid w:val="00A266E9"/>
    <w:rsid w:val="00A57FF6"/>
    <w:rsid w:val="00A64D92"/>
    <w:rsid w:val="00A731CD"/>
    <w:rsid w:val="00AB0C93"/>
    <w:rsid w:val="00AB6349"/>
    <w:rsid w:val="00AD0883"/>
    <w:rsid w:val="00B44E73"/>
    <w:rsid w:val="00B45D0D"/>
    <w:rsid w:val="00B46F61"/>
    <w:rsid w:val="00B5182B"/>
    <w:rsid w:val="00BA249C"/>
    <w:rsid w:val="00BF5769"/>
    <w:rsid w:val="00C33481"/>
    <w:rsid w:val="00C4430D"/>
    <w:rsid w:val="00C7031F"/>
    <w:rsid w:val="00C8453E"/>
    <w:rsid w:val="00CA02A3"/>
    <w:rsid w:val="00CF3CAF"/>
    <w:rsid w:val="00D46EFA"/>
    <w:rsid w:val="00DA7A37"/>
    <w:rsid w:val="00DD04F0"/>
    <w:rsid w:val="00DE55C9"/>
    <w:rsid w:val="00E228E4"/>
    <w:rsid w:val="00E51B9B"/>
    <w:rsid w:val="00E53CED"/>
    <w:rsid w:val="00E70939"/>
    <w:rsid w:val="00E876FB"/>
    <w:rsid w:val="00ED20AF"/>
    <w:rsid w:val="00F006D6"/>
    <w:rsid w:val="00F055C8"/>
    <w:rsid w:val="00F20A6A"/>
    <w:rsid w:val="00FF3BA3"/>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30" v:ext="edit"/>
    <o:shapelayout v:ext="edit">
      <o:idmap data="1" v:ext="edit"/>
    </o:shapelayout>
  </w:shapeDefaults>
  <w:decimalSymbol w:val=","/>
  <w:listSeparator w:val=";"/>
  <w14:docId w14:val="7611C465"/>
  <w15:chartTrackingRefBased/>
  <w15:docId w15:val="{EF0553A9-22D5-481C-ADC1-3760F2CA1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46EFA"/>
    <w:pPr>
      <w:spacing w:after="0" w:line="240" w:lineRule="auto"/>
    </w:pPr>
    <w:rPr>
      <w:rFonts w:ascii="Arial" w:cs="Times New Roman" w:eastAsia="Times New Roman" w:hAnsi="Arial"/>
      <w:szCs w:val="24"/>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exte" w:type="paragraph">
    <w:name w:val="texte"/>
    <w:basedOn w:val="Textebrut"/>
    <w:rsid w:val="00D46EFA"/>
    <w:pPr>
      <w:jc w:val="both"/>
    </w:pPr>
    <w:rPr>
      <w:rFonts w:ascii="Arial" w:cs="Arial" w:eastAsia="MS Mincho" w:hAnsi="Arial"/>
      <w:sz w:val="22"/>
      <w:szCs w:val="20"/>
    </w:rPr>
  </w:style>
  <w:style w:styleId="Textebrut" w:type="paragraph">
    <w:name w:val="Plain Text"/>
    <w:basedOn w:val="Normal"/>
    <w:link w:val="TextebrutCar"/>
    <w:uiPriority w:val="99"/>
    <w:semiHidden/>
    <w:unhideWhenUsed/>
    <w:rsid w:val="00D46EFA"/>
    <w:rPr>
      <w:rFonts w:ascii="Consolas" w:hAnsi="Consolas"/>
      <w:sz w:val="21"/>
      <w:szCs w:val="21"/>
    </w:rPr>
  </w:style>
  <w:style w:customStyle="1" w:styleId="TextebrutCar" w:type="character">
    <w:name w:val="Texte brut Car"/>
    <w:basedOn w:val="Policepardfaut"/>
    <w:link w:val="Textebrut"/>
    <w:uiPriority w:val="99"/>
    <w:semiHidden/>
    <w:rsid w:val="00D46EFA"/>
    <w:rPr>
      <w:rFonts w:ascii="Consolas" w:cs="Times New Roman" w:eastAsia="Times New Roman" w:hAnsi="Consolas"/>
      <w:sz w:val="21"/>
      <w:szCs w:val="21"/>
      <w:lang w:eastAsia="fr-FR"/>
    </w:rPr>
  </w:style>
  <w:style w:styleId="Paragraphedeliste" w:type="paragraph">
    <w:name w:val="List Paragraph"/>
    <w:basedOn w:val="Normal"/>
    <w:uiPriority w:val="34"/>
    <w:qFormat/>
    <w:rsid w:val="00237446"/>
    <w:pPr>
      <w:ind w:left="720"/>
      <w:contextualSpacing/>
    </w:pPr>
  </w:style>
  <w:style w:styleId="NormalWeb" w:type="paragraph">
    <w:name w:val="Normal (Web)"/>
    <w:basedOn w:val="Normal"/>
    <w:uiPriority w:val="99"/>
    <w:unhideWhenUsed/>
    <w:rsid w:val="00A64D92"/>
    <w:pPr>
      <w:spacing w:after="100" w:afterAutospacing="1" w:before="100" w:beforeAutospacing="1"/>
    </w:pPr>
    <w:rPr>
      <w:rFonts w:ascii="Times New Roman" w:hAnsi="Times New Roman"/>
      <w:sz w:val="24"/>
    </w:rPr>
  </w:style>
  <w:style w:customStyle="1" w:styleId="Default" w:type="paragraph">
    <w:name w:val="Default"/>
    <w:rsid w:val="00616B02"/>
    <w:pPr>
      <w:autoSpaceDE w:val="0"/>
      <w:autoSpaceDN w:val="0"/>
      <w:adjustRightInd w:val="0"/>
      <w:spacing w:after="0" w:line="240" w:lineRule="auto"/>
    </w:pPr>
    <w:rPr>
      <w:rFonts w:ascii="Lato" w:cs="Lato" w:hAnsi="Lat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748591">
      <w:bodyDiv w:val="1"/>
      <w:marLeft w:val="0"/>
      <w:marRight w:val="0"/>
      <w:marTop w:val="0"/>
      <w:marBottom w:val="0"/>
      <w:divBdr>
        <w:top w:val="none" w:sz="0" w:space="0" w:color="auto"/>
        <w:left w:val="none" w:sz="0" w:space="0" w:color="auto"/>
        <w:bottom w:val="none" w:sz="0" w:space="0" w:color="auto"/>
        <w:right w:val="none" w:sz="0" w:space="0" w:color="auto"/>
      </w:divBdr>
    </w:div>
    <w:div w:id="108241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ntTable.xml" Type="http://schemas.openxmlformats.org/officeDocument/2006/relationships/fontTable"/><Relationship Id="rId11"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footer1.xml" Type="http://schemas.openxmlformats.org/officeDocument/2006/relationships/footer"/><Relationship Id="rId8" Target="footer2.xml" Type="http://schemas.openxmlformats.org/officeDocument/2006/relationships/footer"/><Relationship Id="rId9" Target="footer3.xml" Type="http://schemas.openxmlformats.org/officeDocument/2006/relationships/footer"/></Relationships>
</file>

<file path=word/_rels/numbering.xml.rels><?xml version="1.0" encoding="UTF-8" standalone="no"?><Relationships xmlns="http://schemas.openxmlformats.org/package/2006/relationships"><Relationship Id="rId1" Target="media/image1.jpeg" Type="http://schemas.openxmlformats.org/officeDocument/2006/relationships/image"/><Relationship Id="rId2" Target="media/image2.jpeg" Type="http://schemas.openxmlformats.org/officeDocument/2006/relationships/image"/><Relationship Id="rId3" Target="media/image3.jpeg" Type="http://schemas.openxmlformats.org/officeDocument/2006/relationships/image"/><Relationship Id="rId4" Target="media/image4.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911</Words>
  <Characters>5016</Characters>
  <Application>Microsoft Office Word</Application>
  <DocSecurity>0</DocSecurity>
  <Lines>41</Lines>
  <Paragraphs>11</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2022-11-22T10:51:00Z</dcterms:created>
  <dcterms:modified xsi:type="dcterms:W3CDTF">2022-11-22T10:51:00Z</dcterms:modified>
  <cp:revision>2</cp:revision>
</cp:coreProperties>
</file>