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F6F30EF" w14:textId="77777777" w:rsidP="00F04E4A" w:rsidR="005312BB" w:rsidRDefault="005312BB" w:rsidRPr="00051817">
      <w:pPr>
        <w:rPr>
          <w:rFonts w:asciiTheme="minorHAnsi" w:cstheme="minorHAnsi" w:hAnsiTheme="minorHAnsi"/>
          <w:sz w:val="22"/>
          <w:szCs w:val="22"/>
        </w:rPr>
      </w:pPr>
      <w:r w:rsidRPr="00051817">
        <w:rPr>
          <w:rFonts w:asciiTheme="minorHAnsi" w:cstheme="minorHAnsi" w:hAnsiTheme="minorHAnsi"/>
          <w:noProof/>
          <w:sz w:val="22"/>
          <w:szCs w:val="22"/>
        </w:rPr>
        <w:drawing>
          <wp:anchor allowOverlap="1" behindDoc="1" distB="0" distL="114300" distR="114300" distT="0" layoutInCell="1" locked="0" relativeHeight="251657216" simplePos="0" wp14:anchorId="75DD3762" wp14:editId="40245B3E">
            <wp:simplePos x="0" y="0"/>
            <wp:positionH relativeFrom="column">
              <wp:posOffset>-381947</wp:posOffset>
            </wp:positionH>
            <wp:positionV relativeFrom="paragraph">
              <wp:posOffset>-1091517</wp:posOffset>
            </wp:positionV>
            <wp:extent cx="1333500" cy="823148"/>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015.png"/>
                    <pic:cNvPicPr/>
                  </pic:nvPicPr>
                  <pic:blipFill rotWithShape="1">
                    <a:blip cstate="print" r:embed="rId7">
                      <a:extLst>
                        <a:ext uri="{28A0092B-C50C-407E-A947-70E740481C1C}">
                          <a14:useLocalDpi xmlns:a14="http://schemas.microsoft.com/office/drawing/2010/main" val="0"/>
                        </a:ext>
                      </a:extLst>
                    </a:blip>
                    <a:srcRect b="17192" l="7179" r="9744" t="18616"/>
                    <a:stretch/>
                  </pic:blipFill>
                  <pic:spPr bwMode="auto">
                    <a:xfrm>
                      <a:off x="0" y="0"/>
                      <a:ext cx="1333500" cy="8231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B51FE9" w14:textId="77777777" w:rsidP="00F04E4A" w:rsidR="00CE3AA9" w:rsidRDefault="005312BB" w:rsidRPr="004F65BC">
      <w:pPr>
        <w:tabs>
          <w:tab w:pos="5340" w:val="left"/>
        </w:tabs>
        <w:jc w:val="center"/>
        <w:rPr>
          <w:rFonts w:ascii="Arial Narrow" w:eastAsia="Calibri" w:hAnsi="Arial Narrow"/>
          <w:b/>
          <w:sz w:val="22"/>
          <w:szCs w:val="22"/>
          <w:lang w:eastAsia="is-IS"/>
        </w:rPr>
      </w:pPr>
      <w:r w:rsidRPr="004F65BC">
        <w:rPr>
          <w:rFonts w:ascii="Arial Narrow" w:eastAsia="Calibri" w:hAnsi="Arial Narrow"/>
          <w:b/>
          <w:sz w:val="22"/>
          <w:szCs w:val="22"/>
          <w:lang w:eastAsia="is-IS"/>
        </w:rPr>
        <w:t>ACCORD DE NEGOCIATION ANNUELLE OBLIGATOIRE</w:t>
      </w:r>
    </w:p>
    <w:p w14:paraId="6A95F460" w14:textId="77777777" w:rsidR="00CE3AA9" w:rsidRDefault="00CE3AA9" w:rsidRPr="00A97F01">
      <w:pPr>
        <w:jc w:val="both"/>
        <w:rPr>
          <w:rFonts w:ascii="Arial Narrow" w:eastAsia="Calibri" w:hAnsi="Arial Narrow"/>
          <w:bCs/>
          <w:sz w:val="22"/>
          <w:szCs w:val="22"/>
          <w:lang w:eastAsia="is-IS"/>
        </w:rPr>
      </w:pPr>
    </w:p>
    <w:p w14:paraId="15CCF2B3" w14:textId="77777777" w:rsidR="00383C2C" w:rsidRDefault="00383C2C" w:rsidRPr="00A97F01">
      <w:pPr>
        <w:jc w:val="both"/>
        <w:rPr>
          <w:rFonts w:ascii="Arial Narrow" w:eastAsia="Calibri" w:hAnsi="Arial Narrow"/>
          <w:bCs/>
          <w:sz w:val="22"/>
          <w:szCs w:val="22"/>
          <w:lang w:eastAsia="is-IS"/>
        </w:rPr>
      </w:pPr>
    </w:p>
    <w:p w14:paraId="72877F1D" w14:textId="77777777" w:rsidP="00530172" w:rsidR="00530172" w:rsidRDefault="00530172" w:rsidRPr="00A97F01">
      <w:pPr>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Dans le cadre de la Négociation Annuelle Obligatoire, plusieurs réunions ont été organisées entre la Direction et les partenaires sociaux de l’UES Florette.</w:t>
      </w:r>
    </w:p>
    <w:p w14:paraId="53245D51" w14:textId="77777777" w:rsidP="00530172" w:rsidR="00530172" w:rsidRDefault="00530172" w:rsidRPr="00A97F01">
      <w:pPr>
        <w:jc w:val="both"/>
        <w:rPr>
          <w:rFonts w:ascii="Arial Narrow" w:eastAsia="Calibri" w:hAnsi="Arial Narrow"/>
          <w:bCs/>
          <w:sz w:val="22"/>
          <w:szCs w:val="22"/>
          <w:lang w:eastAsia="is-IS"/>
        </w:rPr>
      </w:pPr>
    </w:p>
    <w:p w14:paraId="351CC7EA" w14:textId="77777777" w:rsidP="00530172" w:rsidR="00530172" w:rsidRDefault="00530172" w:rsidRPr="00A97F01">
      <w:pPr>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Les parties se sont ainsi réunies les :</w:t>
      </w:r>
    </w:p>
    <w:p w14:paraId="2C2E2D88" w14:textId="3F5B9936" w:rsidP="00530172" w:rsidR="00530172" w:rsidRDefault="005B4CB3" w:rsidRPr="00A97F01">
      <w:pPr>
        <w:numPr>
          <w:ilvl w:val="0"/>
          <w:numId w:val="1"/>
        </w:numPr>
        <w:tabs>
          <w:tab w:pos="3600" w:val="left"/>
        </w:tabs>
        <w:jc w:val="both"/>
        <w:rPr>
          <w:rFonts w:ascii="Arial Narrow" w:eastAsia="Calibri" w:hAnsi="Arial Narrow"/>
          <w:bCs/>
          <w:sz w:val="22"/>
          <w:szCs w:val="22"/>
          <w:lang w:eastAsia="is-IS"/>
        </w:rPr>
      </w:pPr>
      <w:r>
        <w:rPr>
          <w:rFonts w:ascii="Arial Narrow" w:eastAsia="Calibri" w:hAnsi="Arial Narrow"/>
          <w:bCs/>
          <w:sz w:val="22"/>
          <w:szCs w:val="22"/>
          <w:lang w:eastAsia="is-IS"/>
        </w:rPr>
        <w:t>Mard</w:t>
      </w:r>
      <w:r w:rsidR="0058382F" w:rsidRPr="00A97F01">
        <w:rPr>
          <w:rFonts w:ascii="Arial Narrow" w:eastAsia="Calibri" w:hAnsi="Arial Narrow"/>
          <w:bCs/>
          <w:sz w:val="22"/>
          <w:szCs w:val="22"/>
          <w:lang w:eastAsia="is-IS"/>
        </w:rPr>
        <w:t>i</w:t>
      </w:r>
      <w:r w:rsidR="00530172" w:rsidRPr="00A97F01">
        <w:rPr>
          <w:rFonts w:ascii="Arial Narrow" w:eastAsia="Calibri" w:hAnsi="Arial Narrow"/>
          <w:bCs/>
          <w:sz w:val="22"/>
          <w:szCs w:val="22"/>
          <w:lang w:eastAsia="is-IS"/>
        </w:rPr>
        <w:t xml:space="preserve"> </w:t>
      </w:r>
      <w:r>
        <w:rPr>
          <w:rFonts w:ascii="Arial Narrow" w:eastAsia="Calibri" w:hAnsi="Arial Narrow"/>
          <w:bCs/>
          <w:sz w:val="22"/>
          <w:szCs w:val="22"/>
          <w:lang w:eastAsia="is-IS"/>
        </w:rPr>
        <w:t>1</w:t>
      </w:r>
      <w:r w:rsidR="00C56470">
        <w:rPr>
          <w:rFonts w:ascii="Arial Narrow" w:eastAsia="Calibri" w:hAnsi="Arial Narrow"/>
          <w:bCs/>
          <w:sz w:val="22"/>
          <w:szCs w:val="22"/>
          <w:lang w:eastAsia="is-IS"/>
        </w:rPr>
        <w:t>5</w:t>
      </w:r>
      <w:r w:rsidR="00530172" w:rsidRPr="00A97F01">
        <w:rPr>
          <w:rFonts w:ascii="Arial Narrow" w:eastAsia="Calibri" w:hAnsi="Arial Narrow"/>
          <w:bCs/>
          <w:sz w:val="22"/>
          <w:szCs w:val="22"/>
          <w:lang w:eastAsia="is-IS"/>
        </w:rPr>
        <w:t xml:space="preserve"> </w:t>
      </w:r>
      <w:r w:rsidR="00C56470">
        <w:rPr>
          <w:rFonts w:ascii="Arial Narrow" w:eastAsia="Calibri" w:hAnsi="Arial Narrow"/>
          <w:bCs/>
          <w:sz w:val="22"/>
          <w:szCs w:val="22"/>
          <w:lang w:eastAsia="is-IS"/>
        </w:rPr>
        <w:t>Novembre</w:t>
      </w:r>
      <w:r w:rsidR="00530172" w:rsidRPr="00A97F01">
        <w:rPr>
          <w:rFonts w:ascii="Arial Narrow" w:eastAsia="Calibri" w:hAnsi="Arial Narrow"/>
          <w:bCs/>
          <w:sz w:val="22"/>
          <w:szCs w:val="22"/>
          <w:lang w:eastAsia="is-IS"/>
        </w:rPr>
        <w:t xml:space="preserve"> 20</w:t>
      </w:r>
      <w:r w:rsidR="00146460" w:rsidRPr="00A97F01">
        <w:rPr>
          <w:rFonts w:ascii="Arial Narrow" w:eastAsia="Calibri" w:hAnsi="Arial Narrow"/>
          <w:bCs/>
          <w:sz w:val="22"/>
          <w:szCs w:val="22"/>
          <w:lang w:eastAsia="is-IS"/>
        </w:rPr>
        <w:t>2</w:t>
      </w:r>
      <w:r w:rsidR="00370D79" w:rsidRPr="00A97F01">
        <w:rPr>
          <w:rFonts w:ascii="Arial Narrow" w:eastAsia="Calibri" w:hAnsi="Arial Narrow"/>
          <w:bCs/>
          <w:sz w:val="22"/>
          <w:szCs w:val="22"/>
          <w:lang w:eastAsia="is-IS"/>
        </w:rPr>
        <w:t>2</w:t>
      </w:r>
      <w:r w:rsidR="00530172" w:rsidRPr="00A97F01">
        <w:rPr>
          <w:rFonts w:ascii="Arial Narrow" w:eastAsia="Calibri" w:hAnsi="Arial Narrow"/>
          <w:bCs/>
          <w:sz w:val="22"/>
          <w:szCs w:val="22"/>
          <w:lang w:eastAsia="is-IS"/>
        </w:rPr>
        <w:t xml:space="preserve"> </w:t>
      </w:r>
      <w:r w:rsidR="00530172" w:rsidRPr="00A97F01">
        <w:rPr>
          <w:rFonts w:ascii="Arial Narrow" w:eastAsia="Calibri" w:hAnsi="Arial Narrow"/>
          <w:bCs/>
          <w:sz w:val="22"/>
          <w:szCs w:val="22"/>
          <w:lang w:eastAsia="is-IS"/>
        </w:rPr>
        <w:tab/>
        <w:t>- 1ère réunion NAO</w:t>
      </w:r>
    </w:p>
    <w:p w14:paraId="029585DD" w14:textId="6DA4E92C" w:rsidP="00530172" w:rsidR="00530172" w:rsidRDefault="005B4CB3" w:rsidRPr="00A97F01">
      <w:pPr>
        <w:numPr>
          <w:ilvl w:val="0"/>
          <w:numId w:val="1"/>
        </w:numPr>
        <w:tabs>
          <w:tab w:pos="3600" w:val="left"/>
        </w:tabs>
        <w:jc w:val="both"/>
        <w:rPr>
          <w:rFonts w:ascii="Arial Narrow" w:eastAsia="Calibri" w:hAnsi="Arial Narrow"/>
          <w:bCs/>
          <w:sz w:val="22"/>
          <w:szCs w:val="22"/>
          <w:lang w:eastAsia="is-IS"/>
        </w:rPr>
      </w:pPr>
      <w:r>
        <w:rPr>
          <w:rFonts w:ascii="Arial Narrow" w:eastAsia="Calibri" w:hAnsi="Arial Narrow"/>
          <w:bCs/>
          <w:sz w:val="22"/>
          <w:szCs w:val="22"/>
          <w:lang w:eastAsia="is-IS"/>
        </w:rPr>
        <w:t>Vendre</w:t>
      </w:r>
      <w:r w:rsidR="00370D79" w:rsidRPr="00A97F01">
        <w:rPr>
          <w:rFonts w:ascii="Arial Narrow" w:eastAsia="Calibri" w:hAnsi="Arial Narrow"/>
          <w:bCs/>
          <w:sz w:val="22"/>
          <w:szCs w:val="22"/>
          <w:lang w:eastAsia="is-IS"/>
        </w:rPr>
        <w:t>d</w:t>
      </w:r>
      <w:r w:rsidR="00530172" w:rsidRPr="00A97F01">
        <w:rPr>
          <w:rFonts w:ascii="Arial Narrow" w:eastAsia="Calibri" w:hAnsi="Arial Narrow"/>
          <w:bCs/>
          <w:sz w:val="22"/>
          <w:szCs w:val="22"/>
          <w:lang w:eastAsia="is-IS"/>
        </w:rPr>
        <w:t xml:space="preserve">i </w:t>
      </w:r>
      <w:r>
        <w:rPr>
          <w:rFonts w:ascii="Arial Narrow" w:eastAsia="Calibri" w:hAnsi="Arial Narrow"/>
          <w:bCs/>
          <w:sz w:val="22"/>
          <w:szCs w:val="22"/>
          <w:lang w:eastAsia="is-IS"/>
        </w:rPr>
        <w:t>25</w:t>
      </w:r>
      <w:r w:rsidR="00530172" w:rsidRPr="00A97F01">
        <w:rPr>
          <w:rFonts w:ascii="Arial Narrow" w:eastAsia="Calibri" w:hAnsi="Arial Narrow"/>
          <w:bCs/>
          <w:sz w:val="22"/>
          <w:szCs w:val="22"/>
          <w:lang w:eastAsia="is-IS"/>
        </w:rPr>
        <w:t xml:space="preserve"> </w:t>
      </w:r>
      <w:r>
        <w:rPr>
          <w:rFonts w:ascii="Arial Narrow" w:eastAsia="Calibri" w:hAnsi="Arial Narrow"/>
          <w:bCs/>
          <w:sz w:val="22"/>
          <w:szCs w:val="22"/>
          <w:lang w:eastAsia="is-IS"/>
        </w:rPr>
        <w:t>Novembre</w:t>
      </w:r>
      <w:r w:rsidR="00370D79" w:rsidRPr="00A97F01">
        <w:rPr>
          <w:rFonts w:ascii="Arial Narrow" w:eastAsia="Calibri" w:hAnsi="Arial Narrow"/>
          <w:bCs/>
          <w:sz w:val="22"/>
          <w:szCs w:val="22"/>
          <w:lang w:eastAsia="is-IS"/>
        </w:rPr>
        <w:t xml:space="preserve"> </w:t>
      </w:r>
      <w:r w:rsidR="00530172" w:rsidRPr="00A97F01">
        <w:rPr>
          <w:rFonts w:ascii="Arial Narrow" w:eastAsia="Calibri" w:hAnsi="Arial Narrow"/>
          <w:bCs/>
          <w:sz w:val="22"/>
          <w:szCs w:val="22"/>
          <w:lang w:eastAsia="is-IS"/>
        </w:rPr>
        <w:t>20</w:t>
      </w:r>
      <w:r w:rsidR="00146460" w:rsidRPr="00A97F01">
        <w:rPr>
          <w:rFonts w:ascii="Arial Narrow" w:eastAsia="Calibri" w:hAnsi="Arial Narrow"/>
          <w:bCs/>
          <w:sz w:val="22"/>
          <w:szCs w:val="22"/>
          <w:lang w:eastAsia="is-IS"/>
        </w:rPr>
        <w:t>2</w:t>
      </w:r>
      <w:r w:rsidR="00370D79" w:rsidRPr="00A97F01">
        <w:rPr>
          <w:rFonts w:ascii="Arial Narrow" w:eastAsia="Calibri" w:hAnsi="Arial Narrow"/>
          <w:bCs/>
          <w:sz w:val="22"/>
          <w:szCs w:val="22"/>
          <w:lang w:eastAsia="is-IS"/>
        </w:rPr>
        <w:t>2</w:t>
      </w:r>
      <w:r w:rsidR="00530172" w:rsidRPr="00A97F01">
        <w:rPr>
          <w:rFonts w:ascii="Arial Narrow" w:eastAsia="Calibri" w:hAnsi="Arial Narrow"/>
          <w:bCs/>
          <w:sz w:val="22"/>
          <w:szCs w:val="22"/>
          <w:lang w:eastAsia="is-IS"/>
        </w:rPr>
        <w:t xml:space="preserve"> </w:t>
      </w:r>
      <w:r w:rsidR="00530172" w:rsidRPr="00A97F01">
        <w:rPr>
          <w:rFonts w:ascii="Arial Narrow" w:eastAsia="Calibri" w:hAnsi="Arial Narrow"/>
          <w:bCs/>
          <w:sz w:val="22"/>
          <w:szCs w:val="22"/>
          <w:lang w:eastAsia="is-IS"/>
        </w:rPr>
        <w:tab/>
        <w:t>- 2ème réunion NAO</w:t>
      </w:r>
    </w:p>
    <w:p w14:paraId="3D3D1F64" w14:textId="62DD2ABF" w:rsidP="00530172" w:rsidR="00530172" w:rsidRDefault="005B4CB3" w:rsidRPr="00A97F01">
      <w:pPr>
        <w:numPr>
          <w:ilvl w:val="0"/>
          <w:numId w:val="1"/>
        </w:numPr>
        <w:tabs>
          <w:tab w:pos="3600" w:val="left"/>
        </w:tabs>
        <w:jc w:val="both"/>
        <w:rPr>
          <w:rFonts w:ascii="Arial Narrow" w:eastAsia="Calibri" w:hAnsi="Arial Narrow"/>
          <w:bCs/>
          <w:sz w:val="22"/>
          <w:szCs w:val="22"/>
          <w:lang w:eastAsia="is-IS"/>
        </w:rPr>
      </w:pPr>
      <w:r>
        <w:rPr>
          <w:rFonts w:ascii="Arial Narrow" w:eastAsia="Calibri" w:hAnsi="Arial Narrow"/>
          <w:bCs/>
          <w:sz w:val="22"/>
          <w:szCs w:val="22"/>
          <w:lang w:eastAsia="is-IS"/>
        </w:rPr>
        <w:t>Jeu</w:t>
      </w:r>
      <w:r w:rsidR="00530172" w:rsidRPr="00A97F01">
        <w:rPr>
          <w:rFonts w:ascii="Arial Narrow" w:eastAsia="Calibri" w:hAnsi="Arial Narrow"/>
          <w:bCs/>
          <w:sz w:val="22"/>
          <w:szCs w:val="22"/>
          <w:lang w:eastAsia="is-IS"/>
        </w:rPr>
        <w:t xml:space="preserve">di </w:t>
      </w:r>
      <w:r>
        <w:rPr>
          <w:rFonts w:ascii="Arial Narrow" w:eastAsia="Calibri" w:hAnsi="Arial Narrow"/>
          <w:bCs/>
          <w:sz w:val="22"/>
          <w:szCs w:val="22"/>
          <w:lang w:eastAsia="is-IS"/>
        </w:rPr>
        <w:t>01</w:t>
      </w:r>
      <w:r w:rsidR="00530172" w:rsidRPr="00A97F01">
        <w:rPr>
          <w:rFonts w:ascii="Arial Narrow" w:eastAsia="Calibri" w:hAnsi="Arial Narrow"/>
          <w:bCs/>
          <w:sz w:val="22"/>
          <w:szCs w:val="22"/>
          <w:lang w:eastAsia="is-IS"/>
        </w:rPr>
        <w:t xml:space="preserve"> </w:t>
      </w:r>
      <w:r>
        <w:rPr>
          <w:rFonts w:ascii="Arial Narrow" w:eastAsia="Calibri" w:hAnsi="Arial Narrow"/>
          <w:bCs/>
          <w:sz w:val="22"/>
          <w:szCs w:val="22"/>
          <w:lang w:eastAsia="is-IS"/>
        </w:rPr>
        <w:t>Décembre</w:t>
      </w:r>
      <w:r w:rsidR="0007011D" w:rsidRPr="00A97F01">
        <w:rPr>
          <w:rFonts w:ascii="Arial Narrow" w:eastAsia="Calibri" w:hAnsi="Arial Narrow"/>
          <w:bCs/>
          <w:sz w:val="22"/>
          <w:szCs w:val="22"/>
          <w:lang w:eastAsia="is-IS"/>
        </w:rPr>
        <w:t xml:space="preserve"> 202</w:t>
      </w:r>
      <w:r w:rsidR="00370D79" w:rsidRPr="00A97F01">
        <w:rPr>
          <w:rFonts w:ascii="Arial Narrow" w:eastAsia="Calibri" w:hAnsi="Arial Narrow"/>
          <w:bCs/>
          <w:sz w:val="22"/>
          <w:szCs w:val="22"/>
          <w:lang w:eastAsia="is-IS"/>
        </w:rPr>
        <w:t>2</w:t>
      </w:r>
      <w:r w:rsidR="00530172" w:rsidRPr="00A97F01">
        <w:rPr>
          <w:rFonts w:ascii="Arial Narrow" w:eastAsia="Calibri" w:hAnsi="Arial Narrow"/>
          <w:bCs/>
          <w:sz w:val="22"/>
          <w:szCs w:val="22"/>
          <w:lang w:eastAsia="is-IS"/>
        </w:rPr>
        <w:tab/>
        <w:t xml:space="preserve">- 3ème réunion NAO </w:t>
      </w:r>
    </w:p>
    <w:p w14:paraId="6CEA0A55" w14:textId="77777777" w:rsidP="00530172" w:rsidR="00530172" w:rsidRDefault="00530172" w:rsidRPr="00A97F01">
      <w:pPr>
        <w:tabs>
          <w:tab w:pos="3600" w:val="left"/>
        </w:tabs>
        <w:ind w:left="360"/>
        <w:jc w:val="both"/>
        <w:rPr>
          <w:rFonts w:ascii="Arial Narrow" w:eastAsia="Calibri" w:hAnsi="Arial Narrow"/>
          <w:bCs/>
          <w:sz w:val="22"/>
          <w:szCs w:val="22"/>
          <w:lang w:eastAsia="is-IS"/>
        </w:rPr>
      </w:pPr>
    </w:p>
    <w:p w14:paraId="77BCED87" w14:textId="16535DB7" w:rsidR="00395BF0" w:rsidRDefault="00CE3AA9">
      <w:pPr>
        <w:tabs>
          <w:tab w:pos="3600" w:val="left"/>
        </w:tabs>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Les délégation</w:t>
      </w:r>
      <w:r w:rsidR="005312BB" w:rsidRPr="00A97F01">
        <w:rPr>
          <w:rFonts w:ascii="Arial Narrow" w:eastAsia="Calibri" w:hAnsi="Arial Narrow"/>
          <w:bCs/>
          <w:sz w:val="22"/>
          <w:szCs w:val="22"/>
          <w:lang w:eastAsia="is-IS"/>
        </w:rPr>
        <w:t xml:space="preserve">s syndicales étaient composées des </w:t>
      </w:r>
      <w:r w:rsidR="00505032" w:rsidRPr="00A97F01">
        <w:rPr>
          <w:rFonts w:ascii="Arial Narrow" w:eastAsia="Calibri" w:hAnsi="Arial Narrow"/>
          <w:bCs/>
          <w:sz w:val="22"/>
          <w:szCs w:val="22"/>
          <w:lang w:eastAsia="is-IS"/>
        </w:rPr>
        <w:t>Délégués Syndicaux Centraux CGT</w:t>
      </w:r>
      <w:r w:rsidR="005312BB" w:rsidRPr="00A97F01">
        <w:rPr>
          <w:rFonts w:ascii="Arial Narrow" w:eastAsia="Calibri" w:hAnsi="Arial Narrow"/>
          <w:bCs/>
          <w:sz w:val="22"/>
          <w:szCs w:val="22"/>
          <w:lang w:eastAsia="is-IS"/>
        </w:rPr>
        <w:t>, CFDT, CFTC et FO accompagnés</w:t>
      </w:r>
      <w:r w:rsidR="00BB04B6" w:rsidRPr="00A97F01">
        <w:rPr>
          <w:rFonts w:ascii="Arial Narrow" w:eastAsia="Calibri" w:hAnsi="Arial Narrow"/>
          <w:bCs/>
          <w:sz w:val="22"/>
          <w:szCs w:val="22"/>
          <w:lang w:eastAsia="is-IS"/>
        </w:rPr>
        <w:t>,</w:t>
      </w:r>
      <w:r w:rsidR="005312BB" w:rsidRPr="00A97F01">
        <w:rPr>
          <w:rFonts w:ascii="Arial Narrow" w:eastAsia="Calibri" w:hAnsi="Arial Narrow"/>
          <w:bCs/>
          <w:sz w:val="22"/>
          <w:szCs w:val="22"/>
          <w:lang w:eastAsia="is-IS"/>
        </w:rPr>
        <w:t xml:space="preserve"> </w:t>
      </w:r>
      <w:r w:rsidR="00FE4365" w:rsidRPr="00A97F01">
        <w:rPr>
          <w:rFonts w:ascii="Arial Narrow" w:eastAsia="Calibri" w:hAnsi="Arial Narrow"/>
          <w:bCs/>
          <w:sz w:val="22"/>
          <w:szCs w:val="22"/>
          <w:lang w:eastAsia="is-IS"/>
        </w:rPr>
        <w:t>avec leur accord unanime</w:t>
      </w:r>
      <w:r w:rsidR="00BB04B6" w:rsidRPr="00A97F01">
        <w:rPr>
          <w:rFonts w:ascii="Arial Narrow" w:eastAsia="Calibri" w:hAnsi="Arial Narrow"/>
          <w:bCs/>
          <w:sz w:val="22"/>
          <w:szCs w:val="22"/>
          <w:lang w:eastAsia="is-IS"/>
        </w:rPr>
        <w:t>,</w:t>
      </w:r>
      <w:r w:rsidR="005312BB" w:rsidRPr="00A97F01">
        <w:rPr>
          <w:rFonts w:ascii="Arial Narrow" w:eastAsia="Calibri" w:hAnsi="Arial Narrow"/>
          <w:bCs/>
          <w:sz w:val="22"/>
          <w:szCs w:val="22"/>
          <w:lang w:eastAsia="is-IS"/>
        </w:rPr>
        <w:t xml:space="preserve"> de </w:t>
      </w:r>
      <w:r w:rsidR="00370D79" w:rsidRPr="00A97F01">
        <w:rPr>
          <w:rFonts w:ascii="Arial Narrow" w:eastAsia="Calibri" w:hAnsi="Arial Narrow"/>
          <w:bCs/>
          <w:sz w:val="22"/>
          <w:szCs w:val="22"/>
          <w:lang w:eastAsia="is-IS"/>
        </w:rPr>
        <w:t>trois</w:t>
      </w:r>
      <w:r w:rsidR="00DC5221" w:rsidRPr="00A97F01">
        <w:rPr>
          <w:rFonts w:ascii="Arial Narrow" w:eastAsia="Calibri" w:hAnsi="Arial Narrow"/>
          <w:bCs/>
          <w:sz w:val="22"/>
          <w:szCs w:val="22"/>
          <w:lang w:eastAsia="is-IS"/>
        </w:rPr>
        <w:t xml:space="preserve"> à </w:t>
      </w:r>
      <w:r w:rsidR="00370D79" w:rsidRPr="00A97F01">
        <w:rPr>
          <w:rFonts w:ascii="Arial Narrow" w:eastAsia="Calibri" w:hAnsi="Arial Narrow"/>
          <w:bCs/>
          <w:sz w:val="22"/>
          <w:szCs w:val="22"/>
          <w:lang w:eastAsia="is-IS"/>
        </w:rPr>
        <w:t>quatre</w:t>
      </w:r>
      <w:r w:rsidR="00DF1569" w:rsidRPr="00A97F01">
        <w:rPr>
          <w:rFonts w:ascii="Arial Narrow" w:eastAsia="Calibri" w:hAnsi="Arial Narrow"/>
          <w:bCs/>
          <w:sz w:val="22"/>
          <w:szCs w:val="22"/>
          <w:lang w:eastAsia="is-IS"/>
        </w:rPr>
        <w:t xml:space="preserve"> accompagnateur</w:t>
      </w:r>
      <w:r w:rsidR="00DC5221" w:rsidRPr="00A97F01">
        <w:rPr>
          <w:rFonts w:ascii="Arial Narrow" w:eastAsia="Calibri" w:hAnsi="Arial Narrow"/>
          <w:bCs/>
          <w:sz w:val="22"/>
          <w:szCs w:val="22"/>
          <w:lang w:eastAsia="is-IS"/>
        </w:rPr>
        <w:t>s</w:t>
      </w:r>
      <w:r w:rsidR="00F312D1" w:rsidRPr="00A97F01">
        <w:rPr>
          <w:rFonts w:ascii="Arial Narrow" w:eastAsia="Calibri" w:hAnsi="Arial Narrow"/>
          <w:bCs/>
          <w:sz w:val="22"/>
          <w:szCs w:val="22"/>
          <w:lang w:eastAsia="is-IS"/>
        </w:rPr>
        <w:t xml:space="preserve"> </w:t>
      </w:r>
      <w:r w:rsidRPr="00A97F01">
        <w:rPr>
          <w:rFonts w:ascii="Arial Narrow" w:eastAsia="Calibri" w:hAnsi="Arial Narrow"/>
          <w:bCs/>
          <w:sz w:val="22"/>
          <w:szCs w:val="22"/>
          <w:lang w:eastAsia="is-IS"/>
        </w:rPr>
        <w:t>de leur choix</w:t>
      </w:r>
      <w:r w:rsidR="00530172" w:rsidRPr="00A97F01">
        <w:rPr>
          <w:rFonts w:ascii="Arial Narrow" w:eastAsia="Calibri" w:hAnsi="Arial Narrow"/>
          <w:bCs/>
          <w:sz w:val="22"/>
          <w:szCs w:val="22"/>
          <w:lang w:eastAsia="is-IS"/>
        </w:rPr>
        <w:t>, salariés de</w:t>
      </w:r>
      <w:r w:rsidR="00BB04B6" w:rsidRPr="00A97F01">
        <w:rPr>
          <w:rFonts w:ascii="Arial Narrow" w:eastAsia="Calibri" w:hAnsi="Arial Narrow"/>
          <w:bCs/>
          <w:sz w:val="22"/>
          <w:szCs w:val="22"/>
          <w:lang w:eastAsia="is-IS"/>
        </w:rPr>
        <w:t xml:space="preserve"> l’UES</w:t>
      </w:r>
      <w:r w:rsidR="00327102" w:rsidRPr="00A97F01">
        <w:rPr>
          <w:rFonts w:ascii="Arial Narrow" w:eastAsia="Calibri" w:hAnsi="Arial Narrow"/>
          <w:bCs/>
          <w:sz w:val="22"/>
          <w:szCs w:val="22"/>
          <w:lang w:eastAsia="is-IS"/>
        </w:rPr>
        <w:t xml:space="preserve"> Florette</w:t>
      </w:r>
      <w:r w:rsidRPr="00A97F01">
        <w:rPr>
          <w:rFonts w:ascii="Arial Narrow" w:eastAsia="Calibri" w:hAnsi="Arial Narrow"/>
          <w:bCs/>
          <w:sz w:val="22"/>
          <w:szCs w:val="22"/>
          <w:lang w:eastAsia="is-IS"/>
        </w:rPr>
        <w:t>.</w:t>
      </w:r>
    </w:p>
    <w:p w14:paraId="173EF8C5" w14:textId="4BAE8D9E" w:rsidR="00510FE7" w:rsidRDefault="00510FE7" w:rsidRPr="00A97F01">
      <w:pPr>
        <w:tabs>
          <w:tab w:pos="3600" w:val="left"/>
        </w:tabs>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Le syndicat CFE-CGC était également </w:t>
      </w:r>
      <w:r w:rsidR="00C92FB1">
        <w:rPr>
          <w:rFonts w:ascii="Arial Narrow" w:eastAsia="Calibri" w:hAnsi="Arial Narrow"/>
          <w:bCs/>
          <w:sz w:val="22"/>
          <w:szCs w:val="22"/>
          <w:lang w:eastAsia="is-IS"/>
        </w:rPr>
        <w:t>invité</w:t>
      </w:r>
      <w:r>
        <w:rPr>
          <w:rFonts w:ascii="Arial Narrow" w:eastAsia="Calibri" w:hAnsi="Arial Narrow"/>
          <w:bCs/>
          <w:sz w:val="22"/>
          <w:szCs w:val="22"/>
          <w:lang w:eastAsia="is-IS"/>
        </w:rPr>
        <w:t xml:space="preserve"> à la table des négociations et ceci avec l’accord unanime des délégations syndicales représentatives de l’UES Florette outre le fait que ce syndicat n</w:t>
      </w:r>
      <w:r w:rsidR="00C92FB1">
        <w:rPr>
          <w:rFonts w:ascii="Arial Narrow" w:eastAsia="Calibri" w:hAnsi="Arial Narrow"/>
          <w:bCs/>
          <w:sz w:val="22"/>
          <w:szCs w:val="22"/>
          <w:lang w:eastAsia="is-IS"/>
        </w:rPr>
        <w:t xml:space="preserve">’a </w:t>
      </w:r>
      <w:r>
        <w:rPr>
          <w:rFonts w:ascii="Arial Narrow" w:eastAsia="Calibri" w:hAnsi="Arial Narrow"/>
          <w:bCs/>
          <w:sz w:val="22"/>
          <w:szCs w:val="22"/>
          <w:lang w:eastAsia="is-IS"/>
        </w:rPr>
        <w:t xml:space="preserve">pas </w:t>
      </w:r>
      <w:r w:rsidR="00C92FB1">
        <w:rPr>
          <w:rFonts w:ascii="Arial Narrow" w:eastAsia="Calibri" w:hAnsi="Arial Narrow"/>
          <w:bCs/>
          <w:sz w:val="22"/>
          <w:szCs w:val="22"/>
          <w:lang w:eastAsia="is-IS"/>
        </w:rPr>
        <w:t xml:space="preserve">le pouvoir de </w:t>
      </w:r>
      <w:r>
        <w:rPr>
          <w:rFonts w:ascii="Arial Narrow" w:eastAsia="Calibri" w:hAnsi="Arial Narrow"/>
          <w:bCs/>
          <w:sz w:val="22"/>
          <w:szCs w:val="22"/>
          <w:lang w:eastAsia="is-IS"/>
        </w:rPr>
        <w:t>signat</w:t>
      </w:r>
      <w:r w:rsidR="00C92FB1">
        <w:rPr>
          <w:rFonts w:ascii="Arial Narrow" w:eastAsia="Calibri" w:hAnsi="Arial Narrow"/>
          <w:bCs/>
          <w:sz w:val="22"/>
          <w:szCs w:val="22"/>
          <w:lang w:eastAsia="is-IS"/>
        </w:rPr>
        <w:t>ure</w:t>
      </w:r>
      <w:r>
        <w:rPr>
          <w:rFonts w:ascii="Arial Narrow" w:eastAsia="Calibri" w:hAnsi="Arial Narrow"/>
          <w:bCs/>
          <w:sz w:val="22"/>
          <w:szCs w:val="22"/>
          <w:lang w:eastAsia="is-IS"/>
        </w:rPr>
        <w:t>.</w:t>
      </w:r>
    </w:p>
    <w:p w14:paraId="4E482599" w14:textId="77777777" w:rsidR="00CE3AA9" w:rsidRDefault="00CE3AA9" w:rsidRPr="00A97F01">
      <w:pPr>
        <w:tabs>
          <w:tab w:pos="3600" w:val="left"/>
        </w:tabs>
        <w:jc w:val="both"/>
        <w:rPr>
          <w:rFonts w:ascii="Arial Narrow" w:eastAsia="Calibri" w:hAnsi="Arial Narrow"/>
          <w:bCs/>
          <w:sz w:val="22"/>
          <w:szCs w:val="22"/>
          <w:lang w:eastAsia="is-IS"/>
        </w:rPr>
      </w:pPr>
    </w:p>
    <w:p w14:paraId="40D72CE2" w14:textId="77777777" w:rsidR="00CE3AA9" w:rsidRDefault="00364B57" w:rsidRPr="00A97F01">
      <w:pPr>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Il est établi à la suite de ces</w:t>
      </w:r>
      <w:r w:rsidR="00CE3AA9" w:rsidRPr="00A97F01">
        <w:rPr>
          <w:rFonts w:ascii="Arial Narrow" w:eastAsia="Calibri" w:hAnsi="Arial Narrow"/>
          <w:bCs/>
          <w:sz w:val="22"/>
          <w:szCs w:val="22"/>
          <w:lang w:eastAsia="is-IS"/>
        </w:rPr>
        <w:t xml:space="preserve"> 3 réunions de négociation</w:t>
      </w:r>
      <w:r w:rsidRPr="00A97F01">
        <w:rPr>
          <w:rFonts w:ascii="Arial Narrow" w:eastAsia="Calibri" w:hAnsi="Arial Narrow"/>
          <w:bCs/>
          <w:sz w:val="22"/>
          <w:szCs w:val="22"/>
          <w:lang w:eastAsia="is-IS"/>
        </w:rPr>
        <w:t xml:space="preserve"> </w:t>
      </w:r>
      <w:r w:rsidR="00FE4365" w:rsidRPr="00A97F01">
        <w:rPr>
          <w:rFonts w:ascii="Arial Narrow" w:eastAsia="Calibri" w:hAnsi="Arial Narrow"/>
          <w:bCs/>
          <w:sz w:val="22"/>
          <w:szCs w:val="22"/>
          <w:lang w:eastAsia="is-IS"/>
        </w:rPr>
        <w:t>le présent accord conclu</w:t>
      </w:r>
      <w:r w:rsidR="00F56331" w:rsidRPr="00A97F01">
        <w:rPr>
          <w:rFonts w:ascii="Arial Narrow" w:eastAsia="Calibri" w:hAnsi="Arial Narrow"/>
          <w:bCs/>
          <w:sz w:val="22"/>
          <w:szCs w:val="22"/>
          <w:lang w:eastAsia="is-IS"/>
        </w:rPr>
        <w:t>,</w:t>
      </w:r>
    </w:p>
    <w:p w14:paraId="19E1ACD3" w14:textId="77777777" w:rsidP="00FE4365" w:rsidR="00FE4365" w:rsidRDefault="00FE4365" w:rsidRPr="00A97F01">
      <w:pPr>
        <w:jc w:val="both"/>
        <w:rPr>
          <w:rFonts w:ascii="Arial Narrow" w:eastAsia="Calibri" w:hAnsi="Arial Narrow"/>
          <w:bCs/>
          <w:sz w:val="22"/>
          <w:szCs w:val="22"/>
          <w:lang w:eastAsia="is-IS"/>
        </w:rPr>
      </w:pPr>
    </w:p>
    <w:p w14:paraId="01AFE283" w14:textId="77777777" w:rsidP="00FE4365" w:rsidR="00FE4365" w:rsidRDefault="00FE4365" w:rsidRPr="00A97F01">
      <w:pPr>
        <w:spacing w:line="240" w:lineRule="atLeast"/>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Entre d’une part :</w:t>
      </w:r>
    </w:p>
    <w:p w14:paraId="5391767C" w14:textId="77777777" w:rsidP="00FE4365" w:rsidR="00FE4365" w:rsidRDefault="00FE4365" w:rsidRPr="00A97F01">
      <w:pPr>
        <w:spacing w:line="240" w:lineRule="atLeast"/>
        <w:jc w:val="both"/>
        <w:rPr>
          <w:rFonts w:ascii="Arial Narrow" w:eastAsia="Calibri" w:hAnsi="Arial Narrow"/>
          <w:bCs/>
          <w:sz w:val="22"/>
          <w:szCs w:val="22"/>
          <w:lang w:eastAsia="is-IS"/>
        </w:rPr>
      </w:pPr>
    </w:p>
    <w:p w14:paraId="0E7B440D" w14:textId="18F17696" w:rsidP="005A41F8" w:rsidR="00FE4365" w:rsidRDefault="00A443AF" w:rsidRPr="00A97F01">
      <w:pPr>
        <w:numPr>
          <w:ilvl w:val="0"/>
          <w:numId w:val="5"/>
        </w:numPr>
        <w:spacing w:line="240" w:lineRule="atLeast"/>
        <w:ind w:hanging="284" w:left="284"/>
        <w:contextualSpacing/>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L’Unité</w:t>
      </w:r>
      <w:r w:rsidR="00FE4365" w:rsidRPr="00A97F01">
        <w:rPr>
          <w:rFonts w:ascii="Arial Narrow" w:eastAsia="Calibri" w:hAnsi="Arial Narrow"/>
          <w:bCs/>
          <w:sz w:val="22"/>
          <w:szCs w:val="22"/>
          <w:lang w:eastAsia="is-IS"/>
        </w:rPr>
        <w:t xml:space="preserve"> Economique et Sociale « Florette » reconnue par accord </w:t>
      </w:r>
      <w:r w:rsidR="007C70D8" w:rsidRPr="00A97F01">
        <w:rPr>
          <w:rFonts w:ascii="Arial Narrow" w:eastAsia="Calibri" w:hAnsi="Arial Narrow"/>
          <w:bCs/>
          <w:sz w:val="22"/>
          <w:szCs w:val="22"/>
          <w:lang w:eastAsia="is-IS"/>
        </w:rPr>
        <w:t>du 18/12/</w:t>
      </w:r>
      <w:r w:rsidR="00FE4365" w:rsidRPr="00A97F01">
        <w:rPr>
          <w:rFonts w:ascii="Arial Narrow" w:eastAsia="Calibri" w:hAnsi="Arial Narrow"/>
          <w:bCs/>
          <w:sz w:val="22"/>
          <w:szCs w:val="22"/>
          <w:lang w:eastAsia="is-IS"/>
        </w:rPr>
        <w:t>2014 qui, au jour de la signature du présent accord est composé</w:t>
      </w:r>
      <w:r w:rsidR="00F56331" w:rsidRPr="00A97F01">
        <w:rPr>
          <w:rFonts w:ascii="Arial Narrow" w:eastAsia="Calibri" w:hAnsi="Arial Narrow"/>
          <w:bCs/>
          <w:sz w:val="22"/>
          <w:szCs w:val="22"/>
          <w:lang w:eastAsia="is-IS"/>
        </w:rPr>
        <w:t>e</w:t>
      </w:r>
      <w:r w:rsidR="00FE4365" w:rsidRPr="00A97F01">
        <w:rPr>
          <w:rFonts w:ascii="Arial Narrow" w:eastAsia="Calibri" w:hAnsi="Arial Narrow"/>
          <w:bCs/>
          <w:sz w:val="22"/>
          <w:szCs w:val="22"/>
          <w:lang w:eastAsia="is-IS"/>
        </w:rPr>
        <w:t xml:space="preserve"> des sociétés suivantes :</w:t>
      </w:r>
    </w:p>
    <w:p w14:paraId="29EE5867" w14:textId="77777777" w:rsidP="00FE4365" w:rsidR="00FE4365" w:rsidRDefault="00FE4365" w:rsidRPr="00A97F01">
      <w:pPr>
        <w:spacing w:line="240" w:lineRule="atLeast"/>
        <w:jc w:val="both"/>
        <w:rPr>
          <w:rFonts w:ascii="Arial Narrow" w:eastAsia="Calibri" w:hAnsi="Arial Narrow"/>
          <w:bCs/>
          <w:sz w:val="22"/>
          <w:szCs w:val="22"/>
          <w:lang w:eastAsia="is-IS"/>
        </w:rPr>
      </w:pPr>
    </w:p>
    <w:p w14:paraId="37C22B4E" w14:textId="77777777" w:rsidP="005A41F8" w:rsidR="00FE4365" w:rsidRDefault="00FE4365" w:rsidRPr="00A97F01">
      <w:pPr>
        <w:numPr>
          <w:ilvl w:val="0"/>
          <w:numId w:val="6"/>
        </w:numPr>
        <w:spacing w:line="240" w:lineRule="atLeast"/>
        <w:ind w:hanging="284" w:left="851"/>
        <w:contextualSpacing/>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La société FLORETTE FRANCE GMS SAS,</w:t>
      </w:r>
    </w:p>
    <w:p w14:paraId="2F04188B" w14:textId="77777777" w:rsidP="007C70D8" w:rsidR="00FE4365" w:rsidRDefault="007C70D8" w:rsidRPr="00A97F01">
      <w:pPr>
        <w:ind w:hanging="284" w:left="851"/>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 xml:space="preserve">     </w:t>
      </w:r>
      <w:r w:rsidR="00DC5221" w:rsidRPr="00A97F01">
        <w:rPr>
          <w:rFonts w:ascii="Arial Narrow" w:eastAsia="Calibri" w:hAnsi="Arial Narrow"/>
          <w:bCs/>
          <w:sz w:val="22"/>
          <w:szCs w:val="22"/>
          <w:lang w:eastAsia="is-IS"/>
        </w:rPr>
        <w:t xml:space="preserve"> </w:t>
      </w:r>
      <w:r w:rsidR="00FE4365" w:rsidRPr="00A97F01">
        <w:rPr>
          <w:rFonts w:ascii="Arial Narrow" w:eastAsia="Calibri" w:hAnsi="Arial Narrow"/>
          <w:bCs/>
          <w:sz w:val="22"/>
          <w:szCs w:val="22"/>
          <w:lang w:eastAsia="is-IS"/>
        </w:rPr>
        <w:t>Société par actions simplifiée dont le siège social est sis Espace d’activités Fernand FINEL, 50430 LESSAY, immatriculée au registre du commerce et des sociétés de Coutances sous le numéro B 451 353 794 ;</w:t>
      </w:r>
    </w:p>
    <w:p w14:paraId="4B2E51BB" w14:textId="77777777" w:rsidP="007C70D8" w:rsidR="00FE4365" w:rsidRDefault="00FE4365" w:rsidRPr="00A97F01">
      <w:pPr>
        <w:autoSpaceDE w:val="0"/>
        <w:autoSpaceDN w:val="0"/>
        <w:adjustRightInd w:val="0"/>
        <w:ind w:hanging="284" w:left="851"/>
        <w:jc w:val="both"/>
        <w:rPr>
          <w:rFonts w:ascii="Arial Narrow" w:eastAsia="Calibri" w:hAnsi="Arial Narrow"/>
          <w:bCs/>
          <w:sz w:val="22"/>
          <w:szCs w:val="22"/>
          <w:lang w:eastAsia="is-IS"/>
        </w:rPr>
      </w:pPr>
    </w:p>
    <w:p w14:paraId="4B02467A" w14:textId="77777777" w:rsidP="005A41F8" w:rsidR="00FE4365" w:rsidRDefault="00FE4365" w:rsidRPr="00A97F01">
      <w:pPr>
        <w:numPr>
          <w:ilvl w:val="0"/>
          <w:numId w:val="6"/>
        </w:numPr>
        <w:ind w:hanging="284" w:left="851"/>
        <w:contextualSpacing/>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La société FLORETTE MACON SAS,</w:t>
      </w:r>
    </w:p>
    <w:p w14:paraId="3156A477" w14:textId="77777777" w:rsidP="007C70D8" w:rsidR="00FE4365" w:rsidRDefault="007C70D8" w:rsidRPr="00A97F01">
      <w:pPr>
        <w:ind w:hanging="284" w:left="851"/>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 xml:space="preserve">     </w:t>
      </w:r>
      <w:r w:rsidR="00FE4365" w:rsidRPr="00A97F01">
        <w:rPr>
          <w:rFonts w:ascii="Arial Narrow" w:eastAsia="Calibri" w:hAnsi="Arial Narrow"/>
          <w:bCs/>
          <w:sz w:val="22"/>
          <w:szCs w:val="22"/>
          <w:lang w:eastAsia="is-IS"/>
        </w:rPr>
        <w:t>Société par actions simplifiée dont le siège social est sis Espace Entreprise de Loché, 335 rue Pouilly Vinzelles, 71007 MACON Cedex, immatriculée au RCS de MACON sous le numéro 440 410 710 ;</w:t>
      </w:r>
    </w:p>
    <w:p w14:paraId="63F04384" w14:textId="77777777" w:rsidP="007C70D8" w:rsidR="00FE4365" w:rsidRDefault="007C70D8" w:rsidRPr="00A97F01">
      <w:pPr>
        <w:tabs>
          <w:tab w:pos="1965" w:val="left"/>
        </w:tabs>
        <w:ind w:hanging="284" w:left="851"/>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ab/>
      </w:r>
    </w:p>
    <w:p w14:paraId="135B1A70" w14:textId="77777777" w:rsidP="005A41F8" w:rsidR="00FE4365" w:rsidRDefault="00FE4365" w:rsidRPr="00A97F01">
      <w:pPr>
        <w:numPr>
          <w:ilvl w:val="0"/>
          <w:numId w:val="6"/>
        </w:numPr>
        <w:ind w:hanging="284" w:left="851"/>
        <w:contextualSpacing/>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 xml:space="preserve">La société </w:t>
      </w:r>
      <w:r w:rsidR="00BB1F3D" w:rsidRPr="00A97F01">
        <w:rPr>
          <w:rFonts w:ascii="Arial Narrow" w:eastAsia="Calibri" w:hAnsi="Arial Narrow"/>
          <w:bCs/>
          <w:sz w:val="22"/>
          <w:szCs w:val="22"/>
          <w:lang w:eastAsia="is-IS"/>
        </w:rPr>
        <w:t xml:space="preserve">FLORETTE SAINT </w:t>
      </w:r>
      <w:r w:rsidR="00F56331" w:rsidRPr="00A97F01">
        <w:rPr>
          <w:rFonts w:ascii="Arial Narrow" w:eastAsia="Calibri" w:hAnsi="Arial Narrow"/>
          <w:bCs/>
          <w:sz w:val="22"/>
          <w:szCs w:val="22"/>
          <w:lang w:eastAsia="is-IS"/>
        </w:rPr>
        <w:t xml:space="preserve">POL </w:t>
      </w:r>
      <w:r w:rsidRPr="00A97F01">
        <w:rPr>
          <w:rFonts w:ascii="Arial Narrow" w:eastAsia="Calibri" w:hAnsi="Arial Narrow"/>
          <w:bCs/>
          <w:sz w:val="22"/>
          <w:szCs w:val="22"/>
          <w:lang w:eastAsia="is-IS"/>
        </w:rPr>
        <w:t>SAS,</w:t>
      </w:r>
    </w:p>
    <w:p w14:paraId="2911FB5A" w14:textId="77777777" w:rsidP="007C70D8" w:rsidR="00FE4365" w:rsidRDefault="007C70D8" w:rsidRPr="00A97F01">
      <w:pPr>
        <w:autoSpaceDE w:val="0"/>
        <w:autoSpaceDN w:val="0"/>
        <w:adjustRightInd w:val="0"/>
        <w:ind w:hanging="284" w:left="851"/>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 xml:space="preserve">     </w:t>
      </w:r>
      <w:r w:rsidR="00FE4365" w:rsidRPr="00A97F01">
        <w:rPr>
          <w:rFonts w:ascii="Arial Narrow" w:eastAsia="Calibri" w:hAnsi="Arial Narrow"/>
          <w:bCs/>
          <w:sz w:val="22"/>
          <w:szCs w:val="22"/>
          <w:lang w:eastAsia="is-IS"/>
        </w:rPr>
        <w:t>Société par actions simplifiée dont le siège social est sis Kerisnel, 29250 Saint POL de Léon, immatriculée au RCS de Brest sous les références 1986 B 40097.</w:t>
      </w:r>
    </w:p>
    <w:p w14:paraId="31E47C2B" w14:textId="77777777" w:rsidP="00FE4365" w:rsidR="00FE4365" w:rsidRDefault="00FE4365" w:rsidRPr="00A97F01">
      <w:pPr>
        <w:autoSpaceDE w:val="0"/>
        <w:autoSpaceDN w:val="0"/>
        <w:adjustRightInd w:val="0"/>
        <w:ind w:left="-142"/>
        <w:jc w:val="both"/>
        <w:rPr>
          <w:rFonts w:ascii="Arial Narrow" w:eastAsia="Calibri" w:hAnsi="Arial Narrow"/>
          <w:bCs/>
          <w:sz w:val="22"/>
          <w:szCs w:val="22"/>
          <w:lang w:eastAsia="is-IS"/>
        </w:rPr>
      </w:pPr>
    </w:p>
    <w:p w14:paraId="257C5A9C" w14:textId="718D50B8" w:rsidP="00BB1F3D" w:rsidR="00FE4365" w:rsidRDefault="00BB1F3D" w:rsidRPr="00A97F01">
      <w:pPr>
        <w:autoSpaceDE w:val="0"/>
        <w:autoSpaceDN w:val="0"/>
        <w:adjustRightInd w:val="0"/>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R</w:t>
      </w:r>
      <w:r w:rsidR="00FE4365" w:rsidRPr="00A97F01">
        <w:rPr>
          <w:rFonts w:ascii="Arial Narrow" w:eastAsia="Calibri" w:hAnsi="Arial Narrow"/>
          <w:bCs/>
          <w:sz w:val="22"/>
          <w:szCs w:val="22"/>
          <w:lang w:eastAsia="is-IS"/>
        </w:rPr>
        <w:t>eprésentée</w:t>
      </w:r>
      <w:r w:rsidR="00F56331" w:rsidRPr="00A97F01">
        <w:rPr>
          <w:rFonts w:ascii="Arial Narrow" w:eastAsia="Calibri" w:hAnsi="Arial Narrow"/>
          <w:bCs/>
          <w:sz w:val="22"/>
          <w:szCs w:val="22"/>
          <w:lang w:eastAsia="is-IS"/>
        </w:rPr>
        <w:t xml:space="preserve"> par </w:t>
      </w:r>
      <w:r w:rsidR="00BA7E12">
        <w:rPr>
          <w:rFonts w:ascii="Arial Narrow" w:eastAsia="Calibri" w:hAnsi="Arial Narrow"/>
          <w:bCs/>
          <w:sz w:val="22"/>
          <w:szCs w:val="22"/>
          <w:lang w:eastAsia="is-IS"/>
        </w:rPr>
        <w:t>………………..</w:t>
      </w:r>
      <w:r w:rsidR="00F56331" w:rsidRPr="00A97F01">
        <w:rPr>
          <w:rFonts w:ascii="Arial Narrow" w:eastAsia="Calibri" w:hAnsi="Arial Narrow"/>
          <w:bCs/>
          <w:sz w:val="22"/>
          <w:szCs w:val="22"/>
          <w:lang w:eastAsia="is-IS"/>
        </w:rPr>
        <w:t>, Directeur G</w:t>
      </w:r>
      <w:r w:rsidR="00FE4365" w:rsidRPr="00A97F01">
        <w:rPr>
          <w:rFonts w:ascii="Arial Narrow" w:eastAsia="Calibri" w:hAnsi="Arial Narrow"/>
          <w:bCs/>
          <w:sz w:val="22"/>
          <w:szCs w:val="22"/>
          <w:lang w:eastAsia="is-IS"/>
        </w:rPr>
        <w:t xml:space="preserve">énéral de l’ensemble des trois sociétés en sa qualité de mandataire unique des entreprises concernées, </w:t>
      </w:r>
    </w:p>
    <w:p w14:paraId="2EACD61C" w14:textId="77777777" w:rsidP="00FE4365" w:rsidR="007C70D8" w:rsidRDefault="00FE4365" w:rsidRPr="00A97F01">
      <w:pPr>
        <w:tabs>
          <w:tab w:pos="2835" w:val="left"/>
        </w:tabs>
        <w:spacing w:line="240" w:lineRule="atLeast"/>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ab/>
      </w:r>
      <w:r w:rsidRPr="00A97F01">
        <w:rPr>
          <w:rFonts w:ascii="Arial Narrow" w:eastAsia="Calibri" w:hAnsi="Arial Narrow"/>
          <w:bCs/>
          <w:sz w:val="22"/>
          <w:szCs w:val="22"/>
          <w:lang w:eastAsia="is-IS"/>
        </w:rPr>
        <w:tab/>
      </w:r>
      <w:r w:rsidRPr="00A97F01">
        <w:rPr>
          <w:rFonts w:ascii="Arial Narrow" w:eastAsia="Calibri" w:hAnsi="Arial Narrow"/>
          <w:bCs/>
          <w:sz w:val="22"/>
          <w:szCs w:val="22"/>
          <w:lang w:eastAsia="is-IS"/>
        </w:rPr>
        <w:tab/>
      </w:r>
      <w:r w:rsidR="007C70D8" w:rsidRPr="00A97F01">
        <w:rPr>
          <w:rFonts w:ascii="Arial Narrow" w:eastAsia="Calibri" w:hAnsi="Arial Narrow"/>
          <w:bCs/>
          <w:sz w:val="22"/>
          <w:szCs w:val="22"/>
          <w:lang w:eastAsia="is-IS"/>
        </w:rPr>
        <w:tab/>
      </w:r>
      <w:r w:rsidR="007C70D8" w:rsidRPr="00A97F01">
        <w:rPr>
          <w:rFonts w:ascii="Arial Narrow" w:eastAsia="Calibri" w:hAnsi="Arial Narrow"/>
          <w:bCs/>
          <w:sz w:val="22"/>
          <w:szCs w:val="22"/>
          <w:lang w:eastAsia="is-IS"/>
        </w:rPr>
        <w:tab/>
      </w:r>
      <w:r w:rsidR="007C70D8" w:rsidRPr="00A97F01">
        <w:rPr>
          <w:rFonts w:ascii="Arial Narrow" w:eastAsia="Calibri" w:hAnsi="Arial Narrow"/>
          <w:bCs/>
          <w:sz w:val="22"/>
          <w:szCs w:val="22"/>
          <w:lang w:eastAsia="is-IS"/>
        </w:rPr>
        <w:tab/>
      </w:r>
      <w:r w:rsidR="007C70D8" w:rsidRPr="00A97F01">
        <w:rPr>
          <w:rFonts w:ascii="Arial Narrow" w:eastAsia="Calibri" w:hAnsi="Arial Narrow"/>
          <w:bCs/>
          <w:sz w:val="22"/>
          <w:szCs w:val="22"/>
          <w:lang w:eastAsia="is-IS"/>
        </w:rPr>
        <w:tab/>
      </w:r>
      <w:r w:rsidR="007C70D8" w:rsidRPr="00A97F01">
        <w:rPr>
          <w:rFonts w:ascii="Arial Narrow" w:eastAsia="Calibri" w:hAnsi="Arial Narrow"/>
          <w:bCs/>
          <w:sz w:val="22"/>
          <w:szCs w:val="22"/>
          <w:lang w:eastAsia="is-IS"/>
        </w:rPr>
        <w:tab/>
      </w:r>
      <w:r w:rsidR="007C70D8" w:rsidRPr="00A97F01">
        <w:rPr>
          <w:rFonts w:ascii="Arial Narrow" w:eastAsia="Calibri" w:hAnsi="Arial Narrow"/>
          <w:bCs/>
          <w:sz w:val="22"/>
          <w:szCs w:val="22"/>
          <w:lang w:eastAsia="is-IS"/>
        </w:rPr>
        <w:tab/>
      </w:r>
    </w:p>
    <w:p w14:paraId="379EB5EE" w14:textId="77777777" w:rsidP="000D5BF2" w:rsidR="00FE4365" w:rsidRDefault="00F56331" w:rsidRPr="00A97F01">
      <w:pPr>
        <w:tabs>
          <w:tab w:pos="2835" w:val="left"/>
        </w:tabs>
        <w:spacing w:line="240" w:lineRule="atLeast"/>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Et d’autre part :</w:t>
      </w:r>
    </w:p>
    <w:p w14:paraId="5EB6496B" w14:textId="77777777" w:rsidP="00FE4365" w:rsidR="007C70D8" w:rsidRDefault="007C70D8" w:rsidRPr="00A97F01">
      <w:pPr>
        <w:spacing w:line="240" w:lineRule="atLeast"/>
        <w:jc w:val="both"/>
        <w:rPr>
          <w:rFonts w:ascii="Arial Narrow" w:eastAsia="Calibri" w:hAnsi="Arial Narrow"/>
          <w:bCs/>
          <w:sz w:val="22"/>
          <w:szCs w:val="22"/>
          <w:lang w:eastAsia="is-IS"/>
        </w:rPr>
      </w:pPr>
    </w:p>
    <w:p w14:paraId="122B8589" w14:textId="77777777" w:rsidP="00954F70" w:rsidR="00FE4365" w:rsidRDefault="00FE4365" w:rsidRPr="00A97F01">
      <w:pPr>
        <w:numPr>
          <w:ilvl w:val="0"/>
          <w:numId w:val="4"/>
        </w:numPr>
        <w:spacing w:line="360" w:lineRule="auto"/>
        <w:ind w:left="709"/>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Les organisations syndicales représentatives de l’Entreprise suivantes :</w:t>
      </w:r>
    </w:p>
    <w:p w14:paraId="2AAE8F52" w14:textId="302231EA" w:rsidP="00954F70" w:rsidR="00FE4365" w:rsidRDefault="00FE4365" w:rsidRPr="00A97F01">
      <w:pPr>
        <w:tabs>
          <w:tab w:pos="2835" w:val="left"/>
        </w:tabs>
        <w:spacing w:line="360" w:lineRule="auto"/>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 xml:space="preserve">La CGT, représentée par </w:t>
      </w:r>
      <w:r w:rsidR="00BA7E12">
        <w:rPr>
          <w:rFonts w:ascii="Arial Narrow" w:eastAsia="Calibri" w:hAnsi="Arial Narrow"/>
          <w:bCs/>
          <w:sz w:val="22"/>
          <w:szCs w:val="22"/>
          <w:lang w:eastAsia="is-IS"/>
        </w:rPr>
        <w:t>…………………………..</w:t>
      </w:r>
      <w:r w:rsidR="00327102" w:rsidRPr="00A97F01">
        <w:rPr>
          <w:rFonts w:ascii="Arial Narrow" w:eastAsia="Calibri" w:hAnsi="Arial Narrow"/>
          <w:bCs/>
          <w:sz w:val="22"/>
          <w:szCs w:val="22"/>
          <w:lang w:eastAsia="is-IS"/>
        </w:rPr>
        <w:t>, délégué syndical central</w:t>
      </w:r>
      <w:r w:rsidRPr="00A97F01">
        <w:rPr>
          <w:rFonts w:ascii="Arial Narrow" w:eastAsia="Calibri" w:hAnsi="Arial Narrow"/>
          <w:bCs/>
          <w:sz w:val="22"/>
          <w:szCs w:val="22"/>
          <w:lang w:eastAsia="is-IS"/>
        </w:rPr>
        <w:t xml:space="preserve"> de l’UES Florette</w:t>
      </w:r>
    </w:p>
    <w:p w14:paraId="05BCF943" w14:textId="41FA0B00" w:rsidP="00954F70" w:rsidR="00FE4365" w:rsidRDefault="00FE4365" w:rsidRPr="00A97F01">
      <w:pPr>
        <w:tabs>
          <w:tab w:pos="2835" w:val="left"/>
        </w:tabs>
        <w:spacing w:line="360" w:lineRule="auto"/>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 xml:space="preserve">La FO, représentée par </w:t>
      </w:r>
      <w:r w:rsidR="00BA7E12">
        <w:rPr>
          <w:rFonts w:ascii="Arial Narrow" w:eastAsia="Calibri" w:hAnsi="Arial Narrow"/>
          <w:bCs/>
          <w:sz w:val="22"/>
          <w:szCs w:val="22"/>
          <w:lang w:eastAsia="is-IS"/>
        </w:rPr>
        <w:t>……………………………..</w:t>
      </w:r>
      <w:r w:rsidRPr="00A97F01">
        <w:rPr>
          <w:rFonts w:ascii="Arial Narrow" w:eastAsia="Calibri" w:hAnsi="Arial Narrow"/>
          <w:bCs/>
          <w:sz w:val="22"/>
          <w:szCs w:val="22"/>
          <w:lang w:eastAsia="is-IS"/>
        </w:rPr>
        <w:t>, déléguée syndicale centrale de l’UES Florette</w:t>
      </w:r>
    </w:p>
    <w:p w14:paraId="3DB322DB" w14:textId="575247DB" w:rsidP="00954F70" w:rsidR="00FE4365" w:rsidRDefault="00FE4365" w:rsidRPr="00A97F01">
      <w:pPr>
        <w:tabs>
          <w:tab w:pos="2835" w:val="left"/>
        </w:tabs>
        <w:spacing w:line="360" w:lineRule="auto"/>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 xml:space="preserve">La CFDT, représentée par </w:t>
      </w:r>
      <w:r w:rsidR="00BA7E12">
        <w:rPr>
          <w:rFonts w:ascii="Arial Narrow" w:eastAsia="Calibri" w:hAnsi="Arial Narrow"/>
          <w:bCs/>
          <w:sz w:val="22"/>
          <w:szCs w:val="22"/>
          <w:lang w:eastAsia="is-IS"/>
        </w:rPr>
        <w:t>………………………….</w:t>
      </w:r>
      <w:r w:rsidR="00D7291A" w:rsidRPr="00A97F01">
        <w:rPr>
          <w:rFonts w:ascii="Arial Narrow" w:eastAsia="Calibri" w:hAnsi="Arial Narrow"/>
          <w:bCs/>
          <w:sz w:val="22"/>
          <w:szCs w:val="22"/>
          <w:lang w:eastAsia="is-IS"/>
        </w:rPr>
        <w:t>,</w:t>
      </w:r>
      <w:r w:rsidRPr="00A97F01">
        <w:rPr>
          <w:rFonts w:ascii="Arial Narrow" w:eastAsia="Calibri" w:hAnsi="Arial Narrow"/>
          <w:bCs/>
          <w:sz w:val="22"/>
          <w:szCs w:val="22"/>
          <w:lang w:eastAsia="is-IS"/>
        </w:rPr>
        <w:t xml:space="preserve"> délégué</w:t>
      </w:r>
      <w:r w:rsidR="00530172" w:rsidRPr="00A97F01">
        <w:rPr>
          <w:rFonts w:ascii="Arial Narrow" w:eastAsia="Calibri" w:hAnsi="Arial Narrow"/>
          <w:bCs/>
          <w:sz w:val="22"/>
          <w:szCs w:val="22"/>
          <w:lang w:eastAsia="is-IS"/>
        </w:rPr>
        <w:t>e</w:t>
      </w:r>
      <w:r w:rsidRPr="00A97F01">
        <w:rPr>
          <w:rFonts w:ascii="Arial Narrow" w:eastAsia="Calibri" w:hAnsi="Arial Narrow"/>
          <w:bCs/>
          <w:sz w:val="22"/>
          <w:szCs w:val="22"/>
          <w:lang w:eastAsia="is-IS"/>
        </w:rPr>
        <w:t xml:space="preserve"> syndical</w:t>
      </w:r>
      <w:r w:rsidR="00530172" w:rsidRPr="00A97F01">
        <w:rPr>
          <w:rFonts w:ascii="Arial Narrow" w:eastAsia="Calibri" w:hAnsi="Arial Narrow"/>
          <w:bCs/>
          <w:sz w:val="22"/>
          <w:szCs w:val="22"/>
          <w:lang w:eastAsia="is-IS"/>
        </w:rPr>
        <w:t>e</w:t>
      </w:r>
      <w:r w:rsidRPr="00A97F01">
        <w:rPr>
          <w:rFonts w:ascii="Arial Narrow" w:eastAsia="Calibri" w:hAnsi="Arial Narrow"/>
          <w:bCs/>
          <w:sz w:val="22"/>
          <w:szCs w:val="22"/>
          <w:lang w:eastAsia="is-IS"/>
        </w:rPr>
        <w:t xml:space="preserve"> central</w:t>
      </w:r>
      <w:r w:rsidR="00530172" w:rsidRPr="00A97F01">
        <w:rPr>
          <w:rFonts w:ascii="Arial Narrow" w:eastAsia="Calibri" w:hAnsi="Arial Narrow"/>
          <w:bCs/>
          <w:sz w:val="22"/>
          <w:szCs w:val="22"/>
          <w:lang w:eastAsia="is-IS"/>
        </w:rPr>
        <w:t>e</w:t>
      </w:r>
      <w:r w:rsidRPr="00A97F01">
        <w:rPr>
          <w:rFonts w:ascii="Arial Narrow" w:eastAsia="Calibri" w:hAnsi="Arial Narrow"/>
          <w:bCs/>
          <w:sz w:val="22"/>
          <w:szCs w:val="22"/>
          <w:lang w:eastAsia="is-IS"/>
        </w:rPr>
        <w:t xml:space="preserve"> de l’UES Florette</w:t>
      </w:r>
    </w:p>
    <w:p w14:paraId="1C4D0926" w14:textId="567A3470" w:rsidP="000D5BF2" w:rsidR="00FE4365" w:rsidRDefault="00FE4365" w:rsidRPr="00051817">
      <w:pPr>
        <w:tabs>
          <w:tab w:pos="2835" w:val="left"/>
        </w:tabs>
        <w:spacing w:line="360" w:lineRule="auto"/>
        <w:jc w:val="both"/>
        <w:rPr>
          <w:rFonts w:asciiTheme="minorHAnsi" w:cstheme="minorHAnsi" w:hAnsiTheme="minorHAnsi"/>
          <w:sz w:val="22"/>
          <w:szCs w:val="22"/>
          <w:lang w:eastAsia="en-US"/>
        </w:rPr>
      </w:pPr>
      <w:r w:rsidRPr="00A97F01">
        <w:rPr>
          <w:rFonts w:ascii="Arial Narrow" w:eastAsia="Calibri" w:hAnsi="Arial Narrow"/>
          <w:bCs/>
          <w:sz w:val="22"/>
          <w:szCs w:val="22"/>
          <w:lang w:eastAsia="is-IS"/>
        </w:rPr>
        <w:t xml:space="preserve">La CFTC, représentée par </w:t>
      </w:r>
      <w:r w:rsidR="00BA7E12">
        <w:rPr>
          <w:rFonts w:ascii="Arial Narrow" w:eastAsia="Calibri" w:hAnsi="Arial Narrow"/>
          <w:bCs/>
          <w:sz w:val="22"/>
          <w:szCs w:val="22"/>
          <w:lang w:eastAsia="is-IS"/>
        </w:rPr>
        <w:t>………………………….</w:t>
      </w:r>
      <w:r w:rsidRPr="00A97F01">
        <w:rPr>
          <w:rFonts w:ascii="Arial Narrow" w:eastAsia="Calibri" w:hAnsi="Arial Narrow"/>
          <w:bCs/>
          <w:sz w:val="22"/>
          <w:szCs w:val="22"/>
          <w:lang w:eastAsia="is-IS"/>
        </w:rPr>
        <w:t>, délégué syndical central de l’UES Florette</w:t>
      </w:r>
      <w:r w:rsidR="007C70D8" w:rsidRPr="00A97F01">
        <w:rPr>
          <w:rFonts w:ascii="Arial Narrow" w:eastAsia="Calibri" w:hAnsi="Arial Narrow"/>
          <w:bCs/>
          <w:sz w:val="22"/>
          <w:szCs w:val="22"/>
          <w:lang w:eastAsia="is-IS"/>
        </w:rPr>
        <w:tab/>
      </w:r>
      <w:r w:rsidR="007C70D8" w:rsidRPr="00051817">
        <w:rPr>
          <w:rFonts w:asciiTheme="minorHAnsi" w:cstheme="minorHAnsi" w:hAnsiTheme="minorHAnsi"/>
          <w:i/>
          <w:sz w:val="22"/>
          <w:szCs w:val="22"/>
          <w:lang w:eastAsia="en-US"/>
        </w:rPr>
        <w:tab/>
      </w:r>
    </w:p>
    <w:p w14:paraId="5264A542" w14:textId="77777777" w:rsidR="00D7291A" w:rsidRDefault="00D7291A">
      <w:pPr>
        <w:jc w:val="both"/>
        <w:rPr>
          <w:rFonts w:asciiTheme="minorHAnsi" w:cstheme="minorHAnsi" w:hAnsiTheme="minorHAnsi"/>
          <w:b/>
          <w:sz w:val="22"/>
          <w:szCs w:val="22"/>
        </w:rPr>
      </w:pPr>
    </w:p>
    <w:p w14:paraId="7A24C67D" w14:textId="4E30EB71" w:rsidR="00DC5221" w:rsidRDefault="00DC5221">
      <w:pPr>
        <w:jc w:val="both"/>
        <w:rPr>
          <w:rFonts w:asciiTheme="minorHAnsi" w:cstheme="minorHAnsi" w:hAnsiTheme="minorHAnsi"/>
          <w:b/>
          <w:sz w:val="22"/>
          <w:szCs w:val="22"/>
        </w:rPr>
      </w:pPr>
    </w:p>
    <w:p w14:paraId="45C51BD4" w14:textId="35C95C53" w:rsidR="00911B76" w:rsidRDefault="00911B76">
      <w:pPr>
        <w:jc w:val="both"/>
        <w:rPr>
          <w:rFonts w:asciiTheme="minorHAnsi" w:cstheme="minorHAnsi" w:hAnsiTheme="minorHAnsi"/>
          <w:b/>
          <w:sz w:val="22"/>
          <w:szCs w:val="22"/>
        </w:rPr>
      </w:pPr>
    </w:p>
    <w:p w14:paraId="08E79A7F" w14:textId="381EB269" w:rsidR="00911B76" w:rsidRDefault="00911B76">
      <w:pPr>
        <w:jc w:val="both"/>
        <w:rPr>
          <w:rFonts w:asciiTheme="minorHAnsi" w:cstheme="minorHAnsi" w:hAnsiTheme="minorHAnsi"/>
          <w:b/>
          <w:sz w:val="22"/>
          <w:szCs w:val="22"/>
        </w:rPr>
      </w:pPr>
    </w:p>
    <w:p w14:paraId="0CAF296F" w14:textId="36D53F26" w:rsidR="00911B76" w:rsidRDefault="00911B76">
      <w:pPr>
        <w:jc w:val="both"/>
        <w:rPr>
          <w:rFonts w:asciiTheme="minorHAnsi" w:cstheme="minorHAnsi" w:hAnsiTheme="minorHAnsi"/>
          <w:b/>
          <w:sz w:val="22"/>
          <w:szCs w:val="22"/>
        </w:rPr>
      </w:pPr>
    </w:p>
    <w:p w14:paraId="2DE454A5" w14:textId="77777777" w:rsidR="00911B76" w:rsidRDefault="00911B76">
      <w:pPr>
        <w:jc w:val="both"/>
        <w:rPr>
          <w:rFonts w:asciiTheme="minorHAnsi" w:cstheme="minorHAnsi" w:hAnsiTheme="minorHAnsi"/>
          <w:b/>
          <w:sz w:val="22"/>
          <w:szCs w:val="22"/>
        </w:rPr>
      </w:pPr>
    </w:p>
    <w:p w14:paraId="52E99372" w14:textId="77777777" w:rsidP="00370D79" w:rsidR="00370D79" w:rsidRDefault="00370D79" w:rsidRPr="00370D79">
      <w:pPr>
        <w:spacing w:line="276" w:lineRule="auto"/>
        <w:ind w:right="-908"/>
        <w:jc w:val="both"/>
        <w:rPr>
          <w:rFonts w:ascii="Arial Narrow" w:eastAsia="Calibri" w:hAnsi="Arial Narrow"/>
          <w:b/>
          <w:sz w:val="22"/>
          <w:szCs w:val="22"/>
          <w:u w:val="single"/>
          <w:lang w:eastAsia="is-IS"/>
        </w:rPr>
      </w:pPr>
      <w:r w:rsidRPr="00370D79">
        <w:rPr>
          <w:rFonts w:ascii="Arial Narrow" w:eastAsia="Calibri" w:hAnsi="Arial Narrow"/>
          <w:b/>
          <w:sz w:val="22"/>
          <w:szCs w:val="22"/>
          <w:u w:val="single"/>
          <w:lang w:eastAsia="is-IS"/>
        </w:rPr>
        <w:lastRenderedPageBreak/>
        <w:t xml:space="preserve">PREAMBULE </w:t>
      </w:r>
    </w:p>
    <w:p w14:paraId="65CA635D" w14:textId="77777777" w:rsidP="00370D79" w:rsidR="00370D79" w:rsidRDefault="00370D79" w:rsidRPr="00370D79">
      <w:pPr>
        <w:spacing w:line="276" w:lineRule="auto"/>
        <w:ind w:left="360" w:right="-908"/>
        <w:jc w:val="both"/>
        <w:rPr>
          <w:rFonts w:ascii="Arial Narrow" w:eastAsia="Calibri" w:hAnsi="Arial Narrow"/>
          <w:bCs/>
          <w:sz w:val="22"/>
          <w:szCs w:val="22"/>
          <w:lang w:eastAsia="is-IS"/>
        </w:rPr>
      </w:pPr>
    </w:p>
    <w:p w14:paraId="2052D6A8" w14:textId="2BEDE538" w:rsidP="00370D79" w:rsidR="00370D79" w:rsidRDefault="00370D79" w:rsidRPr="00370D79">
      <w:pPr>
        <w:spacing w:line="276" w:lineRule="auto"/>
        <w:ind w:right="-908"/>
        <w:jc w:val="both"/>
        <w:rPr>
          <w:rFonts w:ascii="Arial Narrow" w:eastAsia="Calibri" w:hAnsi="Arial Narrow"/>
          <w:bCs/>
          <w:sz w:val="22"/>
          <w:szCs w:val="22"/>
          <w:lang w:eastAsia="is-IS"/>
        </w:rPr>
      </w:pPr>
      <w:r w:rsidRPr="00370D79">
        <w:rPr>
          <w:rFonts w:ascii="Arial Narrow" w:eastAsia="Calibri" w:hAnsi="Arial Narrow"/>
          <w:bCs/>
          <w:sz w:val="22"/>
          <w:szCs w:val="22"/>
          <w:lang w:eastAsia="is-IS"/>
        </w:rPr>
        <w:t xml:space="preserve">Conformément à l'article L.2242-1 du code du travail, les négociations annuelles relatives à la rémunération, au temps de travail et au partage de la valeur ajoutée dans l'entreprise ont été engagées </w:t>
      </w:r>
      <w:r>
        <w:rPr>
          <w:rFonts w:ascii="Arial Narrow" w:eastAsia="Calibri" w:hAnsi="Arial Narrow"/>
          <w:bCs/>
          <w:sz w:val="22"/>
          <w:szCs w:val="22"/>
          <w:lang w:eastAsia="is-IS"/>
        </w:rPr>
        <w:t>au sein de l’UES Florette.</w:t>
      </w:r>
      <w:r w:rsidRPr="00370D79">
        <w:rPr>
          <w:rFonts w:ascii="Arial Narrow" w:eastAsia="Calibri" w:hAnsi="Arial Narrow"/>
          <w:bCs/>
          <w:sz w:val="22"/>
          <w:szCs w:val="22"/>
          <w:lang w:eastAsia="is-IS"/>
        </w:rPr>
        <w:t xml:space="preserve">   </w:t>
      </w:r>
    </w:p>
    <w:p w14:paraId="501B47CF" w14:textId="5A57FC96" w:rsidP="00370D79" w:rsidR="00370D79" w:rsidRDefault="00370D79" w:rsidRPr="00370D79">
      <w:pPr>
        <w:spacing w:line="276" w:lineRule="auto"/>
        <w:ind w:right="-908"/>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Au </w:t>
      </w:r>
      <w:r w:rsidRPr="00370D79">
        <w:rPr>
          <w:rFonts w:ascii="Arial Narrow" w:eastAsia="Calibri" w:hAnsi="Arial Narrow"/>
          <w:bCs/>
          <w:sz w:val="22"/>
          <w:szCs w:val="22"/>
          <w:lang w:eastAsia="is-IS"/>
        </w:rPr>
        <w:t xml:space="preserve">cours de réunions dédiées à la négociation durant lesquelles l’ensemble des thèmes tenant à la rémunération, à l’égalité professionnelle entre les hommes et les femmes à la durée du travail et au partage de la valeur ajoutée a été abordé. </w:t>
      </w:r>
    </w:p>
    <w:p w14:paraId="419E9FA0" w14:textId="77777777" w:rsidP="00370D79" w:rsidR="00370D79" w:rsidRDefault="00370D79" w:rsidRPr="00370D79">
      <w:pPr>
        <w:spacing w:line="276" w:lineRule="auto"/>
        <w:ind w:right="-908"/>
        <w:jc w:val="both"/>
        <w:rPr>
          <w:rFonts w:ascii="Arial Narrow" w:eastAsia="Calibri" w:hAnsi="Arial Narrow"/>
          <w:bCs/>
          <w:sz w:val="22"/>
          <w:szCs w:val="22"/>
          <w:lang w:eastAsia="is-IS"/>
        </w:rPr>
      </w:pPr>
    </w:p>
    <w:p w14:paraId="2E2BF1ED" w14:textId="0EB93429" w:rsidP="00370D79" w:rsidR="00370D79" w:rsidRDefault="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Ces négociations s’inscrivent dans un contexte de hausse de l’inflation (+5,31% en année), d’une hausse du SMIC (+5,63% en année). Dans ce contexte, et dans la perspective de la construction du Grand Florette, la Direction a souhaité marquer sa confiance à ses salariés et en l’avenir au travers des mesures proposées. Tout en étant responsable et en veillant à maintenir sa priorité n°1, l’emploi.</w:t>
      </w:r>
    </w:p>
    <w:p w14:paraId="7212BB2B" w14:textId="77777777" w:rsidP="00370D79" w:rsidR="0046295B" w:rsidRDefault="0046295B" w:rsidRPr="00370D79">
      <w:pPr>
        <w:spacing w:line="276" w:lineRule="auto"/>
        <w:ind w:right="-908"/>
        <w:jc w:val="both"/>
        <w:rPr>
          <w:rFonts w:ascii="Arial Narrow" w:eastAsia="Calibri" w:hAnsi="Arial Narrow"/>
          <w:bCs/>
          <w:sz w:val="22"/>
          <w:szCs w:val="22"/>
          <w:lang w:eastAsia="is-IS"/>
        </w:rPr>
      </w:pPr>
    </w:p>
    <w:p w14:paraId="66ECD1C2" w14:textId="77777777" w:rsidP="00370D79" w:rsidR="00370D79" w:rsidRDefault="00370D79" w:rsidRPr="00370D79">
      <w:pPr>
        <w:spacing w:line="276" w:lineRule="auto"/>
        <w:ind w:right="-908"/>
        <w:jc w:val="both"/>
        <w:rPr>
          <w:rFonts w:ascii="Arial Narrow" w:eastAsia="Calibri" w:hAnsi="Arial Narrow"/>
          <w:bCs/>
          <w:sz w:val="22"/>
          <w:szCs w:val="22"/>
          <w:lang w:eastAsia="is-IS"/>
        </w:rPr>
      </w:pPr>
      <w:r w:rsidRPr="00370D79">
        <w:rPr>
          <w:rFonts w:ascii="Arial Narrow" w:eastAsia="Calibri" w:hAnsi="Arial Narrow"/>
          <w:bCs/>
          <w:sz w:val="22"/>
          <w:szCs w:val="22"/>
          <w:lang w:eastAsia="is-IS"/>
        </w:rPr>
        <w:t>La Direction a souhaité préserver le pouvoir d’achat de ses collaborateurs et continuer à reconnaître la performance et l’engagement de tous.</w:t>
      </w:r>
    </w:p>
    <w:p w14:paraId="2637F651" w14:textId="77777777" w:rsidP="00370D79" w:rsidR="00370D79" w:rsidRDefault="00370D79" w:rsidRPr="00370D79">
      <w:pPr>
        <w:spacing w:line="276" w:lineRule="auto"/>
        <w:ind w:right="-908"/>
        <w:jc w:val="both"/>
        <w:rPr>
          <w:rFonts w:ascii="Arial Narrow" w:eastAsia="Calibri" w:hAnsi="Arial Narrow"/>
          <w:bCs/>
          <w:sz w:val="22"/>
          <w:szCs w:val="22"/>
          <w:lang w:eastAsia="is-IS"/>
        </w:rPr>
      </w:pPr>
    </w:p>
    <w:p w14:paraId="4BF1380C" w14:textId="77777777" w:rsidP="00370D79" w:rsidR="00370D79" w:rsidRDefault="00370D79" w:rsidRPr="00370D79">
      <w:pPr>
        <w:spacing w:line="276" w:lineRule="auto"/>
        <w:ind w:right="-908"/>
        <w:jc w:val="both"/>
        <w:rPr>
          <w:rFonts w:ascii="Arial Narrow" w:eastAsia="Calibri" w:hAnsi="Arial Narrow"/>
          <w:bCs/>
          <w:sz w:val="22"/>
          <w:szCs w:val="22"/>
          <w:lang w:eastAsia="is-IS"/>
        </w:rPr>
      </w:pPr>
      <w:r w:rsidRPr="00370D79">
        <w:rPr>
          <w:rFonts w:ascii="Arial Narrow" w:eastAsia="Calibri" w:hAnsi="Arial Narrow"/>
          <w:bCs/>
          <w:sz w:val="22"/>
          <w:szCs w:val="22"/>
          <w:lang w:eastAsia="is-IS"/>
        </w:rPr>
        <w:t>Nous souhaitons souligner la qualité de notre dialogue sociale avec nos partenaires sociaux et notre volonté commune d’avancer ensemble dans l’intérêt des salariés et de l’entreprise.</w:t>
      </w:r>
    </w:p>
    <w:p w14:paraId="00000E2A" w14:textId="77777777" w:rsidP="00370D79" w:rsidR="00370D79" w:rsidRDefault="00370D79" w:rsidRPr="00370D79">
      <w:pPr>
        <w:spacing w:line="276" w:lineRule="auto"/>
        <w:ind w:right="-908"/>
        <w:jc w:val="both"/>
        <w:rPr>
          <w:rFonts w:ascii="Arial Narrow" w:eastAsia="Calibri" w:hAnsi="Arial Narrow"/>
          <w:bCs/>
          <w:sz w:val="22"/>
          <w:szCs w:val="22"/>
          <w:lang w:eastAsia="is-IS"/>
        </w:rPr>
      </w:pPr>
    </w:p>
    <w:p w14:paraId="1D2C00A8" w14:textId="77777777" w:rsidP="00370D79" w:rsidR="00370D79" w:rsidRDefault="00370D79" w:rsidRPr="00370D79">
      <w:pPr>
        <w:spacing w:line="276" w:lineRule="auto"/>
        <w:ind w:right="-908"/>
        <w:jc w:val="both"/>
        <w:rPr>
          <w:rFonts w:ascii="Arial Narrow" w:eastAsia="Calibri" w:hAnsi="Arial Narrow"/>
          <w:bCs/>
          <w:sz w:val="22"/>
          <w:szCs w:val="22"/>
          <w:lang w:eastAsia="is-IS"/>
        </w:rPr>
      </w:pPr>
      <w:r w:rsidRPr="00370D79">
        <w:rPr>
          <w:rFonts w:ascii="Arial Narrow" w:eastAsia="Calibri" w:hAnsi="Arial Narrow"/>
          <w:bCs/>
          <w:sz w:val="22"/>
          <w:szCs w:val="22"/>
          <w:lang w:eastAsia="is-IS"/>
        </w:rPr>
        <w:t>Le présent accord illustre cette volonté réaffirmée d’équité, de reconnaissance de la performance, de transparence, de préservation du pouvoir d’achat et de l’emploi.</w:t>
      </w:r>
    </w:p>
    <w:p w14:paraId="72E02C41" w14:textId="41BEA0AB" w:rsidP="009064F8" w:rsidR="009064F8" w:rsidRDefault="009064F8" w:rsidRPr="00370D79">
      <w:pPr>
        <w:jc w:val="both"/>
        <w:rPr>
          <w:rFonts w:ascii="Arial Narrow" w:eastAsia="Calibri" w:hAnsi="Arial Narrow"/>
          <w:bCs/>
          <w:sz w:val="22"/>
          <w:szCs w:val="22"/>
          <w:lang w:eastAsia="is-IS"/>
        </w:rPr>
      </w:pPr>
      <w:bookmarkStart w:id="0" w:name="_Hlk121235025"/>
      <w:r w:rsidRPr="00370D79">
        <w:rPr>
          <w:rFonts w:ascii="Arial Narrow" w:eastAsia="Calibri" w:hAnsi="Arial Narrow"/>
          <w:bCs/>
          <w:sz w:val="22"/>
          <w:szCs w:val="22"/>
          <w:lang w:eastAsia="is-IS"/>
        </w:rPr>
        <w:t>Les parties s’entendent sur les mesures suivantes</w:t>
      </w:r>
      <w:r w:rsidR="001411A1" w:rsidRPr="00370D79">
        <w:rPr>
          <w:rFonts w:ascii="Arial Narrow" w:eastAsia="Calibri" w:hAnsi="Arial Narrow"/>
          <w:bCs/>
          <w:sz w:val="22"/>
          <w:szCs w:val="22"/>
          <w:lang w:eastAsia="is-IS"/>
        </w:rPr>
        <w:t> :</w:t>
      </w:r>
    </w:p>
    <w:bookmarkEnd w:id="0"/>
    <w:p w14:paraId="1D0EB27A" w14:textId="77777777" w:rsidP="009064F8" w:rsidR="009064F8" w:rsidRDefault="009064F8" w:rsidRPr="009064F8">
      <w:pPr>
        <w:jc w:val="both"/>
        <w:rPr>
          <w:rFonts w:asciiTheme="minorHAnsi" w:cstheme="minorHAnsi" w:hAnsiTheme="minorHAnsi"/>
          <w:sz w:val="22"/>
          <w:szCs w:val="28"/>
        </w:rPr>
      </w:pPr>
    </w:p>
    <w:p w14:paraId="57E1A558" w14:textId="77777777" w:rsidP="009064F8" w:rsidR="009064F8" w:rsidRDefault="009064F8" w:rsidRPr="009064F8">
      <w:pPr>
        <w:rPr>
          <w:rFonts w:asciiTheme="minorHAnsi" w:cstheme="minorHAnsi" w:hAnsiTheme="minorHAnsi"/>
          <w:sz w:val="22"/>
          <w:szCs w:val="28"/>
        </w:rPr>
      </w:pPr>
    </w:p>
    <w:p w14:paraId="27EC05F4" w14:textId="77777777" w:rsidP="00A97F01" w:rsidR="00A97F01" w:rsidRDefault="00A97F01" w:rsidRPr="00A97F01">
      <w:pPr>
        <w:spacing w:line="276" w:lineRule="auto"/>
        <w:ind w:right="-908"/>
        <w:jc w:val="both"/>
        <w:rPr>
          <w:rFonts w:ascii="Arial Narrow" w:eastAsia="Calibri" w:hAnsi="Arial Narrow"/>
          <w:b/>
          <w:sz w:val="22"/>
          <w:szCs w:val="22"/>
          <w:u w:val="single"/>
          <w:lang w:eastAsia="is-IS"/>
        </w:rPr>
      </w:pPr>
      <w:bookmarkStart w:id="1" w:name="_Hlk51679200"/>
      <w:bookmarkStart w:id="2" w:name="_Hlk4565392"/>
      <w:r w:rsidRPr="00A97F01">
        <w:rPr>
          <w:rFonts w:ascii="Arial Narrow" w:eastAsia="Calibri" w:hAnsi="Arial Narrow"/>
          <w:b/>
          <w:sz w:val="22"/>
          <w:szCs w:val="22"/>
          <w:u w:val="single"/>
          <w:lang w:eastAsia="is-IS"/>
        </w:rPr>
        <w:t>ARTICLE 1 - Dispositions relatives à tous les collaborateurs statutaires (Ouvriers, Employés, Techniciens, Agent de Maîtrise, Cadres).</w:t>
      </w:r>
    </w:p>
    <w:p w14:paraId="24AD1C16" w14:textId="77777777" w:rsidP="00A97F01" w:rsidR="00A97F01" w:rsidRDefault="00A97F01" w:rsidRPr="00A97F01">
      <w:pPr>
        <w:spacing w:line="276" w:lineRule="auto"/>
        <w:ind w:right="-908"/>
        <w:jc w:val="both"/>
        <w:rPr>
          <w:rFonts w:ascii="Arial Narrow" w:eastAsia="Calibri" w:hAnsi="Arial Narrow"/>
          <w:bCs/>
          <w:sz w:val="22"/>
          <w:szCs w:val="22"/>
          <w:lang w:eastAsia="is-IS"/>
        </w:rPr>
      </w:pPr>
    </w:p>
    <w:p w14:paraId="2C112B39" w14:textId="77777777" w:rsidP="0046295B" w:rsidR="0046295B" w:rsidRDefault="0046295B" w:rsidRPr="0046295B">
      <w:pPr>
        <w:spacing w:line="276" w:lineRule="auto"/>
        <w:ind w:right="-908"/>
        <w:jc w:val="both"/>
        <w:rPr>
          <w:rFonts w:ascii="Arial Narrow" w:eastAsia="Calibri" w:hAnsi="Arial Narrow"/>
          <w:b/>
          <w:sz w:val="22"/>
          <w:szCs w:val="22"/>
          <w:u w:val="single"/>
          <w:lang w:eastAsia="is-IS"/>
        </w:rPr>
      </w:pPr>
      <w:r w:rsidRPr="0046295B">
        <w:rPr>
          <w:rFonts w:ascii="Arial Narrow" w:eastAsia="Calibri" w:hAnsi="Arial Narrow"/>
          <w:b/>
          <w:sz w:val="22"/>
          <w:szCs w:val="22"/>
          <w:u w:val="single"/>
          <w:lang w:eastAsia="is-IS"/>
        </w:rPr>
        <w:t>A - Enveloppe d’augmentation de la masse salariale.</w:t>
      </w:r>
    </w:p>
    <w:p w14:paraId="29B40725"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7A82DD52" w14:textId="77777777" w:rsidP="0046295B" w:rsidR="0046295B" w:rsidRDefault="0046295B" w:rsidRPr="0046295B">
      <w:pPr>
        <w:numPr>
          <w:ilvl w:val="0"/>
          <w:numId w:val="42"/>
        </w:numPr>
        <w:spacing w:after="200" w:line="276" w:lineRule="auto"/>
        <w:ind w:right="-908"/>
        <w:contextualSpacing/>
        <w:jc w:val="both"/>
        <w:rPr>
          <w:rFonts w:ascii="Arial Narrow" w:eastAsia="Calibri" w:hAnsi="Arial Narrow"/>
          <w:bCs/>
          <w:sz w:val="22"/>
          <w:szCs w:val="22"/>
          <w:lang w:eastAsia="is-IS"/>
        </w:rPr>
      </w:pPr>
      <w:r w:rsidRPr="0046295B">
        <w:rPr>
          <w:rFonts w:ascii="Arial Narrow" w:eastAsia="Calibri" w:hAnsi="Arial Narrow"/>
          <w:b/>
          <w:sz w:val="22"/>
          <w:szCs w:val="22"/>
          <w:lang w:eastAsia="is-IS"/>
        </w:rPr>
        <w:t>Augmentation Générale Différenciée (AG - OE),</w:t>
      </w:r>
      <w:r w:rsidRPr="0046295B">
        <w:rPr>
          <w:rFonts w:ascii="Arial Narrow" w:eastAsia="Calibri" w:hAnsi="Arial Narrow"/>
          <w:bCs/>
          <w:sz w:val="22"/>
          <w:szCs w:val="22"/>
          <w:lang w:eastAsia="is-IS"/>
        </w:rPr>
        <w:t xml:space="preserve"> au </w:t>
      </w:r>
      <w:r w:rsidRPr="0046295B">
        <w:rPr>
          <w:rFonts w:ascii="Arial Narrow" w:eastAsia="Calibri" w:hAnsi="Arial Narrow"/>
          <w:bCs/>
          <w:color w:val="000000"/>
          <w:sz w:val="22"/>
          <w:szCs w:val="22"/>
          <w:lang w:eastAsia="is-IS"/>
        </w:rPr>
        <w:t>1</w:t>
      </w:r>
      <w:r w:rsidRPr="0046295B">
        <w:rPr>
          <w:rFonts w:ascii="Arial Narrow" w:eastAsia="Calibri" w:hAnsi="Arial Narrow"/>
          <w:bCs/>
          <w:color w:val="000000"/>
          <w:sz w:val="22"/>
          <w:szCs w:val="22"/>
          <w:vertAlign w:val="superscript"/>
          <w:lang w:eastAsia="is-IS"/>
        </w:rPr>
        <w:t>er</w:t>
      </w:r>
      <w:r w:rsidRPr="0046295B">
        <w:rPr>
          <w:rFonts w:ascii="Arial Narrow" w:eastAsia="Calibri" w:hAnsi="Arial Narrow"/>
          <w:bCs/>
          <w:color w:val="000000"/>
          <w:sz w:val="22"/>
          <w:szCs w:val="22"/>
          <w:lang w:eastAsia="is-IS"/>
        </w:rPr>
        <w:t xml:space="preserve"> Janvier 2023.</w:t>
      </w:r>
    </w:p>
    <w:p w14:paraId="09718C8D"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6429B724"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Il est décidé une Augmentation Générale Différenciée au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janvier 2023 pour l’ensemble des salariés Ouvriers/Employés (OE) et une Augmentation Générale de +0,50% au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septembre 2023 sur le salaire brut de base pour tout le personnel OE (pour un salarié à temps complet). Cette AG Différenciée à compter du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janvier 2023 se répartit comme suit sur les différents Niveaux Echelons :</w:t>
      </w:r>
    </w:p>
    <w:p w14:paraId="2F63C994"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noProof/>
          <w:sz w:val="22"/>
          <w:szCs w:val="22"/>
          <w:lang w:eastAsia="is-IS"/>
        </w:rPr>
        <w:drawing>
          <wp:anchor allowOverlap="1" behindDoc="1" distB="0" distL="114300" distR="114300" distT="0" layoutInCell="1" locked="0" relativeHeight="251656192" simplePos="0" wp14:anchorId="78FA2981" wp14:editId="4DCD232D">
            <wp:simplePos x="0" y="0"/>
            <wp:positionH relativeFrom="column">
              <wp:posOffset>29210</wp:posOffset>
            </wp:positionH>
            <wp:positionV relativeFrom="paragraph">
              <wp:posOffset>60325</wp:posOffset>
            </wp:positionV>
            <wp:extent cx="3423285" cy="3302635"/>
            <wp:effectExtent b="0" l="0" r="5715" t="0"/>
            <wp:wrapTight wrapText="bothSides">
              <wp:wrapPolygon edited="0">
                <wp:start x="0" y="0"/>
                <wp:lineTo x="0" y="21430"/>
                <wp:lineTo x="21516" y="21430"/>
                <wp:lineTo x="2151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rotWithShape="1">
                    <a:blip r:embed="rId8">
                      <a:extLst>
                        <a:ext uri="{28A0092B-C50C-407E-A947-70E740481C1C}">
                          <a14:useLocalDpi xmlns:a14="http://schemas.microsoft.com/office/drawing/2010/main" val="0"/>
                        </a:ext>
                      </a:extLst>
                    </a:blip>
                    <a:srcRect b="24422"/>
                    <a:stretch/>
                  </pic:blipFill>
                  <pic:spPr bwMode="auto">
                    <a:xfrm>
                      <a:off x="0" y="0"/>
                      <a:ext cx="3423285" cy="3302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390304"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0035788A"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1E5DEF92"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14BC78AE" w14:textId="46EFE0A8" w:rsidP="0046295B" w:rsidR="0046295B" w:rsidRDefault="00A652CE" w:rsidRPr="0046295B">
      <w:pPr>
        <w:spacing w:line="276" w:lineRule="auto"/>
        <w:ind w:right="-908"/>
        <w:jc w:val="both"/>
        <w:rPr>
          <w:rFonts w:ascii="Arial Narrow" w:eastAsia="Calibri" w:hAnsi="Arial Narrow"/>
          <w:bCs/>
          <w:sz w:val="22"/>
          <w:szCs w:val="22"/>
          <w:lang w:eastAsia="is-IS"/>
        </w:rPr>
      </w:pPr>
      <w:r w:rsidRPr="00A652CE">
        <w:rPr>
          <w:rFonts w:ascii="Arial Narrow" w:eastAsia="Calibri" w:hAnsi="Arial Narrow"/>
          <w:bCs/>
          <w:noProof/>
          <w:sz w:val="22"/>
          <w:szCs w:val="22"/>
          <w:lang w:eastAsia="is-IS"/>
        </w:rPr>
        <w:drawing>
          <wp:anchor allowOverlap="1" behindDoc="1" distB="0" distL="114300" distR="114300" distT="0" layoutInCell="1" locked="0" relativeHeight="251654656" simplePos="0" wp14:anchorId="2C80C98D" wp14:editId="51CB6464">
            <wp:simplePos x="0" y="0"/>
            <wp:positionH relativeFrom="column">
              <wp:posOffset>250825</wp:posOffset>
            </wp:positionH>
            <wp:positionV relativeFrom="paragraph">
              <wp:posOffset>116840</wp:posOffset>
            </wp:positionV>
            <wp:extent cx="2562225" cy="1371600"/>
            <wp:effectExtent b="0" l="0" r="9525" t="0"/>
            <wp:wrapTight wrapText="bothSides">
              <wp:wrapPolygon edited="0">
                <wp:start x="0" y="0"/>
                <wp:lineTo x="0" y="21300"/>
                <wp:lineTo x="21520" y="21300"/>
                <wp:lineTo x="2152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1371600"/>
                    </a:xfrm>
                    <a:prstGeom prst="rect">
                      <a:avLst/>
                    </a:prstGeom>
                  </pic:spPr>
                </pic:pic>
              </a:graphicData>
            </a:graphic>
            <wp14:sizeRelH relativeFrom="margin">
              <wp14:pctWidth>0</wp14:pctWidth>
            </wp14:sizeRelH>
            <wp14:sizeRelV relativeFrom="margin">
              <wp14:pctHeight>0</wp14:pctHeight>
            </wp14:sizeRelV>
          </wp:anchor>
        </w:drawing>
      </w:r>
    </w:p>
    <w:p w14:paraId="1D6E5566" w14:textId="6E85614D" w:rsidP="0046295B" w:rsidR="0046295B" w:rsidRDefault="0046295B" w:rsidRPr="0046295B">
      <w:pPr>
        <w:spacing w:line="276" w:lineRule="auto"/>
        <w:ind w:right="-908"/>
        <w:jc w:val="both"/>
        <w:rPr>
          <w:rFonts w:ascii="Arial Narrow" w:eastAsia="Calibri" w:hAnsi="Arial Narrow"/>
          <w:bCs/>
          <w:sz w:val="22"/>
          <w:szCs w:val="22"/>
          <w:lang w:eastAsia="is-IS"/>
        </w:rPr>
      </w:pPr>
    </w:p>
    <w:p w14:paraId="2CCEE7A6" w14:textId="6102E3F4" w:rsidP="0046295B" w:rsidR="0046295B" w:rsidRDefault="0046295B" w:rsidRPr="0046295B">
      <w:pPr>
        <w:spacing w:line="276" w:lineRule="auto"/>
        <w:ind w:right="-908"/>
        <w:jc w:val="both"/>
        <w:rPr>
          <w:rFonts w:ascii="Arial Narrow" w:eastAsia="Calibri" w:hAnsi="Arial Narrow"/>
          <w:bCs/>
          <w:sz w:val="22"/>
          <w:szCs w:val="22"/>
          <w:lang w:eastAsia="is-IS"/>
        </w:rPr>
      </w:pPr>
    </w:p>
    <w:p w14:paraId="18998A9F" w14:textId="659A0870" w:rsidP="0046295B" w:rsidR="0046295B" w:rsidRDefault="0046295B" w:rsidRPr="0046295B">
      <w:pPr>
        <w:spacing w:line="276" w:lineRule="auto"/>
        <w:ind w:right="-908"/>
        <w:jc w:val="both"/>
        <w:rPr>
          <w:rFonts w:ascii="Arial Narrow" w:eastAsia="Calibri" w:hAnsi="Arial Narrow"/>
          <w:bCs/>
          <w:sz w:val="22"/>
          <w:szCs w:val="22"/>
          <w:lang w:eastAsia="is-IS"/>
        </w:rPr>
      </w:pPr>
    </w:p>
    <w:p w14:paraId="5567BBE5"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07A01AA2"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242A758C"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0BEC3449"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7F9E7F60"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7E89822D"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7C5405BC"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3E6CF435"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74E17948"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08F6ABCE"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7A29BFFF"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2EB78263"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A noter que le salaire de base brut des salariés du Niveau 1, échelons 1, 2 et 3, bénéficiera d’une augmentation à minima de 1,5% incluant la hausse du SMIC. En cas de revalorisation du SMIC au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janvier 2023 inférieure à 1,5%, l’entreprise prendra en charge la différence.</w:t>
      </w:r>
    </w:p>
    <w:p w14:paraId="5111E768"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36E759A6" w14:textId="77777777" w:rsidP="0046295B" w:rsidR="0046295B" w:rsidRDefault="0046295B" w:rsidRPr="0046295B">
      <w:pPr>
        <w:numPr>
          <w:ilvl w:val="0"/>
          <w:numId w:val="41"/>
        </w:numPr>
        <w:spacing w:after="200" w:line="276" w:lineRule="auto"/>
        <w:ind w:right="-908"/>
        <w:contextualSpacing/>
        <w:jc w:val="both"/>
        <w:rPr>
          <w:rFonts w:ascii="Arial Narrow" w:eastAsia="Calibri" w:hAnsi="Arial Narrow"/>
          <w:bCs/>
          <w:sz w:val="22"/>
          <w:szCs w:val="22"/>
          <w:lang w:eastAsia="is-IS"/>
        </w:rPr>
      </w:pPr>
      <w:r w:rsidRPr="0046295B">
        <w:rPr>
          <w:rFonts w:ascii="Arial Narrow" w:eastAsia="Calibri" w:hAnsi="Arial Narrow"/>
          <w:b/>
          <w:sz w:val="22"/>
          <w:szCs w:val="22"/>
          <w:lang w:eastAsia="is-IS"/>
        </w:rPr>
        <w:t>Augmentation Générale Différenciée (AG - TECHNICIEN),</w:t>
      </w:r>
      <w:r w:rsidRPr="0046295B">
        <w:rPr>
          <w:rFonts w:ascii="Arial Narrow" w:eastAsia="Calibri" w:hAnsi="Arial Narrow"/>
          <w:bCs/>
          <w:sz w:val="22"/>
          <w:szCs w:val="22"/>
          <w:lang w:eastAsia="is-IS"/>
        </w:rPr>
        <w:t xml:space="preserve"> au </w:t>
      </w:r>
      <w:r w:rsidRPr="0046295B">
        <w:rPr>
          <w:rFonts w:ascii="Arial Narrow" w:eastAsia="Calibri" w:hAnsi="Arial Narrow"/>
          <w:bCs/>
          <w:color w:val="000000"/>
          <w:sz w:val="22"/>
          <w:szCs w:val="22"/>
          <w:lang w:eastAsia="is-IS"/>
        </w:rPr>
        <w:t>1</w:t>
      </w:r>
      <w:r w:rsidRPr="0046295B">
        <w:rPr>
          <w:rFonts w:ascii="Arial Narrow" w:eastAsia="Calibri" w:hAnsi="Arial Narrow"/>
          <w:bCs/>
          <w:color w:val="000000"/>
          <w:sz w:val="22"/>
          <w:szCs w:val="22"/>
          <w:vertAlign w:val="superscript"/>
          <w:lang w:eastAsia="is-IS"/>
        </w:rPr>
        <w:t>er</w:t>
      </w:r>
      <w:r w:rsidRPr="0046295B">
        <w:rPr>
          <w:rFonts w:ascii="Arial Narrow" w:eastAsia="Calibri" w:hAnsi="Arial Narrow"/>
          <w:bCs/>
          <w:color w:val="000000"/>
          <w:sz w:val="22"/>
          <w:szCs w:val="22"/>
          <w:lang w:eastAsia="is-IS"/>
        </w:rPr>
        <w:t xml:space="preserve"> Janvier 2023.</w:t>
      </w:r>
    </w:p>
    <w:p w14:paraId="6466F91D"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5D6FB622"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Il est décidé une Augmentation Générale Différenciée au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janvier 2023 pour l’ensemble des salariés Techniciens (T) puis une Augmentation Individuelle de rattrapage de 0,30% au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mars 2023 sur le salaire brut de base pour tout le personnel Technicien (pour un salarié à temps complet). Cette enveloppe de 0,30% est donc « réservée » pour réaliser des « rattrapages » entrant dans le cadre des principes de notre politique salariale (égalité Hommes/Femmes, équité interne, …). Et cette AG Différenciée à compter du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janvier 2023 se répartit comme suit sur les différents Niveaux Echelons :</w:t>
      </w:r>
    </w:p>
    <w:p w14:paraId="21AB2612" w14:textId="6FA4BF68" w:rsidP="0046295B" w:rsidR="0046295B" w:rsidRDefault="0046295B" w:rsidRPr="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noProof/>
          <w:sz w:val="22"/>
          <w:szCs w:val="22"/>
          <w:lang w:eastAsia="is-IS"/>
        </w:rPr>
        <w:drawing>
          <wp:anchor allowOverlap="1" behindDoc="1" distB="0" distL="114300" distR="114300" distT="0" layoutInCell="1" locked="0" relativeHeight="251659264" simplePos="0" wp14:anchorId="05271AFE" wp14:editId="02D73184">
            <wp:simplePos x="0" y="0"/>
            <wp:positionH relativeFrom="column">
              <wp:posOffset>32385</wp:posOffset>
            </wp:positionH>
            <wp:positionV relativeFrom="paragraph">
              <wp:posOffset>142875</wp:posOffset>
            </wp:positionV>
            <wp:extent cx="3116580" cy="1485900"/>
            <wp:effectExtent b="0" l="0" r="7620" t="0"/>
            <wp:wrapTight wrapText="bothSides">
              <wp:wrapPolygon edited="0">
                <wp:start x="0" y="0"/>
                <wp:lineTo x="0" y="20215"/>
                <wp:lineTo x="10958" y="20769"/>
                <wp:lineTo x="21521" y="20769"/>
                <wp:lineTo x="2152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80" cy="1485900"/>
                    </a:xfrm>
                    <a:prstGeom prst="rect">
                      <a:avLst/>
                    </a:prstGeom>
                    <a:noFill/>
                  </pic:spPr>
                </pic:pic>
              </a:graphicData>
            </a:graphic>
            <wp14:sizeRelH relativeFrom="margin">
              <wp14:pctWidth>0</wp14:pctWidth>
            </wp14:sizeRelH>
            <wp14:sizeRelV relativeFrom="margin">
              <wp14:pctHeight>0</wp14:pctHeight>
            </wp14:sizeRelV>
          </wp:anchor>
        </w:drawing>
      </w:r>
    </w:p>
    <w:p w14:paraId="3DE053B6" w14:textId="45CFD10E" w:rsidP="0046295B" w:rsidR="0046295B" w:rsidRDefault="0046295B" w:rsidRPr="0046295B">
      <w:pPr>
        <w:spacing w:line="276" w:lineRule="auto"/>
        <w:ind w:right="-908"/>
        <w:jc w:val="both"/>
        <w:rPr>
          <w:rFonts w:ascii="Arial Narrow" w:eastAsia="Calibri" w:hAnsi="Arial Narrow"/>
          <w:bCs/>
          <w:sz w:val="22"/>
          <w:szCs w:val="22"/>
          <w:lang w:eastAsia="is-IS"/>
        </w:rPr>
      </w:pPr>
    </w:p>
    <w:p w14:paraId="61F8386B" w14:textId="604DFCB1" w:rsidP="0046295B" w:rsidR="0046295B" w:rsidRDefault="00AF20DD" w:rsidRPr="0046295B">
      <w:pPr>
        <w:spacing w:line="276" w:lineRule="auto"/>
        <w:ind w:right="-908"/>
        <w:jc w:val="both"/>
        <w:rPr>
          <w:rFonts w:ascii="Arial Narrow" w:eastAsia="Calibri" w:hAnsi="Arial Narrow"/>
          <w:bCs/>
          <w:sz w:val="22"/>
          <w:szCs w:val="22"/>
          <w:lang w:eastAsia="is-IS"/>
        </w:rPr>
      </w:pPr>
      <w:r w:rsidRPr="00AF20DD">
        <w:rPr>
          <w:rFonts w:ascii="Arial Narrow" w:eastAsia="Calibri" w:hAnsi="Arial Narrow"/>
          <w:bCs/>
          <w:noProof/>
          <w:sz w:val="22"/>
          <w:szCs w:val="22"/>
          <w:lang w:eastAsia="is-IS"/>
        </w:rPr>
        <w:drawing>
          <wp:anchor allowOverlap="1" behindDoc="1" distB="0" distL="114300" distR="114300" distT="0" layoutInCell="1" locked="0" relativeHeight="251657728" simplePos="0" wp14:anchorId="17BBFA13" wp14:editId="1493389F">
            <wp:simplePos x="0" y="0"/>
            <wp:positionH relativeFrom="column">
              <wp:posOffset>28575</wp:posOffset>
            </wp:positionH>
            <wp:positionV relativeFrom="paragraph">
              <wp:posOffset>174625</wp:posOffset>
            </wp:positionV>
            <wp:extent cx="3286125" cy="699770"/>
            <wp:effectExtent b="5080" l="0" r="9525" t="0"/>
            <wp:wrapTight wrapText="bothSides">
              <wp:wrapPolygon edited="0">
                <wp:start x="0" y="0"/>
                <wp:lineTo x="0" y="21169"/>
                <wp:lineTo x="21537" y="21169"/>
                <wp:lineTo x="2153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6125" cy="699770"/>
                    </a:xfrm>
                    <a:prstGeom prst="rect">
                      <a:avLst/>
                    </a:prstGeom>
                  </pic:spPr>
                </pic:pic>
              </a:graphicData>
            </a:graphic>
            <wp14:sizeRelH relativeFrom="margin">
              <wp14:pctWidth>0</wp14:pctWidth>
            </wp14:sizeRelH>
            <wp14:sizeRelV relativeFrom="margin">
              <wp14:pctHeight>0</wp14:pctHeight>
            </wp14:sizeRelV>
          </wp:anchor>
        </w:drawing>
      </w:r>
    </w:p>
    <w:p w14:paraId="0A994FC5" w14:textId="1EEF3B2B" w:rsidP="0046295B" w:rsidR="0046295B" w:rsidRDefault="0046295B" w:rsidRPr="0046295B">
      <w:pPr>
        <w:spacing w:line="276" w:lineRule="auto"/>
        <w:ind w:right="-908"/>
        <w:jc w:val="both"/>
        <w:rPr>
          <w:rFonts w:ascii="Arial Narrow" w:eastAsia="Calibri" w:hAnsi="Arial Narrow"/>
          <w:bCs/>
          <w:sz w:val="22"/>
          <w:szCs w:val="22"/>
          <w:lang w:eastAsia="is-IS"/>
        </w:rPr>
      </w:pPr>
    </w:p>
    <w:p w14:paraId="3695E573" w14:textId="163EF38D" w:rsidP="0046295B" w:rsidR="0046295B" w:rsidRDefault="0046295B" w:rsidRPr="0046295B">
      <w:pPr>
        <w:spacing w:line="276" w:lineRule="auto"/>
        <w:ind w:right="-908"/>
        <w:jc w:val="both"/>
        <w:rPr>
          <w:rFonts w:ascii="Arial Narrow" w:eastAsia="Calibri" w:hAnsi="Arial Narrow"/>
          <w:bCs/>
          <w:sz w:val="22"/>
          <w:szCs w:val="22"/>
          <w:lang w:eastAsia="is-IS"/>
        </w:rPr>
      </w:pPr>
    </w:p>
    <w:p w14:paraId="0176E7F8"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p>
    <w:p w14:paraId="49ADD156" w14:textId="77777777" w:rsidP="0046295B" w:rsidR="0046295B" w:rsidRDefault="0046295B" w:rsidRPr="0046295B">
      <w:pPr>
        <w:numPr>
          <w:ilvl w:val="0"/>
          <w:numId w:val="41"/>
        </w:numPr>
        <w:spacing w:after="200" w:line="276" w:lineRule="auto"/>
        <w:ind w:right="-908"/>
        <w:contextualSpacing/>
        <w:jc w:val="both"/>
        <w:rPr>
          <w:rFonts w:ascii="Arial Narrow" w:eastAsia="Calibri" w:hAnsi="Arial Narrow"/>
          <w:bCs/>
          <w:sz w:val="22"/>
          <w:szCs w:val="22"/>
          <w:lang w:eastAsia="is-IS"/>
        </w:rPr>
      </w:pPr>
      <w:r w:rsidRPr="0046295B">
        <w:rPr>
          <w:rFonts w:ascii="Arial Narrow" w:eastAsia="Calibri" w:hAnsi="Arial Narrow"/>
          <w:b/>
          <w:sz w:val="22"/>
          <w:szCs w:val="22"/>
          <w:lang w:eastAsia="is-IS"/>
        </w:rPr>
        <w:t>Augmentation Générale et</w:t>
      </w:r>
      <w:r w:rsidRPr="0046295B">
        <w:rPr>
          <w:rFonts w:ascii="Arial Narrow" w:eastAsia="Calibri" w:hAnsi="Arial Narrow"/>
          <w:b/>
          <w:color w:val="000000"/>
          <w:sz w:val="22"/>
          <w:szCs w:val="22"/>
          <w:lang w:eastAsia="is-IS"/>
        </w:rPr>
        <w:t xml:space="preserve"> Augmentation Individuelle </w:t>
      </w:r>
      <w:r w:rsidRPr="0046295B">
        <w:rPr>
          <w:rFonts w:ascii="Arial Narrow" w:eastAsia="Calibri" w:hAnsi="Arial Narrow"/>
          <w:b/>
          <w:sz w:val="22"/>
          <w:szCs w:val="22"/>
          <w:lang w:eastAsia="is-IS"/>
        </w:rPr>
        <w:t>(AG &amp; AI - AGENT DE MAITRISE)</w:t>
      </w:r>
      <w:r w:rsidRPr="0046295B">
        <w:rPr>
          <w:rFonts w:ascii="Arial Narrow" w:eastAsia="Calibri" w:hAnsi="Arial Narrow"/>
          <w:bCs/>
          <w:sz w:val="22"/>
          <w:szCs w:val="22"/>
          <w:lang w:eastAsia="is-IS"/>
        </w:rPr>
        <w:t xml:space="preserve"> au </w:t>
      </w:r>
      <w:r w:rsidRPr="0046295B">
        <w:rPr>
          <w:rFonts w:ascii="Arial Narrow" w:eastAsia="Calibri" w:hAnsi="Arial Narrow"/>
          <w:bCs/>
          <w:color w:val="000000"/>
          <w:sz w:val="22"/>
          <w:szCs w:val="22"/>
          <w:lang w:eastAsia="is-IS"/>
        </w:rPr>
        <w:t>1</w:t>
      </w:r>
      <w:r w:rsidRPr="0046295B">
        <w:rPr>
          <w:rFonts w:ascii="Arial Narrow" w:eastAsia="Calibri" w:hAnsi="Arial Narrow"/>
          <w:bCs/>
          <w:color w:val="000000"/>
          <w:sz w:val="22"/>
          <w:szCs w:val="22"/>
          <w:vertAlign w:val="superscript"/>
          <w:lang w:eastAsia="is-IS"/>
        </w:rPr>
        <w:t>er</w:t>
      </w:r>
      <w:r w:rsidRPr="0046295B">
        <w:rPr>
          <w:rFonts w:ascii="Arial Narrow" w:eastAsia="Calibri" w:hAnsi="Arial Narrow"/>
          <w:bCs/>
          <w:color w:val="000000"/>
          <w:sz w:val="22"/>
          <w:szCs w:val="22"/>
          <w:lang w:eastAsia="is-IS"/>
        </w:rPr>
        <w:t xml:space="preserve"> Janvier 2023.</w:t>
      </w:r>
    </w:p>
    <w:p w14:paraId="2C44AB95" w14:textId="77777777" w:rsidP="0046295B" w:rsidR="0046295B" w:rsidRDefault="0046295B" w:rsidRPr="0046295B">
      <w:pPr>
        <w:spacing w:line="276" w:lineRule="auto"/>
        <w:ind w:left="720" w:right="-908"/>
        <w:contextualSpacing/>
        <w:jc w:val="both"/>
        <w:rPr>
          <w:rFonts w:ascii="Arial Narrow" w:eastAsia="Calibri" w:hAnsi="Arial Narrow"/>
          <w:bCs/>
          <w:sz w:val="22"/>
          <w:szCs w:val="22"/>
          <w:lang w:eastAsia="is-IS"/>
        </w:rPr>
      </w:pPr>
    </w:p>
    <w:p w14:paraId="6177422D" w14:textId="77777777" w:rsidP="0046295B" w:rsidR="0046295B" w:rsidRDefault="0046295B" w:rsidRPr="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Il est décidé une Augmentation Générale à hauteur de 4% au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janvier 2023 pour l’ensemble des salariés AGENT DE MAITRISE (AM) puis une Augmentation Individuelle de 1% au 1</w:t>
      </w:r>
      <w:r w:rsidRPr="0046295B">
        <w:rPr>
          <w:rFonts w:ascii="Arial Narrow" w:eastAsia="Calibri" w:hAnsi="Arial Narrow"/>
          <w:bCs/>
          <w:sz w:val="22"/>
          <w:szCs w:val="22"/>
          <w:vertAlign w:val="superscript"/>
          <w:lang w:eastAsia="is-IS"/>
        </w:rPr>
        <w:t>er</w:t>
      </w:r>
      <w:r w:rsidRPr="0046295B">
        <w:rPr>
          <w:rFonts w:ascii="Arial Narrow" w:eastAsia="Calibri" w:hAnsi="Arial Narrow"/>
          <w:bCs/>
          <w:sz w:val="22"/>
          <w:szCs w:val="22"/>
          <w:lang w:eastAsia="is-IS"/>
        </w:rPr>
        <w:t xml:space="preserve"> janvier 2023 sur le salaire brut de base pour tout le personnel AM remplissant les critères de performances attendues (sous condition d’être présent de façon significative sur la période considérée et d’avoir au moins un an d’ancienneté) (pour un salarié à temps complet). </w:t>
      </w:r>
    </w:p>
    <w:p w14:paraId="3732AA64" w14:textId="6B12F924" w:rsidP="0046295B" w:rsidR="0046295B" w:rsidRDefault="0046295B">
      <w:pPr>
        <w:spacing w:line="276" w:lineRule="auto"/>
        <w:ind w:right="-908"/>
        <w:jc w:val="both"/>
        <w:rPr>
          <w:rFonts w:ascii="Arial Narrow" w:eastAsia="Calibri" w:hAnsi="Arial Narrow"/>
          <w:bCs/>
          <w:sz w:val="22"/>
          <w:szCs w:val="22"/>
          <w:lang w:eastAsia="is-IS"/>
        </w:rPr>
      </w:pPr>
    </w:p>
    <w:p w14:paraId="07894C51" w14:textId="3C49F78A" w:rsidP="0046295B" w:rsidR="003A4C38" w:rsidRDefault="003A4C38">
      <w:pPr>
        <w:spacing w:line="276" w:lineRule="auto"/>
        <w:ind w:right="-908"/>
        <w:jc w:val="both"/>
        <w:rPr>
          <w:rFonts w:ascii="Arial Narrow" w:eastAsia="Calibri" w:hAnsi="Arial Narrow"/>
          <w:bCs/>
          <w:sz w:val="22"/>
          <w:szCs w:val="22"/>
          <w:lang w:eastAsia="is-IS"/>
        </w:rPr>
      </w:pPr>
      <w:r>
        <w:rPr>
          <w:rFonts w:ascii="Arial Narrow" w:eastAsia="Calibri" w:hAnsi="Arial Narrow"/>
          <w:bCs/>
          <w:noProof/>
          <w:sz w:val="22"/>
          <w:szCs w:val="22"/>
          <w:lang w:eastAsia="is-IS"/>
        </w:rPr>
        <w:drawing>
          <wp:anchor allowOverlap="1" behindDoc="1" distB="0" distL="114300" distR="114300" distT="0" layoutInCell="1" locked="0" relativeHeight="251662848" simplePos="0" wp14:anchorId="46240FBD" wp14:editId="6EEFF0EC">
            <wp:simplePos x="0" y="0"/>
            <wp:positionH relativeFrom="column">
              <wp:posOffset>704454</wp:posOffset>
            </wp:positionH>
            <wp:positionV relativeFrom="paragraph">
              <wp:posOffset>98482</wp:posOffset>
            </wp:positionV>
            <wp:extent cx="4524375" cy="939165"/>
            <wp:effectExtent b="0" l="0" r="9525" t="0"/>
            <wp:wrapTight wrapText="bothSides">
              <wp:wrapPolygon edited="0">
                <wp:start x="0" y="0"/>
                <wp:lineTo x="0" y="21030"/>
                <wp:lineTo x="21555" y="21030"/>
                <wp:lineTo x="2155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939165"/>
                    </a:xfrm>
                    <a:prstGeom prst="rect">
                      <a:avLst/>
                    </a:prstGeom>
                    <a:noFill/>
                  </pic:spPr>
                </pic:pic>
              </a:graphicData>
            </a:graphic>
            <wp14:sizeRelH relativeFrom="margin">
              <wp14:pctWidth>0</wp14:pctWidth>
            </wp14:sizeRelH>
            <wp14:sizeRelV relativeFrom="margin">
              <wp14:pctHeight>0</wp14:pctHeight>
            </wp14:sizeRelV>
          </wp:anchor>
        </w:drawing>
      </w:r>
    </w:p>
    <w:p w14:paraId="217F9B76" w14:textId="4D39C511" w:rsidP="0046295B" w:rsidR="003A4C38" w:rsidRDefault="003A4C38">
      <w:pPr>
        <w:spacing w:line="276" w:lineRule="auto"/>
        <w:ind w:right="-908"/>
        <w:jc w:val="both"/>
        <w:rPr>
          <w:rFonts w:ascii="Arial Narrow" w:eastAsia="Calibri" w:hAnsi="Arial Narrow"/>
          <w:bCs/>
          <w:sz w:val="22"/>
          <w:szCs w:val="22"/>
          <w:lang w:eastAsia="is-IS"/>
        </w:rPr>
      </w:pPr>
    </w:p>
    <w:p w14:paraId="2CA357D8" w14:textId="2D5B3AED" w:rsidP="0046295B" w:rsidR="003A4C38" w:rsidRDefault="003A4C38">
      <w:pPr>
        <w:spacing w:line="276" w:lineRule="auto"/>
        <w:ind w:right="-908"/>
        <w:jc w:val="both"/>
        <w:rPr>
          <w:rFonts w:ascii="Arial Narrow" w:eastAsia="Calibri" w:hAnsi="Arial Narrow"/>
          <w:bCs/>
          <w:sz w:val="22"/>
          <w:szCs w:val="22"/>
          <w:lang w:eastAsia="is-IS"/>
        </w:rPr>
      </w:pPr>
    </w:p>
    <w:p w14:paraId="1FF070D7" w14:textId="66259A4E" w:rsidP="0046295B" w:rsidR="003A4C38" w:rsidRDefault="003A4C38">
      <w:pPr>
        <w:spacing w:line="276" w:lineRule="auto"/>
        <w:ind w:right="-908"/>
        <w:jc w:val="both"/>
        <w:rPr>
          <w:rFonts w:ascii="Arial Narrow" w:eastAsia="Calibri" w:hAnsi="Arial Narrow"/>
          <w:bCs/>
          <w:sz w:val="22"/>
          <w:szCs w:val="22"/>
          <w:lang w:eastAsia="is-IS"/>
        </w:rPr>
      </w:pPr>
    </w:p>
    <w:p w14:paraId="4B9D9700" w14:textId="77B6ADB8" w:rsidP="0046295B" w:rsidR="003A4C38" w:rsidRDefault="003A4C38">
      <w:pPr>
        <w:spacing w:line="276" w:lineRule="auto"/>
        <w:ind w:right="-908"/>
        <w:jc w:val="both"/>
        <w:rPr>
          <w:rFonts w:ascii="Arial Narrow" w:eastAsia="Calibri" w:hAnsi="Arial Narrow"/>
          <w:bCs/>
          <w:sz w:val="22"/>
          <w:szCs w:val="22"/>
          <w:lang w:eastAsia="is-IS"/>
        </w:rPr>
      </w:pPr>
    </w:p>
    <w:p w14:paraId="36335A10" w14:textId="77777777" w:rsidP="0046295B" w:rsidR="003A4C38" w:rsidRDefault="003A4C38">
      <w:pPr>
        <w:spacing w:line="276" w:lineRule="auto"/>
        <w:ind w:right="-908"/>
        <w:jc w:val="both"/>
        <w:rPr>
          <w:rFonts w:ascii="Arial Narrow" w:eastAsia="Calibri" w:hAnsi="Arial Narrow"/>
          <w:bCs/>
          <w:sz w:val="22"/>
          <w:szCs w:val="22"/>
          <w:lang w:eastAsia="is-IS"/>
        </w:rPr>
      </w:pPr>
    </w:p>
    <w:p w14:paraId="1F12F15C" w14:textId="77777777" w:rsidP="0046295B" w:rsidR="003A4C38" w:rsidRDefault="003A4C38" w:rsidRPr="0046295B">
      <w:pPr>
        <w:spacing w:line="276" w:lineRule="auto"/>
        <w:ind w:right="-908"/>
        <w:jc w:val="both"/>
        <w:rPr>
          <w:rFonts w:ascii="Arial Narrow" w:eastAsia="Calibri" w:hAnsi="Arial Narrow"/>
          <w:bCs/>
          <w:sz w:val="22"/>
          <w:szCs w:val="22"/>
          <w:lang w:eastAsia="is-IS"/>
        </w:rPr>
      </w:pPr>
    </w:p>
    <w:p w14:paraId="271E5F3F" w14:textId="218369EF" w:rsidP="000F6D17" w:rsidR="0046295B" w:rsidRDefault="0046295B">
      <w:pPr>
        <w:numPr>
          <w:ilvl w:val="0"/>
          <w:numId w:val="41"/>
        </w:numPr>
        <w:spacing w:after="200" w:line="276" w:lineRule="auto"/>
        <w:ind w:right="-908"/>
        <w:contextualSpacing/>
        <w:jc w:val="both"/>
        <w:rPr>
          <w:rFonts w:ascii="Arial Narrow" w:eastAsia="Calibri" w:hAnsi="Arial Narrow"/>
          <w:bCs/>
          <w:sz w:val="22"/>
          <w:szCs w:val="22"/>
          <w:lang w:eastAsia="is-IS"/>
        </w:rPr>
      </w:pPr>
      <w:r w:rsidRPr="003A4C38">
        <w:rPr>
          <w:rFonts w:ascii="Arial Narrow" w:eastAsia="Calibri" w:hAnsi="Arial Narrow"/>
          <w:b/>
          <w:sz w:val="22"/>
          <w:szCs w:val="22"/>
          <w:lang w:eastAsia="is-IS"/>
        </w:rPr>
        <w:t>Augmentation Générale et Augmentation Individuelle (AG et AI - CADRE)</w:t>
      </w:r>
      <w:r w:rsidRPr="003A4C38">
        <w:rPr>
          <w:rFonts w:ascii="Arial Narrow" w:eastAsia="Calibri" w:hAnsi="Arial Narrow"/>
          <w:bCs/>
          <w:sz w:val="22"/>
          <w:szCs w:val="22"/>
          <w:lang w:eastAsia="is-IS"/>
        </w:rPr>
        <w:t xml:space="preserve"> avec Plafond (fixé à 70 K€)</w:t>
      </w:r>
      <w:r w:rsidR="003A4C38">
        <w:rPr>
          <w:rFonts w:ascii="Arial Narrow" w:eastAsia="Calibri" w:hAnsi="Arial Narrow"/>
          <w:bCs/>
          <w:sz w:val="22"/>
          <w:szCs w:val="22"/>
          <w:lang w:eastAsia="is-IS"/>
        </w:rPr>
        <w:t>.</w:t>
      </w:r>
    </w:p>
    <w:p w14:paraId="4983A853" w14:textId="77777777" w:rsidP="003A4C38" w:rsidR="003A4C38" w:rsidRDefault="003A4C38" w:rsidRPr="003A4C38">
      <w:pPr>
        <w:spacing w:after="200" w:line="276" w:lineRule="auto"/>
        <w:ind w:left="720" w:right="-908"/>
        <w:contextualSpacing/>
        <w:jc w:val="both"/>
        <w:rPr>
          <w:rFonts w:ascii="Arial Narrow" w:eastAsia="Calibri" w:hAnsi="Arial Narrow"/>
          <w:bCs/>
          <w:sz w:val="22"/>
          <w:szCs w:val="22"/>
          <w:lang w:eastAsia="is-IS"/>
        </w:rPr>
      </w:pPr>
    </w:p>
    <w:p w14:paraId="5338C808" w14:textId="3AE9E3A4" w:rsidP="0046295B" w:rsidR="0046295B" w:rsidRDefault="0046295B" w:rsidRPr="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Il est décidé à titre exceptionnel pour répondre au contexte d’inflation exceptionnel une Augmentation Générale à hauteur de 2,5% pour tout le personnel CADRE sans critère de performance</w:t>
      </w:r>
      <w:r w:rsidR="003A4C38">
        <w:rPr>
          <w:rFonts w:ascii="Arial Narrow" w:eastAsia="Calibri" w:hAnsi="Arial Narrow"/>
          <w:bCs/>
          <w:sz w:val="22"/>
          <w:szCs w:val="22"/>
          <w:lang w:eastAsia="is-IS"/>
        </w:rPr>
        <w:t xml:space="preserve"> à compter du 1</w:t>
      </w:r>
      <w:r w:rsidR="003A4C38" w:rsidRPr="003A4C38">
        <w:rPr>
          <w:rFonts w:ascii="Arial Narrow" w:eastAsia="Calibri" w:hAnsi="Arial Narrow"/>
          <w:bCs/>
          <w:sz w:val="22"/>
          <w:szCs w:val="22"/>
          <w:vertAlign w:val="superscript"/>
          <w:lang w:eastAsia="is-IS"/>
        </w:rPr>
        <w:t>er</w:t>
      </w:r>
      <w:r w:rsidR="003A4C38">
        <w:rPr>
          <w:rFonts w:ascii="Arial Narrow" w:eastAsia="Calibri" w:hAnsi="Arial Narrow"/>
          <w:bCs/>
          <w:sz w:val="22"/>
          <w:szCs w:val="22"/>
          <w:lang w:eastAsia="is-IS"/>
        </w:rPr>
        <w:t xml:space="preserve"> janvier 2023.</w:t>
      </w:r>
    </w:p>
    <w:p w14:paraId="445EB412" w14:textId="50C97191" w:rsidP="0046295B" w:rsidR="0046295B" w:rsidRDefault="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 xml:space="preserve">Et une Augmentation Individuelle de 2,50% du salaire brut de base pour tout le personnel Cadre </w:t>
      </w:r>
      <w:r w:rsidR="003A4C38">
        <w:rPr>
          <w:rFonts w:ascii="Arial Narrow" w:eastAsia="Calibri" w:hAnsi="Arial Narrow"/>
          <w:bCs/>
          <w:sz w:val="22"/>
          <w:szCs w:val="22"/>
          <w:lang w:eastAsia="is-IS"/>
        </w:rPr>
        <w:t>à compter du 1</w:t>
      </w:r>
      <w:r w:rsidR="003A4C38" w:rsidRPr="003A4C38">
        <w:rPr>
          <w:rFonts w:ascii="Arial Narrow" w:eastAsia="Calibri" w:hAnsi="Arial Narrow"/>
          <w:bCs/>
          <w:sz w:val="22"/>
          <w:szCs w:val="22"/>
          <w:vertAlign w:val="superscript"/>
          <w:lang w:eastAsia="is-IS"/>
        </w:rPr>
        <w:t>er</w:t>
      </w:r>
      <w:r w:rsidR="003A4C38">
        <w:rPr>
          <w:rFonts w:ascii="Arial Narrow" w:eastAsia="Calibri" w:hAnsi="Arial Narrow"/>
          <w:bCs/>
          <w:sz w:val="22"/>
          <w:szCs w:val="22"/>
          <w:lang w:eastAsia="is-IS"/>
        </w:rPr>
        <w:t xml:space="preserve"> janvier 2023 </w:t>
      </w:r>
      <w:r w:rsidRPr="0046295B">
        <w:rPr>
          <w:rFonts w:ascii="Arial Narrow" w:eastAsia="Calibri" w:hAnsi="Arial Narrow"/>
          <w:bCs/>
          <w:sz w:val="22"/>
          <w:szCs w:val="22"/>
          <w:lang w:eastAsia="is-IS"/>
        </w:rPr>
        <w:t xml:space="preserve">remplissant les critères de performances attendues (sous </w:t>
      </w:r>
      <w:r w:rsidRPr="0046295B">
        <w:rPr>
          <w:rFonts w:ascii="Arial Narrow" w:eastAsia="Calibri" w:hAnsi="Arial Narrow"/>
          <w:bCs/>
          <w:color w:val="000000"/>
          <w:sz w:val="22"/>
          <w:szCs w:val="22"/>
          <w:lang w:eastAsia="is-IS"/>
        </w:rPr>
        <w:t>condition</w:t>
      </w:r>
      <w:r w:rsidRPr="0046295B">
        <w:rPr>
          <w:rFonts w:ascii="Arial Narrow" w:eastAsia="Calibri" w:hAnsi="Arial Narrow"/>
          <w:bCs/>
          <w:sz w:val="22"/>
          <w:szCs w:val="22"/>
          <w:lang w:eastAsia="is-IS"/>
        </w:rPr>
        <w:t xml:space="preserve"> </w:t>
      </w:r>
      <w:r w:rsidRPr="0046295B">
        <w:rPr>
          <w:rFonts w:ascii="Arial Narrow" w:eastAsia="Calibri" w:hAnsi="Arial Narrow"/>
          <w:bCs/>
          <w:color w:val="000000"/>
          <w:sz w:val="22"/>
          <w:szCs w:val="22"/>
          <w:lang w:eastAsia="is-IS"/>
        </w:rPr>
        <w:t>d’être présent de façon significative sur la période considérée</w:t>
      </w:r>
      <w:r w:rsidRPr="0046295B">
        <w:rPr>
          <w:rFonts w:ascii="Arial Narrow" w:eastAsia="Calibri" w:hAnsi="Arial Narrow"/>
          <w:bCs/>
          <w:sz w:val="22"/>
          <w:szCs w:val="22"/>
          <w:lang w:eastAsia="is-IS"/>
        </w:rPr>
        <w:t xml:space="preserve"> et d’avoir au moins un an d’ancienneté</w:t>
      </w:r>
      <w:r w:rsidRPr="0046295B">
        <w:rPr>
          <w:rFonts w:ascii="Arial Narrow" w:eastAsia="Calibri" w:hAnsi="Arial Narrow"/>
          <w:bCs/>
          <w:color w:val="000000"/>
          <w:sz w:val="22"/>
          <w:szCs w:val="22"/>
          <w:lang w:eastAsia="is-IS"/>
        </w:rPr>
        <w:t xml:space="preserve">) </w:t>
      </w:r>
      <w:r w:rsidRPr="0046295B">
        <w:rPr>
          <w:rFonts w:ascii="Arial Narrow" w:eastAsia="Calibri" w:hAnsi="Arial Narrow"/>
          <w:bCs/>
          <w:sz w:val="22"/>
          <w:szCs w:val="22"/>
          <w:lang w:eastAsia="is-IS"/>
        </w:rPr>
        <w:t xml:space="preserve">avec un plafond de rémunération de 70K€. </w:t>
      </w:r>
    </w:p>
    <w:p w14:paraId="002EF63A" w14:textId="5B16AB2E" w:rsidP="0046295B" w:rsidR="0046295B" w:rsidRDefault="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 xml:space="preserve">Par ailleurs, ce plafond est le seuil à partir duquel l’Augmentation Individuelle « décidée » ne s’applique plus. </w:t>
      </w:r>
    </w:p>
    <w:p w14:paraId="0FB1E5F2" w14:textId="77777777" w:rsidP="0046295B" w:rsidR="003A4C38" w:rsidRDefault="003A4C38" w:rsidRPr="0046295B">
      <w:pPr>
        <w:spacing w:line="276" w:lineRule="auto"/>
        <w:ind w:right="-908"/>
        <w:jc w:val="both"/>
        <w:rPr>
          <w:rFonts w:ascii="Arial Narrow" w:eastAsia="Calibri" w:hAnsi="Arial Narrow"/>
          <w:bCs/>
          <w:sz w:val="22"/>
          <w:szCs w:val="22"/>
          <w:lang w:eastAsia="is-IS"/>
        </w:rPr>
      </w:pPr>
    </w:p>
    <w:p w14:paraId="43EB63B5" w14:textId="7B2D738B" w:rsidP="0046295B" w:rsidR="00A97F01" w:rsidRDefault="0046295B">
      <w:pPr>
        <w:spacing w:line="276" w:lineRule="auto"/>
        <w:ind w:right="-908"/>
        <w:jc w:val="both"/>
        <w:rPr>
          <w:rFonts w:ascii="Arial Narrow" w:eastAsia="Calibri" w:hAnsi="Arial Narrow"/>
          <w:bCs/>
          <w:sz w:val="22"/>
          <w:szCs w:val="22"/>
          <w:lang w:eastAsia="is-IS"/>
        </w:rPr>
      </w:pPr>
      <w:r w:rsidRPr="0046295B">
        <w:rPr>
          <w:rFonts w:ascii="Arial Narrow" w:eastAsia="Calibri" w:hAnsi="Arial Narrow"/>
          <w:bCs/>
          <w:sz w:val="22"/>
          <w:szCs w:val="22"/>
          <w:lang w:eastAsia="is-IS"/>
        </w:rPr>
        <w:t xml:space="preserve">En complément, une enveloppe AI dit de rattrapage à hauteur de 0,5% </w:t>
      </w:r>
      <w:r w:rsidR="003A4C38">
        <w:rPr>
          <w:rFonts w:ascii="Arial Narrow" w:eastAsia="Calibri" w:hAnsi="Arial Narrow"/>
          <w:bCs/>
          <w:sz w:val="22"/>
          <w:szCs w:val="22"/>
          <w:lang w:eastAsia="is-IS"/>
        </w:rPr>
        <w:t>à compter du 1</w:t>
      </w:r>
      <w:r w:rsidR="003A4C38" w:rsidRPr="003A4C38">
        <w:rPr>
          <w:rFonts w:ascii="Arial Narrow" w:eastAsia="Calibri" w:hAnsi="Arial Narrow"/>
          <w:bCs/>
          <w:sz w:val="22"/>
          <w:szCs w:val="22"/>
          <w:vertAlign w:val="superscript"/>
          <w:lang w:eastAsia="is-IS"/>
        </w:rPr>
        <w:t>er</w:t>
      </w:r>
      <w:r w:rsidR="003A4C38">
        <w:rPr>
          <w:rFonts w:ascii="Arial Narrow" w:eastAsia="Calibri" w:hAnsi="Arial Narrow"/>
          <w:bCs/>
          <w:sz w:val="22"/>
          <w:szCs w:val="22"/>
          <w:lang w:eastAsia="is-IS"/>
        </w:rPr>
        <w:t xml:space="preserve"> mars 2023 </w:t>
      </w:r>
      <w:r w:rsidRPr="0046295B">
        <w:rPr>
          <w:rFonts w:ascii="Arial Narrow" w:eastAsia="Calibri" w:hAnsi="Arial Narrow"/>
          <w:bCs/>
          <w:color w:val="000000"/>
          <w:sz w:val="22"/>
          <w:szCs w:val="22"/>
          <w:lang w:eastAsia="is-IS"/>
        </w:rPr>
        <w:t>est donc « réservée » pour réaliser des « rattrapages » entrant dans le cadre des principes de notre politique salariale (égalité Hommes/Femmes, équité interne, …) en réponse à des situations individuelles</w:t>
      </w:r>
      <w:r w:rsidR="003A4C38">
        <w:rPr>
          <w:rFonts w:ascii="Arial Narrow" w:eastAsia="Calibri" w:hAnsi="Arial Narrow"/>
          <w:bCs/>
          <w:color w:val="000000"/>
          <w:sz w:val="22"/>
          <w:szCs w:val="22"/>
          <w:lang w:eastAsia="is-IS"/>
        </w:rPr>
        <w:t>.</w:t>
      </w:r>
    </w:p>
    <w:p w14:paraId="09E93DFE" w14:textId="4BD9EC34" w:rsidP="00A97F01" w:rsidR="00DF3570" w:rsidRDefault="00DF3570">
      <w:pPr>
        <w:spacing w:line="276" w:lineRule="auto"/>
        <w:ind w:right="-908"/>
        <w:jc w:val="both"/>
        <w:rPr>
          <w:rFonts w:ascii="Arial Narrow" w:eastAsia="Calibri" w:hAnsi="Arial Narrow"/>
          <w:bCs/>
          <w:sz w:val="22"/>
          <w:szCs w:val="22"/>
          <w:lang w:eastAsia="is-IS"/>
        </w:rPr>
      </w:pPr>
    </w:p>
    <w:p w14:paraId="02476528" w14:textId="65DBCA35" w:rsidP="00A97F01" w:rsidR="003209C5" w:rsidRDefault="003209C5">
      <w:pPr>
        <w:spacing w:line="276" w:lineRule="auto"/>
        <w:ind w:right="-908"/>
        <w:jc w:val="both"/>
        <w:rPr>
          <w:rFonts w:ascii="Arial Narrow" w:eastAsia="Calibri" w:hAnsi="Arial Narrow"/>
          <w:bCs/>
          <w:sz w:val="22"/>
          <w:szCs w:val="22"/>
          <w:lang w:eastAsia="is-IS"/>
        </w:rPr>
      </w:pPr>
    </w:p>
    <w:p w14:paraId="3BE94376" w14:textId="7ECDCCBF" w:rsidP="00A97F01" w:rsidR="003209C5" w:rsidRDefault="003209C5">
      <w:pPr>
        <w:spacing w:line="276" w:lineRule="auto"/>
        <w:ind w:right="-908"/>
        <w:jc w:val="both"/>
        <w:rPr>
          <w:rFonts w:ascii="Arial Narrow" w:eastAsia="Calibri" w:hAnsi="Arial Narrow"/>
          <w:bCs/>
          <w:sz w:val="22"/>
          <w:szCs w:val="22"/>
          <w:lang w:eastAsia="is-IS"/>
        </w:rPr>
      </w:pPr>
    </w:p>
    <w:p w14:paraId="3834B525" w14:textId="77777777" w:rsidP="00A97F01" w:rsidR="003209C5" w:rsidRDefault="003209C5">
      <w:pPr>
        <w:spacing w:line="276" w:lineRule="auto"/>
        <w:ind w:right="-908"/>
        <w:jc w:val="both"/>
        <w:rPr>
          <w:rFonts w:ascii="Arial Narrow" w:eastAsia="Calibri" w:hAnsi="Arial Narrow"/>
          <w:bCs/>
          <w:sz w:val="22"/>
          <w:szCs w:val="22"/>
          <w:lang w:eastAsia="is-IS"/>
        </w:rPr>
      </w:pPr>
    </w:p>
    <w:p w14:paraId="385CF9F6" w14:textId="4584381C" w:rsidP="00A97F01" w:rsidR="00A97F01" w:rsidRDefault="00B20FE0">
      <w:pPr>
        <w:spacing w:line="276" w:lineRule="auto"/>
        <w:ind w:right="-908"/>
        <w:jc w:val="both"/>
        <w:rPr>
          <w:rFonts w:ascii="Arial Narrow" w:eastAsia="Calibri" w:hAnsi="Arial Narrow"/>
          <w:b/>
          <w:sz w:val="22"/>
          <w:szCs w:val="22"/>
          <w:u w:val="single"/>
          <w:lang w:eastAsia="is-IS"/>
        </w:rPr>
      </w:pPr>
      <w:r>
        <w:rPr>
          <w:rFonts w:ascii="Arial Narrow" w:eastAsia="Calibri" w:hAnsi="Arial Narrow"/>
          <w:b/>
          <w:sz w:val="22"/>
          <w:szCs w:val="22"/>
          <w:u w:val="single"/>
          <w:lang w:eastAsia="is-IS"/>
        </w:rPr>
        <w:t>B</w:t>
      </w:r>
      <w:r w:rsidR="00A97F01" w:rsidRPr="00A97F01">
        <w:rPr>
          <w:rFonts w:ascii="Arial Narrow" w:eastAsia="Calibri" w:hAnsi="Arial Narrow"/>
          <w:b/>
          <w:sz w:val="22"/>
          <w:szCs w:val="22"/>
          <w:u w:val="single"/>
          <w:lang w:eastAsia="is-IS"/>
        </w:rPr>
        <w:t xml:space="preserve"> – </w:t>
      </w:r>
      <w:r w:rsidR="00A97F01" w:rsidRPr="00B158D0">
        <w:rPr>
          <w:rFonts w:ascii="Arial Narrow" w:eastAsia="Calibri" w:hAnsi="Arial Narrow"/>
          <w:b/>
          <w:sz w:val="22"/>
          <w:szCs w:val="22"/>
          <w:u w:val="single"/>
          <w:lang w:eastAsia="is-IS"/>
        </w:rPr>
        <w:t xml:space="preserve">Mesures </w:t>
      </w:r>
      <w:r w:rsidR="000D46BD" w:rsidRPr="00B158D0">
        <w:rPr>
          <w:rFonts w:ascii="Arial Narrow" w:eastAsia="Calibri" w:hAnsi="Arial Narrow"/>
          <w:b/>
          <w:sz w:val="22"/>
          <w:szCs w:val="22"/>
          <w:u w:val="single"/>
          <w:lang w:eastAsia="is-IS"/>
        </w:rPr>
        <w:t>complémentaires</w:t>
      </w:r>
      <w:r w:rsidR="00A97F01" w:rsidRPr="00B158D0">
        <w:rPr>
          <w:rFonts w:ascii="Arial Narrow" w:eastAsia="Calibri" w:hAnsi="Arial Narrow"/>
          <w:b/>
          <w:sz w:val="22"/>
          <w:szCs w:val="22"/>
          <w:u w:val="single"/>
          <w:lang w:eastAsia="is-IS"/>
        </w:rPr>
        <w:t>.</w:t>
      </w:r>
    </w:p>
    <w:p w14:paraId="7C6963DC" w14:textId="43093C28" w:rsidP="00A97F01" w:rsidR="00802AFE" w:rsidRDefault="00802AFE" w:rsidRPr="00802AFE">
      <w:pPr>
        <w:spacing w:line="276" w:lineRule="auto"/>
        <w:ind w:right="-908"/>
        <w:jc w:val="both"/>
        <w:rPr>
          <w:rFonts w:ascii="Arial Narrow" w:eastAsia="Calibri" w:hAnsi="Arial Narrow"/>
          <w:bCs/>
          <w:sz w:val="22"/>
          <w:szCs w:val="22"/>
          <w:lang w:eastAsia="is-IS"/>
        </w:rPr>
      </w:pPr>
      <w:r w:rsidRPr="00802AFE">
        <w:rPr>
          <w:rFonts w:ascii="Arial Narrow" w:eastAsia="Calibri" w:hAnsi="Arial Narrow"/>
          <w:bCs/>
          <w:sz w:val="22"/>
          <w:szCs w:val="22"/>
          <w:lang w:eastAsia="is-IS"/>
        </w:rPr>
        <w:t>A compter du 1</w:t>
      </w:r>
      <w:r w:rsidRPr="00802AFE">
        <w:rPr>
          <w:rFonts w:ascii="Arial Narrow" w:eastAsia="Calibri" w:hAnsi="Arial Narrow"/>
          <w:bCs/>
          <w:sz w:val="22"/>
          <w:szCs w:val="22"/>
          <w:vertAlign w:val="superscript"/>
          <w:lang w:eastAsia="is-IS"/>
        </w:rPr>
        <w:t>er</w:t>
      </w:r>
      <w:r w:rsidRPr="00802AFE">
        <w:rPr>
          <w:rFonts w:ascii="Arial Narrow" w:eastAsia="Calibri" w:hAnsi="Arial Narrow"/>
          <w:bCs/>
          <w:sz w:val="22"/>
          <w:szCs w:val="22"/>
          <w:lang w:eastAsia="is-IS"/>
        </w:rPr>
        <w:t xml:space="preserve"> novembre</w:t>
      </w:r>
      <w:r>
        <w:rPr>
          <w:rFonts w:ascii="Arial Narrow" w:eastAsia="Calibri" w:hAnsi="Arial Narrow"/>
          <w:bCs/>
          <w:sz w:val="22"/>
          <w:szCs w:val="22"/>
          <w:lang w:eastAsia="is-IS"/>
        </w:rPr>
        <w:t xml:space="preserve"> 2022 avec effet rétroactif</w:t>
      </w:r>
    </w:p>
    <w:p w14:paraId="447E3B77" w14:textId="1CCB7CEC" w:rsidP="00A97F01" w:rsidR="000D46BD" w:rsidRDefault="000D46BD" w:rsidRPr="000D46BD">
      <w:pPr>
        <w:numPr>
          <w:ilvl w:val="0"/>
          <w:numId w:val="39"/>
        </w:numPr>
        <w:spacing w:after="200" w:line="276" w:lineRule="auto"/>
        <w:ind w:right="-908"/>
        <w:contextualSpacing/>
        <w:jc w:val="both"/>
        <w:rPr>
          <w:rFonts w:ascii="Arial Narrow" w:eastAsia="Calibri" w:hAnsi="Arial Narrow"/>
          <w:b/>
          <w:sz w:val="22"/>
          <w:szCs w:val="22"/>
          <w:lang w:eastAsia="is-IS"/>
        </w:rPr>
      </w:pPr>
      <w:r w:rsidRPr="000D46BD">
        <w:rPr>
          <w:rFonts w:ascii="Arial Narrow" w:eastAsia="Calibri" w:hAnsi="Arial Narrow"/>
          <w:b/>
          <w:sz w:val="22"/>
          <w:szCs w:val="22"/>
          <w:lang w:eastAsia="is-IS"/>
        </w:rPr>
        <w:t>Un</w:t>
      </w:r>
      <w:r w:rsidR="0046295B">
        <w:rPr>
          <w:rFonts w:ascii="Arial Narrow" w:eastAsia="Calibri" w:hAnsi="Arial Narrow"/>
          <w:b/>
          <w:sz w:val="22"/>
          <w:szCs w:val="22"/>
          <w:lang w:eastAsia="is-IS"/>
        </w:rPr>
        <w:t>e</w:t>
      </w:r>
      <w:r w:rsidRPr="000D46BD">
        <w:rPr>
          <w:rFonts w:ascii="Arial Narrow" w:eastAsia="Calibri" w:hAnsi="Arial Narrow"/>
          <w:b/>
          <w:sz w:val="22"/>
          <w:szCs w:val="22"/>
          <w:lang w:eastAsia="is-IS"/>
        </w:rPr>
        <w:t xml:space="preserve"> prime transport revalorisé</w:t>
      </w:r>
      <w:r>
        <w:rPr>
          <w:rFonts w:ascii="Arial Narrow" w:eastAsia="Calibri" w:hAnsi="Arial Narrow"/>
          <w:b/>
          <w:sz w:val="22"/>
          <w:szCs w:val="22"/>
          <w:lang w:eastAsia="is-IS"/>
        </w:rPr>
        <w:t>e</w:t>
      </w:r>
      <w:r w:rsidRPr="000D46BD">
        <w:rPr>
          <w:rFonts w:ascii="Arial Narrow" w:eastAsia="Calibri" w:hAnsi="Arial Narrow"/>
          <w:b/>
          <w:sz w:val="22"/>
          <w:szCs w:val="22"/>
          <w:lang w:eastAsia="is-IS"/>
        </w:rPr>
        <w:t xml:space="preserve"> pour les OETAM et</w:t>
      </w:r>
      <w:r w:rsidR="00802AFE">
        <w:rPr>
          <w:rFonts w:ascii="Arial Narrow" w:eastAsia="Calibri" w:hAnsi="Arial Narrow"/>
          <w:b/>
          <w:sz w:val="22"/>
          <w:szCs w:val="22"/>
          <w:lang w:eastAsia="is-IS"/>
        </w:rPr>
        <w:t xml:space="preserve"> </w:t>
      </w:r>
      <w:r w:rsidRPr="000D46BD">
        <w:rPr>
          <w:rFonts w:ascii="Arial Narrow" w:eastAsia="Calibri" w:hAnsi="Arial Narrow"/>
          <w:b/>
          <w:sz w:val="22"/>
          <w:szCs w:val="22"/>
          <w:lang w:eastAsia="is-IS"/>
        </w:rPr>
        <w:t>Cadres</w:t>
      </w:r>
    </w:p>
    <w:p w14:paraId="157FD7EB" w14:textId="26188F5C" w:rsidP="000D46BD" w:rsidR="00A97F01" w:rsidRDefault="00A97F01" w:rsidRPr="00A97F01">
      <w:pPr>
        <w:spacing w:after="200" w:line="276" w:lineRule="auto"/>
        <w:ind w:left="720" w:right="-908"/>
        <w:contextualSpacing/>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Une Prime Transport selon la distance d</w:t>
      </w:r>
      <w:r w:rsidR="0088376D">
        <w:rPr>
          <w:rFonts w:ascii="Arial Narrow" w:eastAsia="Calibri" w:hAnsi="Arial Narrow"/>
          <w:bCs/>
          <w:sz w:val="22"/>
          <w:szCs w:val="22"/>
          <w:lang w:eastAsia="is-IS"/>
        </w:rPr>
        <w:t xml:space="preserve">’un </w:t>
      </w:r>
      <w:r w:rsidRPr="00A97F01">
        <w:rPr>
          <w:rFonts w:ascii="Arial Narrow" w:eastAsia="Calibri" w:hAnsi="Arial Narrow"/>
          <w:bCs/>
          <w:sz w:val="22"/>
          <w:szCs w:val="22"/>
          <w:lang w:eastAsia="is-IS"/>
        </w:rPr>
        <w:t>trajet</w:t>
      </w:r>
      <w:r w:rsidR="008E7621">
        <w:rPr>
          <w:rFonts w:ascii="Arial Narrow" w:eastAsia="Calibri" w:hAnsi="Arial Narrow"/>
          <w:bCs/>
          <w:sz w:val="22"/>
          <w:szCs w:val="22"/>
          <w:lang w:eastAsia="is-IS"/>
        </w:rPr>
        <w:t xml:space="preserve"> Aller/Retour</w:t>
      </w:r>
      <w:r w:rsidRPr="00A97F01">
        <w:rPr>
          <w:rFonts w:ascii="Arial Narrow" w:eastAsia="Calibri" w:hAnsi="Arial Narrow"/>
          <w:bCs/>
          <w:sz w:val="22"/>
          <w:szCs w:val="22"/>
          <w:lang w:eastAsia="is-IS"/>
        </w:rPr>
        <w:t xml:space="preserve"> Domicile-Entreprise</w:t>
      </w:r>
      <w:r w:rsidR="00904E3C">
        <w:rPr>
          <w:rFonts w:ascii="Arial Narrow" w:eastAsia="Calibri" w:hAnsi="Arial Narrow"/>
          <w:bCs/>
          <w:sz w:val="22"/>
          <w:szCs w:val="22"/>
          <w:lang w:eastAsia="is-IS"/>
        </w:rPr>
        <w:t xml:space="preserve"> répartie selon 3 zones</w:t>
      </w:r>
      <w:r w:rsidRPr="00A97F01">
        <w:rPr>
          <w:rFonts w:ascii="Arial Narrow" w:eastAsia="Calibri" w:hAnsi="Arial Narrow"/>
          <w:bCs/>
          <w:sz w:val="22"/>
          <w:szCs w:val="22"/>
          <w:lang w:eastAsia="is-IS"/>
        </w:rPr>
        <w:t> :</w:t>
      </w:r>
    </w:p>
    <w:p w14:paraId="648B0BEA" w14:textId="553CC1D3" w:rsidP="00A97F01" w:rsidR="00A97F01" w:rsidRDefault="00904E3C" w:rsidRPr="00A97F01">
      <w:pPr>
        <w:numPr>
          <w:ilvl w:val="0"/>
          <w:numId w:val="40"/>
        </w:numPr>
        <w:spacing w:after="200" w:line="276" w:lineRule="auto"/>
        <w:ind w:right="-908"/>
        <w:contextualSpacing/>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Zone 1 : </w:t>
      </w:r>
      <w:r w:rsidR="00A97F01" w:rsidRPr="00A97F01">
        <w:rPr>
          <w:rFonts w:ascii="Arial Narrow" w:eastAsia="Calibri" w:hAnsi="Arial Narrow"/>
          <w:bCs/>
          <w:sz w:val="22"/>
          <w:szCs w:val="22"/>
          <w:lang w:eastAsia="is-IS"/>
        </w:rPr>
        <w:t>Moins de 10 km ; 0,</w:t>
      </w:r>
      <w:r w:rsidR="00802AFE">
        <w:rPr>
          <w:rFonts w:ascii="Arial Narrow" w:eastAsia="Calibri" w:hAnsi="Arial Narrow"/>
          <w:bCs/>
          <w:sz w:val="22"/>
          <w:szCs w:val="22"/>
          <w:lang w:eastAsia="is-IS"/>
        </w:rPr>
        <w:t>95</w:t>
      </w:r>
      <w:r w:rsidR="00E36EDF" w:rsidRPr="00A97F01">
        <w:rPr>
          <w:rFonts w:ascii="Arial Narrow" w:eastAsia="Calibri" w:hAnsi="Arial Narrow"/>
          <w:bCs/>
          <w:sz w:val="22"/>
          <w:szCs w:val="22"/>
          <w:lang w:eastAsia="is-IS"/>
        </w:rPr>
        <w:t>€</w:t>
      </w:r>
      <w:r w:rsidR="00E36EDF">
        <w:rPr>
          <w:rFonts w:ascii="Arial Narrow" w:eastAsia="Calibri" w:hAnsi="Arial Narrow"/>
          <w:bCs/>
          <w:sz w:val="22"/>
          <w:szCs w:val="22"/>
          <w:lang w:eastAsia="is-IS"/>
        </w:rPr>
        <w:t xml:space="preserve"> </w:t>
      </w:r>
      <w:r w:rsidR="00E36EDF" w:rsidRPr="00A97F01">
        <w:rPr>
          <w:rFonts w:ascii="Arial Narrow" w:eastAsia="Calibri" w:hAnsi="Arial Narrow"/>
          <w:bCs/>
          <w:sz w:val="22"/>
          <w:szCs w:val="22"/>
          <w:lang w:eastAsia="is-IS"/>
        </w:rPr>
        <w:t>/</w:t>
      </w:r>
      <w:r w:rsidR="00A97F01" w:rsidRPr="00A97F01">
        <w:rPr>
          <w:rFonts w:ascii="Arial Narrow" w:eastAsia="Calibri" w:hAnsi="Arial Narrow"/>
          <w:bCs/>
          <w:sz w:val="22"/>
          <w:szCs w:val="22"/>
          <w:lang w:eastAsia="is-IS"/>
        </w:rPr>
        <w:t xml:space="preserve"> Jour Travaillé</w:t>
      </w:r>
      <w:r w:rsidR="005566B7">
        <w:rPr>
          <w:rFonts w:ascii="Arial Narrow" w:eastAsia="Calibri" w:hAnsi="Arial Narrow"/>
          <w:bCs/>
          <w:sz w:val="22"/>
          <w:szCs w:val="22"/>
          <w:lang w:eastAsia="is-IS"/>
        </w:rPr>
        <w:t xml:space="preserve"> </w:t>
      </w:r>
    </w:p>
    <w:p w14:paraId="4554FD07" w14:textId="7B7D267D" w:rsidP="00A97F01" w:rsidR="00A97F01" w:rsidRDefault="00904E3C" w:rsidRPr="00A97F01">
      <w:pPr>
        <w:numPr>
          <w:ilvl w:val="0"/>
          <w:numId w:val="40"/>
        </w:numPr>
        <w:spacing w:after="200" w:line="276" w:lineRule="auto"/>
        <w:ind w:right="-908"/>
        <w:contextualSpacing/>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Zone 2 : </w:t>
      </w:r>
      <w:r w:rsidR="00A97F01" w:rsidRPr="00A97F01">
        <w:rPr>
          <w:rFonts w:ascii="Arial Narrow" w:eastAsia="Calibri" w:hAnsi="Arial Narrow"/>
          <w:bCs/>
          <w:sz w:val="22"/>
          <w:szCs w:val="22"/>
          <w:lang w:eastAsia="is-IS"/>
        </w:rPr>
        <w:t xml:space="preserve">Entre 10 km et 20 km ; </w:t>
      </w:r>
      <w:r w:rsidR="00B20FE0">
        <w:rPr>
          <w:rFonts w:ascii="Arial Narrow" w:eastAsia="Calibri" w:hAnsi="Arial Narrow"/>
          <w:bCs/>
          <w:sz w:val="22"/>
          <w:szCs w:val="22"/>
          <w:lang w:eastAsia="is-IS"/>
        </w:rPr>
        <w:t>1</w:t>
      </w:r>
      <w:r w:rsidR="00A97F01" w:rsidRPr="00A97F01">
        <w:rPr>
          <w:rFonts w:ascii="Arial Narrow" w:eastAsia="Calibri" w:hAnsi="Arial Narrow"/>
          <w:bCs/>
          <w:sz w:val="22"/>
          <w:szCs w:val="22"/>
          <w:lang w:eastAsia="is-IS"/>
        </w:rPr>
        <w:t>,</w:t>
      </w:r>
      <w:r w:rsidR="00802AFE">
        <w:rPr>
          <w:rFonts w:ascii="Arial Narrow" w:eastAsia="Calibri" w:hAnsi="Arial Narrow"/>
          <w:bCs/>
          <w:sz w:val="22"/>
          <w:szCs w:val="22"/>
          <w:lang w:eastAsia="is-IS"/>
        </w:rPr>
        <w:t>15</w:t>
      </w:r>
      <w:r w:rsidR="00E36EDF" w:rsidRPr="00A97F01">
        <w:rPr>
          <w:rFonts w:ascii="Arial Narrow" w:eastAsia="Calibri" w:hAnsi="Arial Narrow"/>
          <w:bCs/>
          <w:sz w:val="22"/>
          <w:szCs w:val="22"/>
          <w:lang w:eastAsia="is-IS"/>
        </w:rPr>
        <w:t xml:space="preserve">€ </w:t>
      </w:r>
      <w:r w:rsidR="00E36EDF">
        <w:rPr>
          <w:rFonts w:ascii="Arial Narrow" w:eastAsia="Calibri" w:hAnsi="Arial Narrow"/>
          <w:bCs/>
          <w:sz w:val="22"/>
          <w:szCs w:val="22"/>
          <w:lang w:eastAsia="is-IS"/>
        </w:rPr>
        <w:t>/</w:t>
      </w:r>
      <w:r w:rsidR="00A97F01" w:rsidRPr="00A97F01">
        <w:rPr>
          <w:rFonts w:ascii="Arial Narrow" w:eastAsia="Calibri" w:hAnsi="Arial Narrow"/>
          <w:bCs/>
          <w:sz w:val="22"/>
          <w:szCs w:val="22"/>
          <w:lang w:eastAsia="is-IS"/>
        </w:rPr>
        <w:t xml:space="preserve"> Jour Travaillé</w:t>
      </w:r>
      <w:r w:rsidR="005566B7">
        <w:rPr>
          <w:rFonts w:ascii="Arial Narrow" w:eastAsia="Calibri" w:hAnsi="Arial Narrow"/>
          <w:bCs/>
          <w:sz w:val="22"/>
          <w:szCs w:val="22"/>
          <w:lang w:eastAsia="is-IS"/>
        </w:rPr>
        <w:t xml:space="preserve"> </w:t>
      </w:r>
    </w:p>
    <w:p w14:paraId="687BDA65" w14:textId="041616A7" w:rsidP="00A97F01" w:rsidR="00A97F01" w:rsidRDefault="00904E3C">
      <w:pPr>
        <w:numPr>
          <w:ilvl w:val="0"/>
          <w:numId w:val="40"/>
        </w:numPr>
        <w:spacing w:after="200" w:line="276" w:lineRule="auto"/>
        <w:ind w:right="-908"/>
        <w:contextualSpacing/>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Zone 3 : </w:t>
      </w:r>
      <w:r w:rsidR="00A97F01" w:rsidRPr="00A97F01">
        <w:rPr>
          <w:rFonts w:ascii="Arial Narrow" w:eastAsia="Calibri" w:hAnsi="Arial Narrow"/>
          <w:bCs/>
          <w:sz w:val="22"/>
          <w:szCs w:val="22"/>
          <w:lang w:eastAsia="is-IS"/>
        </w:rPr>
        <w:t>Plus de 20 km ; 1,</w:t>
      </w:r>
      <w:r w:rsidR="00802AFE">
        <w:rPr>
          <w:rFonts w:ascii="Arial Narrow" w:eastAsia="Calibri" w:hAnsi="Arial Narrow"/>
          <w:bCs/>
          <w:sz w:val="22"/>
          <w:szCs w:val="22"/>
          <w:lang w:eastAsia="is-IS"/>
        </w:rPr>
        <w:t>35</w:t>
      </w:r>
      <w:r w:rsidR="00A97F01" w:rsidRPr="00A97F01">
        <w:rPr>
          <w:rFonts w:ascii="Arial Narrow" w:eastAsia="Calibri" w:hAnsi="Arial Narrow"/>
          <w:bCs/>
          <w:sz w:val="22"/>
          <w:szCs w:val="22"/>
          <w:lang w:eastAsia="is-IS"/>
        </w:rPr>
        <w:t>€ / Jour Travaillé</w:t>
      </w:r>
    </w:p>
    <w:p w14:paraId="5E6FC794" w14:textId="36CF2D69" w:rsidP="00802AFE" w:rsidR="00802AFE" w:rsidRDefault="00802AFE">
      <w:pPr>
        <w:spacing w:after="200" w:line="276" w:lineRule="auto"/>
        <w:ind w:left="1440" w:right="-908"/>
        <w:contextualSpacing/>
        <w:jc w:val="both"/>
        <w:rPr>
          <w:rFonts w:ascii="Arial Narrow" w:eastAsia="Calibri" w:hAnsi="Arial Narrow"/>
          <w:bCs/>
          <w:sz w:val="22"/>
          <w:szCs w:val="22"/>
          <w:lang w:eastAsia="is-IS"/>
        </w:rPr>
      </w:pPr>
    </w:p>
    <w:p w14:paraId="172C2324" w14:textId="77777777" w:rsidP="00802AFE" w:rsidR="003A4C38" w:rsidRDefault="003A4C38">
      <w:pPr>
        <w:spacing w:after="200" w:line="276" w:lineRule="auto"/>
        <w:ind w:left="1440" w:right="-908"/>
        <w:contextualSpacing/>
        <w:jc w:val="both"/>
        <w:rPr>
          <w:rFonts w:ascii="Arial Narrow" w:eastAsia="Calibri" w:hAnsi="Arial Narrow"/>
          <w:bCs/>
          <w:sz w:val="22"/>
          <w:szCs w:val="22"/>
          <w:lang w:eastAsia="is-IS"/>
        </w:rPr>
      </w:pPr>
    </w:p>
    <w:p w14:paraId="2D91B560" w14:textId="4ECF5C55" w:rsidP="00802AFE" w:rsidR="00802AFE" w:rsidRDefault="00802AFE" w:rsidRPr="00A97F01">
      <w:pPr>
        <w:spacing w:after="200" w:line="276" w:lineRule="auto"/>
        <w:ind w:right="-908"/>
        <w:contextualSpacing/>
        <w:jc w:val="both"/>
        <w:rPr>
          <w:rFonts w:ascii="Arial Narrow" w:eastAsia="Calibri" w:hAnsi="Arial Narrow"/>
          <w:bCs/>
          <w:sz w:val="22"/>
          <w:szCs w:val="22"/>
          <w:lang w:eastAsia="is-IS"/>
        </w:rPr>
      </w:pPr>
      <w:r>
        <w:rPr>
          <w:rFonts w:ascii="Arial Narrow" w:eastAsia="Calibri" w:hAnsi="Arial Narrow"/>
          <w:bCs/>
          <w:sz w:val="22"/>
          <w:szCs w:val="22"/>
          <w:lang w:eastAsia="is-IS"/>
        </w:rPr>
        <w:t>A compter du 1</w:t>
      </w:r>
      <w:r w:rsidRPr="00802AFE">
        <w:rPr>
          <w:rFonts w:ascii="Arial Narrow" w:eastAsia="Calibri" w:hAnsi="Arial Narrow"/>
          <w:bCs/>
          <w:sz w:val="22"/>
          <w:szCs w:val="22"/>
          <w:vertAlign w:val="superscript"/>
          <w:lang w:eastAsia="is-IS"/>
        </w:rPr>
        <w:t>er</w:t>
      </w:r>
      <w:r>
        <w:rPr>
          <w:rFonts w:ascii="Arial Narrow" w:eastAsia="Calibri" w:hAnsi="Arial Narrow"/>
          <w:bCs/>
          <w:sz w:val="22"/>
          <w:szCs w:val="22"/>
          <w:lang w:eastAsia="is-IS"/>
        </w:rPr>
        <w:t xml:space="preserve"> janvier 2023</w:t>
      </w:r>
    </w:p>
    <w:p w14:paraId="56E792E0" w14:textId="77777777" w:rsidP="00802AFE" w:rsidR="00802AFE" w:rsidRDefault="00802AFE" w:rsidRPr="000D46BD">
      <w:pPr>
        <w:numPr>
          <w:ilvl w:val="0"/>
          <w:numId w:val="39"/>
        </w:numPr>
        <w:spacing w:after="200" w:line="276" w:lineRule="auto"/>
        <w:ind w:right="-908"/>
        <w:contextualSpacing/>
        <w:jc w:val="both"/>
        <w:rPr>
          <w:rFonts w:ascii="Arial Narrow" w:eastAsia="Calibri" w:hAnsi="Arial Narrow"/>
          <w:b/>
          <w:sz w:val="22"/>
          <w:szCs w:val="22"/>
          <w:lang w:eastAsia="is-IS"/>
        </w:rPr>
      </w:pPr>
      <w:bookmarkStart w:id="3" w:name="_Hlk121235204"/>
      <w:r w:rsidRPr="000D46BD">
        <w:rPr>
          <w:rFonts w:ascii="Arial Narrow" w:eastAsia="Calibri" w:hAnsi="Arial Narrow"/>
          <w:b/>
          <w:sz w:val="22"/>
          <w:szCs w:val="22"/>
          <w:lang w:eastAsia="is-IS"/>
        </w:rPr>
        <w:t>Un</w:t>
      </w:r>
      <w:r>
        <w:rPr>
          <w:rFonts w:ascii="Arial Narrow" w:eastAsia="Calibri" w:hAnsi="Arial Narrow"/>
          <w:b/>
          <w:sz w:val="22"/>
          <w:szCs w:val="22"/>
          <w:lang w:eastAsia="is-IS"/>
        </w:rPr>
        <w:t>e</w:t>
      </w:r>
      <w:r w:rsidRPr="000D46BD">
        <w:rPr>
          <w:rFonts w:ascii="Arial Narrow" w:eastAsia="Calibri" w:hAnsi="Arial Narrow"/>
          <w:b/>
          <w:sz w:val="22"/>
          <w:szCs w:val="22"/>
          <w:lang w:eastAsia="is-IS"/>
        </w:rPr>
        <w:t xml:space="preserve"> prime transport revalorisé</w:t>
      </w:r>
      <w:r>
        <w:rPr>
          <w:rFonts w:ascii="Arial Narrow" w:eastAsia="Calibri" w:hAnsi="Arial Narrow"/>
          <w:b/>
          <w:sz w:val="22"/>
          <w:szCs w:val="22"/>
          <w:lang w:eastAsia="is-IS"/>
        </w:rPr>
        <w:t>e</w:t>
      </w:r>
      <w:r w:rsidRPr="000D46BD">
        <w:rPr>
          <w:rFonts w:ascii="Arial Narrow" w:eastAsia="Calibri" w:hAnsi="Arial Narrow"/>
          <w:b/>
          <w:sz w:val="22"/>
          <w:szCs w:val="22"/>
          <w:lang w:eastAsia="is-IS"/>
        </w:rPr>
        <w:t xml:space="preserve"> pour les OETAM et</w:t>
      </w:r>
      <w:r>
        <w:rPr>
          <w:rFonts w:ascii="Arial Narrow" w:eastAsia="Calibri" w:hAnsi="Arial Narrow"/>
          <w:b/>
          <w:sz w:val="22"/>
          <w:szCs w:val="22"/>
          <w:lang w:eastAsia="is-IS"/>
        </w:rPr>
        <w:t xml:space="preserve"> </w:t>
      </w:r>
      <w:r w:rsidRPr="000D46BD">
        <w:rPr>
          <w:rFonts w:ascii="Arial Narrow" w:eastAsia="Calibri" w:hAnsi="Arial Narrow"/>
          <w:b/>
          <w:sz w:val="22"/>
          <w:szCs w:val="22"/>
          <w:lang w:eastAsia="is-IS"/>
        </w:rPr>
        <w:t>Cadres</w:t>
      </w:r>
    </w:p>
    <w:p w14:paraId="0CFA74C5" w14:textId="77777777" w:rsidP="00802AFE" w:rsidR="00802AFE" w:rsidRDefault="00802AFE" w:rsidRPr="00A97F01">
      <w:pPr>
        <w:spacing w:after="200" w:line="276" w:lineRule="auto"/>
        <w:ind w:left="720" w:right="-908"/>
        <w:contextualSpacing/>
        <w:jc w:val="both"/>
        <w:rPr>
          <w:rFonts w:ascii="Arial Narrow" w:eastAsia="Calibri" w:hAnsi="Arial Narrow"/>
          <w:bCs/>
          <w:sz w:val="22"/>
          <w:szCs w:val="22"/>
          <w:lang w:eastAsia="is-IS"/>
        </w:rPr>
      </w:pPr>
      <w:r w:rsidRPr="00A97F01">
        <w:rPr>
          <w:rFonts w:ascii="Arial Narrow" w:eastAsia="Calibri" w:hAnsi="Arial Narrow"/>
          <w:bCs/>
          <w:sz w:val="22"/>
          <w:szCs w:val="22"/>
          <w:lang w:eastAsia="is-IS"/>
        </w:rPr>
        <w:t>Une Prime Transport selon la distance d</w:t>
      </w:r>
      <w:r>
        <w:rPr>
          <w:rFonts w:ascii="Arial Narrow" w:eastAsia="Calibri" w:hAnsi="Arial Narrow"/>
          <w:bCs/>
          <w:sz w:val="22"/>
          <w:szCs w:val="22"/>
          <w:lang w:eastAsia="is-IS"/>
        </w:rPr>
        <w:t xml:space="preserve">’un </w:t>
      </w:r>
      <w:r w:rsidRPr="00A97F01">
        <w:rPr>
          <w:rFonts w:ascii="Arial Narrow" w:eastAsia="Calibri" w:hAnsi="Arial Narrow"/>
          <w:bCs/>
          <w:sz w:val="22"/>
          <w:szCs w:val="22"/>
          <w:lang w:eastAsia="is-IS"/>
        </w:rPr>
        <w:t>trajet</w:t>
      </w:r>
      <w:r>
        <w:rPr>
          <w:rFonts w:ascii="Arial Narrow" w:eastAsia="Calibri" w:hAnsi="Arial Narrow"/>
          <w:bCs/>
          <w:sz w:val="22"/>
          <w:szCs w:val="22"/>
          <w:lang w:eastAsia="is-IS"/>
        </w:rPr>
        <w:t xml:space="preserve"> Aller/Retour</w:t>
      </w:r>
      <w:r w:rsidRPr="00A97F01">
        <w:rPr>
          <w:rFonts w:ascii="Arial Narrow" w:eastAsia="Calibri" w:hAnsi="Arial Narrow"/>
          <w:bCs/>
          <w:sz w:val="22"/>
          <w:szCs w:val="22"/>
          <w:lang w:eastAsia="is-IS"/>
        </w:rPr>
        <w:t xml:space="preserve"> Domicile-Entreprise</w:t>
      </w:r>
      <w:r>
        <w:rPr>
          <w:rFonts w:ascii="Arial Narrow" w:eastAsia="Calibri" w:hAnsi="Arial Narrow"/>
          <w:bCs/>
          <w:sz w:val="22"/>
          <w:szCs w:val="22"/>
          <w:lang w:eastAsia="is-IS"/>
        </w:rPr>
        <w:t xml:space="preserve"> répartie selon 3 zones</w:t>
      </w:r>
      <w:r w:rsidRPr="00A97F01">
        <w:rPr>
          <w:rFonts w:ascii="Arial Narrow" w:eastAsia="Calibri" w:hAnsi="Arial Narrow"/>
          <w:bCs/>
          <w:sz w:val="22"/>
          <w:szCs w:val="22"/>
          <w:lang w:eastAsia="is-IS"/>
        </w:rPr>
        <w:t> :</w:t>
      </w:r>
    </w:p>
    <w:p w14:paraId="7F5E516D" w14:textId="14BA9E0E" w:rsidP="00802AFE" w:rsidR="00802AFE" w:rsidRDefault="00802AFE" w:rsidRPr="00A97F01">
      <w:pPr>
        <w:numPr>
          <w:ilvl w:val="0"/>
          <w:numId w:val="40"/>
        </w:numPr>
        <w:spacing w:after="200" w:line="276" w:lineRule="auto"/>
        <w:ind w:right="-908"/>
        <w:contextualSpacing/>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Zone 1 : </w:t>
      </w:r>
      <w:r w:rsidRPr="00A97F01">
        <w:rPr>
          <w:rFonts w:ascii="Arial Narrow" w:eastAsia="Calibri" w:hAnsi="Arial Narrow"/>
          <w:bCs/>
          <w:sz w:val="22"/>
          <w:szCs w:val="22"/>
          <w:lang w:eastAsia="is-IS"/>
        </w:rPr>
        <w:t xml:space="preserve">Moins de 10 km ; </w:t>
      </w:r>
      <w:r>
        <w:rPr>
          <w:rFonts w:ascii="Arial Narrow" w:eastAsia="Calibri" w:hAnsi="Arial Narrow"/>
          <w:bCs/>
          <w:sz w:val="22"/>
          <w:szCs w:val="22"/>
          <w:lang w:eastAsia="is-IS"/>
        </w:rPr>
        <w:t>1,05</w:t>
      </w:r>
      <w:r w:rsidRPr="00A97F01">
        <w:rPr>
          <w:rFonts w:ascii="Arial Narrow" w:eastAsia="Calibri" w:hAnsi="Arial Narrow"/>
          <w:bCs/>
          <w:sz w:val="22"/>
          <w:szCs w:val="22"/>
          <w:lang w:eastAsia="is-IS"/>
        </w:rPr>
        <w:t>€</w:t>
      </w:r>
      <w:r>
        <w:rPr>
          <w:rFonts w:ascii="Arial Narrow" w:eastAsia="Calibri" w:hAnsi="Arial Narrow"/>
          <w:bCs/>
          <w:sz w:val="22"/>
          <w:szCs w:val="22"/>
          <w:lang w:eastAsia="is-IS"/>
        </w:rPr>
        <w:t xml:space="preserve"> </w:t>
      </w:r>
      <w:r w:rsidRPr="00A97F01">
        <w:rPr>
          <w:rFonts w:ascii="Arial Narrow" w:eastAsia="Calibri" w:hAnsi="Arial Narrow"/>
          <w:bCs/>
          <w:sz w:val="22"/>
          <w:szCs w:val="22"/>
          <w:lang w:eastAsia="is-IS"/>
        </w:rPr>
        <w:t>/ Jour Travaillé</w:t>
      </w:r>
      <w:r>
        <w:rPr>
          <w:rFonts w:ascii="Arial Narrow" w:eastAsia="Calibri" w:hAnsi="Arial Narrow"/>
          <w:bCs/>
          <w:sz w:val="22"/>
          <w:szCs w:val="22"/>
          <w:lang w:eastAsia="is-IS"/>
        </w:rPr>
        <w:t xml:space="preserve"> </w:t>
      </w:r>
    </w:p>
    <w:p w14:paraId="6066B4B6" w14:textId="132436E6" w:rsidP="00802AFE" w:rsidR="00802AFE" w:rsidRDefault="00802AFE" w:rsidRPr="00A97F01">
      <w:pPr>
        <w:numPr>
          <w:ilvl w:val="0"/>
          <w:numId w:val="40"/>
        </w:numPr>
        <w:spacing w:after="200" w:line="276" w:lineRule="auto"/>
        <w:ind w:right="-908"/>
        <w:contextualSpacing/>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Zone 2 : </w:t>
      </w:r>
      <w:r w:rsidRPr="00A97F01">
        <w:rPr>
          <w:rFonts w:ascii="Arial Narrow" w:eastAsia="Calibri" w:hAnsi="Arial Narrow"/>
          <w:bCs/>
          <w:sz w:val="22"/>
          <w:szCs w:val="22"/>
          <w:lang w:eastAsia="is-IS"/>
        </w:rPr>
        <w:t xml:space="preserve">Entre 10 km et 20 km ; </w:t>
      </w:r>
      <w:r>
        <w:rPr>
          <w:rFonts w:ascii="Arial Narrow" w:eastAsia="Calibri" w:hAnsi="Arial Narrow"/>
          <w:bCs/>
          <w:sz w:val="22"/>
          <w:szCs w:val="22"/>
          <w:lang w:eastAsia="is-IS"/>
        </w:rPr>
        <w:t>1</w:t>
      </w:r>
      <w:r w:rsidRPr="00A97F01">
        <w:rPr>
          <w:rFonts w:ascii="Arial Narrow" w:eastAsia="Calibri" w:hAnsi="Arial Narrow"/>
          <w:bCs/>
          <w:sz w:val="22"/>
          <w:szCs w:val="22"/>
          <w:lang w:eastAsia="is-IS"/>
        </w:rPr>
        <w:t>,</w:t>
      </w:r>
      <w:r>
        <w:rPr>
          <w:rFonts w:ascii="Arial Narrow" w:eastAsia="Calibri" w:hAnsi="Arial Narrow"/>
          <w:bCs/>
          <w:sz w:val="22"/>
          <w:szCs w:val="22"/>
          <w:lang w:eastAsia="is-IS"/>
        </w:rPr>
        <w:t>25</w:t>
      </w:r>
      <w:r w:rsidRPr="00A97F01">
        <w:rPr>
          <w:rFonts w:ascii="Arial Narrow" w:eastAsia="Calibri" w:hAnsi="Arial Narrow"/>
          <w:bCs/>
          <w:sz w:val="22"/>
          <w:szCs w:val="22"/>
          <w:lang w:eastAsia="is-IS"/>
        </w:rPr>
        <w:t xml:space="preserve">€ </w:t>
      </w:r>
      <w:r>
        <w:rPr>
          <w:rFonts w:ascii="Arial Narrow" w:eastAsia="Calibri" w:hAnsi="Arial Narrow"/>
          <w:bCs/>
          <w:sz w:val="22"/>
          <w:szCs w:val="22"/>
          <w:lang w:eastAsia="is-IS"/>
        </w:rPr>
        <w:t>/</w:t>
      </w:r>
      <w:r w:rsidRPr="00A97F01">
        <w:rPr>
          <w:rFonts w:ascii="Arial Narrow" w:eastAsia="Calibri" w:hAnsi="Arial Narrow"/>
          <w:bCs/>
          <w:sz w:val="22"/>
          <w:szCs w:val="22"/>
          <w:lang w:eastAsia="is-IS"/>
        </w:rPr>
        <w:t xml:space="preserve"> Jour Travaillé</w:t>
      </w:r>
      <w:r>
        <w:rPr>
          <w:rFonts w:ascii="Arial Narrow" w:eastAsia="Calibri" w:hAnsi="Arial Narrow"/>
          <w:bCs/>
          <w:sz w:val="22"/>
          <w:szCs w:val="22"/>
          <w:lang w:eastAsia="is-IS"/>
        </w:rPr>
        <w:t xml:space="preserve"> </w:t>
      </w:r>
    </w:p>
    <w:p w14:paraId="5F2F9C88" w14:textId="09B97FC1" w:rsidP="00802AFE" w:rsidR="00802AFE" w:rsidRDefault="00802AFE" w:rsidRPr="00A97F01">
      <w:pPr>
        <w:numPr>
          <w:ilvl w:val="0"/>
          <w:numId w:val="40"/>
        </w:numPr>
        <w:spacing w:after="200" w:line="276" w:lineRule="auto"/>
        <w:ind w:right="-908"/>
        <w:contextualSpacing/>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Zone 3 : </w:t>
      </w:r>
      <w:r w:rsidRPr="00A97F01">
        <w:rPr>
          <w:rFonts w:ascii="Arial Narrow" w:eastAsia="Calibri" w:hAnsi="Arial Narrow"/>
          <w:bCs/>
          <w:sz w:val="22"/>
          <w:szCs w:val="22"/>
          <w:lang w:eastAsia="is-IS"/>
        </w:rPr>
        <w:t>Plus de 20 km ; 1,</w:t>
      </w:r>
      <w:r>
        <w:rPr>
          <w:rFonts w:ascii="Arial Narrow" w:eastAsia="Calibri" w:hAnsi="Arial Narrow"/>
          <w:bCs/>
          <w:sz w:val="22"/>
          <w:szCs w:val="22"/>
          <w:lang w:eastAsia="is-IS"/>
        </w:rPr>
        <w:t>45</w:t>
      </w:r>
      <w:r w:rsidRPr="00A97F01">
        <w:rPr>
          <w:rFonts w:ascii="Arial Narrow" w:eastAsia="Calibri" w:hAnsi="Arial Narrow"/>
          <w:bCs/>
          <w:sz w:val="22"/>
          <w:szCs w:val="22"/>
          <w:lang w:eastAsia="is-IS"/>
        </w:rPr>
        <w:t>€ / Jour Travaillé</w:t>
      </w:r>
    </w:p>
    <w:p w14:paraId="158B3920" w14:textId="77777777" w:rsidP="00E36EDF" w:rsidR="00802AFE" w:rsidRDefault="00802AFE">
      <w:pPr>
        <w:spacing w:line="276" w:lineRule="auto"/>
        <w:ind w:right="-908"/>
        <w:jc w:val="both"/>
        <w:rPr>
          <w:rFonts w:ascii="Arial Narrow" w:eastAsia="Calibri" w:hAnsi="Arial Narrow"/>
          <w:bCs/>
          <w:color w:val="000000"/>
          <w:sz w:val="22"/>
          <w:szCs w:val="22"/>
          <w:lang w:eastAsia="is-IS"/>
        </w:rPr>
      </w:pPr>
    </w:p>
    <w:p w14:paraId="4E2B5A80" w14:textId="0F71A31D" w:rsidP="00E36EDF" w:rsidR="00E36EDF" w:rsidRDefault="00802AFE" w:rsidRPr="005A6E51">
      <w:pPr>
        <w:spacing w:line="276" w:lineRule="auto"/>
        <w:ind w:right="-908"/>
        <w:jc w:val="both"/>
        <w:rPr>
          <w:rFonts w:ascii="Arial Narrow" w:eastAsia="Calibri" w:hAnsi="Arial Narrow"/>
          <w:bCs/>
          <w:color w:val="000000"/>
          <w:sz w:val="22"/>
          <w:szCs w:val="22"/>
          <w:lang w:eastAsia="is-IS"/>
        </w:rPr>
      </w:pPr>
      <w:r>
        <w:rPr>
          <w:rFonts w:ascii="Arial Narrow" w:eastAsia="Calibri" w:hAnsi="Arial Narrow"/>
          <w:bCs/>
          <w:color w:val="000000"/>
          <w:sz w:val="22"/>
          <w:szCs w:val="22"/>
          <w:lang w:eastAsia="is-IS"/>
        </w:rPr>
        <w:t>Tous c</w:t>
      </w:r>
      <w:r w:rsidR="00E36EDF" w:rsidRPr="005A6E51">
        <w:rPr>
          <w:rFonts w:ascii="Arial Narrow" w:eastAsia="Calibri" w:hAnsi="Arial Narrow"/>
          <w:bCs/>
          <w:color w:val="000000"/>
          <w:sz w:val="22"/>
          <w:szCs w:val="22"/>
          <w:lang w:eastAsia="is-IS"/>
        </w:rPr>
        <w:t>es montant</w:t>
      </w:r>
      <w:r w:rsidR="0046295B">
        <w:rPr>
          <w:rFonts w:ascii="Arial Narrow" w:eastAsia="Calibri" w:hAnsi="Arial Narrow"/>
          <w:bCs/>
          <w:color w:val="000000"/>
          <w:sz w:val="22"/>
          <w:szCs w:val="22"/>
          <w:lang w:eastAsia="is-IS"/>
        </w:rPr>
        <w:t>s</w:t>
      </w:r>
      <w:r w:rsidR="00E36EDF" w:rsidRPr="005A6E51">
        <w:rPr>
          <w:rFonts w:ascii="Arial Narrow" w:eastAsia="Calibri" w:hAnsi="Arial Narrow"/>
          <w:bCs/>
          <w:color w:val="000000"/>
          <w:sz w:val="22"/>
          <w:szCs w:val="22"/>
          <w:lang w:eastAsia="is-IS"/>
        </w:rPr>
        <w:t xml:space="preserve"> journaliers sont exprimés : </w:t>
      </w:r>
    </w:p>
    <w:p w14:paraId="703BD10A" w14:textId="2E15C36C" w:rsidP="00E36EDF" w:rsidR="00E36EDF" w:rsidRDefault="00E36EDF" w:rsidRPr="005A6E51">
      <w:pPr>
        <w:spacing w:line="276" w:lineRule="auto"/>
        <w:ind w:right="-908"/>
        <w:jc w:val="both"/>
        <w:rPr>
          <w:rFonts w:ascii="Arial Narrow" w:eastAsia="Calibri" w:hAnsi="Arial Narrow"/>
          <w:bCs/>
          <w:color w:val="000000"/>
          <w:sz w:val="22"/>
          <w:szCs w:val="22"/>
          <w:lang w:eastAsia="is-IS"/>
        </w:rPr>
      </w:pPr>
      <w:r w:rsidRPr="005A6E51">
        <w:rPr>
          <w:rFonts w:ascii="Arial Narrow" w:eastAsia="Calibri" w:hAnsi="Arial Narrow"/>
          <w:bCs/>
          <w:color w:val="000000"/>
          <w:sz w:val="22"/>
          <w:szCs w:val="22"/>
          <w:lang w:eastAsia="is-IS"/>
        </w:rPr>
        <w:t>•</w:t>
      </w:r>
      <w:r w:rsidRPr="005A6E51">
        <w:rPr>
          <w:rFonts w:ascii="Arial Narrow" w:eastAsia="Calibri" w:hAnsi="Arial Narrow"/>
          <w:bCs/>
          <w:color w:val="000000"/>
          <w:sz w:val="22"/>
          <w:szCs w:val="22"/>
          <w:lang w:eastAsia="is-IS"/>
        </w:rPr>
        <w:tab/>
        <w:t>en net pour leur partie exonérées de cotisations sociales</w:t>
      </w:r>
    </w:p>
    <w:p w14:paraId="007230EA" w14:textId="5103F8D1" w:rsidP="00E36EDF" w:rsidR="00E36EDF" w:rsidRDefault="00E36EDF">
      <w:pPr>
        <w:spacing w:line="276" w:lineRule="auto"/>
        <w:ind w:right="-908"/>
        <w:jc w:val="both"/>
        <w:rPr>
          <w:rFonts w:ascii="Arial Narrow" w:eastAsia="Calibri" w:hAnsi="Arial Narrow"/>
          <w:bCs/>
          <w:color w:val="000000"/>
          <w:sz w:val="22"/>
          <w:szCs w:val="22"/>
          <w:lang w:eastAsia="is-IS"/>
        </w:rPr>
      </w:pPr>
      <w:r w:rsidRPr="005A6E51">
        <w:rPr>
          <w:rFonts w:ascii="Arial Narrow" w:eastAsia="Calibri" w:hAnsi="Arial Narrow"/>
          <w:bCs/>
          <w:color w:val="000000"/>
          <w:sz w:val="22"/>
          <w:szCs w:val="22"/>
          <w:lang w:eastAsia="is-IS"/>
        </w:rPr>
        <w:t>•</w:t>
      </w:r>
      <w:r w:rsidRPr="005A6E51">
        <w:rPr>
          <w:rFonts w:ascii="Arial Narrow" w:eastAsia="Calibri" w:hAnsi="Arial Narrow"/>
          <w:bCs/>
          <w:color w:val="000000"/>
          <w:sz w:val="22"/>
          <w:szCs w:val="22"/>
          <w:lang w:eastAsia="is-IS"/>
        </w:rPr>
        <w:tab/>
        <w:t>en brut pour leur partie excédent le montant de la limite de l’exonération de cotisations sociales.</w:t>
      </w:r>
      <w:r w:rsidRPr="00E36EDF">
        <w:rPr>
          <w:rFonts w:ascii="Arial Narrow" w:eastAsia="Calibri" w:hAnsi="Arial Narrow"/>
          <w:bCs/>
          <w:color w:val="000000"/>
          <w:sz w:val="22"/>
          <w:szCs w:val="22"/>
          <w:lang w:eastAsia="is-IS"/>
        </w:rPr>
        <w:t xml:space="preserve"> </w:t>
      </w:r>
    </w:p>
    <w:bookmarkEnd w:id="3"/>
    <w:p w14:paraId="0B1C1A0A" w14:textId="77777777" w:rsidP="00E36EDF" w:rsidR="00E36EDF" w:rsidRDefault="00E36EDF">
      <w:pPr>
        <w:spacing w:line="276" w:lineRule="auto"/>
        <w:ind w:right="-908"/>
        <w:jc w:val="both"/>
        <w:rPr>
          <w:rFonts w:ascii="Arial Narrow" w:eastAsia="Calibri" w:hAnsi="Arial Narrow"/>
          <w:bCs/>
          <w:color w:val="000000"/>
          <w:sz w:val="22"/>
          <w:szCs w:val="22"/>
          <w:lang w:eastAsia="is-IS"/>
        </w:rPr>
      </w:pPr>
    </w:p>
    <w:p w14:paraId="3DB288BF" w14:textId="5E7AA6A5" w:rsidP="00E36EDF" w:rsidR="00A97F01" w:rsidRDefault="00A97F01">
      <w:pPr>
        <w:spacing w:line="276" w:lineRule="auto"/>
        <w:ind w:right="-908"/>
        <w:jc w:val="both"/>
        <w:rPr>
          <w:rFonts w:ascii="Arial Narrow" w:eastAsia="Calibri" w:hAnsi="Arial Narrow"/>
          <w:bCs/>
          <w:color w:val="000000"/>
          <w:sz w:val="22"/>
          <w:szCs w:val="22"/>
          <w:lang w:eastAsia="is-IS"/>
        </w:rPr>
      </w:pPr>
      <w:bookmarkStart w:id="4" w:name="_Hlk121243458"/>
      <w:r w:rsidRPr="00A97F01">
        <w:rPr>
          <w:rFonts w:ascii="Arial Narrow" w:eastAsia="Calibri" w:hAnsi="Arial Narrow"/>
          <w:bCs/>
          <w:color w:val="000000"/>
          <w:sz w:val="22"/>
          <w:szCs w:val="22"/>
          <w:lang w:eastAsia="is-IS"/>
        </w:rPr>
        <w:t xml:space="preserve">Cette mesure n’est pas cumulative avec d’autres dispositifs existants au sein de l’entreprise et ayant le même objet dont pourrait bénéficier le collaborateur (véhicule de fonction, prise en charge des frais de déplacement, </w:t>
      </w:r>
      <w:r w:rsidR="005A6E51">
        <w:rPr>
          <w:rFonts w:ascii="Arial Narrow" w:eastAsia="Calibri" w:hAnsi="Arial Narrow"/>
          <w:bCs/>
          <w:color w:val="000000"/>
          <w:sz w:val="22"/>
          <w:szCs w:val="22"/>
          <w:lang w:eastAsia="is-IS"/>
        </w:rPr>
        <w:t xml:space="preserve">au titre de la moitié des </w:t>
      </w:r>
      <w:r w:rsidR="00201BBE">
        <w:rPr>
          <w:rFonts w:ascii="Arial Narrow" w:eastAsia="Calibri" w:hAnsi="Arial Narrow"/>
          <w:bCs/>
          <w:color w:val="000000"/>
          <w:sz w:val="22"/>
          <w:szCs w:val="22"/>
          <w:lang w:eastAsia="is-IS"/>
        </w:rPr>
        <w:t>abonnements de transport public</w:t>
      </w:r>
      <w:r w:rsidRPr="00A97F01">
        <w:rPr>
          <w:rFonts w:ascii="Arial Narrow" w:eastAsia="Calibri" w:hAnsi="Arial Narrow"/>
          <w:bCs/>
          <w:color w:val="000000"/>
          <w:sz w:val="22"/>
          <w:szCs w:val="22"/>
          <w:lang w:eastAsia="is-IS"/>
        </w:rPr>
        <w:t>, …).</w:t>
      </w:r>
    </w:p>
    <w:p w14:paraId="0534E653" w14:textId="20204619" w:rsidP="00A97F01" w:rsidR="00A97F01" w:rsidRDefault="00112DA2">
      <w:pPr>
        <w:spacing w:line="276" w:lineRule="auto"/>
        <w:ind w:right="-908"/>
        <w:jc w:val="both"/>
        <w:rPr>
          <w:rFonts w:ascii="Arial Narrow" w:eastAsia="Calibri" w:hAnsi="Arial Narrow"/>
          <w:bCs/>
          <w:sz w:val="22"/>
          <w:szCs w:val="22"/>
          <w:lang w:eastAsia="is-IS"/>
        </w:rPr>
      </w:pPr>
      <w:r>
        <w:rPr>
          <w:rFonts w:ascii="Arial Narrow" w:eastAsia="Calibri" w:hAnsi="Arial Narrow"/>
          <w:bCs/>
          <w:sz w:val="22"/>
          <w:szCs w:val="22"/>
          <w:lang w:eastAsia="is-IS"/>
        </w:rPr>
        <w:t>Il est pris en compte mensuellement l’ensemble des jours travaillés sur site, il est entendu par « jour Travaillé », les jours travaillés qui ont nécessité un déplacement sur site.</w:t>
      </w:r>
    </w:p>
    <w:p w14:paraId="327562F9" w14:textId="1819C17F" w:rsidP="00A97F01" w:rsidR="00112DA2" w:rsidRDefault="00112DA2" w:rsidRPr="00A97F01">
      <w:pPr>
        <w:spacing w:line="276" w:lineRule="auto"/>
        <w:ind w:right="-908"/>
        <w:jc w:val="both"/>
        <w:rPr>
          <w:rFonts w:ascii="Arial Narrow" w:eastAsia="Calibri" w:hAnsi="Arial Narrow"/>
          <w:bCs/>
          <w:sz w:val="22"/>
          <w:szCs w:val="22"/>
          <w:lang w:eastAsia="is-IS"/>
        </w:rPr>
      </w:pPr>
      <w:r>
        <w:rPr>
          <w:rFonts w:ascii="Arial Narrow" w:eastAsia="Calibri" w:hAnsi="Arial Narrow"/>
          <w:bCs/>
          <w:sz w:val="22"/>
          <w:szCs w:val="22"/>
          <w:lang w:eastAsia="is-IS"/>
        </w:rPr>
        <w:t>Ce qui implique que pendant les jours télétravaillés, les salariés ne bénéficient pas de cette prime Transport.</w:t>
      </w:r>
    </w:p>
    <w:bookmarkEnd w:id="4"/>
    <w:p w14:paraId="5974B6F2" w14:textId="77777777" w:rsidP="00A97F01" w:rsidR="00A97F01" w:rsidRDefault="00A97F01" w:rsidRPr="00A97F01">
      <w:pPr>
        <w:spacing w:line="276" w:lineRule="auto"/>
        <w:ind w:right="-908"/>
        <w:jc w:val="both"/>
        <w:rPr>
          <w:rFonts w:ascii="Arial Narrow" w:eastAsia="Calibri" w:hAnsi="Arial Narrow"/>
          <w:bCs/>
          <w:sz w:val="22"/>
          <w:szCs w:val="22"/>
          <w:lang w:eastAsia="is-IS"/>
        </w:rPr>
      </w:pPr>
    </w:p>
    <w:p w14:paraId="1A0D04CA" w14:textId="44DD6CD2" w:rsidP="00A97F01" w:rsidR="00FD2EE4" w:rsidRDefault="00FD2EE4">
      <w:pPr>
        <w:spacing w:line="276" w:lineRule="auto"/>
        <w:ind w:right="-908"/>
        <w:jc w:val="both"/>
        <w:rPr>
          <w:rFonts w:ascii="Arial Narrow" w:eastAsia="Calibri" w:hAnsi="Arial Narrow"/>
          <w:bCs/>
          <w:color w:val="000000"/>
          <w:sz w:val="22"/>
          <w:szCs w:val="22"/>
          <w:lang w:eastAsia="is-IS"/>
        </w:rPr>
      </w:pPr>
    </w:p>
    <w:p w14:paraId="4FA9C3B3" w14:textId="471E2AA5" w:rsidP="007F0EEB" w:rsidR="007F0EEB" w:rsidRDefault="00B158D0" w:rsidRPr="007F0EEB">
      <w:pPr>
        <w:spacing w:line="276" w:lineRule="auto"/>
        <w:ind w:right="-908"/>
        <w:jc w:val="both"/>
        <w:rPr>
          <w:rFonts w:ascii="Arial Narrow" w:eastAsia="Calibri" w:hAnsi="Arial Narrow"/>
          <w:b/>
          <w:sz w:val="22"/>
          <w:szCs w:val="22"/>
          <w:u w:val="single"/>
          <w:lang w:eastAsia="is-IS"/>
        </w:rPr>
      </w:pPr>
      <w:r>
        <w:rPr>
          <w:rFonts w:ascii="Arial Narrow" w:eastAsia="Calibri" w:hAnsi="Arial Narrow"/>
          <w:b/>
          <w:sz w:val="22"/>
          <w:szCs w:val="22"/>
          <w:u w:val="single"/>
          <w:lang w:eastAsia="is-IS"/>
        </w:rPr>
        <w:t>C</w:t>
      </w:r>
      <w:r w:rsidR="007F0EEB" w:rsidRPr="007F0EEB">
        <w:rPr>
          <w:rFonts w:ascii="Arial Narrow" w:eastAsia="Calibri" w:hAnsi="Arial Narrow"/>
          <w:b/>
          <w:sz w:val="22"/>
          <w:szCs w:val="22"/>
          <w:u w:val="single"/>
          <w:lang w:eastAsia="is-IS"/>
        </w:rPr>
        <w:t xml:space="preserve"> - Qualité de Vie au Travail.</w:t>
      </w:r>
    </w:p>
    <w:p w14:paraId="3EC57EB2" w14:textId="77777777" w:rsidP="007F0EEB" w:rsidR="007F0EEB" w:rsidRDefault="007F0EEB" w:rsidRPr="007F0EEB">
      <w:pPr>
        <w:numPr>
          <w:ilvl w:val="0"/>
          <w:numId w:val="39"/>
        </w:numPr>
        <w:spacing w:after="200" w:line="276" w:lineRule="auto"/>
        <w:ind w:right="-908"/>
        <w:contextualSpacing/>
        <w:jc w:val="both"/>
        <w:rPr>
          <w:rFonts w:ascii="Arial Narrow" w:eastAsia="Calibri" w:hAnsi="Arial Narrow"/>
          <w:b/>
          <w:sz w:val="22"/>
          <w:szCs w:val="22"/>
          <w:u w:val="single"/>
          <w:lang w:eastAsia="is-IS"/>
        </w:rPr>
      </w:pPr>
      <w:r w:rsidRPr="007F0EEB">
        <w:rPr>
          <w:rFonts w:ascii="Arial Narrow" w:eastAsia="Calibri" w:hAnsi="Arial Narrow"/>
          <w:b/>
          <w:sz w:val="22"/>
          <w:szCs w:val="22"/>
          <w:u w:val="single"/>
          <w:lang w:eastAsia="is-IS"/>
        </w:rPr>
        <w:t>Journée de « Naissance petits enfants » OU Journée « Décès Grands Parents »</w:t>
      </w:r>
    </w:p>
    <w:p w14:paraId="399A563F" w14:textId="3781B90F" w:rsidP="007F0EEB" w:rsidR="007F0EEB" w:rsidRDefault="007F0EEB" w:rsidRPr="007F0EEB">
      <w:pPr>
        <w:spacing w:line="276" w:lineRule="auto"/>
        <w:ind w:right="-908"/>
        <w:jc w:val="both"/>
        <w:rPr>
          <w:rFonts w:ascii="Arial Narrow" w:eastAsia="Calibri" w:hAnsi="Arial Narrow"/>
          <w:bCs/>
          <w:sz w:val="22"/>
          <w:szCs w:val="22"/>
          <w:lang w:eastAsia="is-IS"/>
        </w:rPr>
      </w:pPr>
      <w:r w:rsidRPr="007F0EEB">
        <w:rPr>
          <w:rFonts w:ascii="Arial Narrow" w:eastAsia="Calibri" w:hAnsi="Arial Narrow"/>
          <w:bCs/>
          <w:sz w:val="22"/>
          <w:szCs w:val="22"/>
          <w:lang w:eastAsia="is-IS"/>
        </w:rPr>
        <w:t xml:space="preserve">A la demande des partenaires sociaux, la Direction met en place une journée rémunérée permettant de bénéficier </w:t>
      </w:r>
      <w:r w:rsidRPr="007F0EEB">
        <w:rPr>
          <w:rFonts w:ascii="Arial Narrow" w:eastAsia="Calibri" w:hAnsi="Arial Narrow"/>
          <w:bCs/>
          <w:sz w:val="22"/>
          <w:szCs w:val="22"/>
          <w:u w:val="single"/>
          <w:lang w:eastAsia="is-IS"/>
        </w:rPr>
        <w:t>d’une journée dans l’année</w:t>
      </w:r>
      <w:r w:rsidRPr="007F0EEB">
        <w:rPr>
          <w:rFonts w:ascii="Arial Narrow" w:eastAsia="Calibri" w:hAnsi="Arial Narrow"/>
          <w:bCs/>
          <w:sz w:val="22"/>
          <w:szCs w:val="22"/>
          <w:lang w:eastAsia="is-IS"/>
        </w:rPr>
        <w:t xml:space="preserve"> pour une naissance de petit enfant ou d’une journée rémunérée pour le décès d’un Grand Parent </w:t>
      </w:r>
      <w:r w:rsidRPr="007F0EEB">
        <w:rPr>
          <w:rFonts w:ascii="Arial Narrow" w:eastAsia="Calibri" w:hAnsi="Arial Narrow"/>
          <w:bCs/>
          <w:color w:val="000000"/>
          <w:sz w:val="22"/>
          <w:szCs w:val="22"/>
          <w:lang w:eastAsia="is-IS"/>
        </w:rPr>
        <w:t>(Grand-père ou Grand-Mère)</w:t>
      </w:r>
      <w:r w:rsidRPr="007F0EEB">
        <w:rPr>
          <w:rFonts w:ascii="Arial Narrow" w:eastAsia="Calibri" w:hAnsi="Arial Narrow"/>
          <w:bCs/>
          <w:sz w:val="22"/>
          <w:szCs w:val="22"/>
          <w:lang w:eastAsia="is-IS"/>
        </w:rPr>
        <w:t xml:space="preserve">. Cette mesure </w:t>
      </w:r>
      <w:r w:rsidR="00D4605E">
        <w:rPr>
          <w:rFonts w:ascii="Arial Narrow" w:eastAsia="Calibri" w:hAnsi="Arial Narrow"/>
          <w:bCs/>
          <w:sz w:val="22"/>
          <w:szCs w:val="22"/>
          <w:lang w:eastAsia="is-IS"/>
        </w:rPr>
        <w:t>est mise en place</w:t>
      </w:r>
      <w:r w:rsidRPr="007F0EEB">
        <w:rPr>
          <w:rFonts w:ascii="Arial Narrow" w:eastAsia="Calibri" w:hAnsi="Arial Narrow"/>
          <w:bCs/>
          <w:sz w:val="22"/>
          <w:szCs w:val="22"/>
          <w:lang w:eastAsia="is-IS"/>
        </w:rPr>
        <w:t xml:space="preserve"> pour l’année 2023.</w:t>
      </w:r>
    </w:p>
    <w:p w14:paraId="70EB71B8" w14:textId="77E9EF1A" w:rsidP="007F0EEB" w:rsidR="007F0EEB" w:rsidRDefault="00001C68" w:rsidRPr="007F0EEB">
      <w:pPr>
        <w:spacing w:line="276" w:lineRule="auto"/>
        <w:ind w:right="-908"/>
        <w:jc w:val="both"/>
        <w:rPr>
          <w:rFonts w:ascii="Arial Narrow" w:eastAsia="Calibri" w:hAnsi="Arial Narrow"/>
          <w:bCs/>
          <w:sz w:val="22"/>
          <w:szCs w:val="22"/>
          <w:lang w:eastAsia="is-IS"/>
        </w:rPr>
      </w:pPr>
      <w:r w:rsidRPr="00001C68">
        <w:rPr>
          <w:rFonts w:ascii="Arial Narrow" w:eastAsia="Calibri" w:hAnsi="Arial Narrow"/>
          <w:bCs/>
          <w:sz w:val="22"/>
          <w:szCs w:val="22"/>
          <w:lang w:eastAsia="is-IS"/>
        </w:rPr>
        <w:t>Cette absence sera assimilée à une période de travail effectif, elle sera décomptée comme congé payé et le salarié devra fournir à son employeur un justificatif dans les 48 heures.</w:t>
      </w:r>
    </w:p>
    <w:p w14:paraId="3E8C1651" w14:textId="77777777" w:rsidP="007F0EEB" w:rsidR="004A6851" w:rsidRDefault="004A6851">
      <w:pPr>
        <w:spacing w:line="276" w:lineRule="auto"/>
        <w:ind w:right="-908"/>
        <w:jc w:val="both"/>
        <w:rPr>
          <w:rFonts w:ascii="Arial Narrow" w:eastAsia="Calibri" w:hAnsi="Arial Narrow"/>
          <w:bCs/>
          <w:sz w:val="22"/>
          <w:szCs w:val="22"/>
          <w:lang w:eastAsia="is-IS"/>
        </w:rPr>
      </w:pPr>
    </w:p>
    <w:p w14:paraId="24CDE775" w14:textId="52D96544" w:rsidP="004A6851" w:rsidR="004A6851" w:rsidRDefault="00001C68" w:rsidRPr="007F0EEB">
      <w:pPr>
        <w:numPr>
          <w:ilvl w:val="0"/>
          <w:numId w:val="39"/>
        </w:numPr>
        <w:spacing w:after="200" w:line="276" w:lineRule="auto"/>
        <w:ind w:right="-908"/>
        <w:contextualSpacing/>
        <w:jc w:val="both"/>
        <w:rPr>
          <w:rFonts w:ascii="Arial Narrow" w:eastAsia="Calibri" w:hAnsi="Arial Narrow"/>
          <w:b/>
          <w:sz w:val="22"/>
          <w:szCs w:val="22"/>
          <w:u w:val="single"/>
          <w:lang w:eastAsia="is-IS"/>
        </w:rPr>
      </w:pPr>
      <w:r w:rsidRPr="00001C68">
        <w:rPr>
          <w:rFonts w:ascii="Arial Narrow" w:eastAsia="Calibri" w:hAnsi="Arial Narrow"/>
          <w:b/>
          <w:sz w:val="22"/>
          <w:szCs w:val="22"/>
          <w:u w:val="single"/>
          <w:lang w:eastAsia="is-IS"/>
        </w:rPr>
        <w:t>Journée « conjoint hospitalisé</w:t>
      </w:r>
    </w:p>
    <w:p w14:paraId="0A35367E" w14:textId="06C2E00D" w:rsidP="004A6851" w:rsidR="004A6851" w:rsidRDefault="00001C68">
      <w:pPr>
        <w:spacing w:line="276" w:lineRule="auto"/>
        <w:ind w:right="-908"/>
        <w:jc w:val="both"/>
        <w:rPr>
          <w:rFonts w:ascii="Arial Narrow" w:eastAsia="Calibri" w:hAnsi="Arial Narrow"/>
          <w:bCs/>
          <w:sz w:val="22"/>
          <w:szCs w:val="22"/>
          <w:lang w:eastAsia="is-IS"/>
        </w:rPr>
      </w:pPr>
      <w:r>
        <w:rPr>
          <w:rFonts w:ascii="Arial Narrow" w:eastAsia="Calibri" w:hAnsi="Arial Narrow"/>
          <w:bCs/>
          <w:sz w:val="22"/>
          <w:szCs w:val="22"/>
          <w:lang w:eastAsia="is-IS"/>
        </w:rPr>
        <w:t>Un jour de congé rémunéré est accordée en cas de conjoint hospitalisé pour l’année 2023.</w:t>
      </w:r>
    </w:p>
    <w:p w14:paraId="279217C1" w14:textId="0625F47C" w:rsidP="007F0EEB" w:rsidR="004A6851" w:rsidRDefault="00001C68">
      <w:pPr>
        <w:spacing w:line="276" w:lineRule="auto"/>
        <w:ind w:right="-908"/>
        <w:jc w:val="both"/>
        <w:rPr>
          <w:rFonts w:ascii="Arial Narrow" w:eastAsia="Calibri" w:hAnsi="Arial Narrow"/>
          <w:bCs/>
          <w:sz w:val="22"/>
          <w:szCs w:val="22"/>
          <w:lang w:eastAsia="is-IS"/>
        </w:rPr>
      </w:pPr>
      <w:r w:rsidRPr="00001C68">
        <w:rPr>
          <w:rFonts w:ascii="Arial Narrow" w:eastAsia="Calibri" w:hAnsi="Arial Narrow"/>
          <w:bCs/>
          <w:sz w:val="22"/>
          <w:szCs w:val="22"/>
          <w:lang w:eastAsia="is-IS"/>
        </w:rPr>
        <w:t xml:space="preserve">Cette absence sera assimilée à une période de travail effectif, elle sera décomptée comme congé payé et le salarié devra fournir à son employeur un </w:t>
      </w:r>
      <w:r>
        <w:rPr>
          <w:rFonts w:ascii="Arial Narrow" w:eastAsia="Calibri" w:hAnsi="Arial Narrow"/>
          <w:bCs/>
          <w:sz w:val="22"/>
          <w:szCs w:val="22"/>
          <w:lang w:eastAsia="is-IS"/>
        </w:rPr>
        <w:t>justificatif dans les 48 heures.</w:t>
      </w:r>
    </w:p>
    <w:p w14:paraId="0264E8DC" w14:textId="77777777" w:rsidP="007F0EEB" w:rsidR="007F0EEB" w:rsidRDefault="007F0EEB" w:rsidRPr="007F0EEB">
      <w:pPr>
        <w:spacing w:line="276" w:lineRule="auto"/>
        <w:ind w:right="-908"/>
        <w:jc w:val="both"/>
        <w:rPr>
          <w:rFonts w:ascii="Arial Narrow" w:eastAsia="Calibri" w:hAnsi="Arial Narrow"/>
          <w:bCs/>
          <w:sz w:val="22"/>
          <w:szCs w:val="22"/>
          <w:lang w:eastAsia="is-IS"/>
        </w:rPr>
      </w:pPr>
    </w:p>
    <w:p w14:paraId="7445E828" w14:textId="77777777" w:rsidP="007F0EEB" w:rsidR="007F0EEB" w:rsidRDefault="007F0EEB" w:rsidRPr="007F0EEB">
      <w:pPr>
        <w:numPr>
          <w:ilvl w:val="0"/>
          <w:numId w:val="39"/>
        </w:numPr>
        <w:spacing w:after="200" w:line="276" w:lineRule="auto"/>
        <w:ind w:right="-908"/>
        <w:contextualSpacing/>
        <w:jc w:val="both"/>
        <w:rPr>
          <w:rFonts w:ascii="Arial Narrow" w:eastAsia="Calibri" w:hAnsi="Arial Narrow"/>
          <w:bCs/>
          <w:sz w:val="22"/>
          <w:szCs w:val="22"/>
          <w:lang w:eastAsia="is-IS"/>
        </w:rPr>
      </w:pPr>
      <w:r w:rsidRPr="007F0EEB">
        <w:rPr>
          <w:rFonts w:ascii="Arial Narrow" w:eastAsia="Calibri" w:hAnsi="Arial Narrow"/>
          <w:b/>
          <w:sz w:val="22"/>
          <w:szCs w:val="22"/>
          <w:u w:val="single"/>
          <w:lang w:eastAsia="is-IS"/>
        </w:rPr>
        <w:t xml:space="preserve">Congé « Enfant malade » </w:t>
      </w:r>
    </w:p>
    <w:p w14:paraId="38E83521" w14:textId="77777777" w:rsidP="007F0EEB" w:rsidR="007F0EEB" w:rsidRDefault="007F0EEB" w:rsidRPr="007F0EEB">
      <w:pPr>
        <w:spacing w:line="276" w:lineRule="auto"/>
        <w:ind w:left="360" w:right="-908"/>
        <w:jc w:val="both"/>
        <w:rPr>
          <w:rFonts w:ascii="Arial Narrow" w:eastAsia="Calibri" w:hAnsi="Arial Narrow"/>
          <w:bCs/>
          <w:sz w:val="22"/>
          <w:szCs w:val="22"/>
          <w:lang w:eastAsia="is-IS"/>
        </w:rPr>
      </w:pPr>
      <w:r w:rsidRPr="007F0EEB">
        <w:rPr>
          <w:rFonts w:ascii="Arial Narrow" w:eastAsia="Calibri" w:hAnsi="Arial Narrow"/>
          <w:bCs/>
          <w:sz w:val="22"/>
          <w:szCs w:val="22"/>
          <w:lang w:eastAsia="is-IS"/>
        </w:rPr>
        <w:t>A la demande des partenaires sociaux et dans le cadre de la convergence, la Direction met en place le bénéfice de journées rémunérées selon les modalités suivantes :</w:t>
      </w:r>
    </w:p>
    <w:p w14:paraId="3F4B0170" w14:textId="77777777" w:rsidP="007F0EEB" w:rsidR="007F0EEB" w:rsidRDefault="007F0EEB" w:rsidRPr="007F0EEB">
      <w:pPr>
        <w:spacing w:line="276" w:lineRule="auto"/>
        <w:ind w:left="360" w:right="-908"/>
        <w:jc w:val="both"/>
        <w:rPr>
          <w:rFonts w:ascii="Arial Narrow" w:eastAsia="Calibri" w:hAnsi="Arial Narrow"/>
          <w:bCs/>
          <w:sz w:val="22"/>
          <w:szCs w:val="22"/>
          <w:lang w:eastAsia="is-IS"/>
        </w:rPr>
      </w:pPr>
      <w:r w:rsidRPr="007F0EEB">
        <w:rPr>
          <w:rFonts w:ascii="Arial Narrow" w:eastAsia="Calibri" w:hAnsi="Arial Narrow"/>
          <w:bCs/>
          <w:sz w:val="22"/>
          <w:szCs w:val="22"/>
          <w:lang w:eastAsia="is-IS"/>
        </w:rPr>
        <w:t>Chaque salarié pourra prendre aux plus deux jours rémunérés par an en cas de maladie ou d’accident de ses enfants (âge limité à 12 ans).</w:t>
      </w:r>
    </w:p>
    <w:p w14:paraId="3B830658" w14:textId="77777777" w:rsidP="007F0EEB" w:rsidR="007F0EEB" w:rsidRDefault="007F0EEB" w:rsidRPr="007F0EEB">
      <w:pPr>
        <w:spacing w:line="276" w:lineRule="auto"/>
        <w:ind w:left="360" w:right="-908"/>
        <w:jc w:val="both"/>
        <w:rPr>
          <w:rFonts w:ascii="Arial Narrow" w:eastAsia="Calibri" w:hAnsi="Arial Narrow"/>
          <w:bCs/>
          <w:sz w:val="22"/>
          <w:szCs w:val="22"/>
          <w:lang w:eastAsia="is-IS"/>
        </w:rPr>
      </w:pPr>
      <w:r w:rsidRPr="007F0EEB">
        <w:rPr>
          <w:rFonts w:ascii="Arial Narrow" w:eastAsia="Calibri" w:hAnsi="Arial Narrow"/>
          <w:bCs/>
          <w:sz w:val="22"/>
          <w:szCs w:val="22"/>
          <w:lang w:eastAsia="is-IS"/>
        </w:rPr>
        <w:t>Cette absence sera assimilée à une période de travail effectif, elle sera décomptée comme congé payé et le salarié devra fournir à son employeur un certificat médical justifiant de son absence dans les 48 heures.</w:t>
      </w:r>
    </w:p>
    <w:p w14:paraId="2C9743F3" w14:textId="77777777" w:rsidP="007F0EEB" w:rsidR="007F0EEB" w:rsidRDefault="007F0EEB" w:rsidRPr="007F0EEB">
      <w:pPr>
        <w:spacing w:line="276" w:lineRule="auto"/>
        <w:ind w:left="360" w:right="-908"/>
        <w:jc w:val="both"/>
        <w:rPr>
          <w:rFonts w:ascii="Arial Narrow" w:eastAsia="Calibri" w:hAnsi="Arial Narrow"/>
          <w:bCs/>
          <w:sz w:val="22"/>
          <w:szCs w:val="22"/>
          <w:lang w:eastAsia="is-IS"/>
        </w:rPr>
      </w:pPr>
      <w:r w:rsidRPr="007F0EEB">
        <w:rPr>
          <w:rFonts w:ascii="Arial Narrow" w:eastAsia="Calibri" w:hAnsi="Arial Narrow"/>
          <w:bCs/>
          <w:sz w:val="22"/>
          <w:szCs w:val="22"/>
          <w:lang w:eastAsia="is-IS"/>
        </w:rPr>
        <w:t>Un jour supplémentaire est accordé pour 3 enfants et plus.</w:t>
      </w:r>
    </w:p>
    <w:p w14:paraId="42167CEC" w14:textId="77777777" w:rsidP="007F0EEB" w:rsidR="007F0EEB" w:rsidRDefault="007F0EEB" w:rsidRPr="007F0EEB">
      <w:pPr>
        <w:spacing w:line="276" w:lineRule="auto"/>
        <w:ind w:right="-908"/>
        <w:jc w:val="both"/>
        <w:rPr>
          <w:rFonts w:ascii="Arial Narrow" w:hAnsi="Arial Narrow"/>
          <w:color w:val="FF0000"/>
          <w:sz w:val="22"/>
          <w:szCs w:val="22"/>
        </w:rPr>
      </w:pPr>
    </w:p>
    <w:p w14:paraId="73C333B0" w14:textId="4DD30633" w:rsidP="007F0EEB" w:rsidR="007F0EEB" w:rsidRDefault="007F0EEB">
      <w:pPr>
        <w:spacing w:line="276" w:lineRule="auto"/>
        <w:ind w:right="-908"/>
        <w:jc w:val="both"/>
        <w:rPr>
          <w:rFonts w:ascii="Arial Narrow" w:eastAsia="Calibri" w:hAnsi="Arial Narrow"/>
          <w:bCs/>
          <w:sz w:val="22"/>
          <w:szCs w:val="22"/>
          <w:lang w:eastAsia="is-IS"/>
        </w:rPr>
      </w:pPr>
      <w:r w:rsidRPr="007F0EEB">
        <w:rPr>
          <w:rFonts w:ascii="Arial Narrow" w:eastAsia="Calibri" w:hAnsi="Arial Narrow"/>
          <w:bCs/>
          <w:sz w:val="22"/>
          <w:szCs w:val="22"/>
          <w:lang w:eastAsia="is-IS"/>
        </w:rPr>
        <w:t>Cette mesure est mise en place pour l’année 2023</w:t>
      </w:r>
      <w:r w:rsidR="00125769">
        <w:rPr>
          <w:rFonts w:ascii="Arial Narrow" w:eastAsia="Calibri" w:hAnsi="Arial Narrow"/>
          <w:bCs/>
          <w:sz w:val="22"/>
          <w:szCs w:val="22"/>
          <w:lang w:eastAsia="is-IS"/>
        </w:rPr>
        <w:t xml:space="preserve"> et pour l’ensemble de l’UES Florette dont Florette ST-POL.</w:t>
      </w:r>
    </w:p>
    <w:p w14:paraId="33A1C1CC" w14:textId="77777777" w:rsidP="007F0EEB" w:rsidR="00001C68" w:rsidRDefault="00001C68" w:rsidRPr="007F0EEB">
      <w:pPr>
        <w:spacing w:line="276" w:lineRule="auto"/>
        <w:ind w:right="-908"/>
        <w:jc w:val="both"/>
        <w:rPr>
          <w:rFonts w:ascii="Arial Narrow" w:eastAsia="Calibri" w:hAnsi="Arial Narrow"/>
          <w:bCs/>
          <w:sz w:val="22"/>
          <w:szCs w:val="22"/>
          <w:lang w:eastAsia="is-IS"/>
        </w:rPr>
      </w:pPr>
    </w:p>
    <w:p w14:paraId="2A0C8CE9" w14:textId="77777777" w:rsidP="00001C68" w:rsidR="00001C68" w:rsidRDefault="00001C68" w:rsidRPr="007F0EEB">
      <w:pPr>
        <w:numPr>
          <w:ilvl w:val="0"/>
          <w:numId w:val="39"/>
        </w:numPr>
        <w:spacing w:after="200" w:line="276" w:lineRule="auto"/>
        <w:ind w:right="-908"/>
        <w:contextualSpacing/>
        <w:jc w:val="both"/>
        <w:rPr>
          <w:rFonts w:ascii="Arial Narrow" w:eastAsia="Calibri" w:hAnsi="Arial Narrow"/>
          <w:b/>
          <w:sz w:val="22"/>
          <w:szCs w:val="22"/>
          <w:u w:val="single"/>
          <w:lang w:eastAsia="is-IS"/>
        </w:rPr>
      </w:pPr>
      <w:r w:rsidRPr="007F0EEB">
        <w:rPr>
          <w:rFonts w:ascii="Arial Narrow" w:eastAsia="Calibri" w:hAnsi="Arial Narrow"/>
          <w:b/>
          <w:sz w:val="22"/>
          <w:szCs w:val="22"/>
          <w:u w:val="single"/>
          <w:lang w:eastAsia="is-IS"/>
        </w:rPr>
        <w:t>Plan d’épargne retraite (PERCOL)</w:t>
      </w:r>
    </w:p>
    <w:p w14:paraId="3E86A0C9" w14:textId="77777777" w:rsidP="00001C68" w:rsidR="00001C68" w:rsidRDefault="00001C68">
      <w:pPr>
        <w:spacing w:line="276" w:lineRule="auto"/>
        <w:ind w:right="-908"/>
        <w:jc w:val="both"/>
        <w:rPr>
          <w:rFonts w:ascii="Arial Narrow" w:eastAsia="Calibri" w:hAnsi="Arial Narrow"/>
          <w:bCs/>
          <w:sz w:val="22"/>
          <w:szCs w:val="22"/>
          <w:lang w:eastAsia="is-IS"/>
        </w:rPr>
      </w:pPr>
      <w:r w:rsidRPr="007F0EEB">
        <w:rPr>
          <w:rFonts w:ascii="Arial Narrow" w:eastAsia="Calibri" w:hAnsi="Arial Narrow"/>
          <w:bCs/>
          <w:sz w:val="22"/>
          <w:szCs w:val="22"/>
          <w:lang w:eastAsia="is-IS"/>
        </w:rPr>
        <w:t xml:space="preserve">Un Plan d’Epargne Retraite PERCOL va être mis en place en 2023 visant à préparer la retraite des salariés de </w:t>
      </w:r>
      <w:r>
        <w:rPr>
          <w:rFonts w:ascii="Arial Narrow" w:eastAsia="Calibri" w:hAnsi="Arial Narrow"/>
          <w:bCs/>
          <w:sz w:val="22"/>
          <w:szCs w:val="22"/>
          <w:lang w:eastAsia="is-IS"/>
        </w:rPr>
        <w:t>l’UES Florette.</w:t>
      </w:r>
    </w:p>
    <w:p w14:paraId="7DA487D5" w14:textId="77777777" w:rsidP="00A97F01" w:rsidR="00312F19" w:rsidRDefault="00312F19" w:rsidRPr="00A97F01">
      <w:pPr>
        <w:spacing w:line="276" w:lineRule="auto"/>
        <w:ind w:right="-908"/>
        <w:jc w:val="both"/>
        <w:rPr>
          <w:rFonts w:ascii="Arial Narrow" w:eastAsia="Calibri" w:hAnsi="Arial Narrow"/>
          <w:bCs/>
          <w:color w:val="000000"/>
          <w:sz w:val="22"/>
          <w:szCs w:val="22"/>
          <w:lang w:eastAsia="is-IS"/>
        </w:rPr>
      </w:pPr>
    </w:p>
    <w:p w14:paraId="4447064B" w14:textId="77777777" w:rsidP="00DF157A" w:rsidR="000156CA" w:rsidRDefault="000156CA">
      <w:pPr>
        <w:spacing w:line="276" w:lineRule="auto"/>
        <w:ind w:right="-908"/>
        <w:jc w:val="both"/>
        <w:rPr>
          <w:rFonts w:ascii="Arial Narrow" w:eastAsia="Calibri" w:hAnsi="Arial Narrow"/>
          <w:b/>
          <w:sz w:val="22"/>
          <w:szCs w:val="22"/>
          <w:u w:val="single"/>
          <w:lang w:eastAsia="is-IS"/>
        </w:rPr>
      </w:pPr>
    </w:p>
    <w:p w14:paraId="382E9D4E" w14:textId="53F39FD1" w:rsidP="00DF157A" w:rsidR="00DF157A" w:rsidRDefault="00DF157A" w:rsidRPr="00DF157A">
      <w:pPr>
        <w:spacing w:line="276" w:lineRule="auto"/>
        <w:ind w:right="-908"/>
        <w:jc w:val="both"/>
        <w:rPr>
          <w:rFonts w:ascii="Arial Narrow" w:eastAsia="Calibri" w:hAnsi="Arial Narrow"/>
          <w:b/>
          <w:sz w:val="22"/>
          <w:szCs w:val="22"/>
          <w:u w:val="single"/>
          <w:lang w:eastAsia="is-IS"/>
        </w:rPr>
      </w:pPr>
      <w:r w:rsidRPr="00DF157A">
        <w:rPr>
          <w:rFonts w:ascii="Arial Narrow" w:eastAsia="Calibri" w:hAnsi="Arial Narrow"/>
          <w:b/>
          <w:sz w:val="22"/>
          <w:szCs w:val="22"/>
          <w:u w:val="single"/>
          <w:lang w:eastAsia="is-IS"/>
        </w:rPr>
        <w:t>ARTICLE 2 - Dispositions relatives aux collaborateurs OETAM statutaires (Ouvriers, Employés, Techniciens, Agent de Maîtrise).</w:t>
      </w:r>
    </w:p>
    <w:p w14:paraId="6F559B7D" w14:textId="77777777" w:rsidP="00DF157A" w:rsidR="00DF157A" w:rsidRDefault="00DF157A" w:rsidRPr="00DF157A">
      <w:pPr>
        <w:spacing w:line="276" w:lineRule="auto"/>
        <w:ind w:right="-908"/>
        <w:jc w:val="both"/>
        <w:rPr>
          <w:rFonts w:ascii="Arial Narrow" w:eastAsia="Calibri" w:hAnsi="Arial Narrow"/>
          <w:b/>
          <w:sz w:val="22"/>
          <w:szCs w:val="22"/>
          <w:u w:val="single"/>
          <w:lang w:eastAsia="is-IS"/>
        </w:rPr>
      </w:pPr>
    </w:p>
    <w:p w14:paraId="0ECF6FFD" w14:textId="06EFBCE1" w:rsidP="001A024E" w:rsidR="001A024E" w:rsidRDefault="001A024E" w:rsidRPr="00DF157A">
      <w:pPr>
        <w:spacing w:line="276" w:lineRule="auto"/>
        <w:ind w:right="-908"/>
        <w:jc w:val="both"/>
        <w:rPr>
          <w:rFonts w:ascii="Arial Narrow" w:eastAsia="Calibri" w:hAnsi="Arial Narrow"/>
          <w:b/>
          <w:sz w:val="22"/>
          <w:szCs w:val="22"/>
          <w:u w:val="single"/>
          <w:lang w:eastAsia="is-IS"/>
        </w:rPr>
      </w:pPr>
      <w:r w:rsidRPr="00B158D0">
        <w:rPr>
          <w:rFonts w:ascii="Arial Narrow" w:eastAsia="Calibri" w:hAnsi="Arial Narrow"/>
          <w:b/>
          <w:sz w:val="22"/>
          <w:szCs w:val="22"/>
          <w:u w:val="single"/>
          <w:lang w:eastAsia="is-IS"/>
        </w:rPr>
        <w:t>Prime d’ancienneté</w:t>
      </w:r>
      <w:r w:rsidR="00B158D0">
        <w:rPr>
          <w:rFonts w:ascii="Arial Narrow" w:eastAsia="Calibri" w:hAnsi="Arial Narrow"/>
          <w:b/>
          <w:sz w:val="22"/>
          <w:szCs w:val="22"/>
          <w:u w:val="single"/>
          <w:lang w:eastAsia="is-IS"/>
        </w:rPr>
        <w:t xml:space="preserve"> à 12 ans</w:t>
      </w:r>
    </w:p>
    <w:p w14:paraId="4707E825" w14:textId="0C27A4C6" w:rsidP="001A024E" w:rsidR="001A024E" w:rsidRDefault="001A024E">
      <w:pPr>
        <w:spacing w:line="276" w:lineRule="auto"/>
        <w:ind w:right="-908"/>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Il a été </w:t>
      </w:r>
      <w:r w:rsidRPr="00DF157A">
        <w:rPr>
          <w:rFonts w:ascii="Arial Narrow" w:eastAsia="Calibri" w:hAnsi="Arial Narrow"/>
          <w:bCs/>
          <w:sz w:val="22"/>
          <w:szCs w:val="22"/>
          <w:lang w:eastAsia="is-IS"/>
        </w:rPr>
        <w:t xml:space="preserve">décidé de </w:t>
      </w:r>
      <w:r>
        <w:rPr>
          <w:rFonts w:ascii="Arial Narrow" w:eastAsia="Calibri" w:hAnsi="Arial Narrow"/>
          <w:bCs/>
          <w:sz w:val="22"/>
          <w:szCs w:val="22"/>
          <w:lang w:eastAsia="is-IS"/>
        </w:rPr>
        <w:t>déplafonner</w:t>
      </w:r>
      <w:r w:rsidRPr="00DF157A">
        <w:rPr>
          <w:rFonts w:ascii="Arial Narrow" w:eastAsia="Calibri" w:hAnsi="Arial Narrow"/>
          <w:bCs/>
          <w:sz w:val="22"/>
          <w:szCs w:val="22"/>
          <w:lang w:eastAsia="is-IS"/>
        </w:rPr>
        <w:t xml:space="preserve"> la prime d’</w:t>
      </w:r>
      <w:r>
        <w:rPr>
          <w:rFonts w:ascii="Arial Narrow" w:eastAsia="Calibri" w:hAnsi="Arial Narrow"/>
          <w:bCs/>
          <w:sz w:val="22"/>
          <w:szCs w:val="22"/>
          <w:lang w:eastAsia="is-IS"/>
        </w:rPr>
        <w:t>ancienneté</w:t>
      </w:r>
      <w:r w:rsidRPr="00DF157A">
        <w:rPr>
          <w:rFonts w:ascii="Arial Narrow" w:eastAsia="Calibri" w:hAnsi="Arial Narrow"/>
          <w:bCs/>
          <w:sz w:val="22"/>
          <w:szCs w:val="22"/>
          <w:lang w:eastAsia="is-IS"/>
        </w:rPr>
        <w:t xml:space="preserve"> à </w:t>
      </w:r>
      <w:r>
        <w:rPr>
          <w:rFonts w:ascii="Arial Narrow" w:eastAsia="Calibri" w:hAnsi="Arial Narrow"/>
          <w:bCs/>
          <w:sz w:val="22"/>
          <w:szCs w:val="22"/>
          <w:lang w:eastAsia="is-IS"/>
        </w:rPr>
        <w:t>1</w:t>
      </w:r>
      <w:r w:rsidR="00BF6D39">
        <w:rPr>
          <w:rFonts w:ascii="Arial Narrow" w:eastAsia="Calibri" w:hAnsi="Arial Narrow"/>
          <w:bCs/>
          <w:sz w:val="22"/>
          <w:szCs w:val="22"/>
          <w:lang w:eastAsia="is-IS"/>
        </w:rPr>
        <w:t>2</w:t>
      </w:r>
      <w:r>
        <w:rPr>
          <w:rFonts w:ascii="Arial Narrow" w:eastAsia="Calibri" w:hAnsi="Arial Narrow"/>
          <w:bCs/>
          <w:sz w:val="22"/>
          <w:szCs w:val="22"/>
          <w:lang w:eastAsia="is-IS"/>
        </w:rPr>
        <w:t xml:space="preserve"> ans au lieu de 1</w:t>
      </w:r>
      <w:r w:rsidR="00BF6D39">
        <w:rPr>
          <w:rFonts w:ascii="Arial Narrow" w:eastAsia="Calibri" w:hAnsi="Arial Narrow"/>
          <w:bCs/>
          <w:sz w:val="22"/>
          <w:szCs w:val="22"/>
          <w:lang w:eastAsia="is-IS"/>
        </w:rPr>
        <w:t>1</w:t>
      </w:r>
      <w:r>
        <w:rPr>
          <w:rFonts w:ascii="Arial Narrow" w:eastAsia="Calibri" w:hAnsi="Arial Narrow"/>
          <w:bCs/>
          <w:sz w:val="22"/>
          <w:szCs w:val="22"/>
          <w:lang w:eastAsia="is-IS"/>
        </w:rPr>
        <w:t xml:space="preserve"> </w:t>
      </w:r>
      <w:r w:rsidR="00201BBE">
        <w:rPr>
          <w:rFonts w:ascii="Arial Narrow" w:eastAsia="Calibri" w:hAnsi="Arial Narrow"/>
          <w:bCs/>
          <w:sz w:val="22"/>
          <w:szCs w:val="22"/>
          <w:lang w:eastAsia="is-IS"/>
        </w:rPr>
        <w:t xml:space="preserve">ans </w:t>
      </w:r>
      <w:r>
        <w:rPr>
          <w:rFonts w:ascii="Arial Narrow" w:eastAsia="Calibri" w:hAnsi="Arial Narrow"/>
          <w:bCs/>
          <w:sz w:val="22"/>
          <w:szCs w:val="22"/>
          <w:lang w:eastAsia="is-IS"/>
        </w:rPr>
        <w:t>actuellement, soit de la porter à hauteur de 1</w:t>
      </w:r>
      <w:r w:rsidR="00BF6D39">
        <w:rPr>
          <w:rFonts w:ascii="Arial Narrow" w:eastAsia="Calibri" w:hAnsi="Arial Narrow"/>
          <w:bCs/>
          <w:sz w:val="22"/>
          <w:szCs w:val="22"/>
          <w:lang w:eastAsia="is-IS"/>
        </w:rPr>
        <w:t>2</w:t>
      </w:r>
      <w:r>
        <w:rPr>
          <w:rFonts w:ascii="Arial Narrow" w:eastAsia="Calibri" w:hAnsi="Arial Narrow"/>
          <w:bCs/>
          <w:sz w:val="22"/>
          <w:szCs w:val="22"/>
          <w:lang w:eastAsia="is-IS"/>
        </w:rPr>
        <w:t xml:space="preserve">% de la rémunération </w:t>
      </w:r>
      <w:r w:rsidR="00201BBE">
        <w:rPr>
          <w:rFonts w:ascii="Arial Narrow" w:eastAsia="Calibri" w:hAnsi="Arial Narrow"/>
          <w:bCs/>
          <w:sz w:val="22"/>
          <w:szCs w:val="22"/>
          <w:lang w:eastAsia="is-IS"/>
        </w:rPr>
        <w:t xml:space="preserve">brute </w:t>
      </w:r>
      <w:r>
        <w:rPr>
          <w:rFonts w:ascii="Arial Narrow" w:eastAsia="Calibri" w:hAnsi="Arial Narrow"/>
          <w:bCs/>
          <w:sz w:val="22"/>
          <w:szCs w:val="22"/>
          <w:lang w:eastAsia="is-IS"/>
        </w:rPr>
        <w:t>de base pour 1</w:t>
      </w:r>
      <w:r w:rsidR="00BF6D39">
        <w:rPr>
          <w:rFonts w:ascii="Arial Narrow" w:eastAsia="Calibri" w:hAnsi="Arial Narrow"/>
          <w:bCs/>
          <w:sz w:val="22"/>
          <w:szCs w:val="22"/>
          <w:lang w:eastAsia="is-IS"/>
        </w:rPr>
        <w:t>2</w:t>
      </w:r>
      <w:r>
        <w:rPr>
          <w:rFonts w:ascii="Arial Narrow" w:eastAsia="Calibri" w:hAnsi="Arial Narrow"/>
          <w:bCs/>
          <w:sz w:val="22"/>
          <w:szCs w:val="22"/>
          <w:lang w:eastAsia="is-IS"/>
        </w:rPr>
        <w:t xml:space="preserve"> ans d’ancienneté dans les sociétés de l’UES Florette</w:t>
      </w:r>
      <w:r w:rsidR="00BF6D39">
        <w:rPr>
          <w:rFonts w:ascii="Arial Narrow" w:eastAsia="Calibri" w:hAnsi="Arial Narrow"/>
          <w:bCs/>
          <w:sz w:val="22"/>
          <w:szCs w:val="22"/>
          <w:lang w:eastAsia="is-IS"/>
        </w:rPr>
        <w:t xml:space="preserve"> et ceci à compter de janvier 2024.</w:t>
      </w:r>
    </w:p>
    <w:p w14:paraId="2C87215B" w14:textId="57177A6C" w:rsidP="001A024E" w:rsidR="00152487" w:rsidRDefault="00152487">
      <w:pPr>
        <w:spacing w:line="276" w:lineRule="auto"/>
        <w:ind w:right="-908"/>
        <w:jc w:val="both"/>
        <w:rPr>
          <w:rFonts w:ascii="Arial Narrow" w:eastAsia="Calibri" w:hAnsi="Arial Narrow"/>
          <w:bCs/>
          <w:sz w:val="22"/>
          <w:szCs w:val="22"/>
          <w:lang w:eastAsia="is-IS"/>
        </w:rPr>
      </w:pPr>
    </w:p>
    <w:p w14:paraId="3AC05D52" w14:textId="04215769" w:rsidP="001A024E" w:rsidR="00152487" w:rsidRDefault="00152487" w:rsidRPr="00201BBE">
      <w:pPr>
        <w:spacing w:line="276" w:lineRule="auto"/>
        <w:ind w:right="-908"/>
        <w:jc w:val="both"/>
        <w:rPr>
          <w:rFonts w:ascii="Arial Narrow" w:eastAsia="Calibri" w:hAnsi="Arial Narrow"/>
          <w:bCs/>
          <w:sz w:val="22"/>
          <w:szCs w:val="22"/>
          <w:lang w:eastAsia="is-IS"/>
        </w:rPr>
      </w:pPr>
      <w:r w:rsidRPr="00201BBE">
        <w:rPr>
          <w:rFonts w:ascii="Arial Narrow" w:eastAsia="Calibri" w:hAnsi="Arial Narrow"/>
          <w:bCs/>
          <w:sz w:val="22"/>
          <w:szCs w:val="22"/>
          <w:lang w:eastAsia="is-IS"/>
        </w:rPr>
        <w:t>Ce</w:t>
      </w:r>
      <w:r w:rsidR="007F0EEB">
        <w:rPr>
          <w:rFonts w:ascii="Arial Narrow" w:eastAsia="Calibri" w:hAnsi="Arial Narrow"/>
          <w:bCs/>
          <w:sz w:val="22"/>
          <w:szCs w:val="22"/>
          <w:lang w:eastAsia="is-IS"/>
        </w:rPr>
        <w:t>tte</w:t>
      </w:r>
      <w:r w:rsidRPr="00201BBE">
        <w:rPr>
          <w:rFonts w:ascii="Arial Narrow" w:eastAsia="Calibri" w:hAnsi="Arial Narrow"/>
          <w:bCs/>
          <w:sz w:val="22"/>
          <w:szCs w:val="22"/>
          <w:lang w:eastAsia="is-IS"/>
        </w:rPr>
        <w:t xml:space="preserve"> mesure s’inscrit </w:t>
      </w:r>
      <w:r w:rsidR="00586EE5">
        <w:rPr>
          <w:rFonts w:ascii="Arial Narrow" w:eastAsia="Calibri" w:hAnsi="Arial Narrow"/>
          <w:bCs/>
          <w:sz w:val="22"/>
          <w:szCs w:val="22"/>
          <w:lang w:eastAsia="is-IS"/>
        </w:rPr>
        <w:t>également</w:t>
      </w:r>
      <w:r w:rsidR="00BF6D39">
        <w:rPr>
          <w:rFonts w:ascii="Arial Narrow" w:eastAsia="Calibri" w:hAnsi="Arial Narrow"/>
          <w:bCs/>
          <w:sz w:val="22"/>
          <w:szCs w:val="22"/>
          <w:lang w:eastAsia="is-IS"/>
        </w:rPr>
        <w:t xml:space="preserve"> </w:t>
      </w:r>
      <w:r w:rsidRPr="00201BBE">
        <w:rPr>
          <w:rFonts w:ascii="Arial Narrow" w:eastAsia="Calibri" w:hAnsi="Arial Narrow"/>
          <w:bCs/>
          <w:sz w:val="22"/>
          <w:szCs w:val="22"/>
          <w:lang w:eastAsia="is-IS"/>
        </w:rPr>
        <w:t>dans la volonté de l’entreprise de voir converger un certain nombre de pratique</w:t>
      </w:r>
      <w:r w:rsidR="00BF6D39">
        <w:rPr>
          <w:rFonts w:ascii="Arial Narrow" w:eastAsia="Calibri" w:hAnsi="Arial Narrow"/>
          <w:bCs/>
          <w:sz w:val="22"/>
          <w:szCs w:val="22"/>
          <w:lang w:eastAsia="is-IS"/>
        </w:rPr>
        <w:t>s</w:t>
      </w:r>
      <w:r w:rsidRPr="00201BBE">
        <w:rPr>
          <w:rFonts w:ascii="Arial Narrow" w:eastAsia="Calibri" w:hAnsi="Arial Narrow"/>
          <w:bCs/>
          <w:sz w:val="22"/>
          <w:szCs w:val="22"/>
          <w:lang w:eastAsia="is-IS"/>
        </w:rPr>
        <w:t>.</w:t>
      </w:r>
    </w:p>
    <w:p w14:paraId="1732B17B" w14:textId="77777777" w:rsidP="00DF157A" w:rsidR="001A024E" w:rsidRDefault="001A024E">
      <w:pPr>
        <w:spacing w:line="276" w:lineRule="auto"/>
        <w:ind w:right="-908"/>
        <w:jc w:val="both"/>
        <w:rPr>
          <w:rFonts w:ascii="Arial Narrow" w:eastAsia="Calibri" w:hAnsi="Arial Narrow"/>
          <w:bCs/>
          <w:sz w:val="22"/>
          <w:szCs w:val="22"/>
          <w:lang w:eastAsia="is-IS"/>
        </w:rPr>
      </w:pPr>
    </w:p>
    <w:p w14:paraId="797AC31D" w14:textId="77777777" w:rsidP="00DF157A" w:rsidR="00312F19" w:rsidRDefault="00312F19">
      <w:pPr>
        <w:spacing w:line="276" w:lineRule="auto"/>
        <w:ind w:right="-908"/>
        <w:jc w:val="both"/>
        <w:rPr>
          <w:rFonts w:ascii="Arial Narrow" w:eastAsia="Calibri" w:hAnsi="Arial Narrow"/>
          <w:bCs/>
          <w:sz w:val="22"/>
          <w:szCs w:val="22"/>
          <w:lang w:eastAsia="is-IS"/>
        </w:rPr>
      </w:pPr>
    </w:p>
    <w:p w14:paraId="550C5879" w14:textId="7DD2A5A2" w:rsidP="0037401E" w:rsidR="0037401E" w:rsidRDefault="0037401E" w:rsidRPr="0037401E">
      <w:pPr>
        <w:spacing w:line="276" w:lineRule="auto"/>
        <w:ind w:right="-908"/>
        <w:jc w:val="both"/>
        <w:rPr>
          <w:rFonts w:ascii="Arial Narrow" w:eastAsia="Calibri" w:hAnsi="Arial Narrow"/>
          <w:b/>
          <w:sz w:val="22"/>
          <w:szCs w:val="22"/>
          <w:u w:val="single"/>
          <w:lang w:eastAsia="is-IS"/>
        </w:rPr>
      </w:pPr>
      <w:r w:rsidRPr="0037401E">
        <w:rPr>
          <w:rFonts w:ascii="Arial Narrow" w:eastAsia="Calibri" w:hAnsi="Arial Narrow"/>
          <w:b/>
          <w:sz w:val="22"/>
          <w:szCs w:val="22"/>
          <w:u w:val="single"/>
          <w:lang w:eastAsia="is-IS"/>
        </w:rPr>
        <w:t xml:space="preserve">ARTICLE </w:t>
      </w:r>
      <w:r w:rsidR="00B158D0">
        <w:rPr>
          <w:rFonts w:ascii="Arial Narrow" w:eastAsia="Calibri" w:hAnsi="Arial Narrow"/>
          <w:b/>
          <w:sz w:val="22"/>
          <w:szCs w:val="22"/>
          <w:u w:val="single"/>
          <w:lang w:eastAsia="is-IS"/>
        </w:rPr>
        <w:t>3</w:t>
      </w:r>
      <w:r w:rsidRPr="0037401E">
        <w:rPr>
          <w:rFonts w:ascii="Arial Narrow" w:eastAsia="Calibri" w:hAnsi="Arial Narrow"/>
          <w:b/>
          <w:sz w:val="22"/>
          <w:szCs w:val="22"/>
          <w:u w:val="single"/>
          <w:lang w:eastAsia="is-IS"/>
        </w:rPr>
        <w:t xml:space="preserve"> - Dialogue social dans l’entreprise.</w:t>
      </w:r>
    </w:p>
    <w:p w14:paraId="55AB0D1F" w14:textId="77777777" w:rsidP="0037401E" w:rsidR="0037401E" w:rsidRDefault="0037401E" w:rsidRPr="0037401E">
      <w:pPr>
        <w:spacing w:line="276" w:lineRule="auto"/>
        <w:ind w:right="-908"/>
        <w:jc w:val="both"/>
        <w:rPr>
          <w:rFonts w:ascii="Arial Narrow" w:eastAsia="Calibri" w:hAnsi="Arial Narrow"/>
          <w:b/>
          <w:sz w:val="22"/>
          <w:szCs w:val="22"/>
          <w:u w:val="single"/>
          <w:lang w:eastAsia="is-IS"/>
        </w:rPr>
      </w:pPr>
    </w:p>
    <w:p w14:paraId="1E233F12" w14:textId="77777777" w:rsidP="0037401E" w:rsidR="0037401E" w:rsidRDefault="0037401E" w:rsidRPr="0037401E">
      <w:pPr>
        <w:spacing w:line="276" w:lineRule="auto"/>
        <w:ind w:right="-908"/>
        <w:jc w:val="both"/>
        <w:rPr>
          <w:rFonts w:ascii="Arial Narrow" w:eastAsia="Calibri" w:hAnsi="Arial Narrow"/>
          <w:b/>
          <w:sz w:val="22"/>
          <w:szCs w:val="22"/>
          <w:u w:val="single"/>
          <w:lang w:eastAsia="is-IS"/>
        </w:rPr>
      </w:pPr>
      <w:r w:rsidRPr="0037401E">
        <w:rPr>
          <w:rFonts w:ascii="Arial Narrow" w:eastAsia="Calibri" w:hAnsi="Arial Narrow"/>
          <w:b/>
          <w:sz w:val="22"/>
          <w:szCs w:val="22"/>
          <w:u w:val="single"/>
          <w:lang w:eastAsia="is-IS"/>
        </w:rPr>
        <w:t>A - Principe :</w:t>
      </w:r>
    </w:p>
    <w:p w14:paraId="49376317" w14:textId="5206CEEC" w:rsidP="0037401E" w:rsidR="0037401E" w:rsidRDefault="0037401E" w:rsidRPr="0037401E">
      <w:pPr>
        <w:spacing w:line="276" w:lineRule="auto"/>
        <w:ind w:right="-908"/>
        <w:jc w:val="both"/>
        <w:rPr>
          <w:rFonts w:ascii="Arial Narrow" w:eastAsia="Calibri" w:hAnsi="Arial Narrow"/>
          <w:bCs/>
          <w:sz w:val="22"/>
          <w:szCs w:val="22"/>
          <w:lang w:eastAsia="is-IS"/>
        </w:rPr>
      </w:pPr>
      <w:r w:rsidRPr="0037401E">
        <w:rPr>
          <w:rFonts w:ascii="Arial Narrow" w:eastAsia="Calibri" w:hAnsi="Arial Narrow"/>
          <w:bCs/>
          <w:sz w:val="22"/>
          <w:szCs w:val="22"/>
          <w:lang w:eastAsia="is-IS"/>
        </w:rPr>
        <w:t>Les parties souhaitent poursuivre un dialogue social constructif dans le cadre d’un calendrier social (présenté et validé avec les élus) permettant des rencontres tout au long de l’année 2022</w:t>
      </w:r>
      <w:r w:rsidR="000156CA">
        <w:rPr>
          <w:rFonts w:ascii="Arial Narrow" w:eastAsia="Calibri" w:hAnsi="Arial Narrow"/>
          <w:bCs/>
          <w:sz w:val="22"/>
          <w:szCs w:val="22"/>
          <w:lang w:eastAsia="is-IS"/>
        </w:rPr>
        <w:t xml:space="preserve"> et éventuellement 2023</w:t>
      </w:r>
      <w:r w:rsidRPr="0037401E">
        <w:rPr>
          <w:rFonts w:ascii="Arial Narrow" w:eastAsia="Calibri" w:hAnsi="Arial Narrow"/>
          <w:bCs/>
          <w:sz w:val="22"/>
          <w:szCs w:val="22"/>
          <w:lang w:eastAsia="is-IS"/>
        </w:rPr>
        <w:t>.</w:t>
      </w:r>
    </w:p>
    <w:p w14:paraId="6CE1431E" w14:textId="77777777" w:rsidP="0037401E" w:rsidR="0037401E" w:rsidRDefault="0037401E" w:rsidRPr="0037401E">
      <w:pPr>
        <w:spacing w:line="276" w:lineRule="auto"/>
        <w:ind w:right="-908"/>
        <w:jc w:val="both"/>
        <w:rPr>
          <w:rFonts w:ascii="Arial Narrow" w:eastAsia="Calibri" w:hAnsi="Arial Narrow"/>
          <w:bCs/>
          <w:sz w:val="22"/>
          <w:szCs w:val="22"/>
          <w:lang w:eastAsia="is-IS"/>
        </w:rPr>
      </w:pPr>
    </w:p>
    <w:p w14:paraId="18D8C6F8" w14:textId="00079FD4" w:rsidP="0037401E" w:rsidR="0037401E" w:rsidRDefault="0037401E" w:rsidRPr="00192D1C">
      <w:pPr>
        <w:spacing w:line="276" w:lineRule="auto"/>
        <w:ind w:right="-908"/>
        <w:jc w:val="both"/>
        <w:rPr>
          <w:rFonts w:ascii="Arial Narrow" w:eastAsia="Calibri" w:hAnsi="Arial Narrow"/>
          <w:bCs/>
          <w:color w:val="FF0000"/>
          <w:sz w:val="22"/>
          <w:szCs w:val="22"/>
          <w:lang w:eastAsia="is-IS"/>
        </w:rPr>
      </w:pPr>
      <w:r w:rsidRPr="0037401E">
        <w:rPr>
          <w:rFonts w:ascii="Arial Narrow" w:eastAsia="Calibri" w:hAnsi="Arial Narrow"/>
          <w:bCs/>
          <w:sz w:val="22"/>
          <w:szCs w:val="22"/>
          <w:lang w:eastAsia="is-IS"/>
        </w:rPr>
        <w:t xml:space="preserve">Les parties conviennent de </w:t>
      </w:r>
      <w:r w:rsidRPr="00312F19">
        <w:rPr>
          <w:rFonts w:ascii="Arial Narrow" w:eastAsia="Calibri" w:hAnsi="Arial Narrow"/>
          <w:b/>
          <w:sz w:val="22"/>
          <w:szCs w:val="22"/>
          <w:lang w:eastAsia="is-IS"/>
        </w:rPr>
        <w:t xml:space="preserve">poursuivre les échanges sur la Qualité de Vie au </w:t>
      </w:r>
      <w:r w:rsidR="00312F19">
        <w:rPr>
          <w:rFonts w:ascii="Arial Narrow" w:eastAsia="Calibri" w:hAnsi="Arial Narrow"/>
          <w:b/>
          <w:sz w:val="22"/>
          <w:szCs w:val="22"/>
          <w:lang w:eastAsia="is-IS"/>
        </w:rPr>
        <w:t>T</w:t>
      </w:r>
      <w:r w:rsidRPr="00312F19">
        <w:rPr>
          <w:rFonts w:ascii="Arial Narrow" w:eastAsia="Calibri" w:hAnsi="Arial Narrow"/>
          <w:b/>
          <w:sz w:val="22"/>
          <w:szCs w:val="22"/>
          <w:lang w:eastAsia="is-IS"/>
        </w:rPr>
        <w:t>ravail</w:t>
      </w:r>
      <w:r w:rsidRPr="0037401E">
        <w:rPr>
          <w:rFonts w:ascii="Arial Narrow" w:eastAsia="Calibri" w:hAnsi="Arial Narrow"/>
          <w:bCs/>
          <w:sz w:val="22"/>
          <w:szCs w:val="22"/>
          <w:lang w:eastAsia="is-IS"/>
        </w:rPr>
        <w:t xml:space="preserve"> notamment </w:t>
      </w:r>
      <w:r w:rsidR="00312F19" w:rsidRPr="00880296">
        <w:rPr>
          <w:rFonts w:ascii="Arial Narrow" w:eastAsia="Calibri" w:hAnsi="Arial Narrow"/>
          <w:bCs/>
          <w:sz w:val="22"/>
          <w:szCs w:val="22"/>
          <w:lang w:eastAsia="is-IS"/>
        </w:rPr>
        <w:t>et</w:t>
      </w:r>
      <w:r w:rsidR="00312F19">
        <w:rPr>
          <w:rFonts w:ascii="Arial Narrow" w:eastAsia="Calibri" w:hAnsi="Arial Narrow"/>
          <w:bCs/>
          <w:sz w:val="22"/>
          <w:szCs w:val="22"/>
          <w:lang w:eastAsia="is-IS"/>
        </w:rPr>
        <w:t xml:space="preserve"> </w:t>
      </w:r>
      <w:r w:rsidRPr="0037401E">
        <w:rPr>
          <w:rFonts w:ascii="Arial Narrow" w:eastAsia="Calibri" w:hAnsi="Arial Narrow"/>
          <w:bCs/>
          <w:sz w:val="22"/>
          <w:szCs w:val="22"/>
          <w:lang w:eastAsia="is-IS"/>
        </w:rPr>
        <w:t>sur l’ensemble des sujets sur lesquels la Direction s’est engagée dans le cadre de cet accord.</w:t>
      </w:r>
      <w:r w:rsidR="00192D1C">
        <w:rPr>
          <w:rFonts w:ascii="Arial Narrow" w:eastAsia="Calibri" w:hAnsi="Arial Narrow"/>
          <w:bCs/>
          <w:sz w:val="22"/>
          <w:szCs w:val="22"/>
          <w:lang w:eastAsia="is-IS"/>
        </w:rPr>
        <w:t xml:space="preserve"> </w:t>
      </w:r>
      <w:r w:rsidR="00192D1C" w:rsidRPr="00880296">
        <w:rPr>
          <w:rFonts w:ascii="Arial Narrow" w:eastAsia="Calibri" w:hAnsi="Arial Narrow"/>
          <w:bCs/>
          <w:sz w:val="22"/>
          <w:szCs w:val="22"/>
          <w:lang w:eastAsia="is-IS"/>
        </w:rPr>
        <w:t>Ces discussions se feront en réunion intersyndicale avec les élus de Florette Food Service.</w:t>
      </w:r>
    </w:p>
    <w:p w14:paraId="4F55CF51" w14:textId="77777777" w:rsidP="0037401E" w:rsidR="0037401E" w:rsidRDefault="0037401E" w:rsidRPr="0037401E">
      <w:pPr>
        <w:spacing w:line="276" w:lineRule="auto"/>
        <w:ind w:right="-908"/>
        <w:jc w:val="both"/>
        <w:rPr>
          <w:rFonts w:ascii="Arial Narrow" w:eastAsia="Calibri" w:hAnsi="Arial Narrow"/>
          <w:bCs/>
          <w:sz w:val="22"/>
          <w:szCs w:val="22"/>
          <w:lang w:eastAsia="is-IS"/>
        </w:rPr>
      </w:pPr>
    </w:p>
    <w:p w14:paraId="29FF2B3F" w14:textId="77777777" w:rsidP="0037401E" w:rsidR="0037401E" w:rsidRDefault="0037401E" w:rsidRPr="0037401E">
      <w:pPr>
        <w:spacing w:line="276" w:lineRule="auto"/>
        <w:ind w:right="-908"/>
        <w:jc w:val="both"/>
        <w:rPr>
          <w:rFonts w:ascii="Arial Narrow" w:eastAsia="Calibri" w:hAnsi="Arial Narrow"/>
          <w:b/>
          <w:sz w:val="22"/>
          <w:szCs w:val="22"/>
          <w:u w:val="single"/>
          <w:lang w:eastAsia="is-IS"/>
        </w:rPr>
      </w:pPr>
      <w:r w:rsidRPr="0037401E">
        <w:rPr>
          <w:rFonts w:ascii="Arial Narrow" w:eastAsia="Calibri" w:hAnsi="Arial Narrow"/>
          <w:b/>
          <w:sz w:val="22"/>
          <w:szCs w:val="22"/>
          <w:u w:val="single"/>
          <w:lang w:eastAsia="is-IS"/>
        </w:rPr>
        <w:t>B - Engagements :</w:t>
      </w:r>
    </w:p>
    <w:p w14:paraId="3D2ADB0A" w14:textId="7EEAAB43" w:rsidP="0037401E" w:rsidR="0037401E" w:rsidRDefault="0037401E">
      <w:pPr>
        <w:spacing w:line="276" w:lineRule="auto"/>
        <w:ind w:right="-908"/>
        <w:jc w:val="both"/>
        <w:rPr>
          <w:rFonts w:ascii="Arial Narrow" w:eastAsia="Calibri" w:hAnsi="Arial Narrow"/>
          <w:bCs/>
          <w:sz w:val="22"/>
          <w:szCs w:val="22"/>
          <w:lang w:eastAsia="is-IS"/>
        </w:rPr>
      </w:pPr>
      <w:r w:rsidRPr="0037401E">
        <w:rPr>
          <w:rFonts w:ascii="Arial Narrow" w:eastAsia="Calibri" w:hAnsi="Arial Narrow"/>
          <w:bCs/>
          <w:sz w:val="22"/>
          <w:szCs w:val="22"/>
          <w:lang w:eastAsia="is-IS"/>
        </w:rPr>
        <w:t xml:space="preserve">Conformément aux engagements et à notre volonté exprimés et pris dans le cadre de ces négociations, il est rappelé que des échanges vont se poursuivre sur les sujets ci-après. </w:t>
      </w:r>
    </w:p>
    <w:p w14:paraId="7D71DFC2" w14:textId="77777777" w:rsidP="0037401E" w:rsidR="00312F19" w:rsidRDefault="00312F19" w:rsidRPr="0037401E">
      <w:pPr>
        <w:spacing w:line="276" w:lineRule="auto"/>
        <w:ind w:right="-908"/>
        <w:jc w:val="both"/>
        <w:rPr>
          <w:rFonts w:ascii="Arial Narrow" w:eastAsia="Calibri" w:hAnsi="Arial Narrow"/>
          <w:bCs/>
          <w:sz w:val="22"/>
          <w:szCs w:val="22"/>
          <w:lang w:eastAsia="is-IS"/>
        </w:rPr>
      </w:pPr>
    </w:p>
    <w:p w14:paraId="4DF9EA10" w14:textId="77777777" w:rsidP="00125769" w:rsidR="00125769" w:rsidRDefault="00125769" w:rsidRPr="00125769">
      <w:pPr>
        <w:numPr>
          <w:ilvl w:val="0"/>
          <w:numId w:val="39"/>
        </w:numPr>
        <w:spacing w:after="200" w:line="276" w:lineRule="auto"/>
        <w:ind w:right="-908"/>
        <w:contextualSpacing/>
        <w:jc w:val="both"/>
        <w:rPr>
          <w:rFonts w:ascii="Arial Narrow" w:eastAsia="Calibri" w:hAnsi="Arial Narrow"/>
          <w:b/>
          <w:sz w:val="22"/>
          <w:szCs w:val="22"/>
          <w:u w:val="single"/>
          <w:lang w:eastAsia="is-IS"/>
        </w:rPr>
      </w:pPr>
      <w:r w:rsidRPr="00125769">
        <w:rPr>
          <w:rFonts w:ascii="Arial Narrow" w:eastAsia="Calibri" w:hAnsi="Arial Narrow"/>
          <w:b/>
          <w:sz w:val="22"/>
          <w:szCs w:val="22"/>
          <w:u w:val="single"/>
          <w:lang w:eastAsia="is-IS"/>
        </w:rPr>
        <w:t>Embauche intérimaires (OETAM)</w:t>
      </w:r>
    </w:p>
    <w:p w14:paraId="07953EBC" w14:textId="77777777" w:rsidP="00125769" w:rsidR="00125769" w:rsidRDefault="00125769" w:rsidRPr="00125769">
      <w:pPr>
        <w:spacing w:line="276" w:lineRule="auto"/>
        <w:ind w:right="-908"/>
        <w:jc w:val="both"/>
        <w:rPr>
          <w:rFonts w:ascii="Arial Narrow" w:eastAsia="Calibri" w:hAnsi="Arial Narrow"/>
          <w:bCs/>
          <w:sz w:val="22"/>
          <w:szCs w:val="22"/>
          <w:lang w:eastAsia="is-IS"/>
        </w:rPr>
      </w:pPr>
    </w:p>
    <w:p w14:paraId="03945A63" w14:textId="77777777" w:rsidP="00125769" w:rsidR="00125769" w:rsidRDefault="00125769" w:rsidRPr="00125769">
      <w:pPr>
        <w:spacing w:line="276" w:lineRule="auto"/>
        <w:ind w:right="-908"/>
        <w:jc w:val="both"/>
        <w:rPr>
          <w:rFonts w:ascii="Arial Narrow" w:eastAsia="Calibri" w:hAnsi="Arial Narrow"/>
          <w:bCs/>
          <w:sz w:val="22"/>
          <w:szCs w:val="22"/>
          <w:lang w:eastAsia="is-IS"/>
        </w:rPr>
      </w:pPr>
      <w:r w:rsidRPr="00125769">
        <w:rPr>
          <w:rFonts w:ascii="Arial Narrow" w:eastAsia="Calibri" w:hAnsi="Arial Narrow"/>
          <w:bCs/>
          <w:sz w:val="22"/>
          <w:szCs w:val="22"/>
          <w:lang w:eastAsia="is-IS"/>
        </w:rPr>
        <w:t xml:space="preserve">La Direction s’engage à poursuivre l’embauche/titularisation des intérimaires sur les sites concernés par un besoin de main d’œuvre. </w:t>
      </w:r>
    </w:p>
    <w:p w14:paraId="2BA3833E" w14:textId="728C3958" w:rsidP="00125769" w:rsidR="00125769" w:rsidRDefault="00125769" w:rsidRPr="00125769">
      <w:pPr>
        <w:numPr>
          <w:ilvl w:val="0"/>
          <w:numId w:val="39"/>
        </w:numPr>
        <w:spacing w:after="200" w:line="276" w:lineRule="auto"/>
        <w:ind w:right="-908"/>
        <w:contextualSpacing/>
        <w:jc w:val="both"/>
        <w:rPr>
          <w:rFonts w:ascii="Arial Narrow" w:eastAsia="Calibri" w:hAnsi="Arial Narrow"/>
          <w:b/>
          <w:sz w:val="22"/>
          <w:szCs w:val="22"/>
          <w:u w:val="single"/>
          <w:lang w:eastAsia="is-IS"/>
        </w:rPr>
      </w:pPr>
      <w:r>
        <w:rPr>
          <w:rFonts w:ascii="Arial Narrow" w:eastAsia="Calibri" w:hAnsi="Arial Narrow"/>
          <w:b/>
          <w:sz w:val="22"/>
          <w:szCs w:val="22"/>
          <w:u w:val="single"/>
          <w:lang w:eastAsia="is-IS"/>
        </w:rPr>
        <w:t>Prime sur objectifs</w:t>
      </w:r>
      <w:r w:rsidRPr="00125769">
        <w:rPr>
          <w:rFonts w:ascii="Arial Narrow" w:eastAsia="Calibri" w:hAnsi="Arial Narrow"/>
          <w:b/>
          <w:sz w:val="22"/>
          <w:szCs w:val="22"/>
          <w:u w:val="single"/>
          <w:lang w:eastAsia="is-IS"/>
        </w:rPr>
        <w:t xml:space="preserve"> (</w:t>
      </w:r>
      <w:r>
        <w:rPr>
          <w:rFonts w:ascii="Arial Narrow" w:eastAsia="Calibri" w:hAnsi="Arial Narrow"/>
          <w:b/>
          <w:sz w:val="22"/>
          <w:szCs w:val="22"/>
          <w:u w:val="single"/>
          <w:lang w:eastAsia="is-IS"/>
        </w:rPr>
        <w:t>CADRE</w:t>
      </w:r>
      <w:r w:rsidRPr="00125769">
        <w:rPr>
          <w:rFonts w:ascii="Arial Narrow" w:eastAsia="Calibri" w:hAnsi="Arial Narrow"/>
          <w:b/>
          <w:sz w:val="22"/>
          <w:szCs w:val="22"/>
          <w:u w:val="single"/>
          <w:lang w:eastAsia="is-IS"/>
        </w:rPr>
        <w:t>)</w:t>
      </w:r>
    </w:p>
    <w:p w14:paraId="3AEEA449" w14:textId="77777777" w:rsidP="00125769" w:rsidR="00125769" w:rsidRDefault="00125769" w:rsidRPr="00125769">
      <w:pPr>
        <w:spacing w:line="276" w:lineRule="auto"/>
        <w:ind w:right="-908"/>
        <w:jc w:val="both"/>
        <w:rPr>
          <w:rFonts w:ascii="Arial Narrow" w:eastAsia="Calibri" w:hAnsi="Arial Narrow"/>
          <w:bCs/>
          <w:sz w:val="22"/>
          <w:szCs w:val="22"/>
          <w:lang w:eastAsia="is-IS"/>
        </w:rPr>
      </w:pPr>
    </w:p>
    <w:p w14:paraId="70215849" w14:textId="0DB97F6E" w:rsidP="00125769" w:rsidR="00125769" w:rsidRDefault="004A6851" w:rsidRPr="00125769">
      <w:pPr>
        <w:spacing w:line="276" w:lineRule="auto"/>
        <w:ind w:right="-908"/>
        <w:jc w:val="both"/>
        <w:rPr>
          <w:rFonts w:ascii="Arial Narrow" w:eastAsia="Calibri" w:hAnsi="Arial Narrow"/>
          <w:bCs/>
          <w:sz w:val="22"/>
          <w:szCs w:val="22"/>
          <w:lang w:eastAsia="is-IS"/>
        </w:rPr>
      </w:pPr>
      <w:r>
        <w:rPr>
          <w:rFonts w:ascii="Arial Narrow" w:eastAsia="Calibri" w:hAnsi="Arial Narrow"/>
          <w:bCs/>
          <w:sz w:val="22"/>
          <w:szCs w:val="22"/>
          <w:lang w:eastAsia="is-IS"/>
        </w:rPr>
        <w:t xml:space="preserve">La demande des organisations syndicales est que </w:t>
      </w:r>
      <w:r w:rsidR="000156CA">
        <w:rPr>
          <w:rFonts w:ascii="Arial Narrow" w:eastAsia="Calibri" w:hAnsi="Arial Narrow"/>
          <w:bCs/>
          <w:sz w:val="22"/>
          <w:szCs w:val="22"/>
          <w:lang w:eastAsia="is-IS"/>
        </w:rPr>
        <w:t>la part liée</w:t>
      </w:r>
      <w:r>
        <w:rPr>
          <w:rFonts w:ascii="Arial Narrow" w:eastAsia="Calibri" w:hAnsi="Arial Narrow"/>
          <w:bCs/>
          <w:sz w:val="22"/>
          <w:szCs w:val="22"/>
          <w:lang w:eastAsia="is-IS"/>
        </w:rPr>
        <w:t xml:space="preserve"> à la performance individuelle </w:t>
      </w:r>
      <w:r w:rsidR="000156CA">
        <w:rPr>
          <w:rFonts w:ascii="Arial Narrow" w:eastAsia="Calibri" w:hAnsi="Arial Narrow"/>
          <w:bCs/>
          <w:sz w:val="22"/>
          <w:szCs w:val="22"/>
          <w:lang w:eastAsia="is-IS"/>
        </w:rPr>
        <w:t xml:space="preserve">puisse </w:t>
      </w:r>
      <w:r>
        <w:rPr>
          <w:rFonts w:ascii="Arial Narrow" w:eastAsia="Calibri" w:hAnsi="Arial Narrow"/>
          <w:bCs/>
          <w:sz w:val="22"/>
          <w:szCs w:val="22"/>
          <w:lang w:eastAsia="is-IS"/>
        </w:rPr>
        <w:t>représente</w:t>
      </w:r>
      <w:r w:rsidR="000156CA">
        <w:rPr>
          <w:rFonts w:ascii="Arial Narrow" w:eastAsia="Calibri" w:hAnsi="Arial Narrow"/>
          <w:bCs/>
          <w:sz w:val="22"/>
          <w:szCs w:val="22"/>
          <w:lang w:eastAsia="is-IS"/>
        </w:rPr>
        <w:t>r</w:t>
      </w:r>
      <w:r>
        <w:rPr>
          <w:rFonts w:ascii="Arial Narrow" w:eastAsia="Calibri" w:hAnsi="Arial Narrow"/>
          <w:bCs/>
          <w:sz w:val="22"/>
          <w:szCs w:val="22"/>
          <w:lang w:eastAsia="is-IS"/>
        </w:rPr>
        <w:t xml:space="preserve"> 80% </w:t>
      </w:r>
      <w:r w:rsidR="001E0C80">
        <w:rPr>
          <w:rFonts w:ascii="Arial Narrow" w:eastAsia="Calibri" w:hAnsi="Arial Narrow"/>
          <w:bCs/>
          <w:sz w:val="22"/>
          <w:szCs w:val="22"/>
          <w:lang w:eastAsia="is-IS"/>
        </w:rPr>
        <w:t xml:space="preserve">de l’objectif </w:t>
      </w:r>
      <w:r>
        <w:rPr>
          <w:rFonts w:ascii="Arial Narrow" w:eastAsia="Calibri" w:hAnsi="Arial Narrow"/>
          <w:bCs/>
          <w:sz w:val="22"/>
          <w:szCs w:val="22"/>
          <w:lang w:eastAsia="is-IS"/>
        </w:rPr>
        <w:t>au lieu de 50%</w:t>
      </w:r>
      <w:r w:rsidR="000156CA">
        <w:rPr>
          <w:rFonts w:ascii="Arial Narrow" w:eastAsia="Calibri" w:hAnsi="Arial Narrow"/>
          <w:bCs/>
          <w:sz w:val="22"/>
          <w:szCs w:val="22"/>
          <w:lang w:eastAsia="is-IS"/>
        </w:rPr>
        <w:t xml:space="preserve"> actuellement</w:t>
      </w:r>
      <w:r>
        <w:rPr>
          <w:rFonts w:ascii="Arial Narrow" w:eastAsia="Calibri" w:hAnsi="Arial Narrow"/>
          <w:bCs/>
          <w:sz w:val="22"/>
          <w:szCs w:val="22"/>
          <w:lang w:eastAsia="is-IS"/>
        </w:rPr>
        <w:t xml:space="preserve">.  </w:t>
      </w:r>
      <w:r w:rsidR="00125769" w:rsidRPr="00125769">
        <w:rPr>
          <w:rFonts w:ascii="Arial Narrow" w:eastAsia="Calibri" w:hAnsi="Arial Narrow"/>
          <w:bCs/>
          <w:sz w:val="22"/>
          <w:szCs w:val="22"/>
          <w:lang w:eastAsia="is-IS"/>
        </w:rPr>
        <w:t xml:space="preserve">La Direction s’engage </w:t>
      </w:r>
      <w:r w:rsidR="00125769">
        <w:rPr>
          <w:rFonts w:ascii="Arial Narrow" w:eastAsia="Calibri" w:hAnsi="Arial Narrow"/>
          <w:bCs/>
          <w:sz w:val="22"/>
          <w:szCs w:val="22"/>
          <w:lang w:eastAsia="is-IS"/>
        </w:rPr>
        <w:t xml:space="preserve">sur une réflexion et </w:t>
      </w:r>
      <w:r>
        <w:rPr>
          <w:rFonts w:ascii="Arial Narrow" w:eastAsia="Calibri" w:hAnsi="Arial Narrow"/>
          <w:bCs/>
          <w:sz w:val="22"/>
          <w:szCs w:val="22"/>
          <w:lang w:eastAsia="is-IS"/>
        </w:rPr>
        <w:t>une discussion</w:t>
      </w:r>
      <w:r w:rsidR="00125769">
        <w:rPr>
          <w:rFonts w:ascii="Arial Narrow" w:eastAsia="Calibri" w:hAnsi="Arial Narrow"/>
          <w:bCs/>
          <w:sz w:val="22"/>
          <w:szCs w:val="22"/>
          <w:lang w:eastAsia="is-IS"/>
        </w:rPr>
        <w:t xml:space="preserve"> auprès du Groupe Agrial pour </w:t>
      </w:r>
      <w:r>
        <w:rPr>
          <w:rFonts w:ascii="Arial Narrow" w:eastAsia="Calibri" w:hAnsi="Arial Narrow"/>
          <w:bCs/>
          <w:sz w:val="22"/>
          <w:szCs w:val="22"/>
          <w:lang w:eastAsia="is-IS"/>
        </w:rPr>
        <w:t>envisager une modification d</w:t>
      </w:r>
      <w:r w:rsidR="00125769">
        <w:rPr>
          <w:rFonts w:ascii="Arial Narrow" w:eastAsia="Calibri" w:hAnsi="Arial Narrow"/>
          <w:bCs/>
          <w:sz w:val="22"/>
          <w:szCs w:val="22"/>
          <w:lang w:eastAsia="is-IS"/>
        </w:rPr>
        <w:t>es règles de répartition</w:t>
      </w:r>
      <w:r>
        <w:rPr>
          <w:rFonts w:ascii="Arial Narrow" w:eastAsia="Calibri" w:hAnsi="Arial Narrow"/>
          <w:bCs/>
          <w:sz w:val="22"/>
          <w:szCs w:val="22"/>
          <w:lang w:eastAsia="is-IS"/>
        </w:rPr>
        <w:t xml:space="preserve"> de ladite Prime avec le souhait que la part individuelle soit la plus prépondérante possible vis-à-vis de la part collective. </w:t>
      </w:r>
    </w:p>
    <w:p w14:paraId="6665BE8D" w14:textId="33C1CDE4" w:rsidP="00CF720B" w:rsidR="00EA4D10" w:rsidRDefault="00EA4D10">
      <w:pPr>
        <w:spacing w:line="276" w:lineRule="auto"/>
        <w:ind w:right="-908"/>
        <w:jc w:val="both"/>
        <w:rPr>
          <w:rFonts w:ascii="Arial Narrow" w:eastAsia="Calibri" w:hAnsi="Arial Narrow"/>
          <w:bCs/>
          <w:color w:val="FF0000"/>
          <w:sz w:val="22"/>
          <w:szCs w:val="22"/>
          <w:lang w:eastAsia="is-IS"/>
        </w:rPr>
      </w:pPr>
    </w:p>
    <w:bookmarkEnd w:id="1"/>
    <w:bookmarkEnd w:id="2"/>
    <w:p w14:paraId="0A157810" w14:textId="65AC80FC" w:rsidP="00EA4D10" w:rsidR="00CF720B" w:rsidRDefault="00CF720B" w:rsidRPr="00CF720B">
      <w:pPr>
        <w:spacing w:line="276" w:lineRule="auto"/>
        <w:ind w:right="-908"/>
        <w:jc w:val="both"/>
        <w:rPr>
          <w:rFonts w:ascii="Arial Narrow" w:eastAsia="Calibri" w:hAnsi="Arial Narrow"/>
          <w:b/>
          <w:sz w:val="22"/>
          <w:szCs w:val="22"/>
          <w:u w:val="single"/>
          <w:lang w:eastAsia="is-IS"/>
        </w:rPr>
      </w:pPr>
      <w:r w:rsidRPr="00CF720B">
        <w:rPr>
          <w:rFonts w:ascii="Arial Narrow" w:eastAsia="Calibri" w:hAnsi="Arial Narrow"/>
          <w:b/>
          <w:sz w:val="22"/>
          <w:szCs w:val="22"/>
          <w:u w:val="single"/>
          <w:lang w:eastAsia="is-IS"/>
        </w:rPr>
        <w:t xml:space="preserve">ARTICLE </w:t>
      </w:r>
      <w:r w:rsidR="00035662">
        <w:rPr>
          <w:rFonts w:ascii="Arial Narrow" w:eastAsia="Calibri" w:hAnsi="Arial Narrow"/>
          <w:b/>
          <w:sz w:val="22"/>
          <w:szCs w:val="22"/>
          <w:u w:val="single"/>
          <w:lang w:eastAsia="is-IS"/>
        </w:rPr>
        <w:t>4</w:t>
      </w:r>
      <w:r w:rsidRPr="00CF720B">
        <w:rPr>
          <w:rFonts w:ascii="Arial Narrow" w:eastAsia="Calibri" w:hAnsi="Arial Narrow"/>
          <w:b/>
          <w:sz w:val="22"/>
          <w:szCs w:val="22"/>
          <w:u w:val="single"/>
          <w:lang w:eastAsia="is-IS"/>
        </w:rPr>
        <w:t xml:space="preserve"> </w:t>
      </w:r>
      <w:r>
        <w:rPr>
          <w:rFonts w:ascii="Arial Narrow" w:eastAsia="Calibri" w:hAnsi="Arial Narrow"/>
          <w:b/>
          <w:sz w:val="22"/>
          <w:szCs w:val="22"/>
          <w:u w:val="single"/>
          <w:lang w:eastAsia="is-IS"/>
        </w:rPr>
        <w:t>–</w:t>
      </w:r>
      <w:r w:rsidRPr="00CF720B">
        <w:rPr>
          <w:rFonts w:ascii="Arial Narrow" w:eastAsia="Calibri" w:hAnsi="Arial Narrow"/>
          <w:b/>
          <w:sz w:val="22"/>
          <w:szCs w:val="22"/>
          <w:u w:val="single"/>
          <w:lang w:eastAsia="is-IS"/>
        </w:rPr>
        <w:t xml:space="preserve"> Durée</w:t>
      </w:r>
      <w:r>
        <w:rPr>
          <w:rFonts w:ascii="Arial Narrow" w:eastAsia="Calibri" w:hAnsi="Arial Narrow"/>
          <w:b/>
          <w:sz w:val="22"/>
          <w:szCs w:val="22"/>
          <w:u w:val="single"/>
          <w:lang w:eastAsia="is-IS"/>
        </w:rPr>
        <w:t xml:space="preserve"> </w:t>
      </w:r>
      <w:r w:rsidRPr="00CF720B">
        <w:rPr>
          <w:rFonts w:ascii="Arial Narrow" w:eastAsia="Calibri" w:hAnsi="Arial Narrow"/>
          <w:b/>
          <w:sz w:val="22"/>
          <w:szCs w:val="22"/>
          <w:u w:val="single"/>
          <w:lang w:eastAsia="is-IS"/>
        </w:rPr>
        <w:t xml:space="preserve">- Dépôt et Publicité </w:t>
      </w:r>
    </w:p>
    <w:p w14:paraId="00510645" w14:textId="0767AE0C" w:rsidP="00EA4D10" w:rsidR="00960569" w:rsidRDefault="008E7621">
      <w:pPr>
        <w:pStyle w:val="En-tte"/>
        <w:tabs>
          <w:tab w:pos="4536" w:val="clear"/>
          <w:tab w:pos="9072" w:val="clear"/>
        </w:tabs>
        <w:jc w:val="both"/>
        <w:rPr>
          <w:rFonts w:ascii="Arial Narrow" w:eastAsia="Calibri" w:hAnsi="Arial Narrow"/>
          <w:bCs/>
          <w:sz w:val="22"/>
          <w:szCs w:val="22"/>
          <w:lang w:eastAsia="is-IS"/>
        </w:rPr>
      </w:pPr>
      <w:bookmarkStart w:id="5" w:name="_Hlk121352737"/>
      <w:r w:rsidRPr="008E7621">
        <w:rPr>
          <w:rFonts w:ascii="Arial Narrow" w:eastAsia="Calibri" w:hAnsi="Arial Narrow"/>
          <w:bCs/>
          <w:sz w:val="22"/>
          <w:szCs w:val="22"/>
          <w:lang w:eastAsia="is-IS"/>
        </w:rPr>
        <w:t>Le présent accord est mis à la signature</w:t>
      </w:r>
      <w:r w:rsidR="001E0C80">
        <w:rPr>
          <w:rFonts w:ascii="Arial Narrow" w:eastAsia="Calibri" w:hAnsi="Arial Narrow"/>
          <w:bCs/>
          <w:sz w:val="22"/>
          <w:szCs w:val="22"/>
          <w:lang w:eastAsia="is-IS"/>
        </w:rPr>
        <w:t xml:space="preserve"> électronique</w:t>
      </w:r>
      <w:r w:rsidRPr="008E7621">
        <w:rPr>
          <w:rFonts w:ascii="Arial Narrow" w:eastAsia="Calibri" w:hAnsi="Arial Narrow"/>
          <w:bCs/>
          <w:sz w:val="22"/>
          <w:szCs w:val="22"/>
          <w:lang w:eastAsia="is-IS"/>
        </w:rPr>
        <w:t xml:space="preserve"> le </w:t>
      </w:r>
      <w:r w:rsidR="001E0C80">
        <w:rPr>
          <w:rFonts w:ascii="Arial Narrow" w:eastAsia="Calibri" w:hAnsi="Arial Narrow"/>
          <w:bCs/>
          <w:sz w:val="22"/>
          <w:szCs w:val="22"/>
          <w:lang w:eastAsia="is-IS"/>
        </w:rPr>
        <w:t>07</w:t>
      </w:r>
      <w:r w:rsidRPr="008E7621">
        <w:rPr>
          <w:rFonts w:ascii="Arial Narrow" w:eastAsia="Calibri" w:hAnsi="Arial Narrow"/>
          <w:bCs/>
          <w:sz w:val="22"/>
          <w:szCs w:val="22"/>
          <w:lang w:eastAsia="is-IS"/>
        </w:rPr>
        <w:t xml:space="preserve"> </w:t>
      </w:r>
      <w:r w:rsidR="001E0C80">
        <w:rPr>
          <w:rFonts w:ascii="Arial Narrow" w:eastAsia="Calibri" w:hAnsi="Arial Narrow"/>
          <w:bCs/>
          <w:sz w:val="22"/>
          <w:szCs w:val="22"/>
          <w:lang w:eastAsia="is-IS"/>
        </w:rPr>
        <w:t>décembre</w:t>
      </w:r>
      <w:r w:rsidRPr="008E7621">
        <w:rPr>
          <w:rFonts w:ascii="Arial Narrow" w:eastAsia="Calibri" w:hAnsi="Arial Narrow"/>
          <w:bCs/>
          <w:sz w:val="22"/>
          <w:szCs w:val="22"/>
          <w:lang w:eastAsia="is-IS"/>
        </w:rPr>
        <w:t xml:space="preserve"> 202</w:t>
      </w:r>
      <w:r>
        <w:rPr>
          <w:rFonts w:ascii="Arial Narrow" w:eastAsia="Calibri" w:hAnsi="Arial Narrow"/>
          <w:bCs/>
          <w:sz w:val="22"/>
          <w:szCs w:val="22"/>
          <w:lang w:eastAsia="is-IS"/>
        </w:rPr>
        <w:t>2</w:t>
      </w:r>
      <w:r w:rsidRPr="008E7621">
        <w:rPr>
          <w:rFonts w:ascii="Arial Narrow" w:eastAsia="Calibri" w:hAnsi="Arial Narrow"/>
          <w:bCs/>
          <w:sz w:val="22"/>
          <w:szCs w:val="22"/>
          <w:lang w:eastAsia="is-IS"/>
        </w:rPr>
        <w:t xml:space="preserve"> pendant un délai de </w:t>
      </w:r>
      <w:r w:rsidR="001E0C80">
        <w:rPr>
          <w:rFonts w:ascii="Arial Narrow" w:eastAsia="Calibri" w:hAnsi="Arial Narrow"/>
          <w:bCs/>
          <w:sz w:val="22"/>
          <w:szCs w:val="22"/>
          <w:lang w:eastAsia="is-IS"/>
        </w:rPr>
        <w:t>48</w:t>
      </w:r>
      <w:r>
        <w:rPr>
          <w:rFonts w:ascii="Arial Narrow" w:eastAsia="Calibri" w:hAnsi="Arial Narrow"/>
          <w:bCs/>
          <w:sz w:val="22"/>
          <w:szCs w:val="22"/>
          <w:lang w:eastAsia="is-IS"/>
        </w:rPr>
        <w:t>h se</w:t>
      </w:r>
      <w:r w:rsidRPr="008E7621">
        <w:rPr>
          <w:rFonts w:ascii="Arial Narrow" w:eastAsia="Calibri" w:hAnsi="Arial Narrow"/>
          <w:bCs/>
          <w:sz w:val="22"/>
          <w:szCs w:val="22"/>
          <w:lang w:eastAsia="is-IS"/>
        </w:rPr>
        <w:t xml:space="preserve"> terminant le </w:t>
      </w:r>
      <w:r w:rsidR="001E0C80">
        <w:rPr>
          <w:rFonts w:ascii="Arial Narrow" w:eastAsia="Calibri" w:hAnsi="Arial Narrow"/>
          <w:bCs/>
          <w:sz w:val="22"/>
          <w:szCs w:val="22"/>
          <w:lang w:eastAsia="is-IS"/>
        </w:rPr>
        <w:t>9</w:t>
      </w:r>
      <w:r w:rsidRPr="008E7621">
        <w:rPr>
          <w:rFonts w:ascii="Arial Narrow" w:eastAsia="Calibri" w:hAnsi="Arial Narrow"/>
          <w:bCs/>
          <w:sz w:val="22"/>
          <w:szCs w:val="22"/>
          <w:lang w:eastAsia="is-IS"/>
        </w:rPr>
        <w:t xml:space="preserve"> </w:t>
      </w:r>
      <w:r w:rsidR="001E0C80">
        <w:rPr>
          <w:rFonts w:ascii="Arial Narrow" w:eastAsia="Calibri" w:hAnsi="Arial Narrow"/>
          <w:bCs/>
          <w:sz w:val="22"/>
          <w:szCs w:val="22"/>
          <w:lang w:eastAsia="is-IS"/>
        </w:rPr>
        <w:t>décembre</w:t>
      </w:r>
      <w:r w:rsidRPr="008E7621">
        <w:rPr>
          <w:rFonts w:ascii="Arial Narrow" w:eastAsia="Calibri" w:hAnsi="Arial Narrow"/>
          <w:bCs/>
          <w:sz w:val="22"/>
          <w:szCs w:val="22"/>
          <w:lang w:eastAsia="is-IS"/>
        </w:rPr>
        <w:t xml:space="preserve"> 202</w:t>
      </w:r>
      <w:r>
        <w:rPr>
          <w:rFonts w:ascii="Arial Narrow" w:eastAsia="Calibri" w:hAnsi="Arial Narrow"/>
          <w:bCs/>
          <w:sz w:val="22"/>
          <w:szCs w:val="22"/>
          <w:lang w:eastAsia="is-IS"/>
        </w:rPr>
        <w:t>2</w:t>
      </w:r>
      <w:r w:rsidRPr="008E7621">
        <w:rPr>
          <w:rFonts w:ascii="Arial Narrow" w:eastAsia="Calibri" w:hAnsi="Arial Narrow"/>
          <w:bCs/>
          <w:sz w:val="22"/>
          <w:szCs w:val="22"/>
          <w:lang w:eastAsia="is-IS"/>
        </w:rPr>
        <w:t>.</w:t>
      </w:r>
    </w:p>
    <w:p w14:paraId="6057A662" w14:textId="77777777" w:rsidP="00EA4D10" w:rsidR="008E7621" w:rsidRDefault="008E7621" w:rsidRPr="008E7621">
      <w:pPr>
        <w:pStyle w:val="En-tte"/>
        <w:tabs>
          <w:tab w:pos="4536" w:val="clear"/>
          <w:tab w:pos="9072" w:val="clear"/>
        </w:tabs>
        <w:jc w:val="both"/>
        <w:rPr>
          <w:rFonts w:ascii="Arial Narrow" w:eastAsia="Calibri" w:hAnsi="Arial Narrow"/>
          <w:bCs/>
          <w:sz w:val="22"/>
          <w:szCs w:val="22"/>
          <w:lang w:eastAsia="is-IS"/>
        </w:rPr>
      </w:pPr>
    </w:p>
    <w:p w14:paraId="3F6A2D9A" w14:textId="657B7BEF" w:rsidP="00EA4D10" w:rsidR="00351DA8" w:rsidRDefault="00CE3AA9" w:rsidRPr="00E008B7">
      <w:pPr>
        <w:pStyle w:val="En-tte"/>
        <w:tabs>
          <w:tab w:pos="4536" w:val="clear"/>
          <w:tab w:pos="9072" w:val="clear"/>
        </w:tabs>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Le présent accord</w:t>
      </w:r>
      <w:r w:rsidR="00427440" w:rsidRPr="00E008B7">
        <w:rPr>
          <w:rFonts w:ascii="Arial Narrow" w:eastAsia="Calibri" w:hAnsi="Arial Narrow"/>
          <w:bCs/>
          <w:sz w:val="22"/>
          <w:szCs w:val="22"/>
          <w:lang w:eastAsia="is-IS"/>
        </w:rPr>
        <w:t xml:space="preserve"> </w:t>
      </w:r>
      <w:r w:rsidR="00351DA8" w:rsidRPr="00E008B7">
        <w:rPr>
          <w:rFonts w:ascii="Arial Narrow" w:eastAsia="Calibri" w:hAnsi="Arial Narrow"/>
          <w:bCs/>
          <w:sz w:val="22"/>
          <w:szCs w:val="22"/>
          <w:lang w:eastAsia="is-IS"/>
        </w:rPr>
        <w:t xml:space="preserve">est conclu dans le cadre de la </w:t>
      </w:r>
      <w:r w:rsidR="00EA4D10">
        <w:rPr>
          <w:rFonts w:ascii="Arial Narrow" w:eastAsia="Calibri" w:hAnsi="Arial Narrow"/>
          <w:bCs/>
          <w:sz w:val="22"/>
          <w:szCs w:val="22"/>
          <w:lang w:eastAsia="is-IS"/>
        </w:rPr>
        <w:t>N</w:t>
      </w:r>
      <w:r w:rsidR="00351DA8" w:rsidRPr="00E008B7">
        <w:rPr>
          <w:rFonts w:ascii="Arial Narrow" w:eastAsia="Calibri" w:hAnsi="Arial Narrow"/>
          <w:bCs/>
          <w:sz w:val="22"/>
          <w:szCs w:val="22"/>
          <w:lang w:eastAsia="is-IS"/>
        </w:rPr>
        <w:t xml:space="preserve">égociation </w:t>
      </w:r>
      <w:r w:rsidR="00EA4D10">
        <w:rPr>
          <w:rFonts w:ascii="Arial Narrow" w:eastAsia="Calibri" w:hAnsi="Arial Narrow"/>
          <w:bCs/>
          <w:sz w:val="22"/>
          <w:szCs w:val="22"/>
          <w:lang w:eastAsia="is-IS"/>
        </w:rPr>
        <w:t>A</w:t>
      </w:r>
      <w:r w:rsidR="00351DA8" w:rsidRPr="00E008B7">
        <w:rPr>
          <w:rFonts w:ascii="Arial Narrow" w:eastAsia="Calibri" w:hAnsi="Arial Narrow"/>
          <w:bCs/>
          <w:sz w:val="22"/>
          <w:szCs w:val="22"/>
          <w:lang w:eastAsia="is-IS"/>
        </w:rPr>
        <w:t xml:space="preserve">nnuelle </w:t>
      </w:r>
      <w:r w:rsidR="00EA4D10">
        <w:rPr>
          <w:rFonts w:ascii="Arial Narrow" w:eastAsia="Calibri" w:hAnsi="Arial Narrow"/>
          <w:bCs/>
          <w:sz w:val="22"/>
          <w:szCs w:val="22"/>
          <w:lang w:eastAsia="is-IS"/>
        </w:rPr>
        <w:t>O</w:t>
      </w:r>
      <w:r w:rsidR="00351DA8" w:rsidRPr="00E008B7">
        <w:rPr>
          <w:rFonts w:ascii="Arial Narrow" w:eastAsia="Calibri" w:hAnsi="Arial Narrow"/>
          <w:bCs/>
          <w:sz w:val="22"/>
          <w:szCs w:val="22"/>
          <w:lang w:eastAsia="is-IS"/>
        </w:rPr>
        <w:t xml:space="preserve">bligatoire sur les rémunérations et le temps de travail. </w:t>
      </w:r>
    </w:p>
    <w:p w14:paraId="6764510D" w14:textId="77777777" w:rsidP="00EA4D10" w:rsidR="00351DA8" w:rsidRDefault="00351DA8" w:rsidRPr="00E008B7">
      <w:pPr>
        <w:pStyle w:val="En-tte"/>
        <w:tabs>
          <w:tab w:pos="4536" w:val="clear"/>
          <w:tab w:pos="9072" w:val="clear"/>
        </w:tabs>
        <w:jc w:val="both"/>
        <w:rPr>
          <w:rFonts w:ascii="Arial Narrow" w:eastAsia="Calibri" w:hAnsi="Arial Narrow"/>
          <w:bCs/>
          <w:sz w:val="22"/>
          <w:szCs w:val="22"/>
          <w:lang w:eastAsia="is-IS"/>
        </w:rPr>
      </w:pPr>
    </w:p>
    <w:p w14:paraId="0E863B5D" w14:textId="08D6031C" w:rsidP="00EA4D10" w:rsidR="00351DA8" w:rsidRDefault="00351DA8" w:rsidRPr="00E008B7">
      <w:pPr>
        <w:pStyle w:val="En-tte"/>
        <w:tabs>
          <w:tab w:pos="4536" w:val="clear"/>
          <w:tab w:pos="9072" w:val="clear"/>
        </w:tabs>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 xml:space="preserve">A ce titre, les parties considèrent que l’obligation de négocier pour </w:t>
      </w:r>
      <w:r w:rsidRPr="00880296">
        <w:rPr>
          <w:rFonts w:ascii="Arial Narrow" w:eastAsia="Calibri" w:hAnsi="Arial Narrow"/>
          <w:bCs/>
          <w:sz w:val="22"/>
          <w:szCs w:val="22"/>
          <w:lang w:eastAsia="is-IS"/>
        </w:rPr>
        <w:t>l’année 202</w:t>
      </w:r>
      <w:r w:rsidR="001E0C80">
        <w:rPr>
          <w:rFonts w:ascii="Arial Narrow" w:eastAsia="Calibri" w:hAnsi="Arial Narrow"/>
          <w:bCs/>
          <w:sz w:val="22"/>
          <w:szCs w:val="22"/>
          <w:lang w:eastAsia="is-IS"/>
        </w:rPr>
        <w:t>3</w:t>
      </w:r>
      <w:r w:rsidRPr="00E008B7">
        <w:rPr>
          <w:rFonts w:ascii="Arial Narrow" w:eastAsia="Calibri" w:hAnsi="Arial Narrow"/>
          <w:bCs/>
          <w:sz w:val="22"/>
          <w:szCs w:val="22"/>
          <w:lang w:eastAsia="is-IS"/>
        </w:rPr>
        <w:t xml:space="preserve"> est réputée remplie.</w:t>
      </w:r>
    </w:p>
    <w:p w14:paraId="4EA017E1" w14:textId="77777777" w:rsidP="00EA4D10" w:rsidR="00351DA8" w:rsidRDefault="00351DA8" w:rsidRPr="00E008B7">
      <w:pPr>
        <w:pStyle w:val="En-tte"/>
        <w:tabs>
          <w:tab w:pos="4536" w:val="clear"/>
          <w:tab w:pos="9072" w:val="clear"/>
        </w:tabs>
        <w:jc w:val="both"/>
        <w:rPr>
          <w:rFonts w:ascii="Arial Narrow" w:eastAsia="Calibri" w:hAnsi="Arial Narrow"/>
          <w:bCs/>
          <w:sz w:val="22"/>
          <w:szCs w:val="22"/>
          <w:lang w:eastAsia="is-IS"/>
        </w:rPr>
      </w:pPr>
    </w:p>
    <w:p w14:paraId="6EC0FC4F" w14:textId="77777777" w:rsidP="00EA4D10" w:rsidR="00351DA8" w:rsidRDefault="00351DA8" w:rsidRPr="00E008B7">
      <w:pPr>
        <w:pStyle w:val="En-tte"/>
        <w:tabs>
          <w:tab w:pos="4536" w:val="clear"/>
          <w:tab w:pos="9072" w:val="clear"/>
        </w:tabs>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 xml:space="preserve">Les durées d’application des différentes mesures sont celles prévues dans chaque article. </w:t>
      </w:r>
    </w:p>
    <w:p w14:paraId="7C9C6047" w14:textId="77777777" w:rsidP="00EA4D10" w:rsidR="00351DA8" w:rsidRDefault="00351DA8" w:rsidRPr="00E008B7">
      <w:pPr>
        <w:pStyle w:val="En-tte"/>
        <w:tabs>
          <w:tab w:pos="4536" w:val="clear"/>
          <w:tab w:pos="9072" w:val="clear"/>
        </w:tabs>
        <w:jc w:val="both"/>
        <w:rPr>
          <w:rFonts w:ascii="Arial Narrow" w:eastAsia="Calibri" w:hAnsi="Arial Narrow"/>
          <w:bCs/>
          <w:sz w:val="22"/>
          <w:szCs w:val="22"/>
          <w:lang w:eastAsia="is-IS"/>
        </w:rPr>
      </w:pPr>
    </w:p>
    <w:p w14:paraId="16266E1E" w14:textId="77777777" w:rsidP="00EA4D10" w:rsidR="00A534CF" w:rsidRDefault="00351DA8" w:rsidRPr="00E008B7">
      <w:pPr>
        <w:pStyle w:val="En-tte"/>
        <w:tabs>
          <w:tab w:pos="4536" w:val="clear"/>
          <w:tab w:pos="9072" w:val="clear"/>
        </w:tabs>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 xml:space="preserve">L’accord </w:t>
      </w:r>
      <w:r w:rsidR="00427440" w:rsidRPr="00E008B7">
        <w:rPr>
          <w:rFonts w:ascii="Arial Narrow" w:eastAsia="Calibri" w:hAnsi="Arial Narrow"/>
          <w:bCs/>
          <w:sz w:val="22"/>
          <w:szCs w:val="22"/>
          <w:lang w:eastAsia="is-IS"/>
        </w:rPr>
        <w:t>prend effet à compter du lendemain de son dépôt.</w:t>
      </w:r>
      <w:r w:rsidR="00670CE7" w:rsidRPr="00E008B7">
        <w:rPr>
          <w:rFonts w:ascii="Arial Narrow" w:eastAsia="Calibri" w:hAnsi="Arial Narrow"/>
          <w:bCs/>
          <w:sz w:val="22"/>
          <w:szCs w:val="22"/>
          <w:lang w:eastAsia="is-IS"/>
        </w:rPr>
        <w:t xml:space="preserve"> </w:t>
      </w:r>
    </w:p>
    <w:p w14:paraId="5B5B4525" w14:textId="77777777" w:rsidP="00EA4D10" w:rsidR="00670CE7" w:rsidRDefault="00670CE7" w:rsidRPr="00E008B7">
      <w:pPr>
        <w:pStyle w:val="En-tte"/>
        <w:tabs>
          <w:tab w:pos="4536" w:val="clear"/>
          <w:tab w:pos="9072" w:val="clear"/>
        </w:tabs>
        <w:jc w:val="both"/>
        <w:rPr>
          <w:rFonts w:ascii="Arial Narrow" w:eastAsia="Calibri" w:hAnsi="Arial Narrow"/>
          <w:bCs/>
          <w:sz w:val="22"/>
          <w:szCs w:val="22"/>
          <w:lang w:eastAsia="is-IS"/>
        </w:rPr>
      </w:pPr>
    </w:p>
    <w:p w14:paraId="57788AE2" w14:textId="77777777" w:rsidP="00EA4D10" w:rsidR="00CE3AA9" w:rsidRDefault="00A534CF" w:rsidRPr="00E008B7">
      <w:pPr>
        <w:pStyle w:val="En-tte"/>
        <w:tabs>
          <w:tab w:pos="4536" w:val="clear"/>
          <w:tab w:pos="9072" w:val="clear"/>
        </w:tabs>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L</w:t>
      </w:r>
      <w:r w:rsidR="001B4741" w:rsidRPr="00E008B7">
        <w:rPr>
          <w:rFonts w:ascii="Arial Narrow" w:eastAsia="Calibri" w:hAnsi="Arial Narrow"/>
          <w:bCs/>
          <w:sz w:val="22"/>
          <w:szCs w:val="22"/>
          <w:lang w:eastAsia="is-IS"/>
        </w:rPr>
        <w:t xml:space="preserve">e présent </w:t>
      </w:r>
      <w:r w:rsidR="00FD0E7C" w:rsidRPr="00E008B7">
        <w:rPr>
          <w:rFonts w:ascii="Arial Narrow" w:eastAsia="Calibri" w:hAnsi="Arial Narrow"/>
          <w:bCs/>
          <w:sz w:val="22"/>
          <w:szCs w:val="22"/>
          <w:lang w:eastAsia="is-IS"/>
        </w:rPr>
        <w:t xml:space="preserve">accord </w:t>
      </w:r>
      <w:r w:rsidR="001B4741" w:rsidRPr="00E008B7">
        <w:rPr>
          <w:rFonts w:ascii="Arial Narrow" w:eastAsia="Calibri" w:hAnsi="Arial Narrow"/>
          <w:bCs/>
          <w:sz w:val="22"/>
          <w:szCs w:val="22"/>
          <w:lang w:eastAsia="is-IS"/>
        </w:rPr>
        <w:t>sera déposé</w:t>
      </w:r>
      <w:r w:rsidRPr="00E008B7">
        <w:rPr>
          <w:rFonts w:ascii="Arial Narrow" w:eastAsia="Calibri" w:hAnsi="Arial Narrow"/>
          <w:bCs/>
          <w:sz w:val="22"/>
          <w:szCs w:val="22"/>
          <w:lang w:eastAsia="is-IS"/>
        </w:rPr>
        <w:t xml:space="preserve"> à la diligence de la Direction :</w:t>
      </w:r>
    </w:p>
    <w:p w14:paraId="4674F643" w14:textId="33555BDC" w:rsidP="00EA4D10" w:rsidR="0004153D" w:rsidRDefault="00A534CF" w:rsidRPr="00E008B7">
      <w:pPr>
        <w:pStyle w:val="En-tte"/>
        <w:numPr>
          <w:ilvl w:val="0"/>
          <w:numId w:val="23"/>
        </w:numPr>
        <w:tabs>
          <w:tab w:pos="4536" w:val="clear"/>
          <w:tab w:pos="9072" w:val="clear"/>
        </w:tabs>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 xml:space="preserve">Par voie électronique, via la plateforme Télé Accords, à la </w:t>
      </w:r>
      <w:r w:rsidR="00201BBE">
        <w:rPr>
          <w:rFonts w:ascii="Arial Narrow" w:eastAsia="Calibri" w:hAnsi="Arial Narrow"/>
          <w:bCs/>
          <w:sz w:val="22"/>
          <w:szCs w:val="22"/>
          <w:lang w:eastAsia="is-IS"/>
        </w:rPr>
        <w:t>DREETS (Directions régionales de l’économie, de l’emploi, du travail et des solidarités)</w:t>
      </w:r>
      <w:r w:rsidRPr="00E008B7">
        <w:rPr>
          <w:rFonts w:ascii="Arial Narrow" w:eastAsia="Calibri" w:hAnsi="Arial Narrow"/>
          <w:bCs/>
          <w:sz w:val="22"/>
          <w:szCs w:val="22"/>
          <w:lang w:eastAsia="is-IS"/>
        </w:rPr>
        <w:t xml:space="preserve"> de la Manche, </w:t>
      </w:r>
    </w:p>
    <w:p w14:paraId="10185357" w14:textId="77777777" w:rsidP="00EA4D10" w:rsidR="00CE3AA9" w:rsidRDefault="00CE3AA9" w:rsidRPr="00E008B7">
      <w:pPr>
        <w:pStyle w:val="En-tte"/>
        <w:numPr>
          <w:ilvl w:val="0"/>
          <w:numId w:val="23"/>
        </w:numPr>
        <w:tabs>
          <w:tab w:pos="4536" w:val="clear"/>
          <w:tab w:pos="9072" w:val="clear"/>
        </w:tabs>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 xml:space="preserve">En un exemplaire au Greffe du Conseil des Prud'hommes de </w:t>
      </w:r>
      <w:r w:rsidR="00F04E4A" w:rsidRPr="00E008B7">
        <w:rPr>
          <w:rFonts w:ascii="Arial Narrow" w:eastAsia="Calibri" w:hAnsi="Arial Narrow"/>
          <w:bCs/>
          <w:sz w:val="22"/>
          <w:szCs w:val="22"/>
          <w:lang w:eastAsia="is-IS"/>
        </w:rPr>
        <w:t>Coutances</w:t>
      </w:r>
    </w:p>
    <w:p w14:paraId="1041F2C5" w14:textId="77777777" w:rsidP="00EA4D10" w:rsidR="0004153D" w:rsidRDefault="0004153D" w:rsidRPr="00E008B7">
      <w:pPr>
        <w:pStyle w:val="En-tte"/>
        <w:tabs>
          <w:tab w:pos="4536" w:val="clear"/>
        </w:tabs>
        <w:jc w:val="both"/>
        <w:rPr>
          <w:rFonts w:ascii="Arial Narrow" w:eastAsia="Calibri" w:hAnsi="Arial Narrow"/>
          <w:bCs/>
          <w:sz w:val="22"/>
          <w:szCs w:val="22"/>
          <w:lang w:eastAsia="is-IS"/>
        </w:rPr>
      </w:pPr>
    </w:p>
    <w:p w14:paraId="4D0B31F4" w14:textId="77777777" w:rsidP="00EA4D10" w:rsidR="00CE3AA9" w:rsidRDefault="00CE3AA9" w:rsidRPr="00E008B7">
      <w:pPr>
        <w:tabs>
          <w:tab w:pos="3780" w:val="right"/>
        </w:tabs>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 xml:space="preserve">Un exemplaire original sera également remis à chaque signataire. Un exemplaire sera affiché sur le tableau d’information du personnel de chaque établissement entrant dans le champ d’application du présent </w:t>
      </w:r>
      <w:r w:rsidR="00106FFE" w:rsidRPr="00E008B7">
        <w:rPr>
          <w:rFonts w:ascii="Arial Narrow" w:eastAsia="Calibri" w:hAnsi="Arial Narrow"/>
          <w:bCs/>
          <w:sz w:val="22"/>
          <w:szCs w:val="22"/>
          <w:lang w:eastAsia="is-IS"/>
        </w:rPr>
        <w:t>a</w:t>
      </w:r>
      <w:r w:rsidRPr="00E008B7">
        <w:rPr>
          <w:rFonts w:ascii="Arial Narrow" w:eastAsia="Calibri" w:hAnsi="Arial Narrow"/>
          <w:bCs/>
          <w:sz w:val="22"/>
          <w:szCs w:val="22"/>
          <w:lang w:eastAsia="is-IS"/>
        </w:rPr>
        <w:t>ccord.</w:t>
      </w:r>
    </w:p>
    <w:bookmarkEnd w:id="5"/>
    <w:p w14:paraId="5F4869EF" w14:textId="77777777" w:rsidP="00EA4D10" w:rsidR="00CB4F6C" w:rsidRDefault="00CB4F6C">
      <w:pPr>
        <w:tabs>
          <w:tab w:pos="3780" w:val="right"/>
          <w:tab w:pos="5040" w:val="left"/>
        </w:tabs>
        <w:jc w:val="both"/>
        <w:rPr>
          <w:rFonts w:ascii="Arial Narrow" w:eastAsia="Calibri" w:hAnsi="Arial Narrow"/>
          <w:bCs/>
          <w:sz w:val="22"/>
          <w:szCs w:val="22"/>
          <w:lang w:eastAsia="is-IS"/>
        </w:rPr>
      </w:pPr>
    </w:p>
    <w:p w14:paraId="53E2223C" w14:textId="77777777" w:rsidP="00EA4D10" w:rsidR="00CB4F6C" w:rsidRDefault="00CB4F6C">
      <w:pPr>
        <w:tabs>
          <w:tab w:pos="3780" w:val="right"/>
          <w:tab w:pos="5040" w:val="left"/>
        </w:tabs>
        <w:jc w:val="both"/>
        <w:rPr>
          <w:rFonts w:ascii="Arial Narrow" w:eastAsia="Calibri" w:hAnsi="Arial Narrow"/>
          <w:bCs/>
          <w:sz w:val="22"/>
          <w:szCs w:val="22"/>
          <w:lang w:eastAsia="is-IS"/>
        </w:rPr>
      </w:pPr>
    </w:p>
    <w:p w14:paraId="4F42E553" w14:textId="628D6B09" w:rsidP="00EA4D10" w:rsidR="00CB4F6C" w:rsidRDefault="00CB4F6C" w:rsidRPr="00CB4F6C">
      <w:pPr>
        <w:tabs>
          <w:tab w:pos="3780" w:val="right"/>
          <w:tab w:pos="5040" w:val="left"/>
        </w:tabs>
        <w:jc w:val="both"/>
        <w:rPr>
          <w:rFonts w:ascii="Arial Narrow" w:eastAsia="Calibri" w:hAnsi="Arial Narrow"/>
          <w:bCs/>
          <w:sz w:val="22"/>
          <w:szCs w:val="22"/>
          <w:lang w:eastAsia="is-IS"/>
        </w:rPr>
      </w:pPr>
      <w:r w:rsidRPr="00201BBE">
        <w:rPr>
          <w:rFonts w:ascii="Arial Narrow" w:eastAsia="Calibri" w:hAnsi="Arial Narrow"/>
          <w:bCs/>
          <w:sz w:val="22"/>
          <w:szCs w:val="22"/>
          <w:lang w:eastAsia="is-IS"/>
        </w:rPr>
        <w:t>Fait</w:t>
      </w:r>
      <w:r w:rsidR="00201BBE">
        <w:rPr>
          <w:rFonts w:ascii="Arial Narrow" w:eastAsia="Calibri" w:hAnsi="Arial Narrow"/>
          <w:bCs/>
          <w:sz w:val="22"/>
          <w:szCs w:val="22"/>
          <w:lang w:eastAsia="is-IS"/>
        </w:rPr>
        <w:t xml:space="preserve"> à Lessay</w:t>
      </w:r>
      <w:r w:rsidRPr="00CB4F6C">
        <w:rPr>
          <w:rFonts w:ascii="Arial Narrow" w:eastAsia="Calibri" w:hAnsi="Arial Narrow"/>
          <w:bCs/>
          <w:sz w:val="22"/>
          <w:szCs w:val="22"/>
          <w:lang w:eastAsia="is-IS"/>
        </w:rPr>
        <w:t xml:space="preserve">, en six exemplaires, le </w:t>
      </w:r>
      <w:r w:rsidR="00FA4F43">
        <w:rPr>
          <w:rFonts w:ascii="Arial Narrow" w:eastAsia="Calibri" w:hAnsi="Arial Narrow"/>
          <w:bCs/>
          <w:sz w:val="22"/>
          <w:szCs w:val="22"/>
          <w:lang w:eastAsia="is-IS"/>
        </w:rPr>
        <w:t>09</w:t>
      </w:r>
      <w:r w:rsidR="001E0C80">
        <w:rPr>
          <w:rFonts w:ascii="Arial Narrow" w:eastAsia="Calibri" w:hAnsi="Arial Narrow"/>
          <w:bCs/>
          <w:sz w:val="22"/>
          <w:szCs w:val="22"/>
          <w:lang w:eastAsia="is-IS"/>
        </w:rPr>
        <w:t xml:space="preserve"> décembre</w:t>
      </w:r>
      <w:r w:rsidRPr="00CB4F6C">
        <w:rPr>
          <w:rFonts w:ascii="Arial Narrow" w:eastAsia="Calibri" w:hAnsi="Arial Narrow"/>
          <w:bCs/>
          <w:sz w:val="22"/>
          <w:szCs w:val="22"/>
          <w:lang w:eastAsia="is-IS"/>
        </w:rPr>
        <w:t xml:space="preserve"> 2022</w:t>
      </w:r>
    </w:p>
    <w:p w14:paraId="54648B7A" w14:textId="77777777" w:rsidP="00EA4D10" w:rsidR="00CB4F6C" w:rsidRDefault="00CB4F6C" w:rsidRPr="00CB4F6C">
      <w:pPr>
        <w:tabs>
          <w:tab w:pos="3780" w:val="right"/>
          <w:tab w:pos="5040" w:val="left"/>
        </w:tabs>
        <w:jc w:val="both"/>
        <w:rPr>
          <w:rFonts w:ascii="Arial Narrow" w:eastAsia="Calibri" w:hAnsi="Arial Narrow"/>
          <w:bCs/>
          <w:sz w:val="22"/>
          <w:szCs w:val="22"/>
          <w:lang w:eastAsia="is-IS"/>
        </w:rPr>
      </w:pPr>
    </w:p>
    <w:p w14:paraId="3047977F" w14:textId="77777777" w:rsidP="00EA4D10" w:rsidR="00CB4F6C" w:rsidRDefault="00CB4F6C" w:rsidRPr="00CB4F6C">
      <w:pPr>
        <w:tabs>
          <w:tab w:pos="3780" w:val="right"/>
          <w:tab w:pos="5040" w:val="left"/>
        </w:tabs>
        <w:jc w:val="both"/>
        <w:rPr>
          <w:rFonts w:ascii="Arial Narrow" w:eastAsia="Calibri" w:hAnsi="Arial Narrow"/>
          <w:bCs/>
          <w:sz w:val="22"/>
          <w:szCs w:val="22"/>
          <w:lang w:eastAsia="is-IS"/>
        </w:rPr>
      </w:pPr>
    </w:p>
    <w:p w14:paraId="458BA440" w14:textId="77777777" w:rsidP="00EA4D10" w:rsidR="00CB4F6C" w:rsidRDefault="00CB4F6C" w:rsidRPr="00CB4F6C">
      <w:pPr>
        <w:tabs>
          <w:tab w:pos="3780" w:val="right"/>
          <w:tab w:pos="5040" w:val="left"/>
        </w:tabs>
        <w:jc w:val="both"/>
        <w:rPr>
          <w:rFonts w:ascii="Arial Narrow" w:eastAsia="Calibri" w:hAnsi="Arial Narrow"/>
          <w:bCs/>
          <w:sz w:val="22"/>
          <w:szCs w:val="22"/>
          <w:lang w:eastAsia="is-IS"/>
        </w:rPr>
      </w:pPr>
      <w:r w:rsidRPr="00CB4F6C">
        <w:rPr>
          <w:rFonts w:ascii="Arial Narrow" w:eastAsia="Calibri" w:hAnsi="Arial Narrow"/>
          <w:bCs/>
          <w:sz w:val="22"/>
          <w:szCs w:val="22"/>
          <w:lang w:eastAsia="is-IS"/>
        </w:rPr>
        <w:t xml:space="preserve">Pour la société </w:t>
      </w:r>
      <w:r w:rsidRPr="00CB4F6C">
        <w:rPr>
          <w:rFonts w:ascii="Arial Narrow" w:eastAsia="Calibri" w:hAnsi="Arial Narrow"/>
          <w:bCs/>
          <w:sz w:val="22"/>
          <w:szCs w:val="22"/>
          <w:lang w:eastAsia="is-IS"/>
        </w:rPr>
        <w:tab/>
      </w:r>
    </w:p>
    <w:p w14:paraId="1928FF2C" w14:textId="102D784C" w:rsidP="00EA4D10" w:rsidR="00CB4F6C" w:rsidRDefault="00BA7E12" w:rsidRPr="00CB4F6C">
      <w:pPr>
        <w:tabs>
          <w:tab w:pos="3780" w:val="right"/>
          <w:tab w:pos="5040" w:val="left"/>
        </w:tabs>
        <w:jc w:val="both"/>
        <w:rPr>
          <w:rFonts w:ascii="Arial Narrow" w:eastAsia="Calibri" w:hAnsi="Arial Narrow"/>
          <w:bCs/>
          <w:sz w:val="22"/>
          <w:szCs w:val="22"/>
          <w:lang w:eastAsia="is-IS"/>
        </w:rPr>
      </w:pPr>
      <w:r>
        <w:rPr>
          <w:rFonts w:ascii="Arial Narrow" w:eastAsia="Calibri" w:hAnsi="Arial Narrow"/>
          <w:bCs/>
          <w:sz w:val="22"/>
          <w:szCs w:val="22"/>
          <w:lang w:eastAsia="is-IS"/>
        </w:rPr>
        <w:t>………………….</w:t>
      </w:r>
      <w:r w:rsidR="00CB4F6C" w:rsidRPr="00CB4F6C">
        <w:rPr>
          <w:rFonts w:ascii="Arial Narrow" w:eastAsia="Calibri" w:hAnsi="Arial Narrow"/>
          <w:bCs/>
          <w:sz w:val="22"/>
          <w:szCs w:val="22"/>
          <w:lang w:eastAsia="is-IS"/>
        </w:rPr>
        <w:t xml:space="preserve"> - Directeur Général</w:t>
      </w:r>
    </w:p>
    <w:p w14:paraId="54D1FF3E" w14:textId="77777777" w:rsidP="00EA4D10" w:rsidR="00CB4F6C" w:rsidRDefault="00CB4F6C" w:rsidRPr="00CB4F6C">
      <w:pPr>
        <w:tabs>
          <w:tab w:pos="3780" w:val="right"/>
          <w:tab w:pos="5040" w:val="left"/>
        </w:tabs>
        <w:jc w:val="both"/>
        <w:rPr>
          <w:rFonts w:ascii="Arial Narrow" w:eastAsia="Calibri" w:hAnsi="Arial Narrow"/>
          <w:bCs/>
          <w:sz w:val="22"/>
          <w:szCs w:val="22"/>
          <w:lang w:eastAsia="is-IS"/>
        </w:rPr>
      </w:pPr>
    </w:p>
    <w:p w14:paraId="1739D993" w14:textId="77777777" w:rsidP="00EA4D10" w:rsidR="00CB4F6C" w:rsidRDefault="00CB4F6C" w:rsidRPr="00CB4F6C">
      <w:pPr>
        <w:tabs>
          <w:tab w:pos="3780" w:val="right"/>
          <w:tab w:pos="5040" w:val="left"/>
        </w:tabs>
        <w:jc w:val="both"/>
        <w:rPr>
          <w:rFonts w:ascii="Arial Narrow" w:eastAsia="Calibri" w:hAnsi="Arial Narrow"/>
          <w:bCs/>
          <w:sz w:val="22"/>
          <w:szCs w:val="22"/>
          <w:lang w:eastAsia="is-IS"/>
        </w:rPr>
      </w:pPr>
    </w:p>
    <w:p w14:paraId="215C8D08" w14:textId="77777777" w:rsidP="00CB4F6C" w:rsidR="00CB4F6C" w:rsidRDefault="00CB4F6C" w:rsidRPr="00CB4F6C">
      <w:pPr>
        <w:tabs>
          <w:tab w:pos="3780" w:val="right"/>
          <w:tab w:pos="5040" w:val="left"/>
        </w:tabs>
        <w:jc w:val="both"/>
        <w:rPr>
          <w:rFonts w:ascii="Arial Narrow" w:eastAsia="Calibri" w:hAnsi="Arial Narrow"/>
          <w:bCs/>
          <w:sz w:val="22"/>
          <w:szCs w:val="22"/>
          <w:lang w:eastAsia="is-IS"/>
        </w:rPr>
      </w:pPr>
    </w:p>
    <w:p w14:paraId="769B4152" w14:textId="2891A509" w:rsidP="00CB4F6C" w:rsidR="00CB4F6C" w:rsidRDefault="00CB4F6C">
      <w:pPr>
        <w:tabs>
          <w:tab w:pos="3780" w:val="right"/>
          <w:tab w:pos="5040" w:val="left"/>
        </w:tabs>
        <w:jc w:val="both"/>
        <w:rPr>
          <w:rFonts w:ascii="Arial Narrow" w:eastAsia="Calibri" w:hAnsi="Arial Narrow"/>
          <w:bCs/>
          <w:sz w:val="22"/>
          <w:szCs w:val="22"/>
          <w:lang w:eastAsia="is-IS"/>
        </w:rPr>
      </w:pPr>
    </w:p>
    <w:p w14:paraId="767513FF" w14:textId="449C2E4D" w:rsidP="00CB4F6C" w:rsidR="00CB4F6C" w:rsidRDefault="00CB4F6C">
      <w:pPr>
        <w:tabs>
          <w:tab w:pos="3780" w:val="right"/>
          <w:tab w:pos="5040" w:val="left"/>
        </w:tabs>
        <w:jc w:val="both"/>
        <w:rPr>
          <w:rFonts w:ascii="Arial Narrow" w:eastAsia="Calibri" w:hAnsi="Arial Narrow"/>
          <w:bCs/>
          <w:sz w:val="22"/>
          <w:szCs w:val="22"/>
          <w:lang w:eastAsia="is-IS"/>
        </w:rPr>
      </w:pPr>
    </w:p>
    <w:p w14:paraId="36A90DF9" w14:textId="77777777" w:rsidP="00CB4F6C" w:rsidR="001244C4" w:rsidRDefault="001244C4">
      <w:pPr>
        <w:tabs>
          <w:tab w:pos="3780" w:val="right"/>
          <w:tab w:pos="5040" w:val="left"/>
        </w:tabs>
        <w:jc w:val="both"/>
        <w:rPr>
          <w:rFonts w:ascii="Arial Narrow" w:eastAsia="Calibri" w:hAnsi="Arial Narrow"/>
          <w:bCs/>
          <w:sz w:val="22"/>
          <w:szCs w:val="22"/>
          <w:lang w:eastAsia="is-IS"/>
        </w:rPr>
      </w:pPr>
    </w:p>
    <w:p w14:paraId="7282EB5D" w14:textId="77777777" w:rsidP="00CB4F6C" w:rsidR="00CB4F6C" w:rsidRDefault="00CB4F6C" w:rsidRPr="00CB4F6C">
      <w:pPr>
        <w:tabs>
          <w:tab w:pos="3780" w:val="right"/>
          <w:tab w:pos="5040" w:val="left"/>
        </w:tabs>
        <w:jc w:val="both"/>
        <w:rPr>
          <w:rFonts w:ascii="Arial Narrow" w:eastAsia="Calibri" w:hAnsi="Arial Narrow"/>
          <w:bCs/>
          <w:sz w:val="22"/>
          <w:szCs w:val="22"/>
          <w:lang w:eastAsia="is-IS"/>
        </w:rPr>
      </w:pPr>
    </w:p>
    <w:p w14:paraId="238C343D" w14:textId="4773D760" w:rsidP="00CB4F6C" w:rsidR="00CB4F6C" w:rsidRDefault="00CB4F6C">
      <w:pPr>
        <w:tabs>
          <w:tab w:pos="3780" w:val="right"/>
          <w:tab w:pos="5040" w:val="left"/>
        </w:tabs>
        <w:jc w:val="both"/>
        <w:rPr>
          <w:rFonts w:ascii="Arial Narrow" w:eastAsia="Calibri" w:hAnsi="Arial Narrow"/>
          <w:bCs/>
          <w:sz w:val="22"/>
          <w:szCs w:val="22"/>
          <w:lang w:eastAsia="is-IS"/>
        </w:rPr>
      </w:pPr>
    </w:p>
    <w:p w14:paraId="421A5EAF" w14:textId="08AF2D21" w:rsidP="00CB4F6C" w:rsidR="005E6065" w:rsidRDefault="005E6065">
      <w:pPr>
        <w:tabs>
          <w:tab w:pos="3780" w:val="right"/>
          <w:tab w:pos="5040" w:val="left"/>
        </w:tabs>
        <w:jc w:val="both"/>
        <w:rPr>
          <w:rFonts w:ascii="Arial Narrow" w:eastAsia="Calibri" w:hAnsi="Arial Narrow"/>
          <w:bCs/>
          <w:sz w:val="22"/>
          <w:szCs w:val="22"/>
          <w:lang w:eastAsia="is-IS"/>
        </w:rPr>
      </w:pPr>
    </w:p>
    <w:p w14:paraId="4362FE64" w14:textId="47C60D08" w:rsidP="00CB4F6C" w:rsidR="005E6065" w:rsidRDefault="005E6065">
      <w:pPr>
        <w:tabs>
          <w:tab w:pos="3780" w:val="right"/>
          <w:tab w:pos="5040" w:val="left"/>
        </w:tabs>
        <w:jc w:val="both"/>
        <w:rPr>
          <w:rFonts w:ascii="Arial Narrow" w:eastAsia="Calibri" w:hAnsi="Arial Narrow"/>
          <w:bCs/>
          <w:sz w:val="22"/>
          <w:szCs w:val="22"/>
          <w:lang w:eastAsia="is-IS"/>
        </w:rPr>
      </w:pPr>
    </w:p>
    <w:p w14:paraId="418834EF" w14:textId="54BCDFE6" w:rsidP="00CB4F6C" w:rsidR="007641DF" w:rsidRDefault="00CB4F6C" w:rsidRPr="00E008B7">
      <w:pPr>
        <w:tabs>
          <w:tab w:pos="3780" w:val="right"/>
          <w:tab w:pos="5040" w:val="left"/>
        </w:tabs>
        <w:jc w:val="both"/>
        <w:rPr>
          <w:rFonts w:ascii="Arial Narrow" w:eastAsia="Calibri" w:hAnsi="Arial Narrow"/>
          <w:bCs/>
          <w:sz w:val="22"/>
          <w:szCs w:val="22"/>
          <w:lang w:eastAsia="is-IS"/>
        </w:rPr>
      </w:pPr>
      <w:r w:rsidRPr="00CB4F6C">
        <w:rPr>
          <w:rFonts w:ascii="Arial Narrow" w:eastAsia="Calibri" w:hAnsi="Arial Narrow"/>
          <w:bCs/>
          <w:sz w:val="22"/>
          <w:szCs w:val="22"/>
          <w:lang w:eastAsia="is-IS"/>
        </w:rPr>
        <w:t>Pour les organisations syndicales représentatives</w:t>
      </w:r>
    </w:p>
    <w:p w14:paraId="21637FC1" w14:textId="77777777" w:rsidP="00327AB5" w:rsidR="00A534CF" w:rsidRDefault="00A534CF" w:rsidRPr="00E008B7">
      <w:pPr>
        <w:jc w:val="both"/>
        <w:rPr>
          <w:rFonts w:ascii="Arial Narrow" w:eastAsia="Calibri" w:hAnsi="Arial Narrow"/>
          <w:bCs/>
          <w:sz w:val="22"/>
          <w:szCs w:val="22"/>
          <w:lang w:eastAsia="is-IS"/>
        </w:rPr>
      </w:pPr>
    </w:p>
    <w:p w14:paraId="0128DB2B" w14:textId="680D18E8" w:rsidP="00327AB5" w:rsidR="00327AB5" w:rsidRDefault="00BA7E12" w:rsidRPr="00E008B7">
      <w:pPr>
        <w:jc w:val="both"/>
        <w:rPr>
          <w:rFonts w:ascii="Arial Narrow" w:eastAsia="Calibri" w:hAnsi="Arial Narrow"/>
          <w:bCs/>
          <w:sz w:val="22"/>
          <w:szCs w:val="22"/>
          <w:lang w:eastAsia="is-IS"/>
        </w:rPr>
      </w:pPr>
      <w:r>
        <w:rPr>
          <w:rFonts w:ascii="Arial Narrow" w:eastAsia="Calibri" w:hAnsi="Arial Narrow"/>
          <w:bCs/>
          <w:sz w:val="22"/>
          <w:szCs w:val="22"/>
          <w:lang w:eastAsia="is-IS"/>
        </w:rPr>
        <w:t>……………………</w:t>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t xml:space="preserve">     </w:t>
      </w:r>
      <w:r w:rsidR="00CB4F6C">
        <w:rPr>
          <w:rFonts w:ascii="Arial Narrow" w:eastAsia="Calibri" w:hAnsi="Arial Narrow"/>
          <w:bCs/>
          <w:sz w:val="22"/>
          <w:szCs w:val="22"/>
          <w:lang w:eastAsia="is-IS"/>
        </w:rPr>
        <w:tab/>
      </w:r>
      <w:r>
        <w:rPr>
          <w:rFonts w:ascii="Arial Narrow" w:eastAsia="Calibri" w:hAnsi="Arial Narrow"/>
          <w:bCs/>
          <w:sz w:val="22"/>
          <w:szCs w:val="22"/>
          <w:lang w:eastAsia="is-IS"/>
        </w:rPr>
        <w:t>………………………….</w:t>
      </w:r>
      <w:r w:rsidR="00327AB5" w:rsidRPr="00E008B7">
        <w:rPr>
          <w:rFonts w:ascii="Arial Narrow" w:eastAsia="Calibri" w:hAnsi="Arial Narrow"/>
          <w:bCs/>
          <w:sz w:val="22"/>
          <w:szCs w:val="22"/>
          <w:lang w:eastAsia="is-IS"/>
        </w:rPr>
        <w:t xml:space="preserve"> </w:t>
      </w:r>
    </w:p>
    <w:p w14:paraId="176CC21C" w14:textId="5B67459B" w:rsidP="00327AB5" w:rsidR="00327AB5" w:rsidRDefault="00CD6C0E" w:rsidRPr="00E008B7">
      <w:pPr>
        <w:spacing w:after="200"/>
        <w:jc w:val="both"/>
        <w:rPr>
          <w:rFonts w:ascii="Arial Narrow" w:eastAsia="Calibri" w:hAnsi="Arial Narrow"/>
          <w:bCs/>
          <w:sz w:val="22"/>
          <w:szCs w:val="22"/>
          <w:lang w:eastAsia="is-IS"/>
        </w:rPr>
      </w:pPr>
      <w:r w:rsidRPr="00E008B7">
        <w:rPr>
          <w:rFonts w:ascii="Arial Narrow" w:eastAsia="Calibri" w:hAnsi="Arial Narrow"/>
          <w:bCs/>
          <w:sz w:val="22"/>
          <w:szCs w:val="22"/>
          <w:lang w:eastAsia="is-IS"/>
        </w:rPr>
        <w:t>Délégué</w:t>
      </w:r>
      <w:r w:rsidR="00AB2F0E" w:rsidRPr="00E008B7">
        <w:rPr>
          <w:rFonts w:ascii="Arial Narrow" w:eastAsia="Calibri" w:hAnsi="Arial Narrow"/>
          <w:bCs/>
          <w:sz w:val="22"/>
          <w:szCs w:val="22"/>
          <w:lang w:eastAsia="is-IS"/>
        </w:rPr>
        <w:t>e</w:t>
      </w:r>
      <w:r w:rsidRPr="00E008B7">
        <w:rPr>
          <w:rFonts w:ascii="Arial Narrow" w:eastAsia="Calibri" w:hAnsi="Arial Narrow"/>
          <w:bCs/>
          <w:sz w:val="22"/>
          <w:szCs w:val="22"/>
          <w:lang w:eastAsia="is-IS"/>
        </w:rPr>
        <w:t xml:space="preserve"> syndical</w:t>
      </w:r>
      <w:r w:rsidR="00AB2F0E" w:rsidRPr="00E008B7">
        <w:rPr>
          <w:rFonts w:ascii="Arial Narrow" w:eastAsia="Calibri" w:hAnsi="Arial Narrow"/>
          <w:bCs/>
          <w:sz w:val="22"/>
          <w:szCs w:val="22"/>
          <w:lang w:eastAsia="is-IS"/>
        </w:rPr>
        <w:t>e</w:t>
      </w:r>
      <w:r w:rsidR="0026005C" w:rsidRPr="00E008B7">
        <w:rPr>
          <w:rFonts w:ascii="Arial Narrow" w:eastAsia="Calibri" w:hAnsi="Arial Narrow"/>
          <w:bCs/>
          <w:sz w:val="22"/>
          <w:szCs w:val="22"/>
          <w:lang w:eastAsia="is-IS"/>
        </w:rPr>
        <w:t xml:space="preserve"> central</w:t>
      </w:r>
      <w:r w:rsidR="00327AB5" w:rsidRPr="00E008B7">
        <w:rPr>
          <w:rFonts w:ascii="Arial Narrow" w:eastAsia="Calibri" w:hAnsi="Arial Narrow"/>
          <w:bCs/>
          <w:sz w:val="22"/>
          <w:szCs w:val="22"/>
          <w:lang w:eastAsia="is-IS"/>
        </w:rPr>
        <w:t xml:space="preserve"> </w:t>
      </w:r>
      <w:r w:rsidR="0026005C" w:rsidRPr="00E008B7">
        <w:rPr>
          <w:rFonts w:ascii="Arial Narrow" w:eastAsia="Calibri" w:hAnsi="Arial Narrow"/>
          <w:bCs/>
          <w:sz w:val="22"/>
          <w:szCs w:val="22"/>
          <w:lang w:eastAsia="is-IS"/>
        </w:rPr>
        <w:t>CFDT</w:t>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t xml:space="preserve">     </w:t>
      </w:r>
      <w:r w:rsidR="00CB4F6C">
        <w:rPr>
          <w:rFonts w:ascii="Arial Narrow" w:eastAsia="Calibri" w:hAnsi="Arial Narrow"/>
          <w:bCs/>
          <w:sz w:val="22"/>
          <w:szCs w:val="22"/>
          <w:lang w:eastAsia="is-IS"/>
        </w:rPr>
        <w:tab/>
      </w:r>
      <w:r w:rsidR="00CB4F6C">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 xml:space="preserve">Délégué syndical Central </w:t>
      </w:r>
      <w:r w:rsidRPr="00E008B7">
        <w:rPr>
          <w:rFonts w:ascii="Arial Narrow" w:eastAsia="Calibri" w:hAnsi="Arial Narrow"/>
          <w:bCs/>
          <w:sz w:val="22"/>
          <w:szCs w:val="22"/>
          <w:lang w:eastAsia="is-IS"/>
        </w:rPr>
        <w:t>CF</w:t>
      </w:r>
      <w:r w:rsidR="00AB2F0E" w:rsidRPr="00E008B7">
        <w:rPr>
          <w:rFonts w:ascii="Arial Narrow" w:eastAsia="Calibri" w:hAnsi="Arial Narrow"/>
          <w:bCs/>
          <w:sz w:val="22"/>
          <w:szCs w:val="22"/>
          <w:lang w:eastAsia="is-IS"/>
        </w:rPr>
        <w:t>TC</w:t>
      </w:r>
      <w:r w:rsidR="00327AB5" w:rsidRPr="00E008B7">
        <w:rPr>
          <w:rFonts w:ascii="Arial Narrow" w:eastAsia="Calibri" w:hAnsi="Arial Narrow"/>
          <w:bCs/>
          <w:sz w:val="22"/>
          <w:szCs w:val="22"/>
          <w:lang w:eastAsia="is-IS"/>
        </w:rPr>
        <w:tab/>
        <w:t xml:space="preserve">   </w:t>
      </w:r>
    </w:p>
    <w:p w14:paraId="425F7C92" w14:textId="77777777" w:rsidP="00327AB5" w:rsidR="00A534CF" w:rsidRDefault="00A534CF" w:rsidRPr="00E008B7">
      <w:pPr>
        <w:jc w:val="both"/>
        <w:rPr>
          <w:rFonts w:ascii="Arial Narrow" w:eastAsia="Calibri" w:hAnsi="Arial Narrow"/>
          <w:bCs/>
          <w:sz w:val="22"/>
          <w:szCs w:val="22"/>
          <w:lang w:eastAsia="is-IS"/>
        </w:rPr>
      </w:pPr>
    </w:p>
    <w:p w14:paraId="643ACE8E" w14:textId="6AC51251" w:rsidP="00327AB5" w:rsidR="00A534CF" w:rsidRDefault="00A534CF">
      <w:pPr>
        <w:jc w:val="both"/>
        <w:rPr>
          <w:rFonts w:ascii="Arial Narrow" w:eastAsia="Calibri" w:hAnsi="Arial Narrow"/>
          <w:bCs/>
          <w:sz w:val="22"/>
          <w:szCs w:val="22"/>
          <w:lang w:eastAsia="is-IS"/>
        </w:rPr>
      </w:pPr>
    </w:p>
    <w:p w14:paraId="255CA503" w14:textId="6E333A08" w:rsidP="00327AB5" w:rsidR="00CB4F6C" w:rsidRDefault="00CB4F6C">
      <w:pPr>
        <w:jc w:val="both"/>
        <w:rPr>
          <w:rFonts w:ascii="Arial Narrow" w:eastAsia="Calibri" w:hAnsi="Arial Narrow"/>
          <w:bCs/>
          <w:sz w:val="22"/>
          <w:szCs w:val="22"/>
          <w:lang w:eastAsia="is-IS"/>
        </w:rPr>
      </w:pPr>
    </w:p>
    <w:p w14:paraId="3E462BDC" w14:textId="250D6094" w:rsidP="00327AB5" w:rsidR="00CB4F6C" w:rsidRDefault="00CB4F6C">
      <w:pPr>
        <w:jc w:val="both"/>
        <w:rPr>
          <w:rFonts w:ascii="Arial Narrow" w:eastAsia="Calibri" w:hAnsi="Arial Narrow"/>
          <w:bCs/>
          <w:sz w:val="22"/>
          <w:szCs w:val="22"/>
          <w:lang w:eastAsia="is-IS"/>
        </w:rPr>
      </w:pPr>
    </w:p>
    <w:p w14:paraId="0D3ED673" w14:textId="3EB5B499" w:rsidP="00327AB5" w:rsidR="00CB4F6C" w:rsidRDefault="00CB4F6C">
      <w:pPr>
        <w:jc w:val="both"/>
        <w:rPr>
          <w:rFonts w:ascii="Arial Narrow" w:eastAsia="Calibri" w:hAnsi="Arial Narrow"/>
          <w:bCs/>
          <w:sz w:val="22"/>
          <w:szCs w:val="22"/>
          <w:lang w:eastAsia="is-IS"/>
        </w:rPr>
      </w:pPr>
    </w:p>
    <w:p w14:paraId="5BDE1B9C" w14:textId="72D61B31" w:rsidP="00327AB5" w:rsidR="00CB4F6C" w:rsidRDefault="00CB4F6C">
      <w:pPr>
        <w:jc w:val="both"/>
        <w:rPr>
          <w:rFonts w:ascii="Arial Narrow" w:eastAsia="Calibri" w:hAnsi="Arial Narrow"/>
          <w:bCs/>
          <w:sz w:val="22"/>
          <w:szCs w:val="22"/>
          <w:lang w:eastAsia="is-IS"/>
        </w:rPr>
      </w:pPr>
    </w:p>
    <w:p w14:paraId="1ADE19BE" w14:textId="30E79BAF" w:rsidP="00327AB5" w:rsidR="00CB4F6C" w:rsidRDefault="00CB4F6C">
      <w:pPr>
        <w:jc w:val="both"/>
        <w:rPr>
          <w:rFonts w:ascii="Arial Narrow" w:eastAsia="Calibri" w:hAnsi="Arial Narrow"/>
          <w:bCs/>
          <w:sz w:val="22"/>
          <w:szCs w:val="22"/>
          <w:lang w:eastAsia="is-IS"/>
        </w:rPr>
      </w:pPr>
    </w:p>
    <w:p w14:paraId="404C639D" w14:textId="3E324204" w:rsidP="00327AB5" w:rsidR="00CB4F6C" w:rsidRDefault="00CB4F6C">
      <w:pPr>
        <w:jc w:val="both"/>
        <w:rPr>
          <w:rFonts w:ascii="Arial Narrow" w:eastAsia="Calibri" w:hAnsi="Arial Narrow"/>
          <w:bCs/>
          <w:sz w:val="22"/>
          <w:szCs w:val="22"/>
          <w:lang w:eastAsia="is-IS"/>
        </w:rPr>
      </w:pPr>
    </w:p>
    <w:p w14:paraId="291B6A99" w14:textId="1BD52C94" w:rsidP="00327AB5" w:rsidR="005E6065" w:rsidRDefault="005E6065">
      <w:pPr>
        <w:jc w:val="both"/>
        <w:rPr>
          <w:rFonts w:ascii="Arial Narrow" w:eastAsia="Calibri" w:hAnsi="Arial Narrow"/>
          <w:bCs/>
          <w:sz w:val="22"/>
          <w:szCs w:val="22"/>
          <w:lang w:eastAsia="is-IS"/>
        </w:rPr>
      </w:pPr>
    </w:p>
    <w:p w14:paraId="5C1BD7B2" w14:textId="77777777" w:rsidP="00327AB5" w:rsidR="005E6065" w:rsidRDefault="005E6065">
      <w:pPr>
        <w:jc w:val="both"/>
        <w:rPr>
          <w:rFonts w:ascii="Arial Narrow" w:eastAsia="Calibri" w:hAnsi="Arial Narrow"/>
          <w:bCs/>
          <w:sz w:val="22"/>
          <w:szCs w:val="22"/>
          <w:lang w:eastAsia="is-IS"/>
        </w:rPr>
      </w:pPr>
    </w:p>
    <w:p w14:paraId="512272C1" w14:textId="77777777" w:rsidP="00327AB5" w:rsidR="00CB4F6C" w:rsidRDefault="00CB4F6C" w:rsidRPr="00E008B7">
      <w:pPr>
        <w:jc w:val="both"/>
        <w:rPr>
          <w:rFonts w:ascii="Arial Narrow" w:eastAsia="Calibri" w:hAnsi="Arial Narrow"/>
          <w:bCs/>
          <w:sz w:val="22"/>
          <w:szCs w:val="22"/>
          <w:lang w:eastAsia="is-IS"/>
        </w:rPr>
      </w:pPr>
    </w:p>
    <w:p w14:paraId="3F131A1E" w14:textId="77777777" w:rsidP="00327AB5" w:rsidR="00A534CF" w:rsidRDefault="00A534CF" w:rsidRPr="00E008B7">
      <w:pPr>
        <w:jc w:val="both"/>
        <w:rPr>
          <w:rFonts w:ascii="Arial Narrow" w:eastAsia="Calibri" w:hAnsi="Arial Narrow"/>
          <w:bCs/>
          <w:sz w:val="22"/>
          <w:szCs w:val="22"/>
          <w:lang w:eastAsia="is-IS"/>
        </w:rPr>
      </w:pPr>
    </w:p>
    <w:p w14:paraId="5ADDC664" w14:textId="1081AEEE" w:rsidP="00327AB5" w:rsidR="00327AB5" w:rsidRDefault="00BA7E12" w:rsidRPr="00E008B7">
      <w:pPr>
        <w:jc w:val="both"/>
        <w:rPr>
          <w:rFonts w:ascii="Arial Narrow" w:eastAsia="Calibri" w:hAnsi="Arial Narrow"/>
          <w:bCs/>
          <w:sz w:val="22"/>
          <w:szCs w:val="22"/>
          <w:lang w:eastAsia="is-IS"/>
        </w:rPr>
      </w:pPr>
      <w:r>
        <w:rPr>
          <w:rFonts w:ascii="Arial Narrow" w:eastAsia="Calibri" w:hAnsi="Arial Narrow"/>
          <w:bCs/>
          <w:sz w:val="22"/>
          <w:szCs w:val="22"/>
          <w:lang w:eastAsia="is-IS"/>
        </w:rPr>
        <w:t>…………………………</w:t>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r>
      <w:r w:rsidR="00327AB5" w:rsidRPr="00E008B7">
        <w:rPr>
          <w:rFonts w:ascii="Arial Narrow" w:eastAsia="Calibri" w:hAnsi="Arial Narrow"/>
          <w:bCs/>
          <w:sz w:val="22"/>
          <w:szCs w:val="22"/>
          <w:lang w:eastAsia="is-IS"/>
        </w:rPr>
        <w:tab/>
        <w:t xml:space="preserve">         </w:t>
      </w:r>
      <w:r w:rsidR="00CD6C0E" w:rsidRPr="00E008B7">
        <w:rPr>
          <w:rFonts w:ascii="Arial Narrow" w:eastAsia="Calibri" w:hAnsi="Arial Narrow"/>
          <w:bCs/>
          <w:sz w:val="22"/>
          <w:szCs w:val="22"/>
          <w:lang w:eastAsia="is-IS"/>
        </w:rPr>
        <w:t xml:space="preserve"> </w:t>
      </w:r>
      <w:r w:rsidR="00CB4F6C">
        <w:rPr>
          <w:rFonts w:ascii="Arial Narrow" w:eastAsia="Calibri" w:hAnsi="Arial Narrow"/>
          <w:bCs/>
          <w:sz w:val="22"/>
          <w:szCs w:val="22"/>
          <w:lang w:eastAsia="is-IS"/>
        </w:rPr>
        <w:tab/>
      </w:r>
      <w:r>
        <w:rPr>
          <w:rFonts w:ascii="Arial Narrow" w:eastAsia="Calibri" w:hAnsi="Arial Narrow"/>
          <w:bCs/>
          <w:sz w:val="22"/>
          <w:szCs w:val="22"/>
          <w:lang w:eastAsia="is-IS"/>
        </w:rPr>
        <w:t>…………………………….</w:t>
      </w:r>
      <w:r w:rsidR="00327AB5" w:rsidRPr="00E008B7">
        <w:rPr>
          <w:rFonts w:ascii="Arial Narrow" w:eastAsia="Calibri" w:hAnsi="Arial Narrow"/>
          <w:bCs/>
          <w:sz w:val="22"/>
          <w:szCs w:val="22"/>
          <w:lang w:eastAsia="is-IS"/>
        </w:rPr>
        <w:t xml:space="preserve"> </w:t>
      </w:r>
    </w:p>
    <w:p w14:paraId="0910CDD6" w14:textId="522E51D1" w:rsidP="00327AB5" w:rsidR="00327AB5" w:rsidRDefault="00327AB5" w:rsidRPr="00051817">
      <w:pPr>
        <w:spacing w:after="200"/>
        <w:jc w:val="both"/>
        <w:rPr>
          <w:rFonts w:asciiTheme="minorHAnsi" w:cstheme="minorHAnsi" w:eastAsia="Calibri" w:hAnsiTheme="minorHAnsi"/>
          <w:sz w:val="22"/>
          <w:szCs w:val="22"/>
          <w:lang w:eastAsia="en-US"/>
        </w:rPr>
      </w:pPr>
      <w:r w:rsidRPr="00E008B7">
        <w:rPr>
          <w:rFonts w:ascii="Arial Narrow" w:eastAsia="Calibri" w:hAnsi="Arial Narrow"/>
          <w:bCs/>
          <w:sz w:val="22"/>
          <w:szCs w:val="22"/>
          <w:lang w:eastAsia="is-IS"/>
        </w:rPr>
        <w:t xml:space="preserve">Délégué syndical central </w:t>
      </w:r>
      <w:r w:rsidR="0026005C" w:rsidRPr="00E008B7">
        <w:rPr>
          <w:rFonts w:ascii="Arial Narrow" w:eastAsia="Calibri" w:hAnsi="Arial Narrow"/>
          <w:bCs/>
          <w:sz w:val="22"/>
          <w:szCs w:val="22"/>
          <w:lang w:eastAsia="is-IS"/>
        </w:rPr>
        <w:t>CGT</w:t>
      </w:r>
      <w:r w:rsidRPr="00E008B7">
        <w:rPr>
          <w:rFonts w:ascii="Arial Narrow" w:eastAsia="Calibri" w:hAnsi="Arial Narrow"/>
          <w:bCs/>
          <w:sz w:val="22"/>
          <w:szCs w:val="22"/>
          <w:lang w:eastAsia="is-IS"/>
        </w:rPr>
        <w:tab/>
      </w:r>
      <w:r w:rsidRPr="00E008B7">
        <w:rPr>
          <w:rFonts w:ascii="Arial Narrow" w:eastAsia="Calibri" w:hAnsi="Arial Narrow"/>
          <w:bCs/>
          <w:sz w:val="22"/>
          <w:szCs w:val="22"/>
          <w:lang w:eastAsia="is-IS"/>
        </w:rPr>
        <w:tab/>
        <w:t xml:space="preserve">   </w:t>
      </w:r>
      <w:r w:rsidRPr="00E008B7">
        <w:rPr>
          <w:rFonts w:ascii="Arial Narrow" w:eastAsia="Calibri" w:hAnsi="Arial Narrow"/>
          <w:bCs/>
          <w:sz w:val="22"/>
          <w:szCs w:val="22"/>
          <w:lang w:eastAsia="is-IS"/>
        </w:rPr>
        <w:tab/>
      </w:r>
      <w:r w:rsidR="00CD6C0E" w:rsidRPr="00E008B7">
        <w:rPr>
          <w:rFonts w:ascii="Arial Narrow" w:eastAsia="Calibri" w:hAnsi="Arial Narrow"/>
          <w:bCs/>
          <w:sz w:val="22"/>
          <w:szCs w:val="22"/>
          <w:lang w:eastAsia="is-IS"/>
        </w:rPr>
        <w:tab/>
      </w:r>
      <w:r w:rsidR="00CB4F6C">
        <w:rPr>
          <w:rFonts w:ascii="Arial Narrow" w:eastAsia="Calibri" w:hAnsi="Arial Narrow"/>
          <w:bCs/>
          <w:sz w:val="22"/>
          <w:szCs w:val="22"/>
          <w:lang w:eastAsia="is-IS"/>
        </w:rPr>
        <w:tab/>
      </w:r>
      <w:r w:rsidR="007C0A6F" w:rsidRPr="00E008B7">
        <w:rPr>
          <w:rFonts w:ascii="Arial Narrow" w:eastAsia="Calibri" w:hAnsi="Arial Narrow"/>
          <w:bCs/>
          <w:sz w:val="22"/>
          <w:szCs w:val="22"/>
          <w:lang w:eastAsia="is-IS"/>
        </w:rPr>
        <w:t xml:space="preserve">Déléguée syndicale </w:t>
      </w:r>
      <w:r w:rsidRPr="00E008B7">
        <w:rPr>
          <w:rFonts w:ascii="Arial Narrow" w:eastAsia="Calibri" w:hAnsi="Arial Narrow"/>
          <w:bCs/>
          <w:sz w:val="22"/>
          <w:szCs w:val="22"/>
          <w:lang w:eastAsia="is-IS"/>
        </w:rPr>
        <w:t>centrale</w:t>
      </w:r>
      <w:r w:rsidR="00CD6C0E" w:rsidRPr="00E008B7">
        <w:rPr>
          <w:rFonts w:ascii="Arial Narrow" w:eastAsia="Calibri" w:hAnsi="Arial Narrow"/>
          <w:bCs/>
          <w:sz w:val="22"/>
          <w:szCs w:val="22"/>
          <w:lang w:eastAsia="is-IS"/>
        </w:rPr>
        <w:t xml:space="preserve"> FO</w:t>
      </w:r>
    </w:p>
    <w:p w14:paraId="64B5469C" w14:textId="77777777" w:rsidP="00AB2F0E" w:rsidR="00A534CF" w:rsidRDefault="00A534CF" w:rsidRPr="00051817">
      <w:pPr>
        <w:spacing w:line="276" w:lineRule="auto"/>
        <w:jc w:val="both"/>
        <w:rPr>
          <w:rFonts w:asciiTheme="minorHAnsi" w:cstheme="minorHAnsi" w:eastAsia="Calibri" w:hAnsiTheme="minorHAnsi"/>
          <w:sz w:val="22"/>
          <w:szCs w:val="22"/>
          <w:lang w:eastAsia="en-US"/>
        </w:rPr>
      </w:pPr>
    </w:p>
    <w:p w14:paraId="1962AD89" w14:textId="77777777" w:rsidP="00AB2F0E" w:rsidR="00A534CF" w:rsidRDefault="00A534CF" w:rsidRPr="00051817">
      <w:pPr>
        <w:spacing w:line="276" w:lineRule="auto"/>
        <w:jc w:val="both"/>
        <w:rPr>
          <w:rFonts w:asciiTheme="minorHAnsi" w:cstheme="minorHAnsi" w:eastAsia="Calibri" w:hAnsiTheme="minorHAnsi"/>
          <w:sz w:val="22"/>
          <w:szCs w:val="22"/>
          <w:lang w:eastAsia="en-US"/>
        </w:rPr>
      </w:pPr>
    </w:p>
    <w:p w14:paraId="61A4F45E" w14:textId="77777777" w:rsidP="00327AB5" w:rsidR="00327AB5" w:rsidRDefault="00327AB5" w:rsidRPr="00051817">
      <w:pPr>
        <w:jc w:val="both"/>
        <w:rPr>
          <w:rFonts w:asciiTheme="minorHAnsi" w:cstheme="minorHAnsi" w:hAnsiTheme="minorHAnsi"/>
          <w:sz w:val="22"/>
          <w:szCs w:val="22"/>
        </w:rPr>
      </w:pPr>
    </w:p>
    <w:p w14:paraId="103FAD04" w14:textId="77777777" w:rsidP="00327AB5" w:rsidR="00CE3AA9" w:rsidRDefault="00CE3AA9" w:rsidRPr="00051817">
      <w:pPr>
        <w:tabs>
          <w:tab w:pos="3780" w:val="right"/>
          <w:tab w:pos="6300" w:val="left"/>
        </w:tabs>
        <w:jc w:val="both"/>
        <w:rPr>
          <w:rFonts w:asciiTheme="minorHAnsi" w:cstheme="minorHAnsi" w:hAnsiTheme="minorHAnsi"/>
          <w:sz w:val="22"/>
          <w:szCs w:val="22"/>
        </w:rPr>
      </w:pPr>
    </w:p>
    <w:sectPr w:rsidR="00CE3AA9" w:rsidRPr="00051817" w:rsidSect="00395BF0">
      <w:footerReference r:id="rId13" w:type="even"/>
      <w:footerReference r:id="rId14" w:type="default"/>
      <w:headerReference r:id="rId15" w:type="first"/>
      <w:pgSz w:code="9" w:h="16838" w:w="11906"/>
      <w:pgMar w:bottom="709" w:footer="437" w:gutter="0" w:header="709" w:left="1134" w:right="1418" w:top="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0805" w14:textId="77777777" w:rsidR="00516B99" w:rsidRDefault="00516B99">
      <w:r>
        <w:separator/>
      </w:r>
    </w:p>
  </w:endnote>
  <w:endnote w:type="continuationSeparator" w:id="0">
    <w:p w14:paraId="6024FABD" w14:textId="77777777" w:rsidR="00516B99" w:rsidRDefault="0051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227FA04" w14:textId="77777777" w:rsidR="00F83D50" w:rsidRDefault="00F83D50">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2AF37F4" w14:textId="77777777" w:rsidR="00F83D50" w:rsidRDefault="00F83D50">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499B339" w14:textId="77777777" w:rsidP="00F56331" w:rsidR="00F83D50" w:rsidRDefault="00F83D50">
    <w:pPr>
      <w:pStyle w:val="Pieddepage"/>
      <w:framePr w:hAnchor="page" w:vAnchor="text" w:wrap="around" w:x="10131" w:y="3"/>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w:t>
    </w:r>
    <w:r>
      <w:rPr>
        <w:rStyle w:val="Numrodepage"/>
      </w:rPr>
      <w:fldChar w:fldCharType="end"/>
    </w:r>
    <w:r>
      <w:rPr>
        <w:rStyle w:val="Numrodepage"/>
      </w:rPr>
      <w:t>/</w:t>
    </w:r>
    <w:r>
      <w:rPr>
        <w:rStyle w:val="Numrodepage"/>
        <w:noProof/>
      </w:rPr>
      <w:fldChar w:fldCharType="begin"/>
    </w:r>
    <w:r>
      <w:rPr>
        <w:rStyle w:val="Numrodepage"/>
        <w:noProof/>
      </w:rPr>
      <w:instrText xml:space="preserve"> NUMPAGES  \* MERGEFORMAT </w:instrText>
    </w:r>
    <w:r>
      <w:rPr>
        <w:rStyle w:val="Numrodepage"/>
        <w:noProof/>
      </w:rPr>
      <w:fldChar w:fldCharType="separate"/>
    </w:r>
    <w:r w:rsidRPr="00E8588C">
      <w:rPr>
        <w:rStyle w:val="Numrodepage"/>
        <w:noProof/>
      </w:rPr>
      <w:t>6</w:t>
    </w:r>
    <w:r>
      <w:rPr>
        <w:rStyle w:val="Numrodepage"/>
        <w:noProof/>
      </w:rPr>
      <w:fldChar w:fldCharType="end"/>
    </w:r>
  </w:p>
  <w:p w14:paraId="577D69F9" w14:textId="77777777" w:rsidR="00F83D50" w:rsidRDefault="00F83D50">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621D202" w14:textId="77777777" w:rsidR="00516B99" w:rsidRDefault="00516B99">
      <w:r>
        <w:separator/>
      </w:r>
    </w:p>
  </w:footnote>
  <w:footnote w:id="0" w:type="continuationSeparator">
    <w:p w14:paraId="7695D9D5" w14:textId="77777777" w:rsidR="00516B99" w:rsidRDefault="00516B99">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D61AA18" w14:textId="4BF5D697" w:rsidP="00A12DCC" w:rsidR="00F83D50" w:rsidRDefault="00F83D50" w:rsidRPr="00146460">
    <w:pPr>
      <w:pBdr>
        <w:top w:color="auto" w:space="14" w:sz="4" w:val="single"/>
        <w:left w:color="auto" w:space="4" w:sz="4" w:val="single"/>
        <w:bottom w:color="auto" w:space="6" w:sz="4" w:val="single"/>
        <w:right w:color="auto" w:space="4" w:sz="4" w:val="single"/>
      </w:pBdr>
      <w:jc w:val="center"/>
      <w:rPr>
        <w:rFonts w:ascii="Calibri" w:cs="Calibri" w:hAnsi="Calibri"/>
        <w:b/>
        <w:bCs/>
        <w:sz w:val="28"/>
        <w:szCs w:val="28"/>
      </w:rPr>
    </w:pPr>
    <w:r w:rsidRPr="00146460">
      <w:rPr>
        <w:rFonts w:ascii="Calibri" w:cs="Calibri" w:hAnsi="Calibri"/>
        <w:b/>
        <w:bCs/>
        <w:sz w:val="28"/>
        <w:szCs w:val="28"/>
      </w:rPr>
      <w:t>NEGOCIATION ANNUELLE OBLIGATOIRE 202</w:t>
    </w:r>
    <w:r w:rsidR="00C56470">
      <w:rPr>
        <w:rFonts w:ascii="Calibri" w:cs="Calibri" w:hAnsi="Calibri"/>
        <w:b/>
        <w:bCs/>
        <w:sz w:val="28"/>
        <w:szCs w:val="28"/>
      </w:rPr>
      <w:t>3</w:t>
    </w:r>
    <w:r>
      <w:rPr>
        <w:rFonts w:ascii="Calibri" w:cs="Calibri" w:hAnsi="Calibri"/>
        <w:b/>
        <w:bCs/>
        <w:sz w:val="28"/>
        <w:szCs w:val="28"/>
      </w:rPr>
      <w:t xml:space="preserve"> </w:t>
    </w:r>
  </w:p>
  <w:p w14:paraId="76C72113" w14:textId="77777777" w:rsidR="00F83D50" w:rsidRDefault="00F83D5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AB9E6988"/>
    <w:lvl w:ilvl="0">
      <w:numFmt w:val="decimal"/>
      <w:lvlText w:val="*"/>
      <w:lvlJc w:val="left"/>
    </w:lvl>
  </w:abstractNum>
  <w:abstractNum w15:restartNumberingAfterBreak="0" w:abstractNumId="1">
    <w:nsid w:val="017F1AB2"/>
    <w:multiLevelType w:val="hybridMultilevel"/>
    <w:tmpl w:val="B15CA31E"/>
    <w:lvl w:ilvl="0" w:tplc="4AD649E8">
      <w:start w:val="1"/>
      <w:numFmt w:val="bullet"/>
      <w:lvlText w:val="-"/>
      <w:lvlJc w:val="left"/>
      <w:pPr>
        <w:ind w:hanging="360" w:left="720"/>
      </w:pPr>
      <w:rPr>
        <w:rFonts w:ascii="Tahoma" w:cs="Tahoma" w:eastAsia="Times New Roman" w:hAnsi="Tahoma"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3C97154"/>
    <w:multiLevelType w:val="hybridMultilevel"/>
    <w:tmpl w:val="587E2D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5EB3958"/>
    <w:multiLevelType w:val="hybridMultilevel"/>
    <w:tmpl w:val="3DC29CD2"/>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
    <w:nsid w:val="09454097"/>
    <w:multiLevelType w:val="hybridMultilevel"/>
    <w:tmpl w:val="2892EC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9C8755E"/>
    <w:multiLevelType w:val="multilevel"/>
    <w:tmpl w:val="040C0025"/>
    <w:lvl w:ilvl="0">
      <w:start w:val="1"/>
      <w:numFmt w:val="decimal"/>
      <w:pStyle w:val="Titre1"/>
      <w:lvlText w:val="%1"/>
      <w:lvlJc w:val="left"/>
      <w:pPr>
        <w:tabs>
          <w:tab w:pos="432" w:val="num"/>
        </w:tabs>
        <w:ind w:hanging="432" w:left="432"/>
      </w:pPr>
    </w:lvl>
    <w:lvl w:ilvl="1">
      <w:start w:val="1"/>
      <w:numFmt w:val="decimal"/>
      <w:pStyle w:val="Titre2"/>
      <w:lvlText w:val="%1.%2"/>
      <w:lvlJc w:val="left"/>
      <w:pPr>
        <w:tabs>
          <w:tab w:pos="576" w:val="num"/>
        </w:tabs>
        <w:ind w:hanging="576" w:left="576"/>
      </w:pPr>
    </w:lvl>
    <w:lvl w:ilvl="2">
      <w:start w:val="1"/>
      <w:numFmt w:val="decimal"/>
      <w:pStyle w:val="Titre3"/>
      <w:lvlText w:val="%1.%2.%3"/>
      <w:lvlJc w:val="left"/>
      <w:pPr>
        <w:tabs>
          <w:tab w:pos="720" w:val="num"/>
        </w:tabs>
        <w:ind w:hanging="720" w:left="720"/>
      </w:pPr>
    </w:lvl>
    <w:lvl w:ilvl="3">
      <w:start w:val="1"/>
      <w:numFmt w:val="decimal"/>
      <w:pStyle w:val="Titre4"/>
      <w:lvlText w:val="%1.%2.%3.%4"/>
      <w:lvlJc w:val="left"/>
      <w:pPr>
        <w:tabs>
          <w:tab w:pos="864" w:val="num"/>
        </w:tabs>
        <w:ind w:hanging="864" w:left="864"/>
      </w:pPr>
    </w:lvl>
    <w:lvl w:ilvl="4">
      <w:start w:val="1"/>
      <w:numFmt w:val="decimal"/>
      <w:pStyle w:val="Titre5"/>
      <w:lvlText w:val="%1.%2.%3.%4.%5"/>
      <w:lvlJc w:val="left"/>
      <w:pPr>
        <w:tabs>
          <w:tab w:pos="1008" w:val="num"/>
        </w:tabs>
        <w:ind w:hanging="1008" w:left="1008"/>
      </w:pPr>
    </w:lvl>
    <w:lvl w:ilvl="5">
      <w:start w:val="1"/>
      <w:numFmt w:val="decimal"/>
      <w:pStyle w:val="Titre6"/>
      <w:lvlText w:val="%1.%2.%3.%4.%5.%6"/>
      <w:lvlJc w:val="left"/>
      <w:pPr>
        <w:tabs>
          <w:tab w:pos="1152" w:val="num"/>
        </w:tabs>
        <w:ind w:hanging="1152" w:left="1152"/>
      </w:pPr>
    </w:lvl>
    <w:lvl w:ilvl="6">
      <w:start w:val="1"/>
      <w:numFmt w:val="decimal"/>
      <w:pStyle w:val="Titre7"/>
      <w:lvlText w:val="%1.%2.%3.%4.%5.%6.%7"/>
      <w:lvlJc w:val="left"/>
      <w:pPr>
        <w:tabs>
          <w:tab w:pos="1296" w:val="num"/>
        </w:tabs>
        <w:ind w:hanging="1296" w:left="1296"/>
      </w:pPr>
    </w:lvl>
    <w:lvl w:ilvl="7">
      <w:start w:val="1"/>
      <w:numFmt w:val="decimal"/>
      <w:pStyle w:val="Titre8"/>
      <w:lvlText w:val="%1.%2.%3.%4.%5.%6.%7.%8"/>
      <w:lvlJc w:val="left"/>
      <w:pPr>
        <w:tabs>
          <w:tab w:pos="1440" w:val="num"/>
        </w:tabs>
        <w:ind w:hanging="1440" w:left="1440"/>
      </w:pPr>
    </w:lvl>
    <w:lvl w:ilvl="8">
      <w:start w:val="1"/>
      <w:numFmt w:val="decimal"/>
      <w:pStyle w:val="Titre9"/>
      <w:lvlText w:val="%1.%2.%3.%4.%5.%6.%7.%8.%9"/>
      <w:lvlJc w:val="left"/>
      <w:pPr>
        <w:tabs>
          <w:tab w:pos="1584" w:val="num"/>
        </w:tabs>
        <w:ind w:hanging="1584" w:left="1584"/>
      </w:pPr>
    </w:lvl>
  </w:abstractNum>
  <w:abstractNum w15:restartNumberingAfterBreak="0" w:abstractNumId="6">
    <w:nsid w:val="108E3FA0"/>
    <w:multiLevelType w:val="hybridMultilevel"/>
    <w:tmpl w:val="77C082A0"/>
    <w:lvl w:ilvl="0" w:tplc="DCC4D02A">
      <w:start w:val="400"/>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9EA4EFB"/>
    <w:multiLevelType w:val="multilevel"/>
    <w:tmpl w:val="47FA952C"/>
    <w:lvl w:ilvl="0">
      <w:start w:val="1"/>
      <w:numFmt w:val="decimal"/>
      <w:lvlText w:val="%1"/>
      <w:lvlJc w:val="left"/>
      <w:pPr>
        <w:ind w:hanging="360" w:left="360"/>
      </w:pPr>
      <w:rPr>
        <w:rFonts w:hint="default"/>
      </w:rPr>
    </w:lvl>
    <w:lvl w:ilvl="1">
      <w:start w:val="1"/>
      <w:numFmt w:val="bullet"/>
      <w:lvlText w:val=""/>
      <w:lvlJc w:val="left"/>
      <w:pPr>
        <w:ind w:hanging="360" w:left="360"/>
      </w:pPr>
      <w:rPr>
        <w:rFonts w:ascii="Symbol" w:hAnsi="Symbol" w:hint="default"/>
        <w:sz w:val="24"/>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8">
    <w:nsid w:val="1EC10932"/>
    <w:multiLevelType w:val="hybridMultilevel"/>
    <w:tmpl w:val="FAF4F5D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31E008E"/>
    <w:multiLevelType w:val="hybridMultilevel"/>
    <w:tmpl w:val="5D308FB4"/>
    <w:lvl w:ilvl="0" w:tplc="2304AED2">
      <w:start w:val="4"/>
      <w:numFmt w:val="bullet"/>
      <w:lvlText w:val=""/>
      <w:lvlJc w:val="left"/>
      <w:pPr>
        <w:ind w:hanging="360" w:left="720"/>
      </w:pPr>
      <w:rPr>
        <w:rFonts w:ascii="Wingdings" w:cstheme="minorHAnsi"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6497A85"/>
    <w:multiLevelType w:val="hybridMultilevel"/>
    <w:tmpl w:val="36248DA8"/>
    <w:lvl w:ilvl="0" w:tplc="040C0005">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27645FE6"/>
    <w:multiLevelType w:val="hybridMultilevel"/>
    <w:tmpl w:val="61BE31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9684585"/>
    <w:multiLevelType w:val="hybridMultilevel"/>
    <w:tmpl w:val="7EF63918"/>
    <w:lvl w:ilvl="0" w:tplc="040C0003">
      <w:start w:val="1"/>
      <w:numFmt w:val="bullet"/>
      <w:lvlText w:val="o"/>
      <w:lvlJc w:val="left"/>
      <w:pPr>
        <w:ind w:hanging="360" w:left="720"/>
      </w:pPr>
      <w:rPr>
        <w:rFonts w:ascii="Courier New" w:cs="Courier New" w:hAnsi="Courier New" w:hint="default"/>
      </w:rPr>
    </w:lvl>
    <w:lvl w:ilvl="1" w:tplc="4086C4E4">
      <w:start w:val="1"/>
      <w:numFmt w:val="bullet"/>
      <w:lvlText w:val="-"/>
      <w:lvlJc w:val="left"/>
      <w:pPr>
        <w:ind w:hanging="360" w:left="1440"/>
      </w:pPr>
      <w:rPr>
        <w:rFonts w:ascii="Times New Roman" w:cs="Times New Roman" w:eastAsia="Times New Roman" w:hAnsi="Times New Roman"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DDC14AE"/>
    <w:multiLevelType w:val="hybridMultilevel"/>
    <w:tmpl w:val="1E10B93E"/>
    <w:lvl w:ilvl="0" w:tplc="EA2058F4">
      <w:start w:val="35"/>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1426402"/>
    <w:multiLevelType w:val="hybridMultilevel"/>
    <w:tmpl w:val="6F06A120"/>
    <w:lvl w:ilvl="0" w:tplc="040C0003">
      <w:start w:val="1"/>
      <w:numFmt w:val="bullet"/>
      <w:lvlText w:val="o"/>
      <w:lvlJc w:val="left"/>
      <w:pPr>
        <w:ind w:hanging="360" w:left="1080"/>
      </w:pPr>
      <w:rPr>
        <w:rFonts w:ascii="Courier New" w:cs="Courier New" w:hAnsi="Courier New"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5">
    <w:nsid w:val="32D005DD"/>
    <w:multiLevelType w:val="hybridMultilevel"/>
    <w:tmpl w:val="77243800"/>
    <w:lvl w:ilvl="0" w:tplc="ECB0B546">
      <w:start w:val="2"/>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6BD3DFE"/>
    <w:multiLevelType w:val="hybridMultilevel"/>
    <w:tmpl w:val="4B58D744"/>
    <w:lvl w:ilvl="0" w:tplc="767266C6">
      <w:start w:val="2"/>
      <w:numFmt w:val="bullet"/>
      <w:lvlText w:val="-"/>
      <w:lvlJc w:val="left"/>
      <w:pPr>
        <w:ind w:hanging="360" w:left="720"/>
      </w:pPr>
      <w:rPr>
        <w:rFonts w:ascii="Tahoma" w:cs="Tahoma" w:eastAsia="Times New Roman" w:hAnsi="Tahoma"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ED94D9A"/>
    <w:multiLevelType w:val="hybridMultilevel"/>
    <w:tmpl w:val="AF74982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F7B099A"/>
    <w:multiLevelType w:val="multilevel"/>
    <w:tmpl w:val="EDE4D9CC"/>
    <w:lvl w:ilvl="0">
      <w:start w:val="3"/>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9">
    <w:nsid w:val="4893611B"/>
    <w:multiLevelType w:val="hybridMultilevel"/>
    <w:tmpl w:val="24F654FE"/>
    <w:lvl w:ilvl="0" w:tplc="040C0005">
      <w:start w:val="1"/>
      <w:numFmt w:val="bullet"/>
      <w:lvlText w:val=""/>
      <w:lvlJc w:val="left"/>
      <w:pPr>
        <w:tabs>
          <w:tab w:pos="2484" w:val="num"/>
        </w:tabs>
        <w:ind w:hanging="360" w:left="2484"/>
      </w:pPr>
      <w:rPr>
        <w:rFonts w:ascii="Wingdings" w:hAnsi="Wingdings" w:hint="default"/>
      </w:rPr>
    </w:lvl>
    <w:lvl w:ilvl="1" w:tplc="040C0003">
      <w:start w:val="1"/>
      <w:numFmt w:val="bullet"/>
      <w:lvlText w:val="o"/>
      <w:lvlJc w:val="left"/>
      <w:pPr>
        <w:tabs>
          <w:tab w:pos="3204" w:val="num"/>
        </w:tabs>
        <w:ind w:hanging="360" w:left="3204"/>
      </w:pPr>
      <w:rPr>
        <w:rFonts w:ascii="Courier New" w:cs="Times New Roman" w:hAnsi="Courier New" w:hint="default"/>
      </w:rPr>
    </w:lvl>
    <w:lvl w:ilvl="2" w:tplc="040C0005">
      <w:start w:val="1"/>
      <w:numFmt w:val="bullet"/>
      <w:lvlText w:val=""/>
      <w:lvlJc w:val="left"/>
      <w:pPr>
        <w:tabs>
          <w:tab w:pos="3924" w:val="num"/>
        </w:tabs>
        <w:ind w:hanging="360" w:left="3924"/>
      </w:pPr>
      <w:rPr>
        <w:rFonts w:ascii="Wingdings" w:hAnsi="Wingdings" w:hint="default"/>
      </w:rPr>
    </w:lvl>
    <w:lvl w:ilvl="3" w:tplc="040C0001">
      <w:start w:val="1"/>
      <w:numFmt w:val="bullet"/>
      <w:lvlText w:val=""/>
      <w:lvlJc w:val="left"/>
      <w:pPr>
        <w:tabs>
          <w:tab w:pos="4644" w:val="num"/>
        </w:tabs>
        <w:ind w:hanging="360" w:left="4644"/>
      </w:pPr>
      <w:rPr>
        <w:rFonts w:ascii="Symbol" w:hAnsi="Symbol" w:hint="default"/>
      </w:rPr>
    </w:lvl>
    <w:lvl w:ilvl="4" w:tplc="040C0003">
      <w:start w:val="1"/>
      <w:numFmt w:val="bullet"/>
      <w:lvlText w:val="o"/>
      <w:lvlJc w:val="left"/>
      <w:pPr>
        <w:tabs>
          <w:tab w:pos="5364" w:val="num"/>
        </w:tabs>
        <w:ind w:hanging="360" w:left="5364"/>
      </w:pPr>
      <w:rPr>
        <w:rFonts w:ascii="Courier New" w:cs="Times New Roman" w:hAnsi="Courier New" w:hint="default"/>
      </w:rPr>
    </w:lvl>
    <w:lvl w:ilvl="5" w:tplc="040C0005">
      <w:start w:val="1"/>
      <w:numFmt w:val="bullet"/>
      <w:lvlText w:val=""/>
      <w:lvlJc w:val="left"/>
      <w:pPr>
        <w:tabs>
          <w:tab w:pos="6084" w:val="num"/>
        </w:tabs>
        <w:ind w:hanging="360" w:left="6084"/>
      </w:pPr>
      <w:rPr>
        <w:rFonts w:ascii="Wingdings" w:hAnsi="Wingdings" w:hint="default"/>
      </w:rPr>
    </w:lvl>
    <w:lvl w:ilvl="6" w:tplc="040C0001">
      <w:start w:val="1"/>
      <w:numFmt w:val="bullet"/>
      <w:lvlText w:val=""/>
      <w:lvlJc w:val="left"/>
      <w:pPr>
        <w:tabs>
          <w:tab w:pos="6804" w:val="num"/>
        </w:tabs>
        <w:ind w:hanging="360" w:left="6804"/>
      </w:pPr>
      <w:rPr>
        <w:rFonts w:ascii="Symbol" w:hAnsi="Symbol" w:hint="default"/>
      </w:rPr>
    </w:lvl>
    <w:lvl w:ilvl="7" w:tplc="040C0003">
      <w:start w:val="1"/>
      <w:numFmt w:val="bullet"/>
      <w:lvlText w:val="o"/>
      <w:lvlJc w:val="left"/>
      <w:pPr>
        <w:tabs>
          <w:tab w:pos="7524" w:val="num"/>
        </w:tabs>
        <w:ind w:hanging="360" w:left="7524"/>
      </w:pPr>
      <w:rPr>
        <w:rFonts w:ascii="Courier New" w:cs="Times New Roman" w:hAnsi="Courier New" w:hint="default"/>
      </w:rPr>
    </w:lvl>
    <w:lvl w:ilvl="8" w:tplc="040C0005">
      <w:start w:val="1"/>
      <w:numFmt w:val="bullet"/>
      <w:lvlText w:val=""/>
      <w:lvlJc w:val="left"/>
      <w:pPr>
        <w:tabs>
          <w:tab w:pos="8244" w:val="num"/>
        </w:tabs>
        <w:ind w:hanging="360" w:left="8244"/>
      </w:pPr>
      <w:rPr>
        <w:rFonts w:ascii="Wingdings" w:hAnsi="Wingdings" w:hint="default"/>
      </w:rPr>
    </w:lvl>
  </w:abstractNum>
  <w:abstractNum w15:restartNumberingAfterBreak="0" w:abstractNumId="20">
    <w:nsid w:val="48A820D6"/>
    <w:multiLevelType w:val="hybridMultilevel"/>
    <w:tmpl w:val="261088C2"/>
    <w:lvl w:ilvl="0" w:tplc="040C0003">
      <w:start w:val="1"/>
      <w:numFmt w:val="bullet"/>
      <w:lvlText w:val="o"/>
      <w:lvlJc w:val="left"/>
      <w:pPr>
        <w:tabs>
          <w:tab w:pos="720" w:val="num"/>
        </w:tabs>
        <w:ind w:hanging="360" w:left="720"/>
      </w:pPr>
      <w:rPr>
        <w:rFonts w:ascii="Courier New" w:cs="Courier New" w:hAnsi="Courier New"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9230F3A"/>
    <w:multiLevelType w:val="hybridMultilevel"/>
    <w:tmpl w:val="AC5AA212"/>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080077C"/>
    <w:multiLevelType w:val="hybridMultilevel"/>
    <w:tmpl w:val="4920D4E4"/>
    <w:lvl w:ilvl="0" w:tplc="040C0001">
      <w:start w:val="1"/>
      <w:numFmt w:val="bullet"/>
      <w:lvlText w:val=""/>
      <w:lvlJc w:val="left"/>
      <w:pPr>
        <w:ind w:hanging="360" w:left="720"/>
      </w:pPr>
      <w:rPr>
        <w:rFonts w:ascii="Symbol" w:hAnsi="Symbol" w:hint="default"/>
      </w:rPr>
    </w:lvl>
    <w:lvl w:ilvl="1" w:tplc="C7F0D29C">
      <w:numFmt w:val="bullet"/>
      <w:lvlText w:val="•"/>
      <w:lvlJc w:val="left"/>
      <w:pPr>
        <w:ind w:hanging="705" w:left="1785"/>
      </w:pPr>
      <w:rPr>
        <w:rFonts w:ascii="Arial Narrow" w:cs="Times New Roman" w:eastAsia="Calibri" w:hAnsi="Arial Narro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1445E2D"/>
    <w:multiLevelType w:val="hybridMultilevel"/>
    <w:tmpl w:val="ACBAD894"/>
    <w:lvl w:ilvl="0" w:tplc="C660FFA2">
      <w:start w:val="1"/>
      <w:numFmt w:val="bullet"/>
      <w:lvlText w:val="-"/>
      <w:lvlJc w:val="left"/>
      <w:pPr>
        <w:ind w:hanging="360" w:left="720"/>
      </w:pPr>
      <w:rPr>
        <w:rFonts w:ascii="Arial" w:cs="Arial" w:eastAsia="Times New Roman" w:hAnsi="Arial" w:hint="default"/>
        <w:i w:val="0"/>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5026E99"/>
    <w:multiLevelType w:val="hybridMultilevel"/>
    <w:tmpl w:val="87DEB83E"/>
    <w:lvl w:ilvl="0" w:tplc="ECB0B546">
      <w:start w:val="2"/>
      <w:numFmt w:val="bullet"/>
      <w:lvlText w:val="-"/>
      <w:lvlJc w:val="left"/>
      <w:pPr>
        <w:ind w:hanging="360" w:left="1146"/>
      </w:pPr>
      <w:rPr>
        <w:rFonts w:ascii="Calibri" w:cstheme="minorBidi" w:eastAsiaTheme="minorHAnsi" w:hAnsi="Calibri" w:hint="default"/>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25">
    <w:nsid w:val="5CF6199A"/>
    <w:multiLevelType w:val="hybridMultilevel"/>
    <w:tmpl w:val="DA54782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FDB27C3"/>
    <w:multiLevelType w:val="hybridMultilevel"/>
    <w:tmpl w:val="283CF386"/>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7">
    <w:nsid w:val="633E17C7"/>
    <w:multiLevelType w:val="hybridMultilevel"/>
    <w:tmpl w:val="16541A34"/>
    <w:lvl w:ilvl="0" w:tplc="0DC0014C">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5F37955"/>
    <w:multiLevelType w:val="hybridMultilevel"/>
    <w:tmpl w:val="23781A24"/>
    <w:lvl w:ilvl="0" w:tplc="040C0003">
      <w:start w:val="1"/>
      <w:numFmt w:val="bullet"/>
      <w:lvlText w:val="o"/>
      <w:lvlJc w:val="left"/>
      <w:pPr>
        <w:tabs>
          <w:tab w:pos="2484" w:val="num"/>
        </w:tabs>
        <w:ind w:hanging="360" w:left="2484"/>
      </w:pPr>
      <w:rPr>
        <w:rFonts w:ascii="Courier New" w:cs="Courier New" w:hAnsi="Courier New" w:hint="default"/>
      </w:rPr>
    </w:lvl>
    <w:lvl w:ilvl="1" w:tplc="040C0003">
      <w:start w:val="1"/>
      <w:numFmt w:val="bullet"/>
      <w:lvlText w:val="o"/>
      <w:lvlJc w:val="left"/>
      <w:pPr>
        <w:tabs>
          <w:tab w:pos="3204" w:val="num"/>
        </w:tabs>
        <w:ind w:hanging="360" w:left="3204"/>
      </w:pPr>
      <w:rPr>
        <w:rFonts w:ascii="Courier New" w:cs="Times New Roman" w:hAnsi="Courier New" w:hint="default"/>
      </w:rPr>
    </w:lvl>
    <w:lvl w:ilvl="2" w:tplc="040C0005">
      <w:start w:val="1"/>
      <w:numFmt w:val="bullet"/>
      <w:lvlText w:val=""/>
      <w:lvlJc w:val="left"/>
      <w:pPr>
        <w:tabs>
          <w:tab w:pos="3924" w:val="num"/>
        </w:tabs>
        <w:ind w:hanging="360" w:left="3924"/>
      </w:pPr>
      <w:rPr>
        <w:rFonts w:ascii="Wingdings" w:hAnsi="Wingdings" w:hint="default"/>
      </w:rPr>
    </w:lvl>
    <w:lvl w:ilvl="3" w:tplc="040C0001">
      <w:start w:val="1"/>
      <w:numFmt w:val="bullet"/>
      <w:lvlText w:val=""/>
      <w:lvlJc w:val="left"/>
      <w:pPr>
        <w:tabs>
          <w:tab w:pos="4644" w:val="num"/>
        </w:tabs>
        <w:ind w:hanging="360" w:left="4644"/>
      </w:pPr>
      <w:rPr>
        <w:rFonts w:ascii="Symbol" w:hAnsi="Symbol" w:hint="default"/>
      </w:rPr>
    </w:lvl>
    <w:lvl w:ilvl="4" w:tplc="040C0003">
      <w:start w:val="1"/>
      <w:numFmt w:val="bullet"/>
      <w:lvlText w:val="o"/>
      <w:lvlJc w:val="left"/>
      <w:pPr>
        <w:tabs>
          <w:tab w:pos="5364" w:val="num"/>
        </w:tabs>
        <w:ind w:hanging="360" w:left="5364"/>
      </w:pPr>
      <w:rPr>
        <w:rFonts w:ascii="Courier New" w:cs="Times New Roman" w:hAnsi="Courier New" w:hint="default"/>
      </w:rPr>
    </w:lvl>
    <w:lvl w:ilvl="5" w:tplc="040C0005">
      <w:start w:val="1"/>
      <w:numFmt w:val="bullet"/>
      <w:lvlText w:val=""/>
      <w:lvlJc w:val="left"/>
      <w:pPr>
        <w:tabs>
          <w:tab w:pos="6084" w:val="num"/>
        </w:tabs>
        <w:ind w:hanging="360" w:left="6084"/>
      </w:pPr>
      <w:rPr>
        <w:rFonts w:ascii="Wingdings" w:hAnsi="Wingdings" w:hint="default"/>
      </w:rPr>
    </w:lvl>
    <w:lvl w:ilvl="6" w:tplc="040C0001">
      <w:start w:val="1"/>
      <w:numFmt w:val="bullet"/>
      <w:lvlText w:val=""/>
      <w:lvlJc w:val="left"/>
      <w:pPr>
        <w:tabs>
          <w:tab w:pos="6804" w:val="num"/>
        </w:tabs>
        <w:ind w:hanging="360" w:left="6804"/>
      </w:pPr>
      <w:rPr>
        <w:rFonts w:ascii="Symbol" w:hAnsi="Symbol" w:hint="default"/>
      </w:rPr>
    </w:lvl>
    <w:lvl w:ilvl="7" w:tplc="040C0003">
      <w:start w:val="1"/>
      <w:numFmt w:val="bullet"/>
      <w:lvlText w:val="o"/>
      <w:lvlJc w:val="left"/>
      <w:pPr>
        <w:tabs>
          <w:tab w:pos="7524" w:val="num"/>
        </w:tabs>
        <w:ind w:hanging="360" w:left="7524"/>
      </w:pPr>
      <w:rPr>
        <w:rFonts w:ascii="Courier New" w:cs="Times New Roman" w:hAnsi="Courier New" w:hint="default"/>
      </w:rPr>
    </w:lvl>
    <w:lvl w:ilvl="8" w:tplc="040C0005">
      <w:start w:val="1"/>
      <w:numFmt w:val="bullet"/>
      <w:lvlText w:val=""/>
      <w:lvlJc w:val="left"/>
      <w:pPr>
        <w:tabs>
          <w:tab w:pos="8244" w:val="num"/>
        </w:tabs>
        <w:ind w:hanging="360" w:left="8244"/>
      </w:pPr>
      <w:rPr>
        <w:rFonts w:ascii="Wingdings" w:hAnsi="Wingdings" w:hint="default"/>
      </w:rPr>
    </w:lvl>
  </w:abstractNum>
  <w:abstractNum w15:restartNumberingAfterBreak="0" w:abstractNumId="29">
    <w:nsid w:val="6B403AB6"/>
    <w:multiLevelType w:val="hybridMultilevel"/>
    <w:tmpl w:val="5AB40AC0"/>
    <w:lvl w:ilvl="0" w:tplc="1D5CA712">
      <w:start w:val="1"/>
      <w:numFmt w:val="bullet"/>
      <w:lvlText w:val="-"/>
      <w:lvlJc w:val="left"/>
      <w:pPr>
        <w:ind w:hanging="360" w:left="720"/>
      </w:pPr>
      <w:rPr>
        <w:rFonts w:ascii="Arial Narrow" w:cs="Times New Roman" w:eastAsia="Calibri" w:hAnsi="Arial Narro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BEF7279"/>
    <w:multiLevelType w:val="hybridMultilevel"/>
    <w:tmpl w:val="03D2E422"/>
    <w:lvl w:ilvl="0" w:tplc="4330DF6E">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D5E7995"/>
    <w:multiLevelType w:val="hybridMultilevel"/>
    <w:tmpl w:val="991088FE"/>
    <w:lvl w:ilvl="0" w:tplc="309AFE4E">
      <w:numFmt w:val="bullet"/>
      <w:lvlText w:val=""/>
      <w:lvlJc w:val="left"/>
      <w:pPr>
        <w:ind w:hanging="360" w:left="720"/>
      </w:pPr>
      <w:rPr>
        <w:rFonts w:ascii="Wingdings" w:cstheme="minorHAnsi"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70374E32"/>
    <w:multiLevelType w:val="hybridMultilevel"/>
    <w:tmpl w:val="90FECE04"/>
    <w:lvl w:ilvl="0" w:tplc="DC0660F2">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2FC7700"/>
    <w:multiLevelType w:val="hybridMultilevel"/>
    <w:tmpl w:val="7DE8A36A"/>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7BA122D7"/>
    <w:multiLevelType w:val="hybridMultilevel"/>
    <w:tmpl w:val="F9165826"/>
    <w:lvl w:ilvl="0" w:tplc="65DC134A">
      <w:start w:val="1"/>
      <w:numFmt w:val="bullet"/>
      <w:lvlText w:val=""/>
      <w:lvlJc w:val="left"/>
      <w:pPr>
        <w:tabs>
          <w:tab w:pos="360" w:val="num"/>
        </w:tabs>
        <w:ind w:hanging="360" w:left="360"/>
      </w:pPr>
      <w:rPr>
        <w:rFonts w:ascii="Wingdings" w:hAnsi="Wingdings" w:hint="default"/>
        <w:color w:val="auto"/>
      </w:rPr>
    </w:lvl>
    <w:lvl w:ilvl="1" w:tplc="19788C04">
      <w:numFmt w:val="bullet"/>
      <w:lvlText w:val="-"/>
      <w:lvlJc w:val="left"/>
      <w:pPr>
        <w:tabs>
          <w:tab w:pos="1620" w:val="num"/>
        </w:tabs>
        <w:ind w:hanging="540" w:left="1620"/>
      </w:pPr>
      <w:rPr>
        <w:rFonts w:ascii="Bookman Old Style" w:cs="Times New Roman" w:eastAsia="Times New Roman" w:hAnsi="Bookman Old Style"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7EF01887"/>
    <w:multiLevelType w:val="hybridMultilevel"/>
    <w:tmpl w:val="2E98C58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34"/>
  </w:num>
  <w:num w:numId="2">
    <w:abstractNumId w:val="5"/>
  </w:num>
  <w:num w:numId="3">
    <w:abstractNumId w:val="10"/>
  </w:num>
  <w:num w:numId="4">
    <w:abstractNumId w:val="0"/>
    <w:lvlOverride w:ilvl="0">
      <w:lvl w:ilvl="0">
        <w:start w:val="1"/>
        <w:numFmt w:val="bullet"/>
        <w:lvlText w:val=""/>
        <w:legacy w:legacy="1" w:legacyIndent="283" w:legacySpace="0"/>
        <w:lvlJc w:val="left"/>
        <w:pPr>
          <w:ind w:hanging="283" w:left="283"/>
        </w:pPr>
        <w:rPr>
          <w:rFonts w:ascii="Symbol" w:hAnsi="Symbol" w:hint="default"/>
        </w:rPr>
      </w:lvl>
    </w:lvlOverride>
  </w:num>
  <w:num w:numId="5">
    <w:abstractNumId w:val="11"/>
  </w:num>
  <w:num w:numId="6">
    <w:abstractNumId w:val="12"/>
  </w:num>
  <w:num w:numId="7">
    <w:abstractNumId w:val="16"/>
  </w:num>
  <w:num w:numId="8">
    <w:abstractNumId w:val="20"/>
  </w:num>
  <w:num w:numId="9">
    <w:abstractNumId w:val="17"/>
  </w:num>
  <w:num w:numId="10">
    <w:abstractNumId w:val="18"/>
  </w:num>
  <w:num w:numId="11">
    <w:abstractNumId w:val="23"/>
  </w:num>
  <w:num w:numId="12">
    <w:abstractNumId w:val="30"/>
  </w:num>
  <w:num w:numId="13">
    <w:abstractNumId w:val="27"/>
  </w:num>
  <w:num w:numId="14">
    <w:abstractNumId w:val="1"/>
  </w:num>
  <w:num w:numId="15">
    <w:abstractNumId w:val="15"/>
  </w:num>
  <w:num w:numId="16">
    <w:abstractNumId w:val="7"/>
  </w:num>
  <w:num w:numId="17">
    <w:abstractNumId w:val="0"/>
    <w:lvlOverride w:ilvl="0">
      <w:lvl w:ilvl="0">
        <w:numFmt w:val="bullet"/>
        <w:lvlText w:val="•"/>
        <w:legacy w:legacy="1" w:legacyIndent="0" w:legacySpace="0"/>
        <w:lvlJc w:val="left"/>
        <w:rPr>
          <w:rFonts w:ascii="Arial" w:hAnsi="Arial" w:hint="default"/>
          <w:sz w:val="36"/>
        </w:rPr>
      </w:lvl>
    </w:lvlOverride>
  </w:num>
  <w:num w:numId="18">
    <w:abstractNumId w:val="2"/>
  </w:num>
  <w:num w:numId="19">
    <w:abstractNumId w:val="33"/>
  </w:num>
  <w:num w:numId="20">
    <w:abstractNumId w:val="32"/>
  </w:num>
  <w:num w:numId="21">
    <w:abstractNumId w:val="14"/>
  </w:num>
  <w:num w:numId="22">
    <w:abstractNumId w:val="3"/>
  </w:num>
  <w:num w:numId="23">
    <w:abstractNumId w:val="21"/>
  </w:num>
  <w:num w:numId="24">
    <w:abstractNumId w:val="24"/>
  </w:num>
  <w:num w:numId="25">
    <w:abstractNumId w:val="6"/>
  </w:num>
  <w:num w:numId="26">
    <w:abstractNumId w:val="4"/>
  </w:num>
  <w:num w:numId="27">
    <w:abstractNumId w:val="15"/>
  </w:num>
  <w:num w:numId="28">
    <w:abstractNumId w:val="16"/>
  </w:num>
  <w:num w:numId="29">
    <w:abstractNumId w:val="31"/>
  </w:num>
  <w:num w:numId="30">
    <w:abstractNumId w:val="35"/>
  </w:num>
  <w:num w:numId="31">
    <w:abstractNumId w:val="13"/>
  </w:num>
  <w:num w:numId="32">
    <w:abstractNumId w:val="15"/>
  </w:num>
  <w:num w:numId="33">
    <w:abstractNumId w:val="14"/>
  </w:num>
  <w:num w:numId="34">
    <w:abstractNumId w:val="19"/>
  </w:num>
  <w:num w:numId="35">
    <w:abstractNumId w:val="20"/>
  </w:num>
  <w:num w:numId="36">
    <w:abstractNumId w:val="28"/>
  </w:num>
  <w:num w:numId="37">
    <w:abstractNumId w:val="9"/>
  </w:num>
  <w:num w:numId="38">
    <w:abstractNumId w:val="8"/>
  </w:num>
  <w:num w:numId="39">
    <w:abstractNumId w:val="29"/>
  </w:num>
  <w:num w:numId="40">
    <w:abstractNumId w:val="26"/>
  </w:num>
  <w:num w:numId="41">
    <w:abstractNumId w:val="22"/>
  </w:num>
  <w:num w:numId="42">
    <w:abstractNumId w:val="25"/>
  </w:num>
  <w:numIdMacAtCleanup w:val="1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noPunctuationKerning/>
  <w:characterSpacingControl w:val="doNotCompress"/>
  <w:savePreviewPicture/>
  <w:hdrShapeDefaults>
    <o:shapedefaults spidmax="2050"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47A3"/>
    <w:rsid w:val="00001C68"/>
    <w:rsid w:val="000068C3"/>
    <w:rsid w:val="00012E83"/>
    <w:rsid w:val="000155F1"/>
    <w:rsid w:val="000156CA"/>
    <w:rsid w:val="000159DE"/>
    <w:rsid w:val="00021EBB"/>
    <w:rsid w:val="000225AB"/>
    <w:rsid w:val="000274AA"/>
    <w:rsid w:val="00027627"/>
    <w:rsid w:val="0003457F"/>
    <w:rsid w:val="00035662"/>
    <w:rsid w:val="0004153D"/>
    <w:rsid w:val="0004784D"/>
    <w:rsid w:val="00047EDE"/>
    <w:rsid w:val="00051817"/>
    <w:rsid w:val="0007011D"/>
    <w:rsid w:val="00070CBE"/>
    <w:rsid w:val="00071131"/>
    <w:rsid w:val="0009452F"/>
    <w:rsid w:val="000B40B9"/>
    <w:rsid w:val="000C0A3F"/>
    <w:rsid w:val="000D1141"/>
    <w:rsid w:val="000D235D"/>
    <w:rsid w:val="000D46BD"/>
    <w:rsid w:val="000D5417"/>
    <w:rsid w:val="000D5BF2"/>
    <w:rsid w:val="000E03E2"/>
    <w:rsid w:val="000E12E4"/>
    <w:rsid w:val="000E343D"/>
    <w:rsid w:val="00105494"/>
    <w:rsid w:val="00106FFE"/>
    <w:rsid w:val="00111DF1"/>
    <w:rsid w:val="00112DA2"/>
    <w:rsid w:val="0011749C"/>
    <w:rsid w:val="001244C4"/>
    <w:rsid w:val="00125769"/>
    <w:rsid w:val="00127615"/>
    <w:rsid w:val="00132A76"/>
    <w:rsid w:val="001355A4"/>
    <w:rsid w:val="00135C5B"/>
    <w:rsid w:val="00140E97"/>
    <w:rsid w:val="001411A1"/>
    <w:rsid w:val="00146460"/>
    <w:rsid w:val="00152487"/>
    <w:rsid w:val="00162ED4"/>
    <w:rsid w:val="00164401"/>
    <w:rsid w:val="00177E7A"/>
    <w:rsid w:val="00181A7C"/>
    <w:rsid w:val="001839B3"/>
    <w:rsid w:val="00184DA6"/>
    <w:rsid w:val="00191480"/>
    <w:rsid w:val="00192D1C"/>
    <w:rsid w:val="001A024E"/>
    <w:rsid w:val="001A06FF"/>
    <w:rsid w:val="001A212A"/>
    <w:rsid w:val="001A2F39"/>
    <w:rsid w:val="001B4741"/>
    <w:rsid w:val="001C67D3"/>
    <w:rsid w:val="001D2C41"/>
    <w:rsid w:val="001D3B74"/>
    <w:rsid w:val="001D65D3"/>
    <w:rsid w:val="001D6F98"/>
    <w:rsid w:val="001D75C8"/>
    <w:rsid w:val="001E0C80"/>
    <w:rsid w:val="001F1990"/>
    <w:rsid w:val="001F38EE"/>
    <w:rsid w:val="001F40FB"/>
    <w:rsid w:val="00201BBE"/>
    <w:rsid w:val="00202724"/>
    <w:rsid w:val="002178AC"/>
    <w:rsid w:val="002300D0"/>
    <w:rsid w:val="002342C2"/>
    <w:rsid w:val="0023608D"/>
    <w:rsid w:val="0023658F"/>
    <w:rsid w:val="002411E0"/>
    <w:rsid w:val="002426DB"/>
    <w:rsid w:val="00246EAD"/>
    <w:rsid w:val="00254EA8"/>
    <w:rsid w:val="002565C0"/>
    <w:rsid w:val="0026005C"/>
    <w:rsid w:val="002623D4"/>
    <w:rsid w:val="00264746"/>
    <w:rsid w:val="0026479A"/>
    <w:rsid w:val="00273395"/>
    <w:rsid w:val="00281B30"/>
    <w:rsid w:val="002857E2"/>
    <w:rsid w:val="002903DA"/>
    <w:rsid w:val="00291A3E"/>
    <w:rsid w:val="002A1DDA"/>
    <w:rsid w:val="002A6B13"/>
    <w:rsid w:val="002C2CBB"/>
    <w:rsid w:val="002C6E6F"/>
    <w:rsid w:val="002D33D1"/>
    <w:rsid w:val="002D36F8"/>
    <w:rsid w:val="002E044E"/>
    <w:rsid w:val="002E0678"/>
    <w:rsid w:val="002E2AF5"/>
    <w:rsid w:val="002F3781"/>
    <w:rsid w:val="003045C8"/>
    <w:rsid w:val="003054BF"/>
    <w:rsid w:val="00311726"/>
    <w:rsid w:val="00311B22"/>
    <w:rsid w:val="00312F19"/>
    <w:rsid w:val="003152B0"/>
    <w:rsid w:val="00316D1D"/>
    <w:rsid w:val="00317904"/>
    <w:rsid w:val="003209C5"/>
    <w:rsid w:val="0032545C"/>
    <w:rsid w:val="00327102"/>
    <w:rsid w:val="00327AB5"/>
    <w:rsid w:val="00332E6A"/>
    <w:rsid w:val="00333511"/>
    <w:rsid w:val="00345A7B"/>
    <w:rsid w:val="003478A6"/>
    <w:rsid w:val="00351384"/>
    <w:rsid w:val="00351DA8"/>
    <w:rsid w:val="003541D3"/>
    <w:rsid w:val="00360C7E"/>
    <w:rsid w:val="00364B57"/>
    <w:rsid w:val="00370D79"/>
    <w:rsid w:val="0037401E"/>
    <w:rsid w:val="00383942"/>
    <w:rsid w:val="00383C2C"/>
    <w:rsid w:val="003935F0"/>
    <w:rsid w:val="00393F0F"/>
    <w:rsid w:val="00395BF0"/>
    <w:rsid w:val="00397025"/>
    <w:rsid w:val="003A198E"/>
    <w:rsid w:val="003A4727"/>
    <w:rsid w:val="003A4C38"/>
    <w:rsid w:val="003A5EC0"/>
    <w:rsid w:val="003B17D3"/>
    <w:rsid w:val="003C2151"/>
    <w:rsid w:val="003D577F"/>
    <w:rsid w:val="003E0982"/>
    <w:rsid w:val="003E11F0"/>
    <w:rsid w:val="003F064A"/>
    <w:rsid w:val="003F5998"/>
    <w:rsid w:val="003F6AFA"/>
    <w:rsid w:val="003F7E01"/>
    <w:rsid w:val="004012F6"/>
    <w:rsid w:val="004014FE"/>
    <w:rsid w:val="0040427B"/>
    <w:rsid w:val="0041527C"/>
    <w:rsid w:val="004163DF"/>
    <w:rsid w:val="00417FEE"/>
    <w:rsid w:val="00427440"/>
    <w:rsid w:val="00432262"/>
    <w:rsid w:val="00434DFE"/>
    <w:rsid w:val="00436341"/>
    <w:rsid w:val="00440924"/>
    <w:rsid w:val="00440B50"/>
    <w:rsid w:val="004506E1"/>
    <w:rsid w:val="00456D08"/>
    <w:rsid w:val="00460C1F"/>
    <w:rsid w:val="00461403"/>
    <w:rsid w:val="0046295B"/>
    <w:rsid w:val="00472316"/>
    <w:rsid w:val="00484DB6"/>
    <w:rsid w:val="00492E48"/>
    <w:rsid w:val="004A47F5"/>
    <w:rsid w:val="004A4923"/>
    <w:rsid w:val="004A6851"/>
    <w:rsid w:val="004B707A"/>
    <w:rsid w:val="004C113D"/>
    <w:rsid w:val="004D3256"/>
    <w:rsid w:val="004D3EE5"/>
    <w:rsid w:val="004D4A7D"/>
    <w:rsid w:val="004D561F"/>
    <w:rsid w:val="004D7BB7"/>
    <w:rsid w:val="004E2378"/>
    <w:rsid w:val="004F116B"/>
    <w:rsid w:val="004F4EF2"/>
    <w:rsid w:val="004F65BC"/>
    <w:rsid w:val="00505032"/>
    <w:rsid w:val="00510FE7"/>
    <w:rsid w:val="00516B99"/>
    <w:rsid w:val="00526F88"/>
    <w:rsid w:val="00530172"/>
    <w:rsid w:val="005312BB"/>
    <w:rsid w:val="00533B60"/>
    <w:rsid w:val="00535187"/>
    <w:rsid w:val="00535EEA"/>
    <w:rsid w:val="005414AC"/>
    <w:rsid w:val="00541E20"/>
    <w:rsid w:val="0055111A"/>
    <w:rsid w:val="005566B7"/>
    <w:rsid w:val="00560451"/>
    <w:rsid w:val="00565051"/>
    <w:rsid w:val="00576DE3"/>
    <w:rsid w:val="0058382F"/>
    <w:rsid w:val="00586EE5"/>
    <w:rsid w:val="00592773"/>
    <w:rsid w:val="00596063"/>
    <w:rsid w:val="005964CF"/>
    <w:rsid w:val="00596535"/>
    <w:rsid w:val="00596D79"/>
    <w:rsid w:val="00597A56"/>
    <w:rsid w:val="005A098F"/>
    <w:rsid w:val="005A15C3"/>
    <w:rsid w:val="005A41F8"/>
    <w:rsid w:val="005A5563"/>
    <w:rsid w:val="005A6E51"/>
    <w:rsid w:val="005B4CB3"/>
    <w:rsid w:val="005B4FDE"/>
    <w:rsid w:val="005B7394"/>
    <w:rsid w:val="005C0625"/>
    <w:rsid w:val="005C21D5"/>
    <w:rsid w:val="005C3C7E"/>
    <w:rsid w:val="005E461C"/>
    <w:rsid w:val="005E6065"/>
    <w:rsid w:val="005F4C02"/>
    <w:rsid w:val="00604893"/>
    <w:rsid w:val="00606889"/>
    <w:rsid w:val="00607459"/>
    <w:rsid w:val="00607DD6"/>
    <w:rsid w:val="0061089C"/>
    <w:rsid w:val="006108C7"/>
    <w:rsid w:val="00611EDA"/>
    <w:rsid w:val="00616B05"/>
    <w:rsid w:val="00620D9F"/>
    <w:rsid w:val="006233D4"/>
    <w:rsid w:val="006341C1"/>
    <w:rsid w:val="00636963"/>
    <w:rsid w:val="00637546"/>
    <w:rsid w:val="0065725A"/>
    <w:rsid w:val="006577EF"/>
    <w:rsid w:val="00670CE7"/>
    <w:rsid w:val="0067332B"/>
    <w:rsid w:val="00673E15"/>
    <w:rsid w:val="006741DD"/>
    <w:rsid w:val="00683B8C"/>
    <w:rsid w:val="0068483E"/>
    <w:rsid w:val="00686F91"/>
    <w:rsid w:val="0069160B"/>
    <w:rsid w:val="00694064"/>
    <w:rsid w:val="006A0EB5"/>
    <w:rsid w:val="006A62F7"/>
    <w:rsid w:val="006B65EE"/>
    <w:rsid w:val="006C532C"/>
    <w:rsid w:val="006D394C"/>
    <w:rsid w:val="006D48C0"/>
    <w:rsid w:val="006E3F9F"/>
    <w:rsid w:val="006E4CDF"/>
    <w:rsid w:val="006F1487"/>
    <w:rsid w:val="0070648F"/>
    <w:rsid w:val="00706E5A"/>
    <w:rsid w:val="00710BE5"/>
    <w:rsid w:val="00717F7D"/>
    <w:rsid w:val="00721D2D"/>
    <w:rsid w:val="00727B6A"/>
    <w:rsid w:val="007339C6"/>
    <w:rsid w:val="00744C4C"/>
    <w:rsid w:val="00750825"/>
    <w:rsid w:val="0075382F"/>
    <w:rsid w:val="00755471"/>
    <w:rsid w:val="007558ED"/>
    <w:rsid w:val="007641DF"/>
    <w:rsid w:val="00765AD7"/>
    <w:rsid w:val="00765BFB"/>
    <w:rsid w:val="007736FE"/>
    <w:rsid w:val="00775EBB"/>
    <w:rsid w:val="0078581C"/>
    <w:rsid w:val="007A0DB7"/>
    <w:rsid w:val="007A1A77"/>
    <w:rsid w:val="007B1300"/>
    <w:rsid w:val="007B4678"/>
    <w:rsid w:val="007B5104"/>
    <w:rsid w:val="007B7600"/>
    <w:rsid w:val="007C0A6F"/>
    <w:rsid w:val="007C70D8"/>
    <w:rsid w:val="007D2685"/>
    <w:rsid w:val="007D7A5F"/>
    <w:rsid w:val="007E3275"/>
    <w:rsid w:val="007F0EEB"/>
    <w:rsid w:val="007F1A4B"/>
    <w:rsid w:val="007F2778"/>
    <w:rsid w:val="008028BC"/>
    <w:rsid w:val="00802AFE"/>
    <w:rsid w:val="00804260"/>
    <w:rsid w:val="00823B26"/>
    <w:rsid w:val="008252FE"/>
    <w:rsid w:val="0083051C"/>
    <w:rsid w:val="00830886"/>
    <w:rsid w:val="00834D04"/>
    <w:rsid w:val="00846A9B"/>
    <w:rsid w:val="008624EA"/>
    <w:rsid w:val="008664D2"/>
    <w:rsid w:val="008759D2"/>
    <w:rsid w:val="00877B79"/>
    <w:rsid w:val="00880296"/>
    <w:rsid w:val="008823CA"/>
    <w:rsid w:val="0088376D"/>
    <w:rsid w:val="008A5D15"/>
    <w:rsid w:val="008B018C"/>
    <w:rsid w:val="008B4CED"/>
    <w:rsid w:val="008B6804"/>
    <w:rsid w:val="008C782E"/>
    <w:rsid w:val="008D310A"/>
    <w:rsid w:val="008D61FC"/>
    <w:rsid w:val="008E49C1"/>
    <w:rsid w:val="008E7621"/>
    <w:rsid w:val="008E7E19"/>
    <w:rsid w:val="00904602"/>
    <w:rsid w:val="00904E3C"/>
    <w:rsid w:val="009064F8"/>
    <w:rsid w:val="00907768"/>
    <w:rsid w:val="00910E06"/>
    <w:rsid w:val="00911B76"/>
    <w:rsid w:val="0092724C"/>
    <w:rsid w:val="00931C47"/>
    <w:rsid w:val="009453D7"/>
    <w:rsid w:val="00946FAF"/>
    <w:rsid w:val="009528B2"/>
    <w:rsid w:val="00954F70"/>
    <w:rsid w:val="00955558"/>
    <w:rsid w:val="00957A80"/>
    <w:rsid w:val="00960569"/>
    <w:rsid w:val="00972F82"/>
    <w:rsid w:val="00973E1E"/>
    <w:rsid w:val="009812BE"/>
    <w:rsid w:val="00996883"/>
    <w:rsid w:val="009A33E7"/>
    <w:rsid w:val="009B7DBD"/>
    <w:rsid w:val="009C10FF"/>
    <w:rsid w:val="009D244B"/>
    <w:rsid w:val="009E0E72"/>
    <w:rsid w:val="009E7343"/>
    <w:rsid w:val="009F3A24"/>
    <w:rsid w:val="00A01AF7"/>
    <w:rsid w:val="00A03BB7"/>
    <w:rsid w:val="00A04315"/>
    <w:rsid w:val="00A12DCC"/>
    <w:rsid w:val="00A15249"/>
    <w:rsid w:val="00A30993"/>
    <w:rsid w:val="00A3429B"/>
    <w:rsid w:val="00A443AF"/>
    <w:rsid w:val="00A44480"/>
    <w:rsid w:val="00A534CF"/>
    <w:rsid w:val="00A610BD"/>
    <w:rsid w:val="00A62267"/>
    <w:rsid w:val="00A652CE"/>
    <w:rsid w:val="00A703BE"/>
    <w:rsid w:val="00A73DB3"/>
    <w:rsid w:val="00A90E47"/>
    <w:rsid w:val="00A97F01"/>
    <w:rsid w:val="00AB2F0E"/>
    <w:rsid w:val="00AB47AC"/>
    <w:rsid w:val="00AB6F24"/>
    <w:rsid w:val="00AC0EB0"/>
    <w:rsid w:val="00AD1325"/>
    <w:rsid w:val="00AD58E4"/>
    <w:rsid w:val="00AF20DD"/>
    <w:rsid w:val="00AF6517"/>
    <w:rsid w:val="00B006E2"/>
    <w:rsid w:val="00B00DF9"/>
    <w:rsid w:val="00B10811"/>
    <w:rsid w:val="00B158D0"/>
    <w:rsid w:val="00B17CB0"/>
    <w:rsid w:val="00B20FE0"/>
    <w:rsid w:val="00B22E46"/>
    <w:rsid w:val="00B2504A"/>
    <w:rsid w:val="00B31500"/>
    <w:rsid w:val="00B33259"/>
    <w:rsid w:val="00B37D38"/>
    <w:rsid w:val="00B44598"/>
    <w:rsid w:val="00B50F2E"/>
    <w:rsid w:val="00B61428"/>
    <w:rsid w:val="00B63B49"/>
    <w:rsid w:val="00B86CE3"/>
    <w:rsid w:val="00B87DFF"/>
    <w:rsid w:val="00B910BA"/>
    <w:rsid w:val="00BA19A0"/>
    <w:rsid w:val="00BA4344"/>
    <w:rsid w:val="00BA7455"/>
    <w:rsid w:val="00BA7E12"/>
    <w:rsid w:val="00BB04B6"/>
    <w:rsid w:val="00BB1F3D"/>
    <w:rsid w:val="00BB2CDE"/>
    <w:rsid w:val="00BB48AB"/>
    <w:rsid w:val="00BC09B0"/>
    <w:rsid w:val="00BC564F"/>
    <w:rsid w:val="00BC5900"/>
    <w:rsid w:val="00BC70CA"/>
    <w:rsid w:val="00BD4E26"/>
    <w:rsid w:val="00BD59D5"/>
    <w:rsid w:val="00BD7E12"/>
    <w:rsid w:val="00BF6D39"/>
    <w:rsid w:val="00C1704F"/>
    <w:rsid w:val="00C320EE"/>
    <w:rsid w:val="00C32678"/>
    <w:rsid w:val="00C32B6C"/>
    <w:rsid w:val="00C34F09"/>
    <w:rsid w:val="00C36E9C"/>
    <w:rsid w:val="00C4206E"/>
    <w:rsid w:val="00C439D9"/>
    <w:rsid w:val="00C45F49"/>
    <w:rsid w:val="00C56470"/>
    <w:rsid w:val="00C57380"/>
    <w:rsid w:val="00C62904"/>
    <w:rsid w:val="00C72CAB"/>
    <w:rsid w:val="00C92FB1"/>
    <w:rsid w:val="00C94D28"/>
    <w:rsid w:val="00CA634B"/>
    <w:rsid w:val="00CB3656"/>
    <w:rsid w:val="00CB47A3"/>
    <w:rsid w:val="00CB4F6C"/>
    <w:rsid w:val="00CB5CD3"/>
    <w:rsid w:val="00CD03DF"/>
    <w:rsid w:val="00CD150A"/>
    <w:rsid w:val="00CD6C0E"/>
    <w:rsid w:val="00CD787E"/>
    <w:rsid w:val="00CE3AA9"/>
    <w:rsid w:val="00CE5034"/>
    <w:rsid w:val="00CE6B9B"/>
    <w:rsid w:val="00CF31ED"/>
    <w:rsid w:val="00CF56C6"/>
    <w:rsid w:val="00CF720B"/>
    <w:rsid w:val="00D06350"/>
    <w:rsid w:val="00D070D4"/>
    <w:rsid w:val="00D308EB"/>
    <w:rsid w:val="00D319C2"/>
    <w:rsid w:val="00D354CF"/>
    <w:rsid w:val="00D3613C"/>
    <w:rsid w:val="00D40BE5"/>
    <w:rsid w:val="00D4605E"/>
    <w:rsid w:val="00D46B14"/>
    <w:rsid w:val="00D508AC"/>
    <w:rsid w:val="00D56188"/>
    <w:rsid w:val="00D65158"/>
    <w:rsid w:val="00D66D1A"/>
    <w:rsid w:val="00D7291A"/>
    <w:rsid w:val="00D808FB"/>
    <w:rsid w:val="00D8772A"/>
    <w:rsid w:val="00D9004C"/>
    <w:rsid w:val="00D94504"/>
    <w:rsid w:val="00DA0500"/>
    <w:rsid w:val="00DA55C9"/>
    <w:rsid w:val="00DA60B0"/>
    <w:rsid w:val="00DA6CFA"/>
    <w:rsid w:val="00DB113B"/>
    <w:rsid w:val="00DC068C"/>
    <w:rsid w:val="00DC3340"/>
    <w:rsid w:val="00DC4AE6"/>
    <w:rsid w:val="00DC5221"/>
    <w:rsid w:val="00DC77C3"/>
    <w:rsid w:val="00DD477F"/>
    <w:rsid w:val="00DD6E90"/>
    <w:rsid w:val="00DD761C"/>
    <w:rsid w:val="00DE08C2"/>
    <w:rsid w:val="00DE0D59"/>
    <w:rsid w:val="00DF1569"/>
    <w:rsid w:val="00DF157A"/>
    <w:rsid w:val="00DF2DE6"/>
    <w:rsid w:val="00DF3570"/>
    <w:rsid w:val="00DF540C"/>
    <w:rsid w:val="00E008B7"/>
    <w:rsid w:val="00E01A1E"/>
    <w:rsid w:val="00E02C6D"/>
    <w:rsid w:val="00E04D69"/>
    <w:rsid w:val="00E1658D"/>
    <w:rsid w:val="00E17DF5"/>
    <w:rsid w:val="00E30E90"/>
    <w:rsid w:val="00E34CF7"/>
    <w:rsid w:val="00E35980"/>
    <w:rsid w:val="00E36EDF"/>
    <w:rsid w:val="00E612E9"/>
    <w:rsid w:val="00E72BEA"/>
    <w:rsid w:val="00E8085A"/>
    <w:rsid w:val="00E8356A"/>
    <w:rsid w:val="00E8588C"/>
    <w:rsid w:val="00E861DC"/>
    <w:rsid w:val="00E87F5C"/>
    <w:rsid w:val="00E93A13"/>
    <w:rsid w:val="00EA3612"/>
    <w:rsid w:val="00EA3EBA"/>
    <w:rsid w:val="00EA46E2"/>
    <w:rsid w:val="00EA49D2"/>
    <w:rsid w:val="00EA4D10"/>
    <w:rsid w:val="00EA7039"/>
    <w:rsid w:val="00EF7F0F"/>
    <w:rsid w:val="00F0185F"/>
    <w:rsid w:val="00F04E4A"/>
    <w:rsid w:val="00F06A20"/>
    <w:rsid w:val="00F07F48"/>
    <w:rsid w:val="00F13723"/>
    <w:rsid w:val="00F306CC"/>
    <w:rsid w:val="00F31206"/>
    <w:rsid w:val="00F312D1"/>
    <w:rsid w:val="00F35BEC"/>
    <w:rsid w:val="00F41199"/>
    <w:rsid w:val="00F5235A"/>
    <w:rsid w:val="00F548AB"/>
    <w:rsid w:val="00F56331"/>
    <w:rsid w:val="00F57A25"/>
    <w:rsid w:val="00F6077D"/>
    <w:rsid w:val="00F6125B"/>
    <w:rsid w:val="00F62685"/>
    <w:rsid w:val="00F6448A"/>
    <w:rsid w:val="00F67E8D"/>
    <w:rsid w:val="00F739B5"/>
    <w:rsid w:val="00F771FD"/>
    <w:rsid w:val="00F82204"/>
    <w:rsid w:val="00F83D50"/>
    <w:rsid w:val="00F8529A"/>
    <w:rsid w:val="00F9167E"/>
    <w:rsid w:val="00FA458A"/>
    <w:rsid w:val="00FA4F43"/>
    <w:rsid w:val="00FB07BE"/>
    <w:rsid w:val="00FB0A8E"/>
    <w:rsid w:val="00FB0D1C"/>
    <w:rsid w:val="00FD0E7C"/>
    <w:rsid w:val="00FD2611"/>
    <w:rsid w:val="00FD2EE4"/>
    <w:rsid w:val="00FD3710"/>
    <w:rsid w:val="00FD78E1"/>
    <w:rsid w:val="00FE12F0"/>
    <w:rsid w:val="00FE2EE9"/>
    <w:rsid w:val="00FE3755"/>
    <w:rsid w:val="00FE4365"/>
    <w:rsid w:val="00FF3FAC"/>
    <w:rsid w:val="00FF5AD1"/>
    <w:rsid w:val="00FF7AB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36865093"/>
  <w15:docId w15:val="{755B3A55-38A0-486D-8C7D-BB7A1A64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12F19"/>
    <w:rPr>
      <w:rFonts w:ascii="Tahoma" w:hAnsi="Tahoma"/>
      <w:szCs w:val="24"/>
    </w:rPr>
  </w:style>
  <w:style w:styleId="Titre1" w:type="paragraph">
    <w:name w:val="heading 1"/>
    <w:basedOn w:val="Normal"/>
    <w:next w:val="Normal"/>
    <w:link w:val="Titre1Car"/>
    <w:qFormat/>
    <w:rsid w:val="00636963"/>
    <w:pPr>
      <w:keepNext/>
      <w:numPr>
        <w:numId w:val="2"/>
      </w:numPr>
      <w:jc w:val="center"/>
      <w:outlineLvl w:val="0"/>
    </w:pPr>
    <w:rPr>
      <w:rFonts w:cs="Tahoma"/>
      <w:b/>
      <w:bCs/>
      <w:sz w:val="28"/>
      <w:u w:val="single"/>
    </w:rPr>
  </w:style>
  <w:style w:styleId="Titre2" w:type="paragraph">
    <w:name w:val="heading 2"/>
    <w:basedOn w:val="Normal"/>
    <w:next w:val="Normal"/>
    <w:qFormat/>
    <w:rsid w:val="00636963"/>
    <w:pPr>
      <w:keepNext/>
      <w:numPr>
        <w:ilvl w:val="1"/>
        <w:numId w:val="2"/>
      </w:numPr>
      <w:jc w:val="both"/>
      <w:outlineLvl w:val="1"/>
    </w:pPr>
    <w:rPr>
      <w:rFonts w:ascii="Bookman Old Style" w:hAnsi="Bookman Old Style"/>
      <w:b/>
      <w:bCs/>
      <w:sz w:val="22"/>
    </w:rPr>
  </w:style>
  <w:style w:styleId="Titre3" w:type="paragraph">
    <w:name w:val="heading 3"/>
    <w:basedOn w:val="Normal"/>
    <w:next w:val="Normal"/>
    <w:qFormat/>
    <w:rsid w:val="00636963"/>
    <w:pPr>
      <w:keepNext/>
      <w:numPr>
        <w:ilvl w:val="2"/>
        <w:numId w:val="2"/>
      </w:numPr>
      <w:spacing w:after="60" w:before="240"/>
      <w:outlineLvl w:val="2"/>
    </w:pPr>
    <w:rPr>
      <w:rFonts w:ascii="Arial" w:cs="Arial" w:hAnsi="Arial"/>
      <w:b/>
      <w:bCs/>
      <w:sz w:val="26"/>
      <w:szCs w:val="26"/>
    </w:rPr>
  </w:style>
  <w:style w:styleId="Titre4" w:type="paragraph">
    <w:name w:val="heading 4"/>
    <w:basedOn w:val="Normal"/>
    <w:next w:val="Normal"/>
    <w:qFormat/>
    <w:rsid w:val="00636963"/>
    <w:pPr>
      <w:keepNext/>
      <w:numPr>
        <w:ilvl w:val="3"/>
        <w:numId w:val="2"/>
      </w:numPr>
      <w:jc w:val="right"/>
      <w:outlineLvl w:val="3"/>
    </w:pPr>
    <w:rPr>
      <w:rFonts w:cs="Tahoma"/>
      <w:b/>
      <w:bCs/>
    </w:rPr>
  </w:style>
  <w:style w:styleId="Titre5" w:type="paragraph">
    <w:name w:val="heading 5"/>
    <w:basedOn w:val="Normal"/>
    <w:next w:val="Normal"/>
    <w:qFormat/>
    <w:rsid w:val="00636963"/>
    <w:pPr>
      <w:numPr>
        <w:ilvl w:val="4"/>
        <w:numId w:val="2"/>
      </w:numPr>
      <w:spacing w:after="60" w:before="240"/>
      <w:outlineLvl w:val="4"/>
    </w:pPr>
    <w:rPr>
      <w:b/>
      <w:bCs/>
      <w:i/>
      <w:iCs/>
      <w:sz w:val="26"/>
      <w:szCs w:val="26"/>
    </w:rPr>
  </w:style>
  <w:style w:styleId="Titre6" w:type="paragraph">
    <w:name w:val="heading 6"/>
    <w:basedOn w:val="Normal"/>
    <w:next w:val="Normal"/>
    <w:qFormat/>
    <w:rsid w:val="00636963"/>
    <w:pPr>
      <w:numPr>
        <w:ilvl w:val="5"/>
        <w:numId w:val="2"/>
      </w:numPr>
      <w:spacing w:after="60" w:before="240"/>
      <w:outlineLvl w:val="5"/>
    </w:pPr>
    <w:rPr>
      <w:rFonts w:ascii="Times New Roman" w:hAnsi="Times New Roman"/>
      <w:b/>
      <w:bCs/>
      <w:sz w:val="22"/>
      <w:szCs w:val="22"/>
    </w:rPr>
  </w:style>
  <w:style w:styleId="Titre7" w:type="paragraph">
    <w:name w:val="heading 7"/>
    <w:basedOn w:val="Normal"/>
    <w:next w:val="Normal"/>
    <w:qFormat/>
    <w:rsid w:val="00636963"/>
    <w:pPr>
      <w:numPr>
        <w:ilvl w:val="6"/>
        <w:numId w:val="2"/>
      </w:numPr>
      <w:spacing w:after="60" w:before="240"/>
      <w:outlineLvl w:val="6"/>
    </w:pPr>
    <w:rPr>
      <w:rFonts w:ascii="Times New Roman" w:hAnsi="Times New Roman"/>
      <w:sz w:val="24"/>
    </w:rPr>
  </w:style>
  <w:style w:styleId="Titre8" w:type="paragraph">
    <w:name w:val="heading 8"/>
    <w:basedOn w:val="Normal"/>
    <w:next w:val="Normal"/>
    <w:qFormat/>
    <w:rsid w:val="00636963"/>
    <w:pPr>
      <w:numPr>
        <w:ilvl w:val="7"/>
        <w:numId w:val="2"/>
      </w:numPr>
      <w:spacing w:after="60" w:before="240"/>
      <w:outlineLvl w:val="7"/>
    </w:pPr>
    <w:rPr>
      <w:rFonts w:ascii="Times New Roman" w:hAnsi="Times New Roman"/>
      <w:i/>
      <w:iCs/>
      <w:sz w:val="24"/>
    </w:rPr>
  </w:style>
  <w:style w:styleId="Titre9" w:type="paragraph">
    <w:name w:val="heading 9"/>
    <w:basedOn w:val="Normal"/>
    <w:next w:val="Normal"/>
    <w:qFormat/>
    <w:rsid w:val="00636963"/>
    <w:pPr>
      <w:numPr>
        <w:ilvl w:val="8"/>
        <w:numId w:val="2"/>
      </w:numPr>
      <w:spacing w:after="60" w:before="240"/>
      <w:outlineLvl w:val="8"/>
    </w:pPr>
    <w:rPr>
      <w:rFonts w:ascii="Arial" w:cs="Arial" w:hAnsi="Arial"/>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636963"/>
    <w:pPr>
      <w:tabs>
        <w:tab w:pos="4536" w:val="center"/>
        <w:tab w:pos="9072" w:val="right"/>
      </w:tabs>
    </w:pPr>
  </w:style>
  <w:style w:styleId="Pieddepage" w:type="paragraph">
    <w:name w:val="footer"/>
    <w:basedOn w:val="Normal"/>
    <w:semiHidden/>
    <w:rsid w:val="00636963"/>
    <w:pPr>
      <w:tabs>
        <w:tab w:pos="4536" w:val="center"/>
        <w:tab w:pos="9072" w:val="right"/>
      </w:tabs>
    </w:pPr>
  </w:style>
  <w:style w:styleId="Numrodepage" w:type="character">
    <w:name w:val="page number"/>
    <w:basedOn w:val="Policepardfaut"/>
    <w:semiHidden/>
    <w:rsid w:val="00636963"/>
  </w:style>
  <w:style w:styleId="Lienhypertexte" w:type="character">
    <w:name w:val="Hyperlink"/>
    <w:basedOn w:val="Policepardfaut"/>
    <w:uiPriority w:val="99"/>
    <w:semiHidden/>
    <w:rsid w:val="00636963"/>
    <w:rPr>
      <w:color w:val="0000FF"/>
      <w:u w:val="single"/>
    </w:rPr>
  </w:style>
  <w:style w:styleId="Corpsdetexte" w:type="paragraph">
    <w:name w:val="Body Text"/>
    <w:basedOn w:val="Normal"/>
    <w:link w:val="CorpsdetexteCar"/>
    <w:semiHidden/>
    <w:rsid w:val="00636963"/>
    <w:pPr>
      <w:tabs>
        <w:tab w:pos="3780" w:val="right"/>
      </w:tabs>
      <w:jc w:val="both"/>
    </w:pPr>
    <w:rPr>
      <w:rFonts w:ascii="Bookman Old Style" w:hAnsi="Bookman Old Style"/>
      <w:sz w:val="22"/>
    </w:rPr>
  </w:style>
  <w:style w:styleId="Retraitcorpsdetexte" w:type="paragraph">
    <w:name w:val="Body Text Indent"/>
    <w:basedOn w:val="Normal"/>
    <w:semiHidden/>
    <w:rsid w:val="00636963"/>
    <w:pPr>
      <w:tabs>
        <w:tab w:pos="7200" w:val="right"/>
      </w:tabs>
      <w:ind w:left="1800"/>
    </w:pPr>
    <w:rPr>
      <w:rFonts w:ascii="Bookman Old Style" w:hAnsi="Bookman Old Style"/>
      <w:i/>
      <w:iCs/>
      <w:sz w:val="22"/>
    </w:rPr>
  </w:style>
  <w:style w:styleId="Titre" w:type="paragraph">
    <w:name w:val="Title"/>
    <w:basedOn w:val="Normal"/>
    <w:qFormat/>
    <w:rsid w:val="00636963"/>
    <w:pPr>
      <w:jc w:val="center"/>
    </w:pPr>
    <w:rPr>
      <w:rFonts w:ascii="Times New Roman" w:hAnsi="Times New Roman"/>
      <w:b/>
      <w:bCs/>
      <w:sz w:val="24"/>
      <w:u w:val="single"/>
    </w:rPr>
  </w:style>
  <w:style w:styleId="Corpsdetexte2" w:type="paragraph">
    <w:name w:val="Body Text 2"/>
    <w:basedOn w:val="Normal"/>
    <w:semiHidden/>
    <w:rsid w:val="00636963"/>
    <w:pPr>
      <w:jc w:val="both"/>
    </w:pPr>
    <w:rPr>
      <w:rFonts w:ascii="Times New Roman" w:hAnsi="Times New Roman"/>
      <w:b/>
      <w:bCs/>
      <w:sz w:val="24"/>
    </w:rPr>
  </w:style>
  <w:style w:styleId="Retraitcorpsdetexte2" w:type="paragraph">
    <w:name w:val="Body Text Indent 2"/>
    <w:basedOn w:val="Normal"/>
    <w:semiHidden/>
    <w:rsid w:val="00636963"/>
    <w:pPr>
      <w:ind w:left="708"/>
      <w:jc w:val="both"/>
    </w:pPr>
    <w:rPr>
      <w:rFonts w:ascii="Times New Roman" w:hAnsi="Times New Roman"/>
      <w:b/>
      <w:bCs/>
      <w:sz w:val="24"/>
    </w:rPr>
  </w:style>
  <w:style w:styleId="Corpsdetexte3" w:type="paragraph">
    <w:name w:val="Body Text 3"/>
    <w:basedOn w:val="Normal"/>
    <w:semiHidden/>
    <w:rsid w:val="00636963"/>
    <w:pPr>
      <w:jc w:val="both"/>
    </w:pPr>
    <w:rPr>
      <w:rFonts w:cs="Tahoma"/>
      <w:sz w:val="22"/>
    </w:rPr>
  </w:style>
  <w:style w:styleId="Paragraphedeliste" w:type="paragraph">
    <w:name w:val="List Paragraph"/>
    <w:basedOn w:val="Normal"/>
    <w:uiPriority w:val="34"/>
    <w:qFormat/>
    <w:rsid w:val="004506E1"/>
    <w:pPr>
      <w:ind w:left="708"/>
    </w:pPr>
  </w:style>
  <w:style w:customStyle="1" w:styleId="En-tteCar" w:type="character">
    <w:name w:val="En-tête Car"/>
    <w:basedOn w:val="Policepardfaut"/>
    <w:link w:val="En-tte"/>
    <w:locked/>
    <w:rsid w:val="0004153D"/>
    <w:rPr>
      <w:rFonts w:ascii="Tahoma" w:hAnsi="Tahoma"/>
      <w:szCs w:val="24"/>
    </w:rPr>
  </w:style>
  <w:style w:customStyle="1" w:styleId="CorpsdetexteCar" w:type="character">
    <w:name w:val="Corps de texte Car"/>
    <w:basedOn w:val="Policepardfaut"/>
    <w:link w:val="Corpsdetexte"/>
    <w:semiHidden/>
    <w:rsid w:val="009E7343"/>
    <w:rPr>
      <w:rFonts w:ascii="Bookman Old Style" w:hAnsi="Bookman Old Style"/>
      <w:sz w:val="22"/>
      <w:szCs w:val="24"/>
    </w:rPr>
  </w:style>
  <w:style w:styleId="Textedebulles" w:type="paragraph">
    <w:name w:val="Balloon Text"/>
    <w:basedOn w:val="Normal"/>
    <w:link w:val="TextedebullesCar"/>
    <w:uiPriority w:val="99"/>
    <w:semiHidden/>
    <w:unhideWhenUsed/>
    <w:rsid w:val="00D308EB"/>
    <w:rPr>
      <w:rFonts w:cs="Tahoma"/>
      <w:sz w:val="16"/>
      <w:szCs w:val="16"/>
    </w:rPr>
  </w:style>
  <w:style w:customStyle="1" w:styleId="TextedebullesCar" w:type="character">
    <w:name w:val="Texte de bulles Car"/>
    <w:basedOn w:val="Policepardfaut"/>
    <w:link w:val="Textedebulles"/>
    <w:uiPriority w:val="99"/>
    <w:semiHidden/>
    <w:rsid w:val="00D308EB"/>
    <w:rPr>
      <w:rFonts w:ascii="Tahoma" w:cs="Tahoma" w:hAnsi="Tahoma"/>
      <w:sz w:val="16"/>
      <w:szCs w:val="16"/>
    </w:rPr>
  </w:style>
  <w:style w:customStyle="1" w:styleId="Titre1Car" w:type="character">
    <w:name w:val="Titre 1 Car"/>
    <w:basedOn w:val="Policepardfaut"/>
    <w:link w:val="Titre1"/>
    <w:rsid w:val="00F82204"/>
    <w:rPr>
      <w:rFonts w:ascii="Tahoma" w:cs="Tahoma" w:hAnsi="Tahoma"/>
      <w:b/>
      <w:bCs/>
      <w:sz w:val="28"/>
      <w:szCs w:val="24"/>
      <w:u w:val="single"/>
    </w:rPr>
  </w:style>
  <w:style w:styleId="NormalWeb" w:type="paragraph">
    <w:name w:val="Normal (Web)"/>
    <w:basedOn w:val="Normal"/>
    <w:uiPriority w:val="99"/>
    <w:semiHidden/>
    <w:unhideWhenUsed/>
    <w:rsid w:val="00F83D50"/>
    <w:pPr>
      <w:spacing w:after="100" w:afterAutospacing="1" w:before="100" w:before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5372">
      <w:bodyDiv w:val="1"/>
      <w:marLeft w:val="0"/>
      <w:marRight w:val="0"/>
      <w:marTop w:val="0"/>
      <w:marBottom w:val="0"/>
      <w:divBdr>
        <w:top w:val="none" w:sz="0" w:space="0" w:color="auto"/>
        <w:left w:val="none" w:sz="0" w:space="0" w:color="auto"/>
        <w:bottom w:val="none" w:sz="0" w:space="0" w:color="auto"/>
        <w:right w:val="none" w:sz="0" w:space="0" w:color="auto"/>
      </w:divBdr>
    </w:div>
    <w:div w:id="118107525">
      <w:bodyDiv w:val="1"/>
      <w:marLeft w:val="0"/>
      <w:marRight w:val="0"/>
      <w:marTop w:val="0"/>
      <w:marBottom w:val="0"/>
      <w:divBdr>
        <w:top w:val="none" w:sz="0" w:space="0" w:color="auto"/>
        <w:left w:val="none" w:sz="0" w:space="0" w:color="auto"/>
        <w:bottom w:val="none" w:sz="0" w:space="0" w:color="auto"/>
        <w:right w:val="none" w:sz="0" w:space="0" w:color="auto"/>
      </w:divBdr>
    </w:div>
    <w:div w:id="433983009">
      <w:bodyDiv w:val="1"/>
      <w:marLeft w:val="0"/>
      <w:marRight w:val="0"/>
      <w:marTop w:val="0"/>
      <w:marBottom w:val="0"/>
      <w:divBdr>
        <w:top w:val="none" w:sz="0" w:space="0" w:color="auto"/>
        <w:left w:val="none" w:sz="0" w:space="0" w:color="auto"/>
        <w:bottom w:val="none" w:sz="0" w:space="0" w:color="auto"/>
        <w:right w:val="none" w:sz="0" w:space="0" w:color="auto"/>
      </w:divBdr>
    </w:div>
    <w:div w:id="572472630">
      <w:bodyDiv w:val="1"/>
      <w:marLeft w:val="0"/>
      <w:marRight w:val="0"/>
      <w:marTop w:val="0"/>
      <w:marBottom w:val="0"/>
      <w:divBdr>
        <w:top w:val="none" w:sz="0" w:space="0" w:color="auto"/>
        <w:left w:val="none" w:sz="0" w:space="0" w:color="auto"/>
        <w:bottom w:val="none" w:sz="0" w:space="0" w:color="auto"/>
        <w:right w:val="none" w:sz="0" w:space="0" w:color="auto"/>
      </w:divBdr>
    </w:div>
    <w:div w:id="616987647">
      <w:bodyDiv w:val="1"/>
      <w:marLeft w:val="0"/>
      <w:marRight w:val="0"/>
      <w:marTop w:val="0"/>
      <w:marBottom w:val="0"/>
      <w:divBdr>
        <w:top w:val="none" w:sz="0" w:space="0" w:color="auto"/>
        <w:left w:val="none" w:sz="0" w:space="0" w:color="auto"/>
        <w:bottom w:val="none" w:sz="0" w:space="0" w:color="auto"/>
        <w:right w:val="none" w:sz="0" w:space="0" w:color="auto"/>
      </w:divBdr>
    </w:div>
    <w:div w:id="849872290">
      <w:bodyDiv w:val="1"/>
      <w:marLeft w:val="0"/>
      <w:marRight w:val="0"/>
      <w:marTop w:val="0"/>
      <w:marBottom w:val="0"/>
      <w:divBdr>
        <w:top w:val="none" w:sz="0" w:space="0" w:color="auto"/>
        <w:left w:val="none" w:sz="0" w:space="0" w:color="auto"/>
        <w:bottom w:val="none" w:sz="0" w:space="0" w:color="auto"/>
        <w:right w:val="none" w:sz="0" w:space="0" w:color="auto"/>
      </w:divBdr>
    </w:div>
    <w:div w:id="959990020">
      <w:bodyDiv w:val="1"/>
      <w:marLeft w:val="0"/>
      <w:marRight w:val="0"/>
      <w:marTop w:val="0"/>
      <w:marBottom w:val="0"/>
      <w:divBdr>
        <w:top w:val="none" w:sz="0" w:space="0" w:color="auto"/>
        <w:left w:val="none" w:sz="0" w:space="0" w:color="auto"/>
        <w:bottom w:val="none" w:sz="0" w:space="0" w:color="auto"/>
        <w:right w:val="none" w:sz="0" w:space="0" w:color="auto"/>
      </w:divBdr>
    </w:div>
    <w:div w:id="1103768936">
      <w:bodyDiv w:val="1"/>
      <w:marLeft w:val="0"/>
      <w:marRight w:val="0"/>
      <w:marTop w:val="0"/>
      <w:marBottom w:val="0"/>
      <w:divBdr>
        <w:top w:val="none" w:sz="0" w:space="0" w:color="auto"/>
        <w:left w:val="none" w:sz="0" w:space="0" w:color="auto"/>
        <w:bottom w:val="none" w:sz="0" w:space="0" w:color="auto"/>
        <w:right w:val="none" w:sz="0" w:space="0" w:color="auto"/>
      </w:divBdr>
      <w:divsChild>
        <w:div w:id="1724908592">
          <w:marLeft w:val="547"/>
          <w:marRight w:val="0"/>
          <w:marTop w:val="96"/>
          <w:marBottom w:val="0"/>
          <w:divBdr>
            <w:top w:val="none" w:sz="0" w:space="0" w:color="auto"/>
            <w:left w:val="none" w:sz="0" w:space="0" w:color="auto"/>
            <w:bottom w:val="none" w:sz="0" w:space="0" w:color="auto"/>
            <w:right w:val="none" w:sz="0" w:space="0" w:color="auto"/>
          </w:divBdr>
        </w:div>
        <w:div w:id="2018118655">
          <w:marLeft w:val="547"/>
          <w:marRight w:val="0"/>
          <w:marTop w:val="96"/>
          <w:marBottom w:val="0"/>
          <w:divBdr>
            <w:top w:val="none" w:sz="0" w:space="0" w:color="auto"/>
            <w:left w:val="none" w:sz="0" w:space="0" w:color="auto"/>
            <w:bottom w:val="none" w:sz="0" w:space="0" w:color="auto"/>
            <w:right w:val="none" w:sz="0" w:space="0" w:color="auto"/>
          </w:divBdr>
        </w:div>
      </w:divsChild>
    </w:div>
    <w:div w:id="1253201327">
      <w:bodyDiv w:val="1"/>
      <w:marLeft w:val="0"/>
      <w:marRight w:val="0"/>
      <w:marTop w:val="0"/>
      <w:marBottom w:val="0"/>
      <w:divBdr>
        <w:top w:val="none" w:sz="0" w:space="0" w:color="auto"/>
        <w:left w:val="none" w:sz="0" w:space="0" w:color="auto"/>
        <w:bottom w:val="none" w:sz="0" w:space="0" w:color="auto"/>
        <w:right w:val="none" w:sz="0" w:space="0" w:color="auto"/>
      </w:divBdr>
    </w:div>
    <w:div w:id="1489203864">
      <w:bodyDiv w:val="1"/>
      <w:marLeft w:val="0"/>
      <w:marRight w:val="0"/>
      <w:marTop w:val="0"/>
      <w:marBottom w:val="0"/>
      <w:divBdr>
        <w:top w:val="none" w:sz="0" w:space="0" w:color="auto"/>
        <w:left w:val="none" w:sz="0" w:space="0" w:color="auto"/>
        <w:bottom w:val="none" w:sz="0" w:space="0" w:color="auto"/>
        <w:right w:val="none" w:sz="0" w:space="0" w:color="auto"/>
      </w:divBdr>
    </w:div>
    <w:div w:id="1582173713">
      <w:bodyDiv w:val="1"/>
      <w:marLeft w:val="0"/>
      <w:marRight w:val="0"/>
      <w:marTop w:val="0"/>
      <w:marBottom w:val="0"/>
      <w:divBdr>
        <w:top w:val="none" w:sz="0" w:space="0" w:color="auto"/>
        <w:left w:val="none" w:sz="0" w:space="0" w:color="auto"/>
        <w:bottom w:val="none" w:sz="0" w:space="0" w:color="auto"/>
        <w:right w:val="none" w:sz="0" w:space="0" w:color="auto"/>
      </w:divBdr>
    </w:div>
    <w:div w:id="1593784000">
      <w:bodyDiv w:val="1"/>
      <w:marLeft w:val="0"/>
      <w:marRight w:val="0"/>
      <w:marTop w:val="0"/>
      <w:marBottom w:val="0"/>
      <w:divBdr>
        <w:top w:val="none" w:sz="0" w:space="0" w:color="auto"/>
        <w:left w:val="none" w:sz="0" w:space="0" w:color="auto"/>
        <w:bottom w:val="none" w:sz="0" w:space="0" w:color="auto"/>
        <w:right w:val="none" w:sz="0" w:space="0" w:color="auto"/>
      </w:divBdr>
    </w:div>
    <w:div w:id="1728071452">
      <w:bodyDiv w:val="1"/>
      <w:marLeft w:val="0"/>
      <w:marRight w:val="0"/>
      <w:marTop w:val="0"/>
      <w:marBottom w:val="0"/>
      <w:divBdr>
        <w:top w:val="none" w:sz="0" w:space="0" w:color="auto"/>
        <w:left w:val="none" w:sz="0" w:space="0" w:color="auto"/>
        <w:bottom w:val="none" w:sz="0" w:space="0" w:color="auto"/>
        <w:right w:val="none" w:sz="0" w:space="0" w:color="auto"/>
      </w:divBdr>
    </w:div>
    <w:div w:id="1756827229">
      <w:bodyDiv w:val="1"/>
      <w:marLeft w:val="0"/>
      <w:marRight w:val="0"/>
      <w:marTop w:val="0"/>
      <w:marBottom w:val="0"/>
      <w:divBdr>
        <w:top w:val="none" w:sz="0" w:space="0" w:color="auto"/>
        <w:left w:val="none" w:sz="0" w:space="0" w:color="auto"/>
        <w:bottom w:val="none" w:sz="0" w:space="0" w:color="auto"/>
        <w:right w:val="none" w:sz="0" w:space="0" w:color="auto"/>
      </w:divBdr>
    </w:div>
    <w:div w:id="1840196504">
      <w:bodyDiv w:val="1"/>
      <w:marLeft w:val="0"/>
      <w:marRight w:val="0"/>
      <w:marTop w:val="0"/>
      <w:marBottom w:val="0"/>
      <w:divBdr>
        <w:top w:val="none" w:sz="0" w:space="0" w:color="auto"/>
        <w:left w:val="none" w:sz="0" w:space="0" w:color="auto"/>
        <w:bottom w:val="none" w:sz="0" w:space="0" w:color="auto"/>
        <w:right w:val="none" w:sz="0" w:space="0" w:color="auto"/>
      </w:divBdr>
    </w:div>
    <w:div w:id="20666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media/image4.png" Type="http://schemas.openxmlformats.org/officeDocument/2006/relationships/image"/><Relationship Id="rId11" Target="media/image5.png" Type="http://schemas.openxmlformats.org/officeDocument/2006/relationships/image"/><Relationship Id="rId12" Target="media/image6.png" Type="http://schemas.openxmlformats.org/officeDocument/2006/relationships/image"/><Relationship Id="rId13" Target="footer1.xml" Type="http://schemas.openxmlformats.org/officeDocument/2006/relationships/footer"/><Relationship Id="rId14" Target="footer2.xml" Type="http://schemas.openxmlformats.org/officeDocument/2006/relationships/footer"/><Relationship Id="rId15" Target="header1.xml" Type="http://schemas.openxmlformats.org/officeDocument/2006/relationships/header"/><Relationship Id="rId16" Target="fontTable.xml" Type="http://schemas.openxmlformats.org/officeDocument/2006/relationships/fontTable"/><Relationship Id="rId17"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2113</Words>
  <Characters>11623</Characters>
  <Application>Microsoft Office Word</Application>
  <DocSecurity>0</DocSecurity>
  <Lines>96</Lines>
  <Paragraphs>27</Paragraphs>
  <ScaleCrop>false</ScaleCrop>
  <HeadingPairs>
    <vt:vector baseType="variant" size="2">
      <vt:variant>
        <vt:lpstr>Titre</vt:lpstr>
      </vt:variant>
      <vt:variant>
        <vt:i4>1</vt:i4>
      </vt:variant>
    </vt:vector>
  </HeadingPairs>
  <TitlesOfParts>
    <vt:vector baseType="lpstr" size="1">
      <vt:lpstr/>
    </vt:vector>
  </TitlesOfParts>
  <Company>INFORMATIQUE</Company>
  <LinksUpToDate>false</LinksUpToDate>
  <CharactersWithSpaces>13709</CharactersWithSpaces>
  <SharedDoc>false</SharedDoc>
  <HLinks>
    <vt:vector baseType="variant" size="12">
      <vt:variant>
        <vt:i4>4194340</vt:i4>
      </vt:variant>
      <vt:variant>
        <vt:i4>11</vt:i4>
      </vt:variant>
      <vt:variant>
        <vt:i4>0</vt:i4>
      </vt:variant>
      <vt:variant>
        <vt:i4>5</vt:i4>
      </vt:variant>
      <vt:variant>
        <vt:lpwstr>mailto:info@lustucru-frais.com</vt:lpwstr>
      </vt:variant>
      <vt:variant>
        <vt:lpwstr/>
      </vt:variant>
      <vt:variant>
        <vt:i4>7012413</vt:i4>
      </vt:variant>
      <vt:variant>
        <vt:i4>8</vt:i4>
      </vt:variant>
      <vt:variant>
        <vt:i4>0</vt:i4>
      </vt:variant>
      <vt:variant>
        <vt:i4>5</vt:i4>
      </vt:variant>
      <vt:variant>
        <vt:lpwstr>http://www.lustucru-frais.com/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2022-12-26T10:45:00Z</dcterms:created>
  <cp:lastPrinted>2022-12-08T00:42:00Z</cp:lastPrinted>
  <dcterms:modified xsi:type="dcterms:W3CDTF">2022-12-26T10:47:00Z</dcterms:modified>
  <cp:revision>3</cp:revision>
</cp:coreProperties>
</file>