
<file path=[Content_Types].xml><?xml version="1.0" encoding="utf-8"?>
<Types xmlns="http://schemas.openxmlformats.org/package/2006/content-types">
  <Default ContentType="image/x-emf" Extension="emf"/>
  <Default ContentType="image/gif" Extension="gif"/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customXmlProperties+xml" PartName="/customXml/itemProps4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Relationship Id="rId4" Target="docProps/custom.xml" Type="http://schemas.openxmlformats.org/officeDocument/2006/relationships/custom-properties"/></Relationships>
</file>

<file path=word/document.xml><?xml version="1.0" encoding="utf-8"?>
<w:document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body>
    <w:p w14:paraId="00885924" w14:textId="77777777" w:rsidP="00984542" w:rsidR="00242F84" w:rsidRDefault="00242F84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</w:p>
    <w:p w14:paraId="09D076D9" w14:textId="77777777" w:rsidP="00984542" w:rsidR="00242F84" w:rsidRDefault="00242F84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</w:p>
    <w:p w14:paraId="1D6C223A" w14:textId="77777777" w:rsidP="00984542" w:rsidR="00242F84" w:rsidRDefault="00242F84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</w:p>
    <w:p w14:paraId="5869BD4F" w14:textId="77777777" w:rsidP="00984542" w:rsidR="00242F84" w:rsidRDefault="00242F84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</w:p>
    <w:p w14:paraId="6B9064AA" w14:textId="77777777" w:rsidP="00984542" w:rsidR="00242F84" w:rsidRDefault="00242F84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</w:p>
    <w:p w14:paraId="1D72B191" w14:textId="77777777" w:rsidP="00984542" w:rsidR="00242F84" w:rsidRDefault="00242F84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</w:p>
    <w:p w14:paraId="5412B90D" w14:textId="77777777" w:rsidP="00984542" w:rsidR="00242F84" w:rsidRDefault="00242F84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</w:p>
    <w:p w14:paraId="6D521C75" w14:textId="77777777" w:rsidP="00984542" w:rsidR="00242F84" w:rsidRDefault="00242F84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</w:p>
    <w:p w14:paraId="021AB48F" w14:textId="77777777" w:rsidP="00984542" w:rsidR="00242F84" w:rsidRDefault="00242F84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</w:p>
    <w:p w14:paraId="558D95C2" w14:textId="77777777" w:rsidP="00984542" w:rsidR="00242F84" w:rsidRDefault="00242F84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</w:p>
    <w:p w14:paraId="33B71C14" w14:textId="77777777" w:rsidP="00984542" w:rsidR="00242F84" w:rsidRDefault="00242F84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</w:p>
    <w:p w14:paraId="12BD0BA0" w14:textId="77777777" w:rsidP="00984542" w:rsidR="00242F84" w:rsidRDefault="00066DDB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  <w:r w:rsidRPr="00822B87">
        <w:rPr>
          <w:rFonts w:asciiTheme="minorHAnsi" w:cstheme="minorHAnsi" w:hAnsiTheme="minorHAnsi"/>
          <w:noProof/>
          <w:lang w:eastAsia="fr-FR" w:val="fr-FR"/>
        </w:rPr>
        <w:drawing>
          <wp:anchor allowOverlap="1" behindDoc="0" distB="0" distL="114300" distR="114300" distT="0" layoutInCell="1" locked="0" relativeHeight="251658241" simplePos="0" wp14:anchorId="6E91F4BF" wp14:editId="7067283D">
            <wp:simplePos x="0" y="0"/>
            <wp:positionH relativeFrom="column">
              <wp:posOffset>-1435100</wp:posOffset>
            </wp:positionH>
            <wp:positionV relativeFrom="paragraph">
              <wp:posOffset>-2705100</wp:posOffset>
            </wp:positionV>
            <wp:extent cx="6217920" cy="7477125"/>
            <wp:effectExtent b="0" l="19050" r="0" t="0"/>
            <wp:wrapNone/>
            <wp:docPr id="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747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973C33A" w14:textId="77777777" w:rsidP="00984542" w:rsidR="00242F84" w:rsidRDefault="00242F84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</w:p>
    <w:p w14:paraId="69157A8F" w14:textId="77777777" w:rsidP="00984542" w:rsidR="00242F84" w:rsidRDefault="00242F84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</w:p>
    <w:p w14:paraId="780BAEC4" w14:textId="77777777" w:rsidP="00984542" w:rsidR="00242F84" w:rsidRDefault="00242F84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</w:p>
    <w:p w14:paraId="733C87D7" w14:textId="77777777" w:rsidP="00984542" w:rsidR="00242F84" w:rsidRDefault="002720BC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  <w:r w:rsidRPr="00822B87">
        <w:rPr>
          <w:rFonts w:asciiTheme="minorHAnsi" w:cstheme="minorHAnsi" w:hAnsiTheme="minorHAnsi"/>
          <w:noProof/>
          <w:lang w:eastAsia="fr-FR" w:val="fr-FR"/>
        </w:rPr>
        <w:drawing>
          <wp:anchor allowOverlap="1" behindDoc="0" distB="0" distL="114300" distR="114300" distT="0" layoutInCell="1" locked="0" relativeHeight="251658242" simplePos="0" wp14:anchorId="407F98E2" wp14:editId="7A18DF27">
            <wp:simplePos x="0" y="0"/>
            <wp:positionH relativeFrom="column">
              <wp:posOffset>2486660</wp:posOffset>
            </wp:positionH>
            <wp:positionV relativeFrom="paragraph">
              <wp:posOffset>102870</wp:posOffset>
            </wp:positionV>
            <wp:extent cx="3657600" cy="462915"/>
            <wp:effectExtent b="0" l="0" r="0" t="0"/>
            <wp:wrapNone/>
            <wp:docPr id="4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6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4344002" w14:textId="77777777" w:rsidP="00984542" w:rsidR="00242F84" w:rsidRDefault="00242F84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</w:p>
    <w:p w14:paraId="13888524" w14:textId="77777777" w:rsidP="00984542" w:rsidR="00242F84" w:rsidRDefault="00242F84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</w:p>
    <w:p w14:paraId="776865A8" w14:textId="77777777" w:rsidP="00984542" w:rsidR="00242F84" w:rsidRDefault="00242F84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</w:p>
    <w:p w14:paraId="7B10C4FB" w14:textId="77777777" w:rsidP="00984542" w:rsidR="00242F84" w:rsidRDefault="00242F84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</w:p>
    <w:p w14:paraId="4D61C133" w14:textId="77777777" w:rsidP="00984542" w:rsidR="00242F84" w:rsidRDefault="00242F84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</w:p>
    <w:p w14:paraId="3A3DB0A6" w14:textId="77777777" w:rsidP="00984542" w:rsidR="00242F84" w:rsidRDefault="00242F84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</w:p>
    <w:p w14:paraId="6BAE9217" w14:textId="77777777" w:rsidP="00984542" w:rsidR="00242F84" w:rsidRDefault="00242F84" w:rsidRPr="00822B87">
      <w:pPr>
        <w:spacing w:after="0" w:line="200" w:lineRule="exact"/>
        <w:jc w:val="both"/>
        <w:rPr>
          <w:rFonts w:asciiTheme="minorHAnsi" w:cstheme="minorHAnsi" w:hAnsiTheme="minorHAnsi"/>
          <w:lang w:val="fr-FR"/>
        </w:rPr>
      </w:pPr>
    </w:p>
    <w:p w14:paraId="232768A1" w14:textId="62229C98" w:rsidP="001D51FD" w:rsidR="001D51FD" w:rsidRDefault="001D51FD" w:rsidRPr="00822B87">
      <w:pPr>
        <w:spacing w:after="0" w:before="96" w:line="763" w:lineRule="exact"/>
        <w:ind w:right="20"/>
        <w:jc w:val="center"/>
        <w:rPr>
          <w:rFonts w:asciiTheme="minorHAnsi" w:cstheme="minorHAnsi" w:eastAsia="Alwyn" w:hAnsiTheme="minorHAnsi"/>
          <w:b/>
          <w:i/>
          <w:color w:val="595959"/>
          <w:sz w:val="44"/>
          <w:szCs w:val="44"/>
          <w:lang w:val="fr-FR"/>
        </w:rPr>
      </w:pPr>
    </w:p>
    <w:p w14:paraId="39E5AE19" w14:textId="696B3DDF" w:rsidP="001D51FD" w:rsidR="001D51FD" w:rsidRDefault="001D51FD" w:rsidRPr="00822B87">
      <w:pPr>
        <w:spacing w:after="0" w:before="96" w:line="763" w:lineRule="exact"/>
        <w:ind w:right="20"/>
        <w:jc w:val="center"/>
        <w:rPr>
          <w:rFonts w:asciiTheme="minorHAnsi" w:cstheme="minorHAnsi" w:eastAsia="Alwyn" w:hAnsiTheme="minorHAnsi"/>
          <w:b/>
          <w:i/>
          <w:color w:val="595959"/>
          <w:sz w:val="44"/>
          <w:szCs w:val="44"/>
          <w:lang w:val="fr-FR"/>
        </w:rPr>
      </w:pPr>
    </w:p>
    <w:p w14:paraId="3B54C51B" w14:textId="64DE61D0" w:rsidP="001D51FD" w:rsidR="001D51FD" w:rsidRDefault="00453FA0" w:rsidRPr="00822B87">
      <w:pPr>
        <w:spacing w:after="0" w:before="96" w:line="763" w:lineRule="exact"/>
        <w:ind w:right="20"/>
        <w:jc w:val="center"/>
        <w:rPr>
          <w:rFonts w:asciiTheme="minorHAnsi" w:cstheme="minorHAnsi" w:eastAsia="Alwyn" w:hAnsiTheme="minorHAnsi"/>
          <w:b/>
          <w:i/>
          <w:color w:val="595959"/>
          <w:sz w:val="44"/>
          <w:szCs w:val="44"/>
          <w:lang w:val="fr-FR"/>
        </w:rPr>
      </w:pPr>
      <w:r w:rsidRPr="00822B87">
        <w:rPr>
          <w:rFonts w:asciiTheme="minorHAnsi" w:cstheme="minorHAnsi" w:eastAsia="Alwyn" w:hAnsiTheme="minorHAnsi"/>
          <w:noProof/>
          <w:lang w:eastAsia="fr-FR" w:val="fr-FR"/>
        </w:rPr>
        <mc:AlternateContent>
          <mc:Choice Requires="wps">
            <w:drawing>
              <wp:anchor allowOverlap="1" behindDoc="0" distB="0" distL="114300" distR="114300" distT="0" layoutInCell="1" locked="0" relativeHeight="251658243" simplePos="0" wp14:anchorId="2735DF32" wp14:editId="2AC525EE">
                <wp:simplePos x="0" y="0"/>
                <wp:positionH relativeFrom="column">
                  <wp:posOffset>812800</wp:posOffset>
                </wp:positionH>
                <wp:positionV relativeFrom="paragraph">
                  <wp:posOffset>71120</wp:posOffset>
                </wp:positionV>
                <wp:extent cx="6248400" cy="3676650"/>
                <wp:effectExtent b="0" l="0" r="0" t="0"/>
                <wp:wrapSquare wrapText="bothSides"/>
                <wp:docPr id="9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48400" cy="3676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aink="http://schemas.microsoft.com/office/drawing/2016/ink" xmlns:am3d="http://schemas.microsoft.com/office/drawing/2017/model3d" xmlns:arto="http://schemas.microsoft.com/office/word/2006/arto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a14="http://schemas.microsoft.com/office/mac/drawingml/2011/main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F7563" w14:textId="18C47D5F" w:rsidP="00D72DCD" w:rsidR="006D7A8B" w:rsidRDefault="00D72DCD" w:rsidRPr="00D72DCD">
                            <w:pPr>
                              <w:spacing w:after="0" w:before="96" w:line="763" w:lineRule="exact"/>
                              <w:ind w:right="20"/>
                              <w:jc w:val="center"/>
                              <w:rPr>
                                <w:rFonts w:ascii="Calibri Light" w:cs="Alwyn" w:eastAsia="Alwyn" w:hAnsi="Calibri Light"/>
                                <w:b/>
                                <w:i/>
                                <w:color w:val="C00000"/>
                                <w:sz w:val="52"/>
                                <w:szCs w:val="52"/>
                                <w:lang w:val="fr-FR"/>
                              </w:rPr>
                            </w:pPr>
                            <w:r w:rsidRPr="00D72DCD">
                              <w:rPr>
                                <w:rFonts w:ascii="Calibri Light" w:cs="Alwyn" w:eastAsia="Alwyn" w:hAnsi="Calibri Light"/>
                                <w:b/>
                                <w:i/>
                                <w:color w:val="C00000"/>
                                <w:sz w:val="52"/>
                                <w:szCs w:val="52"/>
                                <w:lang w:val="fr-FR"/>
                              </w:rPr>
                              <w:t xml:space="preserve">Procès-verbal </w:t>
                            </w:r>
                            <w:r w:rsidR="005004FA">
                              <w:rPr>
                                <w:rFonts w:ascii="Calibri Light" w:cs="Alwyn" w:eastAsia="Alwyn" w:hAnsi="Calibri Light"/>
                                <w:b/>
                                <w:i/>
                                <w:color w:val="C00000"/>
                                <w:sz w:val="52"/>
                                <w:szCs w:val="52"/>
                                <w:lang w:val="fr-FR"/>
                              </w:rPr>
                              <w:t>d’accord</w:t>
                            </w:r>
                            <w:r w:rsidRPr="00D72DCD">
                              <w:rPr>
                                <w:rFonts w:ascii="Calibri Light" w:cs="Alwyn" w:eastAsia="Alwyn" w:hAnsi="Calibri Light"/>
                                <w:b/>
                                <w:i/>
                                <w:color w:val="C00000"/>
                                <w:sz w:val="52"/>
                                <w:szCs w:val="52"/>
                                <w:lang w:val="fr-FR"/>
                              </w:rPr>
                              <w:t xml:space="preserve"> suite à la Négociation Annuelle Obligatoire 202</w:t>
                            </w:r>
                            <w:r w:rsidR="005F6803">
                              <w:rPr>
                                <w:rFonts w:ascii="Calibri Light" w:cs="Alwyn" w:eastAsia="Alwyn" w:hAnsi="Calibri Light"/>
                                <w:b/>
                                <w:i/>
                                <w:color w:val="C00000"/>
                                <w:sz w:val="52"/>
                                <w:szCs w:val="52"/>
                                <w:lang w:val="fr-FR"/>
                              </w:rPr>
                              <w:t>1</w:t>
                            </w:r>
                            <w:r w:rsidRPr="00D72DCD">
                              <w:rPr>
                                <w:rFonts w:ascii="Calibri Light" w:cs="Alwyn" w:eastAsia="Alwyn" w:hAnsi="Calibri Light"/>
                                <w:b/>
                                <w:i/>
                                <w:color w:val="C00000"/>
                                <w:sz w:val="52"/>
                                <w:szCs w:val="52"/>
                                <w:lang w:val="fr-FR"/>
                              </w:rPr>
                              <w:t xml:space="preserve"> portant sur l’année 202</w:t>
                            </w:r>
                            <w:r w:rsidR="005F6803">
                              <w:rPr>
                                <w:rFonts w:ascii="Calibri Light" w:cs="Alwyn" w:eastAsia="Alwyn" w:hAnsi="Calibri Light"/>
                                <w:b/>
                                <w:i/>
                                <w:color w:val="C00000"/>
                                <w:sz w:val="52"/>
                                <w:szCs w:val="52"/>
                                <w:lang w:val="fr-FR"/>
                              </w:rPr>
                              <w:t>2</w:t>
                            </w:r>
                            <w:r w:rsidRPr="00D72DCD">
                              <w:rPr>
                                <w:rFonts w:ascii="Calibri Light" w:cs="Alwyn" w:eastAsia="Alwyn" w:hAnsi="Calibri Light"/>
                                <w:b/>
                                <w:i/>
                                <w:color w:val="C00000"/>
                                <w:sz w:val="52"/>
                                <w:szCs w:val="52"/>
                                <w:lang w:val="fr-FR"/>
                              </w:rPr>
                              <w:t xml:space="preserve"> au sein de l’UES BATIGERE</w:t>
                            </w:r>
                          </w:p>
                        </w:txbxContent>
                      </wps:txbx>
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ink="http://schemas.microsoft.com/office/drawing/2016/ink" xmlns:am3d="http://schemas.microsoft.com/office/drawing/2017/model3d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>
            <w:pict>
              <v:shapetype coordsize="21600,21600" id="_x0000_t202" o:spt="202" path="m,l,21600r21600,l21600,xe" w14:anchorId="2735DF32">
                <v:stroke joinstyle="miter"/>
                <v:path gradientshapeok="t" o:connecttype="rect"/>
              </v:shapetype>
              <v:shape filled="f" id="Zone de texte 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sndPigIAAHgFAAAOAAAAZHJzL2Uyb0RvYy54bWysVEtv2zAMvg/YfxB0X51kSdoadYqsRYYB QVssHQrspshSbVQSNUmJnf36UbLzWLdLh11sSfz4/EheXbdaka1wvgZT0OHZgBJhOJS1eS7ot8fF hwtKfGCmZAqMKOhOeHo9e//uqrG5GEEFqhSOoBHj88YWtArB5lnmeSU082dghUGhBKdZwKt7zkrH GrSuVTYaDKZZA660DrjwHl9vOyGdJftSCh7upfQiEFVQjC2kr0vfdfxmsyuWPztmq5r3YbB/iEKz 2qDTg6lbFhjZuPoPU7rmDjzIcMZBZyBlzUXKAbMZDl5ls6qYFSkXLI63hzL5/2eW320fHKnLgl5S YphGir4jUaQUJIg2CDKJJWqszxG5sogN7SdokeqUrrdL4C8eIdkJplPwiI4laaXT8Y/JElREFnaH yqMLwvFxOhpfjAco4ij7OD2fTieJm+yobp0PnwVoEg8FdUhtCoFtlz7EAFi+h0RvBha1UoleZX57 QGD3IlJ/9Nox/C7idAo7JaKWMl+FxPqkwOND6kxxoxzZMuwpxrkwYRiLlOwiOqIk+n6LYo+Pql1U b1E+aCTPYMJBWdcGXEdUHKhj2OXLPmTZ4XsCfZd3LEFo1y1mFY9rKHfIvINufLzlixpJWDIfHpjD eUHicAeEe/xIBU1BoT9RUoH7+bf3iMc2RiklDc5fQf2PDXOCEvXFYINfDsfjOLDpMp6cj/DiTiXr U4nZ6BtAOoa4bSxPx4gPan+UDvQTrop59IoiZjj6LmjYH29CtxVw1XAxnycQjqhlYWlWlu8bPrbY Y/vEnO37ME7JHewnleWv2rHDRmIMzDcBZJ169VjVvvA43qmD+lUU98fpPaGOC3P2CwAA//8DAFBL AwQUAAYACAAAACEAJfHjddsAAAALAQAADwAAAGRycy9kb3ducmV2LnhtbExPQU7DMBC8I/EHa5G4 0XUjito0ToVAXEG0gMTNjbdJ1HgdxW4Tfs/2BLeZndHsTLGZfKfONMQ2sIH5TIMiroJruTbwsXu5 W4KKybKzXWAy8EMRNuX1VWFzF0Z+p/M21UpCOObWQJNSnyPGqiFv4yz0xKIdwuBtEjrU6AY7Srjv MNP6Ab1tWT40tqenhqrj9uQNfL4evr/u9Vv97Bf9GCaN7FdozO3N9LgGlWhKf2a41JfqUEqnfTix i6oTni1lSxIwz0BdDALksjewWOkMsCzw/4byFwAA//8DAFBLAQItABQABgAIAAAAIQC2gziS/gAA AOEBAAATAAAAAAAAAAAAAAAAAAAAAABbQ29udGVudF9UeXBlc10ueG1sUEsBAi0AFAAGAAgAAAAh ADj9If/WAAAAlAEAAAsAAAAAAAAAAAAAAAAALwEAAF9yZWxzLy5yZWxzUEsBAi0AFAAGAAgAAAAh AEeyd0+KAgAAeAUAAA4AAAAAAAAAAAAAAAAALgIAAGRycy9lMm9Eb2MueG1sUEsBAi0AFAAGAAgA AAAhACXx43XbAAAACwEAAA8AAAAAAAAAAAAAAAAA5AQAAGRycy9kb3ducmV2LnhtbFBLBQYAAAAA BAAEAPMAAADsBQAAAAA= " o:spid="_x0000_s1026" stroked="f" style="position:absolute;left:0;text-align:left;margin-left:64pt;margin-top:5.6pt;width:492pt;height:289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type="#_x0000_t202">
                <v:textbox>
                  <w:txbxContent>
                    <w:p w14:paraId="74CF7563" w14:textId="18C47D5F" w:rsidP="00D72DCD" w:rsidR="006D7A8B" w:rsidRDefault="00D72DCD" w:rsidRPr="00D72DCD">
                      <w:pPr>
                        <w:spacing w:after="0" w:before="96" w:line="763" w:lineRule="exact"/>
                        <w:ind w:right="20"/>
                        <w:jc w:val="center"/>
                        <w:rPr>
                          <w:rFonts w:ascii="Calibri Light" w:cs="Alwyn" w:eastAsia="Alwyn" w:hAnsi="Calibri Light"/>
                          <w:b/>
                          <w:i/>
                          <w:color w:val="C00000"/>
                          <w:sz w:val="52"/>
                          <w:szCs w:val="52"/>
                          <w:lang w:val="fr-FR"/>
                        </w:rPr>
                      </w:pPr>
                      <w:r w:rsidRPr="00D72DCD">
                        <w:rPr>
                          <w:rFonts w:ascii="Calibri Light" w:cs="Alwyn" w:eastAsia="Alwyn" w:hAnsi="Calibri Light"/>
                          <w:b/>
                          <w:i/>
                          <w:color w:val="C00000"/>
                          <w:sz w:val="52"/>
                          <w:szCs w:val="52"/>
                          <w:lang w:val="fr-FR"/>
                        </w:rPr>
                        <w:t xml:space="preserve">Procès-verbal </w:t>
                      </w:r>
                      <w:r w:rsidR="005004FA">
                        <w:rPr>
                          <w:rFonts w:ascii="Calibri Light" w:cs="Alwyn" w:eastAsia="Alwyn" w:hAnsi="Calibri Light"/>
                          <w:b/>
                          <w:i/>
                          <w:color w:val="C00000"/>
                          <w:sz w:val="52"/>
                          <w:szCs w:val="52"/>
                          <w:lang w:val="fr-FR"/>
                        </w:rPr>
                        <w:t>d’accord</w:t>
                      </w:r>
                      <w:r w:rsidRPr="00D72DCD">
                        <w:rPr>
                          <w:rFonts w:ascii="Calibri Light" w:cs="Alwyn" w:eastAsia="Alwyn" w:hAnsi="Calibri Light"/>
                          <w:b/>
                          <w:i/>
                          <w:color w:val="C00000"/>
                          <w:sz w:val="52"/>
                          <w:szCs w:val="52"/>
                          <w:lang w:val="fr-FR"/>
                        </w:rPr>
                        <w:t xml:space="preserve"> </w:t>
                      </w:r>
                      <w:proofErr w:type="gramStart"/>
                      <w:r w:rsidRPr="00D72DCD">
                        <w:rPr>
                          <w:rFonts w:ascii="Calibri Light" w:cs="Alwyn" w:eastAsia="Alwyn" w:hAnsi="Calibri Light"/>
                          <w:b/>
                          <w:i/>
                          <w:color w:val="C00000"/>
                          <w:sz w:val="52"/>
                          <w:szCs w:val="52"/>
                          <w:lang w:val="fr-FR"/>
                        </w:rPr>
                        <w:t>suite à</w:t>
                      </w:r>
                      <w:proofErr w:type="gramEnd"/>
                      <w:r w:rsidRPr="00D72DCD">
                        <w:rPr>
                          <w:rFonts w:ascii="Calibri Light" w:cs="Alwyn" w:eastAsia="Alwyn" w:hAnsi="Calibri Light"/>
                          <w:b/>
                          <w:i/>
                          <w:color w:val="C00000"/>
                          <w:sz w:val="52"/>
                          <w:szCs w:val="52"/>
                          <w:lang w:val="fr-FR"/>
                        </w:rPr>
                        <w:t xml:space="preserve"> la Négociation Annuelle Obligatoire 202</w:t>
                      </w:r>
                      <w:r w:rsidR="005F6803">
                        <w:rPr>
                          <w:rFonts w:ascii="Calibri Light" w:cs="Alwyn" w:eastAsia="Alwyn" w:hAnsi="Calibri Light"/>
                          <w:b/>
                          <w:i/>
                          <w:color w:val="C00000"/>
                          <w:sz w:val="52"/>
                          <w:szCs w:val="52"/>
                          <w:lang w:val="fr-FR"/>
                        </w:rPr>
                        <w:t>1</w:t>
                      </w:r>
                      <w:r w:rsidRPr="00D72DCD">
                        <w:rPr>
                          <w:rFonts w:ascii="Calibri Light" w:cs="Alwyn" w:eastAsia="Alwyn" w:hAnsi="Calibri Light"/>
                          <w:b/>
                          <w:i/>
                          <w:color w:val="C00000"/>
                          <w:sz w:val="52"/>
                          <w:szCs w:val="52"/>
                          <w:lang w:val="fr-FR"/>
                        </w:rPr>
                        <w:t xml:space="preserve"> portant sur l’année 202</w:t>
                      </w:r>
                      <w:r w:rsidR="005F6803">
                        <w:rPr>
                          <w:rFonts w:ascii="Calibri Light" w:cs="Alwyn" w:eastAsia="Alwyn" w:hAnsi="Calibri Light"/>
                          <w:b/>
                          <w:i/>
                          <w:color w:val="C00000"/>
                          <w:sz w:val="52"/>
                          <w:szCs w:val="52"/>
                          <w:lang w:val="fr-FR"/>
                        </w:rPr>
                        <w:t>2</w:t>
                      </w:r>
                      <w:r w:rsidRPr="00D72DCD">
                        <w:rPr>
                          <w:rFonts w:ascii="Calibri Light" w:cs="Alwyn" w:eastAsia="Alwyn" w:hAnsi="Calibri Light"/>
                          <w:b/>
                          <w:i/>
                          <w:color w:val="C00000"/>
                          <w:sz w:val="52"/>
                          <w:szCs w:val="52"/>
                          <w:lang w:val="fr-FR"/>
                        </w:rPr>
                        <w:t xml:space="preserve"> au sein de l’UES BATIGERE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1A7659" w14:textId="77777777" w:rsidP="00E55702" w:rsidR="0060075B" w:rsidRDefault="00E55702" w:rsidRPr="00822B87">
      <w:pPr>
        <w:spacing w:after="0" w:before="96" w:line="763" w:lineRule="exact"/>
        <w:ind w:right="20"/>
        <w:rPr>
          <w:rFonts w:asciiTheme="minorHAnsi" w:cstheme="minorHAnsi" w:eastAsia="Alwyn" w:hAnsiTheme="minorHAnsi"/>
          <w:b/>
          <w:i/>
          <w:color w:val="595959"/>
          <w:sz w:val="44"/>
          <w:szCs w:val="44"/>
          <w:lang w:val="fr-FR"/>
        </w:rPr>
        <w:sectPr w:rsidR="0060075B" w:rsidRPr="00822B87" w:rsidSect="008D1C8D">
          <w:footerReference r:id="rId13" w:type="default"/>
          <w:type w:val="continuous"/>
          <w:pgSz w:h="16840" w:w="11920"/>
          <w:pgMar w:bottom="0" w:footer="720" w:gutter="0" w:header="720" w:left="460" w:right="460" w:top="440"/>
          <w:cols w:space="720"/>
          <w:titlePg/>
          <w:docGrid w:linePitch="299"/>
        </w:sectPr>
      </w:pPr>
      <w:r w:rsidRPr="00822B87">
        <w:rPr>
          <w:rFonts w:asciiTheme="minorHAnsi" w:cstheme="minorHAnsi" w:hAnsiTheme="minorHAnsi"/>
          <w:i/>
          <w:noProof/>
          <w:color w:val="808080"/>
          <w:sz w:val="32"/>
          <w:szCs w:val="32"/>
          <w:lang w:eastAsia="fr-FR" w:val="fr-FR"/>
        </w:rPr>
        <mc:AlternateContent>
          <mc:Choice Requires="wps">
            <w:drawing>
              <wp:anchor allowOverlap="1" behindDoc="0" distB="0" distL="114300" distR="114300" distT="0" layoutInCell="1" locked="0" relativeHeight="251658245" simplePos="0" wp14:anchorId="6100C5A1" wp14:editId="75AA8A93">
                <wp:simplePos x="0" y="0"/>
                <wp:positionH relativeFrom="margin">
                  <wp:align>left</wp:align>
                </wp:positionH>
                <wp:positionV relativeFrom="paragraph">
                  <wp:posOffset>4559300</wp:posOffset>
                </wp:positionV>
                <wp:extent cx="5198745" cy="1094105"/>
                <wp:effectExtent b="0" l="0" r="0" t="0"/>
                <wp:wrapSquare wrapText="bothSides"/>
                <wp:docPr id="6" name="Zone de text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98745" cy="1094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aink="http://schemas.microsoft.com/office/drawing/2016/ink" xmlns:am3d="http://schemas.microsoft.com/office/drawing/2017/model3d" xmlns:arto="http://schemas.microsoft.com/office/word/2006/arto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a14="http://schemas.microsoft.com/office/mac/drawingml/2011/main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90FA6F" w14:textId="13ADC905" w:rsidP="00240E22" w:rsidR="006D7A8B" w:rsidRDefault="006D7A8B" w:rsidRPr="00240E22">
                            <w:pPr>
                              <w:tabs>
                                <w:tab w:pos="4050" w:val="left"/>
                                <w:tab w:pos="4140" w:val="left"/>
                              </w:tabs>
                              <w:spacing w:after="0" w:line="763" w:lineRule="exact"/>
                              <w:rPr>
                                <w:rFonts w:ascii="Calibri Light" w:hAnsi="Calibri Light"/>
                                <w:b/>
                                <w:i/>
                                <w:color w:val="808080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240E22">
                              <w:rPr>
                                <w:rFonts w:ascii="Calibri Light" w:hAnsi="Calibri Light"/>
                                <w:b/>
                                <w:i/>
                                <w:color w:val="808080"/>
                                <w:sz w:val="28"/>
                                <w:szCs w:val="28"/>
                                <w:lang w:val="fr-FR"/>
                              </w:rPr>
                              <w:t xml:space="preserve">Direction des </w:t>
                            </w:r>
                            <w:r w:rsidR="00B75B0E">
                              <w:rPr>
                                <w:rFonts w:ascii="Calibri Light" w:hAnsi="Calibri Light"/>
                                <w:b/>
                                <w:i/>
                                <w:color w:val="808080"/>
                                <w:sz w:val="28"/>
                                <w:szCs w:val="28"/>
                                <w:lang w:val="fr-FR"/>
                              </w:rPr>
                              <w:t>Relation</w:t>
                            </w:r>
                            <w:r w:rsidR="000C7807">
                              <w:rPr>
                                <w:rFonts w:ascii="Calibri Light" w:hAnsi="Calibri Light"/>
                                <w:b/>
                                <w:i/>
                                <w:color w:val="808080"/>
                                <w:sz w:val="28"/>
                                <w:szCs w:val="28"/>
                                <w:lang w:val="fr-FR"/>
                              </w:rPr>
                              <w:t>s</w:t>
                            </w:r>
                            <w:r w:rsidR="00B75B0E">
                              <w:rPr>
                                <w:rFonts w:ascii="Calibri Light" w:hAnsi="Calibri Light"/>
                                <w:b/>
                                <w:i/>
                                <w:color w:val="808080"/>
                                <w:sz w:val="28"/>
                                <w:szCs w:val="28"/>
                                <w:lang w:val="fr-FR"/>
                              </w:rPr>
                              <w:t xml:space="preserve"> Humaines et Sociales</w:t>
                            </w:r>
                          </w:p>
                          <w:p w14:paraId="71E44EFC" w14:textId="77777777" w:rsidP="006E7436" w:rsidR="006D7A8B" w:rsidRDefault="006D7A8B" w:rsidRPr="0060075B">
                            <w:pPr>
                              <w:rPr>
                                <w:i/>
                                <w:color w:val="80808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</w:txbxContent>
                      </wps:txbx>
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ink="http://schemas.microsoft.com/office/drawing/2016/ink" xmlns:am3d="http://schemas.microsoft.com/office/drawing/2017/model3d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>
            <w:pict>
              <v:shape filled="f" id="Zone de texte 1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VCMVtjAIAAIAFAAAOAAAAZHJzL2Uyb0RvYy54bWysVFtP2zAUfp+0/2D5fU2DWqBRU9SBOk2q AA0mpL25jk0jbB/Pdpt0v55jJ72M7YVpL8nxOd+5X6ZXrVZkK5yvwZQ0HwwpEYZDVZvnkn5/XHy6 pMQHZiqmwIiS7oSnV7OPH6aNLcQZrEFVwhE0YnzR2JKuQ7BFlnm+Fpr5AVhhUCjBaRbw6Z6zyrEG rWuVnQ2H51kDrrIOuPAeuTedkM6SfSkFD3dSehGIKinGFtLXpe8qfrPZlBXPjtl1zfsw2D9EoVlt 0OnB1A0LjGxc/YcpXXMHHmQYcNAZSFlzkXLAbPLhm2we1syKlAsWx9tDmfz/M8tvt/eO1FVJzykx TGOLfmCjSCVIEG0QJB/HGjXWFwh9sAgO7WdosdcpX2+XwF88QrITTKfgER1r0kqn4x+zJaiIbdgd So8+CEfmOJ9cXozGlHCU5cPJKB8mx9lR3TofvgjQJBIlddjbFALbLn2IAbBiD4neDCxqpVJ/lfmN gcCOI9KA9Nox/C7iRIWdElFLmW9CYoFS4JGRRlNcK0e2DIeKcS5MyGORkl1ER5RE3+9R7PFRtYvq PcoHjeQZTDgo69qA6xoVN+oYdvWyD1l2+L6Bvss7liC0qzZNRkJGzgqqHQ6Ag26NvOWLGnuxZD7c M4d7g63FWxDu8CMVNCWFnqJkDe7X3/gRj+OMUkoa3MOS+p8b5gQl6qvBQZ/ko1Fc3PQYjS/O8OFO JatTidnoa8Cu5Hh1LE9kxAe1J6UD/YQnYx69oogZjr5LGvbkdeiuA54cLubzBMJVtSwszYPl+7mP k/bYPjFn+3GM23IL+41lxZup7LCxPwbmmwCyTiN7rGpff1zzNEj9SYp35PSdUMfDOXsFAAD//wMA UEsDBBQABgAIAAAAIQCuuBkL3AAAAAgBAAAPAAAAZHJzL2Rvd25yZXYueG1sTI9LT8MwEITvSPwH a5G4UTu8moY4FQJxBbU8JG7beJtExOsodpvw71lOcJvVjGa/Kdez79WRxtgFtpAtDCjiOriOGwtv r08XOaiYkB32gcnCN0VYV6cnJRYuTLyh4zY1Sko4FmihTWkotI51Sx7jIgzE4u3D6DHJOTbajThJ ue/1pTG32mPH8qHFgR5aqr+2B2/h/Xn/+XFtXppHfzNMYTaa/Upbe34239+BSjSnvzD84gs6VMK0 Cwd2UfUWZEiysMxyEWLnWb4EtROxMlegq1L/H1D9AAAA//8DAFBLAQItABQABgAIAAAAIQC2gziS /gAAAOEBAAATAAAAAAAAAAAAAAAAAAAAAABbQ29udGVudF9UeXBlc10ueG1sUEsBAi0AFAAGAAgA AAAhADj9If/WAAAAlAEAAAsAAAAAAAAAAAAAAAAALwEAAF9yZWxzLy5yZWxzUEsBAi0AFAAGAAgA AAAhAJUIxW2MAgAAgAUAAA4AAAAAAAAAAAAAAAAALgIAAGRycy9lMm9Eb2MueG1sUEsBAi0AFAAG AAgAAAAhAK64GQvcAAAACAEAAA8AAAAAAAAAAAAAAAAA5gQAAGRycy9kb3ducmV2LnhtbFBLBQYA AAAABAAEAPMAAADvBQAAAAA= " o:spid="_x0000_s1027" stroked="f" style="position:absolute;margin-left:0;margin-top:359pt;width:409.35pt;height:86.15pt;z-index:251658245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type="#_x0000_t202" w14:anchorId="6100C5A1">
                <v:textbox>
                  <w:txbxContent>
                    <w:p w14:paraId="4190FA6F" w14:textId="13ADC905" w:rsidP="00240E22" w:rsidR="006D7A8B" w:rsidRDefault="006D7A8B" w:rsidRPr="00240E22">
                      <w:pPr>
                        <w:tabs>
                          <w:tab w:pos="4050" w:val="left"/>
                          <w:tab w:pos="4140" w:val="left"/>
                        </w:tabs>
                        <w:spacing w:after="0" w:line="763" w:lineRule="exact"/>
                        <w:rPr>
                          <w:rFonts w:ascii="Calibri Light" w:hAnsi="Calibri Light"/>
                          <w:b/>
                          <w:i/>
                          <w:color w:val="808080"/>
                          <w:sz w:val="28"/>
                          <w:szCs w:val="28"/>
                          <w:lang w:val="fr-FR"/>
                        </w:rPr>
                      </w:pPr>
                      <w:r w:rsidRPr="00240E22">
                        <w:rPr>
                          <w:rFonts w:ascii="Calibri Light" w:hAnsi="Calibri Light"/>
                          <w:b/>
                          <w:i/>
                          <w:color w:val="808080"/>
                          <w:sz w:val="28"/>
                          <w:szCs w:val="28"/>
                          <w:lang w:val="fr-FR"/>
                        </w:rPr>
                        <w:t xml:space="preserve">Direction des </w:t>
                      </w:r>
                      <w:r w:rsidR="00B75B0E">
                        <w:rPr>
                          <w:rFonts w:ascii="Calibri Light" w:hAnsi="Calibri Light"/>
                          <w:b/>
                          <w:i/>
                          <w:color w:val="808080"/>
                          <w:sz w:val="28"/>
                          <w:szCs w:val="28"/>
                          <w:lang w:val="fr-FR"/>
                        </w:rPr>
                        <w:t>Relation</w:t>
                      </w:r>
                      <w:r w:rsidR="000C7807">
                        <w:rPr>
                          <w:rFonts w:ascii="Calibri Light" w:hAnsi="Calibri Light"/>
                          <w:b/>
                          <w:i/>
                          <w:color w:val="808080"/>
                          <w:sz w:val="28"/>
                          <w:szCs w:val="28"/>
                          <w:lang w:val="fr-FR"/>
                        </w:rPr>
                        <w:t>s</w:t>
                      </w:r>
                      <w:r w:rsidR="00B75B0E">
                        <w:rPr>
                          <w:rFonts w:ascii="Calibri Light" w:hAnsi="Calibri Light"/>
                          <w:b/>
                          <w:i/>
                          <w:color w:val="808080"/>
                          <w:sz w:val="28"/>
                          <w:szCs w:val="28"/>
                          <w:lang w:val="fr-FR"/>
                        </w:rPr>
                        <w:t xml:space="preserve"> Humaines et Sociales</w:t>
                      </w:r>
                    </w:p>
                    <w:p w14:paraId="71E44EFC" w14:textId="77777777" w:rsidP="006E7436" w:rsidR="006D7A8B" w:rsidRDefault="006D7A8B" w:rsidRPr="0060075B">
                      <w:pPr>
                        <w:rPr>
                          <w:i/>
                          <w:color w:val="808080"/>
                          <w:sz w:val="32"/>
                          <w:szCs w:val="32"/>
                          <w:lang w:val="fr-FR"/>
                        </w:rPr>
                      </w:pPr>
                    </w:p>
                  </w:txbxContent>
                </v:textbox>
                <w10:wrap anchorx="margin" type="square"/>
              </v:shape>
            </w:pict>
          </mc:Fallback>
        </mc:AlternateContent>
      </w:r>
      <w:r w:rsidRPr="00822B87">
        <w:rPr>
          <w:rFonts w:asciiTheme="minorHAnsi" w:cstheme="minorHAnsi" w:hAnsiTheme="minorHAnsi"/>
          <w:i/>
          <w:noProof/>
          <w:color w:val="808080"/>
          <w:sz w:val="32"/>
          <w:szCs w:val="32"/>
          <w:lang w:eastAsia="fr-FR" w:val="fr-FR"/>
        </w:rPr>
        <w:drawing>
          <wp:anchor allowOverlap="1" behindDoc="1" distB="0" distL="114300" distR="114300" distT="0" layoutInCell="1" locked="0" relativeHeight="251658244" simplePos="0" wp14:anchorId="2A93287B" wp14:editId="6A84D2EB">
            <wp:simplePos x="0" y="0"/>
            <wp:positionH relativeFrom="page">
              <wp:align>right</wp:align>
            </wp:positionH>
            <wp:positionV relativeFrom="paragraph">
              <wp:posOffset>3478530</wp:posOffset>
            </wp:positionV>
            <wp:extent cx="2266950" cy="2357755"/>
            <wp:effectExtent b="4445" l="0" r="0" t="0"/>
            <wp:wrapTight wrapText="bothSides">
              <wp:wrapPolygon edited="0">
                <wp:start x="18333" y="0"/>
                <wp:lineTo x="16336" y="175"/>
                <wp:lineTo x="10346" y="2269"/>
                <wp:lineTo x="9439" y="3316"/>
                <wp:lineTo x="6534" y="5585"/>
                <wp:lineTo x="3993" y="8377"/>
                <wp:lineTo x="2178" y="11169"/>
                <wp:lineTo x="908" y="13962"/>
                <wp:lineTo x="0" y="16754"/>
                <wp:lineTo x="0" y="21466"/>
                <wp:lineTo x="6171" y="21466"/>
                <wp:lineTo x="6171" y="19546"/>
                <wp:lineTo x="6897" y="16754"/>
                <wp:lineTo x="8168" y="13962"/>
                <wp:lineTo x="10165" y="11169"/>
                <wp:lineTo x="13069" y="8377"/>
                <wp:lineTo x="21418" y="5759"/>
                <wp:lineTo x="21418" y="0"/>
                <wp:lineTo x="18333" y="0"/>
              </wp:wrapPolygon>
            </wp:wrapTight>
            <wp:docPr id="4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35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83B107F" w14:textId="77777777" w:rsidP="00804E93" w:rsidR="00714D66" w:rsidRDefault="00804E93" w:rsidRPr="00822B87">
      <w:pPr>
        <w:pStyle w:val="Sansinterligne"/>
        <w:pBdr>
          <w:bottom w:color="auto" w:space="1" w:sz="4" w:val="single"/>
        </w:pBdr>
        <w:ind w:left="426"/>
        <w:jc w:val="both"/>
        <w:outlineLvl w:val="0"/>
        <w:rPr>
          <w:rFonts w:asciiTheme="minorHAnsi" w:cstheme="minorHAnsi" w:hAnsiTheme="minorHAnsi"/>
          <w:b/>
          <w:color w:themeColor="accent6" w:themeShade="BF" w:val="E36C0A"/>
          <w:sz w:val="24"/>
          <w:szCs w:val="24"/>
        </w:rPr>
      </w:pPr>
      <w:r w:rsidRPr="00822B87">
        <w:rPr>
          <w:rFonts w:asciiTheme="minorHAnsi" w:cstheme="minorHAnsi" w:hAnsiTheme="minorHAnsi"/>
          <w:b/>
          <w:color w:themeColor="accent6" w:themeShade="BF" w:val="E36C0A"/>
          <w:sz w:val="24"/>
          <w:szCs w:val="24"/>
        </w:rPr>
        <w:lastRenderedPageBreak/>
        <w:t>POUR LE COMPTE DES STRUCTURES MEMBRES DE L’UES BATIGERE :</w:t>
      </w:r>
    </w:p>
    <w:p w14:paraId="2CF49BA6" w14:textId="77777777" w:rsidP="00804E93" w:rsidR="00714D66" w:rsidRDefault="00714D66" w:rsidRPr="00822B87">
      <w:pPr>
        <w:pStyle w:val="Sansinterligne"/>
        <w:ind w:left="426"/>
        <w:jc w:val="both"/>
        <w:rPr>
          <w:rFonts w:asciiTheme="minorHAnsi" w:cstheme="minorHAnsi" w:hAnsiTheme="minorHAnsi"/>
          <w:color w:val="595C5E"/>
          <w:sz w:val="24"/>
          <w:szCs w:val="24"/>
        </w:rPr>
      </w:pPr>
    </w:p>
    <w:p w14:paraId="5BF53F2C" w14:textId="0A611D27" w:rsidP="000C7807" w:rsidR="006C0E42" w:rsidRDefault="006C0E42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b/>
          <w:sz w:val="22"/>
          <w:szCs w:val="22"/>
          <w:lang w:val="fr-FR"/>
        </w:rPr>
        <w:t xml:space="preserve">ASSOCIATION DE GESTION SOLIDAIRE, </w:t>
      </w:r>
      <w:r w:rsidRPr="00453FA0">
        <w:rPr>
          <w:rFonts w:asciiTheme="minorHAnsi" w:cstheme="minorHAnsi" w:hAnsiTheme="minorHAnsi"/>
          <w:sz w:val="22"/>
          <w:szCs w:val="22"/>
          <w:lang w:val="fr-FR"/>
        </w:rPr>
        <w:t>Association</w:t>
      </w:r>
    </w:p>
    <w:p w14:paraId="4AA80B94" w14:textId="00B5718C" w:rsidP="000C7807" w:rsidR="00706936" w:rsidRDefault="00706936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bCs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bCs/>
          <w:sz w:val="22"/>
          <w:szCs w:val="22"/>
          <w:lang w:val="fr-FR"/>
        </w:rPr>
        <w:t>89 rue de Tocqueville, 75017 PARIS</w:t>
      </w:r>
    </w:p>
    <w:p w14:paraId="1983E3C6" w14:textId="77777777" w:rsidP="000C7807" w:rsidR="006C0E42" w:rsidRDefault="006C0E42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b/>
          <w:sz w:val="22"/>
          <w:szCs w:val="22"/>
          <w:lang w:val="fr-FR"/>
        </w:rPr>
      </w:pPr>
    </w:p>
    <w:p w14:paraId="609279E6" w14:textId="6A855E69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b/>
          <w:sz w:val="22"/>
          <w:szCs w:val="22"/>
          <w:lang w:val="fr-FR"/>
        </w:rPr>
        <w:t>BATIGERE GROUPE</w:t>
      </w:r>
      <w:r w:rsidRPr="00453FA0">
        <w:rPr>
          <w:rFonts w:asciiTheme="minorHAnsi" w:cstheme="minorHAnsi" w:hAnsiTheme="minorHAnsi"/>
          <w:sz w:val="22"/>
          <w:szCs w:val="22"/>
          <w:lang w:val="fr-FR"/>
        </w:rPr>
        <w:t>, SAS</w:t>
      </w:r>
    </w:p>
    <w:p w14:paraId="6E5B682F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sz w:val="22"/>
          <w:szCs w:val="22"/>
          <w:lang w:val="fr-FR"/>
        </w:rPr>
        <w:t>6, avenue André MALRAUX, 57000 METZ</w:t>
      </w:r>
    </w:p>
    <w:p w14:paraId="43B8C80A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</w:p>
    <w:p w14:paraId="22DEEFF1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b/>
          <w:sz w:val="22"/>
          <w:szCs w:val="22"/>
          <w:lang w:val="fr-FR"/>
        </w:rPr>
        <w:t>BATIGERE</w:t>
      </w:r>
      <w:r w:rsidRPr="00453FA0">
        <w:rPr>
          <w:rFonts w:asciiTheme="minorHAnsi" w:cstheme="minorHAnsi" w:hAnsiTheme="minorHAnsi"/>
          <w:sz w:val="22"/>
          <w:szCs w:val="22"/>
          <w:lang w:val="fr-FR"/>
        </w:rPr>
        <w:t>, SA d'HLM,</w:t>
      </w:r>
    </w:p>
    <w:p w14:paraId="5DA7AEE4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sz w:val="22"/>
          <w:szCs w:val="22"/>
          <w:lang w:val="fr-FR"/>
        </w:rPr>
        <w:t>12, rue des Carmes, 54000 NANCY</w:t>
      </w:r>
    </w:p>
    <w:p w14:paraId="04ED3F77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b/>
          <w:sz w:val="22"/>
          <w:szCs w:val="22"/>
          <w:lang w:val="fr-FR"/>
        </w:rPr>
      </w:pPr>
    </w:p>
    <w:p w14:paraId="1CA87B85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b/>
          <w:sz w:val="22"/>
          <w:szCs w:val="22"/>
          <w:lang w:val="fr-FR"/>
        </w:rPr>
        <w:t>BATIGERE EN ILE DE FRANCE</w:t>
      </w:r>
      <w:r w:rsidRPr="00453FA0">
        <w:rPr>
          <w:rFonts w:asciiTheme="minorHAnsi" w:cstheme="minorHAnsi" w:hAnsiTheme="minorHAnsi"/>
          <w:sz w:val="22"/>
          <w:szCs w:val="22"/>
          <w:lang w:val="fr-FR"/>
        </w:rPr>
        <w:t>, SA d'HLM,</w:t>
      </w:r>
    </w:p>
    <w:p w14:paraId="06975524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sz w:val="22"/>
          <w:szCs w:val="22"/>
          <w:lang w:val="fr-FR"/>
        </w:rPr>
        <w:t>2, rue Voltaire, 92300 LEVALLOIS PERRET</w:t>
      </w:r>
    </w:p>
    <w:p w14:paraId="76AA05EA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</w:p>
    <w:p w14:paraId="73B1D8EB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b/>
          <w:sz w:val="22"/>
          <w:szCs w:val="22"/>
          <w:lang w:val="fr-FR"/>
        </w:rPr>
        <w:t>BATIGERE RHONE-ALPES,</w:t>
      </w:r>
      <w:r w:rsidRPr="00453FA0">
        <w:rPr>
          <w:rFonts w:asciiTheme="minorHAnsi" w:cstheme="minorHAnsi" w:hAnsiTheme="minorHAnsi"/>
          <w:sz w:val="22"/>
          <w:szCs w:val="22"/>
          <w:lang w:val="fr-FR"/>
        </w:rPr>
        <w:t xml:space="preserve"> SA d'HLM,</w:t>
      </w:r>
    </w:p>
    <w:p w14:paraId="08DB9367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sz w:val="22"/>
          <w:szCs w:val="22"/>
          <w:lang w:val="fr-FR"/>
        </w:rPr>
        <w:t>31 bis, rue Bossuet, 69006 LYON</w:t>
      </w:r>
    </w:p>
    <w:p w14:paraId="6AB29CC6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</w:p>
    <w:p w14:paraId="61354745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b/>
          <w:sz w:val="22"/>
          <w:szCs w:val="22"/>
          <w:lang w:val="fr-FR"/>
        </w:rPr>
        <w:t>ESPACE HABITAT CONSTRUCTION</w:t>
      </w:r>
      <w:r w:rsidRPr="00453FA0">
        <w:rPr>
          <w:rFonts w:asciiTheme="minorHAnsi" w:cstheme="minorHAnsi" w:hAnsiTheme="minorHAnsi"/>
          <w:sz w:val="22"/>
          <w:szCs w:val="22"/>
          <w:lang w:val="fr-FR"/>
        </w:rPr>
        <w:t>, SA d’HLM,</w:t>
      </w:r>
    </w:p>
    <w:p w14:paraId="53FC1F1F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sz w:val="22"/>
          <w:szCs w:val="22"/>
          <w:lang w:val="fr-FR"/>
        </w:rPr>
        <w:t>15, rue Chanoinesse, 75004 PARIS</w:t>
      </w:r>
    </w:p>
    <w:p w14:paraId="0A42C82C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</w:p>
    <w:p w14:paraId="3F0606A4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b/>
          <w:sz w:val="22"/>
          <w:szCs w:val="22"/>
          <w:lang w:val="fr-FR"/>
        </w:rPr>
        <w:t>PRESENCE HABITAT</w:t>
      </w:r>
      <w:r w:rsidRPr="00453FA0">
        <w:rPr>
          <w:rFonts w:asciiTheme="minorHAnsi" w:cstheme="minorHAnsi" w:hAnsiTheme="minorHAnsi"/>
          <w:sz w:val="22"/>
          <w:szCs w:val="22"/>
          <w:lang w:val="fr-FR"/>
        </w:rPr>
        <w:t>, SA d'HLM,</w:t>
      </w:r>
    </w:p>
    <w:p w14:paraId="6539A66E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sz w:val="22"/>
          <w:szCs w:val="22"/>
          <w:lang w:val="fr-FR"/>
        </w:rPr>
        <w:t>13 rue Clotilde Aubertin, 57000 METZ</w:t>
      </w:r>
    </w:p>
    <w:p w14:paraId="6FB2B688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</w:p>
    <w:p w14:paraId="361160D0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b/>
          <w:sz w:val="22"/>
          <w:szCs w:val="22"/>
          <w:lang w:val="fr-FR"/>
        </w:rPr>
        <w:t>COALLIA HABITAT</w:t>
      </w:r>
      <w:r w:rsidRPr="00453FA0">
        <w:rPr>
          <w:rFonts w:asciiTheme="minorHAnsi" w:cstheme="minorHAnsi" w:hAnsiTheme="minorHAnsi"/>
          <w:sz w:val="22"/>
          <w:szCs w:val="22"/>
          <w:lang w:val="fr-FR"/>
        </w:rPr>
        <w:t>, SA d'HLM,</w:t>
      </w:r>
    </w:p>
    <w:p w14:paraId="53BBEA7F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sz w:val="22"/>
          <w:szCs w:val="22"/>
          <w:lang w:val="fr-FR"/>
        </w:rPr>
        <w:t>16-18, Cour Saint-Éloi, 75012 PARIS</w:t>
      </w:r>
    </w:p>
    <w:p w14:paraId="6B1FE94B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</w:p>
    <w:p w14:paraId="4245D64F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b/>
          <w:sz w:val="22"/>
          <w:szCs w:val="22"/>
          <w:lang w:val="fr-FR"/>
        </w:rPr>
        <w:t>LIVIE</w:t>
      </w:r>
      <w:r w:rsidRPr="00453FA0">
        <w:rPr>
          <w:rFonts w:asciiTheme="minorHAnsi" w:cstheme="minorHAnsi" w:hAnsiTheme="minorHAnsi"/>
          <w:sz w:val="22"/>
          <w:szCs w:val="22"/>
          <w:lang w:val="fr-FR"/>
        </w:rPr>
        <w:t xml:space="preserve">, SA </w:t>
      </w:r>
    </w:p>
    <w:p w14:paraId="0C3B7C7A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sz w:val="22"/>
          <w:szCs w:val="22"/>
          <w:lang w:val="fr-FR"/>
        </w:rPr>
        <w:t>2, Rue Voltaire, 92300 LEVALLOIS PERRET</w:t>
      </w:r>
    </w:p>
    <w:p w14:paraId="61231DC0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</w:p>
    <w:p w14:paraId="1B3928E4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b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b/>
          <w:sz w:val="22"/>
          <w:szCs w:val="22"/>
          <w:lang w:val="fr-FR"/>
        </w:rPr>
        <w:t xml:space="preserve">INTERPART, </w:t>
      </w:r>
      <w:r w:rsidRPr="00453FA0">
        <w:rPr>
          <w:rFonts w:asciiTheme="minorHAnsi" w:cstheme="minorHAnsi" w:hAnsiTheme="minorHAnsi"/>
          <w:sz w:val="22"/>
          <w:szCs w:val="22"/>
          <w:lang w:val="fr-FR"/>
        </w:rPr>
        <w:t>SA,</w:t>
      </w:r>
      <w:r w:rsidRPr="00453FA0">
        <w:rPr>
          <w:rFonts w:asciiTheme="minorHAnsi" w:cstheme="minorHAnsi" w:hAnsiTheme="minorHAnsi"/>
          <w:b/>
          <w:sz w:val="22"/>
          <w:szCs w:val="22"/>
          <w:lang w:val="fr-FR"/>
        </w:rPr>
        <w:t xml:space="preserve"> </w:t>
      </w:r>
    </w:p>
    <w:p w14:paraId="7AE27A02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sz w:val="22"/>
          <w:szCs w:val="22"/>
          <w:lang w:val="fr-FR"/>
        </w:rPr>
        <w:t>12 rue François de Curel, 57000 METZ</w:t>
      </w:r>
    </w:p>
    <w:p w14:paraId="5D6F8DFE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</w:p>
    <w:p w14:paraId="1BA73F70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b/>
          <w:sz w:val="22"/>
          <w:szCs w:val="22"/>
          <w:lang w:val="fr-FR"/>
        </w:rPr>
        <w:t>BATIGERE MAISON FAMILIALE (BMF</w:t>
      </w:r>
      <w:r w:rsidRPr="00453FA0">
        <w:rPr>
          <w:rFonts w:asciiTheme="minorHAnsi" w:cstheme="minorHAnsi" w:hAnsiTheme="minorHAnsi"/>
          <w:sz w:val="22"/>
          <w:szCs w:val="22"/>
          <w:lang w:val="fr-FR"/>
        </w:rPr>
        <w:t>), Société coopérative de production HLM,</w:t>
      </w:r>
    </w:p>
    <w:p w14:paraId="7A397052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sz w:val="22"/>
          <w:szCs w:val="22"/>
          <w:lang w:val="fr-FR"/>
        </w:rPr>
        <w:t>6, avenue André MALRAUX, 57000 METZ</w:t>
      </w:r>
    </w:p>
    <w:p w14:paraId="0896E251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</w:p>
    <w:p w14:paraId="1F74FFE4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b/>
          <w:sz w:val="22"/>
          <w:szCs w:val="22"/>
          <w:lang w:val="fr-FR"/>
        </w:rPr>
        <w:t>GIE AMPHITHEATRE</w:t>
      </w:r>
      <w:r w:rsidRPr="00453FA0">
        <w:rPr>
          <w:rFonts w:asciiTheme="minorHAnsi" w:cstheme="minorHAnsi" w:hAnsiTheme="minorHAnsi"/>
          <w:sz w:val="22"/>
          <w:szCs w:val="22"/>
          <w:lang w:val="fr-FR"/>
        </w:rPr>
        <w:t>, Groupement d’Intérêt Economique,</w:t>
      </w:r>
    </w:p>
    <w:p w14:paraId="668985B9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sz w:val="22"/>
          <w:szCs w:val="22"/>
          <w:lang w:val="fr-FR"/>
        </w:rPr>
        <w:t>6, avenue André MALRAUX, 57000 METZ</w:t>
      </w:r>
    </w:p>
    <w:p w14:paraId="44DBF761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</w:p>
    <w:p w14:paraId="45AE10AA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b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b/>
          <w:sz w:val="22"/>
          <w:szCs w:val="22"/>
          <w:lang w:val="fr-FR"/>
        </w:rPr>
        <w:t>GIE BATIGERE DEVELOPPEMENT AUVERGNE RHONE ALPES</w:t>
      </w:r>
      <w:r w:rsidRPr="00453FA0">
        <w:rPr>
          <w:rFonts w:asciiTheme="minorHAnsi" w:cstheme="minorHAnsi" w:hAnsiTheme="minorHAnsi"/>
          <w:sz w:val="22"/>
          <w:szCs w:val="22"/>
          <w:lang w:val="fr-FR"/>
        </w:rPr>
        <w:t>, Groupement d’Intérêt Economique,</w:t>
      </w:r>
    </w:p>
    <w:p w14:paraId="41C22E16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sz w:val="22"/>
          <w:szCs w:val="22"/>
          <w:lang w:val="fr-FR"/>
        </w:rPr>
        <w:t xml:space="preserve">89 Rue de Boileau à 69006 LYON </w:t>
      </w:r>
    </w:p>
    <w:p w14:paraId="516EE426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</w:p>
    <w:p w14:paraId="26335DB3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outlineLvl w:val="0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b/>
          <w:sz w:val="22"/>
          <w:szCs w:val="22"/>
          <w:lang w:val="fr-FR"/>
        </w:rPr>
        <w:t>BATIGERE DEVELOPPEMENT GRAND EST</w:t>
      </w:r>
      <w:r w:rsidRPr="00453FA0">
        <w:rPr>
          <w:rFonts w:asciiTheme="minorHAnsi" w:cstheme="minorHAnsi" w:hAnsiTheme="minorHAnsi"/>
          <w:sz w:val="22"/>
          <w:szCs w:val="22"/>
          <w:lang w:val="fr-FR"/>
        </w:rPr>
        <w:t>, Groupement d’intérêt Economique</w:t>
      </w:r>
    </w:p>
    <w:p w14:paraId="1B9E51FA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sz w:val="22"/>
          <w:szCs w:val="22"/>
          <w:lang w:val="fr-FR"/>
        </w:rPr>
        <w:t>1, rue du Pont rouge, 57000 METZ</w:t>
      </w:r>
    </w:p>
    <w:p w14:paraId="23BBB545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</w:p>
    <w:p w14:paraId="7325DC8C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outlineLvl w:val="0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b/>
          <w:sz w:val="22"/>
          <w:szCs w:val="22"/>
          <w:lang w:val="fr-FR"/>
        </w:rPr>
        <w:t>BATIGERE DEVELOPPEMENT</w:t>
      </w:r>
      <w:r w:rsidRPr="00453FA0">
        <w:rPr>
          <w:rFonts w:asciiTheme="minorHAnsi" w:cstheme="minorHAnsi" w:hAnsiTheme="minorHAnsi"/>
          <w:sz w:val="22"/>
          <w:szCs w:val="22"/>
          <w:lang w:val="fr-FR"/>
        </w:rPr>
        <w:t>, Groupement d’intérêt Economique</w:t>
      </w:r>
    </w:p>
    <w:p w14:paraId="0E8AE7D0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sz w:val="22"/>
          <w:szCs w:val="22"/>
          <w:lang w:val="fr-FR"/>
        </w:rPr>
        <w:t>2, rue Voltaire, 92300 LEVALLOIS PERRET</w:t>
      </w:r>
    </w:p>
    <w:p w14:paraId="01EBE145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</w:p>
    <w:p w14:paraId="512DCB37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b/>
          <w:sz w:val="22"/>
          <w:szCs w:val="22"/>
          <w:lang w:val="fr-FR"/>
        </w:rPr>
        <w:t>AVEC BATIGERE</w:t>
      </w:r>
      <w:r w:rsidRPr="00453FA0">
        <w:rPr>
          <w:rFonts w:asciiTheme="minorHAnsi" w:cstheme="minorHAnsi" w:hAnsiTheme="minorHAnsi"/>
          <w:sz w:val="22"/>
          <w:szCs w:val="22"/>
          <w:lang w:val="fr-FR"/>
        </w:rPr>
        <w:t xml:space="preserve">, Association, </w:t>
      </w:r>
    </w:p>
    <w:p w14:paraId="64D9CAD5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sz w:val="22"/>
          <w:szCs w:val="22"/>
          <w:lang w:val="fr-FR"/>
        </w:rPr>
        <w:t>2, rue Voltaire, 92300 LEVALLOIS PERRET</w:t>
      </w:r>
    </w:p>
    <w:p w14:paraId="50958B8C" w14:textId="77777777" w:rsidP="000C7807" w:rsidR="000C7807" w:rsidRDefault="000C7807" w:rsidRPr="006C0E42">
      <w:pPr>
        <w:pStyle w:val="Explorateurdedocuments"/>
        <w:tabs>
          <w:tab w:pos="1276" w:val="left"/>
        </w:tabs>
        <w:jc w:val="both"/>
        <w:rPr>
          <w:rFonts w:asciiTheme="minorHAnsi" w:cstheme="minorHAnsi" w:hAnsiTheme="minorHAnsi"/>
          <w:b/>
          <w:sz w:val="24"/>
          <w:szCs w:val="24"/>
          <w:lang w:val="fr-FR"/>
        </w:rPr>
      </w:pPr>
    </w:p>
    <w:p w14:paraId="141759B2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b/>
          <w:sz w:val="22"/>
          <w:szCs w:val="22"/>
          <w:lang w:val="fr-FR"/>
        </w:rPr>
        <w:t>AMLI</w:t>
      </w:r>
      <w:r w:rsidRPr="00453FA0">
        <w:rPr>
          <w:rFonts w:asciiTheme="minorHAnsi" w:cstheme="minorHAnsi" w:hAnsiTheme="minorHAnsi"/>
          <w:sz w:val="22"/>
          <w:szCs w:val="22"/>
          <w:lang w:val="fr-FR"/>
        </w:rPr>
        <w:t>, Association,</w:t>
      </w:r>
    </w:p>
    <w:p w14:paraId="5ED8C15A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sz w:val="22"/>
          <w:szCs w:val="22"/>
          <w:lang w:val="fr-FR"/>
        </w:rPr>
        <w:t>13 rue Clotilde Aubertin, 57000 METZ</w:t>
      </w:r>
    </w:p>
    <w:p w14:paraId="3C7E82AC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</w:p>
    <w:p w14:paraId="5C67C651" w14:textId="0BCE282B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b/>
          <w:sz w:val="22"/>
          <w:szCs w:val="22"/>
          <w:lang w:val="fr-FR"/>
        </w:rPr>
        <w:t>ENGAGEMENT POUR LA VIE ET LE LOGEMENT (EVEL)</w:t>
      </w:r>
      <w:r w:rsidRPr="00453FA0">
        <w:rPr>
          <w:rFonts w:asciiTheme="minorHAnsi" w:cstheme="minorHAnsi" w:hAnsiTheme="minorHAnsi"/>
          <w:bCs/>
          <w:sz w:val="22"/>
          <w:szCs w:val="22"/>
          <w:lang w:val="fr-FR"/>
        </w:rPr>
        <w:t xml:space="preserve">, </w:t>
      </w:r>
      <w:r w:rsidRPr="00453FA0">
        <w:rPr>
          <w:rFonts w:asciiTheme="minorHAnsi" w:cstheme="minorHAnsi" w:hAnsiTheme="minorHAnsi"/>
          <w:sz w:val="22"/>
          <w:szCs w:val="22"/>
          <w:lang w:val="fr-FR"/>
        </w:rPr>
        <w:t xml:space="preserve">Société Anonyme Coopérative d’Intérêt Collectif pour </w:t>
      </w:r>
      <w:r w:rsidRPr="00453FA0">
        <w:rPr>
          <w:rFonts w:asciiTheme="minorHAnsi" w:cstheme="minorHAnsi" w:hAnsiTheme="minorHAnsi"/>
          <w:sz w:val="22"/>
          <w:szCs w:val="22"/>
          <w:lang w:val="fr-FR"/>
        </w:rPr>
        <w:lastRenderedPageBreak/>
        <w:t>l’Accession à la Propriété,</w:t>
      </w:r>
    </w:p>
    <w:p w14:paraId="142FF65B" w14:textId="77777777" w:rsidP="000C7807" w:rsidR="000C7807" w:rsidRDefault="000C7807" w:rsidRPr="00453FA0">
      <w:pPr>
        <w:pStyle w:val="Explorateurdedocuments"/>
        <w:tabs>
          <w:tab w:pos="1276" w:val="left"/>
        </w:tabs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sz w:val="22"/>
          <w:szCs w:val="22"/>
          <w:lang w:val="fr-FR"/>
        </w:rPr>
        <w:t>2, rue Thomas EDISON, 57070 METZ</w:t>
      </w:r>
    </w:p>
    <w:p w14:paraId="664F67C3" w14:textId="77777777" w:rsidP="000C7807" w:rsidR="000C7807" w:rsidRDefault="000C7807" w:rsidRPr="00453FA0">
      <w:pPr>
        <w:pStyle w:val="Explorateurdedocuments"/>
        <w:jc w:val="both"/>
        <w:rPr>
          <w:rFonts w:asciiTheme="minorHAnsi" w:cstheme="minorHAnsi" w:hAnsiTheme="minorHAnsi"/>
          <w:b/>
          <w:sz w:val="22"/>
          <w:szCs w:val="22"/>
          <w:lang w:val="fr-FR"/>
        </w:rPr>
      </w:pPr>
    </w:p>
    <w:p w14:paraId="09F70D75" w14:textId="77777777" w:rsidP="000C7807" w:rsidR="00932C12" w:rsidRDefault="00932C12" w:rsidRPr="00453FA0">
      <w:pPr>
        <w:pStyle w:val="Explorateurdedocuments"/>
        <w:jc w:val="both"/>
        <w:rPr>
          <w:rFonts w:asciiTheme="minorHAnsi" w:cstheme="minorHAnsi" w:hAnsiTheme="minorHAnsi"/>
          <w:sz w:val="22"/>
          <w:szCs w:val="22"/>
          <w:lang w:val="fr-FR"/>
        </w:rPr>
      </w:pPr>
    </w:p>
    <w:p w14:paraId="34C8B0C7" w14:textId="457E9AA2" w:rsidP="00257274" w:rsidR="00257274" w:rsidRDefault="00257274" w:rsidRPr="00453FA0">
      <w:pPr>
        <w:pStyle w:val="Explorateurdedocuments"/>
        <w:ind w:left="426"/>
        <w:jc w:val="both"/>
        <w:rPr>
          <w:rFonts w:asciiTheme="minorHAnsi" w:cstheme="minorHAnsi" w:hAnsiTheme="minorHAnsi"/>
          <w:sz w:val="22"/>
          <w:szCs w:val="22"/>
          <w:lang w:val="fr-FR"/>
        </w:rPr>
      </w:pPr>
      <w:r w:rsidRPr="00453FA0">
        <w:rPr>
          <w:rFonts w:asciiTheme="minorHAnsi" w:cstheme="minorHAnsi" w:hAnsiTheme="minorHAnsi"/>
          <w:sz w:val="22"/>
          <w:szCs w:val="22"/>
          <w:lang w:val="fr-FR"/>
        </w:rPr>
        <w:t>Représentées par MM. et, agissant en qualité de représentants de BATIGERE, ayant reçu mandat à cet effet,</w:t>
      </w:r>
    </w:p>
    <w:p w14:paraId="17312262" w14:textId="77777777" w:rsidP="000C7807" w:rsidR="00240E22" w:rsidRDefault="00240E22" w:rsidRPr="00822B87">
      <w:pPr>
        <w:pStyle w:val="Sansinterligne"/>
        <w:jc w:val="both"/>
        <w:rPr>
          <w:rFonts w:asciiTheme="minorHAnsi" w:cstheme="minorHAnsi" w:hAnsiTheme="minorHAnsi"/>
          <w:b/>
          <w:color w:val="595C5E"/>
          <w:sz w:val="24"/>
          <w:szCs w:val="24"/>
        </w:rPr>
      </w:pPr>
    </w:p>
    <w:p w14:paraId="5300B4C2" w14:textId="77777777" w:rsidP="00804E93" w:rsidR="00FE53A7" w:rsidRDefault="00FE53A7" w:rsidRPr="00822B87">
      <w:pPr>
        <w:ind w:left="426"/>
        <w:jc w:val="both"/>
        <w:rPr>
          <w:rFonts w:asciiTheme="minorHAnsi" w:cstheme="minorHAnsi" w:hAnsiTheme="minorHAnsi"/>
          <w:b/>
          <w:bCs/>
          <w:color w:themeColor="text1" w:themeTint="80" w:val="7F7F7F"/>
          <w:sz w:val="24"/>
          <w:szCs w:val="24"/>
          <w:u w:val="single"/>
          <w:lang w:val="fr-FR"/>
        </w:rPr>
      </w:pPr>
    </w:p>
    <w:p w14:paraId="5D23684B" w14:textId="77777777" w:rsidP="00804E93" w:rsidR="005910A6" w:rsidRDefault="00804E93" w:rsidRPr="00822B87">
      <w:pPr>
        <w:pStyle w:val="Sansinterligne"/>
        <w:pBdr>
          <w:bottom w:color="auto" w:space="1" w:sz="4" w:val="single"/>
        </w:pBdr>
        <w:ind w:left="426"/>
        <w:jc w:val="both"/>
        <w:outlineLvl w:val="0"/>
        <w:rPr>
          <w:rFonts w:asciiTheme="minorHAnsi" w:cstheme="minorHAnsi" w:hAnsiTheme="minorHAnsi"/>
          <w:b/>
          <w:color w:themeColor="accent6" w:themeShade="BF" w:val="E36C0A"/>
          <w:sz w:val="24"/>
          <w:szCs w:val="24"/>
        </w:rPr>
      </w:pPr>
      <w:r w:rsidRPr="00822B87">
        <w:rPr>
          <w:rFonts w:asciiTheme="minorHAnsi" w:cstheme="minorHAnsi" w:hAnsiTheme="minorHAnsi"/>
          <w:b/>
          <w:color w:themeColor="accent6" w:themeShade="BF" w:val="E36C0A"/>
          <w:sz w:val="24"/>
          <w:szCs w:val="24"/>
        </w:rPr>
        <w:t xml:space="preserve">PREAMBULE : </w:t>
      </w:r>
    </w:p>
    <w:p w14:paraId="3264DBB7" w14:textId="77777777" w:rsidP="006804F5" w:rsidR="00804E93" w:rsidRDefault="00804E93" w:rsidRPr="00822B87">
      <w:pPr>
        <w:shd w:color="auto" w:fill="FFFFFF" w:themeFill="background1" w:val="clear"/>
        <w:ind w:left="426"/>
        <w:jc w:val="both"/>
        <w:rPr>
          <w:rFonts w:asciiTheme="minorHAnsi" w:cstheme="minorHAnsi" w:hAnsiTheme="minorHAnsi"/>
          <w:snapToGrid w:val="0"/>
          <w:color w:val="595C5E"/>
          <w:sz w:val="24"/>
          <w:szCs w:val="24"/>
          <w:lang w:val="fr-FR"/>
        </w:rPr>
      </w:pPr>
    </w:p>
    <w:p w14:paraId="0304ED1F" w14:textId="60C5F543" w:rsidP="006804F5" w:rsidR="000C7807" w:rsidRDefault="000C7807" w:rsidRPr="00453FA0">
      <w:pPr>
        <w:shd w:color="auto" w:fill="FFFFFF" w:themeFill="background1" w:val="clear"/>
        <w:ind w:left="426"/>
        <w:jc w:val="both"/>
        <w:rPr>
          <w:rFonts w:asciiTheme="minorHAnsi" w:cstheme="minorHAnsi" w:hAnsiTheme="minorHAnsi"/>
          <w:snapToGrid w:val="0"/>
          <w:lang w:val="fr-FR"/>
        </w:rPr>
      </w:pPr>
      <w:r w:rsidRPr="00453FA0">
        <w:rPr>
          <w:rFonts w:asciiTheme="minorHAnsi" w:cstheme="minorHAnsi" w:hAnsiTheme="minorHAnsi"/>
          <w:snapToGrid w:val="0"/>
          <w:lang w:val="fr-FR"/>
        </w:rPr>
        <w:t xml:space="preserve">La Direction du Groupe BATIGERE et les Organisations Syndicales Représentatives au sein de l’UES BATIGERE se sont réunies dans le cadre de la Négociation Annuelle Obligatoire, à l’occasion de trois réunions en date du 18 novembre, </w:t>
      </w:r>
      <w:r w:rsidR="00EF6489" w:rsidRPr="00453FA0">
        <w:rPr>
          <w:rFonts w:asciiTheme="minorHAnsi" w:cstheme="minorHAnsi" w:hAnsiTheme="minorHAnsi"/>
          <w:snapToGrid w:val="0"/>
          <w:lang w:val="fr-FR"/>
        </w:rPr>
        <w:t xml:space="preserve">du 3 décembre, </w:t>
      </w:r>
      <w:r w:rsidRPr="00453FA0">
        <w:rPr>
          <w:rFonts w:asciiTheme="minorHAnsi" w:cstheme="minorHAnsi" w:hAnsiTheme="minorHAnsi"/>
          <w:snapToGrid w:val="0"/>
          <w:lang w:val="fr-FR"/>
        </w:rPr>
        <w:t>du 16 décembre 2020 et du 0</w:t>
      </w:r>
      <w:r w:rsidR="00395911">
        <w:rPr>
          <w:rFonts w:asciiTheme="minorHAnsi" w:cstheme="minorHAnsi" w:hAnsiTheme="minorHAnsi"/>
          <w:snapToGrid w:val="0"/>
          <w:lang w:val="fr-FR"/>
        </w:rPr>
        <w:t>6</w:t>
      </w:r>
      <w:r w:rsidRPr="00453FA0">
        <w:rPr>
          <w:rFonts w:asciiTheme="minorHAnsi" w:cstheme="minorHAnsi" w:hAnsiTheme="minorHAnsi"/>
          <w:snapToGrid w:val="0"/>
          <w:lang w:val="fr-FR"/>
        </w:rPr>
        <w:t xml:space="preserve"> janvier 2021.</w:t>
      </w:r>
    </w:p>
    <w:p w14:paraId="543BE58A" w14:textId="01A2EA37" w:rsidP="006804F5" w:rsidR="000C7807" w:rsidRDefault="00797333" w:rsidRPr="00453FA0">
      <w:pPr>
        <w:shd w:color="auto" w:fill="FFFFFF" w:themeFill="background1" w:val="clear"/>
        <w:ind w:left="426"/>
        <w:jc w:val="both"/>
        <w:rPr>
          <w:rFonts w:asciiTheme="minorHAnsi" w:cstheme="minorHAnsi" w:hAnsiTheme="minorHAnsi"/>
          <w:snapToGrid w:val="0"/>
          <w:lang w:val="fr-FR"/>
        </w:rPr>
      </w:pPr>
      <w:r w:rsidRPr="00453FA0">
        <w:rPr>
          <w:rFonts w:asciiTheme="minorHAnsi" w:cstheme="minorHAnsi" w:hAnsiTheme="minorHAnsi"/>
          <w:snapToGrid w:val="0"/>
          <w:lang w:val="fr-FR"/>
        </w:rPr>
        <w:t>La</w:t>
      </w:r>
      <w:r w:rsidR="000C7807" w:rsidRPr="00453FA0">
        <w:rPr>
          <w:rFonts w:asciiTheme="minorHAnsi" w:cstheme="minorHAnsi" w:hAnsiTheme="minorHAnsi"/>
          <w:snapToGrid w:val="0"/>
          <w:lang w:val="fr-FR"/>
        </w:rPr>
        <w:t xml:space="preserve"> Négociation Annuelle Obligatoire 202</w:t>
      </w:r>
      <w:r w:rsidR="00B32AFC" w:rsidRPr="00453FA0">
        <w:rPr>
          <w:rFonts w:asciiTheme="minorHAnsi" w:cstheme="minorHAnsi" w:hAnsiTheme="minorHAnsi"/>
          <w:snapToGrid w:val="0"/>
          <w:lang w:val="fr-FR"/>
        </w:rPr>
        <w:t xml:space="preserve">1 </w:t>
      </w:r>
      <w:r w:rsidR="000C7807" w:rsidRPr="00453FA0">
        <w:rPr>
          <w:rFonts w:asciiTheme="minorHAnsi" w:cstheme="minorHAnsi" w:hAnsiTheme="minorHAnsi"/>
          <w:snapToGrid w:val="0"/>
          <w:lang w:val="fr-FR"/>
        </w:rPr>
        <w:t>avait pour objectif de trouver un accord sur les évolutions salariales au regard de la réalité économique des structures qui composent l’UES BATIGERE.</w:t>
      </w:r>
    </w:p>
    <w:p w14:paraId="72D3FFAB" w14:textId="534CF069" w:rsidP="006804F5" w:rsidR="000C7807" w:rsidRDefault="000C7807" w:rsidRPr="00453FA0">
      <w:pPr>
        <w:shd w:color="auto" w:fill="FFFFFF" w:themeFill="background1" w:val="clear"/>
        <w:ind w:left="426"/>
        <w:jc w:val="both"/>
        <w:rPr>
          <w:rFonts w:asciiTheme="minorHAnsi" w:cstheme="minorHAnsi" w:hAnsiTheme="minorHAnsi"/>
          <w:snapToGrid w:val="0"/>
          <w:lang w:val="fr-FR"/>
        </w:rPr>
      </w:pPr>
      <w:r w:rsidRPr="00453FA0">
        <w:rPr>
          <w:rFonts w:asciiTheme="minorHAnsi" w:cstheme="minorHAnsi" w:hAnsiTheme="minorHAnsi"/>
          <w:snapToGrid w:val="0"/>
          <w:lang w:val="fr-FR"/>
        </w:rPr>
        <w:t xml:space="preserve">A l’issue de la dernière réunion de négociation du 07 janvier 2021, la Direction de l’UES BATIGERE et </w:t>
      </w:r>
      <w:r w:rsidR="00FB29CA" w:rsidRPr="00453FA0">
        <w:rPr>
          <w:rFonts w:asciiTheme="minorHAnsi" w:cstheme="minorHAnsi" w:hAnsiTheme="minorHAnsi"/>
          <w:snapToGrid w:val="0"/>
          <w:lang w:val="fr-FR"/>
        </w:rPr>
        <w:t xml:space="preserve">deux organisations syndicales </w:t>
      </w:r>
      <w:r w:rsidRPr="00453FA0">
        <w:rPr>
          <w:rFonts w:asciiTheme="minorHAnsi" w:cstheme="minorHAnsi" w:hAnsiTheme="minorHAnsi"/>
          <w:snapToGrid w:val="0"/>
          <w:lang w:val="fr-FR"/>
        </w:rPr>
        <w:t>représentatives se sont accordées</w:t>
      </w:r>
      <w:r w:rsidR="00FB29CA" w:rsidRPr="00453FA0">
        <w:rPr>
          <w:rFonts w:asciiTheme="minorHAnsi" w:cstheme="minorHAnsi" w:hAnsiTheme="minorHAnsi"/>
          <w:snapToGrid w:val="0"/>
          <w:lang w:val="fr-FR"/>
        </w:rPr>
        <w:t xml:space="preserve"> </w:t>
      </w:r>
      <w:r w:rsidRPr="00453FA0">
        <w:rPr>
          <w:rFonts w:asciiTheme="minorHAnsi" w:cstheme="minorHAnsi" w:hAnsiTheme="minorHAnsi"/>
          <w:snapToGrid w:val="0"/>
          <w:lang w:val="fr-FR"/>
        </w:rPr>
        <w:t xml:space="preserve">sur les mesures à mettre en œuvre pour l’année 2021. </w:t>
      </w:r>
    </w:p>
    <w:p w14:paraId="29486933" w14:textId="5280CC22" w:rsidP="006804F5" w:rsidR="000C7807" w:rsidRDefault="000C7807" w:rsidRPr="00453FA0">
      <w:pPr>
        <w:shd w:color="auto" w:fill="FFFFFF" w:themeFill="background1" w:val="clear"/>
        <w:ind w:left="426"/>
        <w:jc w:val="both"/>
        <w:rPr>
          <w:rFonts w:asciiTheme="minorHAnsi" w:cstheme="minorHAnsi" w:hAnsiTheme="minorHAnsi"/>
          <w:snapToGrid w:val="0"/>
          <w:lang w:val="fr-FR"/>
        </w:rPr>
      </w:pPr>
      <w:r w:rsidRPr="00453FA0">
        <w:rPr>
          <w:rFonts w:asciiTheme="minorHAnsi" w:cstheme="minorHAnsi" w:hAnsiTheme="minorHAnsi"/>
          <w:snapToGrid w:val="0"/>
          <w:lang w:val="fr-FR"/>
        </w:rPr>
        <w:t>Les négociations sont aujourd’hui définitivement terminées.</w:t>
      </w:r>
    </w:p>
    <w:p w14:paraId="322414EF" w14:textId="5162D30B" w:rsidP="006804F5" w:rsidR="00D72DCD" w:rsidRDefault="00D72DCD" w:rsidRPr="00453FA0">
      <w:pPr>
        <w:shd w:color="auto" w:fill="FFFFFF" w:themeFill="background1" w:val="clear"/>
        <w:ind w:left="426"/>
        <w:jc w:val="both"/>
        <w:rPr>
          <w:rFonts w:asciiTheme="minorHAnsi" w:cstheme="minorHAnsi" w:hAnsiTheme="minorHAnsi"/>
          <w:snapToGrid w:val="0"/>
          <w:lang w:val="fr-FR"/>
        </w:rPr>
      </w:pPr>
      <w:r w:rsidRPr="00453FA0">
        <w:rPr>
          <w:rFonts w:asciiTheme="minorHAnsi" w:cstheme="minorHAnsi" w:hAnsiTheme="minorHAnsi"/>
          <w:snapToGrid w:val="0"/>
          <w:lang w:val="fr-FR"/>
        </w:rPr>
        <w:t>Conformément à l’article L. 2242-4 du Code du Travail, le présent procès-verbal de désaccord est rédigé :</w:t>
      </w:r>
    </w:p>
    <w:p w14:paraId="158CE1BC" w14:textId="77777777" w:rsidP="00804E93" w:rsidR="007A4E15" w:rsidRDefault="007A4E15" w:rsidRPr="00822B87">
      <w:pPr>
        <w:spacing w:after="0" w:line="240" w:lineRule="auto"/>
        <w:jc w:val="both"/>
        <w:rPr>
          <w:rFonts w:asciiTheme="minorHAnsi" w:cstheme="minorHAnsi" w:eastAsia="Times New Roman" w:hAnsiTheme="minorHAnsi"/>
          <w:b/>
          <w:bCs/>
          <w:i/>
          <w:caps/>
          <w:color w:val="4BACC6"/>
          <w:sz w:val="28"/>
          <w:szCs w:val="28"/>
          <w:lang w:bidi="en-US" w:val="fr-FR"/>
        </w:rPr>
      </w:pPr>
    </w:p>
    <w:p w14:paraId="58BCAA2F" w14:textId="77777777" w:rsidP="00804E93" w:rsidR="00804E93" w:rsidRDefault="00804E93" w:rsidRPr="00822B87">
      <w:pPr>
        <w:spacing w:after="0" w:line="240" w:lineRule="auto"/>
        <w:jc w:val="both"/>
        <w:rPr>
          <w:rFonts w:asciiTheme="minorHAnsi" w:cstheme="minorHAnsi" w:eastAsia="Times New Roman" w:hAnsiTheme="minorHAnsi"/>
          <w:b/>
          <w:bCs/>
          <w:i/>
          <w:caps/>
          <w:color w:val="4BACC6"/>
          <w:sz w:val="28"/>
          <w:szCs w:val="28"/>
          <w:lang w:bidi="en-US" w:val="fr-FR"/>
        </w:rPr>
      </w:pPr>
    </w:p>
    <w:p w14:paraId="58D9B273" w14:textId="77777777" w:rsidP="00804E93" w:rsidR="00804E93" w:rsidRDefault="00804E93" w:rsidRPr="00822B87">
      <w:pPr>
        <w:spacing w:after="0" w:line="240" w:lineRule="auto"/>
        <w:jc w:val="both"/>
        <w:rPr>
          <w:rFonts w:asciiTheme="minorHAnsi" w:cstheme="minorHAnsi" w:eastAsia="Times New Roman" w:hAnsiTheme="minorHAnsi"/>
          <w:b/>
          <w:bCs/>
          <w:i/>
          <w:caps/>
          <w:color w:val="4BACC6"/>
          <w:sz w:val="28"/>
          <w:szCs w:val="28"/>
          <w:lang w:bidi="en-US" w:val="fr-FR"/>
        </w:rPr>
      </w:pPr>
    </w:p>
    <w:p w14:paraId="329FDCC4" w14:textId="77777777" w:rsidP="00804E93" w:rsidR="00804E93" w:rsidRDefault="00804E93" w:rsidRPr="00822B87">
      <w:pPr>
        <w:spacing w:after="0" w:line="240" w:lineRule="auto"/>
        <w:jc w:val="both"/>
        <w:rPr>
          <w:rFonts w:asciiTheme="minorHAnsi" w:cstheme="minorHAnsi" w:eastAsia="Times New Roman" w:hAnsiTheme="minorHAnsi"/>
          <w:b/>
          <w:bCs/>
          <w:i/>
          <w:caps/>
          <w:color w:val="4BACC6"/>
          <w:sz w:val="28"/>
          <w:szCs w:val="28"/>
          <w:lang w:bidi="en-US" w:val="fr-FR"/>
        </w:rPr>
      </w:pPr>
    </w:p>
    <w:p w14:paraId="39E50FC3" w14:textId="77777777" w:rsidP="00804E93" w:rsidR="00804E93" w:rsidRDefault="00804E93" w:rsidRPr="00822B87">
      <w:pPr>
        <w:spacing w:after="0" w:line="240" w:lineRule="auto"/>
        <w:jc w:val="both"/>
        <w:rPr>
          <w:rFonts w:asciiTheme="minorHAnsi" w:cstheme="minorHAnsi" w:eastAsia="Times New Roman" w:hAnsiTheme="minorHAnsi"/>
          <w:b/>
          <w:bCs/>
          <w:i/>
          <w:caps/>
          <w:color w:val="4BACC6"/>
          <w:sz w:val="28"/>
          <w:szCs w:val="28"/>
          <w:lang w:bidi="en-US" w:val="fr-FR"/>
        </w:rPr>
      </w:pPr>
    </w:p>
    <w:p w14:paraId="239A8D66" w14:textId="77777777" w:rsidP="00804E93" w:rsidR="00804E93" w:rsidRDefault="00804E93" w:rsidRPr="00822B87">
      <w:pPr>
        <w:spacing w:after="0" w:line="240" w:lineRule="auto"/>
        <w:jc w:val="both"/>
        <w:rPr>
          <w:rFonts w:asciiTheme="minorHAnsi" w:cstheme="minorHAnsi" w:eastAsia="Times New Roman" w:hAnsiTheme="minorHAnsi"/>
          <w:b/>
          <w:bCs/>
          <w:i/>
          <w:caps/>
          <w:color w:val="4BACC6"/>
          <w:sz w:val="28"/>
          <w:szCs w:val="28"/>
          <w:lang w:bidi="en-US" w:val="fr-FR"/>
        </w:rPr>
      </w:pPr>
    </w:p>
    <w:p w14:paraId="7B2F488F" w14:textId="77777777" w:rsidP="00804E93" w:rsidR="00804E93" w:rsidRDefault="00804E93" w:rsidRPr="00822B87">
      <w:pPr>
        <w:spacing w:after="0" w:line="240" w:lineRule="auto"/>
        <w:jc w:val="both"/>
        <w:rPr>
          <w:rFonts w:asciiTheme="minorHAnsi" w:cstheme="minorHAnsi" w:eastAsia="Times New Roman" w:hAnsiTheme="minorHAnsi"/>
          <w:b/>
          <w:bCs/>
          <w:i/>
          <w:caps/>
          <w:color w:val="4BACC6"/>
          <w:sz w:val="28"/>
          <w:szCs w:val="28"/>
          <w:lang w:bidi="en-US" w:val="fr-FR"/>
        </w:rPr>
      </w:pPr>
    </w:p>
    <w:p w14:paraId="5FFF933A" w14:textId="77777777" w:rsidP="00804E93" w:rsidR="00804E93" w:rsidRDefault="00804E93" w:rsidRPr="00822B87">
      <w:pPr>
        <w:spacing w:after="0" w:line="240" w:lineRule="auto"/>
        <w:jc w:val="both"/>
        <w:rPr>
          <w:rFonts w:asciiTheme="minorHAnsi" w:cstheme="minorHAnsi" w:eastAsia="Times New Roman" w:hAnsiTheme="minorHAnsi"/>
          <w:b/>
          <w:bCs/>
          <w:i/>
          <w:caps/>
          <w:color w:val="4BACC6"/>
          <w:sz w:val="28"/>
          <w:szCs w:val="28"/>
          <w:lang w:bidi="en-US" w:val="fr-FR"/>
        </w:rPr>
      </w:pPr>
    </w:p>
    <w:p w14:paraId="6AC00CE2" w14:textId="77777777" w:rsidP="00804E93" w:rsidR="00804E93" w:rsidRDefault="00804E93" w:rsidRPr="00822B87">
      <w:pPr>
        <w:spacing w:after="0" w:line="240" w:lineRule="auto"/>
        <w:jc w:val="both"/>
        <w:rPr>
          <w:rFonts w:asciiTheme="minorHAnsi" w:cstheme="minorHAnsi" w:eastAsia="Times New Roman" w:hAnsiTheme="minorHAnsi"/>
          <w:b/>
          <w:bCs/>
          <w:i/>
          <w:caps/>
          <w:color w:val="4BACC6"/>
          <w:sz w:val="28"/>
          <w:szCs w:val="28"/>
          <w:lang w:bidi="en-US" w:val="fr-FR"/>
        </w:rPr>
      </w:pPr>
    </w:p>
    <w:p w14:paraId="64BB1AC2" w14:textId="77777777" w:rsidP="00804E93" w:rsidR="00804E93" w:rsidRDefault="00804E93" w:rsidRPr="00822B87">
      <w:pPr>
        <w:spacing w:after="0" w:line="240" w:lineRule="auto"/>
        <w:jc w:val="both"/>
        <w:rPr>
          <w:rFonts w:asciiTheme="minorHAnsi" w:cstheme="minorHAnsi" w:eastAsia="Times New Roman" w:hAnsiTheme="minorHAnsi"/>
          <w:b/>
          <w:bCs/>
          <w:i/>
          <w:caps/>
          <w:color w:val="4BACC6"/>
          <w:sz w:val="28"/>
          <w:szCs w:val="28"/>
          <w:lang w:bidi="en-US" w:val="fr-FR"/>
        </w:rPr>
      </w:pPr>
    </w:p>
    <w:p w14:paraId="78FE6A73" w14:textId="77777777" w:rsidP="00804E93" w:rsidR="00804E93" w:rsidRDefault="00804E93" w:rsidRPr="00822B87">
      <w:pPr>
        <w:spacing w:after="0" w:line="240" w:lineRule="auto"/>
        <w:jc w:val="both"/>
        <w:rPr>
          <w:rFonts w:asciiTheme="minorHAnsi" w:cstheme="minorHAnsi" w:eastAsia="Times New Roman" w:hAnsiTheme="minorHAnsi"/>
          <w:b/>
          <w:bCs/>
          <w:i/>
          <w:caps/>
          <w:color w:val="4BACC6"/>
          <w:sz w:val="28"/>
          <w:szCs w:val="28"/>
          <w:lang w:bidi="en-US" w:val="fr-FR"/>
        </w:rPr>
      </w:pPr>
    </w:p>
    <w:p w14:paraId="5346C625" w14:textId="77777777" w:rsidP="00804E93" w:rsidR="00804E93" w:rsidRDefault="00804E93" w:rsidRPr="00822B87">
      <w:pPr>
        <w:spacing w:after="0" w:line="240" w:lineRule="auto"/>
        <w:jc w:val="both"/>
        <w:rPr>
          <w:rFonts w:asciiTheme="minorHAnsi" w:cstheme="minorHAnsi" w:eastAsia="Times New Roman" w:hAnsiTheme="minorHAnsi"/>
          <w:b/>
          <w:bCs/>
          <w:i/>
          <w:caps/>
          <w:color w:val="4BACC6"/>
          <w:sz w:val="28"/>
          <w:szCs w:val="28"/>
          <w:lang w:bidi="en-US" w:val="fr-FR"/>
        </w:rPr>
      </w:pPr>
    </w:p>
    <w:p w14:paraId="29E1C120" w14:textId="77777777" w:rsidR="009F673D" w:rsidRDefault="009F673D" w:rsidRPr="00822B87">
      <w:pPr>
        <w:widowControl/>
        <w:spacing w:after="0" w:line="240" w:lineRule="auto"/>
        <w:rPr>
          <w:rFonts w:asciiTheme="minorHAnsi" w:cstheme="minorHAnsi" w:eastAsia="Times New Roman" w:hAnsiTheme="minorHAnsi"/>
          <w:b/>
          <w:bCs/>
          <w:caps/>
          <w:color w:val="DE0000"/>
          <w:sz w:val="28"/>
          <w:szCs w:val="28"/>
          <w:lang w:bidi="en-US" w:val="fr-FR"/>
        </w:rPr>
      </w:pPr>
      <w:r w:rsidRPr="00822B87">
        <w:rPr>
          <w:rFonts w:asciiTheme="minorHAnsi" w:cstheme="minorHAnsi" w:eastAsia="Times New Roman" w:hAnsiTheme="minorHAnsi"/>
          <w:b/>
          <w:bCs/>
          <w:caps/>
          <w:color w:val="DE0000"/>
          <w:sz w:val="28"/>
          <w:szCs w:val="28"/>
          <w:lang w:bidi="en-US" w:val="fr-FR"/>
        </w:rPr>
        <w:br w:type="page"/>
      </w:r>
    </w:p>
    <w:p w14:paraId="5D2C69C2" w14:textId="3A43006E" w:rsidP="00727D73" w:rsidR="007A4E15" w:rsidRDefault="00727D73" w:rsidRPr="00727D73">
      <w:pPr>
        <w:ind w:left="709"/>
        <w:jc w:val="both"/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</w:pPr>
      <w:r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lastRenderedPageBreak/>
        <w:t>A</w:t>
      </w:r>
      <w:r w:rsidR="007A4E15"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 xml:space="preserve">rticle </w:t>
      </w:r>
      <w:r w:rsidR="00553574"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>1 :</w:t>
      </w:r>
      <w:r w:rsidR="007A4E15"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 xml:space="preserve"> </w:t>
      </w:r>
      <w:r w:rsidR="00D72DCD"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 xml:space="preserve">Constat </w:t>
      </w:r>
      <w:r w:rsidR="00492C40"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>d’accord</w:t>
      </w:r>
    </w:p>
    <w:p w14:paraId="0BE21C09" w14:textId="77777777" w:rsidP="00FA4561" w:rsidR="007A4E15" w:rsidRDefault="007A4E15" w:rsidRPr="006C0E42">
      <w:pPr>
        <w:spacing w:after="0" w:line="240" w:lineRule="auto"/>
        <w:jc w:val="both"/>
        <w:rPr>
          <w:rFonts w:asciiTheme="minorHAnsi" w:cstheme="minorHAnsi" w:hAnsiTheme="minorHAnsi"/>
          <w:snapToGrid w:val="0"/>
          <w:sz w:val="16"/>
          <w:szCs w:val="16"/>
          <w:lang w:val="fr-FR"/>
        </w:rPr>
      </w:pPr>
    </w:p>
    <w:p w14:paraId="7C5A2F9A" w14:textId="7BA92FAC" w:rsidP="00AA5BFF" w:rsidR="007A4E15" w:rsidRDefault="00D72DCD" w:rsidRPr="006C0E42">
      <w:pPr>
        <w:ind w:left="450"/>
        <w:jc w:val="both"/>
        <w:rPr>
          <w:rFonts w:asciiTheme="minorHAnsi" w:cstheme="minorHAnsi" w:hAnsiTheme="minorHAnsi"/>
          <w:lang w:val="fr-FR"/>
        </w:rPr>
      </w:pPr>
      <w:r w:rsidRPr="006C0E42">
        <w:rPr>
          <w:rFonts w:asciiTheme="minorHAnsi" w:cstheme="minorHAnsi" w:hAnsiTheme="minorHAnsi"/>
          <w:lang w:val="fr-FR"/>
        </w:rPr>
        <w:t xml:space="preserve">A l’issue de </w:t>
      </w:r>
      <w:r w:rsidR="00EF6489" w:rsidRPr="006C0E42">
        <w:rPr>
          <w:rFonts w:asciiTheme="minorHAnsi" w:cstheme="minorHAnsi" w:hAnsiTheme="minorHAnsi"/>
          <w:lang w:val="fr-FR"/>
        </w:rPr>
        <w:t>4</w:t>
      </w:r>
      <w:r w:rsidRPr="006C0E42">
        <w:rPr>
          <w:rFonts w:asciiTheme="minorHAnsi" w:cstheme="minorHAnsi" w:hAnsiTheme="minorHAnsi"/>
          <w:lang w:val="fr-FR"/>
        </w:rPr>
        <w:t xml:space="preserve"> réunions de négociation annuelle obligatoire en date des</w:t>
      </w:r>
      <w:r w:rsidR="009D7606" w:rsidRPr="006C0E42">
        <w:rPr>
          <w:rFonts w:asciiTheme="minorHAnsi" w:cstheme="minorHAnsi" w:hAnsiTheme="minorHAnsi"/>
          <w:lang w:val="fr-FR"/>
        </w:rPr>
        <w:t xml:space="preserve"> 18 novembre, </w:t>
      </w:r>
      <w:r w:rsidR="00BA1844" w:rsidRPr="006C0E42">
        <w:rPr>
          <w:rFonts w:asciiTheme="minorHAnsi" w:cstheme="minorHAnsi" w:hAnsiTheme="minorHAnsi"/>
          <w:lang w:val="fr-FR"/>
        </w:rPr>
        <w:t xml:space="preserve">03 décembre, </w:t>
      </w:r>
      <w:r w:rsidR="009D7606" w:rsidRPr="006C0E42">
        <w:rPr>
          <w:rFonts w:asciiTheme="minorHAnsi" w:cstheme="minorHAnsi" w:hAnsiTheme="minorHAnsi"/>
          <w:lang w:val="fr-FR"/>
        </w:rPr>
        <w:t xml:space="preserve">16 décembre 2021 et </w:t>
      </w:r>
      <w:r w:rsidR="00395911">
        <w:rPr>
          <w:rFonts w:asciiTheme="minorHAnsi" w:cstheme="minorHAnsi" w:hAnsiTheme="minorHAnsi"/>
          <w:lang w:val="fr-FR"/>
        </w:rPr>
        <w:t>06</w:t>
      </w:r>
      <w:r w:rsidR="009D7606" w:rsidRPr="006C0E42">
        <w:rPr>
          <w:rFonts w:asciiTheme="minorHAnsi" w:cstheme="minorHAnsi" w:hAnsiTheme="minorHAnsi"/>
          <w:lang w:val="fr-FR"/>
        </w:rPr>
        <w:t xml:space="preserve"> janvier 2022</w:t>
      </w:r>
      <w:r w:rsidRPr="006C0E42">
        <w:rPr>
          <w:rFonts w:asciiTheme="minorHAnsi" w:cstheme="minorHAnsi" w:hAnsiTheme="minorHAnsi"/>
          <w:lang w:val="fr-FR"/>
        </w:rPr>
        <w:t>, la Direction, représentée par Monsieur</w:t>
      </w:r>
      <w:r w:rsidR="00E00052">
        <w:rPr>
          <w:rFonts w:asciiTheme="minorHAnsi" w:cstheme="minorHAnsi" w:hAnsiTheme="minorHAnsi"/>
          <w:lang w:val="fr-FR"/>
        </w:rPr>
        <w:t xml:space="preserve"> C.</w:t>
      </w:r>
      <w:r w:rsidRPr="006C0E42">
        <w:rPr>
          <w:rFonts w:asciiTheme="minorHAnsi" w:cstheme="minorHAnsi" w:hAnsiTheme="minorHAnsi"/>
          <w:lang w:val="fr-FR"/>
        </w:rPr>
        <w:t xml:space="preserve">, et les organisations syndicales CGT, CFDT, CFE-CGC et SNPHLM-UNSA </w:t>
      </w:r>
      <w:r w:rsidR="00492C40" w:rsidRPr="006C0E42">
        <w:rPr>
          <w:rFonts w:asciiTheme="minorHAnsi" w:cstheme="minorHAnsi" w:hAnsiTheme="minorHAnsi"/>
          <w:lang w:val="fr-FR"/>
        </w:rPr>
        <w:t>ont</w:t>
      </w:r>
      <w:r w:rsidRPr="006C0E42">
        <w:rPr>
          <w:rFonts w:asciiTheme="minorHAnsi" w:cstheme="minorHAnsi" w:hAnsiTheme="minorHAnsi"/>
          <w:lang w:val="fr-FR"/>
        </w:rPr>
        <w:t xml:space="preserve"> pu aboutir à un accord sur les sujets ayant donné lieu à négociation.</w:t>
      </w:r>
    </w:p>
    <w:p w14:paraId="2AE118D7" w14:textId="77777777" w:rsidP="007A4E15" w:rsidR="007A4E15" w:rsidRDefault="007A4E15" w:rsidRPr="00822B87">
      <w:pPr>
        <w:pStyle w:val="Paragraphedeliste"/>
        <w:spacing w:after="0" w:line="240" w:lineRule="auto"/>
        <w:jc w:val="both"/>
        <w:rPr>
          <w:rFonts w:asciiTheme="minorHAnsi" w:cstheme="minorHAnsi" w:eastAsia="Times New Roman" w:hAnsiTheme="minorHAnsi"/>
          <w:b/>
          <w:bCs/>
          <w:i/>
          <w:caps/>
          <w:color w:val="4BACC6"/>
          <w:sz w:val="28"/>
          <w:szCs w:val="28"/>
          <w:lang w:bidi="en-US"/>
        </w:rPr>
      </w:pPr>
    </w:p>
    <w:p w14:paraId="43B3EE64" w14:textId="1F7D0DA3" w:rsidP="00727D73" w:rsidR="00630099" w:rsidRDefault="00727D73" w:rsidRPr="00727D73">
      <w:pPr>
        <w:ind w:left="709"/>
        <w:jc w:val="both"/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</w:pPr>
      <w:r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>A</w:t>
      </w:r>
      <w:r w:rsidR="006751AB"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 xml:space="preserve">rticle </w:t>
      </w:r>
      <w:r w:rsidR="00553574"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>2 :</w:t>
      </w:r>
      <w:r w:rsidR="006751AB"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 xml:space="preserve"> </w:t>
      </w:r>
      <w:r w:rsidR="00630099"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>Etat des propositions respectives</w:t>
      </w:r>
    </w:p>
    <w:p w14:paraId="3ACF56A6" w14:textId="507A7272" w:rsidP="00712826" w:rsidR="00712826" w:rsidRDefault="00712826" w:rsidRPr="00822B87">
      <w:pPr>
        <w:spacing w:after="0" w:line="240" w:lineRule="auto"/>
        <w:jc w:val="both"/>
        <w:rPr>
          <w:rFonts w:asciiTheme="minorHAnsi" w:cstheme="minorHAnsi" w:eastAsia="Times New Roman" w:hAnsiTheme="minorHAnsi"/>
          <w:b/>
          <w:i/>
          <w:caps/>
          <w:color w:val="4BACC6"/>
          <w:sz w:val="28"/>
          <w:szCs w:val="28"/>
          <w:lang w:bidi="en-US" w:val="fr-FR"/>
        </w:rPr>
      </w:pPr>
    </w:p>
    <w:p w14:paraId="18F660D2" w14:textId="735BF73C" w:rsidP="00712826" w:rsidR="00712826" w:rsidRDefault="00712826" w:rsidRPr="006C0E42">
      <w:pPr>
        <w:ind w:left="450"/>
        <w:jc w:val="both"/>
        <w:rPr>
          <w:rFonts w:asciiTheme="minorHAnsi" w:cstheme="minorHAnsi" w:hAnsiTheme="minorHAnsi"/>
          <w:lang w:val="fr-FR"/>
        </w:rPr>
      </w:pPr>
      <w:r w:rsidRPr="006C0E42">
        <w:rPr>
          <w:rFonts w:asciiTheme="minorHAnsi" w:cstheme="minorHAnsi" w:hAnsiTheme="minorHAnsi"/>
          <w:lang w:val="fr-FR"/>
        </w:rPr>
        <w:t>Lors de la première réunion de négociation</w:t>
      </w:r>
      <w:r w:rsidR="00222F5E" w:rsidRPr="006C0E42">
        <w:rPr>
          <w:rFonts w:asciiTheme="minorHAnsi" w:cstheme="minorHAnsi" w:hAnsiTheme="minorHAnsi"/>
          <w:lang w:val="fr-FR"/>
        </w:rPr>
        <w:t>,</w:t>
      </w:r>
      <w:r w:rsidRPr="006C0E42">
        <w:rPr>
          <w:rFonts w:asciiTheme="minorHAnsi" w:cstheme="minorHAnsi" w:hAnsiTheme="minorHAnsi"/>
          <w:lang w:val="fr-FR"/>
        </w:rPr>
        <w:t xml:space="preserve"> les organisations syndicales représentatives ont </w:t>
      </w:r>
      <w:r w:rsidR="008B3BE5">
        <w:rPr>
          <w:rFonts w:asciiTheme="minorHAnsi" w:cstheme="minorHAnsi" w:hAnsiTheme="minorHAnsi"/>
          <w:lang w:val="fr-FR"/>
        </w:rPr>
        <w:t>exprimé</w:t>
      </w:r>
      <w:r w:rsidRPr="006C0E42">
        <w:rPr>
          <w:rFonts w:asciiTheme="minorHAnsi" w:cstheme="minorHAnsi" w:hAnsiTheme="minorHAnsi"/>
          <w:lang w:val="fr-FR"/>
        </w:rPr>
        <w:t xml:space="preserve"> les propositions suivantes :</w:t>
      </w:r>
    </w:p>
    <w:p w14:paraId="77BE3EA0" w14:textId="5F3CAEB5" w:rsidP="008B3BE5" w:rsidR="00712826" w:rsidRDefault="00712826" w:rsidRPr="00BD6D35">
      <w:pPr>
        <w:pStyle w:val="Paragraphedeliste"/>
        <w:numPr>
          <w:ilvl w:val="0"/>
          <w:numId w:val="37"/>
        </w:numPr>
        <w:jc w:val="both"/>
        <w:rPr>
          <w:rFonts w:asciiTheme="minorHAnsi" w:cstheme="minorHAnsi" w:hAnsiTheme="minorHAnsi"/>
          <w:b/>
          <w:bCs/>
          <w:sz w:val="22"/>
          <w:szCs w:val="22"/>
          <w:u w:val="single"/>
        </w:rPr>
      </w:pPr>
      <w:r w:rsidRPr="00BD6D35">
        <w:rPr>
          <w:rFonts w:asciiTheme="minorHAnsi" w:cstheme="minorHAnsi" w:hAnsiTheme="minorHAnsi"/>
          <w:b/>
          <w:bCs/>
          <w:sz w:val="22"/>
          <w:szCs w:val="22"/>
          <w:u w:val="single"/>
        </w:rPr>
        <w:t>CFDT</w:t>
      </w:r>
      <w:r w:rsidR="0098599D">
        <w:rPr>
          <w:rFonts w:asciiTheme="minorHAnsi" w:cstheme="minorHAnsi" w:hAnsiTheme="minorHAnsi"/>
          <w:b/>
          <w:bCs/>
          <w:sz w:val="22"/>
          <w:szCs w:val="22"/>
          <w:u w:val="single"/>
        </w:rPr>
        <w:t> :</w:t>
      </w:r>
    </w:p>
    <w:p w14:paraId="2B4530D1" w14:textId="7777FAC3" w:rsidP="00712826" w:rsidR="00712826" w:rsidRDefault="00712826" w:rsidRPr="006C0E42">
      <w:pPr>
        <w:ind w:left="450"/>
        <w:jc w:val="both"/>
        <w:rPr>
          <w:rFonts w:asciiTheme="minorHAnsi" w:cstheme="minorHAnsi" w:hAnsiTheme="minorHAnsi"/>
          <w:u w:val="single"/>
          <w:lang w:val="fr-FR"/>
        </w:rPr>
      </w:pPr>
      <w:r w:rsidRPr="006C0E42">
        <w:rPr>
          <w:rFonts w:asciiTheme="minorHAnsi" w:cstheme="minorHAnsi" w:hAnsiTheme="minorHAnsi"/>
          <w:b/>
          <w:bCs/>
          <w:u w:val="single"/>
          <w:lang w:val="fr-FR"/>
        </w:rPr>
        <w:t>Revendications salariales</w:t>
      </w:r>
      <w:r w:rsidRPr="006C0E42">
        <w:rPr>
          <w:rFonts w:asciiTheme="minorHAnsi" w:cstheme="minorHAnsi" w:hAnsiTheme="minorHAnsi"/>
          <w:b/>
          <w:bCs/>
          <w:lang w:val="fr-FR"/>
        </w:rPr>
        <w:t> :</w:t>
      </w:r>
    </w:p>
    <w:p w14:paraId="17153CE0" w14:textId="77777777" w:rsidP="004514A7" w:rsidR="004514A7" w:rsidRDefault="004514A7" w:rsidRPr="006C0E42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 w:rsidRPr="006C0E42">
        <w:rPr>
          <w:rFonts w:asciiTheme="minorHAnsi" w:cstheme="minorHAnsi" w:hAnsiTheme="minorHAnsi"/>
          <w:sz w:val="22"/>
          <w:szCs w:val="22"/>
        </w:rPr>
        <w:t>Augmentation générale de 2,4 % pour tous les salariés avec un minimum de 50 €.</w:t>
      </w:r>
    </w:p>
    <w:p w14:paraId="36AEE8F0" w14:textId="4463F7CF" w:rsidP="004514A7" w:rsidR="004514A7" w:rsidRDefault="004514A7" w:rsidRPr="006C0E42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 w:rsidRPr="006C0E42">
        <w:rPr>
          <w:rFonts w:asciiTheme="minorHAnsi" w:cstheme="minorHAnsi" w:hAnsiTheme="minorHAnsi"/>
          <w:sz w:val="22"/>
          <w:szCs w:val="22"/>
        </w:rPr>
        <w:t>Augmentation de 2% des œuvres sociales</w:t>
      </w:r>
      <w:r w:rsidR="00E95480">
        <w:rPr>
          <w:rFonts w:asciiTheme="minorHAnsi" w:cstheme="minorHAnsi" w:hAnsiTheme="minorHAnsi"/>
          <w:sz w:val="22"/>
          <w:szCs w:val="22"/>
        </w:rPr>
        <w:t>.</w:t>
      </w:r>
    </w:p>
    <w:p w14:paraId="734B885A" w14:textId="72B16C42" w:rsidP="00D342D2" w:rsidR="00D342D2" w:rsidRDefault="00A33682" w:rsidRPr="006C0E42">
      <w:pPr>
        <w:ind w:left="450"/>
        <w:jc w:val="both"/>
        <w:rPr>
          <w:rFonts w:asciiTheme="minorHAnsi" w:cstheme="minorHAnsi" w:hAnsiTheme="minorHAnsi"/>
          <w:lang w:val="fr-FR"/>
        </w:rPr>
      </w:pPr>
      <w:r w:rsidRPr="006C0E42">
        <w:rPr>
          <w:rFonts w:asciiTheme="minorHAnsi" w:cstheme="minorHAnsi" w:hAnsiTheme="minorHAnsi"/>
          <w:b/>
          <w:bCs/>
          <w:u w:val="single"/>
          <w:lang w:val="fr-FR"/>
        </w:rPr>
        <w:t>Autres revendications</w:t>
      </w:r>
      <w:r w:rsidR="00712826" w:rsidRPr="006C0E42">
        <w:rPr>
          <w:rFonts w:asciiTheme="minorHAnsi" w:cstheme="minorHAnsi" w:hAnsiTheme="minorHAnsi"/>
          <w:lang w:val="fr-FR"/>
        </w:rPr>
        <w:t xml:space="preserve"> : </w:t>
      </w:r>
    </w:p>
    <w:p w14:paraId="07B2306C" w14:textId="4F041182" w:rsidP="00A33682" w:rsidR="00A33682" w:rsidRDefault="00A33682" w:rsidRPr="006C0E42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 w:rsidRPr="006C0E42">
        <w:rPr>
          <w:rFonts w:asciiTheme="minorHAnsi" w:cstheme="minorHAnsi" w:hAnsiTheme="minorHAnsi"/>
          <w:sz w:val="22"/>
          <w:szCs w:val="22"/>
        </w:rPr>
        <w:t>Mise en place du forfait mobilités durables</w:t>
      </w:r>
      <w:r w:rsidR="0098599D">
        <w:rPr>
          <w:rFonts w:asciiTheme="minorHAnsi" w:cstheme="minorHAnsi" w:hAnsiTheme="minorHAnsi"/>
          <w:sz w:val="22"/>
          <w:szCs w:val="22"/>
        </w:rPr>
        <w:t>.</w:t>
      </w:r>
    </w:p>
    <w:p w14:paraId="59F844C6" w14:textId="75A27DE7" w:rsidP="00A33682" w:rsidR="00A33682" w:rsidRDefault="00A33682" w:rsidRPr="006C0E42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 w:rsidRPr="006C0E42">
        <w:rPr>
          <w:rFonts w:asciiTheme="minorHAnsi" w:cstheme="minorHAnsi" w:hAnsiTheme="minorHAnsi"/>
          <w:sz w:val="22"/>
          <w:szCs w:val="22"/>
        </w:rPr>
        <w:t>Sécuriser la part variable en la transformant en prime fixe.</w:t>
      </w:r>
    </w:p>
    <w:p w14:paraId="737EEC1B" w14:textId="4C68D429" w:rsidP="00F66209" w:rsidR="00A33682" w:rsidRDefault="00A33682" w:rsidRPr="006C0E42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 w:rsidRPr="006C0E42">
        <w:rPr>
          <w:rFonts w:asciiTheme="minorHAnsi" w:cstheme="minorHAnsi" w:hAnsiTheme="minorHAnsi"/>
          <w:sz w:val="22"/>
          <w:szCs w:val="22"/>
        </w:rPr>
        <w:t>Garder le principe d’atteinte d’objectifs, pour déterminer et justifier les augmentations</w:t>
      </w:r>
      <w:r w:rsidR="00F3546B" w:rsidRPr="006C0E42">
        <w:rPr>
          <w:rFonts w:asciiTheme="minorHAnsi" w:cstheme="minorHAnsi" w:hAnsiTheme="minorHAnsi"/>
          <w:sz w:val="22"/>
          <w:szCs w:val="22"/>
        </w:rPr>
        <w:t xml:space="preserve"> </w:t>
      </w:r>
      <w:r w:rsidRPr="006C0E42">
        <w:rPr>
          <w:rFonts w:asciiTheme="minorHAnsi" w:cstheme="minorHAnsi" w:hAnsiTheme="minorHAnsi"/>
          <w:sz w:val="22"/>
          <w:szCs w:val="22"/>
        </w:rPr>
        <w:t>individuelles.</w:t>
      </w:r>
    </w:p>
    <w:p w14:paraId="6734C370" w14:textId="06F36453" w:rsidP="00A33682" w:rsidR="00A33682" w:rsidRDefault="00B87E64" w:rsidRPr="006C0E42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>
        <w:rPr>
          <w:rFonts w:asciiTheme="minorHAnsi" w:cstheme="minorHAnsi" w:hAnsiTheme="minorHAnsi"/>
          <w:sz w:val="22"/>
          <w:szCs w:val="22"/>
        </w:rPr>
        <w:t xml:space="preserve">Octroyer </w:t>
      </w:r>
      <w:r w:rsidR="00A33682" w:rsidRPr="006C0E42">
        <w:rPr>
          <w:rFonts w:asciiTheme="minorHAnsi" w:cstheme="minorHAnsi" w:hAnsiTheme="minorHAnsi"/>
          <w:sz w:val="22"/>
          <w:szCs w:val="22"/>
        </w:rPr>
        <w:t xml:space="preserve">2 jours de congés </w:t>
      </w:r>
      <w:r>
        <w:rPr>
          <w:rFonts w:asciiTheme="minorHAnsi" w:cstheme="minorHAnsi" w:hAnsiTheme="minorHAnsi"/>
          <w:sz w:val="22"/>
          <w:szCs w:val="22"/>
        </w:rPr>
        <w:t xml:space="preserve">supplémentaires </w:t>
      </w:r>
      <w:r w:rsidR="00A33682" w:rsidRPr="006C0E42">
        <w:rPr>
          <w:rFonts w:asciiTheme="minorHAnsi" w:cstheme="minorHAnsi" w:hAnsiTheme="minorHAnsi"/>
          <w:sz w:val="22"/>
          <w:szCs w:val="22"/>
        </w:rPr>
        <w:t>en cas de déménagement.</w:t>
      </w:r>
    </w:p>
    <w:p w14:paraId="5DEC4314" w14:textId="492A01D0" w:rsidP="00A33682" w:rsidR="00A33682" w:rsidRDefault="00A33682" w:rsidRPr="006C0E42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 w:rsidRPr="006C0E42">
        <w:rPr>
          <w:rFonts w:asciiTheme="minorHAnsi" w:cstheme="minorHAnsi" w:hAnsiTheme="minorHAnsi"/>
          <w:sz w:val="22"/>
          <w:szCs w:val="22"/>
        </w:rPr>
        <w:t>Ouvrir la journée de mécénat, à des actions proposées par les salariés.</w:t>
      </w:r>
    </w:p>
    <w:p w14:paraId="3663B901" w14:textId="1E606C29" w:rsidP="00F66209" w:rsidR="003C322D" w:rsidRDefault="00334AE7" w:rsidRPr="006C0E42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>
        <w:rPr>
          <w:rFonts w:asciiTheme="minorHAnsi" w:cstheme="minorHAnsi" w:hAnsiTheme="minorHAnsi"/>
          <w:sz w:val="22"/>
          <w:szCs w:val="22"/>
        </w:rPr>
        <w:t xml:space="preserve">Mise en place </w:t>
      </w:r>
      <w:r w:rsidR="003C322D" w:rsidRPr="006C0E42">
        <w:rPr>
          <w:rFonts w:asciiTheme="minorHAnsi" w:cstheme="minorHAnsi" w:hAnsiTheme="minorHAnsi"/>
          <w:sz w:val="22"/>
          <w:szCs w:val="22"/>
        </w:rPr>
        <w:t>compte épargne temps solidaire</w:t>
      </w:r>
      <w:r w:rsidR="00222F5E" w:rsidRPr="006C0E42">
        <w:rPr>
          <w:rFonts w:asciiTheme="minorHAnsi" w:cstheme="minorHAnsi" w:hAnsiTheme="minorHAnsi"/>
          <w:sz w:val="22"/>
          <w:szCs w:val="22"/>
        </w:rPr>
        <w:t xml:space="preserve"> </w:t>
      </w:r>
    </w:p>
    <w:p w14:paraId="04CC4447" w14:textId="3CBC2451" w:rsidP="00F66209" w:rsidR="003C322D" w:rsidRDefault="00334AE7" w:rsidRPr="006C0E42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>
        <w:rPr>
          <w:rFonts w:asciiTheme="minorHAnsi" w:cstheme="minorHAnsi" w:hAnsiTheme="minorHAnsi"/>
          <w:sz w:val="22"/>
          <w:szCs w:val="22"/>
        </w:rPr>
        <w:t xml:space="preserve">Mise en place de la </w:t>
      </w:r>
      <w:r w:rsidR="003C322D" w:rsidRPr="006C0E42">
        <w:rPr>
          <w:rFonts w:asciiTheme="minorHAnsi" w:cstheme="minorHAnsi" w:hAnsiTheme="minorHAnsi"/>
          <w:sz w:val="22"/>
          <w:szCs w:val="22"/>
        </w:rPr>
        <w:t>Charte Cancer.</w:t>
      </w:r>
    </w:p>
    <w:p w14:paraId="619F7924" w14:textId="2E064DFC" w:rsidP="00F66209" w:rsidR="00993266" w:rsidRDefault="00B87E64" w:rsidRPr="006C0E42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>
        <w:rPr>
          <w:rFonts w:asciiTheme="minorHAnsi" w:cstheme="minorHAnsi" w:hAnsiTheme="minorHAnsi"/>
          <w:sz w:val="22"/>
          <w:szCs w:val="22"/>
        </w:rPr>
        <w:t>Proposer</w:t>
      </w:r>
      <w:r w:rsidR="00993266" w:rsidRPr="006C0E42">
        <w:rPr>
          <w:rFonts w:asciiTheme="minorHAnsi" w:cstheme="minorHAnsi" w:hAnsiTheme="minorHAnsi"/>
          <w:sz w:val="22"/>
          <w:szCs w:val="22"/>
        </w:rPr>
        <w:t xml:space="preserve"> un bilan carbone des activités des salariés et coconstruire un plan de réduction de notre impact écologique.</w:t>
      </w:r>
    </w:p>
    <w:p w14:paraId="641EE35C" w14:textId="34450685" w:rsidP="00712826" w:rsidR="00712826" w:rsidRDefault="00A33682" w:rsidRPr="006C0E42">
      <w:pPr>
        <w:ind w:left="450"/>
        <w:jc w:val="both"/>
        <w:rPr>
          <w:rFonts w:asciiTheme="minorHAnsi" w:cstheme="minorHAnsi" w:hAnsiTheme="minorHAnsi"/>
          <w:lang w:val="fr-FR"/>
        </w:rPr>
      </w:pPr>
      <w:r w:rsidRPr="006C0E42">
        <w:rPr>
          <w:rFonts w:asciiTheme="minorHAnsi" w:cstheme="minorHAnsi" w:hAnsiTheme="minorHAnsi"/>
          <w:b/>
          <w:bCs/>
          <w:u w:val="single"/>
          <w:lang w:val="fr-FR"/>
        </w:rPr>
        <w:t>Télétravail</w:t>
      </w:r>
      <w:r w:rsidR="00712826" w:rsidRPr="006C0E42">
        <w:rPr>
          <w:rFonts w:asciiTheme="minorHAnsi" w:cstheme="minorHAnsi" w:hAnsiTheme="minorHAnsi"/>
          <w:lang w:val="fr-FR"/>
        </w:rPr>
        <w:t xml:space="preserve"> : </w:t>
      </w:r>
    </w:p>
    <w:p w14:paraId="10E0ED6F" w14:textId="6AE13B2B" w:rsidP="00854C27" w:rsidR="00993266" w:rsidRDefault="00F3546B" w:rsidRPr="00BD6D35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i/>
          <w:iCs/>
          <w:sz w:val="22"/>
          <w:szCs w:val="22"/>
        </w:rPr>
      </w:pPr>
      <w:r w:rsidRPr="006C0E42">
        <w:rPr>
          <w:rFonts w:asciiTheme="minorHAnsi" w:cstheme="minorHAnsi" w:hAnsiTheme="minorHAnsi"/>
          <w:sz w:val="22"/>
          <w:szCs w:val="22"/>
        </w:rPr>
        <w:t>2 jours fixes par semaine</w:t>
      </w:r>
    </w:p>
    <w:p w14:paraId="5DA7DFB3" w14:textId="77777777" w:rsidP="00BD6D35" w:rsidR="00BD6D35" w:rsidRDefault="00BD6D35" w:rsidRPr="00BD6D35">
      <w:pPr>
        <w:jc w:val="both"/>
        <w:rPr>
          <w:rFonts w:asciiTheme="minorHAnsi" w:cstheme="minorHAnsi" w:hAnsiTheme="minorHAnsi"/>
          <w:i/>
          <w:iCs/>
        </w:rPr>
      </w:pPr>
    </w:p>
    <w:p w14:paraId="34C8B0AA" w14:textId="734B2A88" w:rsidP="00BD6D35" w:rsidR="00712826" w:rsidRDefault="00712826" w:rsidRPr="00BD6D35">
      <w:pPr>
        <w:pStyle w:val="Paragraphedeliste"/>
        <w:numPr>
          <w:ilvl w:val="0"/>
          <w:numId w:val="37"/>
        </w:numPr>
        <w:jc w:val="both"/>
        <w:rPr>
          <w:rFonts w:asciiTheme="minorHAnsi" w:cstheme="minorHAnsi" w:hAnsiTheme="minorHAnsi"/>
          <w:b/>
          <w:bCs/>
          <w:sz w:val="22"/>
          <w:szCs w:val="22"/>
          <w:u w:val="single"/>
        </w:rPr>
      </w:pPr>
      <w:r w:rsidRPr="00BD6D35">
        <w:rPr>
          <w:rFonts w:asciiTheme="minorHAnsi" w:cstheme="minorHAnsi" w:hAnsiTheme="minorHAnsi"/>
          <w:b/>
          <w:bCs/>
          <w:sz w:val="22"/>
          <w:szCs w:val="22"/>
          <w:u w:val="single"/>
        </w:rPr>
        <w:t xml:space="preserve">UNSA-SNPHLM : </w:t>
      </w:r>
    </w:p>
    <w:p w14:paraId="25AB9A05" w14:textId="77777777" w:rsidP="00BD6D35" w:rsidR="00BD6D35" w:rsidRDefault="00BD6D35" w:rsidRPr="00BD6D35">
      <w:pPr>
        <w:pStyle w:val="Paragraphedeliste"/>
        <w:ind w:left="1170"/>
        <w:jc w:val="both"/>
        <w:rPr>
          <w:rFonts w:asciiTheme="minorHAnsi" w:cstheme="minorHAnsi" w:hAnsiTheme="minorHAnsi"/>
          <w:b/>
          <w:bCs/>
          <w:u w:val="single"/>
        </w:rPr>
      </w:pPr>
    </w:p>
    <w:p w14:paraId="11E12C6E" w14:textId="7C3CAB70" w:rsidP="00A42C00" w:rsidR="00A42C00" w:rsidRDefault="00A42C00" w:rsidRPr="00A42C00">
      <w:pPr>
        <w:ind w:left="450"/>
        <w:jc w:val="both"/>
        <w:rPr>
          <w:rFonts w:asciiTheme="minorHAnsi" w:cstheme="minorHAnsi" w:hAnsiTheme="minorHAnsi"/>
          <w:b/>
          <w:bCs/>
          <w:u w:val="single"/>
          <w:lang w:val="fr-FR"/>
        </w:rPr>
      </w:pPr>
      <w:r w:rsidRPr="00A42C00">
        <w:rPr>
          <w:rFonts w:asciiTheme="minorHAnsi" w:cstheme="minorHAnsi" w:hAnsiTheme="minorHAnsi"/>
          <w:b/>
          <w:bCs/>
          <w:u w:val="single"/>
          <w:lang w:val="fr-FR"/>
        </w:rPr>
        <w:t>Revendications salariales</w:t>
      </w:r>
      <w:r>
        <w:rPr>
          <w:rFonts w:asciiTheme="minorHAnsi" w:cstheme="minorHAnsi" w:hAnsiTheme="minorHAnsi"/>
          <w:b/>
          <w:bCs/>
          <w:u w:val="single"/>
          <w:lang w:val="fr-FR"/>
        </w:rPr>
        <w:t> :</w:t>
      </w:r>
    </w:p>
    <w:p w14:paraId="4941A2C1" w14:textId="04C4A59D" w:rsidP="00F66209" w:rsidR="001C667C" w:rsidRDefault="001C667C" w:rsidRPr="006C0E42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 w:rsidRPr="006C0E42">
        <w:rPr>
          <w:rFonts w:asciiTheme="minorHAnsi" w:cstheme="minorHAnsi" w:hAnsiTheme="minorHAnsi"/>
          <w:sz w:val="22"/>
          <w:szCs w:val="22"/>
        </w:rPr>
        <w:t>Augmentation générale pour l’ensemble du personnel de 1,6 % du salaire brut avec un minimum de 60 €</w:t>
      </w:r>
      <w:r w:rsidR="00E95480">
        <w:rPr>
          <w:rFonts w:asciiTheme="minorHAnsi" w:cstheme="minorHAnsi" w:hAnsiTheme="minorHAnsi"/>
          <w:sz w:val="22"/>
          <w:szCs w:val="22"/>
        </w:rPr>
        <w:t>.</w:t>
      </w:r>
    </w:p>
    <w:p w14:paraId="1D396726" w14:textId="07121928" w:rsidP="001C667C" w:rsidR="004B73A0" w:rsidRDefault="001C667C" w:rsidRPr="006C0E42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 w:rsidRPr="006C0E42">
        <w:rPr>
          <w:rFonts w:asciiTheme="minorHAnsi" w:cstheme="minorHAnsi" w:hAnsiTheme="minorHAnsi"/>
          <w:sz w:val="22"/>
          <w:szCs w:val="22"/>
        </w:rPr>
        <w:t>Augmentation de 0,6 % au titre de l’ancienneté</w:t>
      </w:r>
      <w:r w:rsidR="00E95480">
        <w:rPr>
          <w:rFonts w:asciiTheme="minorHAnsi" w:cstheme="minorHAnsi" w:hAnsiTheme="minorHAnsi"/>
          <w:sz w:val="22"/>
          <w:szCs w:val="22"/>
        </w:rPr>
        <w:t>.</w:t>
      </w:r>
    </w:p>
    <w:p w14:paraId="4F0B3CB1" w14:textId="77777777" w:rsidR="004B73A0" w:rsidRDefault="004B73A0" w:rsidRPr="00822B87">
      <w:pPr>
        <w:widowControl/>
        <w:spacing w:after="0" w:line="240" w:lineRule="auto"/>
        <w:rPr>
          <w:rFonts w:asciiTheme="minorHAnsi" w:cstheme="minorHAnsi" w:hAnsiTheme="minorHAnsi"/>
          <w:color w:val="808080"/>
          <w:lang w:val="fr-FR"/>
        </w:rPr>
      </w:pPr>
      <w:r w:rsidRPr="00E00052">
        <w:rPr>
          <w:rFonts w:asciiTheme="minorHAnsi" w:cstheme="minorHAnsi" w:hAnsiTheme="minorHAnsi"/>
          <w:color w:val="808080"/>
          <w:lang w:val="fr-FR"/>
        </w:rPr>
        <w:br w:type="page"/>
      </w:r>
    </w:p>
    <w:p w14:paraId="40EA3ABF" w14:textId="21DAFCD6" w:rsidP="00BD6D35" w:rsidR="00712826" w:rsidRDefault="00712826" w:rsidRPr="00BD6D35">
      <w:pPr>
        <w:pStyle w:val="Paragraphedeliste"/>
        <w:numPr>
          <w:ilvl w:val="0"/>
          <w:numId w:val="37"/>
        </w:numPr>
        <w:jc w:val="both"/>
        <w:rPr>
          <w:rFonts w:asciiTheme="minorHAnsi" w:cstheme="minorHAnsi" w:hAnsiTheme="minorHAnsi"/>
          <w:b/>
          <w:bCs/>
          <w:sz w:val="22"/>
          <w:szCs w:val="22"/>
          <w:u w:val="single"/>
        </w:rPr>
      </w:pPr>
      <w:r w:rsidRPr="00BD6D35">
        <w:rPr>
          <w:rFonts w:asciiTheme="minorHAnsi" w:cstheme="minorHAnsi" w:hAnsiTheme="minorHAnsi"/>
          <w:b/>
          <w:bCs/>
          <w:sz w:val="22"/>
          <w:szCs w:val="22"/>
          <w:u w:val="single"/>
        </w:rPr>
        <w:lastRenderedPageBreak/>
        <w:t xml:space="preserve">CGT : </w:t>
      </w:r>
    </w:p>
    <w:p w14:paraId="6820CA40" w14:textId="6E6D7D85" w:rsidP="0005615E" w:rsidR="00712826" w:rsidRDefault="00A42C00" w:rsidRPr="006C0E42">
      <w:pPr>
        <w:ind w:left="450"/>
        <w:jc w:val="both"/>
        <w:rPr>
          <w:rFonts w:asciiTheme="minorHAnsi" w:cstheme="minorHAnsi" w:hAnsiTheme="minorHAnsi"/>
          <w:b/>
          <w:bCs/>
          <w:u w:val="single"/>
          <w:lang w:val="fr-FR"/>
        </w:rPr>
      </w:pPr>
      <w:r>
        <w:rPr>
          <w:rFonts w:asciiTheme="minorHAnsi" w:cstheme="minorHAnsi" w:hAnsiTheme="minorHAnsi"/>
          <w:b/>
          <w:bCs/>
          <w:u w:val="single"/>
          <w:lang w:val="fr-FR"/>
        </w:rPr>
        <w:t>Revendications salariales</w:t>
      </w:r>
      <w:r w:rsidR="00712826" w:rsidRPr="006C0E42">
        <w:rPr>
          <w:rFonts w:asciiTheme="minorHAnsi" w:cstheme="minorHAnsi" w:hAnsiTheme="minorHAnsi"/>
          <w:b/>
          <w:bCs/>
          <w:u w:val="single"/>
          <w:lang w:val="fr-FR"/>
        </w:rPr>
        <w:t xml:space="preserve"> : </w:t>
      </w:r>
    </w:p>
    <w:p w14:paraId="51268849" w14:textId="128ABA78" w:rsidP="00422A26" w:rsidR="00422A26" w:rsidRDefault="00422A26" w:rsidRPr="006C0E42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 w:rsidRPr="006C0E42">
        <w:rPr>
          <w:rFonts w:asciiTheme="minorHAnsi" w:cstheme="minorHAnsi" w:hAnsiTheme="minorHAnsi"/>
          <w:sz w:val="22"/>
          <w:szCs w:val="22"/>
        </w:rPr>
        <w:t>100 € brut</w:t>
      </w:r>
      <w:r w:rsidR="00854C27" w:rsidRPr="006C0E42">
        <w:rPr>
          <w:rFonts w:asciiTheme="minorHAnsi" w:cstheme="minorHAnsi" w:hAnsiTheme="minorHAnsi"/>
          <w:sz w:val="22"/>
          <w:szCs w:val="22"/>
        </w:rPr>
        <w:t>s mensuels</w:t>
      </w:r>
      <w:r w:rsidRPr="006C0E42">
        <w:rPr>
          <w:rFonts w:asciiTheme="minorHAnsi" w:cstheme="minorHAnsi" w:hAnsiTheme="minorHAnsi"/>
          <w:sz w:val="22"/>
          <w:szCs w:val="22"/>
        </w:rPr>
        <w:t xml:space="preserve"> d’augmentation collective. </w:t>
      </w:r>
    </w:p>
    <w:p w14:paraId="4E4733A2" w14:textId="5A8B6D1E" w:rsidP="00422A26" w:rsidR="00422A26" w:rsidRDefault="008E517F" w:rsidRPr="006C0E42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>
        <w:rPr>
          <w:rFonts w:asciiTheme="minorHAnsi" w:cstheme="minorHAnsi" w:hAnsiTheme="minorHAnsi"/>
          <w:sz w:val="22"/>
          <w:szCs w:val="22"/>
        </w:rPr>
        <w:t>S</w:t>
      </w:r>
      <w:r w:rsidR="00422A26" w:rsidRPr="006C0E42">
        <w:rPr>
          <w:rFonts w:asciiTheme="minorHAnsi" w:cstheme="minorHAnsi" w:hAnsiTheme="minorHAnsi"/>
          <w:sz w:val="22"/>
          <w:szCs w:val="22"/>
        </w:rPr>
        <w:t>uppression</w:t>
      </w:r>
      <w:r>
        <w:rPr>
          <w:rFonts w:asciiTheme="minorHAnsi" w:cstheme="minorHAnsi" w:hAnsiTheme="minorHAnsi"/>
          <w:sz w:val="22"/>
          <w:szCs w:val="22"/>
        </w:rPr>
        <w:t xml:space="preserve"> de</w:t>
      </w:r>
      <w:r w:rsidR="00422A26" w:rsidRPr="006C0E42">
        <w:rPr>
          <w:rFonts w:asciiTheme="minorHAnsi" w:cstheme="minorHAnsi" w:hAnsiTheme="minorHAnsi"/>
          <w:sz w:val="22"/>
          <w:szCs w:val="22"/>
        </w:rPr>
        <w:t xml:space="preserve"> l’augmentation individuelle</w:t>
      </w:r>
      <w:r>
        <w:rPr>
          <w:rFonts w:asciiTheme="minorHAnsi" w:cstheme="minorHAnsi" w:hAnsiTheme="minorHAnsi"/>
          <w:sz w:val="22"/>
          <w:szCs w:val="22"/>
        </w:rPr>
        <w:t xml:space="preserve"> </w:t>
      </w:r>
      <w:r w:rsidR="00422A26" w:rsidRPr="006C0E42">
        <w:rPr>
          <w:rFonts w:asciiTheme="minorHAnsi" w:cstheme="minorHAnsi" w:hAnsiTheme="minorHAnsi"/>
          <w:sz w:val="22"/>
          <w:szCs w:val="22"/>
        </w:rPr>
        <w:t>et son remplacement systématique par une prime de continuité de service lors des remplacements ponctuels</w:t>
      </w:r>
    </w:p>
    <w:p w14:paraId="0D3A0B41" w14:textId="7AE3832A" w:rsidP="00422A26" w:rsidR="00422A26" w:rsidRDefault="008E517F" w:rsidRPr="006C0E42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>
        <w:rPr>
          <w:rFonts w:asciiTheme="minorHAnsi" w:cstheme="minorHAnsi" w:hAnsiTheme="minorHAnsi"/>
          <w:sz w:val="22"/>
          <w:szCs w:val="22"/>
        </w:rPr>
        <w:t>U</w:t>
      </w:r>
      <w:r w:rsidR="00422A26" w:rsidRPr="006C0E42">
        <w:rPr>
          <w:rFonts w:asciiTheme="minorHAnsi" w:cstheme="minorHAnsi" w:hAnsiTheme="minorHAnsi"/>
          <w:sz w:val="22"/>
          <w:szCs w:val="22"/>
        </w:rPr>
        <w:t>niformis</w:t>
      </w:r>
      <w:r w:rsidR="001C177D" w:rsidRPr="006C0E42">
        <w:rPr>
          <w:rFonts w:asciiTheme="minorHAnsi" w:cstheme="minorHAnsi" w:hAnsiTheme="minorHAnsi"/>
          <w:sz w:val="22"/>
          <w:szCs w:val="22"/>
        </w:rPr>
        <w:t>ation des</w:t>
      </w:r>
      <w:r w:rsidR="00422A26" w:rsidRPr="006C0E42">
        <w:rPr>
          <w:rFonts w:asciiTheme="minorHAnsi" w:cstheme="minorHAnsi" w:hAnsiTheme="minorHAnsi"/>
          <w:sz w:val="22"/>
          <w:szCs w:val="22"/>
        </w:rPr>
        <w:t xml:space="preserve"> catégories des métiers à travers l’ensemble des sociétés de l’UES </w:t>
      </w:r>
    </w:p>
    <w:p w14:paraId="06CE6AD9" w14:textId="02F2C6B4" w:rsidP="00422A26" w:rsidR="00422A26" w:rsidRDefault="008E517F" w:rsidRPr="006C0E42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>
        <w:rPr>
          <w:rFonts w:asciiTheme="minorHAnsi" w:cstheme="minorHAnsi" w:hAnsiTheme="minorHAnsi"/>
          <w:sz w:val="22"/>
          <w:szCs w:val="22"/>
        </w:rPr>
        <w:t>M</w:t>
      </w:r>
      <w:r w:rsidR="00422A26" w:rsidRPr="006C0E42">
        <w:rPr>
          <w:rFonts w:asciiTheme="minorHAnsi" w:cstheme="minorHAnsi" w:hAnsiTheme="minorHAnsi"/>
          <w:sz w:val="22"/>
          <w:szCs w:val="22"/>
        </w:rPr>
        <w:t>ise en place d’une prime</w:t>
      </w:r>
      <w:r w:rsidR="001C177D" w:rsidRPr="006C0E42">
        <w:rPr>
          <w:rFonts w:asciiTheme="minorHAnsi" w:cstheme="minorHAnsi" w:hAnsiTheme="minorHAnsi"/>
          <w:sz w:val="22"/>
          <w:szCs w:val="22"/>
        </w:rPr>
        <w:t xml:space="preserve"> </w:t>
      </w:r>
      <w:r w:rsidR="00422A26" w:rsidRPr="006C0E42">
        <w:rPr>
          <w:rFonts w:asciiTheme="minorHAnsi" w:cstheme="minorHAnsi" w:hAnsiTheme="minorHAnsi"/>
          <w:sz w:val="22"/>
          <w:szCs w:val="22"/>
        </w:rPr>
        <w:t>de « quartiers difficiles »</w:t>
      </w:r>
    </w:p>
    <w:p w14:paraId="782C22CB" w14:textId="1A8381C9" w:rsidP="00422A26" w:rsidR="00E56255" w:rsidRDefault="008E517F" w:rsidRPr="006C0E42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>
        <w:rPr>
          <w:rFonts w:asciiTheme="minorHAnsi" w:cstheme="minorHAnsi" w:hAnsiTheme="minorHAnsi"/>
          <w:sz w:val="22"/>
          <w:szCs w:val="22"/>
        </w:rPr>
        <w:t>S</w:t>
      </w:r>
      <w:r w:rsidR="00422A26" w:rsidRPr="006C0E42">
        <w:rPr>
          <w:rFonts w:asciiTheme="minorHAnsi" w:cstheme="minorHAnsi" w:hAnsiTheme="minorHAnsi"/>
          <w:sz w:val="22"/>
          <w:szCs w:val="22"/>
        </w:rPr>
        <w:t>uppression du critère de l’absentéisme dans le calcul de l’intéressement et les autres primes ainsi que pour les évolutions salariales</w:t>
      </w:r>
    </w:p>
    <w:p w14:paraId="394435BA" w14:textId="540E260B" w:rsidP="00F3752A" w:rsidR="00F3752A" w:rsidRDefault="008E517F" w:rsidRPr="006C0E42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>
        <w:rPr>
          <w:rFonts w:asciiTheme="minorHAnsi" w:cstheme="minorHAnsi" w:hAnsiTheme="minorHAnsi"/>
          <w:sz w:val="22"/>
          <w:szCs w:val="22"/>
        </w:rPr>
        <w:t>I</w:t>
      </w:r>
      <w:r w:rsidR="00DA0561" w:rsidRPr="006C0E42">
        <w:rPr>
          <w:rFonts w:asciiTheme="minorHAnsi" w:cstheme="minorHAnsi" w:hAnsiTheme="minorHAnsi"/>
          <w:sz w:val="22"/>
          <w:szCs w:val="22"/>
        </w:rPr>
        <w:t>nstauration</w:t>
      </w:r>
      <w:r w:rsidR="00F3752A" w:rsidRPr="006C0E42">
        <w:rPr>
          <w:rFonts w:asciiTheme="minorHAnsi" w:cstheme="minorHAnsi" w:hAnsiTheme="minorHAnsi"/>
          <w:sz w:val="22"/>
          <w:szCs w:val="22"/>
        </w:rPr>
        <w:t xml:space="preserve"> d’un 14</w:t>
      </w:r>
      <w:r w:rsidR="007127D1" w:rsidRPr="006C0E42">
        <w:rPr>
          <w:rFonts w:asciiTheme="minorHAnsi" w:cstheme="minorHAnsi" w:hAnsiTheme="minorHAnsi"/>
          <w:sz w:val="22"/>
          <w:szCs w:val="22"/>
          <w:vertAlign w:val="superscript"/>
        </w:rPr>
        <w:t xml:space="preserve">ème </w:t>
      </w:r>
      <w:r w:rsidR="007127D1" w:rsidRPr="006C0E42">
        <w:rPr>
          <w:rFonts w:asciiTheme="minorHAnsi" w:cstheme="minorHAnsi" w:hAnsiTheme="minorHAnsi"/>
          <w:sz w:val="22"/>
          <w:szCs w:val="22"/>
        </w:rPr>
        <w:t>m</w:t>
      </w:r>
      <w:r w:rsidR="00F3752A" w:rsidRPr="006C0E42">
        <w:rPr>
          <w:rFonts w:asciiTheme="minorHAnsi" w:cstheme="minorHAnsi" w:hAnsiTheme="minorHAnsi"/>
          <w:sz w:val="22"/>
          <w:szCs w:val="22"/>
        </w:rPr>
        <w:t xml:space="preserve">ois pour palier la prime de performance </w:t>
      </w:r>
    </w:p>
    <w:p w14:paraId="4B096503" w14:textId="7FE596E5" w:rsidP="00F3752A" w:rsidR="00973956" w:rsidRDefault="0098453F" w:rsidRPr="006C0E42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>
        <w:rPr>
          <w:rFonts w:asciiTheme="minorHAnsi" w:cstheme="minorHAnsi" w:hAnsiTheme="minorHAnsi"/>
          <w:sz w:val="22"/>
          <w:szCs w:val="22"/>
        </w:rPr>
        <w:t>A</w:t>
      </w:r>
      <w:r w:rsidR="00F3752A" w:rsidRPr="006C0E42">
        <w:rPr>
          <w:rFonts w:asciiTheme="minorHAnsi" w:cstheme="minorHAnsi" w:hAnsiTheme="minorHAnsi"/>
          <w:sz w:val="22"/>
          <w:szCs w:val="22"/>
        </w:rPr>
        <w:t>ugmentation de la prime de chauffage pour le personnel d’immeuble logé selon l’augmentation des tarifs conventionnels des énergies.</w:t>
      </w:r>
    </w:p>
    <w:p w14:paraId="18ADCB1A" w14:textId="77777777" w:rsidP="0015261E" w:rsidR="0015261E" w:rsidRDefault="0015261E" w:rsidRPr="006C0E42">
      <w:pPr>
        <w:pStyle w:val="Paragraphedeliste"/>
        <w:ind w:left="1170"/>
        <w:jc w:val="both"/>
        <w:rPr>
          <w:rFonts w:asciiTheme="minorHAnsi" w:cstheme="minorHAnsi" w:hAnsiTheme="minorHAnsi"/>
          <w:sz w:val="22"/>
          <w:szCs w:val="22"/>
        </w:rPr>
      </w:pPr>
    </w:p>
    <w:p w14:paraId="2A417260" w14:textId="77777777" w:rsidP="0098453F" w:rsidR="0098453F" w:rsidRDefault="0098453F" w:rsidRPr="0098453F">
      <w:pPr>
        <w:ind w:left="450"/>
        <w:jc w:val="both"/>
        <w:rPr>
          <w:rFonts w:asciiTheme="minorHAnsi" w:cstheme="minorHAnsi" w:hAnsiTheme="minorHAnsi"/>
          <w:b/>
          <w:bCs/>
          <w:u w:val="single"/>
          <w:lang w:val="fr-FR"/>
        </w:rPr>
      </w:pPr>
      <w:r w:rsidRPr="0098453F">
        <w:rPr>
          <w:rFonts w:asciiTheme="minorHAnsi" w:cstheme="minorHAnsi" w:hAnsiTheme="minorHAnsi"/>
          <w:b/>
          <w:bCs/>
          <w:u w:val="single"/>
          <w:lang w:val="fr-FR"/>
        </w:rPr>
        <w:t xml:space="preserve">Télétravail : </w:t>
      </w:r>
    </w:p>
    <w:p w14:paraId="3F4AA708" w14:textId="4A734D29" w:rsidP="0098453F" w:rsidR="0098453F" w:rsidRDefault="0098453F" w:rsidRPr="0098453F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 w:rsidRPr="006C0E42">
        <w:rPr>
          <w:rFonts w:asciiTheme="minorHAnsi" w:cstheme="minorHAnsi" w:hAnsiTheme="minorHAnsi"/>
          <w:sz w:val="22"/>
          <w:szCs w:val="22"/>
        </w:rPr>
        <w:t>8 jours par mois</w:t>
      </w:r>
      <w:r w:rsidR="00E95480">
        <w:rPr>
          <w:rFonts w:asciiTheme="minorHAnsi" w:cstheme="minorHAnsi" w:hAnsiTheme="minorHAnsi"/>
          <w:sz w:val="22"/>
          <w:szCs w:val="22"/>
        </w:rPr>
        <w:t>.</w:t>
      </w:r>
    </w:p>
    <w:p w14:paraId="16648B51" w14:textId="77777777" w:rsidP="0041472E" w:rsidR="0098453F" w:rsidRDefault="0098453F">
      <w:pPr>
        <w:pStyle w:val="Paragraphedeliste"/>
        <w:ind w:left="1170"/>
        <w:jc w:val="both"/>
        <w:rPr>
          <w:rFonts w:asciiTheme="minorHAnsi" w:cstheme="minorHAnsi" w:hAnsiTheme="minorHAnsi"/>
          <w:sz w:val="22"/>
          <w:szCs w:val="22"/>
          <w:u w:val="single"/>
        </w:rPr>
      </w:pPr>
    </w:p>
    <w:p w14:paraId="24C940FD" w14:textId="7D6E955A" w:rsidP="0098453F" w:rsidR="0015261E" w:rsidRDefault="0015261E" w:rsidRPr="0098453F">
      <w:pPr>
        <w:ind w:left="450"/>
        <w:jc w:val="both"/>
        <w:rPr>
          <w:rFonts w:asciiTheme="minorHAnsi" w:cstheme="minorHAnsi" w:hAnsiTheme="minorHAnsi"/>
          <w:b/>
          <w:bCs/>
          <w:u w:val="single"/>
          <w:lang w:val="fr-FR"/>
        </w:rPr>
      </w:pPr>
      <w:r w:rsidRPr="0098453F">
        <w:rPr>
          <w:rFonts w:asciiTheme="minorHAnsi" w:cstheme="minorHAnsi" w:hAnsiTheme="minorHAnsi"/>
          <w:b/>
          <w:bCs/>
          <w:u w:val="single"/>
          <w:lang w:val="fr-FR"/>
        </w:rPr>
        <w:t>La fin des disparités salariales Femmes homme</w:t>
      </w:r>
      <w:r w:rsidR="00F66209" w:rsidRPr="0098453F">
        <w:rPr>
          <w:rFonts w:asciiTheme="minorHAnsi" w:cstheme="minorHAnsi" w:hAnsiTheme="minorHAnsi"/>
          <w:b/>
          <w:bCs/>
          <w:u w:val="single"/>
          <w:lang w:val="fr-FR"/>
        </w:rPr>
        <w:t> :</w:t>
      </w:r>
    </w:p>
    <w:p w14:paraId="76842E66" w14:textId="29D14FF3" w:rsidP="00E95480" w:rsidR="00B45C75" w:rsidRDefault="00E95480" w:rsidRPr="00E95480">
      <w:pPr>
        <w:pStyle w:val="Paragraphedeliste"/>
        <w:numPr>
          <w:ilvl w:val="0"/>
          <w:numId w:val="29"/>
        </w:numPr>
        <w:spacing w:line="240" w:lineRule="auto"/>
        <w:jc w:val="both"/>
        <w:rPr>
          <w:rFonts w:asciiTheme="minorHAnsi" w:cstheme="minorHAnsi" w:hAnsiTheme="minorHAnsi"/>
          <w:sz w:val="22"/>
          <w:szCs w:val="22"/>
        </w:rPr>
      </w:pPr>
      <w:r w:rsidRPr="00E95480">
        <w:rPr>
          <w:rFonts w:asciiTheme="minorHAnsi" w:cstheme="minorHAnsi" w:hAnsiTheme="minorHAnsi"/>
          <w:sz w:val="22"/>
          <w:szCs w:val="22"/>
        </w:rPr>
        <w:t>Effort</w:t>
      </w:r>
      <w:r w:rsidR="0015261E" w:rsidRPr="00E95480">
        <w:rPr>
          <w:rFonts w:asciiTheme="minorHAnsi" w:cstheme="minorHAnsi" w:hAnsiTheme="minorHAnsi"/>
          <w:sz w:val="22"/>
          <w:szCs w:val="22"/>
        </w:rPr>
        <w:t xml:space="preserve"> plus concret en matière d’égalité salariale femmes et hommes et la mise en place d’objectifs annuels fixes et vérifiables</w:t>
      </w:r>
      <w:r w:rsidR="0041472E" w:rsidRPr="00E95480">
        <w:rPr>
          <w:rFonts w:asciiTheme="minorHAnsi" w:cstheme="minorHAnsi" w:hAnsiTheme="minorHAnsi"/>
          <w:sz w:val="22"/>
          <w:szCs w:val="22"/>
        </w:rPr>
        <w:t>.</w:t>
      </w:r>
    </w:p>
    <w:p w14:paraId="0422DF61" w14:textId="15831C12" w:rsidP="00E95480" w:rsidR="00B45C75" w:rsidRDefault="00E95480" w:rsidRPr="00E95480">
      <w:pPr>
        <w:pStyle w:val="Paragraphedeliste"/>
        <w:numPr>
          <w:ilvl w:val="0"/>
          <w:numId w:val="29"/>
        </w:numPr>
        <w:spacing w:line="240" w:lineRule="auto"/>
        <w:jc w:val="both"/>
        <w:rPr>
          <w:rFonts w:asciiTheme="minorHAnsi" w:cstheme="minorHAnsi" w:hAnsiTheme="minorHAnsi"/>
          <w:sz w:val="22"/>
          <w:szCs w:val="22"/>
        </w:rPr>
      </w:pPr>
      <w:r w:rsidRPr="00E95480">
        <w:rPr>
          <w:rFonts w:asciiTheme="minorHAnsi" w:cstheme="minorHAnsi" w:hAnsiTheme="minorHAnsi"/>
          <w:sz w:val="22"/>
          <w:szCs w:val="22"/>
        </w:rPr>
        <w:t>Instauration</w:t>
      </w:r>
      <w:r w:rsidR="0015261E" w:rsidRPr="00E95480">
        <w:rPr>
          <w:rFonts w:asciiTheme="minorHAnsi" w:cstheme="minorHAnsi" w:hAnsiTheme="minorHAnsi"/>
          <w:sz w:val="22"/>
          <w:szCs w:val="22"/>
        </w:rPr>
        <w:t xml:space="preserve"> d’une politique d’équilibre en parité Homme/Femme, lors des recrutements ou de changement de postes, pour les différents métiers en passant par un audit global. </w:t>
      </w:r>
    </w:p>
    <w:p w14:paraId="65B8D647" w14:textId="55AE265F" w:rsidP="00E95480" w:rsidR="007127D1" w:rsidRDefault="00E95480" w:rsidRPr="00630CEE">
      <w:pPr>
        <w:pStyle w:val="Paragraphedeliste"/>
        <w:numPr>
          <w:ilvl w:val="0"/>
          <w:numId w:val="29"/>
        </w:numPr>
        <w:spacing w:line="240" w:lineRule="auto"/>
        <w:jc w:val="both"/>
        <w:rPr>
          <w:rFonts w:asciiTheme="minorHAnsi" w:cstheme="minorHAnsi" w:hAnsiTheme="minorHAnsi"/>
          <w:sz w:val="22"/>
          <w:szCs w:val="22"/>
        </w:rPr>
      </w:pPr>
      <w:r w:rsidRPr="00E95480">
        <w:rPr>
          <w:rFonts w:asciiTheme="minorHAnsi" w:cstheme="minorHAnsi" w:hAnsiTheme="minorHAnsi"/>
          <w:sz w:val="22"/>
          <w:szCs w:val="22"/>
        </w:rPr>
        <w:t>M</w:t>
      </w:r>
      <w:r w:rsidR="0015261E" w:rsidRPr="00E95480">
        <w:rPr>
          <w:rFonts w:asciiTheme="minorHAnsi" w:cstheme="minorHAnsi" w:hAnsiTheme="minorHAnsi"/>
          <w:sz w:val="22"/>
          <w:szCs w:val="22"/>
        </w:rPr>
        <w:t>ise en place d’une commission paritaire pour le suivi de ces objectifs.</w:t>
      </w:r>
    </w:p>
    <w:p w14:paraId="696EFF8F" w14:textId="77777777" w:rsidP="0098453F" w:rsidR="007127D1" w:rsidRDefault="0015261E" w:rsidRPr="0098453F">
      <w:pPr>
        <w:ind w:left="450"/>
        <w:jc w:val="both"/>
        <w:rPr>
          <w:rFonts w:asciiTheme="minorHAnsi" w:cstheme="minorHAnsi" w:hAnsiTheme="minorHAnsi"/>
          <w:b/>
          <w:bCs/>
          <w:u w:val="single"/>
          <w:lang w:val="fr-FR"/>
        </w:rPr>
      </w:pPr>
      <w:r w:rsidRPr="0098453F">
        <w:rPr>
          <w:rFonts w:asciiTheme="minorHAnsi" w:cstheme="minorHAnsi" w:hAnsiTheme="minorHAnsi"/>
          <w:b/>
          <w:bCs/>
          <w:u w:val="single"/>
          <w:lang w:val="fr-FR"/>
        </w:rPr>
        <w:t>Demande</w:t>
      </w:r>
      <w:r w:rsidR="007127D1" w:rsidRPr="0098453F">
        <w:rPr>
          <w:rFonts w:asciiTheme="minorHAnsi" w:cstheme="minorHAnsi" w:hAnsiTheme="minorHAnsi"/>
          <w:b/>
          <w:bCs/>
          <w:u w:val="single"/>
          <w:lang w:val="fr-FR"/>
        </w:rPr>
        <w:t>s relatives aux IRP :</w:t>
      </w:r>
    </w:p>
    <w:p w14:paraId="00F07547" w14:textId="55C7F139" w:rsidP="00E95480" w:rsidR="007127D1" w:rsidRDefault="00E95480" w:rsidRPr="00E95480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 w:rsidRPr="00E95480">
        <w:rPr>
          <w:rFonts w:asciiTheme="minorHAnsi" w:cstheme="minorHAnsi" w:hAnsiTheme="minorHAnsi"/>
          <w:sz w:val="22"/>
          <w:szCs w:val="22"/>
        </w:rPr>
        <w:t>Négociations</w:t>
      </w:r>
      <w:r w:rsidR="0015261E" w:rsidRPr="00E95480">
        <w:rPr>
          <w:rFonts w:asciiTheme="minorHAnsi" w:cstheme="minorHAnsi" w:hAnsiTheme="minorHAnsi"/>
          <w:sz w:val="22"/>
          <w:szCs w:val="22"/>
        </w:rPr>
        <w:t xml:space="preserve"> d’un accord sur les moyens de travail et de communication des IRP et la mise en place d’entretien professionnels spécifiques, sous contrôle de la direction des affaires juridiques.</w:t>
      </w:r>
    </w:p>
    <w:p w14:paraId="7C92852B" w14:textId="7730A3E6" w:rsidP="00E95480" w:rsidR="0015261E" w:rsidRDefault="00E95480" w:rsidRPr="00E95480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>
        <w:rPr>
          <w:rFonts w:asciiTheme="minorHAnsi" w:cstheme="minorHAnsi" w:hAnsiTheme="minorHAnsi"/>
          <w:sz w:val="22"/>
          <w:szCs w:val="22"/>
        </w:rPr>
        <w:t>A</w:t>
      </w:r>
      <w:r w:rsidR="0015261E" w:rsidRPr="00E95480">
        <w:rPr>
          <w:rFonts w:asciiTheme="minorHAnsi" w:cstheme="minorHAnsi" w:hAnsiTheme="minorHAnsi"/>
          <w:sz w:val="22"/>
          <w:szCs w:val="22"/>
        </w:rPr>
        <w:t>ccord spécifique et détaillé.</w:t>
      </w:r>
    </w:p>
    <w:p w14:paraId="30CC8DFC" w14:textId="34E84E0F" w:rsidR="004B73A0" w:rsidRDefault="004B73A0">
      <w:pPr>
        <w:widowControl/>
        <w:spacing w:after="0" w:line="240" w:lineRule="auto"/>
        <w:rPr>
          <w:rFonts w:asciiTheme="minorHAnsi" w:cstheme="minorHAnsi" w:hAnsiTheme="minorHAnsi"/>
          <w:color w:val="808080"/>
          <w:lang w:val="fr-FR"/>
        </w:rPr>
      </w:pPr>
    </w:p>
    <w:p w14:paraId="6417EC5D" w14:textId="304AC350" w:rsidP="00B80072" w:rsidR="00C0458D" w:rsidRDefault="0098453F" w:rsidRPr="00B80072">
      <w:pPr>
        <w:ind w:left="450"/>
        <w:jc w:val="both"/>
        <w:rPr>
          <w:rFonts w:asciiTheme="minorHAnsi" w:cstheme="minorHAnsi" w:hAnsiTheme="minorHAnsi"/>
          <w:b/>
          <w:bCs/>
          <w:u w:val="single"/>
          <w:lang w:val="fr-FR"/>
        </w:rPr>
      </w:pPr>
      <w:r w:rsidRPr="00C0458D">
        <w:rPr>
          <w:rFonts w:asciiTheme="minorHAnsi" w:cstheme="minorHAnsi" w:hAnsiTheme="minorHAnsi"/>
          <w:b/>
          <w:bCs/>
          <w:u w:val="single"/>
          <w:lang w:val="fr-FR"/>
        </w:rPr>
        <w:t>Autres demandes</w:t>
      </w:r>
      <w:r w:rsidR="00C0458D" w:rsidRPr="00C0458D">
        <w:rPr>
          <w:rFonts w:asciiTheme="minorHAnsi" w:cstheme="minorHAnsi" w:hAnsiTheme="minorHAnsi"/>
          <w:b/>
          <w:bCs/>
          <w:u w:val="single"/>
          <w:lang w:val="fr-FR"/>
        </w:rPr>
        <w:t xml:space="preserve"> : </w:t>
      </w:r>
    </w:p>
    <w:p w14:paraId="2530F2C2" w14:textId="77777777" w:rsidP="0098453F" w:rsidR="0098453F" w:rsidRDefault="0098453F" w:rsidRPr="006C0E42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 w:rsidRPr="006C0E42">
        <w:rPr>
          <w:rFonts w:asciiTheme="minorHAnsi" w:cstheme="minorHAnsi" w:hAnsiTheme="minorHAnsi"/>
          <w:sz w:val="22"/>
          <w:szCs w:val="22"/>
        </w:rPr>
        <w:t>Faciliter l’accès à la formation pour tous les salarié(e)s et prendre en compte leurs souhaits exprimés lors des entretiens professionnels.</w:t>
      </w:r>
    </w:p>
    <w:p w14:paraId="61DDC993" w14:textId="4EA92DED" w:rsidP="0098453F" w:rsidR="0098453F" w:rsidRDefault="0098453F" w:rsidRPr="006C0E42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 w:rsidRPr="006C0E42">
        <w:rPr>
          <w:rFonts w:asciiTheme="minorHAnsi" w:cstheme="minorHAnsi" w:hAnsiTheme="minorHAnsi"/>
          <w:sz w:val="22"/>
          <w:szCs w:val="22"/>
        </w:rPr>
        <w:t xml:space="preserve">Garantir </w:t>
      </w:r>
      <w:r w:rsidR="009F2B06">
        <w:rPr>
          <w:rFonts w:asciiTheme="minorHAnsi" w:cstheme="minorHAnsi" w:hAnsiTheme="minorHAnsi"/>
          <w:sz w:val="22"/>
          <w:szCs w:val="22"/>
        </w:rPr>
        <w:t>l</w:t>
      </w:r>
      <w:r w:rsidRPr="006C0E42">
        <w:rPr>
          <w:rFonts w:asciiTheme="minorHAnsi" w:cstheme="minorHAnsi" w:hAnsiTheme="minorHAnsi"/>
          <w:sz w:val="22"/>
          <w:szCs w:val="22"/>
        </w:rPr>
        <w:t>’attribution d'un logement pour tout salarié logé</w:t>
      </w:r>
      <w:r w:rsidR="00E95480">
        <w:rPr>
          <w:rFonts w:asciiTheme="minorHAnsi" w:cstheme="minorHAnsi" w:hAnsiTheme="minorHAnsi"/>
          <w:sz w:val="22"/>
          <w:szCs w:val="22"/>
        </w:rPr>
        <w:t xml:space="preserve"> </w:t>
      </w:r>
      <w:r w:rsidRPr="006C0E42">
        <w:rPr>
          <w:rFonts w:asciiTheme="minorHAnsi" w:cstheme="minorHAnsi" w:hAnsiTheme="minorHAnsi"/>
          <w:sz w:val="22"/>
          <w:szCs w:val="22"/>
        </w:rPr>
        <w:t>en "logement de fonction" à l’issue de la rupture du contrat de travail.</w:t>
      </w:r>
    </w:p>
    <w:p w14:paraId="148B0916" w14:textId="654EC996" w:rsidP="0098453F" w:rsidR="0098453F" w:rsidRDefault="005577E0" w:rsidRPr="006C0E42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>
        <w:rPr>
          <w:rFonts w:asciiTheme="minorHAnsi" w:cstheme="minorHAnsi" w:hAnsiTheme="minorHAnsi"/>
          <w:sz w:val="22"/>
          <w:szCs w:val="22"/>
        </w:rPr>
        <w:t>A</w:t>
      </w:r>
      <w:r w:rsidR="0098453F" w:rsidRPr="006C0E42">
        <w:rPr>
          <w:rFonts w:asciiTheme="minorHAnsi" w:cstheme="minorHAnsi" w:hAnsiTheme="minorHAnsi"/>
          <w:sz w:val="22"/>
          <w:szCs w:val="22"/>
        </w:rPr>
        <w:t>dapt</w:t>
      </w:r>
      <w:r>
        <w:rPr>
          <w:rFonts w:asciiTheme="minorHAnsi" w:cstheme="minorHAnsi" w:hAnsiTheme="minorHAnsi"/>
          <w:sz w:val="22"/>
          <w:szCs w:val="22"/>
        </w:rPr>
        <w:t>er</w:t>
      </w:r>
      <w:r w:rsidR="0098453F" w:rsidRPr="006C0E42">
        <w:rPr>
          <w:rFonts w:asciiTheme="minorHAnsi" w:cstheme="minorHAnsi" w:hAnsiTheme="minorHAnsi"/>
          <w:sz w:val="22"/>
          <w:szCs w:val="22"/>
        </w:rPr>
        <w:t xml:space="preserve"> </w:t>
      </w:r>
      <w:r>
        <w:rPr>
          <w:rFonts w:asciiTheme="minorHAnsi" w:cstheme="minorHAnsi" w:hAnsiTheme="minorHAnsi"/>
          <w:sz w:val="22"/>
          <w:szCs w:val="22"/>
        </w:rPr>
        <w:t>le</w:t>
      </w:r>
      <w:r w:rsidR="0098453F" w:rsidRPr="006C0E42">
        <w:rPr>
          <w:rFonts w:asciiTheme="minorHAnsi" w:cstheme="minorHAnsi" w:hAnsiTheme="minorHAnsi"/>
          <w:sz w:val="22"/>
          <w:szCs w:val="22"/>
        </w:rPr>
        <w:t xml:space="preserve"> logement de fonction à l’évolution de la famille au cours de la vie professionnelle.</w:t>
      </w:r>
    </w:p>
    <w:p w14:paraId="149B4EF6" w14:textId="77777777" w:rsidR="0098453F" w:rsidRDefault="0098453F" w:rsidRPr="00822B87">
      <w:pPr>
        <w:widowControl/>
        <w:spacing w:after="0" w:line="240" w:lineRule="auto"/>
        <w:rPr>
          <w:rFonts w:asciiTheme="minorHAnsi" w:cstheme="minorHAnsi" w:hAnsiTheme="minorHAnsi"/>
          <w:color w:val="808080"/>
          <w:lang w:val="fr-FR"/>
        </w:rPr>
      </w:pPr>
    </w:p>
    <w:p w14:paraId="3D16780D" w14:textId="3F33A4FC" w:rsidP="008B3BE5" w:rsidR="00712826" w:rsidRDefault="00712826">
      <w:pPr>
        <w:pStyle w:val="Paragraphedeliste"/>
        <w:numPr>
          <w:ilvl w:val="0"/>
          <w:numId w:val="37"/>
        </w:numPr>
        <w:jc w:val="both"/>
        <w:rPr>
          <w:rFonts w:asciiTheme="minorHAnsi" w:cstheme="minorHAnsi" w:hAnsiTheme="minorHAnsi"/>
          <w:b/>
          <w:bCs/>
          <w:sz w:val="22"/>
          <w:szCs w:val="22"/>
          <w:u w:val="single"/>
        </w:rPr>
      </w:pPr>
      <w:r w:rsidRPr="00BD6D35">
        <w:rPr>
          <w:rFonts w:asciiTheme="minorHAnsi" w:cstheme="minorHAnsi" w:hAnsiTheme="minorHAnsi"/>
          <w:b/>
          <w:bCs/>
          <w:sz w:val="22"/>
          <w:szCs w:val="22"/>
          <w:u w:val="single"/>
        </w:rPr>
        <w:t xml:space="preserve">CFE-CGC : </w:t>
      </w:r>
    </w:p>
    <w:p w14:paraId="3B4D37FB" w14:textId="77777777" w:rsidP="00B80072" w:rsidR="00B80072" w:rsidRDefault="00B80072">
      <w:pPr>
        <w:pStyle w:val="Paragraphedeliste"/>
        <w:ind w:left="1170"/>
        <w:jc w:val="both"/>
        <w:rPr>
          <w:rFonts w:asciiTheme="minorHAnsi" w:cstheme="minorHAnsi" w:hAnsiTheme="minorHAnsi"/>
          <w:b/>
          <w:bCs/>
          <w:sz w:val="22"/>
          <w:szCs w:val="22"/>
          <w:u w:val="single"/>
        </w:rPr>
      </w:pPr>
    </w:p>
    <w:p w14:paraId="325DBF87" w14:textId="631FBB83" w:rsidP="0041472E" w:rsidR="0041472E" w:rsidRDefault="00A42C00" w:rsidRPr="00BD6D35">
      <w:pPr>
        <w:pStyle w:val="Paragraphedeliste"/>
        <w:ind w:left="1170"/>
        <w:jc w:val="both"/>
        <w:rPr>
          <w:rFonts w:asciiTheme="minorHAnsi" w:cstheme="minorHAnsi" w:hAnsiTheme="minorHAnsi"/>
          <w:b/>
          <w:bCs/>
          <w:sz w:val="22"/>
          <w:szCs w:val="22"/>
          <w:u w:val="single"/>
        </w:rPr>
      </w:pPr>
      <w:r>
        <w:rPr>
          <w:rFonts w:asciiTheme="minorHAnsi" w:cstheme="minorHAnsi" w:hAnsiTheme="minorHAnsi"/>
          <w:b/>
          <w:bCs/>
          <w:sz w:val="22"/>
          <w:szCs w:val="22"/>
          <w:u w:val="single"/>
        </w:rPr>
        <w:t>Revendications salariales :</w:t>
      </w:r>
    </w:p>
    <w:p w14:paraId="33891309" w14:textId="1232AA2E" w:rsidP="00F25149" w:rsidR="00F25149" w:rsidRDefault="00B80072" w:rsidRPr="006C0E42">
      <w:pPr>
        <w:widowControl/>
        <w:numPr>
          <w:ilvl w:val="0"/>
          <w:numId w:val="29"/>
        </w:numPr>
        <w:contextualSpacing/>
        <w:jc w:val="both"/>
        <w:rPr>
          <w:rFonts w:asciiTheme="minorHAnsi" w:cstheme="minorHAnsi" w:hAnsiTheme="minorHAnsi"/>
          <w:lang w:val="fr-FR"/>
        </w:rPr>
      </w:pPr>
      <w:r>
        <w:rPr>
          <w:rFonts w:asciiTheme="minorHAnsi" w:cstheme="minorHAnsi" w:hAnsiTheme="minorHAnsi"/>
          <w:lang w:val="fr-FR"/>
        </w:rPr>
        <w:t>V</w:t>
      </w:r>
      <w:r w:rsidR="00D74D23" w:rsidRPr="006C0E42">
        <w:rPr>
          <w:rFonts w:asciiTheme="minorHAnsi" w:cstheme="minorHAnsi" w:hAnsiTheme="minorHAnsi"/>
          <w:lang w:val="fr-FR"/>
        </w:rPr>
        <w:t xml:space="preserve">ersement de la </w:t>
      </w:r>
      <w:r w:rsidR="00F25149" w:rsidRPr="006C0E42">
        <w:rPr>
          <w:rFonts w:asciiTheme="minorHAnsi" w:cstheme="minorHAnsi" w:hAnsiTheme="minorHAnsi"/>
          <w:lang w:val="fr-FR"/>
        </w:rPr>
        <w:t>Prime Macron 2021 entre 1000 et 2000 €</w:t>
      </w:r>
      <w:r w:rsidR="00E95480">
        <w:rPr>
          <w:rFonts w:asciiTheme="minorHAnsi" w:cstheme="minorHAnsi" w:hAnsiTheme="minorHAnsi"/>
          <w:lang w:val="fr-FR"/>
        </w:rPr>
        <w:t>.</w:t>
      </w:r>
    </w:p>
    <w:p w14:paraId="5F766758" w14:textId="1B60628E" w:rsidP="00E95480" w:rsidR="00E95480" w:rsidRDefault="00B80072" w:rsidRPr="00E95480">
      <w:pPr>
        <w:widowControl/>
        <w:numPr>
          <w:ilvl w:val="0"/>
          <w:numId w:val="29"/>
        </w:numPr>
        <w:contextualSpacing/>
        <w:jc w:val="both"/>
        <w:rPr>
          <w:rFonts w:asciiTheme="minorHAnsi" w:cstheme="minorHAnsi" w:hAnsiTheme="minorHAnsi"/>
          <w:lang w:val="fr-FR"/>
        </w:rPr>
      </w:pPr>
      <w:r>
        <w:rPr>
          <w:rFonts w:asciiTheme="minorHAnsi" w:cstheme="minorHAnsi" w:hAnsiTheme="minorHAnsi"/>
          <w:lang w:val="fr-FR"/>
        </w:rPr>
        <w:t>A</w:t>
      </w:r>
      <w:r w:rsidR="00F25149" w:rsidRPr="006C0E42">
        <w:rPr>
          <w:rFonts w:asciiTheme="minorHAnsi" w:cstheme="minorHAnsi" w:hAnsiTheme="minorHAnsi"/>
          <w:lang w:val="fr-FR"/>
        </w:rPr>
        <w:t xml:space="preserve">ugmentation Générale </w:t>
      </w:r>
      <w:r>
        <w:rPr>
          <w:rFonts w:asciiTheme="minorHAnsi" w:cstheme="minorHAnsi" w:hAnsiTheme="minorHAnsi"/>
          <w:lang w:val="fr-FR"/>
        </w:rPr>
        <w:t>de</w:t>
      </w:r>
      <w:r w:rsidR="00F25149" w:rsidRPr="006C0E42">
        <w:rPr>
          <w:rFonts w:asciiTheme="minorHAnsi" w:cstheme="minorHAnsi" w:hAnsiTheme="minorHAnsi"/>
          <w:lang w:val="fr-FR"/>
        </w:rPr>
        <w:t xml:space="preserve"> 6 %</w:t>
      </w:r>
      <w:r w:rsidR="00E95480">
        <w:rPr>
          <w:rFonts w:asciiTheme="minorHAnsi" w:cstheme="minorHAnsi" w:hAnsiTheme="minorHAnsi"/>
          <w:lang w:val="fr-FR"/>
        </w:rPr>
        <w:t>.</w:t>
      </w:r>
    </w:p>
    <w:p w14:paraId="614FF765" w14:textId="0C9939F5" w:rsidP="00F25149" w:rsidR="00F25149" w:rsidRDefault="00F25149" w:rsidRPr="006C0E42">
      <w:pPr>
        <w:widowControl/>
        <w:numPr>
          <w:ilvl w:val="0"/>
          <w:numId w:val="29"/>
        </w:numPr>
        <w:contextualSpacing/>
        <w:jc w:val="both"/>
        <w:rPr>
          <w:rFonts w:asciiTheme="minorHAnsi" w:cstheme="minorHAnsi" w:hAnsiTheme="minorHAnsi"/>
          <w:lang w:val="fr-FR"/>
        </w:rPr>
      </w:pPr>
      <w:r w:rsidRPr="006C0E42">
        <w:rPr>
          <w:rFonts w:asciiTheme="minorHAnsi" w:cstheme="minorHAnsi" w:hAnsiTheme="minorHAnsi"/>
          <w:lang w:val="fr-FR"/>
        </w:rPr>
        <w:lastRenderedPageBreak/>
        <w:t>Prime de vacance</w:t>
      </w:r>
      <w:r w:rsidR="00B80072">
        <w:rPr>
          <w:rFonts w:asciiTheme="minorHAnsi" w:cstheme="minorHAnsi" w:hAnsiTheme="minorHAnsi"/>
          <w:lang w:val="fr-FR"/>
        </w:rPr>
        <w:t>s</w:t>
      </w:r>
      <w:r w:rsidRPr="006C0E42">
        <w:rPr>
          <w:rFonts w:asciiTheme="minorHAnsi" w:cstheme="minorHAnsi" w:hAnsiTheme="minorHAnsi"/>
          <w:lang w:val="fr-FR"/>
        </w:rPr>
        <w:t xml:space="preserve"> </w:t>
      </w:r>
      <w:r w:rsidR="00B80072">
        <w:rPr>
          <w:rFonts w:asciiTheme="minorHAnsi" w:cstheme="minorHAnsi" w:hAnsiTheme="minorHAnsi"/>
          <w:lang w:val="fr-FR"/>
        </w:rPr>
        <w:t xml:space="preserve">de </w:t>
      </w:r>
      <w:r w:rsidRPr="006C0E42">
        <w:rPr>
          <w:rFonts w:asciiTheme="minorHAnsi" w:cstheme="minorHAnsi" w:hAnsiTheme="minorHAnsi"/>
          <w:lang w:val="fr-FR"/>
        </w:rPr>
        <w:t>1 000 €</w:t>
      </w:r>
      <w:r w:rsidR="00E95480">
        <w:rPr>
          <w:rFonts w:asciiTheme="minorHAnsi" w:cstheme="minorHAnsi" w:hAnsiTheme="minorHAnsi"/>
          <w:lang w:val="fr-FR"/>
        </w:rPr>
        <w:t>.</w:t>
      </w:r>
    </w:p>
    <w:p w14:paraId="5EBB2620" w14:textId="5207E119" w:rsidP="00E95480" w:rsidR="00E95480" w:rsidRDefault="00D74D23" w:rsidRPr="00E95480">
      <w:pPr>
        <w:widowControl/>
        <w:numPr>
          <w:ilvl w:val="0"/>
          <w:numId w:val="29"/>
        </w:numPr>
        <w:contextualSpacing/>
        <w:jc w:val="both"/>
        <w:rPr>
          <w:rFonts w:asciiTheme="minorHAnsi" w:cstheme="minorHAnsi" w:hAnsiTheme="minorHAnsi"/>
          <w:lang w:val="fr-FR"/>
        </w:rPr>
      </w:pPr>
      <w:r w:rsidRPr="006C0E42">
        <w:rPr>
          <w:rFonts w:asciiTheme="minorHAnsi" w:cstheme="minorHAnsi" w:hAnsiTheme="minorHAnsi"/>
          <w:lang w:val="fr-FR"/>
        </w:rPr>
        <w:t>P</w:t>
      </w:r>
      <w:r w:rsidR="00F25149" w:rsidRPr="006C0E42">
        <w:rPr>
          <w:rFonts w:asciiTheme="minorHAnsi" w:cstheme="minorHAnsi" w:hAnsiTheme="minorHAnsi"/>
          <w:lang w:val="fr-FR"/>
        </w:rPr>
        <w:t>rime de performance cible équivalent à 1 mois de salaire brut pour tous</w:t>
      </w:r>
      <w:r w:rsidR="00E95480">
        <w:rPr>
          <w:rFonts w:asciiTheme="minorHAnsi" w:cstheme="minorHAnsi" w:hAnsiTheme="minorHAnsi"/>
          <w:lang w:val="fr-FR"/>
        </w:rPr>
        <w:t>.</w:t>
      </w:r>
    </w:p>
    <w:p w14:paraId="576FDBB6" w14:textId="0FF0D1B8" w:rsidP="00F25149" w:rsidR="00F25149" w:rsidRDefault="00F25149" w:rsidRPr="006C0E42">
      <w:pPr>
        <w:widowControl/>
        <w:numPr>
          <w:ilvl w:val="0"/>
          <w:numId w:val="29"/>
        </w:numPr>
        <w:contextualSpacing/>
        <w:jc w:val="both"/>
        <w:rPr>
          <w:rFonts w:asciiTheme="minorHAnsi" w:cstheme="minorHAnsi" w:hAnsiTheme="minorHAnsi"/>
          <w:lang w:val="fr-FR"/>
        </w:rPr>
      </w:pPr>
      <w:r w:rsidRPr="006C0E42">
        <w:rPr>
          <w:rFonts w:asciiTheme="minorHAnsi" w:cstheme="minorHAnsi" w:hAnsiTheme="minorHAnsi"/>
          <w:lang w:val="fr-FR"/>
        </w:rPr>
        <w:t>Prime d’astreinte à 250 €</w:t>
      </w:r>
      <w:r w:rsidR="00E95480">
        <w:rPr>
          <w:rFonts w:asciiTheme="minorHAnsi" w:cstheme="minorHAnsi" w:hAnsiTheme="minorHAnsi"/>
          <w:lang w:val="fr-FR"/>
        </w:rPr>
        <w:t>.</w:t>
      </w:r>
    </w:p>
    <w:p w14:paraId="2EB0EE49" w14:textId="434E76FE" w:rsidP="00E95480" w:rsidR="00E95480" w:rsidRDefault="00F25149" w:rsidRPr="00E95480">
      <w:pPr>
        <w:widowControl/>
        <w:numPr>
          <w:ilvl w:val="0"/>
          <w:numId w:val="29"/>
        </w:numPr>
        <w:contextualSpacing/>
        <w:jc w:val="both"/>
        <w:rPr>
          <w:rFonts w:asciiTheme="minorHAnsi" w:cstheme="minorHAnsi" w:hAnsiTheme="minorHAnsi"/>
          <w:lang w:val="fr-FR"/>
        </w:rPr>
      </w:pPr>
      <w:r w:rsidRPr="006C0E42">
        <w:rPr>
          <w:rFonts w:asciiTheme="minorHAnsi" w:cstheme="minorHAnsi" w:hAnsiTheme="minorHAnsi"/>
          <w:lang w:val="fr-FR"/>
        </w:rPr>
        <w:t>Revalorisation des salaires des G2, G3 et du personnel d’immeuble GQ, GHQ, GS</w:t>
      </w:r>
      <w:r w:rsidR="00E95480">
        <w:rPr>
          <w:rFonts w:asciiTheme="minorHAnsi" w:cstheme="minorHAnsi" w:hAnsiTheme="minorHAnsi"/>
          <w:lang w:val="fr-FR"/>
        </w:rPr>
        <w:t>.</w:t>
      </w:r>
    </w:p>
    <w:p w14:paraId="12198E0D" w14:textId="3437D753" w:rsidP="00F25149" w:rsidR="00F25149" w:rsidRDefault="00F25149" w:rsidRPr="006C0E42">
      <w:pPr>
        <w:widowControl/>
        <w:numPr>
          <w:ilvl w:val="0"/>
          <w:numId w:val="29"/>
        </w:numPr>
        <w:contextualSpacing/>
        <w:jc w:val="both"/>
        <w:rPr>
          <w:rFonts w:asciiTheme="minorHAnsi" w:cstheme="minorHAnsi" w:hAnsiTheme="minorHAnsi"/>
          <w:lang w:val="fr-FR"/>
        </w:rPr>
      </w:pPr>
      <w:r w:rsidRPr="006C0E42">
        <w:rPr>
          <w:rFonts w:asciiTheme="minorHAnsi" w:cstheme="minorHAnsi" w:hAnsiTheme="minorHAnsi"/>
          <w:lang w:val="fr-FR"/>
        </w:rPr>
        <w:t>Revalorisation des salaires des chargés de clientèle</w:t>
      </w:r>
      <w:r w:rsidR="00E95480">
        <w:rPr>
          <w:rFonts w:asciiTheme="minorHAnsi" w:cstheme="minorHAnsi" w:hAnsiTheme="minorHAnsi"/>
          <w:lang w:val="fr-FR"/>
        </w:rPr>
        <w:t>.</w:t>
      </w:r>
    </w:p>
    <w:p w14:paraId="052903A1" w14:textId="54D70C72" w:rsidP="006F1FEE" w:rsidR="00F25149" w:rsidRDefault="00F25149">
      <w:pPr>
        <w:widowControl/>
        <w:numPr>
          <w:ilvl w:val="0"/>
          <w:numId w:val="29"/>
        </w:numPr>
        <w:contextualSpacing/>
        <w:jc w:val="both"/>
        <w:rPr>
          <w:rFonts w:asciiTheme="minorHAnsi" w:cstheme="minorHAnsi" w:hAnsiTheme="minorHAnsi"/>
          <w:lang w:val="fr-FR"/>
        </w:rPr>
      </w:pPr>
      <w:r w:rsidRPr="006C0E42">
        <w:rPr>
          <w:rFonts w:asciiTheme="minorHAnsi" w:cstheme="minorHAnsi" w:hAnsiTheme="minorHAnsi"/>
          <w:lang w:val="fr-FR"/>
        </w:rPr>
        <w:t>Classification et statut :</w:t>
      </w:r>
      <w:r w:rsidR="006F1FEE" w:rsidRPr="006C0E42">
        <w:rPr>
          <w:rFonts w:asciiTheme="minorHAnsi" w:cstheme="minorHAnsi" w:hAnsiTheme="minorHAnsi"/>
          <w:lang w:val="fr-FR"/>
        </w:rPr>
        <w:t xml:space="preserve"> </w:t>
      </w:r>
      <w:r w:rsidRPr="006C0E42">
        <w:rPr>
          <w:rFonts w:asciiTheme="minorHAnsi" w:cstheme="minorHAnsi" w:hAnsiTheme="minorHAnsi"/>
          <w:lang w:val="fr-FR"/>
        </w:rPr>
        <w:t>Ins</w:t>
      </w:r>
      <w:r w:rsidR="005577E0">
        <w:rPr>
          <w:rFonts w:asciiTheme="minorHAnsi" w:cstheme="minorHAnsi" w:hAnsiTheme="minorHAnsi"/>
          <w:lang w:val="fr-FR"/>
        </w:rPr>
        <w:t xml:space="preserve">ertion </w:t>
      </w:r>
      <w:r w:rsidRPr="006C0E42">
        <w:rPr>
          <w:rFonts w:asciiTheme="minorHAnsi" w:cstheme="minorHAnsi" w:hAnsiTheme="minorHAnsi"/>
          <w:lang w:val="fr-FR"/>
        </w:rPr>
        <w:t>de niveaux intermédiaires au sein de la classification actuelle, ou re</w:t>
      </w:r>
      <w:r w:rsidR="005577E0">
        <w:rPr>
          <w:rFonts w:asciiTheme="minorHAnsi" w:cstheme="minorHAnsi" w:hAnsiTheme="minorHAnsi"/>
          <w:lang w:val="fr-FR"/>
        </w:rPr>
        <w:t>tour</w:t>
      </w:r>
      <w:r w:rsidRPr="006C0E42">
        <w:rPr>
          <w:rFonts w:asciiTheme="minorHAnsi" w:cstheme="minorHAnsi" w:hAnsiTheme="minorHAnsi"/>
          <w:lang w:val="fr-FR"/>
        </w:rPr>
        <w:t xml:space="preserve"> à la classification</w:t>
      </w:r>
      <w:r w:rsidR="00B22AAF" w:rsidRPr="006C0E42">
        <w:rPr>
          <w:rFonts w:asciiTheme="minorHAnsi" w:cstheme="minorHAnsi" w:hAnsiTheme="minorHAnsi"/>
          <w:lang w:val="fr-FR"/>
        </w:rPr>
        <w:t xml:space="preserve"> </w:t>
      </w:r>
      <w:r w:rsidRPr="006C0E42">
        <w:rPr>
          <w:rFonts w:asciiTheme="minorHAnsi" w:cstheme="minorHAnsi" w:hAnsiTheme="minorHAnsi"/>
          <w:lang w:val="fr-FR"/>
        </w:rPr>
        <w:t>précédente</w:t>
      </w:r>
      <w:r w:rsidR="00E95480">
        <w:rPr>
          <w:rFonts w:asciiTheme="minorHAnsi" w:cstheme="minorHAnsi" w:hAnsiTheme="minorHAnsi"/>
          <w:lang w:val="fr-FR"/>
        </w:rPr>
        <w:t>.</w:t>
      </w:r>
    </w:p>
    <w:p w14:paraId="46BC6956" w14:textId="3F0D2148" w:rsidP="007A2C4A" w:rsidR="007A2C4A" w:rsidRDefault="007A2C4A" w:rsidRPr="006C0E42">
      <w:pPr>
        <w:widowControl/>
        <w:numPr>
          <w:ilvl w:val="0"/>
          <w:numId w:val="29"/>
        </w:numPr>
        <w:contextualSpacing/>
        <w:jc w:val="both"/>
        <w:rPr>
          <w:rFonts w:asciiTheme="minorHAnsi" w:cstheme="minorHAnsi" w:hAnsiTheme="minorHAnsi"/>
          <w:lang w:val="fr-FR"/>
        </w:rPr>
      </w:pPr>
      <w:r w:rsidRPr="006C0E42">
        <w:rPr>
          <w:rFonts w:asciiTheme="minorHAnsi" w:cstheme="minorHAnsi" w:hAnsiTheme="minorHAnsi"/>
          <w:lang w:val="fr-FR"/>
        </w:rPr>
        <w:t>Augmentation plus forte pour les salariés plus anciens : 1 jour de CP offert tous les 4 ans</w:t>
      </w:r>
      <w:r w:rsidR="00E95480">
        <w:rPr>
          <w:rFonts w:asciiTheme="minorHAnsi" w:cstheme="minorHAnsi" w:hAnsiTheme="minorHAnsi"/>
          <w:lang w:val="fr-FR"/>
        </w:rPr>
        <w:t>.</w:t>
      </w:r>
    </w:p>
    <w:p w14:paraId="448C01B6" w14:textId="77777777" w:rsidP="007A2C4A" w:rsidR="007A2C4A" w:rsidRDefault="007A2C4A" w:rsidRPr="00822B87">
      <w:pPr>
        <w:widowControl/>
        <w:numPr>
          <w:ilvl w:val="0"/>
          <w:numId w:val="29"/>
        </w:numPr>
        <w:contextualSpacing/>
        <w:jc w:val="both"/>
        <w:rPr>
          <w:rFonts w:asciiTheme="minorHAnsi" w:cstheme="minorHAnsi" w:hAnsiTheme="minorHAnsi"/>
          <w:color w:val="808080"/>
          <w:lang w:val="fr-FR"/>
        </w:rPr>
      </w:pPr>
      <w:r w:rsidRPr="006C0E42">
        <w:rPr>
          <w:rFonts w:asciiTheme="minorHAnsi" w:cstheme="minorHAnsi" w:hAnsiTheme="minorHAnsi"/>
          <w:lang w:val="fr-FR"/>
        </w:rPr>
        <w:t>Augmentation promotionnelle de 1 % automatiquement lors des changements de poste</w:t>
      </w:r>
      <w:r w:rsidRPr="00822B87">
        <w:rPr>
          <w:rFonts w:asciiTheme="minorHAnsi" w:cstheme="minorHAnsi" w:hAnsiTheme="minorHAnsi"/>
          <w:color w:val="808080"/>
          <w:lang w:val="fr-FR"/>
        </w:rPr>
        <w:t>.</w:t>
      </w:r>
    </w:p>
    <w:p w14:paraId="0242CAD9" w14:textId="0BC86927" w:rsidP="0041472E" w:rsidR="0014135F" w:rsidRDefault="0014135F">
      <w:pPr>
        <w:widowControl/>
        <w:contextualSpacing/>
        <w:jc w:val="both"/>
        <w:rPr>
          <w:rFonts w:asciiTheme="minorHAnsi" w:cstheme="minorHAnsi" w:hAnsiTheme="minorHAnsi"/>
          <w:lang w:val="fr-FR"/>
        </w:rPr>
      </w:pPr>
    </w:p>
    <w:p w14:paraId="2276A4BC" w14:textId="516826EA" w:rsidP="0041472E" w:rsidR="0041472E" w:rsidRDefault="0041472E" w:rsidRPr="0041472E">
      <w:pPr>
        <w:ind w:left="450"/>
        <w:jc w:val="both"/>
        <w:rPr>
          <w:rFonts w:asciiTheme="minorHAnsi" w:cstheme="minorHAnsi" w:hAnsiTheme="minorHAnsi"/>
          <w:b/>
          <w:bCs/>
          <w:u w:val="single"/>
          <w:lang w:val="fr-FR"/>
        </w:rPr>
      </w:pPr>
      <w:r w:rsidRPr="0041472E">
        <w:rPr>
          <w:rFonts w:asciiTheme="minorHAnsi" w:cstheme="minorHAnsi" w:hAnsiTheme="minorHAnsi"/>
          <w:b/>
          <w:bCs/>
          <w:u w:val="single"/>
          <w:lang w:val="fr-FR"/>
        </w:rPr>
        <w:t>Temps de travail</w:t>
      </w:r>
    </w:p>
    <w:p w14:paraId="00577705" w14:textId="13A0A84F" w:rsidP="006F1FEE" w:rsidR="00F25149" w:rsidRDefault="00F25149">
      <w:pPr>
        <w:widowControl/>
        <w:numPr>
          <w:ilvl w:val="0"/>
          <w:numId w:val="29"/>
        </w:numPr>
        <w:contextualSpacing/>
        <w:jc w:val="both"/>
        <w:rPr>
          <w:rFonts w:asciiTheme="minorHAnsi" w:cstheme="minorHAnsi" w:hAnsiTheme="minorHAnsi"/>
          <w:lang w:val="fr-FR"/>
        </w:rPr>
      </w:pPr>
      <w:r w:rsidRPr="006C0E42">
        <w:rPr>
          <w:rFonts w:asciiTheme="minorHAnsi" w:cstheme="minorHAnsi" w:hAnsiTheme="minorHAnsi"/>
          <w:lang w:val="fr-FR"/>
        </w:rPr>
        <w:t>Réduction du temps de travail :</w:t>
      </w:r>
      <w:r w:rsidR="006F1FEE" w:rsidRPr="006C0E42">
        <w:rPr>
          <w:rFonts w:asciiTheme="minorHAnsi" w:cstheme="minorHAnsi" w:hAnsiTheme="minorHAnsi"/>
          <w:lang w:val="fr-FR"/>
        </w:rPr>
        <w:t xml:space="preserve"> </w:t>
      </w:r>
      <w:r w:rsidR="005577E0">
        <w:rPr>
          <w:rFonts w:asciiTheme="minorHAnsi" w:cstheme="minorHAnsi" w:hAnsiTheme="minorHAnsi"/>
          <w:lang w:val="fr-FR"/>
        </w:rPr>
        <w:t>p</w:t>
      </w:r>
      <w:r w:rsidRPr="006C0E42">
        <w:rPr>
          <w:rFonts w:asciiTheme="minorHAnsi" w:cstheme="minorHAnsi" w:hAnsiTheme="minorHAnsi"/>
          <w:lang w:val="fr-FR"/>
        </w:rPr>
        <w:t>ossibilité d’intégrer 2 jours supplémentaires (1 RTT et 1 CP) dans les reports N+1 ou dans l’article 83.</w:t>
      </w:r>
    </w:p>
    <w:p w14:paraId="670A4891" w14:textId="341CE9DD" w:rsidP="00630CEE" w:rsidR="00630CEE" w:rsidRDefault="00630CEE">
      <w:pPr>
        <w:widowControl/>
        <w:numPr>
          <w:ilvl w:val="0"/>
          <w:numId w:val="29"/>
        </w:numPr>
        <w:contextualSpacing/>
        <w:jc w:val="both"/>
        <w:rPr>
          <w:rFonts w:asciiTheme="minorHAnsi" w:cstheme="minorHAnsi" w:hAnsiTheme="minorHAnsi"/>
          <w:lang w:val="fr-FR"/>
        </w:rPr>
      </w:pPr>
      <w:r w:rsidRPr="006C0E42">
        <w:rPr>
          <w:rFonts w:asciiTheme="minorHAnsi" w:cstheme="minorHAnsi" w:hAnsiTheme="minorHAnsi"/>
          <w:lang w:val="fr-FR"/>
        </w:rPr>
        <w:t>Aménagement du temps de travail non pas jusqu’au 3 ans de l’enfant mais jusqu’à l’entrée au collège.</w:t>
      </w:r>
    </w:p>
    <w:p w14:paraId="5444916F" w14:textId="77777777" w:rsidP="00204A3B" w:rsidR="00204A3B" w:rsidRDefault="00204A3B" w:rsidRPr="006C0E42">
      <w:pPr>
        <w:widowControl/>
        <w:ind w:left="1170"/>
        <w:contextualSpacing/>
        <w:jc w:val="both"/>
        <w:rPr>
          <w:rFonts w:asciiTheme="minorHAnsi" w:cstheme="minorHAnsi" w:hAnsiTheme="minorHAnsi"/>
          <w:lang w:val="fr-FR"/>
        </w:rPr>
      </w:pPr>
    </w:p>
    <w:p w14:paraId="53B10C50" w14:textId="77777777" w:rsidP="0041472E" w:rsidR="0041472E" w:rsidRDefault="0041472E" w:rsidRPr="0041472E">
      <w:pPr>
        <w:ind w:left="450"/>
        <w:jc w:val="both"/>
        <w:rPr>
          <w:rFonts w:asciiTheme="minorHAnsi" w:cstheme="minorHAnsi" w:hAnsiTheme="minorHAnsi"/>
          <w:b/>
          <w:bCs/>
          <w:u w:val="single"/>
          <w:lang w:val="fr-FR"/>
        </w:rPr>
      </w:pPr>
      <w:r w:rsidRPr="0041472E">
        <w:rPr>
          <w:rFonts w:asciiTheme="minorHAnsi" w:cstheme="minorHAnsi" w:hAnsiTheme="minorHAnsi"/>
          <w:b/>
          <w:bCs/>
          <w:u w:val="single"/>
          <w:lang w:val="fr-FR"/>
        </w:rPr>
        <w:t xml:space="preserve">Télétravail : </w:t>
      </w:r>
    </w:p>
    <w:p w14:paraId="392DE152" w14:textId="48453173" w:rsidP="0041472E" w:rsidR="0041472E" w:rsidRDefault="0041472E" w:rsidRPr="0041472E">
      <w:pPr>
        <w:pStyle w:val="Paragraphedeliste"/>
        <w:numPr>
          <w:ilvl w:val="0"/>
          <w:numId w:val="29"/>
        </w:numPr>
        <w:jc w:val="both"/>
        <w:rPr>
          <w:rFonts w:asciiTheme="minorHAnsi" w:cstheme="minorHAnsi" w:hAnsiTheme="minorHAnsi"/>
          <w:sz w:val="22"/>
          <w:szCs w:val="22"/>
        </w:rPr>
      </w:pPr>
      <w:r w:rsidRPr="0041472E">
        <w:rPr>
          <w:rFonts w:asciiTheme="minorHAnsi" w:cstheme="minorHAnsi" w:hAnsiTheme="minorHAnsi"/>
          <w:sz w:val="22"/>
          <w:szCs w:val="22"/>
        </w:rPr>
        <w:t xml:space="preserve">2 jours par semaine pour les salariés à temps plein </w:t>
      </w:r>
    </w:p>
    <w:p w14:paraId="62A316DA" w14:textId="765282EA" w:rsidP="0041472E" w:rsidR="007A2C4A" w:rsidRDefault="0041472E" w:rsidRPr="0041472E">
      <w:pPr>
        <w:ind w:left="450"/>
        <w:jc w:val="both"/>
        <w:rPr>
          <w:rFonts w:asciiTheme="minorHAnsi" w:cstheme="minorHAnsi" w:hAnsiTheme="minorHAnsi"/>
          <w:b/>
          <w:bCs/>
          <w:u w:val="single"/>
          <w:lang w:val="fr-FR"/>
        </w:rPr>
      </w:pPr>
      <w:r w:rsidRPr="0041472E">
        <w:rPr>
          <w:rFonts w:asciiTheme="minorHAnsi" w:cstheme="minorHAnsi" w:hAnsiTheme="minorHAnsi"/>
          <w:b/>
          <w:bCs/>
          <w:u w:val="single"/>
          <w:lang w:val="fr-FR"/>
        </w:rPr>
        <w:t xml:space="preserve">Autres demandes </w:t>
      </w:r>
    </w:p>
    <w:p w14:paraId="2CAE6384" w14:textId="21AFB795" w:rsidP="00F25149" w:rsidR="00F25149" w:rsidRDefault="00F25149" w:rsidRPr="006C0E42">
      <w:pPr>
        <w:widowControl/>
        <w:numPr>
          <w:ilvl w:val="0"/>
          <w:numId w:val="29"/>
        </w:numPr>
        <w:contextualSpacing/>
        <w:jc w:val="both"/>
        <w:rPr>
          <w:rFonts w:asciiTheme="minorHAnsi" w:cstheme="minorHAnsi" w:hAnsiTheme="minorHAnsi"/>
          <w:lang w:val="fr-FR"/>
        </w:rPr>
      </w:pPr>
      <w:r w:rsidRPr="006C0E42">
        <w:rPr>
          <w:rFonts w:asciiTheme="minorHAnsi" w:cstheme="minorHAnsi" w:hAnsiTheme="minorHAnsi"/>
          <w:lang w:val="fr-FR"/>
        </w:rPr>
        <w:t>Passage des œuvres sociales de 0,8 à 1 %.</w:t>
      </w:r>
    </w:p>
    <w:p w14:paraId="17961BB3" w14:textId="77777777" w:rsidP="00DA0561" w:rsidR="00345DA7" w:rsidRDefault="00345DA7" w:rsidRPr="00822B87">
      <w:pPr>
        <w:jc w:val="both"/>
        <w:rPr>
          <w:rFonts w:asciiTheme="minorHAnsi" w:cstheme="minorHAnsi" w:hAnsiTheme="minorHAnsi"/>
          <w:color w:val="808080"/>
          <w:lang w:val="fr-FR"/>
        </w:rPr>
      </w:pPr>
    </w:p>
    <w:p w14:paraId="67545697" w14:textId="15ADD9FF" w:rsidP="00727D73" w:rsidR="001A6CED" w:rsidRDefault="00727D73" w:rsidRPr="00727D73">
      <w:pPr>
        <w:ind w:left="709"/>
        <w:jc w:val="both"/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</w:pPr>
      <w:r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>A</w:t>
      </w:r>
      <w:r w:rsidR="00630099"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 xml:space="preserve">rticle 3 : </w:t>
      </w:r>
      <w:r w:rsidR="00702172"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>Accord commun des parties </w:t>
      </w:r>
    </w:p>
    <w:p w14:paraId="464A8A47" w14:textId="77347FEC" w:rsidP="00600E3E" w:rsidR="00600E3E" w:rsidRDefault="001163F4" w:rsidRPr="00727D73">
      <w:pPr>
        <w:ind w:left="709"/>
        <w:jc w:val="both"/>
        <w:rPr>
          <w:rFonts w:asciiTheme="minorHAnsi" w:cstheme="minorHAnsi" w:hAnsiTheme="minorHAnsi"/>
          <w:snapToGrid w:val="0"/>
          <w:sz w:val="24"/>
          <w:szCs w:val="18"/>
          <w:u w:val="single"/>
          <w:lang w:val="fr-FR"/>
        </w:rPr>
      </w:pPr>
      <w:r w:rsidRPr="00727D73">
        <w:rPr>
          <w:rFonts w:asciiTheme="minorHAnsi" w:cstheme="minorHAnsi" w:hAnsiTheme="minorHAnsi"/>
          <w:snapToGrid w:val="0"/>
          <w:sz w:val="24"/>
          <w:szCs w:val="18"/>
          <w:u w:val="single"/>
          <w:lang w:val="fr-FR"/>
        </w:rPr>
        <w:t xml:space="preserve">Article </w:t>
      </w:r>
      <w:r w:rsidR="00600E3E" w:rsidRPr="00727D73">
        <w:rPr>
          <w:rFonts w:asciiTheme="minorHAnsi" w:cstheme="minorHAnsi" w:hAnsiTheme="minorHAnsi"/>
          <w:snapToGrid w:val="0"/>
          <w:sz w:val="24"/>
          <w:szCs w:val="18"/>
          <w:u w:val="single"/>
          <w:lang w:val="fr-FR"/>
        </w:rPr>
        <w:t>3</w:t>
      </w:r>
      <w:r w:rsidRPr="00727D73">
        <w:rPr>
          <w:rFonts w:asciiTheme="minorHAnsi" w:cstheme="minorHAnsi" w:hAnsiTheme="minorHAnsi"/>
          <w:snapToGrid w:val="0"/>
          <w:sz w:val="24"/>
          <w:szCs w:val="18"/>
          <w:u w:val="single"/>
          <w:lang w:val="fr-FR"/>
        </w:rPr>
        <w:t>.1 :</w:t>
      </w:r>
      <w:r w:rsidR="00D05137" w:rsidRPr="00727D73">
        <w:rPr>
          <w:rFonts w:asciiTheme="minorHAnsi" w:cstheme="minorHAnsi" w:hAnsiTheme="minorHAnsi"/>
          <w:snapToGrid w:val="0"/>
          <w:sz w:val="24"/>
          <w:szCs w:val="18"/>
          <w:u w:val="single"/>
          <w:lang w:val="fr-FR"/>
        </w:rPr>
        <w:t xml:space="preserve"> </w:t>
      </w:r>
      <w:r w:rsidR="00630099" w:rsidRPr="00727D73">
        <w:rPr>
          <w:rFonts w:asciiTheme="minorHAnsi" w:cstheme="minorHAnsi" w:hAnsiTheme="minorHAnsi"/>
          <w:snapToGrid w:val="0"/>
          <w:sz w:val="24"/>
          <w:szCs w:val="18"/>
          <w:u w:val="single"/>
          <w:lang w:val="fr-FR"/>
        </w:rPr>
        <w:t>Mesures salariales</w:t>
      </w:r>
      <w:r w:rsidRPr="00727D73">
        <w:rPr>
          <w:rFonts w:asciiTheme="minorHAnsi" w:cstheme="minorHAnsi" w:hAnsiTheme="minorHAnsi"/>
          <w:snapToGrid w:val="0"/>
          <w:sz w:val="24"/>
          <w:szCs w:val="18"/>
          <w:u w:val="single"/>
          <w:lang w:val="fr-FR"/>
        </w:rPr>
        <w:t xml:space="preserve"> </w:t>
      </w:r>
    </w:p>
    <w:p w14:paraId="298AD89E" w14:textId="7C4F58DA" w:rsidP="008F6717" w:rsidR="001163F4" w:rsidRDefault="00600E3E" w:rsidRPr="00A42C00">
      <w:pPr>
        <w:ind w:left="450"/>
        <w:jc w:val="both"/>
        <w:rPr>
          <w:rFonts w:asciiTheme="minorHAnsi" w:cstheme="minorHAnsi" w:hAnsiTheme="minorHAnsi"/>
          <w:lang w:val="fr-FR"/>
        </w:rPr>
      </w:pPr>
      <w:r w:rsidRPr="00A42C00">
        <w:rPr>
          <w:rFonts w:asciiTheme="minorHAnsi" w:cstheme="minorHAnsi" w:hAnsiTheme="minorHAnsi"/>
          <w:lang w:val="fr-FR"/>
        </w:rPr>
        <w:t>Les mesures salariales sont applicables rétroactivement au 1</w:t>
      </w:r>
      <w:r w:rsidRPr="00A42C00">
        <w:rPr>
          <w:rFonts w:asciiTheme="minorHAnsi" w:cstheme="minorHAnsi" w:hAnsiTheme="minorHAnsi"/>
          <w:vertAlign w:val="superscript"/>
          <w:lang w:val="fr-FR"/>
        </w:rPr>
        <w:t>er</w:t>
      </w:r>
      <w:r w:rsidR="002813FF" w:rsidRPr="00A42C00">
        <w:rPr>
          <w:rFonts w:asciiTheme="minorHAnsi" w:cstheme="minorHAnsi" w:hAnsiTheme="minorHAnsi"/>
          <w:lang w:val="fr-FR"/>
        </w:rPr>
        <w:t xml:space="preserve"> </w:t>
      </w:r>
      <w:r w:rsidRPr="00A42C00">
        <w:rPr>
          <w:rFonts w:asciiTheme="minorHAnsi" w:cstheme="minorHAnsi" w:hAnsiTheme="minorHAnsi"/>
          <w:lang w:val="fr-FR"/>
        </w:rPr>
        <w:t>janvier 202</w:t>
      </w:r>
      <w:r w:rsidR="00702172" w:rsidRPr="00A42C00">
        <w:rPr>
          <w:rFonts w:asciiTheme="minorHAnsi" w:cstheme="minorHAnsi" w:hAnsiTheme="minorHAnsi"/>
          <w:lang w:val="fr-FR"/>
        </w:rPr>
        <w:t>2</w:t>
      </w:r>
      <w:r w:rsidRPr="00A42C00">
        <w:rPr>
          <w:rFonts w:asciiTheme="minorHAnsi" w:cstheme="minorHAnsi" w:hAnsiTheme="minorHAnsi"/>
          <w:lang w:val="fr-FR"/>
        </w:rPr>
        <w:t>.</w:t>
      </w:r>
    </w:p>
    <w:p w14:paraId="3F9741EE" w14:textId="6EF2C926" w:rsidP="00AE725F" w:rsidR="002F0901" w:rsidRDefault="00E32C1B" w:rsidRPr="007362B2">
      <w:pPr>
        <w:pStyle w:val="Paragraphedeliste"/>
        <w:numPr>
          <w:ilvl w:val="0"/>
          <w:numId w:val="36"/>
        </w:numPr>
        <w:jc w:val="both"/>
        <w:rPr>
          <w:rFonts w:asciiTheme="minorHAnsi" w:cstheme="minorHAnsi" w:hAnsiTheme="minorHAnsi"/>
          <w:snapToGrid w:val="0"/>
          <w:color w:val="C00000"/>
          <w:sz w:val="24"/>
          <w:szCs w:val="18"/>
        </w:rPr>
      </w:pPr>
      <w:r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 xml:space="preserve">Article 3.1.1 </w:t>
      </w:r>
      <w:r w:rsidR="002F0901"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 xml:space="preserve">Prime d’ancienneté </w:t>
      </w:r>
    </w:p>
    <w:p w14:paraId="28C911A4" w14:textId="77777777" w:rsidP="002F0901" w:rsidR="002F0901" w:rsidRDefault="002F0901" w:rsidRPr="00822B87">
      <w:pPr>
        <w:ind w:left="450"/>
        <w:jc w:val="both"/>
        <w:rPr>
          <w:rFonts w:asciiTheme="minorHAnsi" w:cstheme="minorHAnsi" w:hAnsiTheme="minorHAnsi"/>
          <w:lang w:val="fr-FR"/>
        </w:rPr>
      </w:pPr>
      <w:r w:rsidRPr="00822B87">
        <w:rPr>
          <w:rFonts w:asciiTheme="minorHAnsi" w:cstheme="minorHAnsi" w:hAnsiTheme="minorHAnsi"/>
          <w:lang w:val="fr-FR"/>
        </w:rPr>
        <w:t>Pour rappel, l’évolution de la prime d’ancienneté depuis la Négociation Annuelle Obligatoire 2013 est appliquée à l’ensemble des salariés qui en bénéficient à compter du 1</w:t>
      </w:r>
      <w:r w:rsidRPr="00822B87">
        <w:rPr>
          <w:rFonts w:asciiTheme="minorHAnsi" w:cstheme="minorHAnsi" w:hAnsiTheme="minorHAnsi"/>
          <w:vertAlign w:val="superscript"/>
          <w:lang w:val="fr-FR"/>
        </w:rPr>
        <w:t>er</w:t>
      </w:r>
      <w:r w:rsidRPr="00822B87">
        <w:rPr>
          <w:rFonts w:asciiTheme="minorHAnsi" w:cstheme="minorHAnsi" w:hAnsiTheme="minorHAnsi"/>
          <w:lang w:val="fr-FR"/>
        </w:rPr>
        <w:t xml:space="preserve"> janvier de chaque année, soit une augmentation garantie de 0,60 % à cette date (plus favorable que la convention collective). Pour l’année 2022, l’ensemble des catégories verront leurs salaires revalorisés de 0,60% au 1</w:t>
      </w:r>
      <w:r w:rsidRPr="00822B87">
        <w:rPr>
          <w:rFonts w:asciiTheme="minorHAnsi" w:cstheme="minorHAnsi" w:hAnsiTheme="minorHAnsi"/>
          <w:vertAlign w:val="superscript"/>
          <w:lang w:val="fr-FR"/>
        </w:rPr>
        <w:t>er</w:t>
      </w:r>
      <w:r w:rsidRPr="00822B87">
        <w:rPr>
          <w:rFonts w:asciiTheme="minorHAnsi" w:cstheme="minorHAnsi" w:hAnsiTheme="minorHAnsi"/>
          <w:lang w:val="fr-FR"/>
        </w:rPr>
        <w:t xml:space="preserve"> janvier.</w:t>
      </w:r>
    </w:p>
    <w:p w14:paraId="2B4C182F" w14:textId="35C8C13F" w:rsidP="00AE725F" w:rsidR="002F0901" w:rsidRDefault="0033339F" w:rsidRPr="007362B2">
      <w:pPr>
        <w:pStyle w:val="Paragraphedeliste"/>
        <w:numPr>
          <w:ilvl w:val="0"/>
          <w:numId w:val="36"/>
        </w:numPr>
        <w:jc w:val="both"/>
        <w:rPr>
          <w:rFonts w:asciiTheme="minorHAnsi" w:cstheme="minorHAnsi" w:hAnsiTheme="minorHAnsi"/>
          <w:snapToGrid w:val="0"/>
          <w:color w:val="C00000"/>
          <w:sz w:val="24"/>
          <w:szCs w:val="18"/>
        </w:rPr>
      </w:pPr>
      <w:r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 xml:space="preserve">Article 3.1.2 </w:t>
      </w:r>
      <w:r w:rsidR="002F0901"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 xml:space="preserve">Mesures d’augmentation générale </w:t>
      </w:r>
    </w:p>
    <w:p w14:paraId="21488FBA" w14:textId="77777777" w:rsidP="002F0901" w:rsidR="002F0901" w:rsidRDefault="002F0901" w:rsidRPr="00822B87">
      <w:pPr>
        <w:ind w:left="450"/>
        <w:jc w:val="both"/>
        <w:rPr>
          <w:rFonts w:asciiTheme="minorHAnsi" w:cstheme="minorHAnsi" w:hAnsiTheme="minorHAnsi"/>
          <w:sz w:val="24"/>
          <w:lang w:val="fr-FR"/>
        </w:rPr>
      </w:pPr>
      <w:r w:rsidRPr="00822B87">
        <w:rPr>
          <w:rFonts w:asciiTheme="minorHAnsi" w:cstheme="minorHAnsi" w:hAnsiTheme="minorHAnsi"/>
          <w:lang w:val="fr-FR"/>
        </w:rPr>
        <w:t>Outre l’augmentation garantie de 0.60%, l’ensemble des salariés bénéficiera d’une augmentation générale de 1,60 % au 1</w:t>
      </w:r>
      <w:r w:rsidRPr="00822B87">
        <w:rPr>
          <w:rFonts w:asciiTheme="minorHAnsi" w:cstheme="minorHAnsi" w:hAnsiTheme="minorHAnsi"/>
          <w:vertAlign w:val="superscript"/>
          <w:lang w:val="fr-FR"/>
        </w:rPr>
        <w:t>er</w:t>
      </w:r>
      <w:r w:rsidRPr="00822B87">
        <w:rPr>
          <w:rFonts w:asciiTheme="minorHAnsi" w:cstheme="minorHAnsi" w:hAnsiTheme="minorHAnsi"/>
          <w:lang w:val="fr-FR"/>
        </w:rPr>
        <w:t xml:space="preserve"> janvier 2022.</w:t>
      </w:r>
    </w:p>
    <w:p w14:paraId="67DDB5D7" w14:textId="5A057296" w:rsidP="009B61DD" w:rsidR="002F0901" w:rsidRDefault="0033339F" w:rsidRPr="009B61DD">
      <w:pPr>
        <w:pStyle w:val="Paragraphedeliste"/>
        <w:numPr>
          <w:ilvl w:val="0"/>
          <w:numId w:val="36"/>
        </w:numPr>
        <w:jc w:val="both"/>
        <w:rPr>
          <w:rFonts w:asciiTheme="minorHAnsi" w:cstheme="minorHAnsi" w:hAnsiTheme="minorHAnsi"/>
          <w:snapToGrid w:val="0"/>
          <w:color w:val="C00000"/>
          <w:sz w:val="24"/>
          <w:szCs w:val="18"/>
        </w:rPr>
      </w:pPr>
      <w:r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 xml:space="preserve">Article 3.1.3 </w:t>
      </w:r>
      <w:r w:rsidR="002F0901"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>Mesures d’augmentation individuelle ciblée</w:t>
      </w:r>
    </w:p>
    <w:p w14:paraId="3F95F88F" w14:textId="77777777" w:rsidP="002F0901" w:rsidR="002F0901" w:rsidRDefault="002F0901" w:rsidRPr="00822B87">
      <w:pPr>
        <w:widowControl/>
        <w:autoSpaceDE w:val="0"/>
        <w:autoSpaceDN w:val="0"/>
        <w:adjustRightInd w:val="0"/>
        <w:spacing w:after="0" w:line="240" w:lineRule="auto"/>
        <w:ind w:left="426"/>
        <w:jc w:val="both"/>
        <w:rPr>
          <w:rFonts w:asciiTheme="minorHAnsi" w:cstheme="minorHAnsi" w:hAnsiTheme="minorHAnsi"/>
          <w:bCs/>
          <w:lang w:val="fr-FR"/>
        </w:rPr>
      </w:pPr>
      <w:r w:rsidRPr="00822B87">
        <w:rPr>
          <w:rFonts w:asciiTheme="minorHAnsi" w:cstheme="minorHAnsi" w:hAnsiTheme="minorHAnsi"/>
          <w:bCs/>
          <w:lang w:val="fr-FR"/>
        </w:rPr>
        <w:t>Un budget dédié à l’augmentation Individuelle des salariés est prévu pour mars 2022.</w:t>
      </w:r>
    </w:p>
    <w:p w14:paraId="776D5EA9" w14:textId="77777777" w:rsidP="002F0901" w:rsidR="002F0901" w:rsidRDefault="002F0901" w:rsidRPr="00822B87">
      <w:pPr>
        <w:widowControl/>
        <w:autoSpaceDE w:val="0"/>
        <w:autoSpaceDN w:val="0"/>
        <w:adjustRightInd w:val="0"/>
        <w:spacing w:after="0" w:line="240" w:lineRule="auto"/>
        <w:ind w:left="426"/>
        <w:jc w:val="both"/>
        <w:rPr>
          <w:rFonts w:asciiTheme="minorHAnsi" w:cstheme="minorHAnsi" w:hAnsiTheme="minorHAnsi"/>
          <w:bCs/>
          <w:lang w:val="fr-FR"/>
        </w:rPr>
      </w:pPr>
    </w:p>
    <w:p w14:paraId="39D57BFF" w14:textId="3E34076A" w:rsidP="00AE0DC2" w:rsidR="002F0901" w:rsidRDefault="00AE0DC2" w:rsidRPr="007362B2">
      <w:pPr>
        <w:pStyle w:val="Paragraphedeliste"/>
        <w:numPr>
          <w:ilvl w:val="0"/>
          <w:numId w:val="36"/>
        </w:numPr>
        <w:jc w:val="both"/>
        <w:rPr>
          <w:rFonts w:asciiTheme="minorHAnsi" w:cstheme="minorHAnsi" w:hAnsiTheme="minorHAnsi"/>
          <w:snapToGrid w:val="0"/>
          <w:color w:val="C00000"/>
          <w:sz w:val="24"/>
          <w:szCs w:val="18"/>
        </w:rPr>
      </w:pPr>
      <w:r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 xml:space="preserve">Article 3.1.4 </w:t>
      </w:r>
      <w:r w:rsidR="002F0901"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>Prime exceptionnelle de pouvoir d’achat (PEPA)</w:t>
      </w:r>
    </w:p>
    <w:p w14:paraId="4E02B031" w14:textId="77777777" w:rsidP="002F0901" w:rsidR="002F0901" w:rsidRDefault="002F0901" w:rsidRPr="00822B87">
      <w:pPr>
        <w:pStyle w:val="Paragraphedeliste"/>
        <w:spacing w:after="0"/>
        <w:ind w:left="2160"/>
        <w:jc w:val="both"/>
        <w:rPr>
          <w:rFonts w:asciiTheme="minorHAnsi" w:cstheme="minorHAnsi" w:hAnsiTheme="minorHAnsi"/>
          <w:b/>
          <w:i/>
          <w:sz w:val="22"/>
          <w:szCs w:val="22"/>
        </w:rPr>
      </w:pPr>
    </w:p>
    <w:p w14:paraId="582E1760" w14:textId="77777777" w:rsidP="002F0901" w:rsidR="002F0901" w:rsidRDefault="002F0901" w:rsidRPr="00822B87">
      <w:pPr>
        <w:widowControl/>
        <w:autoSpaceDE w:val="0"/>
        <w:autoSpaceDN w:val="0"/>
        <w:adjustRightInd w:val="0"/>
        <w:spacing w:after="0" w:line="240" w:lineRule="auto"/>
        <w:ind w:left="426"/>
        <w:jc w:val="both"/>
        <w:rPr>
          <w:rFonts w:asciiTheme="minorHAnsi" w:cstheme="minorHAnsi" w:hAnsiTheme="minorHAnsi"/>
          <w:bCs/>
          <w:lang w:val="fr-FR"/>
        </w:rPr>
      </w:pPr>
      <w:r w:rsidRPr="00822B87">
        <w:rPr>
          <w:rFonts w:asciiTheme="minorHAnsi" w:cstheme="minorHAnsi" w:hAnsiTheme="minorHAnsi"/>
          <w:bCs/>
          <w:lang w:val="fr-FR"/>
        </w:rPr>
        <w:t xml:space="preserve">Une PEPA de 400 € maximum est versée, sur la paie de janvier 2022, par paliers. </w:t>
      </w:r>
    </w:p>
    <w:p w14:paraId="7B4393F7" w14:textId="77777777" w:rsidP="002F0901" w:rsidR="002F0901" w:rsidRDefault="002F0901" w:rsidRPr="00822B87">
      <w:pPr>
        <w:widowControl/>
        <w:autoSpaceDE w:val="0"/>
        <w:autoSpaceDN w:val="0"/>
        <w:adjustRightInd w:val="0"/>
        <w:spacing w:after="0" w:line="240" w:lineRule="auto"/>
        <w:ind w:left="426"/>
        <w:jc w:val="both"/>
        <w:rPr>
          <w:rFonts w:asciiTheme="minorHAnsi" w:cstheme="minorHAnsi" w:hAnsiTheme="minorHAnsi"/>
          <w:bCs/>
          <w:lang w:val="fr-FR"/>
        </w:rPr>
      </w:pPr>
    </w:p>
    <w:p w14:paraId="6A905F9E" w14:textId="77777777" w:rsidP="002F0901" w:rsidR="002F0901" w:rsidRDefault="002F0901" w:rsidRPr="00822B87">
      <w:pPr>
        <w:widowControl/>
        <w:autoSpaceDE w:val="0"/>
        <w:autoSpaceDN w:val="0"/>
        <w:adjustRightInd w:val="0"/>
        <w:spacing w:after="0" w:line="240" w:lineRule="auto"/>
        <w:ind w:left="426"/>
        <w:jc w:val="both"/>
        <w:rPr>
          <w:rFonts w:asciiTheme="minorHAnsi" w:cstheme="minorHAnsi" w:hAnsiTheme="minorHAnsi"/>
          <w:bCs/>
          <w:lang w:val="fr-FR"/>
        </w:rPr>
      </w:pPr>
      <w:r w:rsidRPr="00822B87">
        <w:rPr>
          <w:rFonts w:asciiTheme="minorHAnsi" w:cstheme="minorHAnsi" w:hAnsiTheme="minorHAnsi"/>
          <w:bCs/>
          <w:lang w:val="fr-FR"/>
        </w:rPr>
        <w:t>Pour les salariés percevant :</w:t>
      </w:r>
    </w:p>
    <w:p w14:paraId="3FB11806" w14:textId="77777777" w:rsidP="002F0901" w:rsidR="002F0901" w:rsidRDefault="002F0901" w:rsidRPr="00822B87">
      <w:pPr>
        <w:widowControl/>
        <w:autoSpaceDE w:val="0"/>
        <w:autoSpaceDN w:val="0"/>
        <w:adjustRightInd w:val="0"/>
        <w:spacing w:after="0" w:line="240" w:lineRule="auto"/>
        <w:ind w:left="426"/>
        <w:jc w:val="both"/>
        <w:rPr>
          <w:rFonts w:asciiTheme="minorHAnsi" w:cstheme="minorHAnsi" w:hAnsiTheme="minorHAnsi"/>
          <w:bCs/>
          <w:lang w:val="fr-FR"/>
        </w:rPr>
      </w:pPr>
    </w:p>
    <w:p w14:paraId="07F3800A" w14:textId="77777777" w:rsidP="002F0901" w:rsidR="002F0901" w:rsidRDefault="002F0901" w:rsidRPr="00822B87">
      <w:pPr>
        <w:pStyle w:val="Paragraphedeliste"/>
        <w:numPr>
          <w:ilvl w:val="0"/>
          <w:numId w:val="35"/>
        </w:numPr>
        <w:spacing w:after="0"/>
        <w:jc w:val="both"/>
        <w:rPr>
          <w:rFonts w:asciiTheme="minorHAnsi" w:cstheme="minorHAnsi" w:hAnsiTheme="minorHAnsi"/>
          <w:sz w:val="22"/>
          <w:szCs w:val="22"/>
        </w:rPr>
      </w:pPr>
      <w:r w:rsidRPr="00822B87">
        <w:rPr>
          <w:rFonts w:asciiTheme="minorHAnsi" w:cstheme="minorHAnsi" w:hAnsiTheme="minorHAnsi"/>
          <w:sz w:val="22"/>
          <w:szCs w:val="22"/>
        </w:rPr>
        <w:t>Jusqu’à 2000 euros bruts mensuels (salaire de base + prime d’ancienneté + avantage en nature), la PEPA versée atteindra 400 euros.</w:t>
      </w:r>
    </w:p>
    <w:p w14:paraId="2383BBA7" w14:textId="3BD2F729" w:rsidP="002F0901" w:rsidR="002F0901" w:rsidRDefault="002F0901" w:rsidRPr="00822B87">
      <w:pPr>
        <w:pStyle w:val="Paragraphedeliste"/>
        <w:numPr>
          <w:ilvl w:val="0"/>
          <w:numId w:val="35"/>
        </w:numPr>
        <w:spacing w:after="0"/>
        <w:jc w:val="both"/>
        <w:rPr>
          <w:rFonts w:asciiTheme="minorHAnsi" w:cstheme="minorHAnsi" w:hAnsiTheme="minorHAnsi"/>
          <w:sz w:val="22"/>
          <w:szCs w:val="22"/>
        </w:rPr>
      </w:pPr>
      <w:r w:rsidRPr="00822B87">
        <w:rPr>
          <w:rFonts w:asciiTheme="minorHAnsi" w:cstheme="minorHAnsi" w:hAnsiTheme="minorHAnsi"/>
          <w:sz w:val="22"/>
          <w:szCs w:val="22"/>
        </w:rPr>
        <w:t>De 200</w:t>
      </w:r>
      <w:r w:rsidR="00AE725F">
        <w:rPr>
          <w:rFonts w:asciiTheme="minorHAnsi" w:cstheme="minorHAnsi" w:hAnsiTheme="minorHAnsi"/>
          <w:sz w:val="22"/>
          <w:szCs w:val="22"/>
        </w:rPr>
        <w:t>0,01</w:t>
      </w:r>
      <w:r w:rsidRPr="00822B87">
        <w:rPr>
          <w:rFonts w:asciiTheme="minorHAnsi" w:cstheme="minorHAnsi" w:hAnsiTheme="minorHAnsi"/>
          <w:sz w:val="22"/>
          <w:szCs w:val="22"/>
        </w:rPr>
        <w:t xml:space="preserve"> euros bruts à 2500 euros bruts mensuels, la PEPA versée atteindra 300 euros</w:t>
      </w:r>
    </w:p>
    <w:p w14:paraId="0FC2BC1B" w14:textId="2F157249" w:rsidP="002F0901" w:rsidR="002F0901" w:rsidRDefault="002F0901">
      <w:pPr>
        <w:pStyle w:val="Paragraphedeliste"/>
        <w:numPr>
          <w:ilvl w:val="0"/>
          <w:numId w:val="35"/>
        </w:numPr>
        <w:spacing w:after="0"/>
        <w:jc w:val="both"/>
        <w:rPr>
          <w:rFonts w:asciiTheme="minorHAnsi" w:cstheme="minorHAnsi" w:hAnsiTheme="minorHAnsi"/>
          <w:sz w:val="22"/>
          <w:szCs w:val="22"/>
        </w:rPr>
      </w:pPr>
      <w:r w:rsidRPr="00822B87">
        <w:rPr>
          <w:rFonts w:asciiTheme="minorHAnsi" w:cstheme="minorHAnsi" w:hAnsiTheme="minorHAnsi"/>
          <w:sz w:val="22"/>
          <w:szCs w:val="22"/>
        </w:rPr>
        <w:t>De 250</w:t>
      </w:r>
      <w:r w:rsidR="00AE725F">
        <w:rPr>
          <w:rFonts w:asciiTheme="minorHAnsi" w:cstheme="minorHAnsi" w:hAnsiTheme="minorHAnsi"/>
          <w:sz w:val="22"/>
          <w:szCs w:val="22"/>
        </w:rPr>
        <w:t>0,01</w:t>
      </w:r>
      <w:r w:rsidRPr="00822B87">
        <w:rPr>
          <w:rFonts w:asciiTheme="minorHAnsi" w:cstheme="minorHAnsi" w:hAnsiTheme="minorHAnsi"/>
          <w:sz w:val="22"/>
          <w:szCs w:val="22"/>
        </w:rPr>
        <w:t xml:space="preserve"> euros bruts à 3000 euros bruts mensuels, la PEPA versée atteindra 200 euros.</w:t>
      </w:r>
    </w:p>
    <w:p w14:paraId="64CE2EF6" w14:textId="0B0F4113" w:rsidP="003F0E87" w:rsidR="00AE725F" w:rsidRDefault="00AE725F" w:rsidRPr="00E00052">
      <w:pPr>
        <w:spacing w:after="0"/>
        <w:ind w:left="360"/>
        <w:jc w:val="both"/>
        <w:rPr>
          <w:rFonts w:asciiTheme="minorHAnsi" w:cstheme="minorHAnsi" w:hAnsiTheme="minorHAnsi"/>
          <w:lang w:val="fr-FR"/>
        </w:rPr>
      </w:pPr>
    </w:p>
    <w:p w14:paraId="63401B5D" w14:textId="26E927B4" w:rsidP="003F0E87" w:rsidR="003F0E87" w:rsidRDefault="003F0E87" w:rsidRPr="00E00052">
      <w:pPr>
        <w:spacing w:after="0"/>
        <w:ind w:left="360"/>
        <w:jc w:val="both"/>
        <w:rPr>
          <w:rFonts w:asciiTheme="minorHAnsi" w:cstheme="minorHAnsi" w:hAnsiTheme="minorHAnsi"/>
          <w:lang w:val="fr-FR"/>
        </w:rPr>
      </w:pPr>
      <w:r w:rsidRPr="00E00052">
        <w:rPr>
          <w:rFonts w:asciiTheme="minorHAnsi" w:cstheme="minorHAnsi" w:hAnsiTheme="minorHAnsi"/>
          <w:lang w:val="fr-FR"/>
        </w:rPr>
        <w:t xml:space="preserve">Cette prime </w:t>
      </w:r>
      <w:r w:rsidR="00BC7384" w:rsidRPr="00E00052">
        <w:rPr>
          <w:rFonts w:asciiTheme="minorHAnsi" w:cstheme="minorHAnsi" w:hAnsiTheme="minorHAnsi"/>
          <w:lang w:val="fr-FR"/>
        </w:rPr>
        <w:t>exceptionnel</w:t>
      </w:r>
      <w:r w:rsidR="00B2593D" w:rsidRPr="00E00052">
        <w:rPr>
          <w:rFonts w:asciiTheme="minorHAnsi" w:cstheme="minorHAnsi" w:hAnsiTheme="minorHAnsi"/>
          <w:lang w:val="fr-FR"/>
        </w:rPr>
        <w:t xml:space="preserve">le </w:t>
      </w:r>
      <w:r w:rsidR="00BC7384" w:rsidRPr="00E00052">
        <w:rPr>
          <w:rFonts w:asciiTheme="minorHAnsi" w:cstheme="minorHAnsi" w:hAnsiTheme="minorHAnsi"/>
          <w:lang w:val="fr-FR"/>
        </w:rPr>
        <w:t>d’</w:t>
      </w:r>
      <w:r w:rsidR="00B2593D" w:rsidRPr="00E00052">
        <w:rPr>
          <w:rFonts w:asciiTheme="minorHAnsi" w:cstheme="minorHAnsi" w:hAnsiTheme="minorHAnsi"/>
          <w:lang w:val="fr-FR"/>
        </w:rPr>
        <w:t>un</w:t>
      </w:r>
      <w:r w:rsidR="00BC7384" w:rsidRPr="00E00052">
        <w:rPr>
          <w:rFonts w:asciiTheme="minorHAnsi" w:cstheme="minorHAnsi" w:hAnsiTheme="minorHAnsi"/>
          <w:lang w:val="fr-FR"/>
        </w:rPr>
        <w:t xml:space="preserve"> montant maximal de 400 euros </w:t>
      </w:r>
      <w:r w:rsidR="0055456D" w:rsidRPr="00E00052">
        <w:rPr>
          <w:rFonts w:asciiTheme="minorHAnsi" w:cstheme="minorHAnsi" w:hAnsiTheme="minorHAnsi"/>
          <w:lang w:val="fr-FR"/>
        </w:rPr>
        <w:t>sera versée po</w:t>
      </w:r>
      <w:r w:rsidR="00B2593D" w:rsidRPr="00E00052">
        <w:rPr>
          <w:rFonts w:asciiTheme="minorHAnsi" w:cstheme="minorHAnsi" w:hAnsiTheme="minorHAnsi"/>
          <w:lang w:val="fr-FR"/>
        </w:rPr>
        <w:t>u</w:t>
      </w:r>
      <w:r w:rsidR="0055456D" w:rsidRPr="00E00052">
        <w:rPr>
          <w:rFonts w:asciiTheme="minorHAnsi" w:cstheme="minorHAnsi" w:hAnsiTheme="minorHAnsi"/>
          <w:lang w:val="fr-FR"/>
        </w:rPr>
        <w:t>r les salari</w:t>
      </w:r>
      <w:r w:rsidR="00385749" w:rsidRPr="00E00052">
        <w:rPr>
          <w:rFonts w:asciiTheme="minorHAnsi" w:cstheme="minorHAnsi" w:hAnsiTheme="minorHAnsi"/>
          <w:lang w:val="fr-FR"/>
        </w:rPr>
        <w:t>é</w:t>
      </w:r>
      <w:r w:rsidR="0055456D" w:rsidRPr="00E00052">
        <w:rPr>
          <w:rFonts w:asciiTheme="minorHAnsi" w:cstheme="minorHAnsi" w:hAnsiTheme="minorHAnsi"/>
          <w:lang w:val="fr-FR"/>
        </w:rPr>
        <w:t>s pr</w:t>
      </w:r>
      <w:r w:rsidR="00385749" w:rsidRPr="00E00052">
        <w:rPr>
          <w:rFonts w:asciiTheme="minorHAnsi" w:cstheme="minorHAnsi" w:hAnsiTheme="minorHAnsi"/>
          <w:lang w:val="fr-FR"/>
        </w:rPr>
        <w:t>é</w:t>
      </w:r>
      <w:r w:rsidR="0055456D" w:rsidRPr="00E00052">
        <w:rPr>
          <w:rFonts w:asciiTheme="minorHAnsi" w:cstheme="minorHAnsi" w:hAnsiTheme="minorHAnsi"/>
          <w:lang w:val="fr-FR"/>
        </w:rPr>
        <w:t xml:space="preserve">sents dans les effectifs au moment du versement et bénéficiaires au regard des conditions définies par </w:t>
      </w:r>
      <w:r w:rsidR="00BE02F0" w:rsidRPr="00E00052">
        <w:rPr>
          <w:rFonts w:asciiTheme="minorHAnsi" w:cstheme="minorHAnsi" w:hAnsiTheme="minorHAnsi"/>
          <w:lang w:val="fr-FR"/>
        </w:rPr>
        <w:t xml:space="preserve">la </w:t>
      </w:r>
      <w:r w:rsidR="00AD5F51" w:rsidRPr="00E00052">
        <w:rPr>
          <w:rFonts w:asciiTheme="minorHAnsi" w:cstheme="minorHAnsi" w:hAnsiTheme="minorHAnsi"/>
          <w:lang w:val="fr-FR"/>
        </w:rPr>
        <w:t>législation</w:t>
      </w:r>
      <w:r w:rsidR="00BE02F0" w:rsidRPr="00E00052">
        <w:rPr>
          <w:rFonts w:asciiTheme="minorHAnsi" w:cstheme="minorHAnsi" w:hAnsiTheme="minorHAnsi"/>
          <w:lang w:val="fr-FR"/>
        </w:rPr>
        <w:t xml:space="preserve"> en v</w:t>
      </w:r>
      <w:r w:rsidR="00385749" w:rsidRPr="00E00052">
        <w:rPr>
          <w:rFonts w:asciiTheme="minorHAnsi" w:cstheme="minorHAnsi" w:hAnsiTheme="minorHAnsi"/>
          <w:lang w:val="fr-FR"/>
        </w:rPr>
        <w:t>i</w:t>
      </w:r>
      <w:r w:rsidR="00BE02F0" w:rsidRPr="00E00052">
        <w:rPr>
          <w:rFonts w:asciiTheme="minorHAnsi" w:cstheme="minorHAnsi" w:hAnsiTheme="minorHAnsi"/>
          <w:lang w:val="fr-FR"/>
        </w:rPr>
        <w:t>gueur. Cette prime sera proratisée en f</w:t>
      </w:r>
      <w:r w:rsidR="00385749" w:rsidRPr="00E00052">
        <w:rPr>
          <w:rFonts w:asciiTheme="minorHAnsi" w:cstheme="minorHAnsi" w:hAnsiTheme="minorHAnsi"/>
          <w:lang w:val="fr-FR"/>
        </w:rPr>
        <w:t>o</w:t>
      </w:r>
      <w:r w:rsidR="00BE02F0" w:rsidRPr="00E00052">
        <w:rPr>
          <w:rFonts w:asciiTheme="minorHAnsi" w:cstheme="minorHAnsi" w:hAnsiTheme="minorHAnsi"/>
          <w:lang w:val="fr-FR"/>
        </w:rPr>
        <w:t>nction du temps de travail et du temps de pr</w:t>
      </w:r>
      <w:r w:rsidR="00385749" w:rsidRPr="00E00052">
        <w:rPr>
          <w:rFonts w:asciiTheme="minorHAnsi" w:cstheme="minorHAnsi" w:hAnsiTheme="minorHAnsi"/>
          <w:lang w:val="fr-FR"/>
        </w:rPr>
        <w:t>é</w:t>
      </w:r>
      <w:r w:rsidR="00BE02F0" w:rsidRPr="00E00052">
        <w:rPr>
          <w:rFonts w:asciiTheme="minorHAnsi" w:cstheme="minorHAnsi" w:hAnsiTheme="minorHAnsi"/>
          <w:lang w:val="fr-FR"/>
        </w:rPr>
        <w:t xml:space="preserve">sence </w:t>
      </w:r>
      <w:r w:rsidR="00B2593D" w:rsidRPr="00E00052">
        <w:rPr>
          <w:rFonts w:asciiTheme="minorHAnsi" w:cstheme="minorHAnsi" w:hAnsiTheme="minorHAnsi"/>
          <w:lang w:val="fr-FR"/>
        </w:rPr>
        <w:t>au cours de l’année 2021.</w:t>
      </w:r>
    </w:p>
    <w:p w14:paraId="3CB70165" w14:textId="77777777" w:rsidP="002F0901" w:rsidR="002F0901" w:rsidRDefault="002F0901" w:rsidRPr="00E00052">
      <w:pPr>
        <w:spacing w:after="0"/>
        <w:jc w:val="both"/>
        <w:rPr>
          <w:rFonts w:asciiTheme="minorHAnsi" w:cstheme="minorHAnsi" w:hAnsiTheme="minorHAnsi"/>
          <w:lang w:val="fr-FR"/>
        </w:rPr>
      </w:pPr>
    </w:p>
    <w:p w14:paraId="53BD5243" w14:textId="117CADC2" w:rsidP="00AE0DC2" w:rsidR="002F0901" w:rsidRDefault="00AE0DC2" w:rsidRPr="007362B2">
      <w:pPr>
        <w:pStyle w:val="Paragraphedeliste"/>
        <w:numPr>
          <w:ilvl w:val="0"/>
          <w:numId w:val="36"/>
        </w:numPr>
        <w:jc w:val="both"/>
        <w:rPr>
          <w:rFonts w:asciiTheme="minorHAnsi" w:cstheme="minorHAnsi" w:hAnsiTheme="minorHAnsi"/>
          <w:snapToGrid w:val="0"/>
          <w:color w:val="C00000"/>
          <w:sz w:val="24"/>
          <w:szCs w:val="24"/>
        </w:rPr>
      </w:pPr>
      <w:r w:rsidRPr="007362B2">
        <w:rPr>
          <w:rFonts w:asciiTheme="minorHAnsi" w:cstheme="minorHAnsi" w:hAnsiTheme="minorHAnsi"/>
          <w:snapToGrid w:val="0"/>
          <w:color w:val="C00000"/>
          <w:sz w:val="24"/>
          <w:szCs w:val="24"/>
        </w:rPr>
        <w:t xml:space="preserve">Article 3.1.5 </w:t>
      </w:r>
      <w:r w:rsidR="002F0901" w:rsidRPr="007362B2">
        <w:rPr>
          <w:rFonts w:asciiTheme="minorHAnsi" w:cstheme="minorHAnsi" w:hAnsiTheme="minorHAnsi"/>
          <w:snapToGrid w:val="0"/>
          <w:color w:val="C00000"/>
          <w:sz w:val="24"/>
          <w:szCs w:val="24"/>
        </w:rPr>
        <w:t xml:space="preserve">Possibilité de rachat des jours RTT ou forfait du CET </w:t>
      </w:r>
    </w:p>
    <w:p w14:paraId="2109B4A0" w14:textId="77777777" w:rsidP="002F0901" w:rsidR="002F0901" w:rsidRDefault="002F0901" w:rsidRPr="00822B87">
      <w:pPr>
        <w:pStyle w:val="Paragraphedeliste"/>
        <w:spacing w:after="0"/>
        <w:ind w:left="2160"/>
        <w:jc w:val="both"/>
        <w:rPr>
          <w:rFonts w:asciiTheme="minorHAnsi" w:cstheme="minorHAnsi" w:hAnsiTheme="minorHAnsi"/>
          <w:b/>
          <w:i/>
          <w:sz w:val="22"/>
          <w:szCs w:val="22"/>
        </w:rPr>
      </w:pPr>
    </w:p>
    <w:p w14:paraId="0C632144" w14:textId="77777777" w:rsidP="002F0901" w:rsidR="002F0901" w:rsidRDefault="002F0901" w:rsidRPr="00822B87">
      <w:pPr>
        <w:autoSpaceDE w:val="0"/>
        <w:autoSpaceDN w:val="0"/>
        <w:adjustRightInd w:val="0"/>
        <w:ind w:left="450"/>
        <w:jc w:val="both"/>
        <w:rPr>
          <w:rFonts w:asciiTheme="minorHAnsi" w:cstheme="minorHAnsi" w:hAnsiTheme="minorHAnsi"/>
          <w:bCs/>
          <w:lang w:val="fr-FR"/>
        </w:rPr>
      </w:pPr>
      <w:r w:rsidRPr="00822B87">
        <w:rPr>
          <w:rFonts w:asciiTheme="minorHAnsi" w:cstheme="minorHAnsi" w:hAnsiTheme="minorHAnsi"/>
          <w:bCs/>
          <w:lang w:val="fr-FR"/>
        </w:rPr>
        <w:t>Dès 2022, la Direction propose le rachat jusqu’à 10 jours, des jours RTT ou forfait jours placés dans les CET, aux collaborateurs qui le souhaitent.</w:t>
      </w:r>
    </w:p>
    <w:p w14:paraId="51FFD796" w14:textId="77777777" w:rsidP="002F0901" w:rsidR="002F0901" w:rsidRDefault="002F0901" w:rsidRPr="00822B87">
      <w:pPr>
        <w:spacing w:after="0"/>
        <w:jc w:val="both"/>
        <w:rPr>
          <w:rFonts w:asciiTheme="minorHAnsi" w:cstheme="minorHAnsi" w:hAnsiTheme="minorHAnsi"/>
          <w:b/>
          <w:i/>
          <w:lang w:val="fr-FR"/>
        </w:rPr>
      </w:pPr>
    </w:p>
    <w:p w14:paraId="65185DFC" w14:textId="6DC1A7F0" w:rsidP="00AE725F" w:rsidR="002F0901" w:rsidRDefault="00AE0DC2" w:rsidRPr="007362B2">
      <w:pPr>
        <w:pStyle w:val="Paragraphedeliste"/>
        <w:numPr>
          <w:ilvl w:val="0"/>
          <w:numId w:val="36"/>
        </w:numPr>
        <w:jc w:val="both"/>
        <w:rPr>
          <w:rFonts w:asciiTheme="minorHAnsi" w:cstheme="minorHAnsi" w:hAnsiTheme="minorHAnsi"/>
          <w:snapToGrid w:val="0"/>
          <w:color w:val="C00000"/>
          <w:sz w:val="24"/>
          <w:szCs w:val="18"/>
        </w:rPr>
      </w:pPr>
      <w:r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 xml:space="preserve">Article 3.1.6 </w:t>
      </w:r>
      <w:r w:rsidR="002F0901"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 xml:space="preserve">Salaire minimum </w:t>
      </w:r>
    </w:p>
    <w:p w14:paraId="643599E3" w14:textId="64D54246" w:rsidP="00F532CB" w:rsidR="00F532CB" w:rsidRDefault="002F0901">
      <w:pPr>
        <w:rPr>
          <w:lang w:val="fr-FR"/>
        </w:rPr>
      </w:pPr>
      <w:r w:rsidRPr="00822B87">
        <w:rPr>
          <w:rFonts w:asciiTheme="minorHAnsi" w:cstheme="minorHAnsi" w:hAnsiTheme="minorHAnsi"/>
          <w:bCs/>
          <w:lang w:val="fr-FR"/>
        </w:rPr>
        <w:t xml:space="preserve">Le salaire minimum pour les collaborateurs de l’UES </w:t>
      </w:r>
      <w:r w:rsidR="00F532CB">
        <w:rPr>
          <w:rFonts w:asciiTheme="minorHAnsi" w:cstheme="minorHAnsi" w:hAnsiTheme="minorHAnsi"/>
          <w:bCs/>
          <w:lang w:val="fr-FR"/>
        </w:rPr>
        <w:t xml:space="preserve">à temps plein </w:t>
      </w:r>
      <w:r w:rsidRPr="00822B87">
        <w:rPr>
          <w:rFonts w:asciiTheme="minorHAnsi" w:cstheme="minorHAnsi" w:hAnsiTheme="minorHAnsi"/>
          <w:bCs/>
          <w:lang w:val="fr-FR"/>
        </w:rPr>
        <w:t>est porté à 1650 € bruts mensuels</w:t>
      </w:r>
      <w:r w:rsidR="00F532CB">
        <w:rPr>
          <w:rFonts w:asciiTheme="minorHAnsi" w:cstheme="minorHAnsi" w:hAnsiTheme="minorHAnsi"/>
          <w:bCs/>
          <w:lang w:val="fr-FR"/>
        </w:rPr>
        <w:t xml:space="preserve"> (</w:t>
      </w:r>
      <w:r w:rsidR="00F532CB" w:rsidRPr="00E00052">
        <w:rPr>
          <w:lang w:val="fr-FR"/>
        </w:rPr>
        <w:t>salaire de base + ancienneté + avantage en nature).</w:t>
      </w:r>
    </w:p>
    <w:p w14:paraId="72DA778B" w14:textId="775D7EB1" w:rsidP="002F0901" w:rsidR="002F0901" w:rsidRDefault="002F0901" w:rsidRPr="00822B87">
      <w:pPr>
        <w:autoSpaceDE w:val="0"/>
        <w:autoSpaceDN w:val="0"/>
        <w:adjustRightInd w:val="0"/>
        <w:ind w:left="450"/>
        <w:jc w:val="both"/>
        <w:rPr>
          <w:rFonts w:asciiTheme="minorHAnsi" w:cstheme="minorHAnsi" w:hAnsiTheme="minorHAnsi"/>
          <w:bCs/>
          <w:strike/>
          <w:lang w:val="fr-FR"/>
        </w:rPr>
      </w:pPr>
    </w:p>
    <w:p w14:paraId="4228F805" w14:textId="77777777" w:rsidP="002F0901" w:rsidR="002F0901" w:rsidRDefault="002F0901" w:rsidRPr="00E00052">
      <w:pPr>
        <w:spacing w:after="0"/>
        <w:jc w:val="both"/>
        <w:rPr>
          <w:rFonts w:asciiTheme="minorHAnsi" w:cstheme="minorHAnsi" w:hAnsiTheme="minorHAnsi"/>
          <w:b/>
          <w:i/>
          <w:lang w:val="fr-FR"/>
        </w:rPr>
      </w:pPr>
    </w:p>
    <w:p w14:paraId="2F4E31D7" w14:textId="70181A87" w:rsidP="00AE725F" w:rsidR="002F0901" w:rsidRDefault="00AE0DC2" w:rsidRPr="007362B2">
      <w:pPr>
        <w:pStyle w:val="Paragraphedeliste"/>
        <w:numPr>
          <w:ilvl w:val="0"/>
          <w:numId w:val="36"/>
        </w:numPr>
        <w:jc w:val="both"/>
        <w:rPr>
          <w:rFonts w:asciiTheme="minorHAnsi" w:cstheme="minorHAnsi" w:hAnsiTheme="minorHAnsi"/>
          <w:snapToGrid w:val="0"/>
          <w:color w:val="C00000"/>
          <w:sz w:val="24"/>
          <w:szCs w:val="18"/>
        </w:rPr>
      </w:pPr>
      <w:r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 xml:space="preserve">Article 3.1.7 </w:t>
      </w:r>
      <w:r w:rsidR="002F0901"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>Fin des disparités salariales Femmes hommes</w:t>
      </w:r>
    </w:p>
    <w:p w14:paraId="65DACBE9" w14:textId="77777777" w:rsidP="002F0901" w:rsidR="002F0901" w:rsidRDefault="002F0901" w:rsidRPr="00822B87">
      <w:pPr>
        <w:autoSpaceDE w:val="0"/>
        <w:autoSpaceDN w:val="0"/>
        <w:adjustRightInd w:val="0"/>
        <w:ind w:left="450"/>
        <w:jc w:val="both"/>
        <w:rPr>
          <w:rFonts w:asciiTheme="minorHAnsi" w:cstheme="minorHAnsi" w:hAnsiTheme="minorHAnsi"/>
          <w:bCs/>
          <w:lang w:val="fr-FR"/>
        </w:rPr>
      </w:pPr>
      <w:r w:rsidRPr="00822B87">
        <w:rPr>
          <w:rFonts w:asciiTheme="minorHAnsi" w:cstheme="minorHAnsi" w:hAnsiTheme="minorHAnsi"/>
          <w:bCs/>
          <w:lang w:val="fr-FR"/>
        </w:rPr>
        <w:t>La Direction s’engage à dédier une enveloppe annuelle de rattrapage spécifique pour ces écarts afin de les réduire en juillet de chaque année.</w:t>
      </w:r>
    </w:p>
    <w:p w14:paraId="15CD9C70" w14:textId="77777777" w:rsidP="002F0901" w:rsidR="002F0901" w:rsidRDefault="002F0901" w:rsidRPr="00822B87">
      <w:pPr>
        <w:pStyle w:val="Paragraphedeliste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cstheme="minorHAnsi" w:hAnsiTheme="minorHAnsi"/>
          <w:bCs/>
        </w:rPr>
      </w:pPr>
    </w:p>
    <w:p w14:paraId="255F12D3" w14:textId="6CA97443" w:rsidP="00AE725F" w:rsidR="002F0901" w:rsidRDefault="00AE0DC2" w:rsidRPr="007362B2">
      <w:pPr>
        <w:pStyle w:val="Paragraphedeliste"/>
        <w:numPr>
          <w:ilvl w:val="0"/>
          <w:numId w:val="36"/>
        </w:numPr>
        <w:jc w:val="both"/>
        <w:rPr>
          <w:rFonts w:asciiTheme="minorHAnsi" w:cstheme="minorHAnsi" w:hAnsiTheme="minorHAnsi"/>
          <w:snapToGrid w:val="0"/>
          <w:color w:val="C00000"/>
          <w:sz w:val="24"/>
          <w:szCs w:val="18"/>
        </w:rPr>
      </w:pPr>
      <w:r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 xml:space="preserve">Article 3.1.8 </w:t>
      </w:r>
      <w:r w:rsidR="002F0901"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>Prime de chauffage</w:t>
      </w:r>
    </w:p>
    <w:p w14:paraId="4B62008B" w14:textId="77777777" w:rsidP="002F0901" w:rsidR="002F0901" w:rsidRDefault="002F0901" w:rsidRPr="00822B87">
      <w:pPr>
        <w:ind w:left="450"/>
        <w:jc w:val="both"/>
        <w:rPr>
          <w:rFonts w:asciiTheme="minorHAnsi" w:cstheme="minorHAnsi" w:hAnsiTheme="minorHAnsi"/>
          <w:bCs/>
          <w:lang w:val="fr-FR"/>
        </w:rPr>
      </w:pPr>
      <w:r w:rsidRPr="00822B87">
        <w:rPr>
          <w:rFonts w:asciiTheme="minorHAnsi" w:cstheme="minorHAnsi" w:hAnsiTheme="minorHAnsi"/>
          <w:lang w:val="fr-FR"/>
        </w:rPr>
        <w:t>La prime de chauffage accordée aux gardiens d’immeubles logés concernés par une facturation individuelle sera revalorisée à compter du 1</w:t>
      </w:r>
      <w:r w:rsidRPr="00822B87">
        <w:rPr>
          <w:rFonts w:asciiTheme="minorHAnsi" w:cstheme="minorHAnsi" w:hAnsiTheme="minorHAnsi"/>
          <w:vertAlign w:val="superscript"/>
          <w:lang w:val="fr-FR"/>
        </w:rPr>
        <w:t>er</w:t>
      </w:r>
      <w:r w:rsidRPr="00822B87">
        <w:rPr>
          <w:rFonts w:asciiTheme="minorHAnsi" w:cstheme="minorHAnsi" w:hAnsiTheme="minorHAnsi"/>
          <w:lang w:val="fr-FR"/>
        </w:rPr>
        <w:t xml:space="preserve"> janvier 2022 à hauteur de </w:t>
      </w:r>
      <w:r w:rsidRPr="00822B87">
        <w:rPr>
          <w:rFonts w:asciiTheme="minorHAnsi" w:cstheme="minorHAnsi" w:hAnsiTheme="minorHAnsi"/>
          <w:bCs/>
          <w:lang w:val="fr-FR"/>
        </w:rPr>
        <w:t>6 %.</w:t>
      </w:r>
    </w:p>
    <w:p w14:paraId="007AC6A7" w14:textId="67A0C51E" w:rsidP="00AE725F" w:rsidR="002F0901" w:rsidRDefault="00AE0DC2" w:rsidRPr="007362B2">
      <w:pPr>
        <w:pStyle w:val="Paragraphedeliste"/>
        <w:numPr>
          <w:ilvl w:val="0"/>
          <w:numId w:val="36"/>
        </w:numPr>
        <w:jc w:val="both"/>
        <w:rPr>
          <w:rFonts w:asciiTheme="minorHAnsi" w:cstheme="minorHAnsi" w:hAnsiTheme="minorHAnsi"/>
          <w:snapToGrid w:val="0"/>
          <w:color w:val="C00000"/>
          <w:sz w:val="24"/>
          <w:szCs w:val="18"/>
        </w:rPr>
      </w:pPr>
      <w:r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 xml:space="preserve">Article 3.1.9 </w:t>
      </w:r>
      <w:r w:rsidR="002F0901"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>Prime de salissure</w:t>
      </w:r>
    </w:p>
    <w:p w14:paraId="012392CB" w14:textId="77777777" w:rsidP="002F0901" w:rsidR="002F0901" w:rsidRDefault="002F0901" w:rsidRPr="00822B87">
      <w:pPr>
        <w:ind w:left="450"/>
        <w:jc w:val="both"/>
        <w:rPr>
          <w:rFonts w:asciiTheme="minorHAnsi" w:cstheme="minorHAnsi" w:hAnsiTheme="minorHAnsi"/>
          <w:lang w:val="fr-FR"/>
        </w:rPr>
      </w:pPr>
      <w:r w:rsidRPr="00822B87">
        <w:rPr>
          <w:rFonts w:asciiTheme="minorHAnsi" w:cstheme="minorHAnsi" w:hAnsiTheme="minorHAnsi"/>
          <w:lang w:val="fr-FR"/>
        </w:rPr>
        <w:t>La prime de salissure mise en place au sein de l’UES BATIGERE depuis le 1</w:t>
      </w:r>
      <w:r w:rsidRPr="00822B87">
        <w:rPr>
          <w:rFonts w:asciiTheme="minorHAnsi" w:cstheme="minorHAnsi" w:hAnsiTheme="minorHAnsi"/>
          <w:vertAlign w:val="superscript"/>
          <w:lang w:val="fr-FR"/>
        </w:rPr>
        <w:t>er</w:t>
      </w:r>
      <w:r w:rsidRPr="00822B87">
        <w:rPr>
          <w:rFonts w:asciiTheme="minorHAnsi" w:cstheme="minorHAnsi" w:hAnsiTheme="minorHAnsi"/>
          <w:lang w:val="fr-FR"/>
        </w:rPr>
        <w:t xml:space="preserve"> janvier 2021 est reconduite dans les mêmes conditions que lors du dernier exercice. </w:t>
      </w:r>
    </w:p>
    <w:p w14:paraId="762E0B95" w14:textId="470AFC4C" w:rsidP="00AE725F" w:rsidR="002F0901" w:rsidRDefault="00AE0DC2" w:rsidRPr="007362B2">
      <w:pPr>
        <w:pStyle w:val="Paragraphedeliste"/>
        <w:numPr>
          <w:ilvl w:val="0"/>
          <w:numId w:val="36"/>
        </w:numPr>
        <w:jc w:val="both"/>
        <w:rPr>
          <w:rFonts w:asciiTheme="minorHAnsi" w:cstheme="minorHAnsi" w:hAnsiTheme="minorHAnsi"/>
          <w:snapToGrid w:val="0"/>
          <w:color w:val="C00000"/>
          <w:sz w:val="24"/>
          <w:szCs w:val="18"/>
        </w:rPr>
      </w:pPr>
      <w:r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 xml:space="preserve">Article 3.1.10 </w:t>
      </w:r>
      <w:r w:rsidR="002F0901"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>Prime de performance</w:t>
      </w:r>
    </w:p>
    <w:p w14:paraId="5F7F47B7" w14:textId="77777777" w:rsidP="002F0901" w:rsidR="002F0901" w:rsidRDefault="002F0901" w:rsidRPr="00822B87">
      <w:pPr>
        <w:autoSpaceDE w:val="0"/>
        <w:autoSpaceDN w:val="0"/>
        <w:adjustRightInd w:val="0"/>
        <w:ind w:left="450"/>
        <w:jc w:val="both"/>
        <w:rPr>
          <w:rFonts w:asciiTheme="minorHAnsi" w:cstheme="minorHAnsi" w:hAnsiTheme="minorHAnsi"/>
          <w:bCs/>
          <w:lang w:val="fr-FR"/>
        </w:rPr>
      </w:pPr>
      <w:r w:rsidRPr="00822B87">
        <w:rPr>
          <w:rFonts w:asciiTheme="minorHAnsi" w:cstheme="minorHAnsi" w:hAnsiTheme="minorHAnsi"/>
          <w:bCs/>
          <w:lang w:val="fr-FR"/>
        </w:rPr>
        <w:t xml:space="preserve">La prime de performance est versée dans les mêmes conditions que sur l’exercice 2021, tenant compte du réajustement à la hausse pour les employés et les agents de maitrise, décidé lors des NAO 2021 : </w:t>
      </w:r>
    </w:p>
    <w:p w14:paraId="30EF2999" w14:textId="77777777" w:rsidP="002F0901" w:rsidR="002F0901" w:rsidRDefault="002F0901" w:rsidRPr="00822B87">
      <w:pPr>
        <w:pStyle w:val="Paragraphedeliste"/>
        <w:numPr>
          <w:ilvl w:val="1"/>
          <w:numId w:val="2"/>
        </w:numPr>
        <w:autoSpaceDE w:val="0"/>
        <w:autoSpaceDN w:val="0"/>
        <w:adjustRightInd w:val="0"/>
        <w:jc w:val="both"/>
        <w:rPr>
          <w:rFonts w:asciiTheme="minorHAnsi" w:cstheme="minorHAnsi" w:hAnsiTheme="minorHAnsi"/>
          <w:bCs/>
          <w:sz w:val="22"/>
          <w:szCs w:val="22"/>
        </w:rPr>
      </w:pPr>
      <w:r w:rsidRPr="00822B87">
        <w:rPr>
          <w:rFonts w:asciiTheme="minorHAnsi" w:cstheme="minorHAnsi" w:hAnsiTheme="minorHAnsi"/>
          <w:bCs/>
          <w:sz w:val="22"/>
          <w:szCs w:val="22"/>
        </w:rPr>
        <w:t>Pour les employés, une prime de performance cible fixée à 0,55 mois de salaire</w:t>
      </w:r>
    </w:p>
    <w:p w14:paraId="621B9E8F" w14:textId="77777777" w:rsidP="002F0901" w:rsidR="002F0901" w:rsidRDefault="002F0901" w:rsidRPr="00822B87">
      <w:pPr>
        <w:pStyle w:val="Paragraphedeliste"/>
        <w:numPr>
          <w:ilvl w:val="1"/>
          <w:numId w:val="2"/>
        </w:numPr>
        <w:autoSpaceDE w:val="0"/>
        <w:autoSpaceDN w:val="0"/>
        <w:adjustRightInd w:val="0"/>
        <w:jc w:val="both"/>
        <w:rPr>
          <w:rFonts w:asciiTheme="minorHAnsi" w:cstheme="minorHAnsi" w:hAnsiTheme="minorHAnsi"/>
          <w:bCs/>
          <w:sz w:val="22"/>
          <w:szCs w:val="22"/>
        </w:rPr>
      </w:pPr>
      <w:r w:rsidRPr="00822B87">
        <w:rPr>
          <w:rFonts w:asciiTheme="minorHAnsi" w:cstheme="minorHAnsi" w:hAnsiTheme="minorHAnsi"/>
          <w:bCs/>
          <w:sz w:val="22"/>
          <w:szCs w:val="22"/>
        </w:rPr>
        <w:t>Pour les agents de maîtrise, une prime de performance cible fixée à 0,75 mois de salaire</w:t>
      </w:r>
    </w:p>
    <w:p w14:paraId="589EB4D5" w14:textId="77777777" w:rsidP="002F0901" w:rsidR="002F0901" w:rsidRDefault="002F0901" w:rsidRPr="00822B87">
      <w:pPr>
        <w:pStyle w:val="Paragraphedeliste"/>
        <w:numPr>
          <w:ilvl w:val="1"/>
          <w:numId w:val="2"/>
        </w:numPr>
        <w:autoSpaceDE w:val="0"/>
        <w:autoSpaceDN w:val="0"/>
        <w:adjustRightInd w:val="0"/>
        <w:jc w:val="both"/>
        <w:rPr>
          <w:rFonts w:asciiTheme="minorHAnsi" w:cstheme="minorHAnsi" w:hAnsiTheme="minorHAnsi"/>
          <w:bCs/>
          <w:sz w:val="22"/>
          <w:szCs w:val="22"/>
        </w:rPr>
      </w:pPr>
      <w:r w:rsidRPr="00822B87">
        <w:rPr>
          <w:rFonts w:asciiTheme="minorHAnsi" w:cstheme="minorHAnsi" w:hAnsiTheme="minorHAnsi"/>
          <w:bCs/>
          <w:sz w:val="22"/>
          <w:szCs w:val="22"/>
        </w:rPr>
        <w:t>Pour les cadres, une prime de performance cible fixée à 0,9 mois de salaire</w:t>
      </w:r>
    </w:p>
    <w:p w14:paraId="5B8C23E6" w14:textId="77777777" w:rsidP="002F0901" w:rsidR="002F0901" w:rsidRDefault="002F0901" w:rsidRPr="00822B87">
      <w:pPr>
        <w:pStyle w:val="Paragraphedeliste"/>
        <w:autoSpaceDE w:val="0"/>
        <w:autoSpaceDN w:val="0"/>
        <w:adjustRightInd w:val="0"/>
        <w:ind w:left="1440"/>
        <w:jc w:val="both"/>
        <w:rPr>
          <w:rFonts w:asciiTheme="minorHAnsi" w:cstheme="minorHAnsi" w:hAnsiTheme="minorHAnsi"/>
          <w:bCs/>
          <w:sz w:val="22"/>
          <w:szCs w:val="22"/>
        </w:rPr>
      </w:pPr>
    </w:p>
    <w:p w14:paraId="2A4A0433" w14:textId="67DDE46E" w:rsidP="00AE0DC2" w:rsidR="002F0901" w:rsidRDefault="00AE0DC2" w:rsidRPr="007362B2">
      <w:pPr>
        <w:pStyle w:val="Paragraphedeliste"/>
        <w:numPr>
          <w:ilvl w:val="0"/>
          <w:numId w:val="36"/>
        </w:numPr>
        <w:jc w:val="both"/>
        <w:rPr>
          <w:rFonts w:asciiTheme="minorHAnsi" w:cstheme="minorHAnsi" w:hAnsiTheme="minorHAnsi"/>
          <w:snapToGrid w:val="0"/>
          <w:color w:val="C00000"/>
          <w:sz w:val="24"/>
          <w:szCs w:val="18"/>
        </w:rPr>
      </w:pPr>
      <w:r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lastRenderedPageBreak/>
        <w:t xml:space="preserve">Article 3.1.11 </w:t>
      </w:r>
      <w:r w:rsidR="002F0901"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>Prime télétravail</w:t>
      </w:r>
    </w:p>
    <w:p w14:paraId="748FE39A" w14:textId="77777777" w:rsidP="002F0901" w:rsidR="002F0901" w:rsidRDefault="002F0901" w:rsidRPr="00822B87">
      <w:pPr>
        <w:pStyle w:val="Paragraphedeliste"/>
        <w:spacing w:after="0"/>
        <w:ind w:left="2160"/>
        <w:jc w:val="both"/>
        <w:rPr>
          <w:rFonts w:asciiTheme="minorHAnsi" w:cstheme="minorHAnsi" w:hAnsiTheme="minorHAnsi"/>
          <w:b/>
          <w:i/>
          <w:sz w:val="22"/>
          <w:szCs w:val="22"/>
        </w:rPr>
      </w:pPr>
    </w:p>
    <w:p w14:paraId="4F1B8B4C" w14:textId="77777777" w:rsidP="002F0901" w:rsidR="002F0901" w:rsidRDefault="002F0901" w:rsidRPr="00822B87">
      <w:pPr>
        <w:autoSpaceDE w:val="0"/>
        <w:autoSpaceDN w:val="0"/>
        <w:adjustRightInd w:val="0"/>
        <w:ind w:left="426"/>
        <w:jc w:val="both"/>
        <w:rPr>
          <w:rFonts w:asciiTheme="minorHAnsi" w:cstheme="minorHAnsi" w:hAnsiTheme="minorHAnsi"/>
          <w:bCs/>
          <w:lang w:val="fr-FR"/>
        </w:rPr>
      </w:pPr>
      <w:r w:rsidRPr="00822B87">
        <w:rPr>
          <w:rFonts w:asciiTheme="minorHAnsi" w:cstheme="minorHAnsi" w:hAnsiTheme="minorHAnsi"/>
          <w:bCs/>
          <w:lang w:val="fr-FR"/>
        </w:rPr>
        <w:t>Une prime de 2,50 € par jour et plafonnée à 15 euros ou 35 euros par mois selon le type de télétravail, est versée aux collaborateurs en télétravail.</w:t>
      </w:r>
    </w:p>
    <w:p w14:paraId="34198F5D" w14:textId="77777777" w:rsidP="002F0901" w:rsidR="002F0901" w:rsidRDefault="002F0901" w:rsidRPr="00822B87">
      <w:pPr>
        <w:widowControl/>
        <w:spacing w:after="0" w:line="240" w:lineRule="auto"/>
        <w:jc w:val="both"/>
        <w:rPr>
          <w:rFonts w:asciiTheme="minorHAnsi" w:cstheme="minorHAnsi" w:hAnsiTheme="minorHAnsi"/>
          <w:snapToGrid w:val="0"/>
          <w:sz w:val="20"/>
          <w:lang w:val="fr-FR"/>
        </w:rPr>
      </w:pPr>
    </w:p>
    <w:p w14:paraId="539DADA3" w14:textId="225FFB78" w:rsidP="00364556" w:rsidR="002F0901" w:rsidRDefault="00AE0DC2" w:rsidRPr="00ED560A">
      <w:pPr>
        <w:ind w:left="709"/>
        <w:jc w:val="both"/>
        <w:rPr>
          <w:rFonts w:asciiTheme="minorHAnsi" w:cstheme="minorHAnsi" w:hAnsiTheme="minorHAnsi"/>
          <w:snapToGrid w:val="0"/>
          <w:sz w:val="24"/>
          <w:szCs w:val="18"/>
          <w:u w:val="single"/>
          <w:lang w:val="fr-FR"/>
        </w:rPr>
      </w:pPr>
      <w:r w:rsidRPr="00ED560A">
        <w:rPr>
          <w:rFonts w:asciiTheme="minorHAnsi" w:cstheme="minorHAnsi" w:hAnsiTheme="minorHAnsi"/>
          <w:snapToGrid w:val="0"/>
          <w:sz w:val="24"/>
          <w:szCs w:val="18"/>
          <w:u w:val="single"/>
          <w:lang w:val="fr-FR"/>
        </w:rPr>
        <w:t xml:space="preserve">Article 3.2 </w:t>
      </w:r>
      <w:r w:rsidR="002F0901" w:rsidRPr="00ED560A">
        <w:rPr>
          <w:rFonts w:asciiTheme="minorHAnsi" w:cstheme="minorHAnsi" w:hAnsiTheme="minorHAnsi"/>
          <w:snapToGrid w:val="0"/>
          <w:sz w:val="24"/>
          <w:szCs w:val="18"/>
          <w:u w:val="single"/>
          <w:lang w:val="fr-FR"/>
        </w:rPr>
        <w:t xml:space="preserve">Mesures </w:t>
      </w:r>
      <w:r w:rsidR="00ED560A">
        <w:rPr>
          <w:rFonts w:asciiTheme="minorHAnsi" w:cstheme="minorHAnsi" w:hAnsiTheme="minorHAnsi"/>
          <w:snapToGrid w:val="0"/>
          <w:sz w:val="24"/>
          <w:szCs w:val="18"/>
          <w:u w:val="single"/>
          <w:lang w:val="fr-FR"/>
        </w:rPr>
        <w:t>RSE/QVT</w:t>
      </w:r>
    </w:p>
    <w:p w14:paraId="631B31A9" w14:textId="77777777" w:rsidP="002F0901" w:rsidR="002F0901" w:rsidRDefault="002F0901" w:rsidRPr="00822B87">
      <w:pPr>
        <w:pStyle w:val="Paragraphedeliste"/>
        <w:ind w:left="1004"/>
        <w:jc w:val="both"/>
        <w:rPr>
          <w:rFonts w:asciiTheme="minorHAnsi" w:cstheme="minorHAnsi" w:hAnsiTheme="minorHAnsi"/>
          <w:b/>
          <w:bCs/>
          <w:snapToGrid w:val="0"/>
          <w:sz w:val="20"/>
          <w:u w:val="single"/>
        </w:rPr>
      </w:pPr>
    </w:p>
    <w:p w14:paraId="17E0422D" w14:textId="38AC6095" w:rsidP="00AE725F" w:rsidR="002F0901" w:rsidRDefault="00364556" w:rsidRPr="007362B2">
      <w:pPr>
        <w:pStyle w:val="Paragraphedeliste"/>
        <w:numPr>
          <w:ilvl w:val="0"/>
          <w:numId w:val="36"/>
        </w:numPr>
        <w:jc w:val="both"/>
        <w:rPr>
          <w:rFonts w:asciiTheme="minorHAnsi" w:cstheme="minorHAnsi" w:hAnsiTheme="minorHAnsi"/>
          <w:snapToGrid w:val="0"/>
          <w:color w:val="C00000"/>
          <w:sz w:val="24"/>
          <w:szCs w:val="18"/>
        </w:rPr>
      </w:pPr>
      <w:r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 xml:space="preserve">Article 3.2.1 </w:t>
      </w:r>
      <w:r w:rsidR="002F0901"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>Compte Epargne Temps (CET)</w:t>
      </w:r>
    </w:p>
    <w:p w14:paraId="11576B87" w14:textId="77777777" w:rsidP="002F0901" w:rsidR="002F0901" w:rsidRDefault="002F0901" w:rsidRPr="00822B87">
      <w:pPr>
        <w:autoSpaceDE w:val="0"/>
        <w:autoSpaceDN w:val="0"/>
        <w:adjustRightInd w:val="0"/>
        <w:ind w:left="450"/>
        <w:jc w:val="both"/>
        <w:rPr>
          <w:rFonts w:asciiTheme="minorHAnsi" w:cstheme="minorHAnsi" w:hAnsiTheme="minorHAnsi"/>
          <w:bCs/>
          <w:lang w:val="fr-FR"/>
        </w:rPr>
      </w:pPr>
      <w:r w:rsidRPr="00822B87">
        <w:rPr>
          <w:rFonts w:asciiTheme="minorHAnsi" w:cstheme="minorHAnsi" w:hAnsiTheme="minorHAnsi"/>
          <w:bCs/>
          <w:lang w:val="fr-FR"/>
        </w:rPr>
        <w:t>Les dispositions relatives au Compte Epargne Temps (CET) sont maintenues : au 31 décembre 2021, 4 jours pourront être remontés dans le CET et 4 jours automatiquement transférés sur l’article 83. Les séniors auront la possibilité de faire remonter 10 jours (au lieu de 4 jours) dans leur CET.</w:t>
      </w:r>
    </w:p>
    <w:p w14:paraId="566654FA" w14:textId="2DB3CE11" w:rsidP="00AE725F" w:rsidR="002F0901" w:rsidRDefault="00364556" w:rsidRPr="007362B2">
      <w:pPr>
        <w:pStyle w:val="Paragraphedeliste"/>
        <w:numPr>
          <w:ilvl w:val="0"/>
          <w:numId w:val="36"/>
        </w:numPr>
        <w:jc w:val="both"/>
        <w:rPr>
          <w:rFonts w:asciiTheme="minorHAnsi" w:cstheme="minorHAnsi" w:hAnsiTheme="minorHAnsi"/>
          <w:snapToGrid w:val="0"/>
          <w:color w:val="C00000"/>
          <w:sz w:val="24"/>
          <w:szCs w:val="18"/>
        </w:rPr>
      </w:pPr>
      <w:r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 xml:space="preserve">Article 3.2.2 </w:t>
      </w:r>
      <w:r w:rsidR="002F0901" w:rsidRPr="007362B2">
        <w:rPr>
          <w:rFonts w:asciiTheme="minorHAnsi" w:cstheme="minorHAnsi" w:hAnsiTheme="minorHAnsi"/>
          <w:snapToGrid w:val="0"/>
          <w:color w:val="C00000"/>
          <w:sz w:val="24"/>
          <w:szCs w:val="18"/>
        </w:rPr>
        <w:t>Compte Epargne Temps (CET) solidaire</w:t>
      </w:r>
    </w:p>
    <w:p w14:paraId="1583D9D4" w14:textId="6CFD1634" w:rsidP="00927C08" w:rsidR="00927C08" w:rsidRDefault="002F0901" w:rsidRPr="00822B87">
      <w:pPr>
        <w:autoSpaceDE w:val="0"/>
        <w:autoSpaceDN w:val="0"/>
        <w:adjustRightInd w:val="0"/>
        <w:ind w:left="450"/>
        <w:jc w:val="both"/>
        <w:rPr>
          <w:rFonts w:asciiTheme="minorHAnsi" w:cstheme="minorHAnsi" w:hAnsiTheme="minorHAnsi"/>
          <w:bCs/>
          <w:lang w:val="fr-FR"/>
        </w:rPr>
      </w:pPr>
      <w:r w:rsidRPr="00822B87">
        <w:rPr>
          <w:rFonts w:asciiTheme="minorHAnsi" w:cstheme="minorHAnsi" w:hAnsiTheme="minorHAnsi"/>
          <w:bCs/>
          <w:lang w:val="fr-FR"/>
        </w:rPr>
        <w:t>En 2022, un CET Solidaire sera créé. Le dispositif sera détaillé dans le futur accord « temps de travail ».</w:t>
      </w:r>
    </w:p>
    <w:p w14:paraId="0671DD7D" w14:textId="630AE68C" w:rsidP="00364556" w:rsidR="002F0901" w:rsidRDefault="00364556" w:rsidRPr="00727D73">
      <w:pPr>
        <w:pStyle w:val="Paragraphedeliste"/>
        <w:numPr>
          <w:ilvl w:val="0"/>
          <w:numId w:val="36"/>
        </w:numPr>
        <w:jc w:val="both"/>
        <w:rPr>
          <w:rFonts w:asciiTheme="minorHAnsi" w:cstheme="minorHAnsi" w:hAnsiTheme="minorHAnsi"/>
          <w:snapToGrid w:val="0"/>
          <w:color w:val="C00000"/>
          <w:sz w:val="24"/>
          <w:szCs w:val="18"/>
        </w:rPr>
      </w:pPr>
      <w:r w:rsidRPr="00727D73">
        <w:rPr>
          <w:rFonts w:asciiTheme="minorHAnsi" w:cstheme="minorHAnsi" w:hAnsiTheme="minorHAnsi"/>
          <w:snapToGrid w:val="0"/>
          <w:color w:val="C00000"/>
          <w:sz w:val="24"/>
          <w:szCs w:val="18"/>
        </w:rPr>
        <w:t xml:space="preserve">Article 3.2.3 </w:t>
      </w:r>
      <w:r w:rsidR="002F0901" w:rsidRPr="00727D73">
        <w:rPr>
          <w:rFonts w:asciiTheme="minorHAnsi" w:cstheme="minorHAnsi" w:hAnsiTheme="minorHAnsi"/>
          <w:snapToGrid w:val="0"/>
          <w:color w:val="C00000"/>
          <w:sz w:val="24"/>
          <w:szCs w:val="18"/>
        </w:rPr>
        <w:t>Charte de retour à l’emploi</w:t>
      </w:r>
    </w:p>
    <w:p w14:paraId="594AAFB8" w14:textId="77777777" w:rsidP="002F0901" w:rsidR="002F0901" w:rsidRDefault="002F0901" w:rsidRPr="00822B87">
      <w:pPr>
        <w:pStyle w:val="Paragraphedeliste"/>
        <w:spacing w:after="0"/>
        <w:ind w:left="2160"/>
        <w:jc w:val="both"/>
        <w:rPr>
          <w:rFonts w:asciiTheme="minorHAnsi" w:cstheme="minorHAnsi" w:hAnsiTheme="minorHAnsi"/>
          <w:b/>
          <w:i/>
          <w:sz w:val="22"/>
          <w:szCs w:val="22"/>
        </w:rPr>
      </w:pPr>
    </w:p>
    <w:p w14:paraId="2143FF3C" w14:textId="77777777" w:rsidP="002F0901" w:rsidR="002F0901" w:rsidRDefault="002F0901" w:rsidRPr="00822B87">
      <w:pPr>
        <w:autoSpaceDE w:val="0"/>
        <w:autoSpaceDN w:val="0"/>
        <w:adjustRightInd w:val="0"/>
        <w:ind w:left="450"/>
        <w:jc w:val="both"/>
        <w:rPr>
          <w:rFonts w:asciiTheme="minorHAnsi" w:cstheme="minorHAnsi" w:hAnsiTheme="minorHAnsi"/>
          <w:bCs/>
          <w:lang w:val="fr-FR"/>
        </w:rPr>
      </w:pPr>
      <w:r w:rsidRPr="00822B87">
        <w:rPr>
          <w:rFonts w:asciiTheme="minorHAnsi" w:cstheme="minorHAnsi" w:hAnsiTheme="minorHAnsi"/>
          <w:bCs/>
          <w:lang w:val="fr-FR"/>
        </w:rPr>
        <w:t>Une charte d’accompagnement et de retour à l’emploi en cas d’absence de longue durée est en vigueur à compter de 2022 pour l’ensemble des salariés de l’UES BATIGERE.</w:t>
      </w:r>
    </w:p>
    <w:p w14:paraId="48A36F06" w14:textId="77777777" w:rsidP="002F0901" w:rsidR="002F0901" w:rsidRDefault="002F0901" w:rsidRPr="00E00052">
      <w:pPr>
        <w:spacing w:after="0"/>
        <w:jc w:val="both"/>
        <w:rPr>
          <w:rFonts w:asciiTheme="minorHAnsi" w:cstheme="minorHAnsi" w:hAnsiTheme="minorHAnsi"/>
          <w:b/>
          <w:i/>
          <w:lang w:val="fr-FR"/>
        </w:rPr>
      </w:pPr>
    </w:p>
    <w:p w14:paraId="40E704EF" w14:textId="734A6782" w:rsidP="00364556" w:rsidR="002F0901" w:rsidRDefault="00364556" w:rsidRPr="00727D73">
      <w:pPr>
        <w:pStyle w:val="Paragraphedeliste"/>
        <w:numPr>
          <w:ilvl w:val="0"/>
          <w:numId w:val="36"/>
        </w:numPr>
        <w:jc w:val="both"/>
        <w:rPr>
          <w:rFonts w:asciiTheme="minorHAnsi" w:cstheme="minorHAnsi" w:hAnsiTheme="minorHAnsi"/>
          <w:snapToGrid w:val="0"/>
          <w:color w:val="C00000"/>
          <w:sz w:val="24"/>
          <w:szCs w:val="18"/>
        </w:rPr>
      </w:pPr>
      <w:r w:rsidRPr="00727D73">
        <w:rPr>
          <w:rFonts w:asciiTheme="minorHAnsi" w:cstheme="minorHAnsi" w:hAnsiTheme="minorHAnsi"/>
          <w:snapToGrid w:val="0"/>
          <w:color w:val="C00000"/>
          <w:sz w:val="24"/>
          <w:szCs w:val="18"/>
        </w:rPr>
        <w:t xml:space="preserve">Article 3.2.4 </w:t>
      </w:r>
      <w:r w:rsidR="002F0901" w:rsidRPr="00727D73">
        <w:rPr>
          <w:rFonts w:asciiTheme="minorHAnsi" w:cstheme="minorHAnsi" w:hAnsiTheme="minorHAnsi"/>
          <w:snapToGrid w:val="0"/>
          <w:color w:val="C00000"/>
          <w:sz w:val="24"/>
          <w:szCs w:val="18"/>
        </w:rPr>
        <w:t xml:space="preserve">Forfait mobilité durable </w:t>
      </w:r>
    </w:p>
    <w:p w14:paraId="79B510CC" w14:textId="77777777" w:rsidP="002F0901" w:rsidR="002F0901" w:rsidRDefault="002F0901" w:rsidRPr="00822B87">
      <w:pPr>
        <w:pStyle w:val="Paragraphedeliste"/>
        <w:spacing w:after="0"/>
        <w:ind w:left="2160"/>
        <w:jc w:val="both"/>
        <w:rPr>
          <w:rFonts w:asciiTheme="minorHAnsi" w:cstheme="minorHAnsi" w:hAnsiTheme="minorHAnsi"/>
          <w:b/>
          <w:i/>
          <w:sz w:val="22"/>
          <w:szCs w:val="22"/>
        </w:rPr>
      </w:pPr>
    </w:p>
    <w:p w14:paraId="1EA09CA8" w14:textId="24CCB971" w:rsidP="00176FA3" w:rsidR="002F0901" w:rsidRDefault="002F0901" w:rsidRPr="00176FA3">
      <w:pPr>
        <w:autoSpaceDE w:val="0"/>
        <w:autoSpaceDN w:val="0"/>
        <w:adjustRightInd w:val="0"/>
        <w:ind w:left="450"/>
        <w:jc w:val="both"/>
        <w:rPr>
          <w:rFonts w:asciiTheme="minorHAnsi" w:cstheme="minorHAnsi" w:hAnsiTheme="minorHAnsi"/>
          <w:bCs/>
          <w:lang w:val="fr-FR"/>
        </w:rPr>
      </w:pPr>
      <w:r w:rsidRPr="00822B87">
        <w:rPr>
          <w:rFonts w:asciiTheme="minorHAnsi" w:cstheme="minorHAnsi" w:hAnsiTheme="minorHAnsi"/>
          <w:bCs/>
          <w:lang w:val="fr-FR"/>
        </w:rPr>
        <w:t>Le forfait mobilité durable en vigueur s’élève à 200 € annuels. La direction propose une augmentation à 500</w:t>
      </w:r>
      <w:r w:rsidRPr="00822B87">
        <w:rPr>
          <w:rFonts w:asciiTheme="minorHAnsi" w:cstheme="minorHAnsi" w:hAnsiTheme="minorHAnsi"/>
          <w:lang w:val="fr-FR"/>
        </w:rPr>
        <w:t xml:space="preserve"> </w:t>
      </w:r>
      <w:r w:rsidRPr="00822B87">
        <w:rPr>
          <w:rFonts w:asciiTheme="minorHAnsi" w:cstheme="minorHAnsi" w:hAnsiTheme="minorHAnsi"/>
          <w:bCs/>
          <w:lang w:val="fr-FR"/>
        </w:rPr>
        <w:t>€ euros annuels.</w:t>
      </w:r>
    </w:p>
    <w:p w14:paraId="1AD3841E" w14:textId="557EA070" w:rsidP="00AE725F" w:rsidR="002F0901" w:rsidRDefault="00EC27E5" w:rsidRPr="00727D73">
      <w:pPr>
        <w:pStyle w:val="Paragraphedeliste"/>
        <w:numPr>
          <w:ilvl w:val="0"/>
          <w:numId w:val="36"/>
        </w:numPr>
        <w:jc w:val="both"/>
        <w:rPr>
          <w:rFonts w:asciiTheme="minorHAnsi" w:cstheme="minorHAnsi" w:hAnsiTheme="minorHAnsi"/>
          <w:snapToGrid w:val="0"/>
          <w:color w:val="C00000"/>
          <w:sz w:val="24"/>
          <w:szCs w:val="18"/>
        </w:rPr>
      </w:pPr>
      <w:r w:rsidRPr="00727D73">
        <w:rPr>
          <w:rFonts w:asciiTheme="minorHAnsi" w:cstheme="minorHAnsi" w:hAnsiTheme="minorHAnsi"/>
          <w:snapToGrid w:val="0"/>
          <w:color w:val="C00000"/>
          <w:sz w:val="24"/>
          <w:szCs w:val="18"/>
        </w:rPr>
        <w:t xml:space="preserve">Article 3.2.5 </w:t>
      </w:r>
      <w:r w:rsidR="002F0901" w:rsidRPr="00727D73">
        <w:rPr>
          <w:rFonts w:asciiTheme="minorHAnsi" w:cstheme="minorHAnsi" w:hAnsiTheme="minorHAnsi"/>
          <w:snapToGrid w:val="0"/>
          <w:color w:val="C00000"/>
          <w:sz w:val="24"/>
          <w:szCs w:val="18"/>
        </w:rPr>
        <w:t>Bilan carbone des activités des salariés et coconstruire un plan de réduction de notre impact écologique</w:t>
      </w:r>
    </w:p>
    <w:p w14:paraId="3F8026E6" w14:textId="34527D3D" w:rsidP="002F0901" w:rsidR="002F0901" w:rsidRDefault="002F0901" w:rsidRPr="00822B87">
      <w:pPr>
        <w:autoSpaceDE w:val="0"/>
        <w:autoSpaceDN w:val="0"/>
        <w:adjustRightInd w:val="0"/>
        <w:ind w:left="450"/>
        <w:jc w:val="both"/>
        <w:rPr>
          <w:rFonts w:asciiTheme="minorHAnsi" w:cstheme="minorHAnsi" w:hAnsiTheme="minorHAnsi"/>
          <w:bCs/>
          <w:lang w:val="fr-FR"/>
        </w:rPr>
      </w:pPr>
      <w:r w:rsidRPr="00822B87">
        <w:rPr>
          <w:rFonts w:asciiTheme="minorHAnsi" w:cstheme="minorHAnsi" w:hAnsiTheme="minorHAnsi"/>
          <w:bCs/>
          <w:lang w:val="fr-FR"/>
        </w:rPr>
        <w:t xml:space="preserve">Un groupe de travail piloté par </w:t>
      </w:r>
      <w:r w:rsidR="00AD5F51">
        <w:rPr>
          <w:rFonts w:asciiTheme="minorHAnsi" w:cstheme="minorHAnsi" w:hAnsiTheme="minorHAnsi"/>
          <w:bCs/>
          <w:lang w:val="fr-FR"/>
        </w:rPr>
        <w:t>Mme. C.</w:t>
      </w:r>
      <w:r w:rsidRPr="00822B87">
        <w:rPr>
          <w:rFonts w:asciiTheme="minorHAnsi" w:cstheme="minorHAnsi" w:hAnsiTheme="minorHAnsi"/>
          <w:bCs/>
          <w:lang w:val="fr-FR"/>
        </w:rPr>
        <w:t>, Directrice de la stratégie environnementale, sur le sujet est lancé. L’AMO chargé d’accompagner le projet est en cours de sélection.</w:t>
      </w:r>
    </w:p>
    <w:p w14:paraId="5354737C" w14:textId="6A567EC4" w:rsidP="00420CEA" w:rsidR="002F0901" w:rsidRDefault="008311BA" w:rsidRPr="00727D73">
      <w:pPr>
        <w:pStyle w:val="Paragraphedeliste"/>
        <w:numPr>
          <w:ilvl w:val="0"/>
          <w:numId w:val="36"/>
        </w:numPr>
        <w:jc w:val="both"/>
        <w:rPr>
          <w:rFonts w:asciiTheme="minorHAnsi" w:cstheme="minorHAnsi" w:hAnsiTheme="minorHAnsi"/>
          <w:snapToGrid w:val="0"/>
          <w:color w:val="C00000"/>
          <w:sz w:val="24"/>
          <w:szCs w:val="18"/>
        </w:rPr>
      </w:pPr>
      <w:r w:rsidRPr="00727D73">
        <w:rPr>
          <w:rFonts w:asciiTheme="minorHAnsi" w:cstheme="minorHAnsi" w:hAnsiTheme="minorHAnsi"/>
          <w:snapToGrid w:val="0"/>
          <w:color w:val="C00000"/>
          <w:sz w:val="24"/>
          <w:szCs w:val="18"/>
        </w:rPr>
        <w:t xml:space="preserve">Article 3.2.6 </w:t>
      </w:r>
      <w:r w:rsidR="002F0901" w:rsidRPr="00727D73">
        <w:rPr>
          <w:rFonts w:asciiTheme="minorHAnsi" w:cstheme="minorHAnsi" w:hAnsiTheme="minorHAnsi"/>
          <w:snapToGrid w:val="0"/>
          <w:color w:val="C00000"/>
          <w:sz w:val="24"/>
          <w:szCs w:val="18"/>
        </w:rPr>
        <w:t>Ouverture du mécénat de compétences à des actions proposées par les salariés.</w:t>
      </w:r>
    </w:p>
    <w:p w14:paraId="7031F8E8" w14:textId="79CBA79F" w:rsidP="00AE725F" w:rsidR="00600E3E" w:rsidRDefault="002F0901" w:rsidRPr="00AE725F">
      <w:pPr>
        <w:autoSpaceDE w:val="0"/>
        <w:autoSpaceDN w:val="0"/>
        <w:adjustRightInd w:val="0"/>
        <w:ind w:left="450"/>
        <w:jc w:val="both"/>
        <w:rPr>
          <w:rFonts w:asciiTheme="minorHAnsi" w:cstheme="minorHAnsi" w:hAnsiTheme="minorHAnsi"/>
          <w:bCs/>
          <w:lang w:val="fr-FR"/>
        </w:rPr>
      </w:pPr>
      <w:r w:rsidRPr="00822B87">
        <w:rPr>
          <w:rFonts w:asciiTheme="minorHAnsi" w:cstheme="minorHAnsi" w:hAnsiTheme="minorHAnsi"/>
          <w:bCs/>
          <w:lang w:val="fr-FR"/>
        </w:rPr>
        <w:t xml:space="preserve">Le projet « mécénat de compétences » est lancé et piloté au niveau SAC. L’accord GEPP 2022-2024 indique la nature du projet. La Direction s’engage par ailleurs à permettre aux salariés qui le souhaitent de proposer leurs idées d’intervention au sein d’associations partenaires du projet. </w:t>
      </w:r>
    </w:p>
    <w:p w14:paraId="22A79A43" w14:textId="57A7007A" w:rsidP="00707783" w:rsidR="00600E3E" w:rsidRDefault="00600E3E" w:rsidRPr="00727D73">
      <w:pPr>
        <w:ind w:left="709"/>
        <w:jc w:val="both"/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</w:pPr>
      <w:r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 xml:space="preserve">Article </w:t>
      </w:r>
      <w:r w:rsidR="00182510"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>4</w:t>
      </w:r>
      <w:r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 xml:space="preserve"> : Durée </w:t>
      </w:r>
    </w:p>
    <w:p w14:paraId="12D5CD6A" w14:textId="77777777" w:rsidP="00600E3E" w:rsidR="00600E3E" w:rsidRDefault="00600E3E" w:rsidRPr="00822B87">
      <w:pPr>
        <w:tabs>
          <w:tab w:pos="1440" w:val="left"/>
          <w:tab w:pos="2269" w:val="left"/>
          <w:tab w:pos="9073" w:val="right"/>
        </w:tabs>
        <w:spacing w:after="0" w:line="240" w:lineRule="auto"/>
        <w:jc w:val="both"/>
        <w:rPr>
          <w:rFonts w:asciiTheme="minorHAnsi" w:cstheme="minorHAnsi" w:hAnsiTheme="minorHAnsi"/>
          <w:b/>
          <w:color w:val="4BACC6"/>
          <w:sz w:val="16"/>
          <w:szCs w:val="16"/>
          <w:u w:val="single"/>
          <w:lang w:val="fr-FR"/>
        </w:rPr>
      </w:pPr>
    </w:p>
    <w:p w14:paraId="2F362384" w14:textId="77777777" w:rsidP="00600E3E" w:rsidR="00600E3E" w:rsidRDefault="00600E3E" w:rsidRPr="00AE725F">
      <w:pPr>
        <w:ind w:left="709"/>
        <w:jc w:val="both"/>
        <w:rPr>
          <w:rFonts w:asciiTheme="minorHAnsi" w:cstheme="minorHAnsi" w:hAnsiTheme="minorHAnsi"/>
          <w:lang w:val="fr-FR"/>
        </w:rPr>
      </w:pPr>
      <w:r w:rsidRPr="00AE725F">
        <w:rPr>
          <w:rFonts w:asciiTheme="minorHAnsi" w:cstheme="minorHAnsi" w:hAnsiTheme="minorHAnsi"/>
          <w:lang w:val="fr-FR"/>
        </w:rPr>
        <w:t>La présente décision est conclue pour une durée indéterminée.</w:t>
      </w:r>
    </w:p>
    <w:p w14:paraId="4AFD47C8" w14:textId="3444F145" w:rsidP="00707783" w:rsidR="00600E3E" w:rsidRDefault="00600E3E" w:rsidRPr="00727D73">
      <w:pPr>
        <w:ind w:left="709"/>
        <w:jc w:val="both"/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</w:pPr>
      <w:r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 xml:space="preserve">Article </w:t>
      </w:r>
      <w:r w:rsidR="00182510"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>5</w:t>
      </w:r>
      <w:r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 xml:space="preserve"> : Révision</w:t>
      </w:r>
    </w:p>
    <w:p w14:paraId="52DA42E4" w14:textId="77777777" w:rsidP="006C0E42" w:rsidR="00927C08" w:rsidRDefault="00182510">
      <w:pPr>
        <w:ind w:left="709"/>
        <w:jc w:val="both"/>
        <w:rPr>
          <w:rFonts w:asciiTheme="minorHAnsi" w:cstheme="minorHAnsi" w:hAnsiTheme="minorHAnsi"/>
          <w:lang w:val="fr-FR"/>
        </w:rPr>
      </w:pPr>
      <w:r w:rsidRPr="00927C08">
        <w:rPr>
          <w:rFonts w:asciiTheme="minorHAnsi" w:cstheme="minorHAnsi" w:hAnsiTheme="minorHAnsi"/>
          <w:lang w:val="fr-FR"/>
        </w:rPr>
        <w:t>Les</w:t>
      </w:r>
      <w:r w:rsidR="00ED03C5" w:rsidRPr="00ED03C5">
        <w:rPr>
          <w:rFonts w:asciiTheme="minorHAnsi" w:cstheme="minorHAnsi" w:hAnsiTheme="minorHAnsi"/>
          <w:lang w:val="fr-FR"/>
        </w:rPr>
        <w:t xml:space="preserve"> parties signataires précisent que le présent accord pourra être révisé ou modifié par avenant signé par la Direction de l’UES BATIGERE et une ou plusieurs Organisations Syndicales signataires ou adhérentes.</w:t>
      </w:r>
    </w:p>
    <w:p w14:paraId="628367F5" w14:textId="77777777" w:rsidP="006C0E42" w:rsidR="00927C08" w:rsidRDefault="00ED03C5">
      <w:pPr>
        <w:ind w:left="709"/>
        <w:jc w:val="both"/>
        <w:rPr>
          <w:rFonts w:asciiTheme="minorHAnsi" w:cstheme="minorHAnsi" w:hAnsiTheme="minorHAnsi"/>
          <w:lang w:val="fr-FR"/>
        </w:rPr>
      </w:pPr>
      <w:r w:rsidRPr="00ED03C5">
        <w:rPr>
          <w:rFonts w:asciiTheme="minorHAnsi" w:cstheme="minorHAnsi" w:hAnsiTheme="minorHAnsi"/>
          <w:lang w:val="fr-FR"/>
        </w:rPr>
        <w:lastRenderedPageBreak/>
        <w:t>Tout signataire introduisant une demande de révision devra l’accompagner d’un projet sur les points révisés.</w:t>
      </w:r>
    </w:p>
    <w:p w14:paraId="0F29A399" w14:textId="5280E985" w:rsidP="006C0E42" w:rsidR="00927C08" w:rsidRDefault="00727D73">
      <w:pPr>
        <w:ind w:left="709"/>
        <w:jc w:val="both"/>
        <w:rPr>
          <w:rFonts w:asciiTheme="minorHAnsi" w:cstheme="minorHAnsi" w:hAnsiTheme="minorHAnsi"/>
          <w:lang w:val="fr-FR"/>
        </w:rPr>
      </w:pPr>
      <w:r w:rsidRPr="00ED03C5">
        <w:rPr>
          <w:rFonts w:asciiTheme="minorHAnsi" w:cstheme="minorHAnsi" w:hAnsiTheme="minorHAnsi"/>
          <w:lang w:val="fr-FR"/>
        </w:rPr>
        <w:t xml:space="preserve">Toute </w:t>
      </w:r>
      <w:r w:rsidR="00453FA0" w:rsidRPr="00ED03C5">
        <w:rPr>
          <w:rFonts w:asciiTheme="minorHAnsi" w:cstheme="minorHAnsi" w:hAnsiTheme="minorHAnsi"/>
          <w:lang w:val="fr-FR"/>
        </w:rPr>
        <w:t xml:space="preserve">demande </w:t>
      </w:r>
      <w:r w:rsidR="009B61DD" w:rsidRPr="00ED03C5">
        <w:rPr>
          <w:rFonts w:asciiTheme="minorHAnsi" w:cstheme="minorHAnsi" w:hAnsiTheme="minorHAnsi"/>
          <w:lang w:val="fr-FR"/>
        </w:rPr>
        <w:t xml:space="preserve">de </w:t>
      </w:r>
      <w:r w:rsidR="00BE17AC" w:rsidRPr="00ED03C5">
        <w:rPr>
          <w:rFonts w:asciiTheme="minorHAnsi" w:cstheme="minorHAnsi" w:hAnsiTheme="minorHAnsi"/>
          <w:lang w:val="fr-FR"/>
        </w:rPr>
        <w:t>révision donnera</w:t>
      </w:r>
      <w:r w:rsidR="00ED03C5" w:rsidRPr="00ED03C5">
        <w:rPr>
          <w:rFonts w:asciiTheme="minorHAnsi" w:cstheme="minorHAnsi" w:hAnsiTheme="minorHAnsi"/>
          <w:lang w:val="fr-FR"/>
        </w:rPr>
        <w:t xml:space="preserve"> lieu à une négociation avec l’ensemble des Organisations Syndicales dans un délai de trois mois suivant la réception de la demande.</w:t>
      </w:r>
    </w:p>
    <w:p w14:paraId="593CFA5A" w14:textId="56E00EA6" w:rsidP="002F2C98" w:rsidR="00182510" w:rsidRDefault="00ED03C5">
      <w:pPr>
        <w:ind w:left="709"/>
        <w:jc w:val="both"/>
        <w:rPr>
          <w:rFonts w:asciiTheme="minorHAnsi" w:cstheme="minorHAnsi" w:hAnsiTheme="minorHAnsi"/>
          <w:lang w:val="fr-FR"/>
        </w:rPr>
      </w:pPr>
      <w:r w:rsidRPr="00ED03C5">
        <w:rPr>
          <w:rFonts w:asciiTheme="minorHAnsi" w:cstheme="minorHAnsi" w:hAnsiTheme="minorHAnsi"/>
          <w:lang w:val="fr-FR"/>
        </w:rPr>
        <w:t>Toute modification du présent accord donnera lieu à l’établissement d’un avenant.</w:t>
      </w:r>
      <w:r w:rsidR="00AE725F">
        <w:rPr>
          <w:rFonts w:asciiTheme="minorHAnsi" w:cstheme="minorHAnsi" w:hAnsiTheme="minorHAnsi"/>
          <w:lang w:val="fr-FR"/>
        </w:rPr>
        <w:t xml:space="preserve"> </w:t>
      </w:r>
      <w:r w:rsidRPr="00ED03C5">
        <w:rPr>
          <w:rFonts w:asciiTheme="minorHAnsi" w:cstheme="minorHAnsi" w:hAnsiTheme="minorHAnsi"/>
          <w:lang w:val="fr-FR"/>
        </w:rPr>
        <w:t>Ce dernier sera soumis aux mêmes formalités de publicité et de dépôt que celles du présent accord</w:t>
      </w:r>
      <w:r w:rsidR="00AE725F">
        <w:rPr>
          <w:rFonts w:asciiTheme="minorHAnsi" w:cstheme="minorHAnsi" w:hAnsiTheme="minorHAnsi"/>
          <w:lang w:val="fr-FR"/>
        </w:rPr>
        <w:t>.</w:t>
      </w:r>
    </w:p>
    <w:p w14:paraId="78675BBF" w14:textId="5230C64D" w:rsidP="00727D73" w:rsidR="00182510" w:rsidRDefault="00182510" w:rsidRPr="00727D73">
      <w:pPr>
        <w:ind w:left="709"/>
        <w:jc w:val="both"/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</w:pPr>
      <w:r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>A</w:t>
      </w:r>
      <w:r w:rsid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>rticle</w:t>
      </w:r>
      <w:r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 xml:space="preserve"> 6 : Communication</w:t>
      </w:r>
    </w:p>
    <w:p w14:paraId="73B18D3E" w14:textId="5A514533" w:rsidP="008F6717" w:rsidR="008F6717" w:rsidRDefault="00600E3E" w:rsidRPr="00055A2D">
      <w:pPr>
        <w:ind w:left="720"/>
        <w:jc w:val="both"/>
        <w:rPr>
          <w:rFonts w:asciiTheme="minorHAnsi" w:cstheme="minorHAnsi" w:hAnsiTheme="minorHAnsi"/>
          <w:lang w:val="fr-FR"/>
        </w:rPr>
      </w:pPr>
      <w:r w:rsidRPr="00055A2D">
        <w:rPr>
          <w:rFonts w:asciiTheme="minorHAnsi" w:cstheme="minorHAnsi" w:hAnsiTheme="minorHAnsi"/>
          <w:lang w:val="fr-FR"/>
        </w:rPr>
        <w:t xml:space="preserve">Une communication e-Team sur ces mesures, à destination de l’ensemble des salariés </w:t>
      </w:r>
      <w:r w:rsidR="00AE725F">
        <w:rPr>
          <w:rFonts w:asciiTheme="minorHAnsi" w:cstheme="minorHAnsi" w:hAnsiTheme="minorHAnsi"/>
          <w:lang w:val="fr-FR"/>
        </w:rPr>
        <w:t>est</w:t>
      </w:r>
      <w:r w:rsidR="00405CE6">
        <w:rPr>
          <w:rFonts w:asciiTheme="minorHAnsi" w:cstheme="minorHAnsi" w:hAnsiTheme="minorHAnsi"/>
          <w:lang w:val="fr-FR"/>
        </w:rPr>
        <w:t xml:space="preserve"> </w:t>
      </w:r>
      <w:r w:rsidRPr="00055A2D">
        <w:rPr>
          <w:rFonts w:asciiTheme="minorHAnsi" w:cstheme="minorHAnsi" w:hAnsiTheme="minorHAnsi"/>
          <w:lang w:val="fr-FR"/>
        </w:rPr>
        <w:t>réalisée.</w:t>
      </w:r>
    </w:p>
    <w:p w14:paraId="03776FC8" w14:textId="258183B3" w:rsidP="00727D73" w:rsidR="001C1B61" w:rsidRDefault="001C1B61" w:rsidRPr="00727D73">
      <w:pPr>
        <w:ind w:left="709"/>
        <w:jc w:val="both"/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</w:pPr>
      <w:r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 xml:space="preserve">Article </w:t>
      </w:r>
      <w:r w:rsidR="00553574"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>4</w:t>
      </w:r>
      <w:r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 xml:space="preserve"> : Négociations </w:t>
      </w:r>
      <w:r w:rsidR="00C84003"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>202</w:t>
      </w:r>
      <w:r w:rsidR="00702172"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>2</w:t>
      </w:r>
    </w:p>
    <w:p w14:paraId="18080F05" w14:textId="77777777" w:rsidP="001C1B61" w:rsidR="001C1B61" w:rsidRDefault="001C1B61" w:rsidRPr="00822191">
      <w:pPr>
        <w:tabs>
          <w:tab w:pos="1440" w:val="left"/>
          <w:tab w:pos="2269" w:val="left"/>
          <w:tab w:pos="9073" w:val="right"/>
        </w:tabs>
        <w:spacing w:after="0" w:line="240" w:lineRule="auto"/>
        <w:jc w:val="both"/>
        <w:rPr>
          <w:rFonts w:asciiTheme="minorHAnsi" w:cstheme="minorHAnsi" w:hAnsiTheme="minorHAnsi"/>
          <w:b/>
          <w:sz w:val="16"/>
          <w:szCs w:val="16"/>
          <w:u w:val="single"/>
          <w:lang w:val="fr-FR"/>
        </w:rPr>
      </w:pPr>
    </w:p>
    <w:p w14:paraId="3CA56F53" w14:textId="442678E3" w:rsidP="00822191" w:rsidR="008F6717" w:rsidRDefault="00611461" w:rsidRPr="00822191">
      <w:pPr>
        <w:ind w:left="709"/>
        <w:jc w:val="both"/>
        <w:rPr>
          <w:rFonts w:asciiTheme="minorHAnsi" w:cstheme="minorHAnsi" w:hAnsiTheme="minorHAnsi"/>
          <w:lang w:val="fr-FR"/>
        </w:rPr>
      </w:pPr>
      <w:r>
        <w:rPr>
          <w:rFonts w:asciiTheme="minorHAnsi" w:cstheme="minorHAnsi" w:hAnsiTheme="minorHAnsi"/>
          <w:lang w:val="fr-FR"/>
        </w:rPr>
        <w:t>La négociation engagée en 2021 sur le Temps de travail se poursuivra en 2022.</w:t>
      </w:r>
    </w:p>
    <w:p w14:paraId="11BAD6A3" w14:textId="7D795640" w:rsidP="00727D73" w:rsidR="00600E3E" w:rsidRDefault="00600E3E" w:rsidRPr="00727D73">
      <w:pPr>
        <w:ind w:left="709"/>
        <w:jc w:val="both"/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</w:pPr>
      <w:r w:rsidRPr="00727D73">
        <w:rPr>
          <w:rFonts w:asciiTheme="minorHAnsi" w:cstheme="minorHAnsi" w:hAnsiTheme="minorHAnsi"/>
          <w:b/>
          <w:bCs/>
          <w:snapToGrid w:val="0"/>
          <w:color w:val="C00000"/>
          <w:sz w:val="24"/>
          <w:szCs w:val="18"/>
          <w:u w:val="single"/>
          <w:lang w:val="fr-FR"/>
        </w:rPr>
        <w:t>Article 5 : Publicité</w:t>
      </w:r>
    </w:p>
    <w:p w14:paraId="697AA8F1" w14:textId="77777777" w:rsidP="00600E3E" w:rsidR="00600E3E" w:rsidRDefault="00600E3E" w:rsidRPr="00822B87">
      <w:pPr>
        <w:pStyle w:val="Paragraphedeliste"/>
        <w:spacing w:after="0" w:line="240" w:lineRule="auto"/>
        <w:jc w:val="both"/>
        <w:rPr>
          <w:rFonts w:asciiTheme="minorHAnsi" w:cstheme="minorHAnsi" w:hAnsiTheme="minorHAnsi"/>
          <w:b/>
          <w:color w:val="DE0000"/>
          <w:sz w:val="28"/>
          <w:szCs w:val="28"/>
          <w:u w:val="single"/>
        </w:rPr>
      </w:pPr>
    </w:p>
    <w:p w14:paraId="0B814DBA" w14:textId="32EEDC59" w:rsidP="00600E3E" w:rsidR="00600E3E" w:rsidRDefault="00600E3E" w:rsidRPr="00822191">
      <w:pPr>
        <w:ind w:left="709"/>
        <w:jc w:val="both"/>
        <w:rPr>
          <w:rFonts w:asciiTheme="minorHAnsi" w:cstheme="minorHAnsi" w:hAnsiTheme="minorHAnsi"/>
          <w:lang w:val="fr-FR"/>
        </w:rPr>
      </w:pPr>
      <w:r w:rsidRPr="00822191">
        <w:rPr>
          <w:rFonts w:asciiTheme="minorHAnsi" w:cstheme="minorHAnsi" w:hAnsiTheme="minorHAnsi"/>
          <w:lang w:val="fr-FR"/>
        </w:rPr>
        <w:t>Le présent procès-verbal donnera lieu à dépôt dans les conditions prévues aux articles D. 2231-2 à D. 2231-7 du Code du Travail, à savoir dépôt en deux exemplaires dont une version électronique à la DIRECCTE et un exemplaire au secrétariat-greffe du conseil de prud'hommes du lieu de conclusion du procès-verbal.</w:t>
      </w:r>
    </w:p>
    <w:p w14:paraId="2D9394A9" w14:textId="7A8F84DA" w:rsidP="00600E3E" w:rsidR="00600E3E" w:rsidRDefault="00600E3E" w:rsidRPr="00822191">
      <w:pPr>
        <w:ind w:left="709"/>
        <w:jc w:val="both"/>
        <w:rPr>
          <w:rFonts w:asciiTheme="minorHAnsi" w:cstheme="minorHAnsi" w:hAnsiTheme="minorHAnsi"/>
          <w:lang w:val="fr-FR"/>
        </w:rPr>
      </w:pPr>
      <w:r w:rsidRPr="00822191">
        <w:rPr>
          <w:rFonts w:asciiTheme="minorHAnsi" w:cstheme="minorHAnsi" w:hAnsiTheme="minorHAnsi"/>
          <w:lang w:val="fr-FR"/>
        </w:rPr>
        <w:t>Le PV donnera lieu à affichage.</w:t>
      </w:r>
    </w:p>
    <w:p w14:paraId="36E76C54" w14:textId="77777777" w:rsidP="00600E3E" w:rsidR="00600E3E" w:rsidRDefault="00600E3E" w:rsidRPr="00822B87">
      <w:pPr>
        <w:ind w:left="709"/>
        <w:jc w:val="both"/>
        <w:rPr>
          <w:rFonts w:asciiTheme="minorHAnsi" w:cstheme="minorHAnsi" w:hAnsiTheme="minorHAnsi"/>
          <w:color w:val="595C5E"/>
          <w:lang w:val="fr-FR"/>
        </w:rPr>
      </w:pPr>
    </w:p>
    <w:p w14:paraId="29E03241" w14:textId="77777777" w:rsidP="00804E93" w:rsidR="001C1B61" w:rsidRDefault="001C1B61" w:rsidRPr="00822B87">
      <w:pPr>
        <w:pStyle w:val="Sansinterligne"/>
        <w:ind w:left="720"/>
        <w:rPr>
          <w:rFonts w:asciiTheme="minorHAnsi" w:cstheme="minorHAnsi" w:hAnsiTheme="minorHAnsi"/>
          <w:sz w:val="16"/>
          <w:szCs w:val="16"/>
          <w:u w:val="single"/>
        </w:rPr>
      </w:pPr>
    </w:p>
    <w:p w14:paraId="4DCDB6C3" w14:textId="77777777" w:rsidR="00600E3E" w:rsidRDefault="00600E3E" w:rsidRPr="00822B87">
      <w:pPr>
        <w:widowControl/>
        <w:spacing w:after="0" w:line="240" w:lineRule="auto"/>
        <w:rPr>
          <w:rFonts w:asciiTheme="minorHAnsi" w:cstheme="minorHAnsi" w:hAnsiTheme="minorHAnsi"/>
          <w:b/>
          <w:bCs/>
          <w:color w:val="595C5E"/>
          <w:sz w:val="24"/>
          <w:szCs w:val="24"/>
          <w:lang w:val="fr-FR"/>
        </w:rPr>
      </w:pPr>
      <w:r w:rsidRPr="00822B87">
        <w:rPr>
          <w:rFonts w:asciiTheme="minorHAnsi" w:cstheme="minorHAnsi" w:hAnsiTheme="minorHAnsi"/>
          <w:b/>
          <w:bCs/>
          <w:color w:val="595C5E"/>
          <w:sz w:val="24"/>
          <w:szCs w:val="24"/>
          <w:lang w:val="fr-FR"/>
        </w:rPr>
        <w:br w:type="page"/>
      </w:r>
    </w:p>
    <w:p w14:paraId="7D2B5C64" w14:textId="0E83A1E7" w:rsidP="00FA4561" w:rsidR="00714D66" w:rsidRDefault="00714D66" w:rsidRPr="00ED560A">
      <w:pPr>
        <w:spacing w:after="0"/>
        <w:ind w:left="720"/>
        <w:rPr>
          <w:rFonts w:asciiTheme="minorHAnsi" w:cstheme="minorHAnsi" w:hAnsiTheme="minorHAnsi"/>
          <w:b/>
          <w:bCs/>
          <w:sz w:val="24"/>
          <w:szCs w:val="24"/>
          <w:lang w:val="fr-FR"/>
        </w:rPr>
      </w:pPr>
      <w:r w:rsidRPr="00ED560A">
        <w:rPr>
          <w:rFonts w:asciiTheme="minorHAnsi" w:cstheme="minorHAnsi" w:hAnsiTheme="minorHAnsi"/>
          <w:b/>
          <w:bCs/>
          <w:sz w:val="24"/>
          <w:szCs w:val="24"/>
          <w:lang w:val="fr-FR"/>
        </w:rPr>
        <w:lastRenderedPageBreak/>
        <w:t>F</w:t>
      </w:r>
      <w:r w:rsidR="00EC6E2C" w:rsidRPr="00ED560A">
        <w:rPr>
          <w:rFonts w:asciiTheme="minorHAnsi" w:cstheme="minorHAnsi" w:hAnsiTheme="minorHAnsi"/>
          <w:b/>
          <w:bCs/>
          <w:sz w:val="24"/>
          <w:szCs w:val="24"/>
          <w:lang w:val="fr-FR"/>
        </w:rPr>
        <w:t xml:space="preserve">ait à Metz, </w:t>
      </w:r>
      <w:r w:rsidR="00FA4561" w:rsidRPr="00ED560A">
        <w:rPr>
          <w:rFonts w:asciiTheme="minorHAnsi" w:cstheme="minorHAnsi" w:hAnsiTheme="minorHAnsi"/>
          <w:b/>
          <w:bCs/>
          <w:sz w:val="24"/>
          <w:szCs w:val="24"/>
          <w:lang w:val="fr-FR"/>
        </w:rPr>
        <w:t>l</w:t>
      </w:r>
      <w:r w:rsidR="00EC6E2C" w:rsidRPr="00ED560A">
        <w:rPr>
          <w:rFonts w:asciiTheme="minorHAnsi" w:cstheme="minorHAnsi" w:hAnsiTheme="minorHAnsi"/>
          <w:b/>
          <w:bCs/>
          <w:sz w:val="24"/>
          <w:szCs w:val="24"/>
          <w:lang w:val="fr-FR"/>
        </w:rPr>
        <w:t>e</w:t>
      </w:r>
      <w:r w:rsidR="00BF65A7" w:rsidRPr="00ED560A">
        <w:rPr>
          <w:rFonts w:asciiTheme="minorHAnsi" w:cstheme="minorHAnsi" w:hAnsiTheme="minorHAnsi"/>
          <w:b/>
          <w:bCs/>
          <w:sz w:val="24"/>
          <w:szCs w:val="24"/>
          <w:lang w:val="fr-FR"/>
        </w:rPr>
        <w:t> </w:t>
      </w:r>
      <w:r w:rsidR="00453FA0">
        <w:rPr>
          <w:rFonts w:asciiTheme="minorHAnsi" w:cstheme="minorHAnsi" w:hAnsiTheme="minorHAnsi"/>
          <w:b/>
          <w:bCs/>
          <w:sz w:val="24"/>
          <w:szCs w:val="24"/>
          <w:lang w:val="fr-FR"/>
        </w:rPr>
        <w:t>11 janvier</w:t>
      </w:r>
      <w:r w:rsidR="002B05FF" w:rsidRPr="00ED560A">
        <w:rPr>
          <w:rFonts w:asciiTheme="minorHAnsi" w:cstheme="minorHAnsi" w:hAnsiTheme="minorHAnsi"/>
          <w:b/>
          <w:bCs/>
          <w:sz w:val="24"/>
          <w:szCs w:val="24"/>
          <w:lang w:val="fr-FR"/>
        </w:rPr>
        <w:t xml:space="preserve"> </w:t>
      </w:r>
      <w:r w:rsidR="009F673D" w:rsidRPr="00ED560A">
        <w:rPr>
          <w:rFonts w:asciiTheme="minorHAnsi" w:cstheme="minorHAnsi" w:hAnsiTheme="minorHAnsi"/>
          <w:b/>
          <w:bCs/>
          <w:sz w:val="24"/>
          <w:szCs w:val="24"/>
          <w:lang w:val="fr-FR"/>
        </w:rPr>
        <w:t>202</w:t>
      </w:r>
      <w:r w:rsidR="00702172" w:rsidRPr="00ED560A">
        <w:rPr>
          <w:rFonts w:asciiTheme="minorHAnsi" w:cstheme="minorHAnsi" w:hAnsiTheme="minorHAnsi"/>
          <w:b/>
          <w:bCs/>
          <w:sz w:val="24"/>
          <w:szCs w:val="24"/>
          <w:lang w:val="fr-FR"/>
        </w:rPr>
        <w:t>2</w:t>
      </w:r>
      <w:r w:rsidR="00AA5BFF" w:rsidRPr="00ED560A">
        <w:rPr>
          <w:rFonts w:asciiTheme="minorHAnsi" w:cstheme="minorHAnsi" w:hAnsiTheme="minorHAnsi"/>
          <w:b/>
          <w:bCs/>
          <w:sz w:val="24"/>
          <w:szCs w:val="24"/>
          <w:lang w:val="fr-FR"/>
        </w:rPr>
        <w:t>.</w:t>
      </w:r>
    </w:p>
    <w:p w14:paraId="03846A08" w14:textId="484B0677" w:rsidP="00804E93" w:rsidR="00AA5BFF" w:rsidRDefault="00AA5BFF" w:rsidRPr="00ED560A">
      <w:pPr>
        <w:spacing w:after="0"/>
        <w:ind w:left="720"/>
        <w:rPr>
          <w:rFonts w:asciiTheme="minorHAnsi" w:cstheme="minorHAnsi" w:hAnsiTheme="minorHAnsi"/>
          <w:sz w:val="24"/>
          <w:szCs w:val="24"/>
          <w:lang w:val="fr-FR"/>
        </w:rPr>
      </w:pPr>
      <w:r w:rsidRPr="00ED560A">
        <w:rPr>
          <w:rFonts w:asciiTheme="minorHAnsi" w:cstheme="minorHAnsi" w:hAnsiTheme="minorHAnsi"/>
          <w:sz w:val="24"/>
          <w:szCs w:val="24"/>
          <w:lang w:val="fr-FR"/>
        </w:rPr>
        <w:t xml:space="preserve">En </w:t>
      </w:r>
      <w:r w:rsidR="00707783" w:rsidRPr="00ED560A">
        <w:rPr>
          <w:rFonts w:asciiTheme="minorHAnsi" w:cstheme="minorHAnsi" w:hAnsiTheme="minorHAnsi"/>
          <w:sz w:val="24"/>
          <w:szCs w:val="24"/>
          <w:lang w:val="fr-FR"/>
        </w:rPr>
        <w:t>4</w:t>
      </w:r>
      <w:r w:rsidRPr="00ED560A">
        <w:rPr>
          <w:rFonts w:asciiTheme="minorHAnsi" w:cstheme="minorHAnsi" w:hAnsiTheme="minorHAnsi"/>
          <w:sz w:val="24"/>
          <w:szCs w:val="24"/>
          <w:lang w:val="fr-FR"/>
        </w:rPr>
        <w:t xml:space="preserve"> exemplaires originaux.</w:t>
      </w:r>
    </w:p>
    <w:p w14:paraId="6DAD496B" w14:textId="0FB98206" w:rsidP="00995890" w:rsidR="00AA5BFF" w:rsidRDefault="00AA5BFF" w:rsidRPr="00ED560A">
      <w:pPr>
        <w:tabs>
          <w:tab w:pos="2268" w:val="left"/>
        </w:tabs>
        <w:spacing w:before="120"/>
        <w:rPr>
          <w:rFonts w:asciiTheme="minorHAnsi" w:cstheme="minorHAnsi" w:hAnsiTheme="minorHAnsi"/>
          <w:b/>
          <w:sz w:val="24"/>
          <w:szCs w:val="24"/>
          <w:lang w:val="fr-FR"/>
        </w:rPr>
      </w:pPr>
    </w:p>
    <w:tbl>
      <w:tblPr>
        <w:tblW w:type="dxa" w:w="9540"/>
        <w:tblInd w:type="dxa" w:w="70"/>
        <w:tblLayout w:type="fixed"/>
        <w:tblCellMar>
          <w:left w:type="dxa" w:w="70"/>
          <w:right w:type="dxa" w:w="70"/>
        </w:tblCellMar>
        <w:tblLook w:firstColumn="0" w:firstRow="0" w:lastColumn="0" w:lastRow="0" w:noHBand="0" w:noVBand="0" w:val="0000"/>
      </w:tblPr>
      <w:tblGrid>
        <w:gridCol w:w="5220"/>
        <w:gridCol w:w="4320"/>
      </w:tblGrid>
      <w:tr w14:paraId="0E8C63FD" w14:textId="77777777" w:rsidR="00FF7481" w:rsidRPr="00ED560A" w:rsidTr="00831E0D">
        <w:trPr>
          <w:trHeight w:val="1260"/>
        </w:trPr>
        <w:tc>
          <w:tcPr>
            <w:tcW w:type="dxa" w:w="5220"/>
          </w:tcPr>
          <w:p w14:paraId="2BE68203" w14:textId="77777777" w:rsidP="00831E0D" w:rsidR="00FF7481" w:rsidRDefault="00FF7481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b/>
                <w:lang w:val="fr-FR"/>
              </w:rPr>
              <w:t>Pour les entités composant l’UES</w:t>
            </w:r>
            <w:r w:rsidRPr="00ED560A">
              <w:rPr>
                <w:rFonts w:asciiTheme="minorHAnsi" w:cstheme="minorHAnsi" w:hAnsiTheme="minorHAnsi"/>
                <w:lang w:val="fr-FR"/>
              </w:rPr>
              <w:t> :</w:t>
            </w:r>
          </w:p>
          <w:p w14:paraId="10040404" w14:textId="1D412769" w:rsidP="00831E0D" w:rsidR="00ED560A" w:rsidRDefault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  <w:r>
              <w:rPr>
                <w:rFonts w:asciiTheme="minorHAnsi" w:cstheme="minorHAnsi" w:hAnsiTheme="minorHAnsi"/>
                <w:lang w:val="fr-FR"/>
              </w:rPr>
              <w:t>ASSOCIATION DE GESTION SOLIDAIRE</w:t>
            </w:r>
          </w:p>
          <w:p w14:paraId="4516758C" w14:textId="7E7956CD" w:rsidP="00831E0D" w:rsidR="00FF7481" w:rsidRDefault="00FF7481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lang w:val="fr-FR"/>
              </w:rPr>
              <w:t>BATIGERE GROUPE</w:t>
            </w:r>
          </w:p>
          <w:p w14:paraId="09A84824" w14:textId="77777777" w:rsidP="00831E0D" w:rsidR="00FF7481" w:rsidRDefault="00FF7481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lang w:val="fr-FR"/>
              </w:rPr>
              <w:t>BATIGERE</w:t>
            </w:r>
          </w:p>
          <w:p w14:paraId="17E43D1C" w14:textId="77777777" w:rsidP="00831E0D" w:rsidR="00FF7481" w:rsidRDefault="00FF7481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lang w:val="fr-FR"/>
              </w:rPr>
              <w:t>BATIGERE ILE DE FRANCE</w:t>
            </w:r>
          </w:p>
          <w:p w14:paraId="2A091F35" w14:textId="77777777" w:rsidP="00831E0D" w:rsidR="00FF7481" w:rsidRDefault="00FF7481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lang w:val="fr-FR"/>
              </w:rPr>
              <w:t>BATIGERE RHONE ALPES</w:t>
            </w:r>
          </w:p>
          <w:p w14:paraId="3AFF0B65" w14:textId="77777777" w:rsidP="00831E0D" w:rsidR="00FF7481" w:rsidRDefault="00FF7481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lang w:val="fr-FR"/>
              </w:rPr>
              <w:t>ESPACE HABITAT CONSTRUCTION</w:t>
            </w:r>
          </w:p>
          <w:p w14:paraId="6565050B" w14:textId="77777777" w:rsidP="00831E0D" w:rsidR="00FF7481" w:rsidRDefault="00FF7481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lang w:val="fr-FR"/>
              </w:rPr>
              <w:t>PRESENCE HABITAT</w:t>
            </w:r>
          </w:p>
          <w:p w14:paraId="6F7F71A7" w14:textId="77777777" w:rsidP="00831E0D" w:rsidR="00FF7481" w:rsidRDefault="00FF7481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lang w:val="fr-FR"/>
              </w:rPr>
              <w:t>COALLIA HABITAT</w:t>
            </w:r>
          </w:p>
          <w:p w14:paraId="0737FAC6" w14:textId="77777777" w:rsidP="00831E0D" w:rsidR="00FF7481" w:rsidRDefault="00FF7481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lang w:val="fr-FR"/>
              </w:rPr>
              <w:t>LIVIE</w:t>
            </w:r>
          </w:p>
          <w:p w14:paraId="099C2F03" w14:textId="77777777" w:rsidP="00831E0D" w:rsidR="00FF7481" w:rsidRDefault="00FF7481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lang w:val="fr-FR"/>
              </w:rPr>
              <w:t>INTERPART</w:t>
            </w:r>
          </w:p>
          <w:p w14:paraId="47C43897" w14:textId="77777777" w:rsidP="00831E0D" w:rsidR="00FF7481" w:rsidRDefault="00FF7481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lang w:val="fr-FR"/>
              </w:rPr>
              <w:t>BATIGERE MAISON FAMILIALE</w:t>
            </w:r>
          </w:p>
          <w:p w14:paraId="4DBBE307" w14:textId="77777777" w:rsidP="00831E0D" w:rsidR="00FF7481" w:rsidRDefault="00FF7481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lang w:val="fr-FR"/>
              </w:rPr>
              <w:t>GIE AMPHITHEATRE</w:t>
            </w:r>
          </w:p>
          <w:p w14:paraId="3C016C25" w14:textId="77777777" w:rsidP="00831E0D" w:rsidR="00FF7481" w:rsidRDefault="00FF7481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lang w:val="fr-FR"/>
              </w:rPr>
              <w:t>GIE BATIGERE DEVELOPPEMENT AUVERGNE RHONE-ALPES</w:t>
            </w:r>
          </w:p>
          <w:p w14:paraId="1D9E90CC" w14:textId="77777777" w:rsidP="00831E0D" w:rsidR="00FF7481" w:rsidRDefault="00FF7481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lang w:val="fr-FR"/>
              </w:rPr>
              <w:t>BATIGERE DEVELOPPEMENT GRAND EST</w:t>
            </w:r>
          </w:p>
          <w:p w14:paraId="6725B547" w14:textId="77777777" w:rsidP="00831E0D" w:rsidR="00FF7481" w:rsidRDefault="00FF7481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lang w:val="fr-FR"/>
              </w:rPr>
              <w:t xml:space="preserve">BATIGERE DEVELOPPEMENT  </w:t>
            </w:r>
          </w:p>
          <w:p w14:paraId="2CA85676" w14:textId="77777777" w:rsidP="00831E0D" w:rsidR="00FF7481" w:rsidRDefault="00FF7481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lang w:val="fr-FR"/>
              </w:rPr>
              <w:t>AVEC BATIGERE</w:t>
            </w:r>
          </w:p>
          <w:p w14:paraId="5109B566" w14:textId="77777777" w:rsidP="00831E0D" w:rsidR="00FF7481" w:rsidRDefault="00FF7481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lang w:val="fr-FR"/>
              </w:rPr>
              <w:t>AMLI</w:t>
            </w:r>
          </w:p>
          <w:p w14:paraId="7C80DD4C" w14:textId="20144329" w:rsidP="00831E0D" w:rsidR="00FF7481" w:rsidRDefault="00FF7481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lang w:val="fr-FR"/>
              </w:rPr>
              <w:t xml:space="preserve">EVEL </w:t>
            </w:r>
          </w:p>
          <w:p w14:paraId="1DA52AD6" w14:textId="77777777" w:rsidP="00831E0D" w:rsidR="00FF7481" w:rsidRDefault="00FF7481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</w:p>
          <w:p w14:paraId="64692689" w14:textId="1BE34B9F" w:rsidP="00831E0D" w:rsidR="00FF7481" w:rsidRDefault="00FF7481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lang w:val="fr-FR"/>
              </w:rPr>
              <w:t>Représentées par MM. et, agissant en qualité de représentants de BATIGERE, ayant reçu mandat à cet effet ;</w:t>
            </w:r>
          </w:p>
          <w:p w14:paraId="40607624" w14:textId="77777777" w:rsidP="00831E0D" w:rsidR="00FF7481" w:rsidRDefault="00FF7481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</w:p>
          <w:p w14:paraId="4FA11473" w14:textId="77777777" w:rsidP="00831E0D" w:rsidR="00FF7481" w:rsidRDefault="00FF7481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lang w:val="fr-FR"/>
              </w:rPr>
            </w:pPr>
          </w:p>
        </w:tc>
        <w:tc>
          <w:tcPr>
            <w:tcW w:type="dxa" w:w="4320"/>
          </w:tcPr>
          <w:p w14:paraId="719A63A7" w14:textId="5D43DDFD" w:rsidP="00831E0D" w:rsidR="00FF7481" w:rsidRDefault="00600E3E" w:rsidRPr="00ED560A">
            <w:pPr>
              <w:tabs>
                <w:tab w:pos="1276" w:val="left"/>
                <w:tab w:pos="2268" w:val="left"/>
              </w:tabs>
              <w:spacing w:before="120"/>
              <w:ind w:left="567"/>
              <w:rPr>
                <w:rFonts w:asciiTheme="minorHAnsi" w:cstheme="minorHAnsi" w:hAnsiTheme="minorHAnsi"/>
                <w:b/>
                <w:lang w:val="fr-FR"/>
              </w:rPr>
            </w:pPr>
            <w:r w:rsidRPr="00ED560A">
              <w:rPr>
                <w:rFonts w:asciiTheme="minorHAnsi" w:cstheme="minorHAnsi" w:hAnsiTheme="minorHAnsi"/>
                <w:b/>
                <w:lang w:val="fr-FR"/>
              </w:rPr>
              <w:t xml:space="preserve">Pour les </w:t>
            </w:r>
            <w:r w:rsidR="00B46E56" w:rsidRPr="00ED560A">
              <w:rPr>
                <w:rFonts w:asciiTheme="minorHAnsi" w:cstheme="minorHAnsi" w:hAnsiTheme="minorHAnsi"/>
                <w:b/>
                <w:lang w:val="fr-FR"/>
              </w:rPr>
              <w:t>O</w:t>
            </w:r>
            <w:r w:rsidRPr="00ED560A">
              <w:rPr>
                <w:rFonts w:asciiTheme="minorHAnsi" w:cstheme="minorHAnsi" w:hAnsiTheme="minorHAnsi"/>
                <w:b/>
                <w:lang w:val="fr-FR"/>
              </w:rPr>
              <w:t xml:space="preserve">rganisations </w:t>
            </w:r>
            <w:r w:rsidR="00B46E56" w:rsidRPr="00ED560A">
              <w:rPr>
                <w:rFonts w:asciiTheme="minorHAnsi" w:cstheme="minorHAnsi" w:hAnsiTheme="minorHAnsi"/>
                <w:b/>
                <w:lang w:val="fr-FR"/>
              </w:rPr>
              <w:t>S</w:t>
            </w:r>
            <w:r w:rsidRPr="00ED560A">
              <w:rPr>
                <w:rFonts w:asciiTheme="minorHAnsi" w:cstheme="minorHAnsi" w:hAnsiTheme="minorHAnsi"/>
                <w:b/>
                <w:lang w:val="fr-FR"/>
              </w:rPr>
              <w:t xml:space="preserve">yndicales </w:t>
            </w:r>
            <w:r w:rsidR="00B46E56" w:rsidRPr="00ED560A">
              <w:rPr>
                <w:rFonts w:asciiTheme="minorHAnsi" w:cstheme="minorHAnsi" w:hAnsiTheme="minorHAnsi"/>
                <w:b/>
                <w:lang w:val="fr-FR"/>
              </w:rPr>
              <w:t>R</w:t>
            </w:r>
            <w:r w:rsidRPr="00ED560A">
              <w:rPr>
                <w:rFonts w:asciiTheme="minorHAnsi" w:cstheme="minorHAnsi" w:hAnsiTheme="minorHAnsi"/>
                <w:b/>
                <w:lang w:val="fr-FR"/>
              </w:rPr>
              <w:t>eprésentatives</w:t>
            </w:r>
            <w:r w:rsidR="00FF7481" w:rsidRPr="00ED560A">
              <w:rPr>
                <w:rFonts w:asciiTheme="minorHAnsi" w:cstheme="minorHAnsi" w:hAnsiTheme="minorHAnsi"/>
                <w:b/>
                <w:lang w:val="fr-FR"/>
              </w:rPr>
              <w:t> :</w:t>
            </w:r>
          </w:p>
          <w:p w14:paraId="4456C623" w14:textId="2A80DF08" w:rsidP="008772C6" w:rsidR="00FF7481" w:rsidRDefault="008772C6" w:rsidRPr="00ED560A">
            <w:pPr>
              <w:tabs>
                <w:tab w:pos="864" w:val="left"/>
                <w:tab w:pos="1276" w:val="left"/>
                <w:tab w:pos="2268" w:val="left"/>
              </w:tabs>
              <w:ind w:left="567"/>
              <w:rPr>
                <w:rFonts w:asciiTheme="minorHAnsi" w:cstheme="minorHAnsi" w:hAnsiTheme="minorHAnsi"/>
                <w:lang w:val="fr-FR"/>
              </w:rPr>
            </w:pPr>
            <w:r>
              <w:rPr>
                <w:rFonts w:asciiTheme="minorHAnsi" w:cstheme="minorHAnsi" w:hAnsiTheme="minorHAnsi"/>
                <w:b/>
                <w:i/>
                <w:lang w:val="fr-FR"/>
              </w:rPr>
              <w:t>-</w:t>
            </w:r>
          </w:p>
          <w:p w14:paraId="4FFBF9BE" w14:textId="77777777" w:rsidP="00831E0D" w:rsidR="00FF7481" w:rsidRDefault="00FF7481" w:rsidRPr="00ED560A">
            <w:pPr>
              <w:tabs>
                <w:tab w:pos="864" w:val="left"/>
                <w:tab w:pos="1276" w:val="left"/>
                <w:tab w:pos="2268" w:val="left"/>
              </w:tabs>
              <w:ind w:left="567"/>
              <w:rPr>
                <w:rFonts w:asciiTheme="minorHAnsi" w:cstheme="minorHAnsi" w:hAnsiTheme="minorHAnsi"/>
                <w:lang w:val="fr-FR"/>
              </w:rPr>
            </w:pPr>
          </w:p>
          <w:p w14:paraId="10A8BD60" w14:textId="77777777" w:rsidP="00831E0D" w:rsidR="00FF7481" w:rsidRDefault="00FF7481" w:rsidRPr="00ED560A">
            <w:pPr>
              <w:tabs>
                <w:tab w:pos="864" w:val="left"/>
                <w:tab w:pos="1276" w:val="left"/>
                <w:tab w:pos="2268" w:val="left"/>
              </w:tabs>
              <w:ind w:left="567"/>
              <w:rPr>
                <w:rFonts w:asciiTheme="minorHAnsi" w:cstheme="minorHAnsi" w:hAnsiTheme="minorHAnsi"/>
                <w:lang w:val="fr-FR"/>
              </w:rPr>
            </w:pPr>
          </w:p>
          <w:p w14:paraId="3475CD10" w14:textId="77777777" w:rsidP="00831E0D" w:rsidR="00FF7481" w:rsidRDefault="00FF7481" w:rsidRPr="00ED560A">
            <w:pPr>
              <w:tabs>
                <w:tab w:pos="864" w:val="left"/>
                <w:tab w:pos="1276" w:val="left"/>
                <w:tab w:pos="2268" w:val="left"/>
              </w:tabs>
              <w:ind w:left="567"/>
              <w:rPr>
                <w:rFonts w:asciiTheme="minorHAnsi" w:cstheme="minorHAnsi" w:hAnsiTheme="minorHAnsi"/>
                <w:b/>
                <w:i/>
                <w:lang w:val="fr-FR"/>
              </w:rPr>
            </w:pPr>
            <w:r w:rsidRPr="00ED560A">
              <w:rPr>
                <w:rFonts w:asciiTheme="minorHAnsi" w:cstheme="minorHAnsi" w:hAnsiTheme="minorHAnsi"/>
                <w:b/>
                <w:i/>
                <w:lang w:val="fr-FR"/>
              </w:rPr>
              <w:t>- CFDT :</w:t>
            </w:r>
          </w:p>
          <w:p w14:paraId="2648B9B4" w14:textId="28FF5681" w:rsidP="00831E0D" w:rsidR="00FF7481" w:rsidRDefault="00FF7481" w:rsidRPr="00ED560A">
            <w:pPr>
              <w:tabs>
                <w:tab w:pos="864" w:val="left"/>
                <w:tab w:pos="1276" w:val="left"/>
                <w:tab w:pos="2268" w:val="left"/>
              </w:tabs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lang w:val="fr-FR"/>
              </w:rPr>
              <w:t xml:space="preserve">Mme </w:t>
            </w:r>
          </w:p>
          <w:p w14:paraId="4F08EE87" w14:textId="77777777" w:rsidP="00831E0D" w:rsidR="00FF7481" w:rsidRDefault="00FF7481" w:rsidRPr="00ED560A">
            <w:pPr>
              <w:tabs>
                <w:tab w:pos="864" w:val="left"/>
                <w:tab w:pos="1276" w:val="left"/>
                <w:tab w:pos="2268" w:val="left"/>
              </w:tabs>
              <w:ind w:left="567"/>
              <w:rPr>
                <w:rFonts w:asciiTheme="minorHAnsi" w:cstheme="minorHAnsi" w:hAnsiTheme="minorHAnsi"/>
                <w:lang w:val="fr-FR"/>
              </w:rPr>
            </w:pPr>
          </w:p>
          <w:p w14:paraId="24B39D77" w14:textId="66A64A75" w:rsidP="00831E0D" w:rsidR="00FF7481" w:rsidRDefault="00FF7481" w:rsidRPr="00ED560A">
            <w:pPr>
              <w:tabs>
                <w:tab w:pos="864" w:val="left"/>
                <w:tab w:pos="1276" w:val="left"/>
                <w:tab w:pos="2268" w:val="left"/>
              </w:tabs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lang w:val="fr-FR"/>
              </w:rPr>
              <w:t xml:space="preserve">M. </w:t>
            </w:r>
          </w:p>
          <w:p w14:paraId="19ACB1B4" w14:textId="77777777" w:rsidP="00831E0D" w:rsidR="00FF7481" w:rsidRDefault="00FF7481" w:rsidRPr="00ED560A">
            <w:pPr>
              <w:tabs>
                <w:tab w:pos="864" w:val="left"/>
                <w:tab w:pos="1276" w:val="left"/>
                <w:tab w:pos="2268" w:val="left"/>
              </w:tabs>
              <w:ind w:left="567"/>
              <w:rPr>
                <w:rFonts w:asciiTheme="minorHAnsi" w:cstheme="minorHAnsi" w:hAnsiTheme="minorHAnsi"/>
                <w:lang w:val="fr-FR"/>
              </w:rPr>
            </w:pPr>
          </w:p>
          <w:p w14:paraId="112A0735" w14:textId="77777777" w:rsidP="00831E0D" w:rsidR="00FF7481" w:rsidRDefault="00FF7481" w:rsidRPr="00ED560A">
            <w:pPr>
              <w:tabs>
                <w:tab w:pos="864" w:val="left"/>
                <w:tab w:pos="1276" w:val="left"/>
                <w:tab w:pos="2268" w:val="left"/>
              </w:tabs>
              <w:ind w:left="567"/>
              <w:rPr>
                <w:rFonts w:asciiTheme="minorHAnsi" w:cstheme="minorHAnsi" w:hAnsiTheme="minorHAnsi"/>
                <w:lang w:val="fr-FR"/>
              </w:rPr>
            </w:pPr>
          </w:p>
          <w:p w14:paraId="1463344E" w14:textId="77777777" w:rsidP="00831E0D" w:rsidR="00FF7481" w:rsidRDefault="00FF7481" w:rsidRPr="00ED560A">
            <w:pPr>
              <w:tabs>
                <w:tab w:pos="864" w:val="left"/>
                <w:tab w:pos="1276" w:val="left"/>
                <w:tab w:pos="2268" w:val="left"/>
              </w:tabs>
              <w:ind w:left="567"/>
              <w:rPr>
                <w:rFonts w:asciiTheme="minorHAnsi" w:cstheme="minorHAnsi" w:hAnsiTheme="minorHAnsi"/>
                <w:b/>
                <w:i/>
                <w:lang w:val="fr-FR"/>
              </w:rPr>
            </w:pPr>
            <w:r w:rsidRPr="00ED560A">
              <w:rPr>
                <w:rFonts w:asciiTheme="minorHAnsi" w:cstheme="minorHAnsi" w:hAnsiTheme="minorHAnsi"/>
                <w:b/>
                <w:i/>
                <w:lang w:val="fr-FR"/>
              </w:rPr>
              <w:t>- UNSA-SNPHLM :</w:t>
            </w:r>
          </w:p>
          <w:p w14:paraId="3CDA42B8" w14:textId="1483622B" w:rsidP="00831E0D" w:rsidR="00FF7481" w:rsidRDefault="00FF7481" w:rsidRPr="00ED560A">
            <w:pPr>
              <w:tabs>
                <w:tab w:pos="864" w:val="left"/>
                <w:tab w:pos="1276" w:val="left"/>
                <w:tab w:pos="2268" w:val="left"/>
              </w:tabs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lang w:val="fr-FR"/>
              </w:rPr>
              <w:t xml:space="preserve">Mme </w:t>
            </w:r>
          </w:p>
          <w:p w14:paraId="1C3E5108" w14:textId="77777777" w:rsidP="00831E0D" w:rsidR="00FF7481" w:rsidRDefault="00FF7481" w:rsidRPr="00ED560A">
            <w:pPr>
              <w:tabs>
                <w:tab w:pos="864" w:val="left"/>
                <w:tab w:pos="1276" w:val="left"/>
                <w:tab w:pos="2268" w:val="left"/>
              </w:tabs>
              <w:ind w:left="567"/>
              <w:rPr>
                <w:rFonts w:asciiTheme="minorHAnsi" w:cstheme="minorHAnsi" w:hAnsiTheme="minorHAnsi"/>
                <w:lang w:val="fr-FR"/>
              </w:rPr>
            </w:pPr>
          </w:p>
          <w:p w14:paraId="1DB75EA0" w14:textId="0F59C22C" w:rsidP="00831E0D" w:rsidR="00FF7481" w:rsidRDefault="00FF7481" w:rsidRPr="00ED560A">
            <w:pPr>
              <w:tabs>
                <w:tab w:pos="864" w:val="left"/>
                <w:tab w:pos="1276" w:val="left"/>
                <w:tab w:pos="2268" w:val="left"/>
              </w:tabs>
              <w:ind w:left="567"/>
              <w:rPr>
                <w:rFonts w:asciiTheme="minorHAnsi" w:cstheme="minorHAnsi" w:hAnsiTheme="minorHAnsi"/>
                <w:lang w:val="fr-FR"/>
              </w:rPr>
            </w:pPr>
            <w:r w:rsidRPr="00ED560A">
              <w:rPr>
                <w:rFonts w:asciiTheme="minorHAnsi" w:cstheme="minorHAnsi" w:hAnsiTheme="minorHAnsi"/>
                <w:lang w:val="fr-FR"/>
              </w:rPr>
              <w:t xml:space="preserve">M. </w:t>
            </w:r>
          </w:p>
          <w:p w14:paraId="1EB5D4E0" w14:textId="77777777" w:rsidP="00831E0D" w:rsidR="00FF7481" w:rsidRDefault="00FF7481" w:rsidRPr="00ED560A">
            <w:pPr>
              <w:tabs>
                <w:tab w:pos="864" w:val="left"/>
                <w:tab w:pos="1276" w:val="left"/>
                <w:tab w:pos="2268" w:val="left"/>
              </w:tabs>
              <w:ind w:left="567"/>
              <w:rPr>
                <w:rFonts w:asciiTheme="minorHAnsi" w:cstheme="minorHAnsi" w:hAnsiTheme="minorHAnsi"/>
                <w:lang w:val="fr-FR"/>
              </w:rPr>
            </w:pPr>
          </w:p>
          <w:p w14:paraId="40B46A6B" w14:textId="7D431BD7" w:rsidP="008772C6" w:rsidR="008772C6" w:rsidRDefault="008772C6" w:rsidRPr="00ED560A">
            <w:pPr>
              <w:tabs>
                <w:tab w:pos="864" w:val="left"/>
                <w:tab w:pos="1276" w:val="left"/>
                <w:tab w:pos="2268" w:val="left"/>
              </w:tabs>
              <w:ind w:left="567"/>
              <w:rPr>
                <w:rFonts w:asciiTheme="minorHAnsi" w:cstheme="minorHAnsi" w:hAnsiTheme="minorHAnsi"/>
                <w:lang w:val="fr-FR"/>
              </w:rPr>
            </w:pPr>
            <w:r>
              <w:rPr>
                <w:rFonts w:asciiTheme="minorHAnsi" w:cstheme="minorHAnsi" w:hAnsiTheme="minorHAnsi"/>
                <w:b/>
                <w:i/>
                <w:lang w:val="fr-FR"/>
              </w:rPr>
              <w:t>-</w:t>
            </w:r>
            <w:bookmarkStart w:id="0" w:name="_GoBack"/>
            <w:bookmarkEnd w:id="0"/>
          </w:p>
          <w:p w14:paraId="7BD752B2" w14:textId="02940744" w:rsidP="00831E0D" w:rsidR="00FF7481" w:rsidRDefault="00FF7481" w:rsidRPr="00ED560A">
            <w:pPr>
              <w:tabs>
                <w:tab w:pos="864" w:val="left"/>
                <w:tab w:pos="1276" w:val="left"/>
                <w:tab w:pos="2268" w:val="left"/>
              </w:tabs>
              <w:ind w:left="567"/>
              <w:rPr>
                <w:rFonts w:asciiTheme="minorHAnsi" w:cstheme="minorHAnsi" w:hAnsiTheme="minorHAnsi"/>
                <w:lang w:val="fr-FR"/>
              </w:rPr>
            </w:pPr>
          </w:p>
        </w:tc>
      </w:tr>
    </w:tbl>
    <w:p w14:paraId="09E47892" w14:textId="1553F8F3" w:rsidP="00995890" w:rsidR="00FF7481" w:rsidRDefault="00FF7481" w:rsidRPr="00ED560A">
      <w:pPr>
        <w:tabs>
          <w:tab w:pos="2268" w:val="left"/>
        </w:tabs>
        <w:spacing w:before="120"/>
        <w:rPr>
          <w:rFonts w:asciiTheme="minorHAnsi" w:cstheme="minorHAnsi" w:hAnsiTheme="minorHAnsi"/>
          <w:b/>
          <w:sz w:val="24"/>
          <w:szCs w:val="24"/>
          <w:lang w:val="fr-FR"/>
        </w:rPr>
        <w:sectPr w:rsidR="00FF7481" w:rsidRPr="00ED560A" w:rsidSect="000C7807">
          <w:pgSz w:h="16840" w:w="11920"/>
          <w:pgMar w:bottom="851" w:footer="720" w:gutter="0" w:header="720" w:left="460" w:right="580" w:top="1170"/>
          <w:cols w:space="720"/>
          <w:titlePg/>
          <w:docGrid w:linePitch="299"/>
        </w:sectPr>
      </w:pPr>
    </w:p>
    <w:p w14:paraId="2A02DE36" w14:textId="4E2D5DA2" w:rsidP="00E55702" w:rsidR="00E55702" w:rsidRDefault="008C0798" w:rsidRPr="00ED560A">
      <w:pPr>
        <w:jc w:val="both"/>
        <w:rPr>
          <w:rFonts w:asciiTheme="minorHAnsi" w:cstheme="minorHAnsi" w:hAnsiTheme="minorHAnsi"/>
          <w:lang w:val="fr-FR"/>
        </w:rPr>
      </w:pPr>
      <w:r w:rsidRPr="00ED560A">
        <w:rPr>
          <w:rFonts w:asciiTheme="minorHAnsi" w:cstheme="minorHAnsi" w:hAnsiTheme="minorHAnsi"/>
          <w:noProof/>
          <w:sz w:val="24"/>
          <w:szCs w:val="24"/>
          <w:lang w:eastAsia="fr-FR" w:val="fr-FR"/>
        </w:rPr>
        <w:lastRenderedPageBreak/>
        <w:drawing>
          <wp:anchor allowOverlap="1" behindDoc="1" distB="0" distL="114300" distR="114300" distT="0" layoutInCell="1" locked="0" relativeHeight="251658240" simplePos="0" wp14:anchorId="3BD22C2F" wp14:editId="69BF83E7">
            <wp:simplePos x="0" y="0"/>
            <wp:positionH relativeFrom="page">
              <wp:align>right</wp:align>
            </wp:positionH>
            <wp:positionV relativeFrom="paragraph">
              <wp:posOffset>-743310</wp:posOffset>
            </wp:positionV>
            <wp:extent cx="7533640" cy="8883015"/>
            <wp:effectExtent b="0" l="0" r="0" t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9"/>
                    <pic:cNvPicPr>
                      <a:picLocks noChangeArrowheads="1" noChangeAspect="1"/>
                    </pic:cNvPicPr>
                  </pic:nvPicPr>
                  <pic:blipFill>
                    <a:blip cstate="print"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640" cy="888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137FA1" w14:textId="0BB0BDAF" w:rsidP="00C6502E" w:rsidR="00C6502E" w:rsidRDefault="00C6502E" w:rsidRPr="00ED560A">
      <w:pPr>
        <w:jc w:val="both"/>
        <w:rPr>
          <w:rFonts w:asciiTheme="minorHAnsi" w:cstheme="minorHAnsi" w:hAnsiTheme="minorHAnsi"/>
          <w:lang w:val="fr-FR"/>
        </w:rPr>
      </w:pPr>
    </w:p>
    <w:p w14:paraId="46141E4D" w14:textId="735AADBE" w:rsidP="00C6502E" w:rsidR="00AA5BFF" w:rsidRDefault="00AA5BFF" w:rsidRPr="00ED560A">
      <w:pPr>
        <w:jc w:val="both"/>
        <w:rPr>
          <w:rFonts w:asciiTheme="minorHAnsi" w:cstheme="minorHAnsi" w:hAnsiTheme="minorHAnsi"/>
          <w:lang w:val="fr-FR"/>
        </w:rPr>
      </w:pPr>
    </w:p>
    <w:p w14:paraId="0CDB4F82" w14:textId="77777777" w:rsidP="00C6502E" w:rsidR="00AA5BFF" w:rsidRDefault="00AA5BFF" w:rsidRPr="00ED560A">
      <w:pPr>
        <w:jc w:val="both"/>
        <w:rPr>
          <w:rFonts w:asciiTheme="minorHAnsi" w:cstheme="minorHAnsi" w:hAnsiTheme="minorHAnsi"/>
          <w:lang w:val="fr-FR"/>
        </w:rPr>
      </w:pPr>
    </w:p>
    <w:p w14:paraId="5485F868" w14:textId="6706E61F" w:rsidP="00C6502E" w:rsidR="00C6502E" w:rsidRDefault="00C6502E" w:rsidRPr="00ED560A">
      <w:pPr>
        <w:jc w:val="both"/>
        <w:rPr>
          <w:rFonts w:asciiTheme="minorHAnsi" w:cstheme="minorHAnsi" w:hAnsiTheme="minorHAnsi"/>
          <w:lang w:val="fr-FR"/>
        </w:rPr>
      </w:pPr>
    </w:p>
    <w:p w14:paraId="329780E1" w14:textId="000E3FB9" w:rsidP="00C6502E" w:rsidR="00C6502E" w:rsidRDefault="00C6502E" w:rsidRPr="00ED560A">
      <w:pPr>
        <w:jc w:val="both"/>
        <w:rPr>
          <w:rFonts w:asciiTheme="minorHAnsi" w:cstheme="minorHAnsi" w:hAnsiTheme="minorHAnsi"/>
          <w:vanish/>
          <w:lang w:val="fr-FR"/>
          <w:specVanish/>
        </w:rPr>
      </w:pPr>
    </w:p>
    <w:p w14:paraId="7937FC12" w14:textId="77777777" w:rsidP="00C6502E" w:rsidR="00C6502E" w:rsidRDefault="00A66336" w:rsidRPr="00ED560A">
      <w:pPr>
        <w:jc w:val="both"/>
        <w:rPr>
          <w:rFonts w:asciiTheme="minorHAnsi" w:cstheme="minorHAnsi" w:hAnsiTheme="minorHAnsi"/>
          <w:lang w:val="fr-FR"/>
        </w:rPr>
      </w:pPr>
      <w:r w:rsidRPr="00ED560A">
        <w:rPr>
          <w:rFonts w:asciiTheme="minorHAnsi" w:cstheme="minorHAnsi" w:hAnsiTheme="minorHAnsi"/>
          <w:lang w:val="fr-FR"/>
        </w:rPr>
        <w:t xml:space="preserve"> </w:t>
      </w:r>
    </w:p>
    <w:p w14:paraId="73CE318D" w14:textId="2E31E744" w:rsidP="00C6502E" w:rsidR="00C6502E" w:rsidRDefault="00C6502E" w:rsidRPr="00ED560A">
      <w:pPr>
        <w:jc w:val="both"/>
        <w:rPr>
          <w:rFonts w:asciiTheme="minorHAnsi" w:cstheme="minorHAnsi" w:hAnsiTheme="minorHAnsi"/>
          <w:lang w:val="fr-FR"/>
        </w:rPr>
      </w:pPr>
    </w:p>
    <w:p w14:paraId="484FE788" w14:textId="779BF66D" w:rsidP="00C6502E" w:rsidR="00C6502E" w:rsidRDefault="00C6502E" w:rsidRPr="00ED560A">
      <w:pPr>
        <w:jc w:val="both"/>
        <w:rPr>
          <w:rFonts w:asciiTheme="minorHAnsi" w:cstheme="minorHAnsi" w:hAnsiTheme="minorHAnsi"/>
          <w:lang w:val="fr-FR"/>
        </w:rPr>
      </w:pPr>
    </w:p>
    <w:p w14:paraId="3C72293E" w14:textId="4E15CB2C" w:rsidP="00C6502E" w:rsidR="00E33173" w:rsidRDefault="00E33173" w:rsidRPr="00ED560A">
      <w:pPr>
        <w:jc w:val="both"/>
        <w:rPr>
          <w:rFonts w:asciiTheme="minorHAnsi" w:cstheme="minorHAnsi" w:hAnsiTheme="minorHAnsi"/>
          <w:lang w:val="fr-FR"/>
        </w:rPr>
      </w:pPr>
    </w:p>
    <w:p w14:paraId="02A50B64" w14:textId="5CFC69F8" w:rsidP="00C6502E" w:rsidR="00D81A9F" w:rsidRDefault="008C0798" w:rsidRPr="00ED560A">
      <w:pPr>
        <w:jc w:val="both"/>
        <w:rPr>
          <w:rFonts w:asciiTheme="minorHAnsi" w:cstheme="minorHAnsi" w:hAnsiTheme="minorHAnsi"/>
          <w:lang w:val="fr-FR"/>
        </w:rPr>
      </w:pPr>
      <w:r w:rsidRPr="00ED560A">
        <w:rPr>
          <w:rFonts w:asciiTheme="minorHAnsi" w:cstheme="minorHAnsi" w:hAnsiTheme="minorHAnsi"/>
          <w:noProof/>
          <w:sz w:val="24"/>
          <w:szCs w:val="24"/>
          <w:lang w:eastAsia="fr-FR" w:val="fr-FR"/>
        </w:rPr>
        <mc:AlternateContent>
          <mc:Choice Requires="wps">
            <w:drawing>
              <wp:anchor allowOverlap="1" behindDoc="1" distB="0" distL="114300" distR="114300" distT="0" layoutInCell="1" locked="0" relativeHeight="251658246" simplePos="0" wp14:anchorId="7C8ABABE" wp14:editId="1DE25981">
                <wp:simplePos x="0" y="0"/>
                <wp:positionH relativeFrom="page">
                  <wp:posOffset>2230647</wp:posOffset>
                </wp:positionH>
                <wp:positionV relativeFrom="paragraph">
                  <wp:posOffset>235489</wp:posOffset>
                </wp:positionV>
                <wp:extent cx="3200400" cy="1504950"/>
                <wp:effectExtent b="0" l="0" r="0" t="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00400" cy="1504950"/>
                        </a:xfrm>
                        <a:prstGeom prst="rect">
                          <a:avLst/>
                        </a:prstGeom>
                        <a:solidFill>
                          <a:srgbClr val="DAE1E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a14="http://schemas.microsoft.com/office/drawing/2010/main" xmlns:aink="http://schemas.microsoft.com/office/drawing/2016/ink" xmlns:am3d="http://schemas.microsoft.com/office/drawing/2017/model3d" xmlns:arto="http://schemas.microsoft.com/office/word/2006/arto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a14="http://schemas.microsoft.com/office/mac/drawingml/2011/main" xmlns:pic="http://schemas.openxmlformats.org/drawingml/2006/picture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/>
                          </a:ext>
                        </a:extLst>
                      </wps:spPr>
                      <wps:txbx>
                        <w:txbxContent>
                          <w:p w14:paraId="7195459D" w14:textId="77777777" w:rsidP="0010284C" w:rsidR="0010284C" w:rsidRDefault="0010284C" w:rsidRPr="003A769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cs="Alwyn-BoldOblique"/>
                                <w:b/>
                                <w:bCs/>
                                <w:iCs/>
                                <w:color w:val="595C5E"/>
                                <w:spacing w:val="-2"/>
                                <w:lang w:val="fr-FR"/>
                              </w:rPr>
                            </w:pPr>
                            <w:r w:rsidRPr="003A7692">
                              <w:rPr>
                                <w:rFonts w:cs="Alwyn-BoldOblique"/>
                                <w:b/>
                                <w:bCs/>
                                <w:iCs/>
                                <w:color w:val="595C5E"/>
                                <w:spacing w:val="-2"/>
                                <w:lang w:val="fr-FR"/>
                              </w:rPr>
                              <w:t>GIE AMPHITHÉÂTRE</w:t>
                            </w:r>
                          </w:p>
                          <w:p w14:paraId="069C970B" w14:textId="77777777" w:rsidP="0010284C" w:rsidR="0010284C" w:rsidRDefault="0010284C" w:rsidRPr="003A769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cs="Alwyn-Light"/>
                                <w:color w:val="595C5E"/>
                                <w:spacing w:val="-2"/>
                                <w:lang w:val="fr-FR"/>
                              </w:rPr>
                            </w:pPr>
                            <w:r w:rsidRPr="003A7692">
                              <w:rPr>
                                <w:rFonts w:cs="Alwyn-Light"/>
                                <w:color w:val="595C5E"/>
                                <w:spacing w:val="-2"/>
                                <w:lang w:val="fr-FR"/>
                              </w:rPr>
                              <w:t>Direction des Relations Humaines et Sociales</w:t>
                            </w:r>
                          </w:p>
                          <w:p w14:paraId="405B2FFA" w14:textId="77777777" w:rsidP="0010284C" w:rsidR="0010284C" w:rsidRDefault="0010284C" w:rsidRPr="003A769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cs="Alwyn-Light"/>
                                <w:color w:val="595C5E"/>
                                <w:spacing w:val="-2"/>
                                <w:lang w:val="fr-FR"/>
                              </w:rPr>
                            </w:pPr>
                            <w:r w:rsidRPr="003A7692">
                              <w:rPr>
                                <w:rFonts w:cs="Alwyn-Light"/>
                                <w:color w:val="595C5E"/>
                                <w:spacing w:val="-2"/>
                                <w:lang w:val="fr-FR"/>
                              </w:rPr>
                              <w:t>6, avenue André Malraux - 57000 Metz</w:t>
                            </w:r>
                          </w:p>
                          <w:p w14:paraId="054C5F64" w14:textId="77777777" w:rsidP="0010284C" w:rsidR="0010284C" w:rsidRDefault="0010284C" w:rsidRPr="003A769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cs="Alwyn-Light"/>
                                <w:color w:val="595C5E"/>
                                <w:spacing w:val="-2"/>
                                <w:lang w:val="fr-FR"/>
                              </w:rPr>
                            </w:pPr>
                            <w:r w:rsidRPr="003A7692">
                              <w:rPr>
                                <w:rFonts w:cs="Alwyn-Light"/>
                                <w:color w:val="595C5E"/>
                                <w:spacing w:val="-2"/>
                                <w:lang w:val="fr-FR"/>
                              </w:rPr>
                              <w:t>Tél : 03 87 39 56 39</w:t>
                            </w:r>
                          </w:p>
                          <w:p w14:paraId="5DF44370" w14:textId="77777777" w:rsidP="0010284C" w:rsidR="0010284C" w:rsidRDefault="0010284C" w:rsidRPr="003A769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cs="Alwyn-Light"/>
                                <w:color w:val="595C5E"/>
                                <w:spacing w:val="-2"/>
                                <w:lang w:val="fr-FR"/>
                              </w:rPr>
                            </w:pPr>
                          </w:p>
                          <w:p w14:paraId="7ECBFDCB" w14:textId="77777777" w:rsidP="0010284C" w:rsidR="0010284C" w:rsidRDefault="0010284C" w:rsidRPr="003A769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cs="Alwyn-Light"/>
                                <w:color w:val="595C5E"/>
                                <w:spacing w:val="-2"/>
                                <w:lang w:val="fr-FR"/>
                              </w:rPr>
                            </w:pPr>
                          </w:p>
                          <w:p w14:paraId="72D45A57" w14:textId="77777777" w:rsidP="0010284C" w:rsidR="0010284C" w:rsidRDefault="0010284C" w:rsidRPr="00206A79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cs="Alwyn-Light"/>
                                <w:color w:val="595C5E"/>
                                <w:spacing w:val="-2"/>
                              </w:rPr>
                            </w:pPr>
                            <w:r w:rsidRPr="00206A79">
                              <w:rPr>
                                <w:rFonts w:cs="Alwyn-Light"/>
                                <w:color w:val="595C5E"/>
                                <w:spacing w:val="-2"/>
                              </w:rPr>
                              <w:t>3</w:t>
                            </w:r>
                          </w:p>
                          <w:p w14:paraId="579AB6B6" w14:textId="77777777" w:rsidP="0010284C" w:rsidR="0010284C" w:rsidRDefault="0010284C" w:rsidRPr="00206A79">
                            <w:pPr>
                              <w:rPr>
                                <w:rFonts w:cs="Alwyn-Light"/>
                                <w:color w:val="595C5E"/>
                                <w:spacing w:val="-2"/>
                              </w:rPr>
                            </w:pPr>
                            <w:r w:rsidRPr="00206A79">
                              <w:rPr>
                                <w:rFonts w:cs="Alwyn-Light"/>
                                <w:color w:val="595C5E"/>
                                <w:spacing w:val="-2"/>
                              </w:rPr>
                              <w:t>Fax : 03 87 39 57 56</w:t>
                            </w:r>
                          </w:p>
                          <w:p w14:paraId="65604EBD" w14:textId="77777777" w:rsidP="0010284C" w:rsidR="0010284C" w:rsidRDefault="0010284C" w:rsidRPr="007F56B7">
                            <w:pPr>
                              <w:rPr>
                                <w:color w:val="595C5E"/>
                              </w:rPr>
                            </w:pPr>
                          </w:p>
                        </w:txbxContent>
                      </wps:txbx>
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ink="http://schemas.microsoft.com/office/drawing/2016/ink" xmlns:am3d="http://schemas.microsoft.com/office/drawing/2017/model3d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>
            <w:pict>
              <v:shape fillcolor="#dae1e2" id="_x0000_s102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trc91UwIAAKUEAAAOAAAAZHJzL2Uyb0RvYy54bWysVE2P0zAQvSPxHyzfaZLSAhs1XZV2i5Cq 3ZW6aCVuruM0EbbH2G6T7q9n7PSLhRPi4tie5/l6bzK57ZQke2FdA7qg2SClRGgOZaO3Bf32tHz3 iRLnmS6ZBC0KehCO3k7fvpm0JhdDqEGWwhJ0ol3emoLW3ps8SRyvhWJuAEZoNFZgFfN4tNuktKxF 70omwzT9kLRgS2OBC+fwdtEb6TT6ryrB/UNVOeGJLCjm5uNq47oJazKdsHxrmakbfkyD/UMWijUa g55dLZhnZGebP1yphltwUPkBB5VAVTVcxBqwmix9Vc26ZkbEWrA5zpzb5P6fW36/f7SkKQs6pkQz hRR9R6JIKYgXnRdkHFrUGpcjcm0Q67vP0CHVsVxnVsB/OIQkV5j+gUN0aElXWRW+WCzBh8jC4dx5 DEE4Xr5HLkcpmjjasnE6uhlHbpLLc2Od/yJAkbApqEVqYwpsv3I+JMDyEyREcyCbctlIGQ92u5lL S/YMZbCY3WV3w1AWPvkNJnUAawjPenN/I6KQjmFCnX1pYee7TRfbFx2Gmw2UB2yThV5rzvBlgxmv mPOPzKK4sEocGP+ASyWhLSgcd5TUYF/+dh/wyDlaKWlRrAV1P3fMCkrkV41quMlGo6DueBiNPw7x YK8tm2uL3qk5YCMyHE3D4zbgvTxtKwvqGedqFqKiiWmOsQvqT9u570cI55KL2SyCUM+G+ZVeG35S R+DjqXtm1hxJC5K6h5OsWf6Kux7bczDbeaiaSOylq0eZ4SxE8o5zG4bt+hxRl7/L9BcAAAD//wMA UEsDBBQABgAIAAAAIQAo/P0M3QAAAAoBAAAPAAAAZHJzL2Rvd25yZXYueG1sTI/LTsMwEEX3SPyD NUjsqJOYpFWIUyFQ14iAxNaN3SRtPLZstw1/z7CC3TyO7pxptoud2cWEODmUkK8yYAZ7pyccJHx+ 7B42wGJSqNXs0Ej4NhG27e1No2rtrvhuLl0aGIVgrJWEMSVfcx770VgVV84bpN3BBasStWHgOqgr hduZF1lWcasmpAuj8uZlNP2pO1sJXoiqKN2xL8Wu8vga3r46fpDy/m55fgKWzJL+YPjVJ3VoyWnv zqgjmyWIMheEUrHOgRGwKUsa7CUU68cceNvw/y+0PwAAAP//AwBQSwECLQAUAAYACAAAACEAtoM4 kv4AAADhAQAAEwAAAAAAAAAAAAAAAAAAAAAAW0NvbnRlbnRfVHlwZXNdLnhtbFBLAQItABQABgAI AAAAIQA4/SH/1gAAAJQBAAALAAAAAAAAAAAAAAAAAC8BAABfcmVscy8ucmVsc1BLAQItABQABgAI AAAAIQAtrc91UwIAAKUEAAAOAAAAAAAAAAAAAAAAAC4CAABkcnMvZTJvRG9jLnhtbFBLAQItABQA BgAIAAAAIQAo/P0M3QAAAAoBAAAPAAAAAAAAAAAAAAAAAK0EAABkcnMvZG93bnJldi54bWxQSwUG AAAAAAQABADzAAAAtwUAAAAA " stroked="f" style="position:absolute;left:0;text-align:left;margin-left:175.65pt;margin-top:18.55pt;width:252pt;height:118.5pt;z-index:-25165823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type="#_x0000_t202" w14:anchorId="7C8ABABE">
                <v:textbox>
                  <w:txbxContent>
                    <w:p w14:paraId="7195459D" w14:textId="77777777" w:rsidP="0010284C" w:rsidR="0010284C" w:rsidRDefault="0010284C" w:rsidRPr="003A7692">
                      <w:pPr>
                        <w:suppressAutoHyphens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cs="Alwyn-BoldOblique"/>
                          <w:b/>
                          <w:bCs/>
                          <w:iCs/>
                          <w:color w:val="595C5E"/>
                          <w:spacing w:val="-2"/>
                          <w:lang w:val="fr-FR"/>
                        </w:rPr>
                      </w:pPr>
                      <w:r w:rsidRPr="003A7692">
                        <w:rPr>
                          <w:rFonts w:cs="Alwyn-BoldOblique"/>
                          <w:b/>
                          <w:bCs/>
                          <w:iCs/>
                          <w:color w:val="595C5E"/>
                          <w:spacing w:val="-2"/>
                          <w:lang w:val="fr-FR"/>
                        </w:rPr>
                        <w:t>GIE AMPHITHÉÂTRE</w:t>
                      </w:r>
                    </w:p>
                    <w:p w14:paraId="069C970B" w14:textId="77777777" w:rsidP="0010284C" w:rsidR="0010284C" w:rsidRDefault="0010284C" w:rsidRPr="003A7692">
                      <w:pPr>
                        <w:suppressAutoHyphens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cs="Alwyn-Light"/>
                          <w:color w:val="595C5E"/>
                          <w:spacing w:val="-2"/>
                          <w:lang w:val="fr-FR"/>
                        </w:rPr>
                      </w:pPr>
                      <w:r w:rsidRPr="003A7692">
                        <w:rPr>
                          <w:rFonts w:cs="Alwyn-Light"/>
                          <w:color w:val="595C5E"/>
                          <w:spacing w:val="-2"/>
                          <w:lang w:val="fr-FR"/>
                        </w:rPr>
                        <w:t>Direction des Relations Humaines et Sociales</w:t>
                      </w:r>
                    </w:p>
                    <w:p w14:paraId="405B2FFA" w14:textId="77777777" w:rsidP="0010284C" w:rsidR="0010284C" w:rsidRDefault="0010284C" w:rsidRPr="003A7692">
                      <w:pPr>
                        <w:suppressAutoHyphens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cs="Alwyn-Light"/>
                          <w:color w:val="595C5E"/>
                          <w:spacing w:val="-2"/>
                          <w:lang w:val="fr-FR"/>
                        </w:rPr>
                      </w:pPr>
                      <w:r w:rsidRPr="003A7692">
                        <w:rPr>
                          <w:rFonts w:cs="Alwyn-Light"/>
                          <w:color w:val="595C5E"/>
                          <w:spacing w:val="-2"/>
                          <w:lang w:val="fr-FR"/>
                        </w:rPr>
                        <w:t>6, avenue André Malraux - 57000 Metz</w:t>
                      </w:r>
                    </w:p>
                    <w:p w14:paraId="054C5F64" w14:textId="77777777" w:rsidP="0010284C" w:rsidR="0010284C" w:rsidRDefault="0010284C" w:rsidRPr="003A7692">
                      <w:pPr>
                        <w:suppressAutoHyphens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cs="Alwyn-Light"/>
                          <w:color w:val="595C5E"/>
                          <w:spacing w:val="-2"/>
                          <w:lang w:val="fr-FR"/>
                        </w:rPr>
                      </w:pPr>
                      <w:r w:rsidRPr="003A7692">
                        <w:rPr>
                          <w:rFonts w:cs="Alwyn-Light"/>
                          <w:color w:val="595C5E"/>
                          <w:spacing w:val="-2"/>
                          <w:lang w:val="fr-FR"/>
                        </w:rPr>
                        <w:t>Tél : 03 87 39 56 39</w:t>
                      </w:r>
                    </w:p>
                    <w:p w14:paraId="5DF44370" w14:textId="77777777" w:rsidP="0010284C" w:rsidR="0010284C" w:rsidRDefault="0010284C" w:rsidRPr="003A7692">
                      <w:pPr>
                        <w:suppressAutoHyphens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cs="Alwyn-Light"/>
                          <w:color w:val="595C5E"/>
                          <w:spacing w:val="-2"/>
                          <w:lang w:val="fr-FR"/>
                        </w:rPr>
                      </w:pPr>
                    </w:p>
                    <w:p w14:paraId="7ECBFDCB" w14:textId="77777777" w:rsidP="0010284C" w:rsidR="0010284C" w:rsidRDefault="0010284C" w:rsidRPr="003A7692">
                      <w:pPr>
                        <w:suppressAutoHyphens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cs="Alwyn-Light"/>
                          <w:color w:val="595C5E"/>
                          <w:spacing w:val="-2"/>
                          <w:lang w:val="fr-FR"/>
                        </w:rPr>
                      </w:pPr>
                    </w:p>
                    <w:p w14:paraId="72D45A57" w14:textId="77777777" w:rsidP="0010284C" w:rsidR="0010284C" w:rsidRDefault="0010284C" w:rsidRPr="00206A79">
                      <w:pPr>
                        <w:suppressAutoHyphens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cs="Alwyn-Light"/>
                          <w:color w:val="595C5E"/>
                          <w:spacing w:val="-2"/>
                        </w:rPr>
                      </w:pPr>
                      <w:r w:rsidRPr="00206A79">
                        <w:rPr>
                          <w:rFonts w:cs="Alwyn-Light"/>
                          <w:color w:val="595C5E"/>
                          <w:spacing w:val="-2"/>
                        </w:rPr>
                        <w:t>3</w:t>
                      </w:r>
                    </w:p>
                    <w:p w14:paraId="579AB6B6" w14:textId="77777777" w:rsidP="0010284C" w:rsidR="0010284C" w:rsidRDefault="0010284C" w:rsidRPr="00206A79">
                      <w:pPr>
                        <w:rPr>
                          <w:rFonts w:cs="Alwyn-Light"/>
                          <w:color w:val="595C5E"/>
                          <w:spacing w:val="-2"/>
                        </w:rPr>
                      </w:pPr>
                      <w:proofErr w:type="gramStart"/>
                      <w:r w:rsidRPr="00206A79">
                        <w:rPr>
                          <w:rFonts w:cs="Alwyn-Light"/>
                          <w:color w:val="595C5E"/>
                          <w:spacing w:val="-2"/>
                        </w:rPr>
                        <w:t>Fax :</w:t>
                      </w:r>
                      <w:proofErr w:type="gramEnd"/>
                      <w:r w:rsidRPr="00206A79">
                        <w:rPr>
                          <w:rFonts w:cs="Alwyn-Light"/>
                          <w:color w:val="595C5E"/>
                          <w:spacing w:val="-2"/>
                        </w:rPr>
                        <w:t xml:space="preserve"> 03 87 39 57 56</w:t>
                      </w:r>
                    </w:p>
                    <w:p w14:paraId="65604EBD" w14:textId="77777777" w:rsidP="0010284C" w:rsidR="0010284C" w:rsidRDefault="0010284C" w:rsidRPr="007F56B7">
                      <w:pPr>
                        <w:rPr>
                          <w:color w:val="595C5E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0B2A2F8" w14:textId="3D029EBE" w:rsidP="00C6502E" w:rsidR="00D81A9F" w:rsidRDefault="00D81A9F" w:rsidRPr="00ED560A">
      <w:pPr>
        <w:jc w:val="both"/>
        <w:rPr>
          <w:rFonts w:asciiTheme="minorHAnsi" w:cstheme="minorHAnsi" w:hAnsiTheme="minorHAnsi"/>
          <w:lang w:val="fr-FR"/>
        </w:rPr>
      </w:pPr>
    </w:p>
    <w:p w14:paraId="3022BAF2" w14:textId="7837EA5B" w:rsidP="00C6502E" w:rsidR="00E33173" w:rsidRDefault="00E33173" w:rsidRPr="00ED560A">
      <w:pPr>
        <w:jc w:val="both"/>
        <w:rPr>
          <w:rFonts w:asciiTheme="minorHAnsi" w:cstheme="minorHAnsi" w:hAnsiTheme="minorHAnsi"/>
          <w:lang w:val="fr-FR"/>
        </w:rPr>
      </w:pPr>
    </w:p>
    <w:p w14:paraId="3F6A9EE5" w14:textId="77777777" w:rsidP="00C6502E" w:rsidR="00E33173" w:rsidRDefault="00E33173" w:rsidRPr="00822B87">
      <w:pPr>
        <w:jc w:val="both"/>
        <w:rPr>
          <w:rFonts w:asciiTheme="minorHAnsi" w:cstheme="minorHAnsi" w:hAnsiTheme="minorHAnsi"/>
          <w:lang w:val="fr-FR"/>
        </w:rPr>
      </w:pPr>
    </w:p>
    <w:p w14:paraId="785E8DE1" w14:textId="77777777" w:rsidP="00C6502E" w:rsidR="00E33173" w:rsidRDefault="00E33173" w:rsidRPr="00822B87">
      <w:pPr>
        <w:jc w:val="both"/>
        <w:rPr>
          <w:rFonts w:asciiTheme="minorHAnsi" w:cstheme="minorHAnsi" w:hAnsiTheme="minorHAnsi"/>
          <w:lang w:val="fr-FR"/>
        </w:rPr>
      </w:pPr>
    </w:p>
    <w:p w14:paraId="5E75F702" w14:textId="07A3BA43" w:rsidP="00984542" w:rsidR="00B53287" w:rsidRDefault="00B53287" w:rsidRPr="00822B87">
      <w:pPr>
        <w:jc w:val="both"/>
        <w:rPr>
          <w:rFonts w:asciiTheme="minorHAnsi" w:cstheme="minorHAnsi" w:hAnsiTheme="minorHAnsi"/>
          <w:color w:val="C00000"/>
          <w:lang w:val="fr-FR"/>
        </w:rPr>
      </w:pPr>
    </w:p>
    <w:sectPr w:rsidR="00B53287" w:rsidRPr="00822B87" w:rsidSect="00AA5BFF">
      <w:type w:val="continuous"/>
      <w:pgSz w:h="16840" w:w="11920"/>
      <w:pgMar w:bottom="0" w:footer="720" w:gutter="0" w:header="720" w:left="460" w:right="580" w:top="117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144E95" w14:textId="77777777" w:rsidR="00544DA7" w:rsidRDefault="00544DA7" w:rsidP="001119C8">
      <w:pPr>
        <w:spacing w:after="0" w:line="240" w:lineRule="auto"/>
      </w:pPr>
      <w:r>
        <w:separator/>
      </w:r>
    </w:p>
  </w:endnote>
  <w:endnote w:type="continuationSeparator" w:id="0">
    <w:p w14:paraId="17FA2722" w14:textId="77777777" w:rsidR="00544DA7" w:rsidRDefault="00544DA7" w:rsidP="001119C8">
      <w:pPr>
        <w:spacing w:after="0" w:line="240" w:lineRule="auto"/>
      </w:pPr>
      <w:r>
        <w:continuationSeparator/>
      </w:r>
    </w:p>
  </w:endnote>
  <w:endnote w:type="continuationNotice" w:id="1">
    <w:p w14:paraId="2F2CDDDF" w14:textId="77777777" w:rsidR="00544DA7" w:rsidRDefault="00544D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Segoe UI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wyn">
    <w:charset w:val="00"/>
    <w:family w:val="auto"/>
    <w:pitch w:val="variable"/>
    <w:sig w:usb0="00000083" w:usb1="00000000" w:usb2="00000000" w:usb3="00000000" w:csb0="00000009" w:csb1="00000000"/>
  </w:font>
  <w:font w:name="Alwyn-BoldOblique">
    <w:charset w:val="00"/>
    <w:family w:val="auto"/>
    <w:pitch w:val="variable"/>
    <w:sig w:usb0="00000003" w:usb1="00000000" w:usb2="00000000" w:usb3="00000000" w:csb0="00000001" w:csb1="00000000"/>
  </w:font>
  <w:font w:name="Alwyn-Light">
    <w:altName w:val="Malgun Gothic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p w14:paraId="7AE017B4" w14:textId="77777777" w:rsidP="00B942DB" w:rsidR="006D7A8B" w:rsidRDefault="006D7A8B">
    <w:pPr>
      <w:pStyle w:val="Pieddepage"/>
      <w:rPr>
        <w:i/>
        <w:lang w:val="fr-FR"/>
      </w:rPr>
    </w:pPr>
  </w:p>
  <w:p w14:paraId="01FA551F" w14:textId="7ACD0539" w:rsidP="003B12CE" w:rsidR="006D7A8B" w:rsidRDefault="00D72DCD" w:rsidRPr="00B942DB">
    <w:pPr>
      <w:pStyle w:val="Pieddepage"/>
      <w:jc w:val="center"/>
      <w:rPr>
        <w:b/>
        <w:i/>
        <w:lang w:val="fr-FR"/>
      </w:rPr>
    </w:pPr>
    <w:r>
      <w:rPr>
        <w:b/>
        <w:i/>
        <w:lang w:val="fr-FR"/>
      </w:rPr>
      <w:t xml:space="preserve">PV </w:t>
    </w:r>
    <w:r w:rsidR="009F7B2A">
      <w:rPr>
        <w:b/>
        <w:i/>
        <w:lang w:val="fr-FR"/>
      </w:rPr>
      <w:t>d’accord</w:t>
    </w:r>
    <w:r w:rsidR="00DC055D">
      <w:rPr>
        <w:b/>
        <w:i/>
        <w:lang w:val="fr-FR"/>
      </w:rPr>
      <w:t xml:space="preserve"> </w:t>
    </w:r>
    <w:r w:rsidR="00AA5BFF">
      <w:rPr>
        <w:b/>
        <w:i/>
        <w:lang w:val="fr-FR"/>
      </w:rPr>
      <w:t>–</w:t>
    </w:r>
    <w:r>
      <w:rPr>
        <w:b/>
        <w:i/>
        <w:lang w:val="fr-FR"/>
      </w:rPr>
      <w:t>N</w:t>
    </w:r>
    <w:r w:rsidR="006D7A8B" w:rsidRPr="00B942DB">
      <w:rPr>
        <w:b/>
        <w:i/>
        <w:lang w:val="fr-FR"/>
      </w:rPr>
      <w:t>égoc</w:t>
    </w:r>
    <w:r w:rsidR="00932C12">
      <w:rPr>
        <w:b/>
        <w:i/>
        <w:lang w:val="fr-FR"/>
      </w:rPr>
      <w:t xml:space="preserve">iation annuelle obligatoire </w:t>
    </w:r>
    <w:r w:rsidR="006227D5">
      <w:rPr>
        <w:b/>
        <w:i/>
        <w:noProof/>
        <w:lang w:eastAsia="fr-FR" w:val="fr-FR"/>
      </w:rPr>
      <mc:AlternateContent>
        <mc:Choice Requires="wps">
          <w:drawing>
            <wp:anchor allowOverlap="1" behindDoc="0" distB="0" distL="114300" distR="114300" distT="0" layoutInCell="1" locked="0" relativeHeight="251658240" simplePos="0" wp14:anchorId="3F12BED9" wp14:editId="4D3062F2">
              <wp:simplePos x="0" y="0"/>
              <wp:positionH relativeFrom="page">
                <wp:posOffset>7101840</wp:posOffset>
              </wp:positionH>
              <wp:positionV relativeFrom="page">
                <wp:posOffset>10283825</wp:posOffset>
              </wp:positionV>
              <wp:extent cx="565785" cy="191770"/>
              <wp:effectExtent b="1905" l="0" r="0" t="0"/>
              <wp:wrapNone/>
              <wp:docPr id="1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 rot="10800000">
                        <a:off x="0" y="0"/>
                        <a:ext cx="565785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74AB73" w14:textId="6AD60D14" w:rsidP="00B942DB" w:rsidR="006D7A8B" w:rsidRDefault="006D7A8B" w:rsidRPr="002A0833">
                          <w:pPr>
                            <w:pBdr>
                              <w:top w:color="7F7F7F" w:space="1" w:sz="4" w:val="single"/>
                            </w:pBdr>
                            <w:jc w:val="center"/>
                            <w:rPr>
                              <w:color w:val="C0504D"/>
                              <w:lang w:val="fr-FR"/>
                            </w:rPr>
                          </w:pPr>
                          <w:r>
                            <w:rPr>
                              <w:lang w:val="fr-FR"/>
                            </w:rPr>
                            <w:fldChar w:fldCharType="begin"/>
                          </w:r>
                          <w:r>
                            <w:rPr>
                              <w:lang w:val="fr-FR"/>
                            </w:rPr>
                            <w:instrText xml:space="preserve"> PAGE   \* MERGEFORMAT </w:instrText>
                          </w:r>
                          <w:r>
                            <w:rPr>
                              <w:lang w:val="fr-FR"/>
                            </w:rPr>
                            <w:fldChar w:fldCharType="separate"/>
                          </w:r>
                          <w:r w:rsidR="008772C6" w:rsidRPr="008772C6">
                            <w:rPr>
                              <w:noProof/>
                              <w:color w:val="C0504D"/>
                            </w:rPr>
                            <w:t>10</w:t>
                          </w:r>
                          <w:r>
                            <w:rPr>
                              <w:lang w:val="fr-F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anchorCtr="0" bIns="0" lIns="91440" rIns="91440" rot="0" tIns="0" upright="1" vert="horz" wrap="square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fillcolor="#c0504d" filled="f" id="Rectangle 1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Gz96txAIAAMIFAAAOAAAAZHJzL2Uyb0RvYy54bWysVMGO0zAQvSPxD5bv2SQlaZNo09Vu0wDS AisWPsBNnMbCsYPtNi2If2fstN124YCAHCJ7PH4zb+Z5rm92HUdbqjSTIsfhVYARFZWsmVjn+POn 0ksw0oaImnApaI73VOOb+csX10Of0YlsJa+pQgAidDb0OW6N6TPf11VLO6KvZE8FHDZSdcTAVq39 WpEB0DvuT4Jg6g9S1b2SFdUarMV4iOcOv2loZT40jaYG8RxDbsb9lfuv7N+fX5NsrUjfsuqQBvmL LDrCBAQ9QRXEELRR7BeojlVKatmYq0p2vmwaVlHHAdiEwTM2jy3pqeMCxdH9qUz6/8FW77cPCrEa eoeRIB206CMUjYg1pygMbX2GXmfg9tg/KMtQ9/ey+qKRkIsW3OitUnJoKakhK+fvX1ywGw1X0Wp4 J2uAJxsjXal2jeqQktCSMEgC+2HUcNa/sTg2ElQH7Vyr9qdW0Z1BFRjjaTxLYowqOArTcDZzrfRJ ZlHt5V5p85rKDtlFjhWQcqBke68NsALXo4t1F7JknDs1cHFhAMfRAqHhqj2zSbjmfk+DdJksk8iL JtOlFwVF4d2Wi8ibluEsLl4Vi0UR/rBxwyhrWV1TYcMchRZGf9bIg+RHiZykpiVntYWzKWm1Xi24 QlsCQl8EcRAVtneQ/Jmbf5mGOwYuzyiFkyi4m6ReOU1mXlRGsZfOgsQLwvQunQZRGhXlJaV7Jui/ U0JDjidJPItdm86yfkYuKpPw7jfkSNYxA7OEsy7HBz25flptLkXt1oYwPq7PamHzf6oFlOzYaadk K97xEZjdagcoVtErWe9B0069IFsYgKCxVqpvGA0wTHKsv26IohjxtwLeRRpGkZ0+bgMLdW5dHa1E VACRY4PRuFyYcVJtesXWLUQY34WQt/CGGuZk/JQNULAbGBSOzGGo2Ul0vndeT6N3/hMAAP//AwBQ SwMEFAAGAAgAAAAhAIhbXl/iAAAADwEAAA8AAABkcnMvZG93bnJldi54bWxMj0tPwzAQhO9I/Adr kbgg6qQqfYQ4Fa3ECS4NqFJvm2SbBGI7ip0H/57NCW4zu6PZb+P9pBsxUOdqaxSEiwAEmdwWtSkV fH68Pm5BOI+mwMYaUvBDDvbJ7U2MUWFHc6Ih9aXgEuMiVFB530ZSurwijW5hWzK8u9pOo2fblbLo cORy3chlEKylxtrwhQpbOlaUf6e9VnC8nntXXjIcDoevt3caUy8faqXu76aXZxCeJv8Xhhmf0SFh psz2pnCiYR+G2xVnWa3D3ROIObMMNqyyebbabUAmsfz/R/ILAAD//wMAUEsBAi0AFAAGAAgAAAAh ALaDOJL+AAAA4QEAABMAAAAAAAAAAAAAAAAAAAAAAFtDb250ZW50X1R5cGVzXS54bWxQSwECLQAU AAYACAAAACEAOP0h/9YAAACUAQAACwAAAAAAAAAAAAAAAAAvAQAAX3JlbHMvLnJlbHNQSwECLQAU AAYACAAAACEARs/ercQCAADCBQAADgAAAAAAAAAAAAAAAAAuAgAAZHJzL2Uyb0RvYy54bWxQSwEC LQAUAAYACAAAACEAiFteX+IAAAAPAQAADwAAAAAAAAAAAAAAAAAeBQAAZHJzL2Rvd25yZXYueG1s UEsFBgAAAAAEAAQA8wAAAC0GAAAAAA== " o:spid="_x0000_s1029" strokecolor="#4f81bd" stroked="f" strokeweight="2.25pt" style="position:absolute;left:0;text-align:left;margin-left:559.2pt;margin-top:809.75pt;width:44.55pt;height:15.1pt;rotation:180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bottom-margin-area;v-text-anchor:top" w14:anchorId="3F12BED9">
              <v:textbox inset=",0,,0">
                <w:txbxContent>
                  <w:p w14:paraId="1C74AB73" w14:textId="6AD60D14" w:rsidP="00B942DB" w:rsidR="006D7A8B" w:rsidRDefault="006D7A8B" w:rsidRPr="002A0833">
                    <w:pPr>
                      <w:pBdr>
                        <w:top w:color="7F7F7F" w:space="1" w:sz="4" w:val="single"/>
                      </w:pBdr>
                      <w:jc w:val="center"/>
                      <w:rPr>
                        <w:color w:val="C0504D"/>
                        <w:lang w:val="fr-FR"/>
                      </w:rPr>
                    </w:pPr>
                    <w:r>
                      <w:rPr>
                        <w:lang w:val="fr-FR"/>
                      </w:rPr>
                      <w:fldChar w:fldCharType="begin"/>
                    </w:r>
                    <w:r>
                      <w:rPr>
                        <w:lang w:val="fr-FR"/>
                      </w:rPr>
                      <w:instrText xml:space="preserve"> PAGE   \* MERGEFORMAT </w:instrText>
                    </w:r>
                    <w:r>
                      <w:rPr>
                        <w:lang w:val="fr-FR"/>
                      </w:rPr>
                      <w:fldChar w:fldCharType="separate"/>
                    </w:r>
                    <w:r w:rsidR="008772C6" w:rsidRPr="008772C6">
                      <w:rPr>
                        <w:noProof/>
                        <w:color w:val="C0504D"/>
                      </w:rPr>
                      <w:t>10</w:t>
                    </w:r>
                    <w:r>
                      <w:rPr>
                        <w:lang w:val="fr-FR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="009F673D">
      <w:rPr>
        <w:b/>
        <w:i/>
        <w:lang w:val="fr-FR"/>
      </w:rPr>
      <w:t>202</w:t>
    </w:r>
    <w:r w:rsidR="009F7B2A">
      <w:rPr>
        <w:b/>
        <w:i/>
        <w:lang w:val="fr-FR"/>
      </w:rPr>
      <w:t>1 pour 2022</w:t>
    </w:r>
  </w:p>
</w:ftr>
</file>

<file path=word/footnotes.xml><?xml version="1.0" encoding="utf-8"?>
<w:footnotes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footnote w:id="-1" w:type="separator">
    <w:p w14:paraId="41771DBD" w14:textId="77777777" w:rsidP="001119C8" w:rsidR="00544DA7" w:rsidRDefault="00544DA7">
      <w:pPr>
        <w:spacing w:after="0" w:line="240" w:lineRule="auto"/>
      </w:pPr>
      <w:r>
        <w:separator/>
      </w:r>
    </w:p>
  </w:footnote>
  <w:footnote w:id="0" w:type="continuationSeparator">
    <w:p w14:paraId="0CE55FB2" w14:textId="77777777" w:rsidP="001119C8" w:rsidR="00544DA7" w:rsidRDefault="00544DA7">
      <w:pPr>
        <w:spacing w:after="0" w:line="240" w:lineRule="auto"/>
      </w:pPr>
      <w:r>
        <w:continuationSeparator/>
      </w:r>
    </w:p>
  </w:footnote>
  <w:footnote w:id="1" w:type="continuationNotice">
    <w:p w14:paraId="2ACED740" w14:textId="77777777" w:rsidR="00544DA7" w:rsidRDefault="00544DA7">
      <w:pPr>
        <w:spacing w:after="0" w:line="240" w:lineRule="auto"/>
      </w:pP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numPicBullet w:numPicBulletId="0">
    <w:pict>
      <v:shapetype coordsize="21600,21600" filled="f" id="_x0000_t75" o:preferrelative="t" o:spt="75" path="m@4@5l@4@11@9@11@9@5xe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aspectratio="t" v:ext="edit"/>
      </v:shapetype>
      <v:shape id="_x0000_i1026" o:bullet="t" style="width:14.25pt;height:7.5pt;visibility:visible" type="#_x0000_t75">
        <v:imagedata o:title="" r:id="rId1"/>
      </v:shape>
    </w:pict>
  </w:numPicBullet>
  <w:numPicBullet w:numPicBulletId="1">
    <w:pict>
      <v:shape id="_x0000_i1027" o:bullet="t" style="width:36pt;height:36pt" type="#_x0000_t75">
        <v:imagedata o:title="puce pwt" r:id="rId2"/>
      </v:shape>
    </w:pict>
  </w:numPicBullet>
  <w:numPicBullet w:numPicBulletId="2">
    <w:pict>
      <v:shape id="_x0000_i1028" o:bullet="t" style="width:14.25pt;height:14.25pt" type="#_x0000_t75">
        <v:imagedata o:title="msoD38B" r:id="rId3"/>
      </v:shape>
    </w:pict>
  </w:numPicBullet>
  <w:abstractNum w15:restartNumberingAfterBreak="0" w:abstractNumId="0">
    <w:nsid w:val="00002E15"/>
    <w:multiLevelType w:val="hybridMultilevel"/>
    <w:tmpl w:val="36C812B8"/>
    <w:lvl w:ilvl="0" w:tplc="040C0007">
      <w:start w:val="1"/>
      <w:numFmt w:val="bullet"/>
      <w:lvlText w:val=""/>
      <w:lvlPicBulletId w:val="2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52469FF"/>
    <w:multiLevelType w:val="hybridMultilevel"/>
    <w:tmpl w:val="AB3801AC"/>
    <w:lvl w:ilvl="0" w:tplc="1DE8BB34">
      <w:start w:val="1"/>
      <w:numFmt w:val="bullet"/>
      <w:lvlText w:val=""/>
      <w:lvlPicBulletId w:val="1"/>
      <w:lvlJc w:val="left"/>
      <w:pPr>
        <w:ind w:hanging="360" w:left="1080"/>
      </w:pPr>
      <w:rPr>
        <w:rFonts w:ascii="Symbol" w:hAnsi="Symbol" w:hint="default"/>
        <w:color w:val="auto"/>
        <w:sz w:val="22"/>
        <w:szCs w:val="22"/>
      </w:rPr>
    </w:lvl>
    <w:lvl w:ilvl="1" w:tplc="93EA0D7A">
      <w:start w:val="1"/>
      <w:numFmt w:val="bullet"/>
      <w:lvlText w:val=""/>
      <w:lvlPicBulletId w:val="1"/>
      <w:lvlJc w:val="left"/>
      <w:pPr>
        <w:ind w:hanging="360" w:left="1800"/>
      </w:pPr>
      <w:rPr>
        <w:rFonts w:ascii="Symbol" w:hAnsi="Symbol" w:hint="default"/>
        <w:color w:val="auto"/>
      </w:rPr>
    </w:lvl>
    <w:lvl w:ilvl="2" w:tentative="1" w:tplc="040C0005">
      <w:start w:val="1"/>
      <w:numFmt w:val="bullet"/>
      <w:lvlText w:val=""/>
      <w:lvlJc w:val="left"/>
      <w:pPr>
        <w:ind w:hanging="360" w:left="252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324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96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68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40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612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840"/>
      </w:pPr>
      <w:rPr>
        <w:rFonts w:ascii="Wingdings" w:hAnsi="Wingdings" w:hint="default"/>
      </w:rPr>
    </w:lvl>
  </w:abstractNum>
  <w:abstractNum w15:restartNumberingAfterBreak="0" w:abstractNumId="2">
    <w:nsid w:val="094A18FD"/>
    <w:multiLevelType w:val="hybridMultilevel"/>
    <w:tmpl w:val="770EB728"/>
    <w:lvl w:ilvl="0" w:tplc="040C0007">
      <w:start w:val="1"/>
      <w:numFmt w:val="bullet"/>
      <w:lvlText w:val=""/>
      <w:lvlPicBulletId w:val="2"/>
      <w:lvlJc w:val="left"/>
      <w:pPr>
        <w:ind w:hanging="360" w:left="1428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2148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868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3588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4308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5028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748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6468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7188"/>
      </w:pPr>
      <w:rPr>
        <w:rFonts w:ascii="Wingdings" w:hAnsi="Wingdings" w:hint="default"/>
      </w:rPr>
    </w:lvl>
  </w:abstractNum>
  <w:abstractNum w15:restartNumberingAfterBreak="0" w:abstractNumId="3">
    <w:nsid w:val="0A2C757F"/>
    <w:multiLevelType w:val="hybridMultilevel"/>
    <w:tmpl w:val="9E6AEA7C"/>
    <w:lvl w:ilvl="0" w:tplc="A2643D88">
      <w:start w:val="1"/>
      <w:numFmt w:val="bullet"/>
      <w:lvlText w:val=""/>
      <w:lvlJc w:val="left"/>
      <w:pPr>
        <w:ind w:hanging="360" w:left="1571"/>
      </w:pPr>
      <w:rPr>
        <w:rFonts w:ascii="Symbol" w:hAnsi="Symbol" w:hint="default"/>
      </w:rPr>
    </w:lvl>
    <w:lvl w:ilvl="1" w:tplc="040C0003">
      <w:start w:val="1"/>
      <w:numFmt w:val="decimal"/>
      <w:lvlText w:val="%2."/>
      <w:lvlJc w:val="left"/>
      <w:pPr>
        <w:tabs>
          <w:tab w:pos="1440" w:val="num"/>
        </w:tabs>
        <w:ind w:hanging="360" w:left="1440"/>
      </w:pPr>
    </w:lvl>
    <w:lvl w:ilvl="2" w:tplc="040C0005">
      <w:start w:val="1"/>
      <w:numFmt w:val="decimal"/>
      <w:lvlText w:val="%3."/>
      <w:lvlJc w:val="left"/>
      <w:pPr>
        <w:tabs>
          <w:tab w:pos="2160" w:val="num"/>
        </w:tabs>
        <w:ind w:hanging="360" w:left="2160"/>
      </w:pPr>
    </w:lvl>
    <w:lvl w:ilvl="3" w:tplc="040C0001">
      <w:start w:val="1"/>
      <w:numFmt w:val="decimal"/>
      <w:lvlText w:val="%4."/>
      <w:lvlJc w:val="left"/>
      <w:pPr>
        <w:tabs>
          <w:tab w:pos="2880" w:val="num"/>
        </w:tabs>
        <w:ind w:hanging="360" w:left="2880"/>
      </w:pPr>
    </w:lvl>
    <w:lvl w:ilvl="4" w:tplc="040C0003">
      <w:start w:val="1"/>
      <w:numFmt w:val="decimal"/>
      <w:lvlText w:val="%5."/>
      <w:lvlJc w:val="left"/>
      <w:pPr>
        <w:tabs>
          <w:tab w:pos="3600" w:val="num"/>
        </w:tabs>
        <w:ind w:hanging="360" w:left="3600"/>
      </w:pPr>
    </w:lvl>
    <w:lvl w:ilvl="5" w:tplc="040C0005">
      <w:start w:val="1"/>
      <w:numFmt w:val="decimal"/>
      <w:lvlText w:val="%6."/>
      <w:lvlJc w:val="left"/>
      <w:pPr>
        <w:tabs>
          <w:tab w:pos="4320" w:val="num"/>
        </w:tabs>
        <w:ind w:hanging="360" w:left="4320"/>
      </w:pPr>
    </w:lvl>
    <w:lvl w:ilvl="6" w:tplc="040C0001">
      <w:start w:val="1"/>
      <w:numFmt w:val="decimal"/>
      <w:lvlText w:val="%7."/>
      <w:lvlJc w:val="left"/>
      <w:pPr>
        <w:tabs>
          <w:tab w:pos="5040" w:val="num"/>
        </w:tabs>
        <w:ind w:hanging="360" w:left="5040"/>
      </w:pPr>
    </w:lvl>
    <w:lvl w:ilvl="7" w:tplc="040C0003">
      <w:start w:val="1"/>
      <w:numFmt w:val="decimal"/>
      <w:lvlText w:val="%8."/>
      <w:lvlJc w:val="left"/>
      <w:pPr>
        <w:tabs>
          <w:tab w:pos="5760" w:val="num"/>
        </w:tabs>
        <w:ind w:hanging="360" w:left="5760"/>
      </w:pPr>
    </w:lvl>
    <w:lvl w:ilvl="8" w:tplc="040C0005">
      <w:start w:val="1"/>
      <w:numFmt w:val="decimal"/>
      <w:lvlText w:val="%9."/>
      <w:lvlJc w:val="left"/>
      <w:pPr>
        <w:tabs>
          <w:tab w:pos="6480" w:val="num"/>
        </w:tabs>
        <w:ind w:hanging="360" w:left="6480"/>
      </w:pPr>
    </w:lvl>
  </w:abstractNum>
  <w:abstractNum w15:restartNumberingAfterBreak="0" w:abstractNumId="4">
    <w:nsid w:val="0AAE60FF"/>
    <w:multiLevelType w:val="hybridMultilevel"/>
    <w:tmpl w:val="EA2C1666"/>
    <w:lvl w:ilvl="0" w:tplc="040C0001">
      <w:start w:val="1"/>
      <w:numFmt w:val="bullet"/>
      <w:lvlText w:val=""/>
      <w:lvlJc w:val="left"/>
      <w:pPr>
        <w:ind w:hanging="360" w:left="2138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2858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3578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4298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5018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5738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6458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7178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7898"/>
      </w:pPr>
      <w:rPr>
        <w:rFonts w:ascii="Wingdings" w:hAnsi="Wingdings" w:hint="default"/>
      </w:rPr>
    </w:lvl>
  </w:abstractNum>
  <w:abstractNum w15:restartNumberingAfterBreak="0" w:abstractNumId="5">
    <w:nsid w:val="0C1241AD"/>
    <w:multiLevelType w:val="hybridMultilevel"/>
    <w:tmpl w:val="844A7F1C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">
    <w:nsid w:val="0F211A44"/>
    <w:multiLevelType w:val="hybridMultilevel"/>
    <w:tmpl w:val="A76C737A"/>
    <w:lvl w:ilvl="0" w:tplc="040C0009">
      <w:start w:val="1"/>
      <w:numFmt w:val="bullet"/>
      <w:lvlText w:val=""/>
      <w:lvlJc w:val="left"/>
      <w:pPr>
        <w:ind w:hanging="360" w:left="1429"/>
      </w:pPr>
      <w:rPr>
        <w:rFonts w:ascii="Wingdings" w:hAnsi="Wingdings" w:hint="default"/>
      </w:rPr>
    </w:lvl>
    <w:lvl w:ilvl="1" w:tentative="1" w:tplc="040C0003">
      <w:start w:val="1"/>
      <w:numFmt w:val="bullet"/>
      <w:lvlText w:val="o"/>
      <w:lvlJc w:val="left"/>
      <w:pPr>
        <w:ind w:hanging="360" w:left="2149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869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3589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4309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5029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749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6469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7189"/>
      </w:pPr>
      <w:rPr>
        <w:rFonts w:ascii="Wingdings" w:hAnsi="Wingdings" w:hint="default"/>
      </w:rPr>
    </w:lvl>
  </w:abstractNum>
  <w:abstractNum w15:restartNumberingAfterBreak="0" w:abstractNumId="7">
    <w:nsid w:val="1456690A"/>
    <w:multiLevelType w:val="hybridMultilevel"/>
    <w:tmpl w:val="4BC07924"/>
    <w:lvl w:ilvl="0" w:tplc="040C000D">
      <w:start w:val="1"/>
      <w:numFmt w:val="bullet"/>
      <w:lvlText w:val=""/>
      <w:lvlJc w:val="left"/>
      <w:pPr>
        <w:ind w:hanging="360" w:left="720"/>
      </w:pPr>
      <w:rPr>
        <w:rFonts w:ascii="Wingdings" w:hAnsi="Wingdings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">
    <w:nsid w:val="18C02F8B"/>
    <w:multiLevelType w:val="hybridMultilevel"/>
    <w:tmpl w:val="0308BF4A"/>
    <w:lvl w:ilvl="0" w:tplc="040C000D">
      <w:start w:val="1"/>
      <w:numFmt w:val="bullet"/>
      <w:lvlText w:val=""/>
      <w:lvlJc w:val="left"/>
      <w:pPr>
        <w:ind w:hanging="360" w:left="720"/>
      </w:pPr>
      <w:rPr>
        <w:rFonts w:ascii="Wingdings" w:hAnsi="Wingdings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">
    <w:nsid w:val="1A7C371B"/>
    <w:multiLevelType w:val="hybridMultilevel"/>
    <w:tmpl w:val="9E525C8E"/>
    <w:lvl w:ilvl="0" w:tplc="040C0007">
      <w:start w:val="1"/>
      <w:numFmt w:val="bullet"/>
      <w:lvlText w:val=""/>
      <w:lvlPicBulletId w:val="2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1ED1783E"/>
    <w:multiLevelType w:val="hybridMultilevel"/>
    <w:tmpl w:val="724A05DE"/>
    <w:lvl w:ilvl="0" w:tplc="5EE0350A">
      <w:start w:val="1"/>
      <w:numFmt w:val="bullet"/>
      <w:lvlText w:val=""/>
      <w:lvlJc w:val="left"/>
      <w:pPr>
        <w:ind w:hanging="360" w:left="720"/>
      </w:pPr>
      <w:rPr>
        <w:rFonts w:ascii="Wingdings" w:hAnsi="Wingdings" w:hint="default"/>
        <w:color w:themeColor="background1" w:themeShade="80" w:val="808080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1F314224"/>
    <w:multiLevelType w:val="hybridMultilevel"/>
    <w:tmpl w:val="31A4E526"/>
    <w:lvl w:ilvl="0" w:tplc="9358072A">
      <w:numFmt w:val="bullet"/>
      <w:lvlText w:val="-"/>
      <w:lvlJc w:val="left"/>
      <w:pPr>
        <w:ind w:hanging="360" w:left="720"/>
      </w:pPr>
      <w:rPr>
        <w:rFonts w:ascii="Calibri Light" w:cs="Calibri Light" w:eastAsia="Calibri" w:hAnsi="Calibri Light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24174F86"/>
    <w:multiLevelType w:val="hybridMultilevel"/>
    <w:tmpl w:val="8A2C5F76"/>
    <w:lvl w:ilvl="0" w:tplc="040C0007">
      <w:start w:val="1"/>
      <w:numFmt w:val="bullet"/>
      <w:lvlText w:val=""/>
      <w:lvlPicBulletId w:val="2"/>
      <w:lvlJc w:val="left"/>
      <w:pPr>
        <w:ind w:hanging="360" w:left="78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50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22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94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6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8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10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82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540"/>
      </w:pPr>
      <w:rPr>
        <w:rFonts w:ascii="Wingdings" w:hAnsi="Wingdings" w:hint="default"/>
      </w:rPr>
    </w:lvl>
  </w:abstractNum>
  <w:abstractNum w15:restartNumberingAfterBreak="0" w:abstractNumId="13">
    <w:nsid w:val="27B0570C"/>
    <w:multiLevelType w:val="hybridMultilevel"/>
    <w:tmpl w:val="3A089BD6"/>
    <w:lvl w:ilvl="0" w:tplc="93EA0D7A">
      <w:start w:val="1"/>
      <w:numFmt w:val="bullet"/>
      <w:lvlText w:val=""/>
      <w:lvlPicBulletId w:val="1"/>
      <w:lvlJc w:val="left"/>
      <w:pPr>
        <w:ind w:hanging="360" w:left="1428"/>
      </w:pPr>
      <w:rPr>
        <w:rFonts w:ascii="Symbol" w:hAnsi="Symbol" w:hint="default"/>
        <w:color w:val="auto"/>
      </w:rPr>
    </w:lvl>
    <w:lvl w:ilvl="1" w:tentative="1" w:tplc="040C0003">
      <w:start w:val="1"/>
      <w:numFmt w:val="bullet"/>
      <w:lvlText w:val="o"/>
      <w:lvlJc w:val="left"/>
      <w:pPr>
        <w:ind w:hanging="360" w:left="2148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868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3588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4308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5028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748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6468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7188"/>
      </w:pPr>
      <w:rPr>
        <w:rFonts w:ascii="Wingdings" w:hAnsi="Wingdings" w:hint="default"/>
      </w:rPr>
    </w:lvl>
  </w:abstractNum>
  <w:abstractNum w15:restartNumberingAfterBreak="0" w:abstractNumId="14">
    <w:nsid w:val="2A287636"/>
    <w:multiLevelType w:val="hybridMultilevel"/>
    <w:tmpl w:val="4D3C5778"/>
    <w:lvl w:ilvl="0" w:tplc="040C000F">
      <w:start w:val="1"/>
      <w:numFmt w:val="decimal"/>
      <w:lvlText w:val="%1."/>
      <w:lvlJc w:val="left"/>
      <w:pPr>
        <w:ind w:hanging="360" w:left="1170"/>
      </w:pPr>
    </w:lvl>
    <w:lvl w:ilvl="1" w:tentative="1" w:tplc="040C0019">
      <w:start w:val="1"/>
      <w:numFmt w:val="lowerLetter"/>
      <w:lvlText w:val="%2."/>
      <w:lvlJc w:val="left"/>
      <w:pPr>
        <w:ind w:hanging="360" w:left="1890"/>
      </w:pPr>
    </w:lvl>
    <w:lvl w:ilvl="2" w:tentative="1" w:tplc="040C001B">
      <w:start w:val="1"/>
      <w:numFmt w:val="lowerRoman"/>
      <w:lvlText w:val="%3."/>
      <w:lvlJc w:val="right"/>
      <w:pPr>
        <w:ind w:hanging="180" w:left="2610"/>
      </w:pPr>
    </w:lvl>
    <w:lvl w:ilvl="3" w:tentative="1" w:tplc="040C000F">
      <w:start w:val="1"/>
      <w:numFmt w:val="decimal"/>
      <w:lvlText w:val="%4."/>
      <w:lvlJc w:val="left"/>
      <w:pPr>
        <w:ind w:hanging="360" w:left="3330"/>
      </w:pPr>
    </w:lvl>
    <w:lvl w:ilvl="4" w:tentative="1" w:tplc="040C0019">
      <w:start w:val="1"/>
      <w:numFmt w:val="lowerLetter"/>
      <w:lvlText w:val="%5."/>
      <w:lvlJc w:val="left"/>
      <w:pPr>
        <w:ind w:hanging="360" w:left="4050"/>
      </w:pPr>
    </w:lvl>
    <w:lvl w:ilvl="5" w:tentative="1" w:tplc="040C001B">
      <w:start w:val="1"/>
      <w:numFmt w:val="lowerRoman"/>
      <w:lvlText w:val="%6."/>
      <w:lvlJc w:val="right"/>
      <w:pPr>
        <w:ind w:hanging="180" w:left="4770"/>
      </w:pPr>
    </w:lvl>
    <w:lvl w:ilvl="6" w:tentative="1" w:tplc="040C000F">
      <w:start w:val="1"/>
      <w:numFmt w:val="decimal"/>
      <w:lvlText w:val="%7."/>
      <w:lvlJc w:val="left"/>
      <w:pPr>
        <w:ind w:hanging="360" w:left="5490"/>
      </w:pPr>
    </w:lvl>
    <w:lvl w:ilvl="7" w:tentative="1" w:tplc="040C0019">
      <w:start w:val="1"/>
      <w:numFmt w:val="lowerLetter"/>
      <w:lvlText w:val="%8."/>
      <w:lvlJc w:val="left"/>
      <w:pPr>
        <w:ind w:hanging="360" w:left="6210"/>
      </w:pPr>
    </w:lvl>
    <w:lvl w:ilvl="8" w:tentative="1" w:tplc="040C001B">
      <w:start w:val="1"/>
      <w:numFmt w:val="lowerRoman"/>
      <w:lvlText w:val="%9."/>
      <w:lvlJc w:val="right"/>
      <w:pPr>
        <w:ind w:hanging="180" w:left="6930"/>
      </w:pPr>
    </w:lvl>
  </w:abstractNum>
  <w:abstractNum w15:restartNumberingAfterBreak="0" w:abstractNumId="15">
    <w:nsid w:val="2B6F7D26"/>
    <w:multiLevelType w:val="hybridMultilevel"/>
    <w:tmpl w:val="CE508F74"/>
    <w:lvl w:ilvl="0" w:tplc="F59291EA">
      <w:start w:val="1"/>
      <w:numFmt w:val="lowerLetter"/>
      <w:lvlText w:val="%1)"/>
      <w:lvlJc w:val="left"/>
      <w:pPr>
        <w:ind w:hanging="360" w:left="1080"/>
      </w:pPr>
      <w:rPr>
        <w:rFonts w:hint="default"/>
        <w:color w:val="51B5C5"/>
      </w:rPr>
    </w:lvl>
    <w:lvl w:ilvl="1" w:tentative="1" w:tplc="040C0019">
      <w:start w:val="1"/>
      <w:numFmt w:val="lowerLetter"/>
      <w:lvlText w:val="%2."/>
      <w:lvlJc w:val="left"/>
      <w:pPr>
        <w:ind w:hanging="360" w:left="1800"/>
      </w:pPr>
    </w:lvl>
    <w:lvl w:ilvl="2" w:tentative="1" w:tplc="040C001B">
      <w:start w:val="1"/>
      <w:numFmt w:val="lowerRoman"/>
      <w:lvlText w:val="%3."/>
      <w:lvlJc w:val="right"/>
      <w:pPr>
        <w:ind w:hanging="180" w:left="2520"/>
      </w:pPr>
    </w:lvl>
    <w:lvl w:ilvl="3" w:tentative="1" w:tplc="040C000F">
      <w:start w:val="1"/>
      <w:numFmt w:val="decimal"/>
      <w:lvlText w:val="%4."/>
      <w:lvlJc w:val="left"/>
      <w:pPr>
        <w:ind w:hanging="360" w:left="3240"/>
      </w:pPr>
    </w:lvl>
    <w:lvl w:ilvl="4" w:tentative="1" w:tplc="040C0019">
      <w:start w:val="1"/>
      <w:numFmt w:val="lowerLetter"/>
      <w:lvlText w:val="%5."/>
      <w:lvlJc w:val="left"/>
      <w:pPr>
        <w:ind w:hanging="360" w:left="3960"/>
      </w:pPr>
    </w:lvl>
    <w:lvl w:ilvl="5" w:tentative="1" w:tplc="040C001B">
      <w:start w:val="1"/>
      <w:numFmt w:val="lowerRoman"/>
      <w:lvlText w:val="%6."/>
      <w:lvlJc w:val="right"/>
      <w:pPr>
        <w:ind w:hanging="180" w:left="4680"/>
      </w:pPr>
    </w:lvl>
    <w:lvl w:ilvl="6" w:tentative="1" w:tplc="040C000F">
      <w:start w:val="1"/>
      <w:numFmt w:val="decimal"/>
      <w:lvlText w:val="%7."/>
      <w:lvlJc w:val="left"/>
      <w:pPr>
        <w:ind w:hanging="360" w:left="5400"/>
      </w:pPr>
    </w:lvl>
    <w:lvl w:ilvl="7" w:tentative="1" w:tplc="040C0019">
      <w:start w:val="1"/>
      <w:numFmt w:val="lowerLetter"/>
      <w:lvlText w:val="%8."/>
      <w:lvlJc w:val="left"/>
      <w:pPr>
        <w:ind w:hanging="360" w:left="6120"/>
      </w:pPr>
    </w:lvl>
    <w:lvl w:ilvl="8" w:tentative="1" w:tplc="040C001B">
      <w:start w:val="1"/>
      <w:numFmt w:val="lowerRoman"/>
      <w:lvlText w:val="%9."/>
      <w:lvlJc w:val="right"/>
      <w:pPr>
        <w:ind w:hanging="180" w:left="6840"/>
      </w:pPr>
    </w:lvl>
  </w:abstractNum>
  <w:abstractNum w15:restartNumberingAfterBreak="0" w:abstractNumId="16">
    <w:nsid w:val="300437DB"/>
    <w:multiLevelType w:val="hybridMultilevel"/>
    <w:tmpl w:val="3A8A23F6"/>
    <w:lvl w:ilvl="0" w:tplc="DDE2A962">
      <w:start w:val="1"/>
      <w:numFmt w:val="bullet"/>
      <w:lvlText w:val=""/>
      <w:lvlPicBulletId w:val="0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 w:tplc="E7C2B63E">
      <w:numFmt w:val="bullet"/>
      <w:lvlText w:val="-"/>
      <w:lvlJc w:val="left"/>
      <w:pPr>
        <w:ind w:hanging="360" w:left="1440"/>
      </w:pPr>
      <w:rPr>
        <w:rFonts w:ascii="Calibri Light" w:cs="Courier New" w:eastAsia="Times New Roman" w:hAnsi="Calibri Light" w:hint="default"/>
      </w:rPr>
    </w:lvl>
    <w:lvl w:ilvl="2" w:tentative="1" w:tplc="22AC6C4C">
      <w:start w:val="1"/>
      <w:numFmt w:val="bullet"/>
      <w:lvlText w:val=""/>
      <w:lvlJc w:val="left"/>
      <w:pPr>
        <w:tabs>
          <w:tab w:pos="2160" w:val="num"/>
        </w:tabs>
        <w:ind w:hanging="360" w:left="2160"/>
      </w:pPr>
      <w:rPr>
        <w:rFonts w:ascii="Symbol" w:hAnsi="Symbol" w:hint="default"/>
      </w:rPr>
    </w:lvl>
    <w:lvl w:ilvl="3" w:tentative="1" w:tplc="FCE47832">
      <w:start w:val="1"/>
      <w:numFmt w:val="bullet"/>
      <w:lvlText w:val=""/>
      <w:lvlJc w:val="left"/>
      <w:pPr>
        <w:tabs>
          <w:tab w:pos="2880" w:val="num"/>
        </w:tabs>
        <w:ind w:hanging="360" w:left="2880"/>
      </w:pPr>
      <w:rPr>
        <w:rFonts w:ascii="Symbol" w:hAnsi="Symbol" w:hint="default"/>
      </w:rPr>
    </w:lvl>
    <w:lvl w:ilvl="4" w:tentative="1" w:tplc="B4DCE1FC">
      <w:start w:val="1"/>
      <w:numFmt w:val="bullet"/>
      <w:lvlText w:val=""/>
      <w:lvlJc w:val="left"/>
      <w:pPr>
        <w:tabs>
          <w:tab w:pos="3600" w:val="num"/>
        </w:tabs>
        <w:ind w:hanging="360" w:left="3600"/>
      </w:pPr>
      <w:rPr>
        <w:rFonts w:ascii="Symbol" w:hAnsi="Symbol" w:hint="default"/>
      </w:rPr>
    </w:lvl>
    <w:lvl w:ilvl="5" w:tentative="1" w:tplc="38346D0A">
      <w:start w:val="1"/>
      <w:numFmt w:val="bullet"/>
      <w:lvlText w:val=""/>
      <w:lvlJc w:val="left"/>
      <w:pPr>
        <w:tabs>
          <w:tab w:pos="4320" w:val="num"/>
        </w:tabs>
        <w:ind w:hanging="360" w:left="4320"/>
      </w:pPr>
      <w:rPr>
        <w:rFonts w:ascii="Symbol" w:hAnsi="Symbol" w:hint="default"/>
      </w:rPr>
    </w:lvl>
    <w:lvl w:ilvl="6" w:tentative="1" w:tplc="AD3A2672">
      <w:start w:val="1"/>
      <w:numFmt w:val="bullet"/>
      <w:lvlText w:val=""/>
      <w:lvlJc w:val="left"/>
      <w:pPr>
        <w:tabs>
          <w:tab w:pos="5040" w:val="num"/>
        </w:tabs>
        <w:ind w:hanging="360" w:left="5040"/>
      </w:pPr>
      <w:rPr>
        <w:rFonts w:ascii="Symbol" w:hAnsi="Symbol" w:hint="default"/>
      </w:rPr>
    </w:lvl>
    <w:lvl w:ilvl="7" w:tentative="1" w:tplc="54E086C2">
      <w:start w:val="1"/>
      <w:numFmt w:val="bullet"/>
      <w:lvlText w:val=""/>
      <w:lvlJc w:val="left"/>
      <w:pPr>
        <w:tabs>
          <w:tab w:pos="5760" w:val="num"/>
        </w:tabs>
        <w:ind w:hanging="360" w:left="5760"/>
      </w:pPr>
      <w:rPr>
        <w:rFonts w:ascii="Symbol" w:hAnsi="Symbol" w:hint="default"/>
      </w:rPr>
    </w:lvl>
    <w:lvl w:ilvl="8" w:tentative="1" w:tplc="59AEDA3A">
      <w:start w:val="1"/>
      <w:numFmt w:val="bullet"/>
      <w:lvlText w:val=""/>
      <w:lvlJc w:val="left"/>
      <w:pPr>
        <w:tabs>
          <w:tab w:pos="6480" w:val="num"/>
        </w:tabs>
        <w:ind w:hanging="360" w:left="6480"/>
      </w:pPr>
      <w:rPr>
        <w:rFonts w:ascii="Symbol" w:hAnsi="Symbol" w:hint="default"/>
      </w:rPr>
    </w:lvl>
  </w:abstractNum>
  <w:abstractNum w15:restartNumberingAfterBreak="0" w:abstractNumId="17">
    <w:nsid w:val="38CA6447"/>
    <w:multiLevelType w:val="hybridMultilevel"/>
    <w:tmpl w:val="9B8A9DE2"/>
    <w:lvl w:ilvl="0" w:tplc="0CD242DA">
      <w:start w:val="1"/>
      <w:numFmt w:val="bullet"/>
      <w:lvlText w:val=""/>
      <w:lvlPicBulletId w:val="1"/>
      <w:lvlJc w:val="left"/>
      <w:pPr>
        <w:ind w:hanging="360" w:left="1294"/>
      </w:pPr>
      <w:rPr>
        <w:rFonts w:ascii="Symbol" w:hAnsi="Symbol" w:hint="default"/>
        <w:color w:val="auto"/>
      </w:rPr>
    </w:lvl>
    <w:lvl w:ilvl="1" w:tentative="1" w:tplc="040C0003">
      <w:start w:val="1"/>
      <w:numFmt w:val="bullet"/>
      <w:lvlText w:val="o"/>
      <w:lvlJc w:val="left"/>
      <w:pPr>
        <w:ind w:hanging="360" w:left="2014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734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3454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4174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894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614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6334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7054"/>
      </w:pPr>
      <w:rPr>
        <w:rFonts w:ascii="Wingdings" w:hAnsi="Wingdings" w:hint="default"/>
      </w:rPr>
    </w:lvl>
  </w:abstractNum>
  <w:abstractNum w15:restartNumberingAfterBreak="0" w:abstractNumId="18">
    <w:nsid w:val="4262656F"/>
    <w:multiLevelType w:val="hybridMultilevel"/>
    <w:tmpl w:val="40881FA8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9">
    <w:nsid w:val="459237E2"/>
    <w:multiLevelType w:val="hybridMultilevel"/>
    <w:tmpl w:val="F09E72D6"/>
    <w:lvl w:ilvl="0" w:tplc="040C000F">
      <w:start w:val="1"/>
      <w:numFmt w:val="decimal"/>
      <w:lvlText w:val="%1."/>
      <w:lvlJc w:val="left"/>
      <w:pPr>
        <w:ind w:hanging="360" w:left="1004"/>
      </w:pPr>
    </w:lvl>
    <w:lvl w:ilvl="1" w:tentative="1" w:tplc="040C0019">
      <w:start w:val="1"/>
      <w:numFmt w:val="lowerLetter"/>
      <w:lvlText w:val="%2."/>
      <w:lvlJc w:val="left"/>
      <w:pPr>
        <w:ind w:hanging="360" w:left="1724"/>
      </w:pPr>
    </w:lvl>
    <w:lvl w:ilvl="2" w:tentative="1" w:tplc="040C001B">
      <w:start w:val="1"/>
      <w:numFmt w:val="lowerRoman"/>
      <w:lvlText w:val="%3."/>
      <w:lvlJc w:val="right"/>
      <w:pPr>
        <w:ind w:hanging="180" w:left="2444"/>
      </w:pPr>
    </w:lvl>
    <w:lvl w:ilvl="3" w:tentative="1" w:tplc="040C000F">
      <w:start w:val="1"/>
      <w:numFmt w:val="decimal"/>
      <w:lvlText w:val="%4."/>
      <w:lvlJc w:val="left"/>
      <w:pPr>
        <w:ind w:hanging="360" w:left="3164"/>
      </w:pPr>
    </w:lvl>
    <w:lvl w:ilvl="4" w:tentative="1" w:tplc="040C0019">
      <w:start w:val="1"/>
      <w:numFmt w:val="lowerLetter"/>
      <w:lvlText w:val="%5."/>
      <w:lvlJc w:val="left"/>
      <w:pPr>
        <w:ind w:hanging="360" w:left="3884"/>
      </w:pPr>
    </w:lvl>
    <w:lvl w:ilvl="5" w:tentative="1" w:tplc="040C001B">
      <w:start w:val="1"/>
      <w:numFmt w:val="lowerRoman"/>
      <w:lvlText w:val="%6."/>
      <w:lvlJc w:val="right"/>
      <w:pPr>
        <w:ind w:hanging="180" w:left="4604"/>
      </w:pPr>
    </w:lvl>
    <w:lvl w:ilvl="6" w:tentative="1" w:tplc="040C000F">
      <w:start w:val="1"/>
      <w:numFmt w:val="decimal"/>
      <w:lvlText w:val="%7."/>
      <w:lvlJc w:val="left"/>
      <w:pPr>
        <w:ind w:hanging="360" w:left="5324"/>
      </w:pPr>
    </w:lvl>
    <w:lvl w:ilvl="7" w:tentative="1" w:tplc="040C0019">
      <w:start w:val="1"/>
      <w:numFmt w:val="lowerLetter"/>
      <w:lvlText w:val="%8."/>
      <w:lvlJc w:val="left"/>
      <w:pPr>
        <w:ind w:hanging="360" w:left="6044"/>
      </w:pPr>
    </w:lvl>
    <w:lvl w:ilvl="8" w:tentative="1" w:tplc="040C001B">
      <w:start w:val="1"/>
      <w:numFmt w:val="lowerRoman"/>
      <w:lvlText w:val="%9."/>
      <w:lvlJc w:val="right"/>
      <w:pPr>
        <w:ind w:hanging="180" w:left="6764"/>
      </w:pPr>
    </w:lvl>
  </w:abstractNum>
  <w:abstractNum w15:restartNumberingAfterBreak="0" w:abstractNumId="20">
    <w:nsid w:val="4B8D2E9A"/>
    <w:multiLevelType w:val="hybridMultilevel"/>
    <w:tmpl w:val="0C7C5A0E"/>
    <w:lvl w:ilvl="0" w:tplc="1DE8BB34">
      <w:start w:val="1"/>
      <w:numFmt w:val="bullet"/>
      <w:lvlText w:val=""/>
      <w:lvlPicBulletId w:val="1"/>
      <w:lvlJc w:val="left"/>
      <w:pPr>
        <w:ind w:hanging="360" w:left="720"/>
      </w:pPr>
      <w:rPr>
        <w:rFonts w:ascii="Symbol" w:hAnsi="Symbol" w:hint="default"/>
        <w:color w:val="auto"/>
        <w:sz w:val="22"/>
        <w:szCs w:val="22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1">
    <w:nsid w:val="508F3656"/>
    <w:multiLevelType w:val="hybridMultilevel"/>
    <w:tmpl w:val="6AEE9C84"/>
    <w:lvl w:ilvl="0" w:tplc="040C0007">
      <w:start w:val="1"/>
      <w:numFmt w:val="bullet"/>
      <w:lvlText w:val=""/>
      <w:lvlPicBulletId w:val="2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2">
    <w:nsid w:val="5CD75E3C"/>
    <w:multiLevelType w:val="hybridMultilevel"/>
    <w:tmpl w:val="8336259C"/>
    <w:lvl w:ilvl="0" w:tplc="364EA6E0">
      <w:start w:val="1"/>
      <w:numFmt w:val="bullet"/>
      <w:lvlText w:val=""/>
      <w:lvlJc w:val="left"/>
      <w:pPr>
        <w:ind w:hanging="360" w:left="1170"/>
      </w:pPr>
      <w:rPr>
        <w:rFonts w:ascii="Symbol" w:hAnsi="Symbol" w:hint="default"/>
        <w:sz w:val="22"/>
        <w:szCs w:val="22"/>
      </w:rPr>
    </w:lvl>
    <w:lvl w:ilvl="1" w:tentative="1" w:tplc="040C0003">
      <w:start w:val="1"/>
      <w:numFmt w:val="bullet"/>
      <w:lvlText w:val="o"/>
      <w:lvlJc w:val="left"/>
      <w:pPr>
        <w:ind w:hanging="360" w:left="189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61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333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405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77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49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621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930"/>
      </w:pPr>
      <w:rPr>
        <w:rFonts w:ascii="Wingdings" w:hAnsi="Wingdings" w:hint="default"/>
      </w:rPr>
    </w:lvl>
  </w:abstractNum>
  <w:abstractNum w15:restartNumberingAfterBreak="0" w:abstractNumId="23">
    <w:nsid w:val="61374B5F"/>
    <w:multiLevelType w:val="hybridMultilevel"/>
    <w:tmpl w:val="163C8074"/>
    <w:lvl w:ilvl="0" w:tplc="040C0001">
      <w:start w:val="1"/>
      <w:numFmt w:val="bullet"/>
      <w:lvlText w:val=""/>
      <w:lvlJc w:val="left"/>
      <w:pPr>
        <w:ind w:hanging="360" w:left="21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hanging="360" w:left="288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360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432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504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576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648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720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7920"/>
      </w:pPr>
      <w:rPr>
        <w:rFonts w:ascii="Wingdings" w:hAnsi="Wingdings" w:hint="default"/>
      </w:rPr>
    </w:lvl>
  </w:abstractNum>
  <w:abstractNum w15:restartNumberingAfterBreak="0" w:abstractNumId="24">
    <w:nsid w:val="62411AE0"/>
    <w:multiLevelType w:val="hybridMultilevel"/>
    <w:tmpl w:val="61F680F8"/>
    <w:lvl w:ilvl="0" w:tplc="040C0007">
      <w:start w:val="1"/>
      <w:numFmt w:val="bullet"/>
      <w:lvlText w:val=""/>
      <w:lvlPicBulletId w:val="2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62494FBC"/>
    <w:multiLevelType w:val="hybridMultilevel"/>
    <w:tmpl w:val="409031C0"/>
    <w:lvl w:ilvl="0" w:tplc="040C0007">
      <w:start w:val="1"/>
      <w:numFmt w:val="bullet"/>
      <w:lvlText w:val=""/>
      <w:lvlPicBulletId w:val="2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6">
    <w:nsid w:val="678D5572"/>
    <w:multiLevelType w:val="hybridMultilevel"/>
    <w:tmpl w:val="9662CD42"/>
    <w:lvl w:ilvl="0" w:tplc="040C0007">
      <w:start w:val="1"/>
      <w:numFmt w:val="bullet"/>
      <w:lvlText w:val=""/>
      <w:lvlPicBulletId w:val="2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692C0E38"/>
    <w:multiLevelType w:val="hybridMultilevel"/>
    <w:tmpl w:val="75DE5C60"/>
    <w:lvl w:ilvl="0" w:tplc="7B7CA5BA">
      <w:start w:val="5"/>
      <w:numFmt w:val="bullet"/>
      <w:lvlText w:val="-"/>
      <w:lvlJc w:val="left"/>
      <w:pPr>
        <w:ind w:hanging="360" w:left="644"/>
      </w:pPr>
      <w:rPr>
        <w:rFonts w:ascii="Helv" w:cs="Helv" w:eastAsia="MS Mincho" w:hAnsi="Helv" w:hint="default"/>
        <w:b/>
      </w:rPr>
    </w:lvl>
    <w:lvl w:ilvl="1" w:tentative="1" w:tplc="040C0003">
      <w:start w:val="1"/>
      <w:numFmt w:val="bullet"/>
      <w:lvlText w:val="o"/>
      <w:lvlJc w:val="left"/>
      <w:pPr>
        <w:ind w:hanging="360" w:left="1364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084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04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524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244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4964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684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04"/>
      </w:pPr>
      <w:rPr>
        <w:rFonts w:ascii="Wingdings" w:hAnsi="Wingdings" w:hint="default"/>
      </w:rPr>
    </w:lvl>
  </w:abstractNum>
  <w:abstractNum w15:restartNumberingAfterBreak="0" w:abstractNumId="28">
    <w:nsid w:val="69FB09DD"/>
    <w:multiLevelType w:val="hybridMultilevel"/>
    <w:tmpl w:val="0C347178"/>
    <w:lvl w:ilvl="0" w:tplc="DDE2A962">
      <w:start w:val="1"/>
      <w:numFmt w:val="bullet"/>
      <w:lvlText w:val=""/>
      <w:lvlPicBulletId w:val="0"/>
      <w:lvlJc w:val="left"/>
      <w:pPr>
        <w:ind w:hanging="360" w:left="189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261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333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405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477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549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621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693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7650"/>
      </w:pPr>
      <w:rPr>
        <w:rFonts w:ascii="Wingdings" w:hAnsi="Wingdings" w:hint="default"/>
      </w:rPr>
    </w:lvl>
  </w:abstractNum>
  <w:abstractNum w15:restartNumberingAfterBreak="0" w:abstractNumId="29">
    <w:nsid w:val="6C0727D5"/>
    <w:multiLevelType w:val="hybridMultilevel"/>
    <w:tmpl w:val="0A9A372E"/>
    <w:lvl w:ilvl="0" w:tplc="31BC63FC">
      <w:numFmt w:val="bullet"/>
      <w:lvlText w:val="-"/>
      <w:lvlJc w:val="left"/>
      <w:pPr>
        <w:ind w:hanging="360" w:left="720"/>
      </w:pPr>
      <w:rPr>
        <w:rFonts w:ascii="Arial" w:cs="Arial" w:eastAsia="Times New Roman" w:hAnsi="Aria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0">
    <w:nsid w:val="6C0C478E"/>
    <w:multiLevelType w:val="hybridMultilevel"/>
    <w:tmpl w:val="6D9EC0EE"/>
    <w:lvl w:ilvl="0" w:tplc="B20E4932">
      <w:numFmt w:val="bullet"/>
      <w:lvlText w:val="-"/>
      <w:lvlJc w:val="left"/>
      <w:pPr>
        <w:ind w:hanging="360" w:left="720"/>
      </w:pPr>
      <w:rPr>
        <w:rFonts w:ascii="Arial" w:cs="Arial" w:eastAsia="Times New Roman" w:hAnsi="Arial" w:hint="default"/>
      </w:rPr>
    </w:lvl>
    <w:lvl w:ilvl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1">
    <w:nsid w:val="6F3773AC"/>
    <w:multiLevelType w:val="multilevel"/>
    <w:tmpl w:val="E47611EE"/>
    <w:lvl w:ilvl="0">
      <w:start w:val="1"/>
      <w:numFmt w:val="decimal"/>
      <w:pStyle w:val="TM1"/>
      <w:lvlText w:val="%1."/>
      <w:lvlJc w:val="left"/>
      <w:pPr>
        <w:ind w:hanging="360" w:left="1069"/>
      </w:pPr>
      <w:rPr>
        <w:rFonts w:ascii="Cambria" w:cs="Garamond" w:hAnsi="Cambria" w:hint="default"/>
        <w:color w:val="595959"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hanging="360" w:left="1069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hanging="720" w:left="142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hanging="720" w:left="1429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hanging="1080" w:left="1789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hanging="1080" w:left="1789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hanging="1440" w:left="2149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hanging="1440" w:left="2149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hanging="1800" w:left="2509"/>
      </w:pPr>
      <w:rPr>
        <w:rFonts w:hint="default"/>
      </w:rPr>
    </w:lvl>
  </w:abstractNum>
  <w:abstractNum w15:restartNumberingAfterBreak="0" w:abstractNumId="32">
    <w:nsid w:val="70733FCC"/>
    <w:multiLevelType w:val="hybridMultilevel"/>
    <w:tmpl w:val="56D81AAA"/>
    <w:lvl w:ilvl="0" w:tplc="E564CB3C">
      <w:numFmt w:val="bullet"/>
      <w:lvlText w:val="-"/>
      <w:lvlJc w:val="left"/>
      <w:pPr>
        <w:ind w:hanging="360" w:left="786"/>
      </w:pPr>
      <w:rPr>
        <w:rFonts w:ascii="Calibri" w:cs="Calibri" w:eastAsia="Calibri" w:hAnsi="Calibri" w:hint="default"/>
      </w:rPr>
    </w:lvl>
    <w:lvl w:ilvl="1" w:tentative="1" w:tplc="040C0003">
      <w:start w:val="1"/>
      <w:numFmt w:val="bullet"/>
      <w:lvlText w:val="o"/>
      <w:lvlJc w:val="left"/>
      <w:pPr>
        <w:ind w:hanging="360" w:left="1506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226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946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66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86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106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826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546"/>
      </w:pPr>
      <w:rPr>
        <w:rFonts w:ascii="Wingdings" w:hAnsi="Wingdings" w:hint="default"/>
      </w:rPr>
    </w:lvl>
  </w:abstractNum>
  <w:abstractNum w15:restartNumberingAfterBreak="0" w:abstractNumId="33">
    <w:nsid w:val="70DF661F"/>
    <w:multiLevelType w:val="hybridMultilevel"/>
    <w:tmpl w:val="0E8EE0BE"/>
    <w:lvl w:ilvl="0" w:tplc="040C0007">
      <w:start w:val="1"/>
      <w:numFmt w:val="bullet"/>
      <w:lvlText w:val=""/>
      <w:lvlPicBulletId w:val="2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4">
    <w:nsid w:val="7ADC1600"/>
    <w:multiLevelType w:val="hybridMultilevel"/>
    <w:tmpl w:val="A8BCCEE0"/>
    <w:lvl w:ilvl="0" w:tplc="15AE227E">
      <w:start w:val="1"/>
      <w:numFmt w:val="bullet"/>
      <w:lvlText w:val=""/>
      <w:lvlPicBulletId w:val="0"/>
      <w:lvlJc w:val="left"/>
      <w:pPr>
        <w:ind w:hanging="360" w:left="144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216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88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360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432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504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76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648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7200"/>
      </w:pPr>
      <w:rPr>
        <w:rFonts w:ascii="Wingdings" w:hAnsi="Wingdings" w:hint="default"/>
      </w:rPr>
    </w:lvl>
  </w:abstractNum>
  <w:abstractNum w15:restartNumberingAfterBreak="0" w:abstractNumId="35">
    <w:nsid w:val="7F4E250E"/>
    <w:multiLevelType w:val="hybridMultilevel"/>
    <w:tmpl w:val="C7FCA30E"/>
    <w:lvl w:ilvl="0" w:tplc="0CD242DA">
      <w:start w:val="1"/>
      <w:numFmt w:val="bullet"/>
      <w:lvlText w:val=""/>
      <w:lvlPicBulletId w:val="1"/>
      <w:lvlJc w:val="left"/>
      <w:pPr>
        <w:ind w:hanging="360" w:left="1440"/>
      </w:pPr>
      <w:rPr>
        <w:rFonts w:ascii="Symbol" w:hAnsi="Symbol" w:hint="default"/>
        <w:color w:val="auto"/>
      </w:rPr>
    </w:lvl>
    <w:lvl w:ilvl="1" w:tplc="9D2AF92C">
      <w:start w:val="1"/>
      <w:numFmt w:val="bullet"/>
      <w:lvlText w:val=""/>
      <w:lvlPicBulletId w:val="1"/>
      <w:lvlJc w:val="left"/>
      <w:pPr>
        <w:ind w:hanging="360" w:left="1440"/>
      </w:pPr>
      <w:rPr>
        <w:rFonts w:ascii="Symbol" w:hAnsi="Symbol" w:hint="default"/>
        <w:color w:val="auto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num w:numId="1">
    <w:abstractNumId w:val="31"/>
    <w:lvlOverride w:ilvl="0">
      <w:startOverride w:val="1"/>
    </w:lvlOverride>
  </w:num>
  <w:num w:numId="2">
    <w:abstractNumId w:val="16"/>
  </w:num>
  <w:num w:numId="3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4"/>
  </w:num>
  <w:num w:numId="5">
    <w:abstractNumId w:val="35"/>
  </w:num>
  <w:num w:numId="6">
    <w:abstractNumId w:val="29"/>
  </w:num>
  <w:num w:numId="7">
    <w:abstractNumId w:val="15"/>
  </w:num>
  <w:num w:numId="8">
    <w:abstractNumId w:val="27"/>
  </w:num>
  <w:num w:numId="9">
    <w:abstractNumId w:val="7"/>
  </w:num>
  <w:num w:numId="10">
    <w:abstractNumId w:val="3"/>
  </w:num>
  <w:num w:numId="11">
    <w:abstractNumId w:val="1"/>
  </w:num>
  <w:num w:numId="12">
    <w:abstractNumId w:val="10"/>
  </w:num>
  <w:num w:numId="13">
    <w:abstractNumId w:val="30"/>
  </w:num>
  <w:num w:numId="14">
    <w:abstractNumId w:val="8"/>
  </w:num>
  <w:num w:numId="15">
    <w:abstractNumId w:val="20"/>
  </w:num>
  <w:num w:numId="16">
    <w:abstractNumId w:val="17"/>
  </w:num>
  <w:num w:numId="17">
    <w:abstractNumId w:val="4"/>
  </w:num>
  <w:num w:numId="18">
    <w:abstractNumId w:val="13"/>
  </w:num>
  <w:num w:numId="19">
    <w:abstractNumId w:val="25"/>
  </w:num>
  <w:num w:numId="20">
    <w:abstractNumId w:val="24"/>
  </w:num>
  <w:num w:numId="21">
    <w:abstractNumId w:val="33"/>
  </w:num>
  <w:num w:numId="22">
    <w:abstractNumId w:val="21"/>
  </w:num>
  <w:num w:numId="23">
    <w:abstractNumId w:val="0"/>
  </w:num>
  <w:num w:numId="24">
    <w:abstractNumId w:val="9"/>
  </w:num>
  <w:num w:numId="25">
    <w:abstractNumId w:val="26"/>
  </w:num>
  <w:num w:numId="26">
    <w:abstractNumId w:val="12"/>
  </w:num>
  <w:num w:numId="27">
    <w:abstractNumId w:val="2"/>
  </w:num>
  <w:num w:numId="28">
    <w:abstractNumId w:val="18"/>
  </w:num>
  <w:num w:numId="29">
    <w:abstractNumId w:val="22"/>
  </w:num>
  <w:num w:numId="30">
    <w:abstractNumId w:val="5"/>
  </w:num>
  <w:num w:numId="31">
    <w:abstractNumId w:val="28"/>
  </w:num>
  <w:num w:numId="32">
    <w:abstractNumId w:val="23"/>
  </w:num>
  <w:num w:numId="33">
    <w:abstractNumId w:val="19"/>
  </w:num>
  <w:num w:numId="34">
    <w:abstractNumId w:val="32"/>
  </w:num>
  <w:num w:numId="35">
    <w:abstractNumId w:val="11"/>
  </w:num>
  <w:num w:numId="36">
    <w:abstractNumId w:val="6"/>
  </w:num>
  <w:num w:numId="37">
    <w:abstractNumId w:val="14"/>
  </w:num>
  <w:numIdMacAtCleanup w:val="6"/>
</w:numbering>
</file>

<file path=word/settings.xml><?xml version="1.0" encoding="utf-8"?>
<w:setting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spidmax="2049" v:ext="edit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F84"/>
    <w:rsid w:val="000019B7"/>
    <w:rsid w:val="00001EEE"/>
    <w:rsid w:val="000140C6"/>
    <w:rsid w:val="00016878"/>
    <w:rsid w:val="000237B7"/>
    <w:rsid w:val="000251E7"/>
    <w:rsid w:val="000270A9"/>
    <w:rsid w:val="00027833"/>
    <w:rsid w:val="00027A3A"/>
    <w:rsid w:val="0003105A"/>
    <w:rsid w:val="000344B3"/>
    <w:rsid w:val="00035992"/>
    <w:rsid w:val="00041425"/>
    <w:rsid w:val="00042EDF"/>
    <w:rsid w:val="00042F7A"/>
    <w:rsid w:val="00044165"/>
    <w:rsid w:val="000513D9"/>
    <w:rsid w:val="00052991"/>
    <w:rsid w:val="0005340E"/>
    <w:rsid w:val="00055A2D"/>
    <w:rsid w:val="00055D9D"/>
    <w:rsid w:val="0005615E"/>
    <w:rsid w:val="00056C03"/>
    <w:rsid w:val="000571EE"/>
    <w:rsid w:val="00057447"/>
    <w:rsid w:val="00066DDB"/>
    <w:rsid w:val="00070856"/>
    <w:rsid w:val="00073B52"/>
    <w:rsid w:val="00075A25"/>
    <w:rsid w:val="000763B1"/>
    <w:rsid w:val="00076549"/>
    <w:rsid w:val="00077A08"/>
    <w:rsid w:val="00077DF2"/>
    <w:rsid w:val="00083988"/>
    <w:rsid w:val="00084BCA"/>
    <w:rsid w:val="00084C6C"/>
    <w:rsid w:val="000969C6"/>
    <w:rsid w:val="000A0817"/>
    <w:rsid w:val="000A0F8C"/>
    <w:rsid w:val="000A2879"/>
    <w:rsid w:val="000A53B3"/>
    <w:rsid w:val="000A5727"/>
    <w:rsid w:val="000B3E19"/>
    <w:rsid w:val="000B583F"/>
    <w:rsid w:val="000C0173"/>
    <w:rsid w:val="000C04AF"/>
    <w:rsid w:val="000C22C4"/>
    <w:rsid w:val="000C7807"/>
    <w:rsid w:val="000D17F3"/>
    <w:rsid w:val="000D3A52"/>
    <w:rsid w:val="000D4888"/>
    <w:rsid w:val="000D6A28"/>
    <w:rsid w:val="000D6FBE"/>
    <w:rsid w:val="000E11CD"/>
    <w:rsid w:val="000E2B8E"/>
    <w:rsid w:val="000E41F8"/>
    <w:rsid w:val="000F088E"/>
    <w:rsid w:val="000F1020"/>
    <w:rsid w:val="000F1377"/>
    <w:rsid w:val="000F29E8"/>
    <w:rsid w:val="000F7EF2"/>
    <w:rsid w:val="00101FDE"/>
    <w:rsid w:val="00102026"/>
    <w:rsid w:val="0010284C"/>
    <w:rsid w:val="00104DBE"/>
    <w:rsid w:val="00106114"/>
    <w:rsid w:val="00106D35"/>
    <w:rsid w:val="00106D57"/>
    <w:rsid w:val="001119C8"/>
    <w:rsid w:val="00114E14"/>
    <w:rsid w:val="001152F1"/>
    <w:rsid w:val="001163F4"/>
    <w:rsid w:val="001205F3"/>
    <w:rsid w:val="001228FA"/>
    <w:rsid w:val="00125F9F"/>
    <w:rsid w:val="001273B3"/>
    <w:rsid w:val="0014135F"/>
    <w:rsid w:val="0014221B"/>
    <w:rsid w:val="0014401D"/>
    <w:rsid w:val="0014751B"/>
    <w:rsid w:val="00151222"/>
    <w:rsid w:val="0015261E"/>
    <w:rsid w:val="0015299E"/>
    <w:rsid w:val="00154FB9"/>
    <w:rsid w:val="0015731F"/>
    <w:rsid w:val="00160997"/>
    <w:rsid w:val="00161C37"/>
    <w:rsid w:val="00161C54"/>
    <w:rsid w:val="0016253E"/>
    <w:rsid w:val="00170EBC"/>
    <w:rsid w:val="001727B6"/>
    <w:rsid w:val="00174C2C"/>
    <w:rsid w:val="00175C01"/>
    <w:rsid w:val="00176FA3"/>
    <w:rsid w:val="00182510"/>
    <w:rsid w:val="00184F6B"/>
    <w:rsid w:val="001855EE"/>
    <w:rsid w:val="00192961"/>
    <w:rsid w:val="00196830"/>
    <w:rsid w:val="001A17DC"/>
    <w:rsid w:val="001A225F"/>
    <w:rsid w:val="001A6CED"/>
    <w:rsid w:val="001A6D1C"/>
    <w:rsid w:val="001B00E0"/>
    <w:rsid w:val="001B0ED5"/>
    <w:rsid w:val="001B1AD8"/>
    <w:rsid w:val="001B33DE"/>
    <w:rsid w:val="001B437B"/>
    <w:rsid w:val="001B4E20"/>
    <w:rsid w:val="001B53AF"/>
    <w:rsid w:val="001C02C7"/>
    <w:rsid w:val="001C03C5"/>
    <w:rsid w:val="001C177D"/>
    <w:rsid w:val="001C1B61"/>
    <w:rsid w:val="001C2DBE"/>
    <w:rsid w:val="001C59D4"/>
    <w:rsid w:val="001C667C"/>
    <w:rsid w:val="001D08E1"/>
    <w:rsid w:val="001D0953"/>
    <w:rsid w:val="001D0EFE"/>
    <w:rsid w:val="001D15B0"/>
    <w:rsid w:val="001D19B7"/>
    <w:rsid w:val="001D2914"/>
    <w:rsid w:val="001D34DD"/>
    <w:rsid w:val="001D51FD"/>
    <w:rsid w:val="001D7516"/>
    <w:rsid w:val="001E275B"/>
    <w:rsid w:val="001E4494"/>
    <w:rsid w:val="001E7840"/>
    <w:rsid w:val="001F0B5E"/>
    <w:rsid w:val="00202827"/>
    <w:rsid w:val="00204A3B"/>
    <w:rsid w:val="002058D3"/>
    <w:rsid w:val="002065FB"/>
    <w:rsid w:val="00207AB5"/>
    <w:rsid w:val="00210185"/>
    <w:rsid w:val="00214840"/>
    <w:rsid w:val="00215E8C"/>
    <w:rsid w:val="0021674D"/>
    <w:rsid w:val="00220016"/>
    <w:rsid w:val="00220B44"/>
    <w:rsid w:val="00222F5E"/>
    <w:rsid w:val="00223010"/>
    <w:rsid w:val="0022578D"/>
    <w:rsid w:val="002329A5"/>
    <w:rsid w:val="0023382D"/>
    <w:rsid w:val="0023452B"/>
    <w:rsid w:val="00234A99"/>
    <w:rsid w:val="0023642C"/>
    <w:rsid w:val="00240E22"/>
    <w:rsid w:val="0024171C"/>
    <w:rsid w:val="00242F84"/>
    <w:rsid w:val="00253231"/>
    <w:rsid w:val="00257274"/>
    <w:rsid w:val="00261260"/>
    <w:rsid w:val="0026403E"/>
    <w:rsid w:val="002655D0"/>
    <w:rsid w:val="002720BC"/>
    <w:rsid w:val="00274C54"/>
    <w:rsid w:val="00277B0D"/>
    <w:rsid w:val="002813FF"/>
    <w:rsid w:val="002833E6"/>
    <w:rsid w:val="00285FB4"/>
    <w:rsid w:val="00285FE2"/>
    <w:rsid w:val="002871C9"/>
    <w:rsid w:val="002873B9"/>
    <w:rsid w:val="00290B05"/>
    <w:rsid w:val="002947AC"/>
    <w:rsid w:val="002949BF"/>
    <w:rsid w:val="00295A78"/>
    <w:rsid w:val="00295DF7"/>
    <w:rsid w:val="002974B1"/>
    <w:rsid w:val="002A01A2"/>
    <w:rsid w:val="002A0801"/>
    <w:rsid w:val="002A0833"/>
    <w:rsid w:val="002A3254"/>
    <w:rsid w:val="002A60F7"/>
    <w:rsid w:val="002A688E"/>
    <w:rsid w:val="002A6FF6"/>
    <w:rsid w:val="002A70D8"/>
    <w:rsid w:val="002A741B"/>
    <w:rsid w:val="002B05FF"/>
    <w:rsid w:val="002B4502"/>
    <w:rsid w:val="002B5B30"/>
    <w:rsid w:val="002C000F"/>
    <w:rsid w:val="002C02D2"/>
    <w:rsid w:val="002C075D"/>
    <w:rsid w:val="002C0762"/>
    <w:rsid w:val="002C10EC"/>
    <w:rsid w:val="002C4032"/>
    <w:rsid w:val="002C7ECB"/>
    <w:rsid w:val="002D1777"/>
    <w:rsid w:val="002D1D66"/>
    <w:rsid w:val="002D24B6"/>
    <w:rsid w:val="002E323D"/>
    <w:rsid w:val="002F0901"/>
    <w:rsid w:val="002F09EE"/>
    <w:rsid w:val="002F2C98"/>
    <w:rsid w:val="002F4E58"/>
    <w:rsid w:val="002F6810"/>
    <w:rsid w:val="003003E8"/>
    <w:rsid w:val="0030342D"/>
    <w:rsid w:val="00304CD1"/>
    <w:rsid w:val="00307052"/>
    <w:rsid w:val="003100AF"/>
    <w:rsid w:val="003104CA"/>
    <w:rsid w:val="003201C3"/>
    <w:rsid w:val="003223E0"/>
    <w:rsid w:val="00322DC9"/>
    <w:rsid w:val="00326A21"/>
    <w:rsid w:val="003306DD"/>
    <w:rsid w:val="0033142E"/>
    <w:rsid w:val="00331526"/>
    <w:rsid w:val="003321C6"/>
    <w:rsid w:val="0033339F"/>
    <w:rsid w:val="00334AE7"/>
    <w:rsid w:val="00334B77"/>
    <w:rsid w:val="0033543D"/>
    <w:rsid w:val="003429DD"/>
    <w:rsid w:val="0034429A"/>
    <w:rsid w:val="00344ACA"/>
    <w:rsid w:val="003453C0"/>
    <w:rsid w:val="0034542D"/>
    <w:rsid w:val="00345DA7"/>
    <w:rsid w:val="003475A5"/>
    <w:rsid w:val="0035079D"/>
    <w:rsid w:val="00351255"/>
    <w:rsid w:val="00352F5A"/>
    <w:rsid w:val="00355F75"/>
    <w:rsid w:val="00362E6B"/>
    <w:rsid w:val="00364556"/>
    <w:rsid w:val="00365183"/>
    <w:rsid w:val="00365389"/>
    <w:rsid w:val="00365F82"/>
    <w:rsid w:val="003701BA"/>
    <w:rsid w:val="0037159F"/>
    <w:rsid w:val="00371DED"/>
    <w:rsid w:val="00372254"/>
    <w:rsid w:val="00375608"/>
    <w:rsid w:val="00380D9E"/>
    <w:rsid w:val="003827A1"/>
    <w:rsid w:val="003840E2"/>
    <w:rsid w:val="00384E01"/>
    <w:rsid w:val="00385749"/>
    <w:rsid w:val="00385FAF"/>
    <w:rsid w:val="00391E6F"/>
    <w:rsid w:val="00395911"/>
    <w:rsid w:val="003A0246"/>
    <w:rsid w:val="003A04BB"/>
    <w:rsid w:val="003A09C5"/>
    <w:rsid w:val="003A1932"/>
    <w:rsid w:val="003A5CE4"/>
    <w:rsid w:val="003A61BC"/>
    <w:rsid w:val="003A7278"/>
    <w:rsid w:val="003B12CE"/>
    <w:rsid w:val="003B6E09"/>
    <w:rsid w:val="003B7C0D"/>
    <w:rsid w:val="003C1398"/>
    <w:rsid w:val="003C16DD"/>
    <w:rsid w:val="003C20B6"/>
    <w:rsid w:val="003C322D"/>
    <w:rsid w:val="003C56FF"/>
    <w:rsid w:val="003D1F16"/>
    <w:rsid w:val="003D51C9"/>
    <w:rsid w:val="003D629C"/>
    <w:rsid w:val="003E0AF4"/>
    <w:rsid w:val="003E2A78"/>
    <w:rsid w:val="003E3AAA"/>
    <w:rsid w:val="003E4738"/>
    <w:rsid w:val="003E6839"/>
    <w:rsid w:val="003F053A"/>
    <w:rsid w:val="003F0E42"/>
    <w:rsid w:val="003F0E87"/>
    <w:rsid w:val="003F1055"/>
    <w:rsid w:val="003F17ED"/>
    <w:rsid w:val="003F1CD0"/>
    <w:rsid w:val="003F4CE2"/>
    <w:rsid w:val="003F5419"/>
    <w:rsid w:val="00402FDB"/>
    <w:rsid w:val="004030F4"/>
    <w:rsid w:val="00405CE6"/>
    <w:rsid w:val="0040614B"/>
    <w:rsid w:val="00406AAA"/>
    <w:rsid w:val="00406B49"/>
    <w:rsid w:val="00406C62"/>
    <w:rsid w:val="00410A93"/>
    <w:rsid w:val="00414242"/>
    <w:rsid w:val="0041472E"/>
    <w:rsid w:val="00417842"/>
    <w:rsid w:val="00420CEA"/>
    <w:rsid w:val="00422A26"/>
    <w:rsid w:val="0042334F"/>
    <w:rsid w:val="00425CDB"/>
    <w:rsid w:val="00426FBA"/>
    <w:rsid w:val="00427878"/>
    <w:rsid w:val="00427A49"/>
    <w:rsid w:val="00427D92"/>
    <w:rsid w:val="0043106C"/>
    <w:rsid w:val="004315D0"/>
    <w:rsid w:val="00441651"/>
    <w:rsid w:val="0044618D"/>
    <w:rsid w:val="00450C1A"/>
    <w:rsid w:val="004514A7"/>
    <w:rsid w:val="00453FA0"/>
    <w:rsid w:val="00454E9F"/>
    <w:rsid w:val="00454F85"/>
    <w:rsid w:val="00456E55"/>
    <w:rsid w:val="00456EA7"/>
    <w:rsid w:val="00457643"/>
    <w:rsid w:val="004600B8"/>
    <w:rsid w:val="00461486"/>
    <w:rsid w:val="00463E95"/>
    <w:rsid w:val="00464047"/>
    <w:rsid w:val="00465BA5"/>
    <w:rsid w:val="00466891"/>
    <w:rsid w:val="00472AA7"/>
    <w:rsid w:val="004748E6"/>
    <w:rsid w:val="00483ECD"/>
    <w:rsid w:val="00484A26"/>
    <w:rsid w:val="00484C43"/>
    <w:rsid w:val="004862C6"/>
    <w:rsid w:val="00490360"/>
    <w:rsid w:val="0049192D"/>
    <w:rsid w:val="00492C40"/>
    <w:rsid w:val="004943A0"/>
    <w:rsid w:val="0049462F"/>
    <w:rsid w:val="00496739"/>
    <w:rsid w:val="00497C21"/>
    <w:rsid w:val="004A0269"/>
    <w:rsid w:val="004A2051"/>
    <w:rsid w:val="004A35E7"/>
    <w:rsid w:val="004A3E3F"/>
    <w:rsid w:val="004A4238"/>
    <w:rsid w:val="004B1708"/>
    <w:rsid w:val="004B282B"/>
    <w:rsid w:val="004B5160"/>
    <w:rsid w:val="004B588D"/>
    <w:rsid w:val="004B5F57"/>
    <w:rsid w:val="004B6E28"/>
    <w:rsid w:val="004B73A0"/>
    <w:rsid w:val="004B769E"/>
    <w:rsid w:val="004C104C"/>
    <w:rsid w:val="004C5FDC"/>
    <w:rsid w:val="004C615A"/>
    <w:rsid w:val="004C6872"/>
    <w:rsid w:val="004D47F6"/>
    <w:rsid w:val="004D5A4C"/>
    <w:rsid w:val="004D6150"/>
    <w:rsid w:val="004D65F8"/>
    <w:rsid w:val="004D7C38"/>
    <w:rsid w:val="004E09A1"/>
    <w:rsid w:val="004E0E9C"/>
    <w:rsid w:val="004F012D"/>
    <w:rsid w:val="004F0C47"/>
    <w:rsid w:val="00500219"/>
    <w:rsid w:val="005004FA"/>
    <w:rsid w:val="00500507"/>
    <w:rsid w:val="00501FC2"/>
    <w:rsid w:val="00502C15"/>
    <w:rsid w:val="00505A8B"/>
    <w:rsid w:val="0050626A"/>
    <w:rsid w:val="00512C6C"/>
    <w:rsid w:val="00515403"/>
    <w:rsid w:val="00515A1E"/>
    <w:rsid w:val="00516525"/>
    <w:rsid w:val="00516A6E"/>
    <w:rsid w:val="00517657"/>
    <w:rsid w:val="0051792C"/>
    <w:rsid w:val="005211AD"/>
    <w:rsid w:val="005233AC"/>
    <w:rsid w:val="005269A4"/>
    <w:rsid w:val="005274A6"/>
    <w:rsid w:val="00527D93"/>
    <w:rsid w:val="00527DA4"/>
    <w:rsid w:val="00530CB5"/>
    <w:rsid w:val="00533E2D"/>
    <w:rsid w:val="00537C56"/>
    <w:rsid w:val="00544DA7"/>
    <w:rsid w:val="00545505"/>
    <w:rsid w:val="00546E90"/>
    <w:rsid w:val="005470C3"/>
    <w:rsid w:val="00551F29"/>
    <w:rsid w:val="00553396"/>
    <w:rsid w:val="00553574"/>
    <w:rsid w:val="0055456D"/>
    <w:rsid w:val="0055755C"/>
    <w:rsid w:val="005577E0"/>
    <w:rsid w:val="00557A8F"/>
    <w:rsid w:val="00560F03"/>
    <w:rsid w:val="00561AAB"/>
    <w:rsid w:val="00562B55"/>
    <w:rsid w:val="00567661"/>
    <w:rsid w:val="005676D2"/>
    <w:rsid w:val="00570544"/>
    <w:rsid w:val="005757CD"/>
    <w:rsid w:val="00576EFE"/>
    <w:rsid w:val="00586203"/>
    <w:rsid w:val="00587B20"/>
    <w:rsid w:val="005910A6"/>
    <w:rsid w:val="00591774"/>
    <w:rsid w:val="00594547"/>
    <w:rsid w:val="00596117"/>
    <w:rsid w:val="00596728"/>
    <w:rsid w:val="00597D21"/>
    <w:rsid w:val="005A249E"/>
    <w:rsid w:val="005A2536"/>
    <w:rsid w:val="005A4C89"/>
    <w:rsid w:val="005A7B6E"/>
    <w:rsid w:val="005B2A6B"/>
    <w:rsid w:val="005B30F4"/>
    <w:rsid w:val="005B54B5"/>
    <w:rsid w:val="005B5616"/>
    <w:rsid w:val="005C0A58"/>
    <w:rsid w:val="005C15F9"/>
    <w:rsid w:val="005C5146"/>
    <w:rsid w:val="005C5A53"/>
    <w:rsid w:val="005D009A"/>
    <w:rsid w:val="005D5ABE"/>
    <w:rsid w:val="005E0B94"/>
    <w:rsid w:val="005E1062"/>
    <w:rsid w:val="005E6457"/>
    <w:rsid w:val="005E683F"/>
    <w:rsid w:val="005F0AD4"/>
    <w:rsid w:val="005F1E33"/>
    <w:rsid w:val="005F3F24"/>
    <w:rsid w:val="005F40DF"/>
    <w:rsid w:val="005F62B5"/>
    <w:rsid w:val="005F6803"/>
    <w:rsid w:val="005F7702"/>
    <w:rsid w:val="0060075B"/>
    <w:rsid w:val="00600E3E"/>
    <w:rsid w:val="006044EE"/>
    <w:rsid w:val="00605AB9"/>
    <w:rsid w:val="00605D29"/>
    <w:rsid w:val="0060613B"/>
    <w:rsid w:val="00606B04"/>
    <w:rsid w:val="00611239"/>
    <w:rsid w:val="00611461"/>
    <w:rsid w:val="00611E84"/>
    <w:rsid w:val="00614CA4"/>
    <w:rsid w:val="00614D7E"/>
    <w:rsid w:val="00614F8D"/>
    <w:rsid w:val="006153DA"/>
    <w:rsid w:val="006227D5"/>
    <w:rsid w:val="00625859"/>
    <w:rsid w:val="00625E3D"/>
    <w:rsid w:val="00630099"/>
    <w:rsid w:val="00630CEE"/>
    <w:rsid w:val="006343E0"/>
    <w:rsid w:val="00635141"/>
    <w:rsid w:val="00636000"/>
    <w:rsid w:val="006360A9"/>
    <w:rsid w:val="00640173"/>
    <w:rsid w:val="00642305"/>
    <w:rsid w:val="006471E3"/>
    <w:rsid w:val="006474C7"/>
    <w:rsid w:val="00647DAF"/>
    <w:rsid w:val="0065097C"/>
    <w:rsid w:val="00650F68"/>
    <w:rsid w:val="00651799"/>
    <w:rsid w:val="00653326"/>
    <w:rsid w:val="00653901"/>
    <w:rsid w:val="00654149"/>
    <w:rsid w:val="0065489E"/>
    <w:rsid w:val="006576AE"/>
    <w:rsid w:val="00662274"/>
    <w:rsid w:val="00663C2B"/>
    <w:rsid w:val="0066707B"/>
    <w:rsid w:val="006678B6"/>
    <w:rsid w:val="00672C72"/>
    <w:rsid w:val="006734D6"/>
    <w:rsid w:val="006737B6"/>
    <w:rsid w:val="00673A95"/>
    <w:rsid w:val="006751AB"/>
    <w:rsid w:val="006772F3"/>
    <w:rsid w:val="00680324"/>
    <w:rsid w:val="006804F5"/>
    <w:rsid w:val="00680672"/>
    <w:rsid w:val="00682A17"/>
    <w:rsid w:val="00683F3E"/>
    <w:rsid w:val="00685CC7"/>
    <w:rsid w:val="006900C2"/>
    <w:rsid w:val="00692FAD"/>
    <w:rsid w:val="00693BCA"/>
    <w:rsid w:val="00694F30"/>
    <w:rsid w:val="00695161"/>
    <w:rsid w:val="00695818"/>
    <w:rsid w:val="00696695"/>
    <w:rsid w:val="006B373D"/>
    <w:rsid w:val="006B50B6"/>
    <w:rsid w:val="006B6007"/>
    <w:rsid w:val="006B7BE8"/>
    <w:rsid w:val="006C0506"/>
    <w:rsid w:val="006C0E42"/>
    <w:rsid w:val="006C2D99"/>
    <w:rsid w:val="006C345E"/>
    <w:rsid w:val="006C5EB5"/>
    <w:rsid w:val="006C7CF3"/>
    <w:rsid w:val="006D0B8A"/>
    <w:rsid w:val="006D2AE2"/>
    <w:rsid w:val="006D7A8B"/>
    <w:rsid w:val="006E3014"/>
    <w:rsid w:val="006E7436"/>
    <w:rsid w:val="006E7543"/>
    <w:rsid w:val="006F1FEE"/>
    <w:rsid w:val="006F40AB"/>
    <w:rsid w:val="006F6A13"/>
    <w:rsid w:val="00700F66"/>
    <w:rsid w:val="00700FCF"/>
    <w:rsid w:val="00702172"/>
    <w:rsid w:val="00703875"/>
    <w:rsid w:val="0070426A"/>
    <w:rsid w:val="007046F2"/>
    <w:rsid w:val="00705042"/>
    <w:rsid w:val="00705B9A"/>
    <w:rsid w:val="00706936"/>
    <w:rsid w:val="00707783"/>
    <w:rsid w:val="007127D1"/>
    <w:rsid w:val="00712826"/>
    <w:rsid w:val="00714940"/>
    <w:rsid w:val="00714D66"/>
    <w:rsid w:val="00717318"/>
    <w:rsid w:val="007201AC"/>
    <w:rsid w:val="007207BE"/>
    <w:rsid w:val="00720AAB"/>
    <w:rsid w:val="00726746"/>
    <w:rsid w:val="00727D73"/>
    <w:rsid w:val="00730F62"/>
    <w:rsid w:val="00732CFA"/>
    <w:rsid w:val="007362B2"/>
    <w:rsid w:val="00740346"/>
    <w:rsid w:val="00742554"/>
    <w:rsid w:val="00743017"/>
    <w:rsid w:val="007432AD"/>
    <w:rsid w:val="0074562C"/>
    <w:rsid w:val="007475DC"/>
    <w:rsid w:val="0075116B"/>
    <w:rsid w:val="0075440E"/>
    <w:rsid w:val="00754F47"/>
    <w:rsid w:val="00763CB0"/>
    <w:rsid w:val="00764CA3"/>
    <w:rsid w:val="00765EE1"/>
    <w:rsid w:val="007671E1"/>
    <w:rsid w:val="007673C4"/>
    <w:rsid w:val="00767B1B"/>
    <w:rsid w:val="007700B9"/>
    <w:rsid w:val="00772E54"/>
    <w:rsid w:val="00775C8F"/>
    <w:rsid w:val="007772F3"/>
    <w:rsid w:val="00781239"/>
    <w:rsid w:val="00781A2B"/>
    <w:rsid w:val="0078201C"/>
    <w:rsid w:val="007847EF"/>
    <w:rsid w:val="007864F8"/>
    <w:rsid w:val="00790C54"/>
    <w:rsid w:val="00792D9E"/>
    <w:rsid w:val="0079472F"/>
    <w:rsid w:val="007958E8"/>
    <w:rsid w:val="00795B9F"/>
    <w:rsid w:val="0079699F"/>
    <w:rsid w:val="00797333"/>
    <w:rsid w:val="007A2C4A"/>
    <w:rsid w:val="007A4E15"/>
    <w:rsid w:val="007A5FC1"/>
    <w:rsid w:val="007B59D9"/>
    <w:rsid w:val="007B5E02"/>
    <w:rsid w:val="007C07A7"/>
    <w:rsid w:val="007C62C3"/>
    <w:rsid w:val="007C687B"/>
    <w:rsid w:val="007D17F5"/>
    <w:rsid w:val="007D6F8C"/>
    <w:rsid w:val="007E07D5"/>
    <w:rsid w:val="007E5303"/>
    <w:rsid w:val="007E54AF"/>
    <w:rsid w:val="007F04F5"/>
    <w:rsid w:val="007F512F"/>
    <w:rsid w:val="007F6337"/>
    <w:rsid w:val="00802BF8"/>
    <w:rsid w:val="00804E93"/>
    <w:rsid w:val="00806A09"/>
    <w:rsid w:val="00807E75"/>
    <w:rsid w:val="00812B9C"/>
    <w:rsid w:val="00815BCE"/>
    <w:rsid w:val="00817786"/>
    <w:rsid w:val="008179B3"/>
    <w:rsid w:val="00822191"/>
    <w:rsid w:val="00822B87"/>
    <w:rsid w:val="00823426"/>
    <w:rsid w:val="00824752"/>
    <w:rsid w:val="00827E2D"/>
    <w:rsid w:val="008311BA"/>
    <w:rsid w:val="00833A43"/>
    <w:rsid w:val="00834973"/>
    <w:rsid w:val="00837F3D"/>
    <w:rsid w:val="00840C86"/>
    <w:rsid w:val="00843745"/>
    <w:rsid w:val="00847A97"/>
    <w:rsid w:val="00847B82"/>
    <w:rsid w:val="008539CF"/>
    <w:rsid w:val="00854339"/>
    <w:rsid w:val="00854C27"/>
    <w:rsid w:val="008562D1"/>
    <w:rsid w:val="008577B7"/>
    <w:rsid w:val="00862137"/>
    <w:rsid w:val="00863130"/>
    <w:rsid w:val="0086631A"/>
    <w:rsid w:val="0086644E"/>
    <w:rsid w:val="00870B47"/>
    <w:rsid w:val="00872BD9"/>
    <w:rsid w:val="008772C6"/>
    <w:rsid w:val="00883A06"/>
    <w:rsid w:val="00885499"/>
    <w:rsid w:val="0089018B"/>
    <w:rsid w:val="00891AE3"/>
    <w:rsid w:val="00892269"/>
    <w:rsid w:val="00892D7D"/>
    <w:rsid w:val="00894EE6"/>
    <w:rsid w:val="008A28EF"/>
    <w:rsid w:val="008A2D93"/>
    <w:rsid w:val="008A6B77"/>
    <w:rsid w:val="008B06F8"/>
    <w:rsid w:val="008B16B3"/>
    <w:rsid w:val="008B329B"/>
    <w:rsid w:val="008B3BE5"/>
    <w:rsid w:val="008B46FF"/>
    <w:rsid w:val="008C0798"/>
    <w:rsid w:val="008C09F8"/>
    <w:rsid w:val="008C3573"/>
    <w:rsid w:val="008C4142"/>
    <w:rsid w:val="008C4C1D"/>
    <w:rsid w:val="008C72A2"/>
    <w:rsid w:val="008C7491"/>
    <w:rsid w:val="008D0174"/>
    <w:rsid w:val="008D1C8D"/>
    <w:rsid w:val="008E0335"/>
    <w:rsid w:val="008E517F"/>
    <w:rsid w:val="008F0EB6"/>
    <w:rsid w:val="008F2C15"/>
    <w:rsid w:val="008F461D"/>
    <w:rsid w:val="008F4DF1"/>
    <w:rsid w:val="008F6717"/>
    <w:rsid w:val="00901136"/>
    <w:rsid w:val="00904202"/>
    <w:rsid w:val="009051DD"/>
    <w:rsid w:val="00906E45"/>
    <w:rsid w:val="00912B43"/>
    <w:rsid w:val="00912E1D"/>
    <w:rsid w:val="0091362B"/>
    <w:rsid w:val="00916FCB"/>
    <w:rsid w:val="00922015"/>
    <w:rsid w:val="00926A4B"/>
    <w:rsid w:val="00927C08"/>
    <w:rsid w:val="00931231"/>
    <w:rsid w:val="00932C12"/>
    <w:rsid w:val="009347D4"/>
    <w:rsid w:val="00941562"/>
    <w:rsid w:val="0094267F"/>
    <w:rsid w:val="0094329C"/>
    <w:rsid w:val="00944BB2"/>
    <w:rsid w:val="0094619D"/>
    <w:rsid w:val="00946C85"/>
    <w:rsid w:val="00946CE0"/>
    <w:rsid w:val="0094726F"/>
    <w:rsid w:val="00951747"/>
    <w:rsid w:val="009550D7"/>
    <w:rsid w:val="0095659E"/>
    <w:rsid w:val="00956AB7"/>
    <w:rsid w:val="00963CF8"/>
    <w:rsid w:val="00964B67"/>
    <w:rsid w:val="00964E66"/>
    <w:rsid w:val="00967A81"/>
    <w:rsid w:val="00967DBC"/>
    <w:rsid w:val="009727F4"/>
    <w:rsid w:val="0097304C"/>
    <w:rsid w:val="009730F5"/>
    <w:rsid w:val="00973956"/>
    <w:rsid w:val="00974FB9"/>
    <w:rsid w:val="00981C1E"/>
    <w:rsid w:val="00982B23"/>
    <w:rsid w:val="00983694"/>
    <w:rsid w:val="0098453F"/>
    <w:rsid w:val="00984542"/>
    <w:rsid w:val="0098599D"/>
    <w:rsid w:val="00990F27"/>
    <w:rsid w:val="00991048"/>
    <w:rsid w:val="009924FE"/>
    <w:rsid w:val="00993266"/>
    <w:rsid w:val="00993DC8"/>
    <w:rsid w:val="00994CA3"/>
    <w:rsid w:val="00995890"/>
    <w:rsid w:val="0099605E"/>
    <w:rsid w:val="009A031F"/>
    <w:rsid w:val="009A03EF"/>
    <w:rsid w:val="009A06C7"/>
    <w:rsid w:val="009A4010"/>
    <w:rsid w:val="009A5746"/>
    <w:rsid w:val="009A590F"/>
    <w:rsid w:val="009A7617"/>
    <w:rsid w:val="009B2239"/>
    <w:rsid w:val="009B239B"/>
    <w:rsid w:val="009B61DD"/>
    <w:rsid w:val="009B63BD"/>
    <w:rsid w:val="009C1015"/>
    <w:rsid w:val="009C11C6"/>
    <w:rsid w:val="009C191E"/>
    <w:rsid w:val="009C1F85"/>
    <w:rsid w:val="009C1F98"/>
    <w:rsid w:val="009C5A37"/>
    <w:rsid w:val="009C6823"/>
    <w:rsid w:val="009D17DC"/>
    <w:rsid w:val="009D1DC3"/>
    <w:rsid w:val="009D2D52"/>
    <w:rsid w:val="009D3224"/>
    <w:rsid w:val="009D3884"/>
    <w:rsid w:val="009D3CB6"/>
    <w:rsid w:val="009D5A65"/>
    <w:rsid w:val="009D62EE"/>
    <w:rsid w:val="009D7606"/>
    <w:rsid w:val="009E0069"/>
    <w:rsid w:val="009E0B31"/>
    <w:rsid w:val="009F2B06"/>
    <w:rsid w:val="009F2FAB"/>
    <w:rsid w:val="009F58A0"/>
    <w:rsid w:val="009F673D"/>
    <w:rsid w:val="009F7B2A"/>
    <w:rsid w:val="00A02AB0"/>
    <w:rsid w:val="00A058A1"/>
    <w:rsid w:val="00A07893"/>
    <w:rsid w:val="00A1327D"/>
    <w:rsid w:val="00A1367D"/>
    <w:rsid w:val="00A13C60"/>
    <w:rsid w:val="00A205D5"/>
    <w:rsid w:val="00A229C3"/>
    <w:rsid w:val="00A2347A"/>
    <w:rsid w:val="00A23D85"/>
    <w:rsid w:val="00A25CAE"/>
    <w:rsid w:val="00A25D99"/>
    <w:rsid w:val="00A33682"/>
    <w:rsid w:val="00A34CA9"/>
    <w:rsid w:val="00A40076"/>
    <w:rsid w:val="00A406CF"/>
    <w:rsid w:val="00A41465"/>
    <w:rsid w:val="00A42C00"/>
    <w:rsid w:val="00A4328B"/>
    <w:rsid w:val="00A44267"/>
    <w:rsid w:val="00A4607B"/>
    <w:rsid w:val="00A52A81"/>
    <w:rsid w:val="00A5318B"/>
    <w:rsid w:val="00A54314"/>
    <w:rsid w:val="00A63591"/>
    <w:rsid w:val="00A64005"/>
    <w:rsid w:val="00A645E0"/>
    <w:rsid w:val="00A66336"/>
    <w:rsid w:val="00A670B6"/>
    <w:rsid w:val="00A67C7E"/>
    <w:rsid w:val="00A7417B"/>
    <w:rsid w:val="00A74EF4"/>
    <w:rsid w:val="00A76CC6"/>
    <w:rsid w:val="00A77559"/>
    <w:rsid w:val="00A77F3A"/>
    <w:rsid w:val="00A800AC"/>
    <w:rsid w:val="00A82367"/>
    <w:rsid w:val="00A8254E"/>
    <w:rsid w:val="00A84E97"/>
    <w:rsid w:val="00A87568"/>
    <w:rsid w:val="00A876F6"/>
    <w:rsid w:val="00A902A2"/>
    <w:rsid w:val="00A906FC"/>
    <w:rsid w:val="00A9133B"/>
    <w:rsid w:val="00A9258D"/>
    <w:rsid w:val="00A942C3"/>
    <w:rsid w:val="00A965FA"/>
    <w:rsid w:val="00A96816"/>
    <w:rsid w:val="00A978C3"/>
    <w:rsid w:val="00AA0233"/>
    <w:rsid w:val="00AA3196"/>
    <w:rsid w:val="00AA3B5B"/>
    <w:rsid w:val="00AA4175"/>
    <w:rsid w:val="00AA5B1C"/>
    <w:rsid w:val="00AA5BFF"/>
    <w:rsid w:val="00AB452D"/>
    <w:rsid w:val="00AB52BB"/>
    <w:rsid w:val="00AB75D8"/>
    <w:rsid w:val="00AB775E"/>
    <w:rsid w:val="00AC569D"/>
    <w:rsid w:val="00AC5AE2"/>
    <w:rsid w:val="00AC5F39"/>
    <w:rsid w:val="00AD04B4"/>
    <w:rsid w:val="00AD0ECB"/>
    <w:rsid w:val="00AD1DCA"/>
    <w:rsid w:val="00AD21FF"/>
    <w:rsid w:val="00AD2B9E"/>
    <w:rsid w:val="00AD4D8F"/>
    <w:rsid w:val="00AD5349"/>
    <w:rsid w:val="00AD5F51"/>
    <w:rsid w:val="00AD7AE9"/>
    <w:rsid w:val="00AE0DC2"/>
    <w:rsid w:val="00AE33D1"/>
    <w:rsid w:val="00AE533D"/>
    <w:rsid w:val="00AE6096"/>
    <w:rsid w:val="00AE6F49"/>
    <w:rsid w:val="00AE6F8F"/>
    <w:rsid w:val="00AE725F"/>
    <w:rsid w:val="00AF0013"/>
    <w:rsid w:val="00AF4EAB"/>
    <w:rsid w:val="00AF6E14"/>
    <w:rsid w:val="00AF7BA3"/>
    <w:rsid w:val="00B0193B"/>
    <w:rsid w:val="00B0401A"/>
    <w:rsid w:val="00B04BE5"/>
    <w:rsid w:val="00B051B0"/>
    <w:rsid w:val="00B0704B"/>
    <w:rsid w:val="00B100F6"/>
    <w:rsid w:val="00B11F3F"/>
    <w:rsid w:val="00B12915"/>
    <w:rsid w:val="00B17AF7"/>
    <w:rsid w:val="00B17B6D"/>
    <w:rsid w:val="00B21D57"/>
    <w:rsid w:val="00B21EBC"/>
    <w:rsid w:val="00B22AAF"/>
    <w:rsid w:val="00B23A85"/>
    <w:rsid w:val="00B23C09"/>
    <w:rsid w:val="00B2593D"/>
    <w:rsid w:val="00B25D7F"/>
    <w:rsid w:val="00B271E8"/>
    <w:rsid w:val="00B27345"/>
    <w:rsid w:val="00B30B9E"/>
    <w:rsid w:val="00B30F31"/>
    <w:rsid w:val="00B3101C"/>
    <w:rsid w:val="00B3106A"/>
    <w:rsid w:val="00B323CB"/>
    <w:rsid w:val="00B32AFC"/>
    <w:rsid w:val="00B34199"/>
    <w:rsid w:val="00B431F4"/>
    <w:rsid w:val="00B44E7D"/>
    <w:rsid w:val="00B45C75"/>
    <w:rsid w:val="00B46548"/>
    <w:rsid w:val="00B46E56"/>
    <w:rsid w:val="00B52A83"/>
    <w:rsid w:val="00B52B43"/>
    <w:rsid w:val="00B52FF7"/>
    <w:rsid w:val="00B53287"/>
    <w:rsid w:val="00B54605"/>
    <w:rsid w:val="00B60044"/>
    <w:rsid w:val="00B6084B"/>
    <w:rsid w:val="00B618EB"/>
    <w:rsid w:val="00B62827"/>
    <w:rsid w:val="00B66E5B"/>
    <w:rsid w:val="00B70FBD"/>
    <w:rsid w:val="00B71DAF"/>
    <w:rsid w:val="00B730E9"/>
    <w:rsid w:val="00B74AC3"/>
    <w:rsid w:val="00B75994"/>
    <w:rsid w:val="00B75B0E"/>
    <w:rsid w:val="00B8004F"/>
    <w:rsid w:val="00B80072"/>
    <w:rsid w:val="00B81ED4"/>
    <w:rsid w:val="00B8361D"/>
    <w:rsid w:val="00B86098"/>
    <w:rsid w:val="00B878A1"/>
    <w:rsid w:val="00B87E64"/>
    <w:rsid w:val="00B91AB3"/>
    <w:rsid w:val="00B939F3"/>
    <w:rsid w:val="00B942DB"/>
    <w:rsid w:val="00B94BFE"/>
    <w:rsid w:val="00BA1844"/>
    <w:rsid w:val="00BA577B"/>
    <w:rsid w:val="00BA598F"/>
    <w:rsid w:val="00BA69FE"/>
    <w:rsid w:val="00BB1F27"/>
    <w:rsid w:val="00BB4C03"/>
    <w:rsid w:val="00BC66BB"/>
    <w:rsid w:val="00BC7384"/>
    <w:rsid w:val="00BC770B"/>
    <w:rsid w:val="00BC77F7"/>
    <w:rsid w:val="00BD0AD8"/>
    <w:rsid w:val="00BD139E"/>
    <w:rsid w:val="00BD6D35"/>
    <w:rsid w:val="00BE02F0"/>
    <w:rsid w:val="00BE0461"/>
    <w:rsid w:val="00BE127A"/>
    <w:rsid w:val="00BE17AC"/>
    <w:rsid w:val="00BE3770"/>
    <w:rsid w:val="00BE58C3"/>
    <w:rsid w:val="00BF0FE7"/>
    <w:rsid w:val="00BF1D20"/>
    <w:rsid w:val="00BF65A7"/>
    <w:rsid w:val="00BF7032"/>
    <w:rsid w:val="00BF7A5D"/>
    <w:rsid w:val="00C0262A"/>
    <w:rsid w:val="00C03516"/>
    <w:rsid w:val="00C0392D"/>
    <w:rsid w:val="00C042E5"/>
    <w:rsid w:val="00C0458D"/>
    <w:rsid w:val="00C13266"/>
    <w:rsid w:val="00C17A36"/>
    <w:rsid w:val="00C20DD6"/>
    <w:rsid w:val="00C21AA8"/>
    <w:rsid w:val="00C25D29"/>
    <w:rsid w:val="00C26B5C"/>
    <w:rsid w:val="00C30D5E"/>
    <w:rsid w:val="00C31F6F"/>
    <w:rsid w:val="00C335F9"/>
    <w:rsid w:val="00C338D9"/>
    <w:rsid w:val="00C346DC"/>
    <w:rsid w:val="00C34FCE"/>
    <w:rsid w:val="00C42CE1"/>
    <w:rsid w:val="00C43C2D"/>
    <w:rsid w:val="00C456A1"/>
    <w:rsid w:val="00C50AD6"/>
    <w:rsid w:val="00C50DBD"/>
    <w:rsid w:val="00C52246"/>
    <w:rsid w:val="00C52420"/>
    <w:rsid w:val="00C55B02"/>
    <w:rsid w:val="00C562CD"/>
    <w:rsid w:val="00C61442"/>
    <w:rsid w:val="00C6502E"/>
    <w:rsid w:val="00C66FB1"/>
    <w:rsid w:val="00C732BF"/>
    <w:rsid w:val="00C7349D"/>
    <w:rsid w:val="00C757DF"/>
    <w:rsid w:val="00C771CF"/>
    <w:rsid w:val="00C77F30"/>
    <w:rsid w:val="00C8171C"/>
    <w:rsid w:val="00C84003"/>
    <w:rsid w:val="00C90AC5"/>
    <w:rsid w:val="00C97072"/>
    <w:rsid w:val="00C97F04"/>
    <w:rsid w:val="00CA0904"/>
    <w:rsid w:val="00CA2A1E"/>
    <w:rsid w:val="00CA4A73"/>
    <w:rsid w:val="00CB5888"/>
    <w:rsid w:val="00CB74BD"/>
    <w:rsid w:val="00CC194A"/>
    <w:rsid w:val="00CC35B4"/>
    <w:rsid w:val="00CC4B12"/>
    <w:rsid w:val="00CC537E"/>
    <w:rsid w:val="00CD3840"/>
    <w:rsid w:val="00CD4533"/>
    <w:rsid w:val="00CD6DC1"/>
    <w:rsid w:val="00CE20CE"/>
    <w:rsid w:val="00CE4BFF"/>
    <w:rsid w:val="00CE53FB"/>
    <w:rsid w:val="00CE6C68"/>
    <w:rsid w:val="00CE6F3B"/>
    <w:rsid w:val="00CF3E90"/>
    <w:rsid w:val="00CF7BE0"/>
    <w:rsid w:val="00D05137"/>
    <w:rsid w:val="00D13FD6"/>
    <w:rsid w:val="00D14D08"/>
    <w:rsid w:val="00D15C81"/>
    <w:rsid w:val="00D21B4E"/>
    <w:rsid w:val="00D22CA7"/>
    <w:rsid w:val="00D22DB6"/>
    <w:rsid w:val="00D25164"/>
    <w:rsid w:val="00D26431"/>
    <w:rsid w:val="00D26B31"/>
    <w:rsid w:val="00D3284F"/>
    <w:rsid w:val="00D342D2"/>
    <w:rsid w:val="00D35172"/>
    <w:rsid w:val="00D37B38"/>
    <w:rsid w:val="00D400B3"/>
    <w:rsid w:val="00D40C62"/>
    <w:rsid w:val="00D40F00"/>
    <w:rsid w:val="00D417F2"/>
    <w:rsid w:val="00D42F8C"/>
    <w:rsid w:val="00D43372"/>
    <w:rsid w:val="00D44C89"/>
    <w:rsid w:val="00D44F21"/>
    <w:rsid w:val="00D50292"/>
    <w:rsid w:val="00D53949"/>
    <w:rsid w:val="00D54008"/>
    <w:rsid w:val="00D57CDA"/>
    <w:rsid w:val="00D601D1"/>
    <w:rsid w:val="00D623AE"/>
    <w:rsid w:val="00D62512"/>
    <w:rsid w:val="00D6264E"/>
    <w:rsid w:val="00D64437"/>
    <w:rsid w:val="00D704F6"/>
    <w:rsid w:val="00D726F1"/>
    <w:rsid w:val="00D72DCD"/>
    <w:rsid w:val="00D74D23"/>
    <w:rsid w:val="00D75B13"/>
    <w:rsid w:val="00D768D4"/>
    <w:rsid w:val="00D7703F"/>
    <w:rsid w:val="00D77950"/>
    <w:rsid w:val="00D81A9F"/>
    <w:rsid w:val="00D8542B"/>
    <w:rsid w:val="00D87E10"/>
    <w:rsid w:val="00D92927"/>
    <w:rsid w:val="00D93F99"/>
    <w:rsid w:val="00D95B96"/>
    <w:rsid w:val="00D97E28"/>
    <w:rsid w:val="00DA0561"/>
    <w:rsid w:val="00DA061A"/>
    <w:rsid w:val="00DA2DE2"/>
    <w:rsid w:val="00DA360E"/>
    <w:rsid w:val="00DA57C9"/>
    <w:rsid w:val="00DA629B"/>
    <w:rsid w:val="00DA6BD2"/>
    <w:rsid w:val="00DA7934"/>
    <w:rsid w:val="00DA7997"/>
    <w:rsid w:val="00DB00DC"/>
    <w:rsid w:val="00DB146A"/>
    <w:rsid w:val="00DB1D65"/>
    <w:rsid w:val="00DB3C1B"/>
    <w:rsid w:val="00DB563E"/>
    <w:rsid w:val="00DB5857"/>
    <w:rsid w:val="00DB6184"/>
    <w:rsid w:val="00DB715E"/>
    <w:rsid w:val="00DC055D"/>
    <w:rsid w:val="00DC07A7"/>
    <w:rsid w:val="00DC0D20"/>
    <w:rsid w:val="00DC1A5C"/>
    <w:rsid w:val="00DC4275"/>
    <w:rsid w:val="00DC5FF7"/>
    <w:rsid w:val="00DC6946"/>
    <w:rsid w:val="00DC6F31"/>
    <w:rsid w:val="00DD2447"/>
    <w:rsid w:val="00DD6123"/>
    <w:rsid w:val="00DD6E9C"/>
    <w:rsid w:val="00DE01E6"/>
    <w:rsid w:val="00DE047C"/>
    <w:rsid w:val="00DE403C"/>
    <w:rsid w:val="00DE4C9A"/>
    <w:rsid w:val="00DF615F"/>
    <w:rsid w:val="00DF6174"/>
    <w:rsid w:val="00E00052"/>
    <w:rsid w:val="00E04A8A"/>
    <w:rsid w:val="00E063B8"/>
    <w:rsid w:val="00E10506"/>
    <w:rsid w:val="00E13C78"/>
    <w:rsid w:val="00E142D5"/>
    <w:rsid w:val="00E156B6"/>
    <w:rsid w:val="00E15BAB"/>
    <w:rsid w:val="00E162F5"/>
    <w:rsid w:val="00E16ABF"/>
    <w:rsid w:val="00E223D1"/>
    <w:rsid w:val="00E22C1E"/>
    <w:rsid w:val="00E241E3"/>
    <w:rsid w:val="00E25181"/>
    <w:rsid w:val="00E27E3E"/>
    <w:rsid w:val="00E3020D"/>
    <w:rsid w:val="00E32C1B"/>
    <w:rsid w:val="00E33173"/>
    <w:rsid w:val="00E35DA4"/>
    <w:rsid w:val="00E36467"/>
    <w:rsid w:val="00E41FD6"/>
    <w:rsid w:val="00E42DD9"/>
    <w:rsid w:val="00E4542B"/>
    <w:rsid w:val="00E479C8"/>
    <w:rsid w:val="00E511C8"/>
    <w:rsid w:val="00E52A5E"/>
    <w:rsid w:val="00E5435D"/>
    <w:rsid w:val="00E5469D"/>
    <w:rsid w:val="00E55702"/>
    <w:rsid w:val="00E56255"/>
    <w:rsid w:val="00E6023E"/>
    <w:rsid w:val="00E60645"/>
    <w:rsid w:val="00E6159D"/>
    <w:rsid w:val="00E71BCA"/>
    <w:rsid w:val="00E71DCD"/>
    <w:rsid w:val="00E74B2A"/>
    <w:rsid w:val="00E753D4"/>
    <w:rsid w:val="00E76796"/>
    <w:rsid w:val="00E77897"/>
    <w:rsid w:val="00E8175E"/>
    <w:rsid w:val="00E82A1A"/>
    <w:rsid w:val="00E83876"/>
    <w:rsid w:val="00E85734"/>
    <w:rsid w:val="00E8657B"/>
    <w:rsid w:val="00E87757"/>
    <w:rsid w:val="00E90D4E"/>
    <w:rsid w:val="00E91157"/>
    <w:rsid w:val="00E91826"/>
    <w:rsid w:val="00E9241F"/>
    <w:rsid w:val="00E94FD2"/>
    <w:rsid w:val="00E95480"/>
    <w:rsid w:val="00EA051C"/>
    <w:rsid w:val="00EA0CA3"/>
    <w:rsid w:val="00EA3B24"/>
    <w:rsid w:val="00EB2B69"/>
    <w:rsid w:val="00EC27E5"/>
    <w:rsid w:val="00EC3036"/>
    <w:rsid w:val="00EC666E"/>
    <w:rsid w:val="00EC6E2C"/>
    <w:rsid w:val="00EC7D52"/>
    <w:rsid w:val="00ED03C5"/>
    <w:rsid w:val="00ED38F5"/>
    <w:rsid w:val="00ED40D5"/>
    <w:rsid w:val="00ED560A"/>
    <w:rsid w:val="00ED61C3"/>
    <w:rsid w:val="00ED6FC1"/>
    <w:rsid w:val="00EE29A5"/>
    <w:rsid w:val="00EE2C40"/>
    <w:rsid w:val="00EE6754"/>
    <w:rsid w:val="00EF1B88"/>
    <w:rsid w:val="00EF3094"/>
    <w:rsid w:val="00EF3506"/>
    <w:rsid w:val="00EF63FB"/>
    <w:rsid w:val="00EF6489"/>
    <w:rsid w:val="00EF6569"/>
    <w:rsid w:val="00EF7784"/>
    <w:rsid w:val="00F00A5B"/>
    <w:rsid w:val="00F03774"/>
    <w:rsid w:val="00F040EE"/>
    <w:rsid w:val="00F07376"/>
    <w:rsid w:val="00F07B0D"/>
    <w:rsid w:val="00F11FCF"/>
    <w:rsid w:val="00F126DB"/>
    <w:rsid w:val="00F1744A"/>
    <w:rsid w:val="00F25149"/>
    <w:rsid w:val="00F30F41"/>
    <w:rsid w:val="00F3546B"/>
    <w:rsid w:val="00F3752A"/>
    <w:rsid w:val="00F40626"/>
    <w:rsid w:val="00F449CC"/>
    <w:rsid w:val="00F4614F"/>
    <w:rsid w:val="00F462EA"/>
    <w:rsid w:val="00F500BA"/>
    <w:rsid w:val="00F5184B"/>
    <w:rsid w:val="00F532CB"/>
    <w:rsid w:val="00F54BF2"/>
    <w:rsid w:val="00F66209"/>
    <w:rsid w:val="00F66B69"/>
    <w:rsid w:val="00F7092D"/>
    <w:rsid w:val="00F71C18"/>
    <w:rsid w:val="00F72314"/>
    <w:rsid w:val="00F75BE7"/>
    <w:rsid w:val="00F76766"/>
    <w:rsid w:val="00F77B78"/>
    <w:rsid w:val="00F811FC"/>
    <w:rsid w:val="00F8348D"/>
    <w:rsid w:val="00F86548"/>
    <w:rsid w:val="00F903D6"/>
    <w:rsid w:val="00F91342"/>
    <w:rsid w:val="00F917E1"/>
    <w:rsid w:val="00F9374B"/>
    <w:rsid w:val="00F95769"/>
    <w:rsid w:val="00FA09D8"/>
    <w:rsid w:val="00FA3061"/>
    <w:rsid w:val="00FA3671"/>
    <w:rsid w:val="00FA4561"/>
    <w:rsid w:val="00FB21EF"/>
    <w:rsid w:val="00FB29CA"/>
    <w:rsid w:val="00FB4213"/>
    <w:rsid w:val="00FB4421"/>
    <w:rsid w:val="00FB4DCB"/>
    <w:rsid w:val="00FB5337"/>
    <w:rsid w:val="00FC0A9A"/>
    <w:rsid w:val="00FC4F9D"/>
    <w:rsid w:val="00FC5650"/>
    <w:rsid w:val="00FC6B87"/>
    <w:rsid w:val="00FD0625"/>
    <w:rsid w:val="00FD0871"/>
    <w:rsid w:val="00FD1F24"/>
    <w:rsid w:val="00FD4731"/>
    <w:rsid w:val="00FD4BF9"/>
    <w:rsid w:val="00FD746F"/>
    <w:rsid w:val="00FE1A66"/>
    <w:rsid w:val="00FE20BC"/>
    <w:rsid w:val="00FE50D4"/>
    <w:rsid w:val="00FE53A7"/>
    <w:rsid w:val="00FE5AF4"/>
    <w:rsid w:val="00FE7816"/>
    <w:rsid w:val="00FF0652"/>
    <w:rsid w:val="00FF1A25"/>
    <w:rsid w:val="00FF21A9"/>
    <w:rsid w:val="00FF31EF"/>
    <w:rsid w:val="00FF363E"/>
    <w:rsid w:val="00FF3A5B"/>
    <w:rsid w:val="00FF55B5"/>
    <w:rsid w:val="00FF5E2D"/>
    <w:rsid w:val="00FF61DE"/>
    <w:rsid w:val="00FF6C1F"/>
    <w:rsid w:val="00FF7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accent1="accent1" w:accent2="accent2" w:accent3="accent3" w:accent4="accent4" w:accent5="accent5" w:accent6="accent6" w:bg1="light1" w:bg2="light2" w:followedHyperlink="followedHyperlink" w:hyperlink="hyperlink" w:t1="dark1" w:t2="dark2"/>
  <w:doNotAutoCompressPictures/>
  <w:shapeDefaults>
    <o:shapedefaults spidmax="2049" v:ext="edit"/>
    <o:shapelayout v:ext="edit">
      <o:idmap data="1" v:ext="edit"/>
    </o:shapelayout>
  </w:shapeDefaults>
  <w:decimalSymbol w:val=","/>
  <w:listSeparator w:val=";"/>
  <w14:docId w14:val="5104DE72"/>
  <w15:docId w15:val="{A013738F-B943-48B7-8B60-7FF312FCD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cs="Times New Roman" w:eastAsia="Calibri" w:hAnsi="Calibri"/>
        <w:lang w:bidi="ar-SA" w:eastAsia="fr-FR" w:val="fr-FR"/>
      </w:rPr>
    </w:rPrDefault>
    <w:pPrDefault/>
  </w:docDefaults>
  <w:latentStyles w:count="371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0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Normal" w:type="paragraph">
    <w:name w:val="Normal"/>
    <w:qFormat/>
    <w:rsid w:val="0023102B"/>
    <w:pPr>
      <w:widowControl w:val="0"/>
      <w:spacing w:after="200" w:line="276" w:lineRule="auto"/>
    </w:pPr>
    <w:rPr>
      <w:sz w:val="22"/>
      <w:szCs w:val="22"/>
      <w:lang w:eastAsia="en-US" w:val="en-US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styleId="Textedebulles" w:type="paragraph">
    <w:name w:val="Balloon Text"/>
    <w:basedOn w:val="Normal"/>
    <w:link w:val="TextedebullesCar"/>
    <w:uiPriority w:val="99"/>
    <w:semiHidden/>
    <w:unhideWhenUsed/>
    <w:rsid w:val="000A2879"/>
    <w:pPr>
      <w:spacing w:after="0" w:line="240" w:lineRule="auto"/>
    </w:pPr>
    <w:rPr>
      <w:rFonts w:ascii="Lucida Grande" w:cs="Lucida Grande" w:hAnsi="Lucida Grande"/>
      <w:sz w:val="18"/>
      <w:szCs w:val="18"/>
    </w:rPr>
  </w:style>
  <w:style w:customStyle="1" w:styleId="TextedebullesCar" w:type="character">
    <w:name w:val="Texte de bulles Car"/>
    <w:basedOn w:val="Policepardfaut"/>
    <w:link w:val="Textedebulles"/>
    <w:uiPriority w:val="99"/>
    <w:semiHidden/>
    <w:rsid w:val="000A2879"/>
    <w:rPr>
      <w:rFonts w:ascii="Lucida Grande" w:cs="Lucida Grande" w:hAnsi="Lucida Grande"/>
      <w:sz w:val="18"/>
      <w:szCs w:val="18"/>
    </w:rPr>
  </w:style>
  <w:style w:styleId="En-tte" w:type="paragraph">
    <w:name w:val="header"/>
    <w:basedOn w:val="Normal"/>
    <w:link w:val="En-tteCar"/>
    <w:uiPriority w:val="99"/>
    <w:unhideWhenUsed/>
    <w:rsid w:val="001119C8"/>
    <w:pPr>
      <w:tabs>
        <w:tab w:pos="4703" w:val="center"/>
        <w:tab w:pos="9406" w:val="right"/>
      </w:tabs>
      <w:spacing w:after="0" w:line="240" w:lineRule="auto"/>
    </w:pPr>
  </w:style>
  <w:style w:customStyle="1" w:styleId="En-tteCar" w:type="character">
    <w:name w:val="En-tête Car"/>
    <w:basedOn w:val="Policepardfaut"/>
    <w:link w:val="En-tte"/>
    <w:uiPriority w:val="99"/>
    <w:rsid w:val="001119C8"/>
  </w:style>
  <w:style w:styleId="Pieddepage" w:type="paragraph">
    <w:name w:val="footer"/>
    <w:basedOn w:val="Normal"/>
    <w:link w:val="PieddepageCar"/>
    <w:uiPriority w:val="99"/>
    <w:unhideWhenUsed/>
    <w:rsid w:val="001119C8"/>
    <w:pPr>
      <w:tabs>
        <w:tab w:pos="4703" w:val="center"/>
        <w:tab w:pos="9406" w:val="right"/>
      </w:tabs>
      <w:spacing w:after="0" w:line="240" w:lineRule="auto"/>
    </w:pPr>
  </w:style>
  <w:style w:customStyle="1" w:styleId="PieddepageCar" w:type="character">
    <w:name w:val="Pied de page Car"/>
    <w:basedOn w:val="Policepardfaut"/>
    <w:link w:val="Pieddepage"/>
    <w:uiPriority w:val="99"/>
    <w:rsid w:val="001119C8"/>
  </w:style>
  <w:style w:styleId="Lienhypertexte" w:type="character">
    <w:name w:val="Hyperlink"/>
    <w:basedOn w:val="Policepardfaut"/>
    <w:uiPriority w:val="99"/>
    <w:rsid w:val="00274C54"/>
    <w:rPr>
      <w:rFonts w:cs="Times New Roman"/>
      <w:color w:val="000099"/>
      <w:u w:val="none"/>
      <w:effect w:val="none"/>
    </w:rPr>
  </w:style>
  <w:style w:styleId="TM1" w:type="paragraph">
    <w:name w:val="toc 1"/>
    <w:basedOn w:val="Normal"/>
    <w:next w:val="Normal"/>
    <w:autoRedefine/>
    <w:uiPriority w:val="39"/>
    <w:rsid w:val="00A76CC6"/>
    <w:pPr>
      <w:widowControl/>
      <w:numPr>
        <w:numId w:val="1"/>
      </w:numPr>
      <w:tabs>
        <w:tab w:pos="660" w:val="left"/>
        <w:tab w:leader="hyphen" w:pos="9628" w:val="right"/>
      </w:tabs>
      <w:spacing w:after="120" w:before="240"/>
      <w:ind w:right="567"/>
      <w:jc w:val="both"/>
    </w:pPr>
    <w:rPr>
      <w:rFonts w:ascii="Cambria" w:cs="Garamond" w:eastAsia="Times New Roman" w:hAnsi="Cambria"/>
      <w:b/>
      <w:bCs/>
      <w:caps/>
      <w:color w:val="595959"/>
      <w:sz w:val="28"/>
      <w:szCs w:val="28"/>
      <w:lang w:bidi="en-US" w:val="fr-FR"/>
    </w:rPr>
  </w:style>
  <w:style w:styleId="Titre" w:type="paragraph">
    <w:name w:val="Title"/>
    <w:basedOn w:val="Normal"/>
    <w:next w:val="Normal"/>
    <w:link w:val="TitreCar"/>
    <w:uiPriority w:val="10"/>
    <w:qFormat/>
    <w:rsid w:val="0094726F"/>
    <w:pPr>
      <w:pBdr>
        <w:bottom w:color="4F81BD" w:space="4" w:sz="8" w:val="single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customStyle="1" w:styleId="TitreCar" w:type="character">
    <w:name w:val="Titre Car"/>
    <w:basedOn w:val="Policepardfaut"/>
    <w:link w:val="Titre"/>
    <w:uiPriority w:val="10"/>
    <w:rsid w:val="0094726F"/>
    <w:rPr>
      <w:rFonts w:ascii="Cambria" w:cs="Times New Roman" w:eastAsia="Times New Roman" w:hAnsi="Cambria"/>
      <w:color w:val="17365D"/>
      <w:spacing w:val="5"/>
      <w:kern w:val="28"/>
      <w:sz w:val="52"/>
      <w:szCs w:val="52"/>
    </w:rPr>
  </w:style>
  <w:style w:styleId="Paragraphedeliste" w:type="paragraph">
    <w:name w:val="List Paragraph"/>
    <w:basedOn w:val="Normal"/>
    <w:uiPriority w:val="34"/>
    <w:qFormat/>
    <w:rsid w:val="00E511C8"/>
    <w:pPr>
      <w:widowControl/>
      <w:ind w:left="720"/>
      <w:contextualSpacing/>
    </w:pPr>
    <w:rPr>
      <w:rFonts w:ascii="Courier New" w:cs="Courier New" w:hAnsi="Courier New"/>
      <w:sz w:val="14"/>
      <w:szCs w:val="14"/>
      <w:lang w:val="fr-FR"/>
    </w:rPr>
  </w:style>
  <w:style w:styleId="Grilledutableau" w:type="table">
    <w:name w:val="Table Grid"/>
    <w:basedOn w:val="TableauNormal"/>
    <w:uiPriority w:val="59"/>
    <w:rsid w:val="00B100F6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Listemoyenne2-Accent2" w:type="table">
    <w:name w:val="Medium List 2 Accent 2"/>
    <w:basedOn w:val="TableauNormal"/>
    <w:uiPriority w:val="66"/>
    <w:rsid w:val="00E35DA4"/>
    <w:rPr>
      <w:rFonts w:ascii="Cambria" w:eastAsia="Times New Roman" w:hAnsi="Cambria"/>
      <w:color w:val="000000"/>
    </w:rPr>
    <w:tblPr>
      <w:tblStyleRowBandSize w:val="1"/>
      <w:tblStyleColBandSize w:val="1"/>
      <w:tblBorders>
        <w:top w:color="C0504D" w:space="0" w:sz="8" w:val="single"/>
        <w:left w:color="C0504D" w:space="0" w:sz="8" w:val="single"/>
        <w:bottom w:color="C0504D" w:space="0" w:sz="8" w:val="single"/>
        <w:right w:color="C0504D" w:space="0" w:sz="8" w:val="single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color="C0504D" w:space="0" w:sz="24" w:val="single"/>
          <w:right w:val="nil"/>
          <w:insideH w:val="nil"/>
          <w:insideV w:val="nil"/>
        </w:tcBorders>
        <w:shd w:color="auto" w:fill="FFFFFF" w:val="clear"/>
      </w:tcPr>
    </w:tblStylePr>
    <w:tblStylePr w:type="lastRow">
      <w:tblPr/>
      <w:tcPr>
        <w:tcBorders>
          <w:top w:color="C0504D" w:space="0" w:sz="8" w:val="single"/>
          <w:left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firstCol">
      <w:tblPr/>
      <w:tcPr>
        <w:tcBorders>
          <w:top w:val="nil"/>
          <w:left w:val="nil"/>
          <w:bottom w:val="nil"/>
          <w:right w:color="C0504D" w:space="0" w:sz="8" w:val="single"/>
          <w:insideH w:val="nil"/>
          <w:insideV w:val="nil"/>
        </w:tcBorders>
        <w:shd w:color="auto" w:fill="FFFFFF" w:val="clear"/>
      </w:tcPr>
    </w:tblStylePr>
    <w:tblStylePr w:type="lastCol">
      <w:tblPr/>
      <w:tcPr>
        <w:tcBorders>
          <w:top w:val="nil"/>
          <w:left w:color="C0504D" w:space="0" w:sz="8" w:val="single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color="auto" w:fill="EFD3D2" w:val="clear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color="auto" w:fill="EFD3D2" w:val="clear"/>
      </w:tcPr>
    </w:tblStylePr>
    <w:tblStylePr w:type="nwCell">
      <w:tblPr/>
      <w:tcPr>
        <w:shd w:color="auto" w:fill="FFFFFF" w:val="clear"/>
      </w:tcPr>
    </w:tblStylePr>
    <w:tblStylePr w:type="swCell">
      <w:tblPr/>
      <w:tcPr>
        <w:tcBorders>
          <w:top w:val="nil"/>
        </w:tcBorders>
      </w:tcPr>
    </w:tblStylePr>
  </w:style>
  <w:style w:styleId="lev" w:type="character">
    <w:name w:val="Strong"/>
    <w:basedOn w:val="Policepardfaut"/>
    <w:qFormat/>
    <w:rsid w:val="00A2347A"/>
    <w:rPr>
      <w:b/>
      <w:bCs/>
      <w:i w:val="0"/>
      <w:iCs w:val="0"/>
    </w:rPr>
  </w:style>
  <w:style w:styleId="Sansinterligne" w:type="paragraph">
    <w:name w:val="No Spacing"/>
    <w:link w:val="SansinterligneCar"/>
    <w:uiPriority w:val="1"/>
    <w:qFormat/>
    <w:rsid w:val="00A2347A"/>
    <w:rPr>
      <w:sz w:val="22"/>
      <w:szCs w:val="22"/>
      <w:lang w:eastAsia="en-US"/>
    </w:rPr>
  </w:style>
  <w:style w:styleId="Accentuation" w:type="character">
    <w:name w:val="Emphasis"/>
    <w:basedOn w:val="Policepardfaut"/>
    <w:uiPriority w:val="20"/>
    <w:qFormat/>
    <w:rsid w:val="00A2347A"/>
    <w:rPr>
      <w:b w:val="0"/>
      <w:bCs w:val="0"/>
      <w:i/>
      <w:iCs/>
    </w:rPr>
  </w:style>
  <w:style w:styleId="NormalWeb" w:type="paragraph">
    <w:name w:val="Normal (Web)"/>
    <w:basedOn w:val="Normal"/>
    <w:uiPriority w:val="99"/>
    <w:unhideWhenUsed/>
    <w:rsid w:val="00151222"/>
    <w:pPr>
      <w:widowControl/>
      <w:spacing w:after="100" w:afterAutospacing="1" w:before="100" w:beforeAutospacing="1" w:line="240" w:lineRule="auto"/>
    </w:pPr>
    <w:rPr>
      <w:rFonts w:ascii="Times New Roman" w:eastAsia="Times New Roman" w:hAnsi="Times New Roman"/>
      <w:sz w:val="24"/>
      <w:szCs w:val="24"/>
      <w:lang w:eastAsia="fr-FR" w:val="fr-FR"/>
    </w:rPr>
  </w:style>
  <w:style w:styleId="Grillemoyenne3-Accent2" w:type="table">
    <w:name w:val="Medium Grid 3 Accent 2"/>
    <w:basedOn w:val="TableauNormal"/>
    <w:uiPriority w:val="69"/>
    <w:rsid w:val="00647DAF"/>
    <w:tblPr>
      <w:tblStyleRowBandSize w:val="1"/>
      <w:tblStyleColBandSize w:val="1"/>
      <w:tblBorders>
        <w:top w:color="FFFFFF" w:space="0" w:sz="8" w:val="single"/>
        <w:left w:color="FFFFFF" w:space="0" w:sz="8" w:val="single"/>
        <w:bottom w:color="FFFFFF" w:space="0" w:sz="8" w:val="single"/>
        <w:right w:color="FFFFFF" w:space="0" w:sz="8" w:val="single"/>
        <w:insideH w:color="FFFFFF" w:space="0" w:sz="6" w:val="single"/>
        <w:insideV w:color="FFFFFF" w:space="0" w:sz="6" w:val="single"/>
      </w:tblBorders>
    </w:tblPr>
    <w:tcPr>
      <w:shd w:color="auto" w:fill="EFD3D2" w:val="clear"/>
    </w:tcPr>
    <w:tblStylePr w:type="firstRow">
      <w:rPr>
        <w:b/>
        <w:bCs/>
        <w:i w:val="0"/>
        <w:iCs w:val="0"/>
        <w:color w:val="FFFFFF"/>
      </w:rPr>
      <w:tblPr/>
      <w:tcPr>
        <w:tcBorders>
          <w:top w:color="FFFFFF" w:space="0" w:sz="8" w:val="single"/>
          <w:left w:color="FFFFFF" w:space="0" w:sz="8" w:val="single"/>
          <w:bottom w:color="FFFFFF" w:space="0" w:sz="24" w:val="single"/>
          <w:right w:color="FFFFFF" w:space="0" w:sz="8" w:val="single"/>
          <w:insideH w:val="nil"/>
          <w:insideV w:color="FFFFFF" w:space="0" w:sz="8" w:val="single"/>
        </w:tcBorders>
        <w:shd w:color="auto" w:fill="C0504D" w:val="clear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color="FFFFFF" w:space="0" w:sz="24" w:val="single"/>
          <w:left w:color="FFFFFF" w:space="0" w:sz="8" w:val="single"/>
          <w:bottom w:color="FFFFFF" w:space="0" w:sz="8" w:val="single"/>
          <w:right w:color="FFFFFF" w:space="0" w:sz="8" w:val="single"/>
          <w:insideH w:val="nil"/>
          <w:insideV w:color="FFFFFF" w:space="0" w:sz="8" w:val="single"/>
        </w:tcBorders>
        <w:shd w:color="auto" w:fill="C0504D" w:val="clear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color="FFFFFF" w:space="0" w:sz="8" w:val="single"/>
          <w:right w:color="FFFFFF" w:space="0" w:sz="24" w:val="single"/>
          <w:insideH w:val="nil"/>
          <w:insideV w:val="nil"/>
        </w:tcBorders>
        <w:shd w:color="auto" w:fill="C0504D" w:val="clear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color="FFFFFF" w:space="0" w:sz="24" w:val="single"/>
          <w:bottom w:val="nil"/>
          <w:right w:val="nil"/>
          <w:insideH w:val="nil"/>
          <w:insideV w:val="nil"/>
        </w:tcBorders>
        <w:shd w:color="auto" w:fill="C0504D" w:val="clear"/>
      </w:tcPr>
    </w:tblStylePr>
    <w:tblStylePr w:type="band1Vert">
      <w:tblPr/>
      <w:tcPr>
        <w:tc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val="nil"/>
          <w:insideV w:val="nil"/>
        </w:tcBorders>
        <w:shd w:color="auto" w:fill="DFA7A6" w:val="clear"/>
      </w:tcPr>
    </w:tblStylePr>
    <w:tblStylePr w:type="band1Horz">
      <w:tblPr/>
      <w:tcPr>
        <w:tc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cBorders>
        <w:shd w:color="auto" w:fill="DFA7A6" w:val="clear"/>
      </w:tcPr>
    </w:tblStylePr>
  </w:style>
  <w:style w:styleId="Listemoyenne1-Accent2" w:type="table">
    <w:name w:val="Medium List 1 Accent 2"/>
    <w:basedOn w:val="TableauNormal"/>
    <w:uiPriority w:val="65"/>
    <w:rsid w:val="00647DAF"/>
    <w:rPr>
      <w:color w:val="000000"/>
    </w:rPr>
    <w:tblPr>
      <w:tblStyleRowBandSize w:val="1"/>
      <w:tblStyleColBandSize w:val="1"/>
      <w:tblBorders>
        <w:top w:color="C0504D" w:space="0" w:sz="8" w:val="single"/>
        <w:bottom w:color="C0504D" w:space="0" w:sz="8" w:val="single"/>
      </w:tblBorders>
    </w:tblPr>
    <w:tblStylePr w:type="firstRow">
      <w:rPr>
        <w:rFonts w:ascii="Lucida Grande" w:cs="Times New Roman" w:eastAsia="Times New Roman" w:hAnsi="Lucida Grande"/>
      </w:rPr>
      <w:tblPr/>
      <w:tcPr>
        <w:tcBorders>
          <w:top w:val="nil"/>
          <w:bottom w:color="C0504D" w:space="0" w:sz="8" w:val="single"/>
        </w:tcBorders>
      </w:tcPr>
    </w:tblStylePr>
    <w:tblStylePr w:type="lastRow">
      <w:rPr>
        <w:b/>
        <w:bCs/>
        <w:color w:val="1F497D"/>
      </w:rPr>
      <w:tblPr/>
      <w:tcPr>
        <w:tcBorders>
          <w:top w:color="C0504D" w:space="0" w:sz="8" w:val="single"/>
          <w:bottom w:color="C0504D" w:space="0" w:sz="8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color="C0504D" w:space="0" w:sz="8" w:val="single"/>
          <w:bottom w:color="C0504D" w:space="0" w:sz="8" w:val="single"/>
        </w:tcBorders>
      </w:tcPr>
    </w:tblStylePr>
    <w:tblStylePr w:type="band1Vert">
      <w:tblPr/>
      <w:tcPr>
        <w:shd w:color="auto" w:fill="EFD3D2" w:val="clear"/>
      </w:tcPr>
    </w:tblStylePr>
    <w:tblStylePr w:type="band1Horz">
      <w:tblPr/>
      <w:tcPr>
        <w:shd w:color="auto" w:fill="EFD3D2" w:val="clear"/>
      </w:tcPr>
    </w:tblStylePr>
  </w:style>
  <w:style w:styleId="Grilleclaire-Accent2" w:type="table">
    <w:name w:val="Light Grid Accent 2"/>
    <w:basedOn w:val="TableauNormal"/>
    <w:uiPriority w:val="62"/>
    <w:rsid w:val="00647DAF"/>
    <w:tblPr>
      <w:tblStyleRowBandSize w:val="1"/>
      <w:tblStyleColBandSize w:val="1"/>
      <w:tblBorders>
        <w:top w:color="C0504D" w:space="0" w:sz="8" w:val="single"/>
        <w:left w:color="C0504D" w:space="0" w:sz="8" w:val="single"/>
        <w:bottom w:color="C0504D" w:space="0" w:sz="8" w:val="single"/>
        <w:right w:color="C0504D" w:space="0" w:sz="8" w:val="single"/>
        <w:insideH w:color="C0504D" w:space="0" w:sz="8" w:val="single"/>
        <w:insideV w:color="C0504D" w:space="0" w:sz="8" w:val="single"/>
      </w:tblBorders>
    </w:tblPr>
    <w:tblStylePr w:type="firstRow">
      <w:pPr>
        <w:spacing w:after="0" w:before="0" w:line="240" w:lineRule="auto"/>
      </w:pPr>
      <w:rPr>
        <w:rFonts w:ascii="Lucida Grande" w:cs="Times New Roman" w:eastAsia="Times New Roman" w:hAnsi="Lucida Grande"/>
        <w:b/>
        <w:bCs/>
      </w:rPr>
      <w:tblPr/>
      <w:tcPr>
        <w:tcBorders>
          <w:top w:color="C0504D" w:space="0" w:sz="8" w:val="single"/>
          <w:left w:color="C0504D" w:space="0" w:sz="8" w:val="single"/>
          <w:bottom w:color="C0504D" w:space="0" w:sz="18" w:val="single"/>
          <w:right w:color="C0504D" w:space="0" w:sz="8" w:val="single"/>
          <w:insideH w:val="nil"/>
          <w:insideV w:color="C0504D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Lucida Grande" w:cs="Times New Roman" w:eastAsia="Times New Roman" w:hAnsi="Lucida Grande"/>
        <w:b/>
        <w:bCs/>
      </w:rPr>
      <w:tblPr/>
      <w:tcPr>
        <w:tcBorders>
          <w:top w:color="C0504D" w:space="0" w:sz="6" w:val="double"/>
          <w:left w:color="C0504D" w:space="0" w:sz="8" w:val="single"/>
          <w:bottom w:color="C0504D" w:space="0" w:sz="8" w:val="single"/>
          <w:right w:color="C0504D" w:space="0" w:sz="8" w:val="single"/>
          <w:insideH w:val="nil"/>
          <w:insideV w:color="C0504D" w:space="0" w:sz="8" w:val="single"/>
        </w:tcBorders>
      </w:tcPr>
    </w:tblStylePr>
    <w:tblStylePr w:type="firstCol">
      <w:rPr>
        <w:rFonts w:ascii="Lucida Grande" w:cs="Times New Roman" w:eastAsia="Times New Roman" w:hAnsi="Lucida Grande"/>
        <w:b/>
        <w:bCs/>
      </w:rPr>
    </w:tblStylePr>
    <w:tblStylePr w:type="lastCol">
      <w:rPr>
        <w:rFonts w:ascii="Lucida Grande" w:cs="Times New Roman" w:eastAsia="Times New Roman" w:hAnsi="Lucida Grande"/>
        <w:b/>
        <w:bCs/>
      </w:rPr>
      <w:tblPr/>
      <w:tcPr>
        <w:tcBorders>
          <w:top w:color="C0504D" w:space="0" w:sz="8" w:val="single"/>
          <w:left w:color="C0504D" w:space="0" w:sz="8" w:val="single"/>
          <w:bottom w:color="C0504D" w:space="0" w:sz="8" w:val="single"/>
          <w:right w:color="C0504D" w:space="0" w:sz="8" w:val="single"/>
        </w:tcBorders>
      </w:tcPr>
    </w:tblStylePr>
    <w:tblStylePr w:type="band1Vert">
      <w:tblPr/>
      <w:tcPr>
        <w:tcBorders>
          <w:top w:color="C0504D" w:space="0" w:sz="8" w:val="single"/>
          <w:left w:color="C0504D" w:space="0" w:sz="8" w:val="single"/>
          <w:bottom w:color="C0504D" w:space="0" w:sz="8" w:val="single"/>
          <w:right w:color="C0504D" w:space="0" w:sz="8" w:val="single"/>
        </w:tcBorders>
        <w:shd w:color="auto" w:fill="EFD3D2" w:val="clear"/>
      </w:tcPr>
    </w:tblStylePr>
    <w:tblStylePr w:type="band1Horz">
      <w:tblPr/>
      <w:tcPr>
        <w:tcBorders>
          <w:top w:color="C0504D" w:space="0" w:sz="8" w:val="single"/>
          <w:left w:color="C0504D" w:space="0" w:sz="8" w:val="single"/>
          <w:bottom w:color="C0504D" w:space="0" w:sz="8" w:val="single"/>
          <w:right w:color="C0504D" w:space="0" w:sz="8" w:val="single"/>
          <w:insideV w:color="C0504D" w:space="0" w:sz="8" w:val="single"/>
        </w:tcBorders>
        <w:shd w:color="auto" w:fill="EFD3D2" w:val="clear"/>
      </w:tcPr>
    </w:tblStylePr>
    <w:tblStylePr w:type="band2Horz">
      <w:tblPr/>
      <w:tcPr>
        <w:tcBorders>
          <w:top w:color="C0504D" w:space="0" w:sz="8" w:val="single"/>
          <w:left w:color="C0504D" w:space="0" w:sz="8" w:val="single"/>
          <w:bottom w:color="C0504D" w:space="0" w:sz="8" w:val="single"/>
          <w:right w:color="C0504D" w:space="0" w:sz="8" w:val="single"/>
          <w:insideV w:color="C0504D" w:space="0" w:sz="8" w:val="single"/>
        </w:tcBorders>
      </w:tcPr>
    </w:tblStylePr>
  </w:style>
  <w:style w:customStyle="1" w:styleId="SansinterligneCar" w:type="character">
    <w:name w:val="Sans interligne Car"/>
    <w:basedOn w:val="Policepardfaut"/>
    <w:link w:val="Sansinterligne"/>
    <w:uiPriority w:val="1"/>
    <w:rsid w:val="00714D66"/>
    <w:rPr>
      <w:sz w:val="22"/>
      <w:szCs w:val="22"/>
      <w:lang w:eastAsia="en-US"/>
    </w:rPr>
  </w:style>
  <w:style w:customStyle="1" w:styleId="PXPARAGRSANSRETOUR" w:type="paragraph">
    <w:name w:val="PX PARAGR. SANS RETOUR"/>
    <w:rsid w:val="00714D66"/>
    <w:pPr>
      <w:keepLines/>
      <w:ind w:left="851"/>
      <w:jc w:val="both"/>
    </w:pPr>
    <w:rPr>
      <w:rFonts w:ascii="Times" w:cs="Times" w:eastAsia="Times New Roman" w:hAnsi="Times"/>
      <w:sz w:val="24"/>
      <w:szCs w:val="24"/>
    </w:rPr>
  </w:style>
  <w:style w:customStyle="1" w:styleId="st1" w:type="character">
    <w:name w:val="st1"/>
    <w:basedOn w:val="Policepardfaut"/>
    <w:rsid w:val="00714D66"/>
  </w:style>
  <w:style w:styleId="Textedelespacerserv" w:type="character">
    <w:name w:val="Placeholder Text"/>
    <w:basedOn w:val="Policepardfaut"/>
    <w:uiPriority w:val="99"/>
    <w:semiHidden/>
    <w:rsid w:val="0003105A"/>
    <w:rPr>
      <w:color w:val="808080"/>
    </w:rPr>
  </w:style>
  <w:style w:styleId="Explorateurdedocuments" w:type="paragraph">
    <w:name w:val="Document Map"/>
    <w:basedOn w:val="Normal"/>
    <w:link w:val="ExplorateurdedocumentsCar"/>
    <w:uiPriority w:val="99"/>
    <w:semiHidden/>
    <w:unhideWhenUsed/>
    <w:rsid w:val="009A03EF"/>
    <w:pPr>
      <w:spacing w:after="0" w:line="240" w:lineRule="auto"/>
    </w:pPr>
    <w:rPr>
      <w:rFonts w:ascii="Tahoma" w:cs="Tahoma" w:hAnsi="Tahoma"/>
      <w:sz w:val="16"/>
      <w:szCs w:val="16"/>
    </w:rPr>
  </w:style>
  <w:style w:customStyle="1" w:styleId="ExplorateurdedocumentsCar" w:type="character">
    <w:name w:val="Explorateur de documents Car"/>
    <w:basedOn w:val="Policepardfaut"/>
    <w:link w:val="Explorateurdedocuments"/>
    <w:uiPriority w:val="99"/>
    <w:semiHidden/>
    <w:rsid w:val="009A03EF"/>
    <w:rPr>
      <w:rFonts w:ascii="Tahoma" w:cs="Tahoma" w:hAnsi="Tahoma"/>
      <w:sz w:val="16"/>
      <w:szCs w:val="16"/>
      <w:lang w:eastAsia="en-US" w:val="en-US"/>
    </w:rPr>
  </w:style>
  <w:style w:customStyle="1" w:styleId="R1PREMIERRETRAITGAUCHE" w:type="paragraph">
    <w:name w:val="R1 PREMIER RETRAIT GAUCHE"/>
    <w:rsid w:val="00512C6C"/>
    <w:pPr>
      <w:keepLines/>
      <w:tabs>
        <w:tab w:pos="1134" w:val="left"/>
      </w:tabs>
      <w:spacing w:line="240" w:lineRule="exact"/>
      <w:ind w:left="851"/>
      <w:jc w:val="both"/>
    </w:pPr>
    <w:rPr>
      <w:rFonts w:ascii="Times" w:cs="Times" w:eastAsia="Times New Roman" w:hAnsi="Times"/>
    </w:rPr>
  </w:style>
  <w:style w:customStyle="1" w:styleId="apple-converted-space" w:type="character">
    <w:name w:val="apple-converted-space"/>
    <w:basedOn w:val="Policepardfaut"/>
    <w:rsid w:val="00234A99"/>
  </w:style>
  <w:style w:styleId="Retraitcorpsdetexte" w:type="paragraph">
    <w:name w:val="Body Text Indent"/>
    <w:basedOn w:val="Normal"/>
    <w:link w:val="RetraitcorpsdetexteCar"/>
    <w:rsid w:val="002720BC"/>
    <w:pPr>
      <w:keepLines/>
      <w:widowControl/>
      <w:pBdr>
        <w:top w:color="auto" w:space="0" w:sz="4" w:val="double"/>
        <w:left w:color="auto" w:space="4" w:sz="4" w:val="double"/>
        <w:bottom w:color="auto" w:space="1" w:sz="4" w:val="double"/>
        <w:right w:color="auto" w:space="4" w:sz="4" w:val="double"/>
      </w:pBdr>
      <w:shd w:color="auto" w:fill="FFFFFF" w:val="clear"/>
      <w:spacing w:after="0" w:line="360" w:lineRule="auto"/>
      <w:ind w:left="851"/>
      <w:jc w:val="center"/>
    </w:pPr>
    <w:rPr>
      <w:rFonts w:ascii="Arial" w:cs="Arial" w:eastAsia="Times New Roman" w:hAnsi="Arial"/>
      <w:b/>
      <w:bCs/>
      <w:color w:val="000000"/>
      <w:sz w:val="32"/>
      <w:szCs w:val="32"/>
      <w:lang w:eastAsia="fr-FR" w:val="fr-FR"/>
    </w:rPr>
  </w:style>
  <w:style w:customStyle="1" w:styleId="RetraitcorpsdetexteCar" w:type="character">
    <w:name w:val="Retrait corps de texte Car"/>
    <w:basedOn w:val="Policepardfaut"/>
    <w:link w:val="Retraitcorpsdetexte"/>
    <w:rsid w:val="002720BC"/>
    <w:rPr>
      <w:rFonts w:ascii="Arial" w:cs="Arial" w:eastAsia="Times New Roman" w:hAnsi="Arial"/>
      <w:b/>
      <w:bCs/>
      <w:color w:val="000000"/>
      <w:sz w:val="32"/>
      <w:szCs w:val="32"/>
      <w:shd w:color="auto" w:fill="FFFFFF" w:val="clear"/>
    </w:rPr>
  </w:style>
  <w:style w:styleId="Marquedecommentaire" w:type="character">
    <w:name w:val="annotation reference"/>
    <w:basedOn w:val="Policepardfaut"/>
    <w:uiPriority w:val="99"/>
    <w:semiHidden/>
    <w:unhideWhenUsed/>
    <w:rsid w:val="009F673D"/>
    <w:rPr>
      <w:sz w:val="16"/>
      <w:szCs w:val="16"/>
    </w:rPr>
  </w:style>
  <w:style w:styleId="Commentaire" w:type="paragraph">
    <w:name w:val="annotation text"/>
    <w:basedOn w:val="Normal"/>
    <w:link w:val="CommentaireCar"/>
    <w:uiPriority w:val="99"/>
    <w:semiHidden/>
    <w:unhideWhenUsed/>
    <w:rsid w:val="009F673D"/>
    <w:pPr>
      <w:spacing w:line="240" w:lineRule="auto"/>
    </w:pPr>
    <w:rPr>
      <w:sz w:val="20"/>
      <w:szCs w:val="20"/>
    </w:rPr>
  </w:style>
  <w:style w:customStyle="1" w:styleId="CommentaireCar" w:type="character">
    <w:name w:val="Commentaire Car"/>
    <w:basedOn w:val="Policepardfaut"/>
    <w:link w:val="Commentaire"/>
    <w:uiPriority w:val="99"/>
    <w:semiHidden/>
    <w:rsid w:val="009F673D"/>
    <w:rPr>
      <w:lang w:eastAsia="en-US" w:val="en-US"/>
    </w:rPr>
  </w:style>
  <w:style w:styleId="Objetducommentaire" w:type="paragraph">
    <w:name w:val="annotation subject"/>
    <w:basedOn w:val="Commentaire"/>
    <w:next w:val="Commentaire"/>
    <w:link w:val="ObjetducommentaireCar"/>
    <w:uiPriority w:val="99"/>
    <w:semiHidden/>
    <w:unhideWhenUsed/>
    <w:rsid w:val="009F673D"/>
    <w:rPr>
      <w:b/>
      <w:bCs/>
    </w:rPr>
  </w:style>
  <w:style w:customStyle="1" w:styleId="ObjetducommentaireCar" w:type="character">
    <w:name w:val="Objet du commentaire Car"/>
    <w:basedOn w:val="CommentaireCar"/>
    <w:link w:val="Objetducommentaire"/>
    <w:uiPriority w:val="99"/>
    <w:semiHidden/>
    <w:rsid w:val="009F673D"/>
    <w:rPr>
      <w:b/>
      <w:bCs/>
      <w:lang w:eastAsia="en-US" w:val="en-US"/>
    </w:rPr>
  </w:style>
  <w:style w:styleId="Corpsdetexte" w:type="paragraph">
    <w:name w:val="Body Text"/>
    <w:basedOn w:val="Normal"/>
    <w:link w:val="CorpsdetexteCar"/>
    <w:uiPriority w:val="99"/>
    <w:semiHidden/>
    <w:unhideWhenUsed/>
    <w:rsid w:val="00712826"/>
    <w:pPr>
      <w:spacing w:after="120"/>
    </w:pPr>
  </w:style>
  <w:style w:customStyle="1" w:styleId="CorpsdetexteCar" w:type="character">
    <w:name w:val="Corps de texte Car"/>
    <w:basedOn w:val="Policepardfaut"/>
    <w:link w:val="Corpsdetexte"/>
    <w:uiPriority w:val="99"/>
    <w:semiHidden/>
    <w:rsid w:val="00712826"/>
    <w:rPr>
      <w:sz w:val="22"/>
      <w:szCs w:val="22"/>
      <w:lang w:eastAsia="en-US"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5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63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77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22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472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358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6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7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9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63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049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18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35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567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831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273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2710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16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7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72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029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961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126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5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no"?><Relationships xmlns="http://schemas.openxmlformats.org/package/2006/relationships"><Relationship Id="rId1" Target="../customXml/item1.xml" Type="http://schemas.openxmlformats.org/officeDocument/2006/relationships/customXml"/><Relationship Id="rId10" Target="endnotes.xml" Type="http://schemas.openxmlformats.org/officeDocument/2006/relationships/endnotes"/><Relationship Id="rId11" Target="media/image4.png" Type="http://schemas.openxmlformats.org/officeDocument/2006/relationships/image"/><Relationship Id="rId12" Target="media/image5.emf" Type="http://schemas.openxmlformats.org/officeDocument/2006/relationships/image"/><Relationship Id="rId13" Target="footer1.xml" Type="http://schemas.openxmlformats.org/officeDocument/2006/relationships/footer"/><Relationship Id="rId14" Target="media/image6.png" Type="http://schemas.openxmlformats.org/officeDocument/2006/relationships/image"/><Relationship Id="rId15" Target="media/image7.jpeg" Type="http://schemas.openxmlformats.org/officeDocument/2006/relationships/image"/><Relationship Id="rId16" Target="fontTable.xml" Type="http://schemas.openxmlformats.org/officeDocument/2006/relationships/fontTable"/><Relationship Id="rId17" Target="theme/theme1.xml" Type="http://schemas.openxmlformats.org/officeDocument/2006/relationships/theme"/><Relationship Id="rId2" Target="../customXml/item2.xml" Type="http://schemas.openxmlformats.org/officeDocument/2006/relationships/customXml"/><Relationship Id="rId3" Target="../customXml/item3.xml" Type="http://schemas.openxmlformats.org/officeDocument/2006/relationships/customXml"/><Relationship Id="rId4" Target="../customXml/item4.xml" Type="http://schemas.openxmlformats.org/officeDocument/2006/relationships/customXml"/><Relationship Id="rId5" Target="numbering.xml" Type="http://schemas.openxmlformats.org/officeDocument/2006/relationships/numbering"/><Relationship Id="rId6" Target="styles.xml" Type="http://schemas.openxmlformats.org/officeDocument/2006/relationships/styles"/><Relationship Id="rId7" Target="settings.xml" Type="http://schemas.openxmlformats.org/officeDocument/2006/relationships/settings"/><Relationship Id="rId8" Target="webSettings.xml" Type="http://schemas.openxmlformats.org/officeDocument/2006/relationships/webSettings"/><Relationship Id="rId9" Target="footnotes.xml" Type="http://schemas.openxmlformats.org/officeDocument/2006/relationships/footnotes"/></Relationships>
</file>

<file path=word/_rels/numbering.xml.rels><?xml version="1.0" encoding="UTF-8" standalone="no"?><Relationships xmlns="http://schemas.openxmlformats.org/package/2006/relationships"><Relationship Id="rId1" Target="media/image1.emf" Type="http://schemas.openxmlformats.org/officeDocument/2006/relationships/image"/><Relationship Id="rId2" Target="media/image2.png" Type="http://schemas.openxmlformats.org/officeDocument/2006/relationships/image"/><Relationship Id="rId3" Target="media/image3.gif" Type="http://schemas.openxmlformats.org/officeDocument/2006/relationships/image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ccord gpec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no"?><Relationships xmlns="http://schemas.openxmlformats.org/package/2006/relationships"><Relationship Id="rId1" Target="itemProps1.xml" Type="http://schemas.openxmlformats.org/officeDocument/2006/relationships/customXmlProps"/></Relationships>
</file>

<file path=customXml/_rels/item2.xml.rels><?xml version="1.0" encoding="UTF-8" standalone="no"?><Relationships xmlns="http://schemas.openxmlformats.org/package/2006/relationships"><Relationship Id="rId1" Target="itemProps2.xml" Type="http://schemas.openxmlformats.org/officeDocument/2006/relationships/customXmlProps"/></Relationships>
</file>

<file path=customXml/_rels/item3.xml.rels><?xml version="1.0" encoding="UTF-8" standalone="no"?><Relationships xmlns="http://schemas.openxmlformats.org/package/2006/relationships"><Relationship Id="rId1" Target="itemProps3.xml" Type="http://schemas.openxmlformats.org/officeDocument/2006/relationships/customXmlProps"/></Relationships>
</file>

<file path=customXml/_rels/item4.xml.rels><?xml version="1.0" encoding="UTF-8" standalone="no"?><Relationships xmlns="http://schemas.openxmlformats.org/package/2006/relationships"><Relationship Id="rId1" Target="itemProps4.xml" Type="http://schemas.openxmlformats.org/officeDocument/2006/relationships/customXmlProps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5B0EEAF5BC954199AB04A545C72914" ma:contentTypeVersion="16" ma:contentTypeDescription="Create a new document." ma:contentTypeScope="" ma:versionID="2313a03c1d76e592cf24b1b74257c395">
  <xsd:schema xmlns:xsd="http://www.w3.org/2001/XMLSchema" xmlns:xs="http://www.w3.org/2001/XMLSchema" xmlns:p="http://schemas.microsoft.com/office/2006/metadata/properties" xmlns:ns2="30075183-bd40-4488-ab0c-1f24b2b4859d" xmlns:ns3="be42fd56-4b5b-4cd7-a953-dd127bba1d4b" targetNamespace="http://schemas.microsoft.com/office/2006/metadata/properties" ma:root="true" ma:fieldsID="de8fff563c032c7c0baa5e5cf0be9677" ns2:_="" ns3:_="">
    <xsd:import namespace="30075183-bd40-4488-ab0c-1f24b2b4859d"/>
    <xsd:import namespace="be42fd56-4b5b-4cd7-a953-dd127bba1d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075183-bd40-4488-ab0c-1f24b2b485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7875fc30-57d3-4fe0-808a-0b5b86eabb2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42fd56-4b5b-4cd7-a953-dd127bba1d4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53133e66-5f66-4916-8818-0870a8ebe7a2}" ma:internalName="TaxCatchAll" ma:showField="CatchAllData" ma:web="be42fd56-4b5b-4cd7-a953-dd127bba1d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be42fd56-4b5b-4cd7-a953-dd127bba1d4b">
      <UserInfo>
        <DisplayName>TAURAATUA Charlène</DisplayName>
        <AccountId>108</AccountId>
        <AccountType/>
      </UserInfo>
    </SharedWithUsers>
    <TaxCatchAll xmlns="be42fd56-4b5b-4cd7-a953-dd127bba1d4b" xsi:nil="true"/>
    <lcf76f155ced4ddcb4097134ff3c332f xmlns="30075183-bd40-4488-ab0c-1f24b2b4859d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D846CB1-C913-4D7D-9E9C-6AFD0DE9C9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075183-bd40-4488-ab0c-1f24b2b4859d"/>
    <ds:schemaRef ds:uri="be42fd56-4b5b-4cd7-a953-dd127bba1d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551EE6B-33AC-4A72-BD10-3A8C905F95D4}">
  <ds:schemaRefs>
    <ds:schemaRef ds:uri="http://purl.org/dc/terms/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be42fd56-4b5b-4cd7-a953-dd127bba1d4b"/>
    <ds:schemaRef ds:uri="30075183-bd40-4488-ab0c-1f24b2b4859d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27796446-CC6F-471C-820C-40D9F5B76F7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FE17E99-E262-45D4-853E-D6E0FD794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2149</Words>
  <Characters>11823</Characters>
  <Application>Microsoft Office Word</Application>
  <DocSecurity>4</DocSecurity>
  <Lines>98</Lines>
  <Paragraphs>27</Paragraphs>
  <ScaleCrop>false</ScaleCrop>
  <HeadingPairs>
    <vt:vector baseType="variant" size="2">
      <vt:variant>
        <vt:lpstr>Titre</vt:lpstr>
      </vt:variant>
      <vt:variant>
        <vt:i4>1</vt:i4>
      </vt:variant>
    </vt:vector>
  </HeadingPairs>
  <TitlesOfParts>
    <vt:vector baseType="lpstr" size="1">
      <vt:lpstr/>
    </vt:vector>
  </TitlesOfParts>
  <Company>Groupe GET Metz</Company>
  <LinksUpToDate>false</LinksUpToDate>
  <CharactersWithSpaces>13945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2022-07-19T09:09:00Z</dcterms:created>
  <cp:lastPrinted>2020-06-29T09:20:00Z</cp:lastPrinted>
  <dcterms:modified xsi:type="dcterms:W3CDTF">2022-07-19T09:09:00Z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Created" pid="2">
    <vt:filetime>2016-01-05T00:00:00Z</vt:filetime>
  </property>
  <property fmtid="{D5CDD505-2E9C-101B-9397-08002B2CF9AE}" name="LastSaved" pid="3">
    <vt:filetime>2016-01-05T00:00:00Z</vt:filetime>
  </property>
  <property fmtid="{D5CDD505-2E9C-101B-9397-08002B2CF9AE}" name="ContentTypeId" pid="4">
    <vt:lpwstr>0x010100255B0EEAF5BC954199AB04A545C72914</vt:lpwstr>
  </property>
</Properties>
</file>