
<file path=[Content_Types].xml><?xml version="1.0" encoding="utf-8"?>
<Types xmlns="http://schemas.openxmlformats.org/package/2006/content-types">
  <Default ContentType="application/vnd.openxmlformats-officedocument.oleObject" Extension="bin"/>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6AF9DC9" w14:textId="77777777" w:rsidR="00CB6070" w:rsidRDefault="004B1ED5">
      <w:r>
        <w:t>²</w:t>
      </w:r>
    </w:p>
    <w:p w14:paraId="2A45054F" w14:textId="77777777" w:rsidP="00CB6070" w:rsidR="00CB6070" w:rsidRDefault="000666F8" w:rsidRPr="00CB6070">
      <w:r>
        <w:rPr>
          <w:noProof/>
        </w:rPr>
        <mc:AlternateContent>
          <mc:Choice Requires="wps">
            <w:drawing>
              <wp:anchor allowOverlap="1" behindDoc="0" distB="0" distL="114300" distR="114300" distT="0" layoutInCell="1" locked="0" relativeHeight="251659264" simplePos="0" wp14:anchorId="5C30814E" wp14:editId="4BDD7A5B">
                <wp:simplePos x="0" y="0"/>
                <wp:positionH relativeFrom="column">
                  <wp:posOffset>386080</wp:posOffset>
                </wp:positionH>
                <wp:positionV relativeFrom="paragraph">
                  <wp:posOffset>100330</wp:posOffset>
                </wp:positionV>
                <wp:extent cx="4762500" cy="695325"/>
                <wp:effectExtent b="28575" l="0" r="19050" t="0"/>
                <wp:wrapNone/>
                <wp:docPr id="1" name="Rectangle 1"/>
                <wp:cNvGraphicFramePr/>
                <a:graphic xmlns:a="http://schemas.openxmlformats.org/drawingml/2006/main">
                  <a:graphicData uri="http://schemas.microsoft.com/office/word/2010/wordprocessingShape">
                    <wps:wsp>
                      <wps:cNvSpPr/>
                      <wps:spPr>
                        <a:xfrm>
                          <a:off x="0" y="0"/>
                          <a:ext cx="4762500" cy="695325"/>
                        </a:xfrm>
                        <a:prstGeom prst="rect">
                          <a:avLst/>
                        </a:prstGeom>
                      </wps:spPr>
                      <wps:style>
                        <a:lnRef idx="2">
                          <a:schemeClr val="dk1"/>
                        </a:lnRef>
                        <a:fillRef idx="1">
                          <a:schemeClr val="lt1"/>
                        </a:fillRef>
                        <a:effectRef idx="0">
                          <a:schemeClr val="dk1"/>
                        </a:effectRef>
                        <a:fontRef idx="minor">
                          <a:schemeClr val="dk1"/>
                        </a:fontRef>
                      </wps:style>
                      <wps:txbx>
                        <w:txbxContent>
                          <w:p w14:paraId="0AF5F310" w14:textId="324FD499" w:rsidP="00CB6070" w:rsidR="00CB6070" w:rsidRDefault="00CB6070" w:rsidRPr="00CB6070">
                            <w:pPr>
                              <w:jc w:val="center"/>
                              <w:rPr>
                                <w:rFonts w:ascii="Arial" w:cs="Arial" w:hAnsi="Arial"/>
                                <w:b/>
                                <w:sz w:val="26"/>
                                <w:szCs w:val="26"/>
                              </w:rPr>
                            </w:pPr>
                            <w:r w:rsidRPr="00CB6070">
                              <w:rPr>
                                <w:rFonts w:ascii="Arial" w:cs="Arial" w:hAnsi="Arial"/>
                                <w:b/>
                                <w:sz w:val="26"/>
                                <w:szCs w:val="26"/>
                              </w:rPr>
                              <w:t xml:space="preserve">PROCES </w:t>
                            </w:r>
                            <w:r w:rsidRPr="007B2D1B">
                              <w:rPr>
                                <w:rFonts w:ascii="Arial" w:cs="Arial" w:hAnsi="Arial"/>
                                <w:b/>
                                <w:sz w:val="26"/>
                                <w:szCs w:val="26"/>
                              </w:rPr>
                              <w:t xml:space="preserve">VERBAL </w:t>
                            </w:r>
                            <w:r w:rsidR="00801AFB" w:rsidRPr="007B2D1B">
                              <w:rPr>
                                <w:rFonts w:ascii="Arial" w:cs="Arial" w:hAnsi="Arial"/>
                                <w:b/>
                                <w:sz w:val="26"/>
                                <w:szCs w:val="26"/>
                              </w:rPr>
                              <w:t xml:space="preserve">D’ACCORD en date </w:t>
                            </w:r>
                            <w:r w:rsidR="00801AFB" w:rsidRPr="00E744BD">
                              <w:rPr>
                                <w:rFonts w:ascii="Arial" w:cs="Arial" w:hAnsi="Arial"/>
                                <w:b/>
                                <w:sz w:val="26"/>
                                <w:szCs w:val="26"/>
                              </w:rPr>
                              <w:t xml:space="preserve">du </w:t>
                            </w:r>
                            <w:r w:rsidR="00956964" w:rsidRPr="00E744BD">
                              <w:rPr>
                                <w:rFonts w:ascii="Arial" w:cs="Arial" w:hAnsi="Arial"/>
                                <w:b/>
                                <w:sz w:val="26"/>
                                <w:szCs w:val="26"/>
                              </w:rPr>
                              <w:t>26</w:t>
                            </w:r>
                            <w:r w:rsidR="00801AFB" w:rsidRPr="00E744BD">
                              <w:rPr>
                                <w:rFonts w:ascii="Arial" w:cs="Arial" w:hAnsi="Arial"/>
                                <w:b/>
                                <w:sz w:val="26"/>
                                <w:szCs w:val="26"/>
                              </w:rPr>
                              <w:t>/1</w:t>
                            </w:r>
                            <w:r w:rsidR="00956964" w:rsidRPr="00E744BD">
                              <w:rPr>
                                <w:rFonts w:ascii="Arial" w:cs="Arial" w:hAnsi="Arial"/>
                                <w:b/>
                                <w:sz w:val="26"/>
                                <w:szCs w:val="26"/>
                              </w:rPr>
                              <w:t>1</w:t>
                            </w:r>
                            <w:r w:rsidR="00801AFB" w:rsidRPr="00E744BD">
                              <w:rPr>
                                <w:rFonts w:ascii="Arial" w:cs="Arial" w:hAnsi="Arial"/>
                                <w:b/>
                                <w:sz w:val="26"/>
                                <w:szCs w:val="26"/>
                              </w:rPr>
                              <w:t>/20</w:t>
                            </w:r>
                            <w:r w:rsidR="007B2D1B" w:rsidRPr="00E744BD">
                              <w:rPr>
                                <w:rFonts w:ascii="Arial" w:cs="Arial" w:hAnsi="Arial"/>
                                <w:b/>
                                <w:sz w:val="26"/>
                                <w:szCs w:val="26"/>
                              </w:rPr>
                              <w:t>2</w:t>
                            </w:r>
                            <w:r w:rsidR="00956964" w:rsidRPr="00E744BD">
                              <w:rPr>
                                <w:rFonts w:ascii="Arial" w:cs="Arial" w:hAnsi="Arial"/>
                                <w:b/>
                                <w:sz w:val="26"/>
                                <w:szCs w:val="26"/>
                              </w:rPr>
                              <w:t>1</w:t>
                            </w:r>
                            <w:r w:rsidR="00801AFB">
                              <w:rPr>
                                <w:rFonts w:ascii="Arial" w:cs="Arial" w:hAnsi="Arial"/>
                                <w:b/>
                                <w:sz w:val="26"/>
                                <w:szCs w:val="26"/>
                              </w:rPr>
                              <w:t xml:space="preserve"> Relatif à la négociation annuelle obligatoire pour l’année 202</w:t>
                            </w:r>
                            <w:r w:rsidR="008B69DF">
                              <w:rPr>
                                <w:rFonts w:ascii="Arial" w:cs="Arial" w:hAnsi="Arial"/>
                                <w:b/>
                                <w:sz w:val="26"/>
                                <w:szCs w:val="26"/>
                              </w:rPr>
                              <w:t>2</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pyMgZQIAABUFAAAOAAAAZHJzL2Uyb0RvYy54bWysVMFu2zAMvQ/YPwi6r06ypF2DOkXQosOA og3aDj0rspQYk0SNUmJnXz9KdtyiK3YYdpFFk48Unx51cdlaw/YKQw2u5OOTEWfKSahqtyn596eb T184C1G4ShhwquQHFfjl4uOHi8bP1QS2YCqFjJK4MG98ybcx+nlRBLlVVoQT8MqRUwNaEcnETVGh aCi7NcVkNDotGsDKI0gVAv297px8kfNrrWS81zqoyEzJ6Wwxr5jXdVqLxYWYb1D4bS37Y4h/OIUV taOiQ6prEQXbYf1HKltLhAA6nkiwBWhdS5V7oG7GozfdPG6FV7kXIif4gabw/9LKu/0KWV3R3XHm hKUreiDShNsYxcaJnsaHOUU9+hX2VqBt6rXVaNOXumBtpvQwUKrayCT9nJ6dTmYjYl6S7/R89nky S0mLF7THEL8qsCxtSo5UPTMp9rchdqHHEMKl03T18y4ejEpHMO5BaWqDKk4yOgtIXRlke0FXX/3I vVDZHJkgujZmAI3fA5l4BPWxCaayqAbg6D3gS7UhOlcEFwegrR3g38G6iz923fWa2o7tuu3vYg3V gS4QoVN28PKmJh5vRYgrgSRlop7GM97Tog00JYd+x9kW8Nd7/1M8KYy8nDU0GiUPP3cCFWfmmyPt nY+n0zRL2ZjOziZk4GvP+rXH7ewV0BWQvuh0eZviozluNYJ9pilepqrkEk5S7ZLLiEfjKnYjS++A VMtlDqP58SLeukcvU/JEcNLJU/ss0PdiiiTDOziOkZi/0VQXm5AOlrsIus6CSxR3vPbU0+xlyfbv RBru13aOennNFr8BAAD//wMAUEsDBBQABgAIAAAAIQBHT3mB3QAAAAkBAAAPAAAAZHJzL2Rvd25y ZXYueG1sTI9BT8MwDIXvSPyHyEjcWLKhlVGaThOCE2gTgwPHrDFtReJUTdZ2/x7vNE6W37Oev1es J+/EgH1sA2mYzxQIpCrYlmoNX5+vdysQMRmyxgVCDSeMsC6vrwqT2zDSBw77VAsOoZgbDU1KXS5l rBr0Js5Ch8TeT+i9Sbz2tbS9GTncO7lQKpPetMQfGtPhc4PV7/7oNYRde3Kb/nE7vOPD99suqXHK XrS+vZk2TyASTulyDGd8RoeSmQ7hSDYKpyFTTJ5YX/JkfzU/CwcWFst7kGUh/zco/wAAAP//AwBQ SwECLQAUAAYACAAAACEAtoM4kv4AAADhAQAAEwAAAAAAAAAAAAAAAAAAAAAAW0NvbnRlbnRfVHlw ZXNdLnhtbFBLAQItABQABgAIAAAAIQA4/SH/1gAAAJQBAAALAAAAAAAAAAAAAAAAAC8BAABfcmVs cy8ucmVsc1BLAQItABQABgAIAAAAIQDBpyMgZQIAABUFAAAOAAAAAAAAAAAAAAAAAC4CAABkcnMv ZTJvRG9jLnhtbFBLAQItABQABgAIAAAAIQBHT3mB3QAAAAkBAAAPAAAAAAAAAAAAAAAAAL8EAABk cnMvZG93bnJldi54bWxQSwUGAAAAAAQABADzAAAAyQUAAAAA " o:spid="_x0000_s1026" strokecolor="black [3200]" strokeweight="1pt" style="position:absolute;margin-left:30.4pt;margin-top:7.9pt;width:3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5C30814E">
                <v:textbox>
                  <w:txbxContent>
                    <w:p w14:paraId="0AF5F310" w14:textId="324FD499" w:rsidP="00CB6070" w:rsidR="00CB6070" w:rsidRDefault="00CB6070" w:rsidRPr="00CB6070">
                      <w:pPr>
                        <w:jc w:val="center"/>
                        <w:rPr>
                          <w:rFonts w:ascii="Arial" w:cs="Arial" w:hAnsi="Arial"/>
                          <w:b/>
                          <w:sz w:val="26"/>
                          <w:szCs w:val="26"/>
                        </w:rPr>
                      </w:pPr>
                      <w:r w:rsidRPr="00CB6070">
                        <w:rPr>
                          <w:rFonts w:ascii="Arial" w:cs="Arial" w:hAnsi="Arial"/>
                          <w:b/>
                          <w:sz w:val="26"/>
                          <w:szCs w:val="26"/>
                        </w:rPr>
                        <w:t xml:space="preserve">PROCES </w:t>
                      </w:r>
                      <w:r w:rsidRPr="007B2D1B">
                        <w:rPr>
                          <w:rFonts w:ascii="Arial" w:cs="Arial" w:hAnsi="Arial"/>
                          <w:b/>
                          <w:sz w:val="26"/>
                          <w:szCs w:val="26"/>
                        </w:rPr>
                        <w:t xml:space="preserve">VERBAL </w:t>
                      </w:r>
                      <w:r w:rsidR="00801AFB" w:rsidRPr="007B2D1B">
                        <w:rPr>
                          <w:rFonts w:ascii="Arial" w:cs="Arial" w:hAnsi="Arial"/>
                          <w:b/>
                          <w:sz w:val="26"/>
                          <w:szCs w:val="26"/>
                        </w:rPr>
                        <w:t xml:space="preserve">D’ACCORD en date </w:t>
                      </w:r>
                      <w:r w:rsidR="00801AFB" w:rsidRPr="00E744BD">
                        <w:rPr>
                          <w:rFonts w:ascii="Arial" w:cs="Arial" w:hAnsi="Arial"/>
                          <w:b/>
                          <w:sz w:val="26"/>
                          <w:szCs w:val="26"/>
                        </w:rPr>
                        <w:t xml:space="preserve">du </w:t>
                      </w:r>
                      <w:r w:rsidR="00956964" w:rsidRPr="00E744BD">
                        <w:rPr>
                          <w:rFonts w:ascii="Arial" w:cs="Arial" w:hAnsi="Arial"/>
                          <w:b/>
                          <w:sz w:val="26"/>
                          <w:szCs w:val="26"/>
                        </w:rPr>
                        <w:t>26</w:t>
                      </w:r>
                      <w:r w:rsidR="00801AFB" w:rsidRPr="00E744BD">
                        <w:rPr>
                          <w:rFonts w:ascii="Arial" w:cs="Arial" w:hAnsi="Arial"/>
                          <w:b/>
                          <w:sz w:val="26"/>
                          <w:szCs w:val="26"/>
                        </w:rPr>
                        <w:t>/1</w:t>
                      </w:r>
                      <w:r w:rsidR="00956964" w:rsidRPr="00E744BD">
                        <w:rPr>
                          <w:rFonts w:ascii="Arial" w:cs="Arial" w:hAnsi="Arial"/>
                          <w:b/>
                          <w:sz w:val="26"/>
                          <w:szCs w:val="26"/>
                        </w:rPr>
                        <w:t>1</w:t>
                      </w:r>
                      <w:r w:rsidR="00801AFB" w:rsidRPr="00E744BD">
                        <w:rPr>
                          <w:rFonts w:ascii="Arial" w:cs="Arial" w:hAnsi="Arial"/>
                          <w:b/>
                          <w:sz w:val="26"/>
                          <w:szCs w:val="26"/>
                        </w:rPr>
                        <w:t>/20</w:t>
                      </w:r>
                      <w:r w:rsidR="007B2D1B" w:rsidRPr="00E744BD">
                        <w:rPr>
                          <w:rFonts w:ascii="Arial" w:cs="Arial" w:hAnsi="Arial"/>
                          <w:b/>
                          <w:sz w:val="26"/>
                          <w:szCs w:val="26"/>
                        </w:rPr>
                        <w:t>2</w:t>
                      </w:r>
                      <w:r w:rsidR="00956964" w:rsidRPr="00E744BD">
                        <w:rPr>
                          <w:rFonts w:ascii="Arial" w:cs="Arial" w:hAnsi="Arial"/>
                          <w:b/>
                          <w:sz w:val="26"/>
                          <w:szCs w:val="26"/>
                        </w:rPr>
                        <w:t>1</w:t>
                      </w:r>
                      <w:r w:rsidR="00801AFB">
                        <w:rPr>
                          <w:rFonts w:ascii="Arial" w:cs="Arial" w:hAnsi="Arial"/>
                          <w:b/>
                          <w:sz w:val="26"/>
                          <w:szCs w:val="26"/>
                        </w:rPr>
                        <w:t xml:space="preserve"> Relatif à la négociation annuelle obligatoire pour l’année 202</w:t>
                      </w:r>
                      <w:r w:rsidR="008B69DF">
                        <w:rPr>
                          <w:rFonts w:ascii="Arial" w:cs="Arial" w:hAnsi="Arial"/>
                          <w:b/>
                          <w:sz w:val="26"/>
                          <w:szCs w:val="26"/>
                        </w:rPr>
                        <w:t>2</w:t>
                      </w:r>
                    </w:p>
                  </w:txbxContent>
                </v:textbox>
              </v:rect>
            </w:pict>
          </mc:Fallback>
        </mc:AlternateContent>
      </w:r>
    </w:p>
    <w:p w14:paraId="34E960A5" w14:textId="77777777" w:rsidP="00CB6070" w:rsidR="00D97B8B" w:rsidRDefault="00D97B8B"/>
    <w:p w14:paraId="782D7593" w14:textId="77777777" w:rsidP="00CB6070" w:rsidR="000666F8" w:rsidRDefault="000666F8"/>
    <w:p w14:paraId="03048E3A" w14:textId="77777777" w:rsidP="00CB6070" w:rsidR="000666F8" w:rsidRDefault="000666F8"/>
    <w:p w14:paraId="60D10A6E" w14:textId="470DBD3B" w:rsidP="00E12193" w:rsidR="001258A9" w:rsidRDefault="00801AFB">
      <w:pPr>
        <w:jc w:val="both"/>
        <w:rPr>
          <w:sz w:val="24"/>
          <w:szCs w:val="24"/>
        </w:rPr>
      </w:pPr>
      <w:r>
        <w:rPr>
          <w:sz w:val="24"/>
          <w:szCs w:val="24"/>
        </w:rPr>
        <w:t xml:space="preserve">La Société </w:t>
      </w:r>
      <w:r w:rsidRPr="00801AFB">
        <w:rPr>
          <w:b/>
          <w:sz w:val="24"/>
          <w:szCs w:val="24"/>
        </w:rPr>
        <w:t>GTIE Pas de Calais,</w:t>
      </w:r>
      <w:r>
        <w:rPr>
          <w:sz w:val="24"/>
          <w:szCs w:val="24"/>
        </w:rPr>
        <w:t xml:space="preserve"> Société par Action Simplifiée au capital de 200 000 euros immatriculée au Registre du Commerce et des Sociétés de Boulogne</w:t>
      </w:r>
      <w:r w:rsidR="005A44A4">
        <w:rPr>
          <w:sz w:val="24"/>
          <w:szCs w:val="24"/>
        </w:rPr>
        <w:t xml:space="preserve"> sur Mer</w:t>
      </w:r>
      <w:r>
        <w:rPr>
          <w:sz w:val="24"/>
          <w:szCs w:val="24"/>
        </w:rPr>
        <w:t xml:space="preserve"> sous le numéro 414829259.</w:t>
      </w:r>
    </w:p>
    <w:p w14:paraId="4E8A031E" w14:textId="77777777" w:rsidP="00992BC2" w:rsidR="00992BC2" w:rsidRDefault="00801AFB">
      <w:pPr>
        <w:jc w:val="both"/>
        <w:rPr>
          <w:sz w:val="24"/>
          <w:szCs w:val="24"/>
        </w:rPr>
      </w:pPr>
      <w:r>
        <w:rPr>
          <w:sz w:val="24"/>
          <w:szCs w:val="24"/>
        </w:rPr>
        <w:t>Dont le siège social est situé</w:t>
      </w:r>
      <w:r w:rsidR="00992BC2">
        <w:rPr>
          <w:sz w:val="24"/>
          <w:szCs w:val="24"/>
        </w:rPr>
        <w:t> :</w:t>
      </w:r>
    </w:p>
    <w:p w14:paraId="1FA6689F" w14:textId="77777777" w:rsidP="00992BC2" w:rsidR="00992BC2" w:rsidRDefault="00992BC2" w:rsidRPr="00992BC2">
      <w:pPr>
        <w:jc w:val="both"/>
        <w:rPr>
          <w:sz w:val="24"/>
          <w:szCs w:val="24"/>
        </w:rPr>
      </w:pPr>
      <w:r w:rsidRPr="00992BC2">
        <w:rPr>
          <w:sz w:val="24"/>
          <w:szCs w:val="24"/>
        </w:rPr>
        <w:t>ZI DE L’INQUETRIE</w:t>
      </w:r>
    </w:p>
    <w:p w14:paraId="4E08639E" w14:textId="77777777" w:rsidP="00992BC2" w:rsidR="00992BC2" w:rsidRDefault="00992BC2" w:rsidRPr="00992BC2">
      <w:pPr>
        <w:jc w:val="both"/>
        <w:rPr>
          <w:sz w:val="24"/>
          <w:szCs w:val="24"/>
        </w:rPr>
      </w:pPr>
      <w:r w:rsidRPr="00992BC2">
        <w:rPr>
          <w:sz w:val="24"/>
          <w:szCs w:val="24"/>
        </w:rPr>
        <w:t>21 RUE DU MOULIN L’ABBE</w:t>
      </w:r>
    </w:p>
    <w:p w14:paraId="32E285A8" w14:textId="77777777" w:rsidP="00992BC2" w:rsidR="00992BC2" w:rsidRDefault="00992BC2">
      <w:pPr>
        <w:jc w:val="both"/>
        <w:rPr>
          <w:sz w:val="24"/>
          <w:szCs w:val="24"/>
        </w:rPr>
      </w:pPr>
      <w:r w:rsidRPr="00992BC2">
        <w:rPr>
          <w:sz w:val="24"/>
          <w:szCs w:val="24"/>
        </w:rPr>
        <w:t>62280 SAINT MARTIN BOULOGNE</w:t>
      </w:r>
      <w:r w:rsidR="00801AFB">
        <w:rPr>
          <w:sz w:val="24"/>
          <w:szCs w:val="24"/>
        </w:rPr>
        <w:t>,</w:t>
      </w:r>
    </w:p>
    <w:p w14:paraId="372E4F08" w14:textId="61DC2F01" w:rsidP="00992BC2" w:rsidR="00801AFB" w:rsidRDefault="00ED1E94">
      <w:pPr>
        <w:jc w:val="both"/>
        <w:rPr>
          <w:sz w:val="24"/>
          <w:szCs w:val="24"/>
        </w:rPr>
      </w:pPr>
      <w:r>
        <w:rPr>
          <w:sz w:val="24"/>
          <w:szCs w:val="24"/>
        </w:rPr>
        <w:t>Représentée</w:t>
      </w:r>
      <w:r w:rsidR="00E12193">
        <w:rPr>
          <w:sz w:val="24"/>
          <w:szCs w:val="24"/>
        </w:rPr>
        <w:t xml:space="preserve"> </w:t>
      </w:r>
      <w:r w:rsidR="00801AFB">
        <w:rPr>
          <w:sz w:val="24"/>
          <w:szCs w:val="24"/>
        </w:rPr>
        <w:t xml:space="preserve">par Monsieur </w:t>
      </w:r>
      <w:r w:rsidR="008461D7">
        <w:rPr>
          <w:sz w:val="24"/>
          <w:szCs w:val="24"/>
        </w:rPr>
        <w:t>XX</w:t>
      </w:r>
      <w:r w:rsidR="00801AFB">
        <w:rPr>
          <w:sz w:val="24"/>
          <w:szCs w:val="24"/>
        </w:rPr>
        <w:t xml:space="preserve">, agissant en qualité de Chef d’entreprise ayant tous pouvoirs aux fins des présentes, </w:t>
      </w:r>
    </w:p>
    <w:p w14:paraId="069AA6F3" w14:textId="77777777" w:rsidP="00801AFB" w:rsidR="00801AFB" w:rsidRDefault="00801AFB">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t>D’une part</w:t>
      </w:r>
    </w:p>
    <w:p w14:paraId="76035EDD" w14:textId="77777777" w:rsidP="00801AFB" w:rsidR="00801AFB" w:rsidRDefault="00801AFB">
      <w:pPr>
        <w:rPr>
          <w:sz w:val="24"/>
          <w:szCs w:val="24"/>
        </w:rPr>
      </w:pPr>
      <w:r>
        <w:rPr>
          <w:sz w:val="24"/>
          <w:szCs w:val="24"/>
        </w:rPr>
        <w:t xml:space="preserve">Et </w:t>
      </w:r>
    </w:p>
    <w:p w14:paraId="7A5B3307" w14:textId="7C0E1E4B" w:rsidP="00E12193" w:rsidR="00801AFB" w:rsidRDefault="00801AFB">
      <w:pPr>
        <w:jc w:val="both"/>
        <w:rPr>
          <w:sz w:val="24"/>
          <w:szCs w:val="24"/>
        </w:rPr>
      </w:pPr>
      <w:r>
        <w:rPr>
          <w:sz w:val="24"/>
          <w:szCs w:val="24"/>
        </w:rPr>
        <w:t xml:space="preserve">La délégation syndicale CFDT représentée par </w:t>
      </w:r>
      <w:r w:rsidR="008461D7">
        <w:rPr>
          <w:sz w:val="24"/>
          <w:szCs w:val="24"/>
        </w:rPr>
        <w:t>XX</w:t>
      </w:r>
      <w:r>
        <w:rPr>
          <w:sz w:val="24"/>
          <w:szCs w:val="24"/>
        </w:rPr>
        <w:t xml:space="preserve">, Délégué </w:t>
      </w:r>
      <w:r w:rsidR="00E12193">
        <w:rPr>
          <w:sz w:val="24"/>
          <w:szCs w:val="24"/>
        </w:rPr>
        <w:t>Syndical,</w:t>
      </w:r>
    </w:p>
    <w:p w14:paraId="17C17F5E" w14:textId="77777777" w:rsidP="00E12193" w:rsidR="00E12193" w:rsidRDefault="00E12193">
      <w:pPr>
        <w:jc w:val="right"/>
        <w:rPr>
          <w:sz w:val="24"/>
          <w:szCs w:val="24"/>
        </w:rPr>
      </w:pPr>
      <w:r>
        <w:rPr>
          <w:sz w:val="24"/>
          <w:szCs w:val="24"/>
        </w:rPr>
        <w:t>D’autre part,</w:t>
      </w:r>
    </w:p>
    <w:p w14:paraId="31D173E4" w14:textId="265ECAA1" w:rsidP="008B69DF" w:rsidR="008B69DF" w:rsidRDefault="00E12193" w:rsidRPr="008B69DF">
      <w:pPr>
        <w:spacing w:after="0"/>
        <w:jc w:val="both"/>
        <w:rPr>
          <w:sz w:val="24"/>
          <w:szCs w:val="24"/>
        </w:rPr>
      </w:pPr>
      <w:r>
        <w:rPr>
          <w:sz w:val="24"/>
          <w:szCs w:val="24"/>
        </w:rPr>
        <w:t>Se sont rencontré</w:t>
      </w:r>
      <w:r w:rsidR="003F65BB">
        <w:rPr>
          <w:sz w:val="24"/>
          <w:szCs w:val="24"/>
        </w:rPr>
        <w:t>e</w:t>
      </w:r>
      <w:r>
        <w:rPr>
          <w:sz w:val="24"/>
          <w:szCs w:val="24"/>
        </w:rPr>
        <w:t xml:space="preserve">s lors de plusieurs réunions de négociation lesquelles ont eu lieu </w:t>
      </w:r>
      <w:bookmarkStart w:id="0" w:name="_Hlk55832185"/>
      <w:r w:rsidR="002A5926">
        <w:rPr>
          <w:sz w:val="24"/>
          <w:szCs w:val="24"/>
        </w:rPr>
        <w:t>l</w:t>
      </w:r>
      <w:r w:rsidR="002A5926" w:rsidRPr="00170A17">
        <w:rPr>
          <w:sz w:val="24"/>
          <w:szCs w:val="24"/>
        </w:rPr>
        <w:t>e</w:t>
      </w:r>
      <w:r w:rsidR="002A5926">
        <w:rPr>
          <w:sz w:val="24"/>
          <w:szCs w:val="24"/>
        </w:rPr>
        <w:t>s</w:t>
      </w:r>
      <w:r w:rsidR="002A5926" w:rsidRPr="00170A17">
        <w:rPr>
          <w:sz w:val="24"/>
          <w:szCs w:val="24"/>
        </w:rPr>
        <w:t xml:space="preserve"> </w:t>
      </w:r>
      <w:r w:rsidR="008B69DF" w:rsidRPr="008B69DF">
        <w:rPr>
          <w:rFonts w:ascii="Calibri" w:cs="Times New Roman" w:eastAsia="Calibri" w:hAnsi="Calibri"/>
          <w:sz w:val="24"/>
          <w:szCs w:val="24"/>
        </w:rPr>
        <w:t xml:space="preserve"> </w:t>
      </w:r>
      <w:r w:rsidR="008B69DF" w:rsidRPr="008B69DF">
        <w:rPr>
          <w:sz w:val="24"/>
          <w:szCs w:val="24"/>
        </w:rPr>
        <w:t>04/11/202</w:t>
      </w:r>
      <w:r w:rsidR="008B69DF">
        <w:rPr>
          <w:sz w:val="24"/>
          <w:szCs w:val="24"/>
        </w:rPr>
        <w:t>1,</w:t>
      </w:r>
      <w:r w:rsidR="008B69DF" w:rsidRPr="008B69DF">
        <w:rPr>
          <w:sz w:val="24"/>
          <w:szCs w:val="24"/>
        </w:rPr>
        <w:t xml:space="preserve"> 19/11/2021</w:t>
      </w:r>
      <w:r w:rsidR="008B69DF">
        <w:rPr>
          <w:sz w:val="24"/>
          <w:szCs w:val="24"/>
        </w:rPr>
        <w:t xml:space="preserve"> et</w:t>
      </w:r>
      <w:r w:rsidR="008B69DF" w:rsidRPr="008B69DF">
        <w:rPr>
          <w:sz w:val="24"/>
          <w:szCs w:val="24"/>
        </w:rPr>
        <w:t xml:space="preserve"> 26/11/12/2021</w:t>
      </w:r>
      <w:r w:rsidR="008B69DF">
        <w:rPr>
          <w:sz w:val="24"/>
          <w:szCs w:val="24"/>
        </w:rPr>
        <w:t>.</w:t>
      </w:r>
    </w:p>
    <w:p w14:paraId="753FFB4F" w14:textId="4B57CD8A" w:rsidP="002A5926" w:rsidR="002A5926" w:rsidRDefault="002A5926" w:rsidRPr="00170A17">
      <w:pPr>
        <w:spacing w:after="0"/>
        <w:jc w:val="both"/>
        <w:rPr>
          <w:sz w:val="24"/>
          <w:szCs w:val="24"/>
        </w:rPr>
      </w:pPr>
    </w:p>
    <w:bookmarkEnd w:id="0"/>
    <w:p w14:paraId="3298EE73" w14:textId="77777777" w:rsidP="00E12193" w:rsidR="00E12193" w:rsidRDefault="00ED1E94">
      <w:pPr>
        <w:rPr>
          <w:sz w:val="24"/>
          <w:szCs w:val="24"/>
        </w:rPr>
      </w:pPr>
      <w:r>
        <w:rPr>
          <w:sz w:val="24"/>
          <w:szCs w:val="24"/>
        </w:rPr>
        <w:t>Ils ont</w:t>
      </w:r>
      <w:r w:rsidR="00E12193">
        <w:rPr>
          <w:sz w:val="24"/>
          <w:szCs w:val="24"/>
        </w:rPr>
        <w:t xml:space="preserve"> engagé la négociation annuelle obligatoire (NAO) sur les thèmes suivants : </w:t>
      </w:r>
    </w:p>
    <w:p w14:paraId="30008938" w14:textId="77777777" w:rsidP="00E12193" w:rsidR="00E12193" w:rsidRDefault="00E12193">
      <w:pPr>
        <w:pStyle w:val="Paragraphedeliste"/>
        <w:numPr>
          <w:ilvl w:val="0"/>
          <w:numId w:val="3"/>
        </w:numPr>
        <w:rPr>
          <w:sz w:val="24"/>
          <w:szCs w:val="24"/>
        </w:rPr>
      </w:pPr>
      <w:r>
        <w:rPr>
          <w:sz w:val="24"/>
          <w:szCs w:val="24"/>
        </w:rPr>
        <w:t>Salaires effectifs, et notamment les écarts de rémunérations entre Hommes et Femmes conformément à la loi du 23/03/2006 sur l’égalité salariale entre les femmes et les hommes</w:t>
      </w:r>
    </w:p>
    <w:p w14:paraId="1F9D0236" w14:textId="77777777" w:rsidP="00E12193" w:rsidR="00E12193" w:rsidRDefault="00E12193">
      <w:pPr>
        <w:pStyle w:val="Paragraphedeliste"/>
        <w:numPr>
          <w:ilvl w:val="0"/>
          <w:numId w:val="3"/>
        </w:numPr>
        <w:rPr>
          <w:sz w:val="24"/>
          <w:szCs w:val="24"/>
        </w:rPr>
      </w:pPr>
      <w:r>
        <w:rPr>
          <w:sz w:val="24"/>
          <w:szCs w:val="24"/>
        </w:rPr>
        <w:t xml:space="preserve">Egalité professionnelle </w:t>
      </w:r>
    </w:p>
    <w:p w14:paraId="656A956D" w14:textId="77777777" w:rsidP="00E12193" w:rsidR="00E12193" w:rsidRDefault="00E12193">
      <w:pPr>
        <w:pStyle w:val="Paragraphedeliste"/>
        <w:numPr>
          <w:ilvl w:val="0"/>
          <w:numId w:val="3"/>
        </w:numPr>
        <w:rPr>
          <w:sz w:val="24"/>
          <w:szCs w:val="24"/>
        </w:rPr>
      </w:pPr>
      <w:r>
        <w:rPr>
          <w:sz w:val="24"/>
          <w:szCs w:val="24"/>
        </w:rPr>
        <w:t>La formation du personnel</w:t>
      </w:r>
    </w:p>
    <w:p w14:paraId="44F35F33" w14:textId="77777777" w:rsidP="00E12193" w:rsidR="00E12193" w:rsidRDefault="00E12193">
      <w:pPr>
        <w:pStyle w:val="Paragraphedeliste"/>
        <w:numPr>
          <w:ilvl w:val="0"/>
          <w:numId w:val="3"/>
        </w:numPr>
        <w:rPr>
          <w:sz w:val="24"/>
          <w:szCs w:val="24"/>
        </w:rPr>
      </w:pPr>
      <w:r>
        <w:rPr>
          <w:sz w:val="24"/>
          <w:szCs w:val="24"/>
        </w:rPr>
        <w:t xml:space="preserve">Insertion professionnelle et maintien dans l’emploi des travailleurs handicapés </w:t>
      </w:r>
    </w:p>
    <w:p w14:paraId="4797F0E2" w14:textId="77777777" w:rsidP="00E12193" w:rsidR="00E12193" w:rsidRDefault="00E12193">
      <w:pPr>
        <w:pStyle w:val="Paragraphedeliste"/>
        <w:numPr>
          <w:ilvl w:val="0"/>
          <w:numId w:val="3"/>
        </w:numPr>
        <w:rPr>
          <w:sz w:val="24"/>
          <w:szCs w:val="24"/>
        </w:rPr>
      </w:pPr>
      <w:r>
        <w:rPr>
          <w:sz w:val="24"/>
          <w:szCs w:val="24"/>
        </w:rPr>
        <w:t>La situation de l’emploi et le recours au travail précaire</w:t>
      </w:r>
    </w:p>
    <w:p w14:paraId="2B00E146" w14:textId="77777777" w:rsidP="00E12193" w:rsidR="00E12193" w:rsidRDefault="00E12193" w:rsidRPr="00E12193">
      <w:pPr>
        <w:pStyle w:val="Paragraphedeliste"/>
        <w:numPr>
          <w:ilvl w:val="0"/>
          <w:numId w:val="3"/>
        </w:numPr>
        <w:rPr>
          <w:sz w:val="24"/>
          <w:szCs w:val="24"/>
        </w:rPr>
      </w:pPr>
      <w:r>
        <w:rPr>
          <w:sz w:val="24"/>
          <w:szCs w:val="24"/>
        </w:rPr>
        <w:t>La qualité de vie au travail et l’organisation du travail</w:t>
      </w:r>
    </w:p>
    <w:p w14:paraId="5BCF05BB" w14:textId="77777777" w:rsidP="00A50A7D" w:rsidR="00801AFB" w:rsidRDefault="00801AFB">
      <w:pPr>
        <w:jc w:val="both"/>
        <w:rPr>
          <w:sz w:val="24"/>
          <w:szCs w:val="24"/>
        </w:rPr>
      </w:pPr>
    </w:p>
    <w:p w14:paraId="301BC5D4" w14:textId="77777777" w:rsidP="00A50A7D" w:rsidR="003F65BB" w:rsidRDefault="00FD4B87">
      <w:pPr>
        <w:jc w:val="both"/>
        <w:rPr>
          <w:sz w:val="24"/>
          <w:szCs w:val="24"/>
        </w:rPr>
      </w:pPr>
      <w:r>
        <w:rPr>
          <w:sz w:val="24"/>
          <w:szCs w:val="24"/>
        </w:rPr>
        <w:t>Ces réunions ont permis aux parties de présenter les documents d’information des données de l’entreprise, d’explorer les revendications du syndicat présent</w:t>
      </w:r>
      <w:r w:rsidR="003F65BB">
        <w:rPr>
          <w:sz w:val="24"/>
          <w:szCs w:val="24"/>
        </w:rPr>
        <w:t xml:space="preserve"> et les propositions de la Direction.</w:t>
      </w:r>
    </w:p>
    <w:p w14:paraId="600C001B" w14:textId="77777777" w:rsidP="00A50A7D" w:rsidR="00956964" w:rsidRDefault="00956964">
      <w:pPr>
        <w:jc w:val="both"/>
        <w:rPr>
          <w:sz w:val="24"/>
          <w:szCs w:val="24"/>
        </w:rPr>
      </w:pPr>
    </w:p>
    <w:p w14:paraId="3BEE9239" w14:textId="77777777" w:rsidP="00A50A7D" w:rsidR="00956964" w:rsidRDefault="00956964">
      <w:pPr>
        <w:jc w:val="both"/>
        <w:rPr>
          <w:sz w:val="24"/>
          <w:szCs w:val="24"/>
        </w:rPr>
      </w:pPr>
    </w:p>
    <w:p w14:paraId="34812943" w14:textId="476D01E5" w:rsidP="00A50A7D" w:rsidR="0046213D" w:rsidRDefault="003F65BB">
      <w:pPr>
        <w:jc w:val="both"/>
        <w:rPr>
          <w:sz w:val="24"/>
          <w:szCs w:val="24"/>
        </w:rPr>
      </w:pPr>
      <w:r>
        <w:rPr>
          <w:sz w:val="24"/>
          <w:szCs w:val="24"/>
        </w:rPr>
        <w:t xml:space="preserve">Au terme de ces </w:t>
      </w:r>
      <w:r w:rsidRPr="00E744BD">
        <w:rPr>
          <w:sz w:val="24"/>
          <w:szCs w:val="24"/>
        </w:rPr>
        <w:t>discussions, un accord global a été trouvé. Ainsi,</w:t>
      </w:r>
      <w:r>
        <w:rPr>
          <w:sz w:val="24"/>
          <w:szCs w:val="24"/>
        </w:rPr>
        <w:t xml:space="preserve"> elles conviennent d’établir par la présente un procès-verbal d’accord</w:t>
      </w:r>
      <w:r w:rsidR="0046213D">
        <w:rPr>
          <w:sz w:val="24"/>
          <w:szCs w:val="24"/>
        </w:rPr>
        <w:t>.</w:t>
      </w:r>
    </w:p>
    <w:p w14:paraId="5A18C19C" w14:textId="77777777" w:rsidP="00A50A7D" w:rsidR="00992BC2" w:rsidRDefault="00992BC2">
      <w:pPr>
        <w:jc w:val="both"/>
        <w:rPr>
          <w:sz w:val="24"/>
          <w:szCs w:val="24"/>
        </w:rPr>
      </w:pPr>
    </w:p>
    <w:p w14:paraId="02C86873" w14:textId="77777777" w:rsidP="00A50A7D" w:rsidR="003F65BB" w:rsidRDefault="003F65BB">
      <w:pPr>
        <w:jc w:val="both"/>
        <w:rPr>
          <w:sz w:val="24"/>
          <w:szCs w:val="24"/>
        </w:rPr>
      </w:pPr>
      <w:r>
        <w:rPr>
          <w:sz w:val="24"/>
          <w:szCs w:val="24"/>
        </w:rPr>
        <w:t>Conformément à la législation en vigueur, sont énoncées ci-après les propositions respectives de chacune des parties et les mesures que l’employeur entend appliquer unilatéralement.</w:t>
      </w:r>
    </w:p>
    <w:p w14:paraId="5D5BB108" w14:textId="77777777" w:rsidP="00A50A7D" w:rsidR="003F65BB" w:rsidRDefault="003F65BB">
      <w:pPr>
        <w:jc w:val="both"/>
        <w:rPr>
          <w:b/>
          <w:sz w:val="28"/>
          <w:szCs w:val="28"/>
          <w:u w:val="single"/>
        </w:rPr>
      </w:pPr>
      <w:r w:rsidRPr="003F65BB">
        <w:rPr>
          <w:b/>
          <w:sz w:val="28"/>
          <w:szCs w:val="28"/>
          <w:u w:val="single"/>
        </w:rPr>
        <w:t xml:space="preserve">1- Demandes du syndicat : </w:t>
      </w:r>
    </w:p>
    <w:p w14:paraId="21A37506" w14:textId="27244963" w:rsidP="00A50A7D" w:rsidR="003F65BB" w:rsidRDefault="003F65BB" w:rsidRPr="004D6CDB">
      <w:pPr>
        <w:jc w:val="both"/>
        <w:rPr>
          <w:sz w:val="24"/>
        </w:rPr>
      </w:pPr>
      <w:r w:rsidRPr="004D6CDB">
        <w:rPr>
          <w:sz w:val="24"/>
        </w:rPr>
        <w:t xml:space="preserve">Délégation Syndicale CFDT </w:t>
      </w:r>
      <w:r w:rsidR="004D6CDB" w:rsidRPr="004D6CDB">
        <w:rPr>
          <w:sz w:val="24"/>
        </w:rPr>
        <w:t xml:space="preserve">représenté par </w:t>
      </w:r>
      <w:r w:rsidR="008461D7">
        <w:rPr>
          <w:sz w:val="24"/>
        </w:rPr>
        <w:t>M.XX</w:t>
      </w:r>
    </w:p>
    <w:p w14:paraId="16CD2DFD" w14:textId="77777777" w:rsidP="0068294D" w:rsidR="004D6CDB" w:rsidRDefault="004D6CDB" w:rsidRPr="004D6CDB">
      <w:pPr>
        <w:pStyle w:val="Paragraphedeliste"/>
        <w:jc w:val="both"/>
        <w:rPr>
          <w:b/>
          <w:sz w:val="24"/>
          <w:szCs w:val="24"/>
        </w:rPr>
      </w:pPr>
      <w:r w:rsidRPr="004D6CDB">
        <w:rPr>
          <w:b/>
          <w:sz w:val="24"/>
          <w:szCs w:val="24"/>
        </w:rPr>
        <w:t>Augmentation </w:t>
      </w:r>
    </w:p>
    <w:p w14:paraId="586A0F56" w14:textId="3ABC7155" w:rsidP="0068294D" w:rsidR="004D6CDB" w:rsidRDefault="004D6CDB" w:rsidRPr="004D6CDB">
      <w:pPr>
        <w:pStyle w:val="Paragraphedeliste"/>
        <w:numPr>
          <w:ilvl w:val="0"/>
          <w:numId w:val="8"/>
        </w:numPr>
        <w:jc w:val="both"/>
        <w:rPr>
          <w:sz w:val="24"/>
          <w:szCs w:val="24"/>
          <w:u w:val="single"/>
        </w:rPr>
      </w:pPr>
      <w:r w:rsidRPr="004D6CDB">
        <w:rPr>
          <w:sz w:val="24"/>
          <w:szCs w:val="24"/>
          <w:u w:val="single"/>
        </w:rPr>
        <w:t xml:space="preserve">Proposition du </w:t>
      </w:r>
      <w:r w:rsidR="009E5A03">
        <w:rPr>
          <w:sz w:val="24"/>
          <w:szCs w:val="24"/>
          <w:u w:val="single"/>
        </w:rPr>
        <w:t>4</w:t>
      </w:r>
      <w:r w:rsidR="002A5926">
        <w:rPr>
          <w:sz w:val="24"/>
          <w:szCs w:val="24"/>
          <w:u w:val="single"/>
        </w:rPr>
        <w:t>/</w:t>
      </w:r>
      <w:r w:rsidRPr="004D6CDB">
        <w:rPr>
          <w:sz w:val="24"/>
          <w:szCs w:val="24"/>
          <w:u w:val="single"/>
        </w:rPr>
        <w:t>1</w:t>
      </w:r>
      <w:r w:rsidR="008B69DF">
        <w:rPr>
          <w:sz w:val="24"/>
          <w:szCs w:val="24"/>
          <w:u w:val="single"/>
        </w:rPr>
        <w:t>1</w:t>
      </w:r>
      <w:r w:rsidR="002A5926">
        <w:rPr>
          <w:sz w:val="24"/>
          <w:szCs w:val="24"/>
          <w:u w:val="single"/>
        </w:rPr>
        <w:t>/</w:t>
      </w:r>
      <w:r w:rsidRPr="004D6CDB">
        <w:rPr>
          <w:sz w:val="24"/>
          <w:szCs w:val="24"/>
          <w:u w:val="single"/>
        </w:rPr>
        <w:t>20</w:t>
      </w:r>
      <w:r w:rsidR="002A5926">
        <w:rPr>
          <w:sz w:val="24"/>
          <w:szCs w:val="24"/>
          <w:u w:val="single"/>
        </w:rPr>
        <w:t>2</w:t>
      </w:r>
      <w:r w:rsidR="008B69DF">
        <w:rPr>
          <w:sz w:val="24"/>
          <w:szCs w:val="24"/>
          <w:u w:val="single"/>
        </w:rPr>
        <w:t>1</w:t>
      </w:r>
      <w:r w:rsidRPr="004D6CDB">
        <w:rPr>
          <w:sz w:val="24"/>
          <w:szCs w:val="24"/>
          <w:u w:val="single"/>
        </w:rPr>
        <w:t xml:space="preserve"> </w:t>
      </w:r>
    </w:p>
    <w:p w14:paraId="77DB3A91" w14:textId="4027FFD1" w:rsidP="0068294D" w:rsidR="004D6CDB" w:rsidRDefault="004D6CDB" w:rsidRPr="009E5A03">
      <w:pPr>
        <w:pStyle w:val="Paragraphedeliste"/>
        <w:ind w:left="1440"/>
        <w:jc w:val="both"/>
        <w:rPr>
          <w:sz w:val="24"/>
          <w:szCs w:val="24"/>
        </w:rPr>
      </w:pPr>
      <w:r w:rsidRPr="009E5A03">
        <w:rPr>
          <w:sz w:val="24"/>
          <w:szCs w:val="24"/>
        </w:rPr>
        <w:t>Moyen</w:t>
      </w:r>
      <w:r w:rsidR="0046213D" w:rsidRPr="009E5A03">
        <w:rPr>
          <w:sz w:val="24"/>
          <w:szCs w:val="24"/>
        </w:rPr>
        <w:t>ne</w:t>
      </w:r>
      <w:r w:rsidRPr="009E5A03">
        <w:rPr>
          <w:sz w:val="24"/>
          <w:szCs w:val="24"/>
        </w:rPr>
        <w:t xml:space="preserve"> de l’entreprise </w:t>
      </w:r>
      <w:r w:rsidR="00E9000C">
        <w:rPr>
          <w:sz w:val="24"/>
          <w:szCs w:val="24"/>
        </w:rPr>
        <w:t>4.5</w:t>
      </w:r>
      <w:r w:rsidRPr="00E9000C">
        <w:rPr>
          <w:b/>
          <w:sz w:val="24"/>
          <w:szCs w:val="24"/>
        </w:rPr>
        <w:t>%</w:t>
      </w:r>
    </w:p>
    <w:p w14:paraId="3062D532" w14:textId="77777777" w:rsidP="004D6CDB" w:rsidR="004D6CDB" w:rsidRDefault="004D6CDB" w:rsidRPr="009E5A03">
      <w:pPr>
        <w:pStyle w:val="Paragraphedeliste"/>
        <w:ind w:left="1440"/>
        <w:jc w:val="both"/>
        <w:rPr>
          <w:sz w:val="24"/>
          <w:szCs w:val="24"/>
        </w:rPr>
      </w:pPr>
      <w:r w:rsidRPr="009E5A03">
        <w:rPr>
          <w:sz w:val="24"/>
          <w:szCs w:val="24"/>
        </w:rPr>
        <w:t>Répartie équitablement en moyenne par catégorie soit :</w:t>
      </w:r>
    </w:p>
    <w:p w14:paraId="5A99B734" w14:textId="4A1BAFBC" w:rsidP="004D6CDB" w:rsidR="004D6CDB" w:rsidRDefault="004D6CDB" w:rsidRPr="00E744BD">
      <w:pPr>
        <w:pStyle w:val="Paragraphedeliste"/>
        <w:numPr>
          <w:ilvl w:val="0"/>
          <w:numId w:val="5"/>
        </w:numPr>
        <w:jc w:val="both"/>
        <w:rPr>
          <w:sz w:val="24"/>
          <w:szCs w:val="24"/>
        </w:rPr>
      </w:pPr>
      <w:r w:rsidRPr="00E744BD">
        <w:rPr>
          <w:sz w:val="24"/>
          <w:szCs w:val="24"/>
        </w:rPr>
        <w:t xml:space="preserve">Ouvriers : </w:t>
      </w:r>
      <w:r w:rsidR="00E9000C" w:rsidRPr="00E744BD">
        <w:rPr>
          <w:sz w:val="24"/>
          <w:szCs w:val="24"/>
        </w:rPr>
        <w:t>6</w:t>
      </w:r>
      <w:r w:rsidRPr="00E744BD">
        <w:rPr>
          <w:sz w:val="24"/>
          <w:szCs w:val="24"/>
        </w:rPr>
        <w:t>%</w:t>
      </w:r>
      <w:r w:rsidR="009E5A03" w:rsidRPr="00E744BD">
        <w:rPr>
          <w:sz w:val="24"/>
          <w:szCs w:val="24"/>
        </w:rPr>
        <w:t xml:space="preserve"> </w:t>
      </w:r>
      <w:bookmarkStart w:id="1" w:name="_Hlk86933961"/>
      <w:r w:rsidR="00E9000C" w:rsidRPr="00E744BD">
        <w:rPr>
          <w:sz w:val="24"/>
          <w:szCs w:val="24"/>
        </w:rPr>
        <w:t>(+1660</w:t>
      </w:r>
      <w:r w:rsidR="009E5A03" w:rsidRPr="00E744BD">
        <w:rPr>
          <w:sz w:val="24"/>
          <w:szCs w:val="24"/>
        </w:rPr>
        <w:t xml:space="preserve"> €/an</w:t>
      </w:r>
      <w:r w:rsidR="00E9000C" w:rsidRPr="00E744BD">
        <w:rPr>
          <w:sz w:val="24"/>
          <w:szCs w:val="24"/>
        </w:rPr>
        <w:t xml:space="preserve"> sur la moyenne des salaires)</w:t>
      </w:r>
      <w:bookmarkEnd w:id="1"/>
    </w:p>
    <w:p w14:paraId="006C9747" w14:textId="255858DF" w:rsidP="004D6CDB" w:rsidR="00E9000C" w:rsidRDefault="004D6CDB" w:rsidRPr="00E744BD">
      <w:pPr>
        <w:pStyle w:val="Paragraphedeliste"/>
        <w:numPr>
          <w:ilvl w:val="0"/>
          <w:numId w:val="5"/>
        </w:numPr>
        <w:jc w:val="both"/>
        <w:rPr>
          <w:sz w:val="24"/>
          <w:szCs w:val="24"/>
        </w:rPr>
      </w:pPr>
      <w:r w:rsidRPr="00E744BD">
        <w:rPr>
          <w:sz w:val="24"/>
          <w:szCs w:val="24"/>
        </w:rPr>
        <w:t xml:space="preserve">Etams : </w:t>
      </w:r>
      <w:r w:rsidR="00E9000C" w:rsidRPr="00E744BD">
        <w:rPr>
          <w:sz w:val="24"/>
          <w:szCs w:val="24"/>
        </w:rPr>
        <w:t>5.2</w:t>
      </w:r>
      <w:r w:rsidRPr="00E744BD">
        <w:rPr>
          <w:sz w:val="24"/>
          <w:szCs w:val="24"/>
        </w:rPr>
        <w:t>%</w:t>
      </w:r>
      <w:r w:rsidR="009E5A03" w:rsidRPr="00E744BD">
        <w:rPr>
          <w:sz w:val="24"/>
          <w:szCs w:val="24"/>
        </w:rPr>
        <w:t xml:space="preserve"> </w:t>
      </w:r>
      <w:r w:rsidR="00E9000C" w:rsidRPr="00E744BD">
        <w:rPr>
          <w:sz w:val="24"/>
          <w:szCs w:val="24"/>
        </w:rPr>
        <w:t>(+1648 €/an sur la moyenne des salaires)</w:t>
      </w:r>
    </w:p>
    <w:p w14:paraId="2C419E49" w14:textId="06C3622E" w:rsidP="004D6CDB" w:rsidR="004D6CDB" w:rsidRDefault="004D6CDB" w:rsidRPr="00E744BD">
      <w:pPr>
        <w:pStyle w:val="Paragraphedeliste"/>
        <w:numPr>
          <w:ilvl w:val="0"/>
          <w:numId w:val="5"/>
        </w:numPr>
        <w:jc w:val="both"/>
        <w:rPr>
          <w:sz w:val="24"/>
          <w:szCs w:val="24"/>
        </w:rPr>
      </w:pPr>
      <w:r w:rsidRPr="00E744BD">
        <w:rPr>
          <w:sz w:val="24"/>
          <w:szCs w:val="24"/>
        </w:rPr>
        <w:t xml:space="preserve">Cadres : </w:t>
      </w:r>
      <w:r w:rsidR="00E9000C" w:rsidRPr="00E744BD">
        <w:rPr>
          <w:sz w:val="24"/>
          <w:szCs w:val="24"/>
        </w:rPr>
        <w:t>2.3</w:t>
      </w:r>
      <w:r w:rsidRPr="00E744BD">
        <w:rPr>
          <w:sz w:val="24"/>
          <w:szCs w:val="24"/>
        </w:rPr>
        <w:t>%</w:t>
      </w:r>
      <w:r w:rsidR="009E5A03" w:rsidRPr="00E744BD">
        <w:rPr>
          <w:sz w:val="24"/>
          <w:szCs w:val="24"/>
        </w:rPr>
        <w:t xml:space="preserve"> </w:t>
      </w:r>
      <w:r w:rsidR="00E9000C" w:rsidRPr="00E744BD">
        <w:rPr>
          <w:sz w:val="24"/>
          <w:szCs w:val="24"/>
        </w:rPr>
        <w:t>(+1654 €/an sur la moyenne des salaires)</w:t>
      </w:r>
    </w:p>
    <w:p w14:paraId="6C621BC0" w14:textId="40AD9293" w:rsidP="0068294D" w:rsidR="0068294D" w:rsidRDefault="004D6CDB" w:rsidRPr="00E744BD">
      <w:pPr>
        <w:ind w:firstLine="708" w:left="1092"/>
        <w:jc w:val="both"/>
        <w:rPr>
          <w:rFonts w:cstheme="minorHAnsi"/>
          <w:sz w:val="24"/>
          <w:szCs w:val="24"/>
        </w:rPr>
      </w:pPr>
      <w:r w:rsidRPr="00E744BD">
        <w:rPr>
          <w:sz w:val="24"/>
          <w:szCs w:val="24"/>
        </w:rPr>
        <w:t>Soit</w:t>
      </w:r>
      <w:r w:rsidR="0068294D" w:rsidRPr="00E744BD">
        <w:rPr>
          <w:sz w:val="24"/>
          <w:szCs w:val="24"/>
        </w:rPr>
        <w:t xml:space="preserve"> </w:t>
      </w:r>
      <w:r w:rsidRPr="00E744BD">
        <w:rPr>
          <w:sz w:val="24"/>
          <w:szCs w:val="24"/>
        </w:rPr>
        <w:t>moyenne de</w:t>
      </w:r>
      <w:r w:rsidR="0068294D" w:rsidRPr="00E744BD">
        <w:rPr>
          <w:sz w:val="24"/>
          <w:szCs w:val="24"/>
        </w:rPr>
        <w:t xml:space="preserve"> </w:t>
      </w:r>
      <w:r w:rsidR="0068294D" w:rsidRPr="00E744BD">
        <w:rPr>
          <w:rFonts w:ascii="Arial" w:cs="Arial" w:hAnsi="Arial"/>
          <w:bCs/>
          <w:color w:val="000000"/>
          <w:sz w:val="24"/>
          <w:szCs w:val="24"/>
          <w:shd w:color="auto" w:fill="FFFFFF" w:val="clear"/>
        </w:rPr>
        <w:t xml:space="preserve">~ </w:t>
      </w:r>
      <w:r w:rsidR="00E9000C" w:rsidRPr="00E744BD">
        <w:rPr>
          <w:rFonts w:ascii="Arial" w:cs="Arial" w:hAnsi="Arial"/>
          <w:bCs/>
          <w:color w:val="000000"/>
          <w:sz w:val="24"/>
          <w:szCs w:val="24"/>
          <w:shd w:color="auto" w:fill="FFFFFF" w:val="clear"/>
        </w:rPr>
        <w:t xml:space="preserve">1487 </w:t>
      </w:r>
      <w:r w:rsidR="0068294D" w:rsidRPr="00E744BD">
        <w:rPr>
          <w:rFonts w:cstheme="minorHAnsi"/>
          <w:sz w:val="24"/>
          <w:szCs w:val="24"/>
        </w:rPr>
        <w:t>€ / an</w:t>
      </w:r>
      <w:r w:rsidR="0068294D" w:rsidRPr="00E744BD">
        <w:rPr>
          <w:rFonts w:cstheme="minorHAnsi"/>
          <w:sz w:val="24"/>
          <w:szCs w:val="24"/>
        </w:rPr>
        <w:tab/>
      </w:r>
    </w:p>
    <w:p w14:paraId="0ACF8EA9" w14:textId="64F907D0" w:rsidP="0068294D" w:rsidR="0068294D" w:rsidRDefault="0068294D">
      <w:pPr>
        <w:ind w:firstLine="708" w:left="1092"/>
        <w:jc w:val="both"/>
        <w:rPr>
          <w:rFonts w:cstheme="minorHAnsi"/>
          <w:bCs/>
          <w:color w:val="000000"/>
          <w:sz w:val="24"/>
          <w:szCs w:val="24"/>
          <w:shd w:color="auto" w:fill="FFFFFF" w:val="clear"/>
        </w:rPr>
      </w:pPr>
      <w:r w:rsidRPr="00E744BD">
        <w:rPr>
          <w:sz w:val="24"/>
          <w:szCs w:val="24"/>
        </w:rPr>
        <w:t xml:space="preserve">Soit moyenne de </w:t>
      </w:r>
      <w:r w:rsidRPr="00E744BD">
        <w:rPr>
          <w:rFonts w:ascii="Arial" w:cs="Arial" w:hAnsi="Arial"/>
          <w:bCs/>
          <w:color w:val="000000"/>
          <w:sz w:val="24"/>
          <w:szCs w:val="24"/>
          <w:shd w:color="auto" w:fill="FFFFFF" w:val="clear"/>
        </w:rPr>
        <w:t xml:space="preserve">~ </w:t>
      </w:r>
      <w:r w:rsidR="00E9000C" w:rsidRPr="00E744BD">
        <w:rPr>
          <w:rFonts w:cstheme="minorHAnsi"/>
          <w:bCs/>
          <w:color w:val="000000"/>
          <w:sz w:val="24"/>
          <w:szCs w:val="24"/>
          <w:shd w:color="auto" w:fill="FFFFFF" w:val="clear"/>
        </w:rPr>
        <w:t xml:space="preserve">111 </w:t>
      </w:r>
      <w:r w:rsidRPr="00E744BD">
        <w:rPr>
          <w:rFonts w:cstheme="minorHAnsi"/>
          <w:bCs/>
          <w:color w:val="000000"/>
          <w:sz w:val="24"/>
          <w:szCs w:val="24"/>
          <w:shd w:color="auto" w:fill="FFFFFF" w:val="clear"/>
        </w:rPr>
        <w:t>€ / mois</w:t>
      </w:r>
    </w:p>
    <w:p w14:paraId="57A0B140" w14:textId="77777777" w:rsidP="0068294D" w:rsidR="0068294D" w:rsidRDefault="0068294D">
      <w:pPr>
        <w:ind w:firstLine="708" w:left="1092"/>
        <w:jc w:val="both"/>
        <w:rPr>
          <w:rFonts w:cstheme="minorHAnsi"/>
          <w:bCs/>
          <w:color w:val="000000"/>
          <w:sz w:val="24"/>
          <w:szCs w:val="24"/>
          <w:shd w:color="auto" w:fill="FFFFFF" w:val="clear"/>
        </w:rPr>
      </w:pPr>
    </w:p>
    <w:p w14:paraId="4ABCC582" w14:textId="4372B207" w:rsidP="0068294D" w:rsidR="0068294D" w:rsidRDefault="0068294D" w:rsidRPr="00ED1FDE">
      <w:pPr>
        <w:pStyle w:val="Paragraphedeliste"/>
        <w:numPr>
          <w:ilvl w:val="0"/>
          <w:numId w:val="8"/>
        </w:numPr>
        <w:jc w:val="both"/>
        <w:rPr>
          <w:rFonts w:cstheme="minorHAnsi"/>
          <w:sz w:val="24"/>
          <w:szCs w:val="24"/>
        </w:rPr>
      </w:pPr>
      <w:bookmarkStart w:id="2" w:name="_Hlk58608147"/>
      <w:r w:rsidRPr="00ED1FDE">
        <w:rPr>
          <w:rFonts w:cstheme="minorHAnsi"/>
          <w:sz w:val="24"/>
          <w:szCs w:val="24"/>
          <w:u w:val="single"/>
        </w:rPr>
        <w:t xml:space="preserve">Proposition du </w:t>
      </w:r>
      <w:r w:rsidR="00ED1FDE" w:rsidRPr="00ED1FDE">
        <w:rPr>
          <w:rFonts w:cstheme="minorHAnsi"/>
          <w:sz w:val="24"/>
          <w:szCs w:val="24"/>
          <w:u w:val="single"/>
        </w:rPr>
        <w:t>19/11/2021</w:t>
      </w:r>
    </w:p>
    <w:p w14:paraId="46F1DD39" w14:textId="5831E71C" w:rsidP="0001108D" w:rsidR="0001108D" w:rsidRDefault="0001108D" w:rsidRPr="00ED1FDE">
      <w:pPr>
        <w:pStyle w:val="Paragraphedeliste"/>
        <w:ind w:left="1440"/>
        <w:jc w:val="both"/>
        <w:rPr>
          <w:rFonts w:cstheme="minorHAnsi"/>
          <w:b/>
          <w:bCs/>
          <w:sz w:val="24"/>
          <w:szCs w:val="24"/>
        </w:rPr>
      </w:pPr>
      <w:r w:rsidRPr="00ED1FDE">
        <w:rPr>
          <w:rFonts w:cstheme="minorHAnsi"/>
          <w:sz w:val="24"/>
          <w:szCs w:val="24"/>
        </w:rPr>
        <w:t>Moyen</w:t>
      </w:r>
      <w:r w:rsidR="0046213D" w:rsidRPr="00ED1FDE">
        <w:rPr>
          <w:rFonts w:cstheme="minorHAnsi"/>
          <w:sz w:val="24"/>
          <w:szCs w:val="24"/>
        </w:rPr>
        <w:t>ne</w:t>
      </w:r>
      <w:r w:rsidRPr="00ED1FDE">
        <w:rPr>
          <w:rFonts w:cstheme="minorHAnsi"/>
          <w:sz w:val="24"/>
          <w:szCs w:val="24"/>
        </w:rPr>
        <w:t xml:space="preserve"> de l’entreprise </w:t>
      </w:r>
      <w:r w:rsidR="00ED1FDE" w:rsidRPr="00ED1FDE">
        <w:rPr>
          <w:rFonts w:cstheme="minorHAnsi"/>
          <w:b/>
          <w:bCs/>
          <w:sz w:val="24"/>
          <w:szCs w:val="24"/>
        </w:rPr>
        <w:t>4</w:t>
      </w:r>
      <w:r w:rsidR="00E67DB8" w:rsidRPr="00ED1FDE">
        <w:rPr>
          <w:rFonts w:cstheme="minorHAnsi"/>
          <w:b/>
          <w:bCs/>
          <w:sz w:val="24"/>
          <w:szCs w:val="24"/>
        </w:rPr>
        <w:t xml:space="preserve"> </w:t>
      </w:r>
      <w:r w:rsidRPr="00ED1FDE">
        <w:rPr>
          <w:rFonts w:cstheme="minorHAnsi"/>
          <w:b/>
          <w:bCs/>
          <w:sz w:val="24"/>
          <w:szCs w:val="24"/>
        </w:rPr>
        <w:t>%</w:t>
      </w:r>
    </w:p>
    <w:p w14:paraId="47C0BB1C" w14:textId="32FB391E" w:rsidP="0001108D" w:rsidR="0001108D" w:rsidRDefault="0001108D" w:rsidRPr="00ED1FDE">
      <w:pPr>
        <w:pStyle w:val="Paragraphedeliste"/>
        <w:numPr>
          <w:ilvl w:val="0"/>
          <w:numId w:val="5"/>
        </w:numPr>
        <w:jc w:val="both"/>
        <w:rPr>
          <w:sz w:val="24"/>
          <w:szCs w:val="24"/>
        </w:rPr>
      </w:pPr>
      <w:r w:rsidRPr="00ED1FDE">
        <w:rPr>
          <w:sz w:val="24"/>
          <w:szCs w:val="24"/>
        </w:rPr>
        <w:t xml:space="preserve">Ouvriers : </w:t>
      </w:r>
      <w:r w:rsidR="00ED1FDE" w:rsidRPr="00ED1FDE">
        <w:rPr>
          <w:sz w:val="24"/>
          <w:szCs w:val="24"/>
        </w:rPr>
        <w:t>5.35</w:t>
      </w:r>
      <w:r w:rsidR="00E67DB8" w:rsidRPr="00ED1FDE">
        <w:rPr>
          <w:sz w:val="24"/>
          <w:szCs w:val="24"/>
        </w:rPr>
        <w:t xml:space="preserve"> </w:t>
      </w:r>
      <w:r w:rsidRPr="00ED1FDE">
        <w:rPr>
          <w:sz w:val="24"/>
          <w:szCs w:val="24"/>
        </w:rPr>
        <w:t>%</w:t>
      </w:r>
    </w:p>
    <w:p w14:paraId="47D6EE20" w14:textId="568EB48F" w:rsidP="0001108D" w:rsidR="0001108D" w:rsidRDefault="0001108D" w:rsidRPr="00ED1FDE">
      <w:pPr>
        <w:pStyle w:val="Paragraphedeliste"/>
        <w:numPr>
          <w:ilvl w:val="0"/>
          <w:numId w:val="5"/>
        </w:numPr>
        <w:jc w:val="both"/>
        <w:rPr>
          <w:sz w:val="24"/>
          <w:szCs w:val="24"/>
        </w:rPr>
      </w:pPr>
      <w:r w:rsidRPr="00ED1FDE">
        <w:rPr>
          <w:sz w:val="24"/>
          <w:szCs w:val="24"/>
        </w:rPr>
        <w:t xml:space="preserve">Etams : </w:t>
      </w:r>
      <w:r w:rsidR="00ED1FDE" w:rsidRPr="00ED1FDE">
        <w:rPr>
          <w:sz w:val="24"/>
          <w:szCs w:val="24"/>
        </w:rPr>
        <w:t>4.65</w:t>
      </w:r>
      <w:r w:rsidR="00E67DB8" w:rsidRPr="00ED1FDE">
        <w:rPr>
          <w:sz w:val="24"/>
          <w:szCs w:val="24"/>
        </w:rPr>
        <w:t xml:space="preserve"> </w:t>
      </w:r>
      <w:r w:rsidRPr="00ED1FDE">
        <w:rPr>
          <w:sz w:val="24"/>
          <w:szCs w:val="24"/>
        </w:rPr>
        <w:t>%</w:t>
      </w:r>
    </w:p>
    <w:p w14:paraId="1B7A0A02" w14:textId="39271727" w:rsidP="0001108D" w:rsidR="0001108D" w:rsidRDefault="0001108D" w:rsidRPr="00ED1FDE">
      <w:pPr>
        <w:pStyle w:val="Paragraphedeliste"/>
        <w:numPr>
          <w:ilvl w:val="0"/>
          <w:numId w:val="5"/>
        </w:numPr>
        <w:jc w:val="both"/>
        <w:rPr>
          <w:sz w:val="24"/>
          <w:szCs w:val="24"/>
        </w:rPr>
      </w:pPr>
      <w:r w:rsidRPr="00ED1FDE">
        <w:rPr>
          <w:sz w:val="24"/>
          <w:szCs w:val="24"/>
        </w:rPr>
        <w:t xml:space="preserve">Cadres : </w:t>
      </w:r>
      <w:r w:rsidR="00ED1FDE" w:rsidRPr="00ED1FDE">
        <w:rPr>
          <w:sz w:val="24"/>
          <w:szCs w:val="24"/>
        </w:rPr>
        <w:t xml:space="preserve">2 </w:t>
      </w:r>
      <w:r w:rsidRPr="00ED1FDE">
        <w:rPr>
          <w:sz w:val="24"/>
          <w:szCs w:val="24"/>
        </w:rPr>
        <w:t>%</w:t>
      </w:r>
    </w:p>
    <w:p w14:paraId="33DEB409" w14:textId="77777777" w:rsidP="0001108D" w:rsidR="0001108D" w:rsidRDefault="0001108D" w:rsidRPr="00ED1FDE">
      <w:pPr>
        <w:pStyle w:val="Paragraphedeliste"/>
        <w:ind w:left="2160"/>
        <w:jc w:val="both"/>
        <w:rPr>
          <w:sz w:val="24"/>
          <w:szCs w:val="24"/>
        </w:rPr>
      </w:pPr>
    </w:p>
    <w:p w14:paraId="01AD97C9" w14:textId="020ADB3F" w:rsidP="0001108D" w:rsidR="0001108D" w:rsidRDefault="0001108D" w:rsidRPr="00ED1FDE">
      <w:pPr>
        <w:pStyle w:val="Paragraphedeliste"/>
        <w:ind w:left="2160"/>
        <w:jc w:val="both"/>
        <w:rPr>
          <w:rFonts w:cstheme="minorHAnsi"/>
          <w:sz w:val="24"/>
          <w:szCs w:val="24"/>
        </w:rPr>
      </w:pPr>
      <w:r w:rsidRPr="00ED1FDE">
        <w:rPr>
          <w:sz w:val="24"/>
          <w:szCs w:val="24"/>
        </w:rPr>
        <w:t>Soit moyenne de</w:t>
      </w:r>
      <w:r w:rsidR="00ED1E94" w:rsidRPr="00ED1FDE">
        <w:rPr>
          <w:sz w:val="24"/>
          <w:szCs w:val="24"/>
        </w:rPr>
        <w:t xml:space="preserve"> </w:t>
      </w:r>
      <w:r w:rsidR="00ED1FDE" w:rsidRPr="00ED1FDE">
        <w:rPr>
          <w:sz w:val="24"/>
          <w:szCs w:val="24"/>
        </w:rPr>
        <w:t>1319</w:t>
      </w:r>
      <w:r w:rsidR="00ED1E94" w:rsidRPr="00ED1FDE">
        <w:rPr>
          <w:sz w:val="24"/>
          <w:szCs w:val="24"/>
        </w:rPr>
        <w:t xml:space="preserve"> </w:t>
      </w:r>
      <w:r w:rsidRPr="00ED1FDE">
        <w:rPr>
          <w:rFonts w:cstheme="minorHAnsi"/>
          <w:szCs w:val="24"/>
        </w:rPr>
        <w:t xml:space="preserve">€ </w:t>
      </w:r>
      <w:r w:rsidRPr="00ED1FDE">
        <w:rPr>
          <w:rFonts w:cstheme="minorHAnsi"/>
          <w:sz w:val="24"/>
          <w:szCs w:val="24"/>
        </w:rPr>
        <w:t>/ an</w:t>
      </w:r>
    </w:p>
    <w:p w14:paraId="7BA4BDAD" w14:textId="42B8A9B6" w:rsidP="004B1ED5" w:rsidR="0001108D" w:rsidRDefault="0001108D" w:rsidRPr="004B1ED5">
      <w:pPr>
        <w:pStyle w:val="Paragraphedeliste"/>
        <w:ind w:left="2160"/>
        <w:jc w:val="both"/>
        <w:rPr>
          <w:rFonts w:cstheme="minorHAnsi"/>
          <w:sz w:val="24"/>
          <w:szCs w:val="24"/>
        </w:rPr>
      </w:pPr>
      <w:r w:rsidRPr="00ED1FDE">
        <w:rPr>
          <w:sz w:val="24"/>
          <w:szCs w:val="24"/>
        </w:rPr>
        <w:t xml:space="preserve">Soit moyenne de </w:t>
      </w:r>
      <w:r w:rsidR="00ED1FDE" w:rsidRPr="00ED1FDE">
        <w:rPr>
          <w:sz w:val="24"/>
          <w:szCs w:val="24"/>
        </w:rPr>
        <w:t>98</w:t>
      </w:r>
      <w:r w:rsidR="00ED1E94" w:rsidRPr="00ED1FDE">
        <w:rPr>
          <w:rFonts w:cstheme="minorHAnsi"/>
          <w:bCs/>
          <w:color w:val="000000"/>
          <w:sz w:val="24"/>
          <w:szCs w:val="24"/>
          <w:shd w:color="auto" w:fill="FFFFFF" w:val="clear"/>
        </w:rPr>
        <w:t xml:space="preserve"> </w:t>
      </w:r>
      <w:r w:rsidRPr="00ED1FDE">
        <w:rPr>
          <w:rFonts w:cstheme="minorHAnsi"/>
          <w:bCs/>
          <w:color w:val="000000"/>
          <w:sz w:val="24"/>
          <w:szCs w:val="24"/>
          <w:shd w:color="auto" w:fill="FFFFFF" w:val="clear"/>
        </w:rPr>
        <w:t>€ / mois</w:t>
      </w:r>
    </w:p>
    <w:bookmarkEnd w:id="2"/>
    <w:p w14:paraId="7A0D96E0" w14:textId="77777777" w:rsidP="0001108D" w:rsidR="0001108D" w:rsidRDefault="0001108D">
      <w:pPr>
        <w:pStyle w:val="Paragraphedeliste"/>
        <w:ind w:left="2160"/>
        <w:jc w:val="both"/>
        <w:rPr>
          <w:rFonts w:cstheme="minorHAnsi"/>
          <w:bCs/>
          <w:color w:val="000000"/>
          <w:sz w:val="24"/>
          <w:szCs w:val="24"/>
          <w:shd w:color="auto" w:fill="FFFFFF" w:val="clear"/>
        </w:rPr>
      </w:pPr>
    </w:p>
    <w:p w14:paraId="7661F80C" w14:textId="07E9B82D" w:rsidP="0087014E" w:rsidR="0001108D" w:rsidRDefault="0087014E">
      <w:pPr>
        <w:pStyle w:val="Paragraphedeliste"/>
        <w:jc w:val="both"/>
        <w:rPr>
          <w:b/>
          <w:sz w:val="24"/>
          <w:szCs w:val="24"/>
        </w:rPr>
      </w:pPr>
      <w:bookmarkStart w:id="3" w:name="_Hlk86932651"/>
      <w:r w:rsidRPr="0087014E">
        <w:rPr>
          <w:b/>
          <w:sz w:val="24"/>
          <w:szCs w:val="24"/>
        </w:rPr>
        <w:t>Grandes Orientations à 3 ans de la formation professionnelle et développement des compétences</w:t>
      </w:r>
      <w:r>
        <w:rPr>
          <w:b/>
          <w:sz w:val="24"/>
          <w:szCs w:val="24"/>
        </w:rPr>
        <w:t xml:space="preserve"> </w:t>
      </w:r>
    </w:p>
    <w:bookmarkEnd w:id="3"/>
    <w:p w14:paraId="2C4B38BE" w14:textId="16729F07" w:rsidP="00956964" w:rsidR="0087014E" w:rsidRDefault="0087014E" w:rsidRPr="00E744BD">
      <w:pPr>
        <w:pStyle w:val="Paragraphedeliste"/>
        <w:ind w:firstLine="696"/>
        <w:jc w:val="both"/>
        <w:rPr>
          <w:sz w:val="24"/>
          <w:szCs w:val="24"/>
        </w:rPr>
      </w:pPr>
      <w:r w:rsidRPr="00E744BD">
        <w:rPr>
          <w:sz w:val="24"/>
          <w:szCs w:val="24"/>
        </w:rPr>
        <w:t xml:space="preserve">Demande </w:t>
      </w:r>
      <w:r w:rsidR="00956964" w:rsidRPr="00E744BD">
        <w:rPr>
          <w:sz w:val="24"/>
          <w:szCs w:val="24"/>
        </w:rPr>
        <w:t xml:space="preserve">est faite </w:t>
      </w:r>
      <w:r w:rsidRPr="00E744BD">
        <w:rPr>
          <w:sz w:val="24"/>
          <w:szCs w:val="24"/>
        </w:rPr>
        <w:t>de privilégier l’accès à la formation du personnel de chantier</w:t>
      </w:r>
    </w:p>
    <w:p w14:paraId="2F28FB79" w14:textId="5244167D" w:rsidP="0087014E" w:rsidR="0087014E" w:rsidRDefault="0087014E" w:rsidRPr="00E744BD">
      <w:pPr>
        <w:pStyle w:val="Paragraphedeliste"/>
        <w:jc w:val="both"/>
        <w:rPr>
          <w:b/>
          <w:sz w:val="24"/>
          <w:szCs w:val="24"/>
        </w:rPr>
      </w:pPr>
    </w:p>
    <w:p w14:paraId="5F09B3E3" w14:textId="236E3D39" w:rsidP="0087014E" w:rsidR="0087014E" w:rsidRDefault="0087014E" w:rsidRPr="00E744BD">
      <w:pPr>
        <w:pStyle w:val="Paragraphedeliste"/>
        <w:jc w:val="both"/>
        <w:rPr>
          <w:b/>
          <w:sz w:val="24"/>
          <w:szCs w:val="24"/>
        </w:rPr>
      </w:pPr>
      <w:r w:rsidRPr="00E744BD">
        <w:rPr>
          <w:b/>
          <w:sz w:val="24"/>
          <w:szCs w:val="24"/>
        </w:rPr>
        <w:t>Egalité Homme/Femme</w:t>
      </w:r>
    </w:p>
    <w:p w14:paraId="191FA8D5" w14:textId="36A32ED2" w:rsidP="00956964" w:rsidR="0087014E" w:rsidRDefault="00956964" w:rsidRPr="00E744BD">
      <w:pPr>
        <w:pStyle w:val="Paragraphedeliste"/>
        <w:ind w:firstLine="696"/>
        <w:jc w:val="both"/>
        <w:rPr>
          <w:sz w:val="24"/>
          <w:szCs w:val="24"/>
        </w:rPr>
      </w:pPr>
      <w:r w:rsidRPr="00E744BD">
        <w:rPr>
          <w:sz w:val="24"/>
          <w:szCs w:val="24"/>
        </w:rPr>
        <w:t>Demande est faite d’e</w:t>
      </w:r>
      <w:r w:rsidR="0087014E" w:rsidRPr="00E744BD">
        <w:rPr>
          <w:sz w:val="24"/>
          <w:szCs w:val="24"/>
        </w:rPr>
        <w:t>mbaucher plus de femme</w:t>
      </w:r>
    </w:p>
    <w:p w14:paraId="0B4C8AA3" w14:textId="77777777" w:rsidP="0087014E" w:rsidR="0087014E" w:rsidRDefault="0087014E" w:rsidRPr="00E744BD">
      <w:pPr>
        <w:pStyle w:val="Paragraphedeliste"/>
        <w:jc w:val="both"/>
        <w:rPr>
          <w:b/>
          <w:sz w:val="24"/>
          <w:szCs w:val="24"/>
        </w:rPr>
      </w:pPr>
    </w:p>
    <w:p w14:paraId="2775DB1F" w14:textId="77777777" w:rsidP="0001108D" w:rsidR="0001108D" w:rsidRDefault="0001108D" w:rsidRPr="00E744BD">
      <w:pPr>
        <w:pStyle w:val="Paragraphedeliste"/>
        <w:jc w:val="both"/>
        <w:rPr>
          <w:b/>
          <w:sz w:val="24"/>
          <w:szCs w:val="24"/>
        </w:rPr>
      </w:pPr>
      <w:r w:rsidRPr="00E744BD">
        <w:rPr>
          <w:b/>
          <w:sz w:val="24"/>
          <w:szCs w:val="24"/>
        </w:rPr>
        <w:t>Egalité professionnelle</w:t>
      </w:r>
    </w:p>
    <w:p w14:paraId="6BEE1395" w14:textId="03E45147" w:rsidP="0001108D" w:rsidR="0001108D" w:rsidRDefault="00956964">
      <w:pPr>
        <w:pStyle w:val="Paragraphedeliste"/>
        <w:ind w:left="1440"/>
        <w:jc w:val="both"/>
        <w:rPr>
          <w:sz w:val="24"/>
          <w:szCs w:val="24"/>
        </w:rPr>
      </w:pPr>
      <w:r w:rsidRPr="00E744BD">
        <w:rPr>
          <w:sz w:val="24"/>
          <w:szCs w:val="24"/>
        </w:rPr>
        <w:t>Demande est faite de v</w:t>
      </w:r>
      <w:r w:rsidR="0001108D" w:rsidRPr="00E744BD">
        <w:rPr>
          <w:sz w:val="24"/>
          <w:szCs w:val="24"/>
        </w:rPr>
        <w:t>aloris</w:t>
      </w:r>
      <w:r w:rsidRPr="00E744BD">
        <w:rPr>
          <w:sz w:val="24"/>
          <w:szCs w:val="24"/>
        </w:rPr>
        <w:t>er</w:t>
      </w:r>
      <w:r w:rsidR="0001108D" w:rsidRPr="00E744BD">
        <w:rPr>
          <w:sz w:val="24"/>
          <w:szCs w:val="24"/>
        </w:rPr>
        <w:t xml:space="preserve"> l’ancienneté et l’expérience</w:t>
      </w:r>
    </w:p>
    <w:p w14:paraId="277222C2" w14:textId="5D16D66B" w:rsidP="0001108D" w:rsidR="0001108D" w:rsidRDefault="0001108D">
      <w:pPr>
        <w:jc w:val="both"/>
        <w:rPr>
          <w:b/>
          <w:sz w:val="24"/>
          <w:szCs w:val="24"/>
        </w:rPr>
      </w:pPr>
    </w:p>
    <w:p w14:paraId="502CB876" w14:textId="77777777" w:rsidP="0001108D" w:rsidR="00ED1FDE" w:rsidRDefault="00ED1FDE" w:rsidRPr="0001108D">
      <w:pPr>
        <w:jc w:val="both"/>
        <w:rPr>
          <w:b/>
          <w:sz w:val="24"/>
          <w:szCs w:val="24"/>
        </w:rPr>
      </w:pPr>
    </w:p>
    <w:p w14:paraId="60AC280B" w14:textId="021F80D2" w:rsidP="0001108D" w:rsidR="0001108D" w:rsidRDefault="0001108D">
      <w:pPr>
        <w:pStyle w:val="Paragraphedeliste"/>
        <w:jc w:val="both"/>
        <w:rPr>
          <w:b/>
          <w:sz w:val="24"/>
          <w:szCs w:val="24"/>
        </w:rPr>
      </w:pPr>
      <w:r w:rsidRPr="0001108D">
        <w:rPr>
          <w:b/>
          <w:sz w:val="24"/>
          <w:szCs w:val="24"/>
        </w:rPr>
        <w:t xml:space="preserve">La qualité de vie </w:t>
      </w:r>
      <w:r w:rsidR="00805182">
        <w:rPr>
          <w:b/>
          <w:sz w:val="24"/>
          <w:szCs w:val="24"/>
        </w:rPr>
        <w:t>et organisation du</w:t>
      </w:r>
      <w:r w:rsidRPr="0001108D">
        <w:rPr>
          <w:b/>
          <w:sz w:val="24"/>
          <w:szCs w:val="24"/>
        </w:rPr>
        <w:t xml:space="preserve"> travail </w:t>
      </w:r>
    </w:p>
    <w:p w14:paraId="559084EF" w14:textId="3E8F3C1C" w:rsidP="0001108D" w:rsidR="00805182" w:rsidRDefault="00805182" w:rsidRPr="00E744BD">
      <w:pPr>
        <w:pStyle w:val="Paragraphedeliste"/>
        <w:ind w:left="1440"/>
        <w:jc w:val="both"/>
        <w:rPr>
          <w:sz w:val="24"/>
          <w:szCs w:val="24"/>
        </w:rPr>
      </w:pPr>
      <w:r w:rsidRPr="00E744BD">
        <w:rPr>
          <w:sz w:val="24"/>
          <w:szCs w:val="24"/>
          <w:u w:val="single"/>
        </w:rPr>
        <w:t>Embauche de personnel :</w:t>
      </w:r>
      <w:r w:rsidRPr="00E744BD">
        <w:rPr>
          <w:sz w:val="24"/>
          <w:szCs w:val="24"/>
        </w:rPr>
        <w:t xml:space="preserve"> il est demandé de procéder à du recrutement notamment de préparer </w:t>
      </w:r>
      <w:r w:rsidR="00956964" w:rsidRPr="00E744BD">
        <w:rPr>
          <w:sz w:val="24"/>
          <w:szCs w:val="24"/>
        </w:rPr>
        <w:t xml:space="preserve">les départs </w:t>
      </w:r>
      <w:r w:rsidRPr="00E744BD">
        <w:rPr>
          <w:sz w:val="24"/>
          <w:szCs w:val="24"/>
        </w:rPr>
        <w:t>à venir des plus anciens</w:t>
      </w:r>
    </w:p>
    <w:p w14:paraId="5CCE5143" w14:textId="4E65A124" w:rsidP="00655D84" w:rsidR="00CC674B" w:rsidRDefault="0046213D" w:rsidRPr="00E744BD">
      <w:pPr>
        <w:pStyle w:val="Paragraphedeliste"/>
        <w:ind w:left="1440"/>
        <w:jc w:val="both"/>
        <w:rPr>
          <w:sz w:val="24"/>
          <w:szCs w:val="24"/>
        </w:rPr>
      </w:pPr>
      <w:r w:rsidRPr="00E744BD">
        <w:rPr>
          <w:sz w:val="24"/>
          <w:szCs w:val="24"/>
          <w:u w:val="single"/>
        </w:rPr>
        <w:t>Outillage :</w:t>
      </w:r>
      <w:r w:rsidRPr="00E744BD">
        <w:rPr>
          <w:sz w:val="24"/>
          <w:szCs w:val="24"/>
        </w:rPr>
        <w:t xml:space="preserve"> Il est </w:t>
      </w:r>
      <w:r w:rsidR="00246079" w:rsidRPr="00E744BD">
        <w:rPr>
          <w:sz w:val="24"/>
          <w:szCs w:val="24"/>
        </w:rPr>
        <w:t>noté que de réels efforts ont été fait en 2021 sur l’outillage individuel et collectif</w:t>
      </w:r>
    </w:p>
    <w:p w14:paraId="1E8DCBEF" w14:textId="77777777" w:rsidP="00F4625B" w:rsidR="00992BC2" w:rsidRDefault="00992BC2" w:rsidRPr="00E744BD">
      <w:pPr>
        <w:jc w:val="both"/>
        <w:rPr>
          <w:sz w:val="24"/>
          <w:szCs w:val="24"/>
        </w:rPr>
      </w:pPr>
    </w:p>
    <w:p w14:paraId="40D562C5" w14:textId="77777777" w:rsidP="00F4625B" w:rsidR="00F4625B" w:rsidRDefault="00F4625B" w:rsidRPr="00E744BD">
      <w:pPr>
        <w:pStyle w:val="Paragraphedeliste"/>
        <w:jc w:val="both"/>
        <w:rPr>
          <w:b/>
          <w:sz w:val="24"/>
          <w:szCs w:val="24"/>
        </w:rPr>
      </w:pPr>
      <w:r w:rsidRPr="00E744BD">
        <w:rPr>
          <w:b/>
          <w:sz w:val="24"/>
          <w:szCs w:val="24"/>
        </w:rPr>
        <w:t>La formation du personnel</w:t>
      </w:r>
    </w:p>
    <w:p w14:paraId="553AFC54" w14:textId="3109018F" w:rsidP="00992BC2" w:rsidR="00992BC2" w:rsidRDefault="00F4625B" w:rsidRPr="00E744BD">
      <w:pPr>
        <w:pStyle w:val="Paragraphedeliste"/>
        <w:numPr>
          <w:ilvl w:val="0"/>
          <w:numId w:val="8"/>
        </w:numPr>
        <w:jc w:val="both"/>
        <w:rPr>
          <w:sz w:val="24"/>
          <w:szCs w:val="24"/>
          <w:u w:val="single"/>
        </w:rPr>
      </w:pPr>
      <w:r w:rsidRPr="00E744BD">
        <w:rPr>
          <w:sz w:val="24"/>
          <w:szCs w:val="24"/>
          <w:u w:val="single"/>
        </w:rPr>
        <w:t xml:space="preserve">Proposition du </w:t>
      </w:r>
      <w:r w:rsidR="008B69DF" w:rsidRPr="00E744BD">
        <w:rPr>
          <w:sz w:val="24"/>
          <w:szCs w:val="24"/>
          <w:u w:val="single"/>
        </w:rPr>
        <w:t>0</w:t>
      </w:r>
      <w:r w:rsidR="002A5926" w:rsidRPr="00E744BD">
        <w:rPr>
          <w:sz w:val="24"/>
          <w:szCs w:val="24"/>
          <w:u w:val="single"/>
        </w:rPr>
        <w:t>4/11/202</w:t>
      </w:r>
      <w:r w:rsidR="008B69DF" w:rsidRPr="00E744BD">
        <w:rPr>
          <w:sz w:val="24"/>
          <w:szCs w:val="24"/>
          <w:u w:val="single"/>
        </w:rPr>
        <w:t>1</w:t>
      </w:r>
      <w:r w:rsidR="00992BC2" w:rsidRPr="00E744BD">
        <w:rPr>
          <w:sz w:val="24"/>
          <w:szCs w:val="24"/>
          <w:u w:val="single"/>
        </w:rPr>
        <w:t> :</w:t>
      </w:r>
    </w:p>
    <w:p w14:paraId="52EEF769" w14:textId="5B8F1252" w:rsidP="00956964" w:rsidR="00F4625B" w:rsidRDefault="00F4625B" w:rsidRPr="00F4625B">
      <w:pPr>
        <w:ind w:left="1416"/>
        <w:jc w:val="both"/>
        <w:rPr>
          <w:sz w:val="24"/>
          <w:szCs w:val="24"/>
        </w:rPr>
      </w:pPr>
      <w:r w:rsidRPr="00E744BD">
        <w:rPr>
          <w:sz w:val="24"/>
          <w:szCs w:val="24"/>
        </w:rPr>
        <w:t xml:space="preserve">Il est demandé </w:t>
      </w:r>
      <w:r w:rsidR="00992BC2" w:rsidRPr="00E744BD">
        <w:rPr>
          <w:sz w:val="24"/>
          <w:szCs w:val="24"/>
        </w:rPr>
        <w:t>de prévoir</w:t>
      </w:r>
      <w:r w:rsidRPr="00E744BD">
        <w:rPr>
          <w:sz w:val="24"/>
          <w:szCs w:val="24"/>
        </w:rPr>
        <w:t xml:space="preserve"> </w:t>
      </w:r>
      <w:r w:rsidR="00B07394" w:rsidRPr="00E744BD">
        <w:rPr>
          <w:sz w:val="24"/>
          <w:szCs w:val="24"/>
        </w:rPr>
        <w:t xml:space="preserve">plus </w:t>
      </w:r>
      <w:r w:rsidRPr="00E744BD">
        <w:rPr>
          <w:sz w:val="24"/>
          <w:szCs w:val="24"/>
        </w:rPr>
        <w:t>de</w:t>
      </w:r>
      <w:r w:rsidR="00992BC2" w:rsidRPr="00E744BD">
        <w:rPr>
          <w:sz w:val="24"/>
          <w:szCs w:val="24"/>
        </w:rPr>
        <w:t>s</w:t>
      </w:r>
      <w:r w:rsidRPr="00E744BD">
        <w:rPr>
          <w:sz w:val="24"/>
          <w:szCs w:val="24"/>
        </w:rPr>
        <w:t xml:space="preserve"> formations techniques en 202</w:t>
      </w:r>
      <w:r w:rsidR="00B07394" w:rsidRPr="00E744BD">
        <w:rPr>
          <w:sz w:val="24"/>
          <w:szCs w:val="24"/>
        </w:rPr>
        <w:t>2 notamment pour le personnel de chantier</w:t>
      </w:r>
    </w:p>
    <w:p w14:paraId="34964944" w14:textId="77777777" w:rsidP="00655D84" w:rsidR="00655D84" w:rsidRDefault="00655D84">
      <w:pPr>
        <w:pStyle w:val="Paragraphedeliste"/>
        <w:ind w:left="1440"/>
        <w:jc w:val="both"/>
        <w:rPr>
          <w:sz w:val="24"/>
          <w:szCs w:val="24"/>
        </w:rPr>
      </w:pPr>
    </w:p>
    <w:p w14:paraId="0485928B" w14:textId="77777777" w:rsidP="00CC674B" w:rsidR="00CC674B" w:rsidRDefault="00CC674B">
      <w:pPr>
        <w:jc w:val="both"/>
        <w:rPr>
          <w:b/>
          <w:sz w:val="28"/>
          <w:szCs w:val="28"/>
          <w:u w:val="single"/>
        </w:rPr>
      </w:pPr>
      <w:r>
        <w:rPr>
          <w:b/>
          <w:sz w:val="28"/>
          <w:szCs w:val="28"/>
          <w:u w:val="single"/>
        </w:rPr>
        <w:t>2</w:t>
      </w:r>
      <w:r w:rsidRPr="003F65BB">
        <w:rPr>
          <w:b/>
          <w:sz w:val="28"/>
          <w:szCs w:val="28"/>
          <w:u w:val="single"/>
        </w:rPr>
        <w:t xml:space="preserve">- </w:t>
      </w:r>
      <w:r>
        <w:rPr>
          <w:b/>
          <w:sz w:val="28"/>
          <w:szCs w:val="28"/>
          <w:u w:val="single"/>
        </w:rPr>
        <w:t>Propositions de la direction</w:t>
      </w:r>
      <w:r w:rsidRPr="003F65BB">
        <w:rPr>
          <w:b/>
          <w:sz w:val="28"/>
          <w:szCs w:val="28"/>
          <w:u w:val="single"/>
        </w:rPr>
        <w:t> :</w:t>
      </w:r>
    </w:p>
    <w:p w14:paraId="135393FF" w14:textId="77777777" w:rsidP="00CC674B" w:rsidR="00CC674B" w:rsidRDefault="00CC674B" w:rsidRPr="004D6CDB">
      <w:pPr>
        <w:pStyle w:val="Paragraphedeliste"/>
        <w:jc w:val="both"/>
        <w:rPr>
          <w:b/>
          <w:sz w:val="24"/>
          <w:szCs w:val="24"/>
        </w:rPr>
      </w:pPr>
      <w:r w:rsidRPr="004D6CDB">
        <w:rPr>
          <w:b/>
          <w:sz w:val="24"/>
          <w:szCs w:val="24"/>
        </w:rPr>
        <w:t>Augmentation </w:t>
      </w:r>
    </w:p>
    <w:p w14:paraId="08616BA4" w14:textId="31C50E4B" w:rsidP="00A637F2" w:rsidR="00CC674B" w:rsidRDefault="00CC674B" w:rsidRPr="00A637F2">
      <w:pPr>
        <w:pStyle w:val="Paragraphedeliste"/>
        <w:numPr>
          <w:ilvl w:val="0"/>
          <w:numId w:val="8"/>
        </w:numPr>
        <w:jc w:val="both"/>
        <w:rPr>
          <w:sz w:val="24"/>
          <w:szCs w:val="24"/>
          <w:u w:val="single"/>
        </w:rPr>
      </w:pPr>
      <w:bookmarkStart w:id="4" w:name="_Hlk27400955"/>
      <w:r w:rsidRPr="00A637F2">
        <w:rPr>
          <w:sz w:val="24"/>
          <w:szCs w:val="24"/>
          <w:u w:val="single"/>
        </w:rPr>
        <w:t xml:space="preserve">Proposition du </w:t>
      </w:r>
      <w:r w:rsidR="00ED1FDE">
        <w:rPr>
          <w:sz w:val="24"/>
          <w:szCs w:val="24"/>
          <w:u w:val="single"/>
        </w:rPr>
        <w:t>04</w:t>
      </w:r>
      <w:r w:rsidR="002A5926">
        <w:rPr>
          <w:sz w:val="24"/>
          <w:szCs w:val="24"/>
          <w:u w:val="single"/>
        </w:rPr>
        <w:t>/11/202</w:t>
      </w:r>
      <w:r w:rsidR="00E744BD">
        <w:rPr>
          <w:sz w:val="24"/>
          <w:szCs w:val="24"/>
          <w:u w:val="single"/>
        </w:rPr>
        <w:t>1</w:t>
      </w:r>
    </w:p>
    <w:bookmarkEnd w:id="4"/>
    <w:p w14:paraId="1C6B296E" w14:textId="33814CE4" w:rsidP="00A637F2" w:rsidR="00CC674B" w:rsidRDefault="00CC674B">
      <w:pPr>
        <w:pStyle w:val="Paragraphedeliste"/>
        <w:ind w:left="1416"/>
        <w:jc w:val="both"/>
        <w:rPr>
          <w:sz w:val="24"/>
          <w:szCs w:val="24"/>
        </w:rPr>
      </w:pPr>
      <w:r>
        <w:rPr>
          <w:sz w:val="24"/>
          <w:szCs w:val="24"/>
        </w:rPr>
        <w:t>L’entreprise propos</w:t>
      </w:r>
      <w:r w:rsidR="00655D84">
        <w:rPr>
          <w:sz w:val="24"/>
          <w:szCs w:val="24"/>
        </w:rPr>
        <w:t>e</w:t>
      </w:r>
      <w:r>
        <w:rPr>
          <w:sz w:val="24"/>
          <w:szCs w:val="24"/>
        </w:rPr>
        <w:t xml:space="preserve"> une augmentation moyenne de </w:t>
      </w:r>
      <w:r w:rsidR="00E9000C">
        <w:rPr>
          <w:b/>
          <w:sz w:val="24"/>
          <w:szCs w:val="24"/>
        </w:rPr>
        <w:t>3</w:t>
      </w:r>
      <w:r w:rsidR="009E5A03">
        <w:rPr>
          <w:b/>
          <w:sz w:val="24"/>
          <w:szCs w:val="24"/>
        </w:rPr>
        <w:t xml:space="preserve"> </w:t>
      </w:r>
      <w:r w:rsidRPr="004B1ED5">
        <w:rPr>
          <w:b/>
          <w:sz w:val="24"/>
          <w:szCs w:val="24"/>
        </w:rPr>
        <w:t>%</w:t>
      </w:r>
      <w:r>
        <w:rPr>
          <w:sz w:val="24"/>
          <w:szCs w:val="24"/>
        </w:rPr>
        <w:t xml:space="preserve"> pour l’ensemble de l’entreprise </w:t>
      </w:r>
    </w:p>
    <w:p w14:paraId="562112F0" w14:textId="77777777" w:rsidP="00CC674B" w:rsidR="00CC674B" w:rsidRDefault="00CC674B">
      <w:pPr>
        <w:pStyle w:val="Paragraphedeliste"/>
        <w:jc w:val="both"/>
        <w:rPr>
          <w:sz w:val="24"/>
          <w:szCs w:val="24"/>
        </w:rPr>
      </w:pPr>
    </w:p>
    <w:p w14:paraId="4DE060F2" w14:textId="403A0161" w:rsidP="00A637F2" w:rsidR="00CC674B" w:rsidRDefault="00CC674B">
      <w:pPr>
        <w:pStyle w:val="Paragraphedeliste"/>
        <w:numPr>
          <w:ilvl w:val="0"/>
          <w:numId w:val="8"/>
        </w:numPr>
        <w:jc w:val="both"/>
        <w:rPr>
          <w:sz w:val="24"/>
          <w:szCs w:val="24"/>
          <w:u w:val="single"/>
        </w:rPr>
      </w:pPr>
      <w:r w:rsidRPr="00CC674B">
        <w:rPr>
          <w:sz w:val="24"/>
          <w:szCs w:val="24"/>
          <w:u w:val="single"/>
        </w:rPr>
        <w:t xml:space="preserve">Proposition du </w:t>
      </w:r>
      <w:r w:rsidR="00ED1FDE">
        <w:rPr>
          <w:sz w:val="24"/>
          <w:szCs w:val="24"/>
          <w:u w:val="single"/>
        </w:rPr>
        <w:t>24/11</w:t>
      </w:r>
      <w:r w:rsidR="00ED1FDE" w:rsidRPr="00CC674B">
        <w:rPr>
          <w:sz w:val="24"/>
          <w:szCs w:val="24"/>
          <w:u w:val="single"/>
        </w:rPr>
        <w:t>/20</w:t>
      </w:r>
      <w:r w:rsidR="00ED1FDE">
        <w:rPr>
          <w:sz w:val="24"/>
          <w:szCs w:val="24"/>
          <w:u w:val="single"/>
        </w:rPr>
        <w:t>21</w:t>
      </w:r>
    </w:p>
    <w:p w14:paraId="33F40300" w14:textId="3E80391D" w:rsidP="00F97A85" w:rsidR="00CC674B" w:rsidRDefault="00CC674B">
      <w:pPr>
        <w:pStyle w:val="Paragraphedeliste"/>
        <w:ind w:left="1416"/>
        <w:jc w:val="both"/>
        <w:rPr>
          <w:sz w:val="24"/>
          <w:szCs w:val="24"/>
        </w:rPr>
      </w:pPr>
      <w:r w:rsidRPr="00CC674B">
        <w:rPr>
          <w:sz w:val="24"/>
          <w:szCs w:val="24"/>
        </w:rPr>
        <w:t xml:space="preserve">L’entreprise </w:t>
      </w:r>
      <w:r>
        <w:rPr>
          <w:sz w:val="24"/>
          <w:szCs w:val="24"/>
        </w:rPr>
        <w:t xml:space="preserve">propose </w:t>
      </w:r>
      <w:r w:rsidR="00655D84">
        <w:rPr>
          <w:sz w:val="24"/>
          <w:szCs w:val="24"/>
        </w:rPr>
        <w:t>de porter</w:t>
      </w:r>
      <w:r>
        <w:rPr>
          <w:sz w:val="24"/>
          <w:szCs w:val="24"/>
        </w:rPr>
        <w:t xml:space="preserve"> </w:t>
      </w:r>
      <w:r w:rsidR="00655D84">
        <w:rPr>
          <w:sz w:val="24"/>
          <w:szCs w:val="24"/>
        </w:rPr>
        <w:t>l’</w:t>
      </w:r>
      <w:r>
        <w:rPr>
          <w:sz w:val="24"/>
          <w:szCs w:val="24"/>
        </w:rPr>
        <w:t xml:space="preserve">augmentation moyenne </w:t>
      </w:r>
      <w:r w:rsidR="00655D84">
        <w:rPr>
          <w:sz w:val="24"/>
          <w:szCs w:val="24"/>
        </w:rPr>
        <w:t>à</w:t>
      </w:r>
      <w:r>
        <w:rPr>
          <w:sz w:val="24"/>
          <w:szCs w:val="24"/>
        </w:rPr>
        <w:t xml:space="preserve"> </w:t>
      </w:r>
      <w:r w:rsidR="00ED1FDE" w:rsidRPr="00ED1FDE">
        <w:rPr>
          <w:b/>
          <w:bCs/>
          <w:sz w:val="24"/>
          <w:szCs w:val="24"/>
        </w:rPr>
        <w:t>3</w:t>
      </w:r>
      <w:r w:rsidRPr="00ED1FDE">
        <w:rPr>
          <w:b/>
          <w:bCs/>
          <w:sz w:val="24"/>
          <w:szCs w:val="24"/>
        </w:rPr>
        <w:t>,5</w:t>
      </w:r>
      <w:r w:rsidR="00E67DB8">
        <w:rPr>
          <w:b/>
          <w:sz w:val="24"/>
          <w:szCs w:val="24"/>
        </w:rPr>
        <w:t xml:space="preserve"> </w:t>
      </w:r>
      <w:r w:rsidRPr="00E67DB8">
        <w:rPr>
          <w:b/>
          <w:sz w:val="24"/>
          <w:szCs w:val="24"/>
        </w:rPr>
        <w:t>%</w:t>
      </w:r>
      <w:r w:rsidRPr="00E67DB8">
        <w:rPr>
          <w:sz w:val="24"/>
          <w:szCs w:val="24"/>
        </w:rPr>
        <w:t xml:space="preserve"> pour</w:t>
      </w:r>
      <w:r>
        <w:rPr>
          <w:sz w:val="24"/>
          <w:szCs w:val="24"/>
        </w:rPr>
        <w:t xml:space="preserve"> l’ensemble de l’entreprise</w:t>
      </w:r>
    </w:p>
    <w:p w14:paraId="3323DDBC" w14:textId="77777777" w:rsidP="00F97A85" w:rsidR="00F97A85" w:rsidRDefault="00F97A85" w:rsidRPr="00F97A85">
      <w:pPr>
        <w:pStyle w:val="Paragraphedeliste"/>
        <w:ind w:left="1416"/>
        <w:jc w:val="both"/>
        <w:rPr>
          <w:sz w:val="24"/>
          <w:szCs w:val="24"/>
        </w:rPr>
      </w:pPr>
    </w:p>
    <w:p w14:paraId="01FE3AC2" w14:textId="77777777" w:rsidP="00CC674B" w:rsidR="00CC674B" w:rsidRDefault="00A637F2" w:rsidRPr="004D6CDB">
      <w:pPr>
        <w:pStyle w:val="Paragraphedeliste"/>
        <w:jc w:val="both"/>
        <w:rPr>
          <w:b/>
          <w:sz w:val="24"/>
          <w:szCs w:val="24"/>
        </w:rPr>
      </w:pPr>
      <w:r>
        <w:rPr>
          <w:b/>
          <w:sz w:val="24"/>
          <w:szCs w:val="24"/>
        </w:rPr>
        <w:t>Ecart de rém</w:t>
      </w:r>
      <w:r w:rsidRPr="00956964">
        <w:rPr>
          <w:b/>
          <w:sz w:val="24"/>
          <w:szCs w:val="24"/>
        </w:rPr>
        <w:t>unéra</w:t>
      </w:r>
      <w:r>
        <w:rPr>
          <w:b/>
          <w:sz w:val="24"/>
          <w:szCs w:val="24"/>
        </w:rPr>
        <w:t xml:space="preserve">tion Hommes/Femmes </w:t>
      </w:r>
    </w:p>
    <w:p w14:paraId="1120E691" w14:textId="7D8A3837" w:rsidP="00A637F2" w:rsidR="00CC674B" w:rsidRDefault="00A637F2" w:rsidRPr="00A637F2">
      <w:pPr>
        <w:pStyle w:val="Paragraphedeliste"/>
        <w:numPr>
          <w:ilvl w:val="0"/>
          <w:numId w:val="8"/>
        </w:numPr>
        <w:jc w:val="both"/>
        <w:rPr>
          <w:sz w:val="24"/>
          <w:szCs w:val="24"/>
        </w:rPr>
      </w:pPr>
      <w:r w:rsidRPr="00CC674B">
        <w:rPr>
          <w:sz w:val="24"/>
          <w:szCs w:val="24"/>
          <w:u w:val="single"/>
        </w:rPr>
        <w:t xml:space="preserve">Proposition du </w:t>
      </w:r>
      <w:bookmarkStart w:id="5" w:name="_Hlk88814696"/>
      <w:r w:rsidR="00ED1FDE">
        <w:rPr>
          <w:sz w:val="24"/>
          <w:szCs w:val="24"/>
          <w:u w:val="single"/>
        </w:rPr>
        <w:t>04</w:t>
      </w:r>
      <w:r w:rsidR="002A5926">
        <w:rPr>
          <w:sz w:val="24"/>
          <w:szCs w:val="24"/>
          <w:u w:val="single"/>
        </w:rPr>
        <w:t>/11</w:t>
      </w:r>
      <w:r w:rsidRPr="00CC674B">
        <w:rPr>
          <w:sz w:val="24"/>
          <w:szCs w:val="24"/>
          <w:u w:val="single"/>
        </w:rPr>
        <w:t>/20</w:t>
      </w:r>
      <w:r w:rsidR="002A5926">
        <w:rPr>
          <w:sz w:val="24"/>
          <w:szCs w:val="24"/>
          <w:u w:val="single"/>
        </w:rPr>
        <w:t>2</w:t>
      </w:r>
      <w:r w:rsidR="00ED1FDE">
        <w:rPr>
          <w:sz w:val="24"/>
          <w:szCs w:val="24"/>
          <w:u w:val="single"/>
        </w:rPr>
        <w:t>1</w:t>
      </w:r>
      <w:bookmarkEnd w:id="5"/>
    </w:p>
    <w:p w14:paraId="363A0419" w14:textId="77777777" w:rsidP="00A637F2" w:rsidR="00A637F2" w:rsidRDefault="00A637F2">
      <w:pPr>
        <w:pStyle w:val="Paragraphedeliste"/>
        <w:ind w:left="1440"/>
        <w:jc w:val="both"/>
        <w:rPr>
          <w:sz w:val="24"/>
          <w:szCs w:val="24"/>
        </w:rPr>
      </w:pPr>
      <w:r>
        <w:rPr>
          <w:sz w:val="24"/>
          <w:szCs w:val="24"/>
        </w:rPr>
        <w:t xml:space="preserve">Au vu des éléments fournis, il est constaté que les emplois exercés par les femmes et les hommes sont tous différents. Aucune comparaison, à poste équivalent, n’est possible. L’entreprise rappelle son engagement pour promouvoir l’égalité entre Hommes et Femmes. </w:t>
      </w:r>
    </w:p>
    <w:p w14:paraId="6ABBFF22" w14:textId="77777777" w:rsidP="00A637F2" w:rsidR="00A637F2" w:rsidRDefault="00A637F2">
      <w:pPr>
        <w:pStyle w:val="Paragraphedeliste"/>
        <w:ind w:left="2085"/>
        <w:jc w:val="both"/>
        <w:rPr>
          <w:sz w:val="24"/>
          <w:szCs w:val="24"/>
          <w:u w:val="single"/>
        </w:rPr>
      </w:pPr>
      <w:r w:rsidRPr="00A637F2">
        <w:rPr>
          <w:sz w:val="24"/>
          <w:szCs w:val="24"/>
          <w:u w:val="single"/>
        </w:rPr>
        <w:t xml:space="preserve">Formation : </w:t>
      </w:r>
    </w:p>
    <w:p w14:paraId="4937A334" w14:textId="77777777" w:rsidP="00A637F2" w:rsidR="00A637F2" w:rsidRDefault="00A637F2">
      <w:pPr>
        <w:pStyle w:val="Paragraphedeliste"/>
        <w:ind w:left="2085"/>
        <w:jc w:val="both"/>
        <w:rPr>
          <w:sz w:val="24"/>
          <w:szCs w:val="24"/>
        </w:rPr>
      </w:pPr>
      <w:r w:rsidRPr="00A637F2">
        <w:rPr>
          <w:sz w:val="24"/>
          <w:szCs w:val="24"/>
        </w:rPr>
        <w:t>Pas de formatio</w:t>
      </w:r>
      <w:r w:rsidR="00AD3539">
        <w:rPr>
          <w:sz w:val="24"/>
          <w:szCs w:val="24"/>
        </w:rPr>
        <w:t>n</w:t>
      </w:r>
      <w:r w:rsidRPr="00A637F2">
        <w:rPr>
          <w:sz w:val="24"/>
          <w:szCs w:val="24"/>
        </w:rPr>
        <w:t xml:space="preserve"> particulière</w:t>
      </w:r>
    </w:p>
    <w:p w14:paraId="767CD249" w14:textId="77777777" w:rsidP="00A637F2" w:rsidR="00A637F2" w:rsidRDefault="00A637F2">
      <w:pPr>
        <w:pStyle w:val="Paragraphedeliste"/>
        <w:ind w:left="2085"/>
        <w:jc w:val="both"/>
        <w:rPr>
          <w:sz w:val="24"/>
          <w:szCs w:val="24"/>
          <w:u w:val="single"/>
        </w:rPr>
      </w:pPr>
      <w:r w:rsidRPr="00A637F2">
        <w:rPr>
          <w:sz w:val="24"/>
          <w:szCs w:val="24"/>
          <w:u w:val="single"/>
        </w:rPr>
        <w:t xml:space="preserve">Articulation vie privée-vie professionnelle  </w:t>
      </w:r>
    </w:p>
    <w:p w14:paraId="2D9C36E7" w14:textId="77777777" w:rsidP="00A637F2" w:rsidR="00A637F2" w:rsidRDefault="00A637F2">
      <w:pPr>
        <w:pStyle w:val="Paragraphedeliste"/>
        <w:ind w:left="2085"/>
        <w:jc w:val="both"/>
        <w:rPr>
          <w:sz w:val="24"/>
          <w:szCs w:val="24"/>
        </w:rPr>
      </w:pPr>
      <w:r>
        <w:rPr>
          <w:sz w:val="24"/>
          <w:szCs w:val="24"/>
        </w:rPr>
        <w:t>Aucune demande d’aménagement de l’emploi du temps lors de la rentrée scolaire</w:t>
      </w:r>
    </w:p>
    <w:p w14:paraId="5CF30379" w14:textId="77777777" w:rsidP="00A637F2" w:rsidR="00A637F2" w:rsidRDefault="00A637F2">
      <w:pPr>
        <w:pStyle w:val="Paragraphedeliste"/>
        <w:ind w:left="2085"/>
        <w:jc w:val="both"/>
        <w:rPr>
          <w:sz w:val="24"/>
          <w:szCs w:val="24"/>
          <w:u w:val="single"/>
        </w:rPr>
      </w:pPr>
      <w:r w:rsidRPr="00A637F2">
        <w:rPr>
          <w:sz w:val="24"/>
          <w:szCs w:val="24"/>
          <w:u w:val="single"/>
        </w:rPr>
        <w:t xml:space="preserve">Rémunération effective </w:t>
      </w:r>
    </w:p>
    <w:p w14:paraId="71D924B4" w14:textId="77777777" w:rsidP="00F97A85" w:rsidR="00F97A85" w:rsidRDefault="00A637F2">
      <w:pPr>
        <w:pStyle w:val="Paragraphedeliste"/>
        <w:ind w:left="2085"/>
        <w:jc w:val="both"/>
        <w:rPr>
          <w:sz w:val="24"/>
          <w:szCs w:val="24"/>
        </w:rPr>
      </w:pPr>
      <w:r>
        <w:rPr>
          <w:sz w:val="24"/>
          <w:szCs w:val="24"/>
        </w:rPr>
        <w:t xml:space="preserve">Aucune demande individuelle </w:t>
      </w:r>
      <w:r w:rsidR="0046213D">
        <w:rPr>
          <w:sz w:val="24"/>
          <w:szCs w:val="24"/>
        </w:rPr>
        <w:t xml:space="preserve">d’étude </w:t>
      </w:r>
      <w:r>
        <w:rPr>
          <w:sz w:val="24"/>
          <w:szCs w:val="24"/>
        </w:rPr>
        <w:t>d’écart de rémunération</w:t>
      </w:r>
      <w:r w:rsidR="00655D84">
        <w:rPr>
          <w:sz w:val="24"/>
          <w:szCs w:val="24"/>
        </w:rPr>
        <w:t xml:space="preserve"> n’a été formulée</w:t>
      </w:r>
    </w:p>
    <w:p w14:paraId="3261EEE0" w14:textId="77777777" w:rsidP="00F97A85" w:rsidR="00F97A85" w:rsidRDefault="00F97A85">
      <w:pPr>
        <w:pStyle w:val="Paragraphedeliste"/>
        <w:ind w:left="2085"/>
        <w:jc w:val="both"/>
        <w:rPr>
          <w:sz w:val="24"/>
          <w:szCs w:val="24"/>
        </w:rPr>
      </w:pPr>
    </w:p>
    <w:p w14:paraId="7215C6FD" w14:textId="77777777" w:rsidP="00F97A85" w:rsidR="00F97A85" w:rsidRDefault="00F97A85">
      <w:pPr>
        <w:pStyle w:val="Paragraphedeliste"/>
        <w:jc w:val="both"/>
        <w:rPr>
          <w:b/>
          <w:sz w:val="24"/>
          <w:szCs w:val="24"/>
        </w:rPr>
      </w:pPr>
      <w:r>
        <w:rPr>
          <w:b/>
          <w:sz w:val="24"/>
          <w:szCs w:val="24"/>
        </w:rPr>
        <w:t>Egalité profe</w:t>
      </w:r>
      <w:r w:rsidRPr="00956964">
        <w:rPr>
          <w:b/>
          <w:sz w:val="24"/>
          <w:szCs w:val="24"/>
        </w:rPr>
        <w:t>ssionne</w:t>
      </w:r>
      <w:r>
        <w:rPr>
          <w:b/>
          <w:sz w:val="24"/>
          <w:szCs w:val="24"/>
        </w:rPr>
        <w:t xml:space="preserve">lle </w:t>
      </w:r>
    </w:p>
    <w:p w14:paraId="487FB9EB" w14:textId="030427D0" w:rsidP="00F97A85" w:rsidR="00F97A85" w:rsidRDefault="00F97A85" w:rsidRPr="00F97A85">
      <w:pPr>
        <w:pStyle w:val="Paragraphedeliste"/>
        <w:numPr>
          <w:ilvl w:val="0"/>
          <w:numId w:val="8"/>
        </w:numPr>
        <w:jc w:val="both"/>
        <w:rPr>
          <w:sz w:val="24"/>
          <w:szCs w:val="24"/>
        </w:rPr>
      </w:pPr>
      <w:r w:rsidRPr="00CC674B">
        <w:rPr>
          <w:sz w:val="24"/>
          <w:szCs w:val="24"/>
          <w:u w:val="single"/>
        </w:rPr>
        <w:t xml:space="preserve">Proposition du </w:t>
      </w:r>
      <w:r w:rsidR="00ED1FDE">
        <w:rPr>
          <w:sz w:val="24"/>
          <w:szCs w:val="24"/>
          <w:u w:val="single"/>
        </w:rPr>
        <w:t>04</w:t>
      </w:r>
      <w:r w:rsidR="002A5926">
        <w:rPr>
          <w:sz w:val="24"/>
          <w:szCs w:val="24"/>
          <w:u w:val="single"/>
        </w:rPr>
        <w:t>/11/202</w:t>
      </w:r>
      <w:r w:rsidR="00E744BD">
        <w:rPr>
          <w:sz w:val="24"/>
          <w:szCs w:val="24"/>
          <w:u w:val="single"/>
        </w:rPr>
        <w:t>1</w:t>
      </w:r>
    </w:p>
    <w:p w14:paraId="670C3653" w14:textId="77777777" w:rsidP="00F97A85" w:rsidR="00F97A85" w:rsidRDefault="00F97A85">
      <w:pPr>
        <w:pStyle w:val="Paragraphedeliste"/>
        <w:ind w:left="1440"/>
        <w:jc w:val="both"/>
        <w:rPr>
          <w:sz w:val="24"/>
          <w:szCs w:val="24"/>
        </w:rPr>
      </w:pPr>
      <w:r>
        <w:rPr>
          <w:sz w:val="24"/>
          <w:szCs w:val="24"/>
        </w:rPr>
        <w:t>La qualification du personnel est dépendant</w:t>
      </w:r>
      <w:r w:rsidR="003442BB">
        <w:rPr>
          <w:sz w:val="24"/>
          <w:szCs w:val="24"/>
        </w:rPr>
        <w:t>e</w:t>
      </w:r>
      <w:r>
        <w:rPr>
          <w:sz w:val="24"/>
          <w:szCs w:val="24"/>
        </w:rPr>
        <w:t> :</w:t>
      </w:r>
    </w:p>
    <w:p w14:paraId="5A8CF2B4" w14:textId="77777777" w:rsidP="00F97A85" w:rsidR="00F97A85" w:rsidRDefault="00F97A85">
      <w:pPr>
        <w:pStyle w:val="Paragraphedeliste"/>
        <w:numPr>
          <w:ilvl w:val="0"/>
          <w:numId w:val="14"/>
        </w:numPr>
        <w:jc w:val="both"/>
        <w:rPr>
          <w:sz w:val="24"/>
          <w:szCs w:val="24"/>
        </w:rPr>
      </w:pPr>
      <w:r>
        <w:rPr>
          <w:sz w:val="24"/>
          <w:szCs w:val="24"/>
        </w:rPr>
        <w:lastRenderedPageBreak/>
        <w:t>Du diplôme du salarié lors de l’embauche</w:t>
      </w:r>
    </w:p>
    <w:p w14:paraId="6C47DA73" w14:textId="7E5444B9" w:rsidP="00F97A85" w:rsidR="00F97A85" w:rsidRDefault="00956964">
      <w:pPr>
        <w:pStyle w:val="Paragraphedeliste"/>
        <w:numPr>
          <w:ilvl w:val="0"/>
          <w:numId w:val="14"/>
        </w:numPr>
        <w:jc w:val="both"/>
        <w:rPr>
          <w:sz w:val="24"/>
          <w:szCs w:val="24"/>
        </w:rPr>
      </w:pPr>
      <w:r>
        <w:rPr>
          <w:sz w:val="24"/>
          <w:szCs w:val="24"/>
        </w:rPr>
        <w:t>De l’</w:t>
      </w:r>
      <w:r w:rsidR="00F97A85">
        <w:rPr>
          <w:sz w:val="24"/>
          <w:szCs w:val="24"/>
        </w:rPr>
        <w:t>’évolution</w:t>
      </w:r>
      <w:r>
        <w:rPr>
          <w:sz w:val="24"/>
          <w:szCs w:val="24"/>
        </w:rPr>
        <w:t xml:space="preserve"> </w:t>
      </w:r>
      <w:r w:rsidR="00F97A85">
        <w:rPr>
          <w:sz w:val="24"/>
          <w:szCs w:val="24"/>
        </w:rPr>
        <w:t>des compétences professionnelles du salarié</w:t>
      </w:r>
    </w:p>
    <w:p w14:paraId="2627008F" w14:textId="41E7D777" w:rsidP="00956964" w:rsidR="00F97A85" w:rsidRDefault="00956964">
      <w:pPr>
        <w:spacing w:after="0"/>
        <w:ind w:left="1416"/>
        <w:jc w:val="both"/>
        <w:rPr>
          <w:sz w:val="24"/>
          <w:szCs w:val="24"/>
        </w:rPr>
      </w:pPr>
      <w:r>
        <w:rPr>
          <w:sz w:val="24"/>
          <w:szCs w:val="24"/>
        </w:rPr>
        <w:t>Pour ce qui concerne l</w:t>
      </w:r>
      <w:r w:rsidR="00F97A85">
        <w:rPr>
          <w:sz w:val="24"/>
          <w:szCs w:val="24"/>
        </w:rPr>
        <w:t>a valorisation de l’ancienneté, de l’expérience professionnelle et du souhait d’évolution du personnel</w:t>
      </w:r>
      <w:r>
        <w:rPr>
          <w:sz w:val="24"/>
          <w:szCs w:val="24"/>
        </w:rPr>
        <w:t>, l</w:t>
      </w:r>
      <w:r w:rsidR="00F97A85">
        <w:rPr>
          <w:sz w:val="24"/>
          <w:szCs w:val="24"/>
        </w:rPr>
        <w:t>es augmentations annuelles au sein de l’entreprise prennent en compte ces différents points</w:t>
      </w:r>
    </w:p>
    <w:p w14:paraId="414D34D5" w14:textId="77777777" w:rsidP="000D2BD8" w:rsidR="000D2BD8" w:rsidRDefault="000D2BD8">
      <w:pPr>
        <w:spacing w:after="0"/>
        <w:jc w:val="both"/>
        <w:rPr>
          <w:sz w:val="24"/>
          <w:szCs w:val="24"/>
        </w:rPr>
      </w:pPr>
    </w:p>
    <w:p w14:paraId="49F0A2C6" w14:textId="577FE66E" w:rsidP="000D2BD8" w:rsidR="000D2BD8" w:rsidRDefault="0087014E">
      <w:pPr>
        <w:pStyle w:val="Paragraphedeliste"/>
        <w:jc w:val="both"/>
        <w:rPr>
          <w:b/>
          <w:sz w:val="24"/>
          <w:szCs w:val="24"/>
        </w:rPr>
      </w:pPr>
      <w:r w:rsidRPr="0087014E">
        <w:rPr>
          <w:b/>
          <w:sz w:val="24"/>
          <w:szCs w:val="24"/>
        </w:rPr>
        <w:t>Grandes Orientations à 3 ans de la formation professionnelle et développement des compétences</w:t>
      </w:r>
      <w:r>
        <w:rPr>
          <w:b/>
          <w:sz w:val="24"/>
          <w:szCs w:val="24"/>
        </w:rPr>
        <w:t xml:space="preserve"> </w:t>
      </w:r>
    </w:p>
    <w:p w14:paraId="2FA16624" w14:textId="77777777" w:rsidP="000D2BD8" w:rsidR="003265BC" w:rsidRDefault="003265BC">
      <w:pPr>
        <w:pStyle w:val="Paragraphedeliste"/>
        <w:jc w:val="both"/>
        <w:rPr>
          <w:b/>
          <w:sz w:val="24"/>
          <w:szCs w:val="24"/>
        </w:rPr>
      </w:pPr>
      <w:bookmarkStart w:id="6" w:name="_Hlk27642210"/>
    </w:p>
    <w:p w14:paraId="49995841" w14:textId="0411FFBA" w:rsidP="000D2BD8" w:rsidR="000D2BD8" w:rsidRDefault="000D2BD8">
      <w:pPr>
        <w:pStyle w:val="Paragraphedeliste"/>
        <w:numPr>
          <w:ilvl w:val="0"/>
          <w:numId w:val="8"/>
        </w:numPr>
        <w:jc w:val="both"/>
        <w:rPr>
          <w:sz w:val="24"/>
          <w:szCs w:val="24"/>
          <w:u w:val="single"/>
        </w:rPr>
      </w:pPr>
      <w:r w:rsidRPr="00A637F2">
        <w:rPr>
          <w:sz w:val="24"/>
          <w:szCs w:val="24"/>
          <w:u w:val="single"/>
        </w:rPr>
        <w:t xml:space="preserve">Proposition du </w:t>
      </w:r>
      <w:r w:rsidR="00ED1FDE">
        <w:rPr>
          <w:sz w:val="24"/>
          <w:szCs w:val="24"/>
          <w:u w:val="single"/>
        </w:rPr>
        <w:t>04</w:t>
      </w:r>
      <w:r w:rsidR="002A5926">
        <w:rPr>
          <w:sz w:val="24"/>
          <w:szCs w:val="24"/>
          <w:u w:val="single"/>
        </w:rPr>
        <w:t>/11/202</w:t>
      </w:r>
      <w:r w:rsidR="00E744BD">
        <w:rPr>
          <w:sz w:val="24"/>
          <w:szCs w:val="24"/>
          <w:u w:val="single"/>
        </w:rPr>
        <w:t>1</w:t>
      </w:r>
    </w:p>
    <w:p w14:paraId="1ADBA3AF" w14:textId="418C323A" w:rsidP="000D2BD8" w:rsidR="000D2BD8" w:rsidRDefault="001B0C0A" w:rsidRPr="00E744BD">
      <w:pPr>
        <w:pStyle w:val="Paragraphedeliste"/>
        <w:ind w:left="1440"/>
        <w:jc w:val="both"/>
        <w:rPr>
          <w:sz w:val="24"/>
          <w:szCs w:val="24"/>
        </w:rPr>
      </w:pPr>
      <w:r w:rsidRPr="00E744BD">
        <w:rPr>
          <w:sz w:val="24"/>
          <w:szCs w:val="24"/>
        </w:rPr>
        <w:t>Le niveau de formation budgété</w:t>
      </w:r>
      <w:r w:rsidR="00672CE6" w:rsidRPr="00E744BD">
        <w:rPr>
          <w:sz w:val="24"/>
          <w:szCs w:val="24"/>
        </w:rPr>
        <w:t xml:space="preserve"> pour 2021 </w:t>
      </w:r>
      <w:r w:rsidR="003265BC" w:rsidRPr="00E744BD">
        <w:rPr>
          <w:sz w:val="24"/>
          <w:szCs w:val="24"/>
        </w:rPr>
        <w:t xml:space="preserve">est de </w:t>
      </w:r>
      <w:r w:rsidR="00956964" w:rsidRPr="00E744BD">
        <w:rPr>
          <w:sz w:val="24"/>
          <w:szCs w:val="24"/>
        </w:rPr>
        <w:t>78</w:t>
      </w:r>
      <w:r w:rsidR="00672CE6" w:rsidRPr="00E744BD">
        <w:rPr>
          <w:sz w:val="24"/>
          <w:szCs w:val="24"/>
        </w:rPr>
        <w:t xml:space="preserve">000 € </w:t>
      </w:r>
      <w:bookmarkEnd w:id="6"/>
      <w:r w:rsidR="00867EB1" w:rsidRPr="00E744BD">
        <w:rPr>
          <w:sz w:val="24"/>
          <w:szCs w:val="24"/>
        </w:rPr>
        <w:t>(</w:t>
      </w:r>
      <w:r w:rsidR="00956964" w:rsidRPr="00E744BD">
        <w:rPr>
          <w:sz w:val="24"/>
          <w:szCs w:val="24"/>
        </w:rPr>
        <w:t>6.73% de la masse salariale</w:t>
      </w:r>
      <w:r w:rsidR="00867EB1" w:rsidRPr="00E744BD">
        <w:rPr>
          <w:sz w:val="24"/>
          <w:szCs w:val="24"/>
        </w:rPr>
        <w:t>)</w:t>
      </w:r>
      <w:r w:rsidR="00956964" w:rsidRPr="00E744BD">
        <w:rPr>
          <w:sz w:val="24"/>
          <w:szCs w:val="24"/>
        </w:rPr>
        <w:t xml:space="preserve"> </w:t>
      </w:r>
      <w:r w:rsidR="00672CE6" w:rsidRPr="00E744BD">
        <w:rPr>
          <w:sz w:val="24"/>
          <w:szCs w:val="24"/>
        </w:rPr>
        <w:t xml:space="preserve">en hausse </w:t>
      </w:r>
      <w:r w:rsidR="00956964" w:rsidRPr="00E744BD">
        <w:rPr>
          <w:sz w:val="24"/>
          <w:szCs w:val="24"/>
        </w:rPr>
        <w:t>25</w:t>
      </w:r>
      <w:r w:rsidR="003265BC" w:rsidRPr="00E744BD">
        <w:rPr>
          <w:sz w:val="24"/>
          <w:szCs w:val="24"/>
        </w:rPr>
        <w:t>000 €</w:t>
      </w:r>
      <w:r w:rsidR="00956964" w:rsidRPr="00E744BD">
        <w:rPr>
          <w:sz w:val="24"/>
          <w:szCs w:val="24"/>
        </w:rPr>
        <w:t xml:space="preserve">/47% </w:t>
      </w:r>
      <w:r w:rsidR="00672CE6" w:rsidRPr="00E744BD">
        <w:rPr>
          <w:sz w:val="24"/>
          <w:szCs w:val="24"/>
        </w:rPr>
        <w:t>par rapport à l’an passé</w:t>
      </w:r>
      <w:r w:rsidRPr="00E744BD">
        <w:rPr>
          <w:sz w:val="24"/>
          <w:szCs w:val="24"/>
        </w:rPr>
        <w:t xml:space="preserve"> </w:t>
      </w:r>
      <w:r w:rsidR="003265BC" w:rsidRPr="00E744BD">
        <w:rPr>
          <w:sz w:val="24"/>
          <w:szCs w:val="24"/>
        </w:rPr>
        <w:t xml:space="preserve">la </w:t>
      </w:r>
      <w:r w:rsidR="00B07394" w:rsidRPr="00E744BD">
        <w:rPr>
          <w:sz w:val="24"/>
          <w:szCs w:val="24"/>
        </w:rPr>
        <w:t xml:space="preserve">part des </w:t>
      </w:r>
      <w:r w:rsidRPr="00E744BD">
        <w:rPr>
          <w:sz w:val="24"/>
          <w:szCs w:val="24"/>
        </w:rPr>
        <w:t>formations techniques</w:t>
      </w:r>
      <w:r w:rsidR="00B07394" w:rsidRPr="00E744BD">
        <w:rPr>
          <w:sz w:val="24"/>
          <w:szCs w:val="24"/>
        </w:rPr>
        <w:t xml:space="preserve"> représentant </w:t>
      </w:r>
      <w:r w:rsidR="00956964" w:rsidRPr="00E744BD">
        <w:rPr>
          <w:sz w:val="24"/>
          <w:szCs w:val="24"/>
        </w:rPr>
        <w:t>23</w:t>
      </w:r>
      <w:r w:rsidR="00B07394" w:rsidRPr="00E744BD">
        <w:rPr>
          <w:sz w:val="24"/>
          <w:szCs w:val="24"/>
        </w:rPr>
        <w:t xml:space="preserve"> %</w:t>
      </w:r>
      <w:r w:rsidRPr="00E744BD">
        <w:rPr>
          <w:sz w:val="24"/>
          <w:szCs w:val="24"/>
        </w:rPr>
        <w:t xml:space="preserve">. </w:t>
      </w:r>
    </w:p>
    <w:p w14:paraId="6895C051" w14:textId="5E1F0827" w:rsidP="000D2BD8" w:rsidR="00B07394" w:rsidRDefault="00B07394" w:rsidRPr="001B0C0A">
      <w:pPr>
        <w:pStyle w:val="Paragraphedeliste"/>
        <w:ind w:left="1440"/>
        <w:jc w:val="both"/>
        <w:rPr>
          <w:sz w:val="24"/>
          <w:szCs w:val="24"/>
        </w:rPr>
      </w:pPr>
      <w:r>
        <w:rPr>
          <w:sz w:val="24"/>
          <w:szCs w:val="24"/>
        </w:rPr>
        <w:t xml:space="preserve">Nous aimerions pouvoir faire encore plus de formations techniques pour l’ensemble de la population mais nous sommes obligés de prioriser les actions de formation pour rester dans une enveloppe acceptable financièrement. </w:t>
      </w:r>
    </w:p>
    <w:p w14:paraId="1EF0816F" w14:textId="77777777" w:rsidP="000D2BD8" w:rsidR="000D2BD8" w:rsidRDefault="000D2BD8" w:rsidRPr="004D6CDB">
      <w:pPr>
        <w:pStyle w:val="Paragraphedeliste"/>
        <w:jc w:val="both"/>
        <w:rPr>
          <w:b/>
          <w:sz w:val="24"/>
          <w:szCs w:val="24"/>
        </w:rPr>
      </w:pPr>
    </w:p>
    <w:p w14:paraId="0BA23FB1" w14:textId="77777777" w:rsidP="000D2BD8" w:rsidR="000D2BD8" w:rsidRDefault="000D2BD8">
      <w:pPr>
        <w:pStyle w:val="Paragraphedeliste"/>
        <w:jc w:val="both"/>
        <w:rPr>
          <w:b/>
          <w:sz w:val="24"/>
          <w:szCs w:val="24"/>
        </w:rPr>
      </w:pPr>
      <w:r w:rsidRPr="004D6CDB">
        <w:rPr>
          <w:b/>
          <w:sz w:val="24"/>
          <w:szCs w:val="24"/>
        </w:rPr>
        <w:t> </w:t>
      </w:r>
      <w:r>
        <w:rPr>
          <w:b/>
          <w:sz w:val="24"/>
          <w:szCs w:val="24"/>
        </w:rPr>
        <w:t>Emploi des personnes handicapées</w:t>
      </w:r>
    </w:p>
    <w:p w14:paraId="6A721DE6" w14:textId="77777777" w:rsidP="000D2BD8" w:rsidR="000D2BD8" w:rsidRDefault="001B0C0A" w:rsidRPr="001B0C0A">
      <w:pPr>
        <w:pStyle w:val="Paragraphedeliste"/>
        <w:ind w:left="1440"/>
        <w:jc w:val="both"/>
        <w:rPr>
          <w:sz w:val="24"/>
          <w:szCs w:val="24"/>
        </w:rPr>
      </w:pPr>
      <w:r w:rsidRPr="001B0C0A">
        <w:rPr>
          <w:sz w:val="24"/>
          <w:szCs w:val="24"/>
        </w:rPr>
        <w:t>Nous n’avons pas de personnel RQTH dans l’entreprise.</w:t>
      </w:r>
    </w:p>
    <w:p w14:paraId="36F1EE07" w14:textId="77777777" w:rsidP="000D2BD8" w:rsidR="000D2BD8" w:rsidRDefault="001B0C0A" w:rsidRPr="001B0C0A">
      <w:pPr>
        <w:pStyle w:val="Paragraphedeliste"/>
        <w:ind w:left="1440"/>
        <w:jc w:val="both"/>
        <w:rPr>
          <w:sz w:val="24"/>
          <w:szCs w:val="24"/>
        </w:rPr>
      </w:pPr>
      <w:r w:rsidRPr="001B0C0A">
        <w:rPr>
          <w:sz w:val="24"/>
          <w:szCs w:val="24"/>
        </w:rPr>
        <w:t xml:space="preserve">Cette année, </w:t>
      </w:r>
      <w:r w:rsidR="00672CE6">
        <w:rPr>
          <w:sz w:val="24"/>
          <w:szCs w:val="24"/>
        </w:rPr>
        <w:t>la part</w:t>
      </w:r>
      <w:r w:rsidRPr="001B0C0A">
        <w:rPr>
          <w:sz w:val="24"/>
          <w:szCs w:val="24"/>
        </w:rPr>
        <w:t xml:space="preserve"> de prestations confiées à un sous-traitant employant des travailleurs handicapés</w:t>
      </w:r>
      <w:r w:rsidR="00672CE6">
        <w:rPr>
          <w:sz w:val="24"/>
          <w:szCs w:val="24"/>
        </w:rPr>
        <w:t xml:space="preserve"> e</w:t>
      </w:r>
      <w:r w:rsidR="00ED1E94">
        <w:rPr>
          <w:sz w:val="24"/>
          <w:szCs w:val="24"/>
        </w:rPr>
        <w:t>s</w:t>
      </w:r>
      <w:r w:rsidR="00672CE6">
        <w:rPr>
          <w:sz w:val="24"/>
          <w:szCs w:val="24"/>
        </w:rPr>
        <w:t>t de 12000 €</w:t>
      </w:r>
      <w:r w:rsidRPr="001B0C0A">
        <w:rPr>
          <w:sz w:val="24"/>
          <w:szCs w:val="24"/>
        </w:rPr>
        <w:t>.</w:t>
      </w:r>
    </w:p>
    <w:p w14:paraId="7A45447A" w14:textId="77777777" w:rsidP="000D2BD8" w:rsidR="008172E2" w:rsidRDefault="008172E2">
      <w:pPr>
        <w:pStyle w:val="Paragraphedeliste"/>
        <w:ind w:left="1440"/>
        <w:jc w:val="both"/>
        <w:rPr>
          <w:sz w:val="24"/>
          <w:szCs w:val="24"/>
        </w:rPr>
      </w:pPr>
    </w:p>
    <w:p w14:paraId="4E60F687" w14:textId="77777777" w:rsidP="008172E2" w:rsidR="008172E2" w:rsidRDefault="008172E2">
      <w:pPr>
        <w:pStyle w:val="Paragraphedeliste"/>
        <w:jc w:val="both"/>
        <w:rPr>
          <w:b/>
          <w:sz w:val="24"/>
          <w:szCs w:val="24"/>
        </w:rPr>
      </w:pPr>
      <w:r>
        <w:rPr>
          <w:b/>
          <w:sz w:val="24"/>
          <w:szCs w:val="24"/>
        </w:rPr>
        <w:t xml:space="preserve">La situation </w:t>
      </w:r>
      <w:r w:rsidRPr="00E744BD">
        <w:rPr>
          <w:b/>
          <w:sz w:val="24"/>
          <w:szCs w:val="24"/>
        </w:rPr>
        <w:t>de l’emploi et le travail</w:t>
      </w:r>
      <w:r>
        <w:rPr>
          <w:b/>
          <w:sz w:val="24"/>
          <w:szCs w:val="24"/>
        </w:rPr>
        <w:t xml:space="preserve"> précaire</w:t>
      </w:r>
    </w:p>
    <w:p w14:paraId="6C438F5C" w14:textId="0867E353" w:rsidP="008172E2" w:rsidR="00867EB1" w:rsidRDefault="008172E2">
      <w:pPr>
        <w:pStyle w:val="Paragraphedeliste"/>
        <w:ind w:left="1440"/>
        <w:jc w:val="both"/>
        <w:rPr>
          <w:sz w:val="24"/>
          <w:szCs w:val="24"/>
        </w:rPr>
      </w:pPr>
      <w:r w:rsidRPr="008172E2">
        <w:rPr>
          <w:sz w:val="24"/>
          <w:szCs w:val="24"/>
        </w:rPr>
        <w:t>20</w:t>
      </w:r>
      <w:r w:rsidR="00672CE6">
        <w:rPr>
          <w:sz w:val="24"/>
          <w:szCs w:val="24"/>
        </w:rPr>
        <w:t>2</w:t>
      </w:r>
      <w:r w:rsidR="00867EB1">
        <w:rPr>
          <w:sz w:val="24"/>
          <w:szCs w:val="24"/>
        </w:rPr>
        <w:t>1</w:t>
      </w:r>
      <w:r w:rsidRPr="008172E2">
        <w:rPr>
          <w:sz w:val="24"/>
          <w:szCs w:val="24"/>
        </w:rPr>
        <w:t xml:space="preserve"> aura été une année </w:t>
      </w:r>
      <w:r w:rsidR="00672CE6">
        <w:rPr>
          <w:sz w:val="24"/>
          <w:szCs w:val="24"/>
        </w:rPr>
        <w:t xml:space="preserve">marquée par </w:t>
      </w:r>
      <w:r w:rsidR="00867EB1">
        <w:rPr>
          <w:sz w:val="24"/>
          <w:szCs w:val="24"/>
        </w:rPr>
        <w:t>une forte suractivité au premier semestre qui nous aura permis de générer plus de 4000 h de maillage entrant.</w:t>
      </w:r>
    </w:p>
    <w:p w14:paraId="0A6588B5" w14:textId="73201689" w:rsidP="008172E2" w:rsidR="00672CE6" w:rsidRDefault="00867EB1">
      <w:pPr>
        <w:pStyle w:val="Paragraphedeliste"/>
        <w:ind w:left="1440"/>
        <w:jc w:val="both"/>
        <w:rPr>
          <w:sz w:val="24"/>
          <w:szCs w:val="24"/>
        </w:rPr>
      </w:pPr>
      <w:r>
        <w:rPr>
          <w:sz w:val="24"/>
          <w:szCs w:val="24"/>
        </w:rPr>
        <w:t>A l’inverse le dernier trimestre</w:t>
      </w:r>
      <w:r w:rsidR="00672CE6">
        <w:rPr>
          <w:sz w:val="24"/>
          <w:szCs w:val="24"/>
        </w:rPr>
        <w:t xml:space="preserve"> </w:t>
      </w:r>
      <w:r>
        <w:rPr>
          <w:sz w:val="24"/>
          <w:szCs w:val="24"/>
        </w:rPr>
        <w:t xml:space="preserve">aura vu </w:t>
      </w:r>
      <w:r w:rsidR="00672CE6">
        <w:rPr>
          <w:sz w:val="24"/>
          <w:szCs w:val="24"/>
        </w:rPr>
        <w:t xml:space="preserve">une sous-activité </w:t>
      </w:r>
      <w:r>
        <w:rPr>
          <w:sz w:val="24"/>
          <w:szCs w:val="24"/>
        </w:rPr>
        <w:t>que nous avons pu gérer grâce à l</w:t>
      </w:r>
      <w:r w:rsidR="00672CE6">
        <w:rPr>
          <w:sz w:val="24"/>
          <w:szCs w:val="24"/>
        </w:rPr>
        <w:t>a solidarité au sein du Groupe</w:t>
      </w:r>
      <w:r>
        <w:rPr>
          <w:sz w:val="24"/>
          <w:szCs w:val="24"/>
        </w:rPr>
        <w:t xml:space="preserve"> et l’appel à l’intérim pour 4200 h.</w:t>
      </w:r>
    </w:p>
    <w:p w14:paraId="53E91501" w14:textId="386E93C0" w:rsidP="008172E2" w:rsidR="00867EB1" w:rsidRDefault="00867EB1">
      <w:pPr>
        <w:pStyle w:val="Paragraphedeliste"/>
        <w:ind w:left="1440"/>
        <w:jc w:val="both"/>
        <w:rPr>
          <w:sz w:val="24"/>
          <w:szCs w:val="24"/>
        </w:rPr>
      </w:pPr>
      <w:r>
        <w:rPr>
          <w:sz w:val="24"/>
          <w:szCs w:val="24"/>
        </w:rPr>
        <w:t xml:space="preserve">Par ailleurs, nous avons cette année </w:t>
      </w:r>
      <w:r w:rsidR="00E744BD">
        <w:rPr>
          <w:sz w:val="24"/>
          <w:szCs w:val="24"/>
        </w:rPr>
        <w:t xml:space="preserve">même si nous déplorons la démission d’un chef d’équipe, nous avons </w:t>
      </w:r>
      <w:r>
        <w:rPr>
          <w:sz w:val="24"/>
          <w:szCs w:val="24"/>
        </w:rPr>
        <w:t>procédé au recrutement de :</w:t>
      </w:r>
    </w:p>
    <w:p w14:paraId="7BE10808" w14:textId="388AA0CD" w:rsidP="00867EB1" w:rsidR="00867EB1" w:rsidRDefault="00867EB1" w:rsidRPr="00867EB1">
      <w:pPr>
        <w:ind w:firstLine="684" w:left="1440"/>
        <w:jc w:val="both"/>
        <w:rPr>
          <w:sz w:val="24"/>
          <w:szCs w:val="24"/>
        </w:rPr>
      </w:pPr>
      <w:r w:rsidRPr="00867EB1">
        <w:rPr>
          <w:sz w:val="24"/>
          <w:szCs w:val="24"/>
        </w:rPr>
        <w:t>- 1 technicien chantier</w:t>
      </w:r>
    </w:p>
    <w:p w14:paraId="3111290A" w14:textId="45D943AA" w:rsidP="00867EB1" w:rsidR="00867EB1" w:rsidRDefault="00867EB1">
      <w:pPr>
        <w:ind w:firstLine="684" w:left="1440"/>
        <w:rPr>
          <w:sz w:val="24"/>
          <w:szCs w:val="24"/>
        </w:rPr>
      </w:pPr>
      <w:r w:rsidRPr="00867EB1">
        <w:rPr>
          <w:sz w:val="24"/>
          <w:szCs w:val="24"/>
        </w:rPr>
        <w:t>- 1 ingénieur automaticien</w:t>
      </w:r>
    </w:p>
    <w:p w14:paraId="3B05BD8E" w14:textId="5C3A2B7F" w:rsidP="00867EB1" w:rsidR="00867EB1" w:rsidRDefault="00867EB1">
      <w:pPr>
        <w:ind w:firstLine="684" w:left="1440"/>
        <w:rPr>
          <w:sz w:val="24"/>
          <w:szCs w:val="24"/>
        </w:rPr>
      </w:pPr>
      <w:r>
        <w:rPr>
          <w:sz w:val="24"/>
          <w:szCs w:val="24"/>
        </w:rPr>
        <w:t>- 1 apprenti BTS embauché en CDI</w:t>
      </w:r>
    </w:p>
    <w:p w14:paraId="3EA388EB" w14:textId="08E1AE75" w:rsidP="00867EB1" w:rsidR="00E744BD" w:rsidRDefault="00E744BD" w:rsidRPr="00867EB1">
      <w:pPr>
        <w:ind w:firstLine="684" w:left="1440"/>
        <w:rPr>
          <w:sz w:val="24"/>
          <w:szCs w:val="24"/>
        </w:rPr>
      </w:pPr>
      <w:r>
        <w:rPr>
          <w:sz w:val="24"/>
          <w:szCs w:val="24"/>
        </w:rPr>
        <w:t>- 1 monteur en CDD embauché en CDI</w:t>
      </w:r>
    </w:p>
    <w:p w14:paraId="77EB2485" w14:textId="696E5266" w:rsidP="00867EB1" w:rsidR="008172E2" w:rsidRDefault="00867EB1">
      <w:pPr>
        <w:pStyle w:val="Paragraphedeliste"/>
        <w:ind w:firstLine="684" w:left="1440"/>
        <w:jc w:val="both"/>
        <w:rPr>
          <w:sz w:val="24"/>
          <w:szCs w:val="24"/>
        </w:rPr>
      </w:pPr>
      <w:r>
        <w:rPr>
          <w:sz w:val="24"/>
          <w:szCs w:val="24"/>
        </w:rPr>
        <w:t>- 2 apprentis Bac Pro</w:t>
      </w:r>
    </w:p>
    <w:p w14:paraId="046EDED1" w14:textId="77777777" w:rsidP="00867EB1" w:rsidR="00867EB1" w:rsidRDefault="00867EB1">
      <w:pPr>
        <w:pStyle w:val="Paragraphedeliste"/>
        <w:ind w:firstLine="684" w:left="1440"/>
        <w:jc w:val="both"/>
        <w:rPr>
          <w:sz w:val="24"/>
          <w:szCs w:val="24"/>
        </w:rPr>
      </w:pPr>
    </w:p>
    <w:p w14:paraId="12E4E7D9" w14:textId="28D0CF3A" w:rsidP="008172E2" w:rsidR="001B0C0A" w:rsidRDefault="001B0C0A">
      <w:pPr>
        <w:pStyle w:val="Paragraphedeliste"/>
        <w:ind w:left="1440"/>
        <w:jc w:val="both"/>
        <w:rPr>
          <w:sz w:val="24"/>
          <w:szCs w:val="24"/>
          <w:u w:val="single"/>
        </w:rPr>
      </w:pPr>
    </w:p>
    <w:p w14:paraId="6DAAACD3" w14:textId="47B502CD" w:rsidP="008172E2" w:rsidR="00E744BD" w:rsidRDefault="00E744BD">
      <w:pPr>
        <w:pStyle w:val="Paragraphedeliste"/>
        <w:ind w:left="1440"/>
        <w:jc w:val="both"/>
        <w:rPr>
          <w:sz w:val="24"/>
          <w:szCs w:val="24"/>
          <w:u w:val="single"/>
        </w:rPr>
      </w:pPr>
    </w:p>
    <w:p w14:paraId="06395EE6" w14:textId="10C7EB74" w:rsidP="008172E2" w:rsidR="00E744BD" w:rsidRDefault="00E744BD">
      <w:pPr>
        <w:pStyle w:val="Paragraphedeliste"/>
        <w:ind w:left="1440"/>
        <w:jc w:val="both"/>
        <w:rPr>
          <w:sz w:val="24"/>
          <w:szCs w:val="24"/>
          <w:u w:val="single"/>
        </w:rPr>
      </w:pPr>
    </w:p>
    <w:p w14:paraId="60A06F85" w14:textId="3A5FA4E6" w:rsidP="008172E2" w:rsidR="00E744BD" w:rsidRDefault="00E744BD">
      <w:pPr>
        <w:pStyle w:val="Paragraphedeliste"/>
        <w:ind w:left="1440"/>
        <w:jc w:val="both"/>
        <w:rPr>
          <w:sz w:val="24"/>
          <w:szCs w:val="24"/>
          <w:u w:val="single"/>
        </w:rPr>
      </w:pPr>
    </w:p>
    <w:p w14:paraId="0245E09A" w14:textId="77ECA898" w:rsidP="008172E2" w:rsidR="00E744BD" w:rsidRDefault="00E744BD">
      <w:pPr>
        <w:pStyle w:val="Paragraphedeliste"/>
        <w:ind w:left="1440"/>
        <w:jc w:val="both"/>
        <w:rPr>
          <w:sz w:val="24"/>
          <w:szCs w:val="24"/>
          <w:u w:val="single"/>
        </w:rPr>
      </w:pPr>
    </w:p>
    <w:p w14:paraId="4D0CD9D6" w14:textId="77777777" w:rsidP="008172E2" w:rsidR="00E744BD" w:rsidRDefault="00E744BD">
      <w:pPr>
        <w:pStyle w:val="Paragraphedeliste"/>
        <w:ind w:left="1440"/>
        <w:jc w:val="both"/>
        <w:rPr>
          <w:sz w:val="24"/>
          <w:szCs w:val="24"/>
          <w:u w:val="single"/>
        </w:rPr>
      </w:pPr>
    </w:p>
    <w:p w14:paraId="12ABB612" w14:textId="77777777" w:rsidP="00482460" w:rsidR="00E744BD" w:rsidRDefault="00E744BD">
      <w:pPr>
        <w:jc w:val="both"/>
        <w:rPr>
          <w:b/>
          <w:sz w:val="28"/>
          <w:szCs w:val="28"/>
          <w:u w:val="single"/>
        </w:rPr>
      </w:pPr>
      <w:bookmarkStart w:id="7" w:name="_Hlk27402232"/>
    </w:p>
    <w:p w14:paraId="729F281A" w14:textId="067A08AE" w:rsidP="00482460" w:rsidR="00482460" w:rsidRDefault="00482460">
      <w:pPr>
        <w:jc w:val="both"/>
        <w:rPr>
          <w:b/>
          <w:sz w:val="28"/>
          <w:szCs w:val="28"/>
          <w:u w:val="single"/>
        </w:rPr>
      </w:pPr>
      <w:r>
        <w:rPr>
          <w:b/>
          <w:sz w:val="28"/>
          <w:szCs w:val="28"/>
          <w:u w:val="single"/>
        </w:rPr>
        <w:t>3</w:t>
      </w:r>
      <w:r w:rsidRPr="003F65BB">
        <w:rPr>
          <w:b/>
          <w:sz w:val="28"/>
          <w:szCs w:val="28"/>
          <w:u w:val="single"/>
        </w:rPr>
        <w:t xml:space="preserve">- </w:t>
      </w:r>
      <w:r>
        <w:rPr>
          <w:b/>
          <w:sz w:val="28"/>
          <w:szCs w:val="28"/>
          <w:u w:val="single"/>
        </w:rPr>
        <w:t>Accord entre les parties</w:t>
      </w:r>
      <w:r w:rsidRPr="003F65BB">
        <w:rPr>
          <w:b/>
          <w:sz w:val="28"/>
          <w:szCs w:val="28"/>
          <w:u w:val="single"/>
        </w:rPr>
        <w:t> :</w:t>
      </w:r>
    </w:p>
    <w:bookmarkEnd w:id="7"/>
    <w:p w14:paraId="5ED25718" w14:textId="77777777" w:rsidP="00482460" w:rsidR="00482460" w:rsidRDefault="00482460" w:rsidRPr="00C22D36">
      <w:pPr>
        <w:jc w:val="both"/>
        <w:rPr>
          <w:b/>
          <w:sz w:val="24"/>
          <w:szCs w:val="24"/>
        </w:rPr>
      </w:pPr>
      <w:r w:rsidRPr="00482460">
        <w:rPr>
          <w:b/>
          <w:sz w:val="24"/>
          <w:szCs w:val="24"/>
        </w:rPr>
        <w:t>Après discussion, les parties se sont mises d’accord</w:t>
      </w:r>
      <w:r w:rsidR="004B1ED5">
        <w:rPr>
          <w:b/>
          <w:sz w:val="24"/>
          <w:szCs w:val="24"/>
        </w:rPr>
        <w:t xml:space="preserve"> sur l’ensemble des thèmes abordés</w:t>
      </w:r>
      <w:r w:rsidRPr="00482460">
        <w:rPr>
          <w:b/>
          <w:sz w:val="24"/>
          <w:szCs w:val="24"/>
        </w:rPr>
        <w:t>.</w:t>
      </w:r>
    </w:p>
    <w:p w14:paraId="4664120E" w14:textId="77777777" w:rsidP="00482460" w:rsidR="00482460" w:rsidRDefault="004B1ED5">
      <w:pPr>
        <w:jc w:val="both"/>
        <w:rPr>
          <w:b/>
          <w:sz w:val="24"/>
          <w:szCs w:val="24"/>
        </w:rPr>
      </w:pPr>
      <w:r>
        <w:rPr>
          <w:b/>
          <w:sz w:val="24"/>
          <w:szCs w:val="24"/>
        </w:rPr>
        <w:t>Dont a</w:t>
      </w:r>
      <w:r w:rsidR="00482460">
        <w:rPr>
          <w:b/>
          <w:sz w:val="24"/>
          <w:szCs w:val="24"/>
        </w:rPr>
        <w:t xml:space="preserve">ugmentation : </w:t>
      </w:r>
    </w:p>
    <w:p w14:paraId="081570DE" w14:textId="43E44FA9" w:rsidP="00482460" w:rsidR="00482460" w:rsidRDefault="00482460">
      <w:pPr>
        <w:jc w:val="both"/>
        <w:rPr>
          <w:sz w:val="24"/>
          <w:szCs w:val="24"/>
        </w:rPr>
      </w:pPr>
      <w:r w:rsidRPr="00482460">
        <w:rPr>
          <w:sz w:val="24"/>
          <w:szCs w:val="24"/>
        </w:rPr>
        <w:t xml:space="preserve">Il </w:t>
      </w:r>
      <w:r>
        <w:rPr>
          <w:sz w:val="24"/>
          <w:szCs w:val="24"/>
        </w:rPr>
        <w:t xml:space="preserve">sera pris en compte une augmentation moyenne </w:t>
      </w:r>
      <w:r w:rsidRPr="003265BC">
        <w:rPr>
          <w:sz w:val="24"/>
          <w:szCs w:val="24"/>
        </w:rPr>
        <w:t xml:space="preserve">de </w:t>
      </w:r>
      <w:r w:rsidR="00E744BD">
        <w:rPr>
          <w:sz w:val="24"/>
          <w:szCs w:val="24"/>
        </w:rPr>
        <w:t>3</w:t>
      </w:r>
      <w:r w:rsidRPr="003265BC">
        <w:rPr>
          <w:sz w:val="24"/>
          <w:szCs w:val="24"/>
        </w:rPr>
        <w:t>,5%</w:t>
      </w:r>
      <w:r>
        <w:rPr>
          <w:sz w:val="24"/>
          <w:szCs w:val="24"/>
        </w:rPr>
        <w:t xml:space="preserve"> pour l’ensemble de l’entreprise sans minimum d’augmentation.</w:t>
      </w:r>
    </w:p>
    <w:p w14:paraId="39979697" w14:textId="77777777" w:rsidP="00482460" w:rsidR="00482460" w:rsidRDefault="00482460">
      <w:pPr>
        <w:jc w:val="both"/>
        <w:rPr>
          <w:sz w:val="24"/>
          <w:szCs w:val="24"/>
        </w:rPr>
      </w:pPr>
    </w:p>
    <w:p w14:paraId="07790390" w14:textId="77777777" w:rsidP="00482460" w:rsidR="00482460" w:rsidRDefault="00482460">
      <w:pPr>
        <w:jc w:val="both"/>
        <w:rPr>
          <w:b/>
          <w:sz w:val="28"/>
          <w:szCs w:val="28"/>
          <w:u w:val="single"/>
        </w:rPr>
      </w:pPr>
      <w:r>
        <w:rPr>
          <w:b/>
          <w:sz w:val="28"/>
          <w:szCs w:val="28"/>
          <w:u w:val="single"/>
        </w:rPr>
        <w:t>4</w:t>
      </w:r>
      <w:r w:rsidRPr="003F65BB">
        <w:rPr>
          <w:b/>
          <w:sz w:val="28"/>
          <w:szCs w:val="28"/>
          <w:u w:val="single"/>
        </w:rPr>
        <w:t xml:space="preserve">- </w:t>
      </w:r>
      <w:r>
        <w:rPr>
          <w:b/>
          <w:sz w:val="28"/>
          <w:szCs w:val="28"/>
          <w:u w:val="single"/>
        </w:rPr>
        <w:t xml:space="preserve">Durée, dénonciation, révision : </w:t>
      </w:r>
    </w:p>
    <w:p w14:paraId="5BE4DD9D" w14:textId="17CBDE8C" w:rsidP="00482460" w:rsidR="003265BC" w:rsidRDefault="00482460">
      <w:pPr>
        <w:jc w:val="both"/>
        <w:rPr>
          <w:sz w:val="24"/>
          <w:szCs w:val="24"/>
        </w:rPr>
      </w:pPr>
      <w:r>
        <w:rPr>
          <w:sz w:val="24"/>
          <w:szCs w:val="24"/>
        </w:rPr>
        <w:t>Le présent PV d’accord est conclu pour une durée indéterminée et s’appliquera à compter du 1</w:t>
      </w:r>
      <w:r w:rsidRPr="00482460">
        <w:rPr>
          <w:sz w:val="24"/>
          <w:szCs w:val="24"/>
          <w:vertAlign w:val="superscript"/>
        </w:rPr>
        <w:t>er</w:t>
      </w:r>
      <w:r>
        <w:rPr>
          <w:sz w:val="24"/>
          <w:szCs w:val="24"/>
        </w:rPr>
        <w:t xml:space="preserve"> Janvier 202</w:t>
      </w:r>
      <w:r w:rsidR="00E744BD">
        <w:rPr>
          <w:sz w:val="24"/>
          <w:szCs w:val="24"/>
        </w:rPr>
        <w:t>2</w:t>
      </w:r>
      <w:r w:rsidR="003265BC">
        <w:rPr>
          <w:sz w:val="24"/>
          <w:szCs w:val="24"/>
        </w:rPr>
        <w:t>.</w:t>
      </w:r>
    </w:p>
    <w:p w14:paraId="7616AF31" w14:textId="77777777" w:rsidP="00482460" w:rsidR="00482460" w:rsidRDefault="00482460">
      <w:pPr>
        <w:jc w:val="both"/>
        <w:rPr>
          <w:sz w:val="24"/>
          <w:szCs w:val="24"/>
        </w:rPr>
      </w:pPr>
      <w:r>
        <w:rPr>
          <w:sz w:val="24"/>
          <w:szCs w:val="24"/>
        </w:rPr>
        <w:t>Seules les organisations syndicales de salariés signataires ou adhérents au présent accord seront habilitées à le réviser.</w:t>
      </w:r>
    </w:p>
    <w:p w14:paraId="5F4BDEDD" w14:textId="77777777" w:rsidP="00482460" w:rsidR="00482460" w:rsidRDefault="00482460">
      <w:pPr>
        <w:jc w:val="both"/>
        <w:rPr>
          <w:sz w:val="24"/>
          <w:szCs w:val="24"/>
        </w:rPr>
      </w:pPr>
    </w:p>
    <w:p w14:paraId="7CB1AC0F" w14:textId="77777777" w:rsidP="00482460" w:rsidR="00C22D36" w:rsidRDefault="00482460" w:rsidRPr="00C22D36">
      <w:pPr>
        <w:jc w:val="both"/>
        <w:rPr>
          <w:b/>
          <w:sz w:val="28"/>
          <w:szCs w:val="28"/>
          <w:u w:val="single"/>
        </w:rPr>
      </w:pPr>
      <w:r>
        <w:rPr>
          <w:b/>
          <w:sz w:val="28"/>
          <w:szCs w:val="28"/>
          <w:u w:val="single"/>
        </w:rPr>
        <w:t>5</w:t>
      </w:r>
      <w:r w:rsidRPr="003F65BB">
        <w:rPr>
          <w:b/>
          <w:sz w:val="28"/>
          <w:szCs w:val="28"/>
          <w:u w:val="single"/>
        </w:rPr>
        <w:t xml:space="preserve">- </w:t>
      </w:r>
      <w:r>
        <w:rPr>
          <w:b/>
          <w:sz w:val="28"/>
          <w:szCs w:val="28"/>
          <w:u w:val="single"/>
        </w:rPr>
        <w:t>Publicité et dépôt</w:t>
      </w:r>
      <w:r w:rsidRPr="003F65BB">
        <w:rPr>
          <w:b/>
          <w:sz w:val="28"/>
          <w:szCs w:val="28"/>
          <w:u w:val="single"/>
        </w:rPr>
        <w:t> :</w:t>
      </w:r>
    </w:p>
    <w:p w14:paraId="4722AB3E" w14:textId="77777777" w:rsidP="00482460" w:rsidR="00482460" w:rsidRDefault="00482460">
      <w:pPr>
        <w:jc w:val="both"/>
        <w:rPr>
          <w:sz w:val="24"/>
          <w:szCs w:val="24"/>
        </w:rPr>
      </w:pPr>
      <w:r>
        <w:rPr>
          <w:sz w:val="24"/>
          <w:szCs w:val="24"/>
        </w:rPr>
        <w:t>Le présent PV d’accord donnera lieu à dépôt, e</w:t>
      </w:r>
      <w:r w:rsidR="003442BB">
        <w:rPr>
          <w:sz w:val="24"/>
          <w:szCs w:val="24"/>
        </w:rPr>
        <w:t>n</w:t>
      </w:r>
      <w:r>
        <w:rPr>
          <w:sz w:val="24"/>
          <w:szCs w:val="24"/>
        </w:rPr>
        <w:t xml:space="preserve"> deux exemplaires dont une version sur support papier signée des parties et une version sur support électronique auprès de la DIRECCTE et en un exemplaire auprès du secr</w:t>
      </w:r>
      <w:r w:rsidR="00C22D36">
        <w:rPr>
          <w:sz w:val="24"/>
          <w:szCs w:val="24"/>
        </w:rPr>
        <w:t>étariat-greffe du conseil de prud’homme.</w:t>
      </w:r>
    </w:p>
    <w:p w14:paraId="181043AA" w14:textId="77777777" w:rsidP="00482460" w:rsidR="00C22D36" w:rsidRDefault="00C22D36">
      <w:pPr>
        <w:jc w:val="both"/>
        <w:rPr>
          <w:sz w:val="24"/>
          <w:szCs w:val="24"/>
        </w:rPr>
      </w:pPr>
      <w:r>
        <w:rPr>
          <w:sz w:val="24"/>
          <w:szCs w:val="24"/>
        </w:rPr>
        <w:t>2 exemplaires originaux dont un est remis à chacune des Parties.</w:t>
      </w:r>
    </w:p>
    <w:p w14:paraId="430097F1" w14:textId="77777777" w:rsidP="00C22D36" w:rsidR="008172E2" w:rsidRDefault="00C22D36" w:rsidRPr="00C22D36">
      <w:pPr>
        <w:jc w:val="both"/>
        <w:rPr>
          <w:sz w:val="24"/>
          <w:szCs w:val="24"/>
        </w:rPr>
      </w:pPr>
      <w:r>
        <w:rPr>
          <w:sz w:val="24"/>
          <w:szCs w:val="24"/>
        </w:rPr>
        <w:t>Mention de cet accord sera affichée sur les panneaux destinés à l’information du personnel.</w:t>
      </w:r>
    </w:p>
    <w:p w14:paraId="08D1C176" w14:textId="77777777" w:rsidP="00A50A7D" w:rsidR="00C22D36" w:rsidRDefault="00C22D36" w:rsidRPr="00C22D36">
      <w:pPr>
        <w:jc w:val="both"/>
        <w:rPr>
          <w:b/>
          <w:sz w:val="28"/>
          <w:szCs w:val="28"/>
          <w:u w:val="single"/>
        </w:rPr>
      </w:pPr>
    </w:p>
    <w:p w14:paraId="71F7753A" w14:textId="77777777" w:rsidP="00A50A7D" w:rsidR="00801AFB" w:rsidRDefault="00801AFB">
      <w:pPr>
        <w:jc w:val="both"/>
        <w:rPr>
          <w:sz w:val="24"/>
          <w:szCs w:val="24"/>
        </w:rPr>
      </w:pPr>
    </w:p>
    <w:p w14:paraId="3D59161A" w14:textId="56B2B568" w:rsidP="00C22D36" w:rsidR="001258A9" w:rsidRDefault="001258A9">
      <w:pPr>
        <w:spacing w:after="0"/>
        <w:jc w:val="both"/>
        <w:rPr>
          <w:sz w:val="24"/>
          <w:szCs w:val="24"/>
        </w:rPr>
      </w:pPr>
      <w:r>
        <w:rPr>
          <w:sz w:val="24"/>
          <w:szCs w:val="24"/>
        </w:rPr>
        <w:t xml:space="preserve">Fait à </w:t>
      </w:r>
      <w:r w:rsidR="008461D7">
        <w:rPr>
          <w:sz w:val="24"/>
          <w:szCs w:val="24"/>
        </w:rPr>
        <w:t>Saint Martin Boulogne</w:t>
      </w:r>
      <w:r>
        <w:rPr>
          <w:sz w:val="24"/>
          <w:szCs w:val="24"/>
        </w:rPr>
        <w:t xml:space="preserve">, </w:t>
      </w:r>
      <w:r w:rsidRPr="00E744BD">
        <w:rPr>
          <w:sz w:val="24"/>
          <w:szCs w:val="24"/>
        </w:rPr>
        <w:t xml:space="preserve">le </w:t>
      </w:r>
      <w:r w:rsidR="00E744BD" w:rsidRPr="00E744BD">
        <w:rPr>
          <w:sz w:val="24"/>
          <w:szCs w:val="24"/>
        </w:rPr>
        <w:t>03</w:t>
      </w:r>
      <w:r w:rsidRPr="00E744BD">
        <w:rPr>
          <w:sz w:val="24"/>
          <w:szCs w:val="24"/>
        </w:rPr>
        <w:t>/1</w:t>
      </w:r>
      <w:r w:rsidR="00C22D36" w:rsidRPr="00E744BD">
        <w:rPr>
          <w:sz w:val="24"/>
          <w:szCs w:val="24"/>
        </w:rPr>
        <w:t>2</w:t>
      </w:r>
      <w:r w:rsidRPr="00E744BD">
        <w:rPr>
          <w:sz w:val="24"/>
          <w:szCs w:val="24"/>
        </w:rPr>
        <w:t>/20</w:t>
      </w:r>
      <w:r w:rsidR="00ED1E94" w:rsidRPr="00E744BD">
        <w:rPr>
          <w:sz w:val="24"/>
          <w:szCs w:val="24"/>
        </w:rPr>
        <w:t>2</w:t>
      </w:r>
      <w:r w:rsidR="00E744BD">
        <w:rPr>
          <w:sz w:val="24"/>
          <w:szCs w:val="24"/>
        </w:rPr>
        <w:t>1</w:t>
      </w:r>
      <w:r>
        <w:rPr>
          <w:sz w:val="24"/>
          <w:szCs w:val="24"/>
        </w:rPr>
        <w:t xml:space="preserve"> </w:t>
      </w:r>
    </w:p>
    <w:p w14:paraId="1DB1A9CE" w14:textId="77777777" w:rsidP="00C22D36" w:rsidR="00C22D36" w:rsidRDefault="00C22D36">
      <w:pPr>
        <w:spacing w:after="0"/>
        <w:jc w:val="both"/>
        <w:rPr>
          <w:sz w:val="24"/>
          <w:szCs w:val="24"/>
        </w:rPr>
      </w:pPr>
    </w:p>
    <w:p w14:paraId="43CC0CD1" w14:textId="6D7BFD23" w:rsidP="001258A9" w:rsidR="001258A9" w:rsidRDefault="008461D7">
      <w:pPr>
        <w:jc w:val="both"/>
        <w:rPr>
          <w:sz w:val="24"/>
          <w:szCs w:val="24"/>
        </w:rPr>
      </w:pPr>
      <w:r>
        <w:rPr>
          <w:sz w:val="24"/>
          <w:szCs w:val="24"/>
        </w:rPr>
        <w:t>XX</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XX</w:t>
      </w:r>
      <w:r w:rsidR="001258A9">
        <w:rPr>
          <w:sz w:val="24"/>
          <w:szCs w:val="24"/>
        </w:rPr>
        <w:t xml:space="preserve"> </w:t>
      </w:r>
    </w:p>
    <w:p w14:paraId="0614849F" w14:textId="77777777" w:rsidP="001258A9" w:rsidR="001258A9" w:rsidRDefault="001258A9" w:rsidRPr="007812F2">
      <w:pPr>
        <w:jc w:val="both"/>
        <w:rPr>
          <w:sz w:val="24"/>
          <w:szCs w:val="24"/>
        </w:rPr>
      </w:pPr>
      <w:r>
        <w:rPr>
          <w:sz w:val="24"/>
          <w:szCs w:val="24"/>
        </w:rPr>
        <w:t xml:space="preserve">Délégué Syndical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Chef d’entreprise</w:t>
      </w:r>
    </w:p>
    <w:sectPr w:rsidR="001258A9" w:rsidRPr="007812F2">
      <w:headerReference r:id="rId8" w:type="even"/>
      <w:headerReference r:id="rId9" w:type="default"/>
      <w:footerReference r:id="rId10" w:type="even"/>
      <w:footerReference r:id="rId11" w:type="default"/>
      <w:headerReference r:id="rId12" w:type="first"/>
      <w:footerReference r:id="rId13"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26DB7" w14:textId="77777777" w:rsidR="00E629E2" w:rsidRDefault="00E629E2" w:rsidP="0068294D">
      <w:pPr>
        <w:spacing w:after="0" w:line="240" w:lineRule="auto"/>
      </w:pPr>
      <w:r>
        <w:separator/>
      </w:r>
    </w:p>
  </w:endnote>
  <w:endnote w:type="continuationSeparator" w:id="0">
    <w:p w14:paraId="41233327" w14:textId="77777777" w:rsidR="00E629E2" w:rsidRDefault="00E629E2" w:rsidP="0068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093B970" w14:textId="77777777" w:rsidR="004B1ED5" w:rsidRDefault="004B1ED5">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31543A5" w14:textId="77777777" w:rsidR="004B1ED5" w:rsidRDefault="004B1ED5">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3A39716" w14:textId="77777777" w:rsidR="004B1ED5" w:rsidRDefault="004B1ED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0AABD9EA" w14:textId="77777777" w:rsidP="0068294D" w:rsidR="00E629E2" w:rsidRDefault="00E629E2">
      <w:pPr>
        <w:spacing w:after="0" w:line="240" w:lineRule="auto"/>
      </w:pPr>
      <w:r>
        <w:separator/>
      </w:r>
    </w:p>
  </w:footnote>
  <w:footnote w:id="0" w:type="continuationSeparator">
    <w:p w14:paraId="3C829B63" w14:textId="77777777" w:rsidP="0068294D" w:rsidR="00E629E2" w:rsidRDefault="00E629E2">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69087C2" w14:textId="77777777" w:rsidR="004B1ED5" w:rsidRDefault="004B1ED5">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8581AE4" w14:textId="77777777" w:rsidR="004B1ED5" w:rsidRDefault="008461D7">
    <w:pPr>
      <w:pStyle w:val="En-tte"/>
    </w:pPr>
    <w:r>
      <w:rPr>
        <w:noProof/>
      </w:rPr>
      <w:object w14:anchorId="11BC96E8" w:dxaOrig="1440" w:dyaOrig="1440">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2049" o:allowincell="f" style="position:absolute;margin-left:-28.45pt;margin-top:3pt;width:116.8pt;height:38.95pt;z-index:251658240;visibility:visible;mso-wrap-edited:f" type="#_x0000_t75">
          <v:imagedata o:title="" r:id="rId1"/>
        </v:shape>
        <o:OLEObject DrawAspect="Content" ObjectID="_1701264046" ProgID="Word.Picture.8" ShapeID="_x0000_s2049" Type="Embed" r:id="rId2"/>
      </w:objec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DA53D84" w14:textId="77777777" w:rsidR="004B1ED5" w:rsidRDefault="004B1ED5">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8A65FD9"/>
    <w:multiLevelType w:val="hybridMultilevel"/>
    <w:tmpl w:val="9190E658"/>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1CF05A6D"/>
    <w:multiLevelType w:val="hybridMultilevel"/>
    <w:tmpl w:val="9F2618F2"/>
    <w:lvl w:ilvl="0" w:tplc="040C000F">
      <w:start w:val="1"/>
      <w:numFmt w:val="decimal"/>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
    <w:nsid w:val="1D351EBE"/>
    <w:multiLevelType w:val="hybridMultilevel"/>
    <w:tmpl w:val="A91646C6"/>
    <w:lvl w:ilvl="0" w:tplc="149295E2">
      <w:start w:val="3"/>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4F212C4"/>
    <w:multiLevelType w:val="hybridMultilevel"/>
    <w:tmpl w:val="4C386B40"/>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4">
    <w:nsid w:val="3563597D"/>
    <w:multiLevelType w:val="hybridMultilevel"/>
    <w:tmpl w:val="63123056"/>
    <w:lvl w:ilvl="0" w:tplc="345039F8">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9FB0D64"/>
    <w:multiLevelType w:val="hybridMultilevel"/>
    <w:tmpl w:val="4DEA8A3A"/>
    <w:lvl w:ilvl="0" w:tplc="12A6A624">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C136A9F"/>
    <w:multiLevelType w:val="hybridMultilevel"/>
    <w:tmpl w:val="66CAD202"/>
    <w:lvl w:ilvl="0" w:tplc="040C0001">
      <w:start w:val="1"/>
      <w:numFmt w:val="bullet"/>
      <w:lvlText w:val=""/>
      <w:lvlJc w:val="left"/>
      <w:pPr>
        <w:ind w:hanging="360" w:left="2490"/>
      </w:pPr>
      <w:rPr>
        <w:rFonts w:ascii="Symbol" w:hAnsi="Symbol" w:hint="default"/>
      </w:rPr>
    </w:lvl>
    <w:lvl w:ilvl="1" w:tentative="1" w:tplc="040C0003">
      <w:start w:val="1"/>
      <w:numFmt w:val="bullet"/>
      <w:lvlText w:val="o"/>
      <w:lvlJc w:val="left"/>
      <w:pPr>
        <w:ind w:hanging="360" w:left="3210"/>
      </w:pPr>
      <w:rPr>
        <w:rFonts w:ascii="Courier New" w:cs="Courier New" w:hAnsi="Courier New" w:hint="default"/>
      </w:rPr>
    </w:lvl>
    <w:lvl w:ilvl="2" w:tentative="1" w:tplc="040C0005">
      <w:start w:val="1"/>
      <w:numFmt w:val="bullet"/>
      <w:lvlText w:val=""/>
      <w:lvlJc w:val="left"/>
      <w:pPr>
        <w:ind w:hanging="360" w:left="3930"/>
      </w:pPr>
      <w:rPr>
        <w:rFonts w:ascii="Wingdings" w:hAnsi="Wingdings" w:hint="default"/>
      </w:rPr>
    </w:lvl>
    <w:lvl w:ilvl="3" w:tentative="1" w:tplc="040C0001">
      <w:start w:val="1"/>
      <w:numFmt w:val="bullet"/>
      <w:lvlText w:val=""/>
      <w:lvlJc w:val="left"/>
      <w:pPr>
        <w:ind w:hanging="360" w:left="4650"/>
      </w:pPr>
      <w:rPr>
        <w:rFonts w:ascii="Symbol" w:hAnsi="Symbol" w:hint="default"/>
      </w:rPr>
    </w:lvl>
    <w:lvl w:ilvl="4" w:tentative="1" w:tplc="040C0003">
      <w:start w:val="1"/>
      <w:numFmt w:val="bullet"/>
      <w:lvlText w:val="o"/>
      <w:lvlJc w:val="left"/>
      <w:pPr>
        <w:ind w:hanging="360" w:left="5370"/>
      </w:pPr>
      <w:rPr>
        <w:rFonts w:ascii="Courier New" w:cs="Courier New" w:hAnsi="Courier New" w:hint="default"/>
      </w:rPr>
    </w:lvl>
    <w:lvl w:ilvl="5" w:tentative="1" w:tplc="040C0005">
      <w:start w:val="1"/>
      <w:numFmt w:val="bullet"/>
      <w:lvlText w:val=""/>
      <w:lvlJc w:val="left"/>
      <w:pPr>
        <w:ind w:hanging="360" w:left="6090"/>
      </w:pPr>
      <w:rPr>
        <w:rFonts w:ascii="Wingdings" w:hAnsi="Wingdings" w:hint="default"/>
      </w:rPr>
    </w:lvl>
    <w:lvl w:ilvl="6" w:tentative="1" w:tplc="040C0001">
      <w:start w:val="1"/>
      <w:numFmt w:val="bullet"/>
      <w:lvlText w:val=""/>
      <w:lvlJc w:val="left"/>
      <w:pPr>
        <w:ind w:hanging="360" w:left="6810"/>
      </w:pPr>
      <w:rPr>
        <w:rFonts w:ascii="Symbol" w:hAnsi="Symbol" w:hint="default"/>
      </w:rPr>
    </w:lvl>
    <w:lvl w:ilvl="7" w:tentative="1" w:tplc="040C0003">
      <w:start w:val="1"/>
      <w:numFmt w:val="bullet"/>
      <w:lvlText w:val="o"/>
      <w:lvlJc w:val="left"/>
      <w:pPr>
        <w:ind w:hanging="360" w:left="7530"/>
      </w:pPr>
      <w:rPr>
        <w:rFonts w:ascii="Courier New" w:cs="Courier New" w:hAnsi="Courier New" w:hint="default"/>
      </w:rPr>
    </w:lvl>
    <w:lvl w:ilvl="8" w:tentative="1" w:tplc="040C0005">
      <w:start w:val="1"/>
      <w:numFmt w:val="bullet"/>
      <w:lvlText w:val=""/>
      <w:lvlJc w:val="left"/>
      <w:pPr>
        <w:ind w:hanging="360" w:left="8250"/>
      </w:pPr>
      <w:rPr>
        <w:rFonts w:ascii="Wingdings" w:hAnsi="Wingdings" w:hint="default"/>
      </w:rPr>
    </w:lvl>
  </w:abstractNum>
  <w:abstractNum w15:restartNumberingAfterBreak="0" w:abstractNumId="7">
    <w:nsid w:val="3F0A3498"/>
    <w:multiLevelType w:val="hybridMultilevel"/>
    <w:tmpl w:val="3EA83F02"/>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8">
    <w:nsid w:val="462B2AC3"/>
    <w:multiLevelType w:val="hybridMultilevel"/>
    <w:tmpl w:val="7BF61EF8"/>
    <w:lvl w:ilvl="0" w:tplc="345039F8">
      <w:numFmt w:val="bullet"/>
      <w:lvlText w:val="-"/>
      <w:lvlJc w:val="left"/>
      <w:pPr>
        <w:ind w:hanging="360" w:left="2085"/>
      </w:pPr>
      <w:rPr>
        <w:rFonts w:ascii="Calibri" w:cs="Calibri" w:eastAsiaTheme="minorHAnsi" w:hAnsi="Calibri" w:hint="default"/>
      </w:rPr>
    </w:lvl>
    <w:lvl w:ilvl="1" w:tentative="1" w:tplc="040C0003">
      <w:start w:val="1"/>
      <w:numFmt w:val="bullet"/>
      <w:lvlText w:val="o"/>
      <w:lvlJc w:val="left"/>
      <w:pPr>
        <w:ind w:hanging="360" w:left="2805"/>
      </w:pPr>
      <w:rPr>
        <w:rFonts w:ascii="Courier New" w:cs="Courier New" w:hAnsi="Courier New" w:hint="default"/>
      </w:rPr>
    </w:lvl>
    <w:lvl w:ilvl="2" w:tentative="1" w:tplc="040C0005">
      <w:start w:val="1"/>
      <w:numFmt w:val="bullet"/>
      <w:lvlText w:val=""/>
      <w:lvlJc w:val="left"/>
      <w:pPr>
        <w:ind w:hanging="360" w:left="3525"/>
      </w:pPr>
      <w:rPr>
        <w:rFonts w:ascii="Wingdings" w:hAnsi="Wingdings" w:hint="default"/>
      </w:rPr>
    </w:lvl>
    <w:lvl w:ilvl="3" w:tentative="1" w:tplc="040C0001">
      <w:start w:val="1"/>
      <w:numFmt w:val="bullet"/>
      <w:lvlText w:val=""/>
      <w:lvlJc w:val="left"/>
      <w:pPr>
        <w:ind w:hanging="360" w:left="4245"/>
      </w:pPr>
      <w:rPr>
        <w:rFonts w:ascii="Symbol" w:hAnsi="Symbol" w:hint="default"/>
      </w:rPr>
    </w:lvl>
    <w:lvl w:ilvl="4" w:tentative="1" w:tplc="040C0003">
      <w:start w:val="1"/>
      <w:numFmt w:val="bullet"/>
      <w:lvlText w:val="o"/>
      <w:lvlJc w:val="left"/>
      <w:pPr>
        <w:ind w:hanging="360" w:left="4965"/>
      </w:pPr>
      <w:rPr>
        <w:rFonts w:ascii="Courier New" w:cs="Courier New" w:hAnsi="Courier New" w:hint="default"/>
      </w:rPr>
    </w:lvl>
    <w:lvl w:ilvl="5" w:tentative="1" w:tplc="040C0005">
      <w:start w:val="1"/>
      <w:numFmt w:val="bullet"/>
      <w:lvlText w:val=""/>
      <w:lvlJc w:val="left"/>
      <w:pPr>
        <w:ind w:hanging="360" w:left="5685"/>
      </w:pPr>
      <w:rPr>
        <w:rFonts w:ascii="Wingdings" w:hAnsi="Wingdings" w:hint="default"/>
      </w:rPr>
    </w:lvl>
    <w:lvl w:ilvl="6" w:tentative="1" w:tplc="040C0001">
      <w:start w:val="1"/>
      <w:numFmt w:val="bullet"/>
      <w:lvlText w:val=""/>
      <w:lvlJc w:val="left"/>
      <w:pPr>
        <w:ind w:hanging="360" w:left="6405"/>
      </w:pPr>
      <w:rPr>
        <w:rFonts w:ascii="Symbol" w:hAnsi="Symbol" w:hint="default"/>
      </w:rPr>
    </w:lvl>
    <w:lvl w:ilvl="7" w:tentative="1" w:tplc="040C0003">
      <w:start w:val="1"/>
      <w:numFmt w:val="bullet"/>
      <w:lvlText w:val="o"/>
      <w:lvlJc w:val="left"/>
      <w:pPr>
        <w:ind w:hanging="360" w:left="7125"/>
      </w:pPr>
      <w:rPr>
        <w:rFonts w:ascii="Courier New" w:cs="Courier New" w:hAnsi="Courier New" w:hint="default"/>
      </w:rPr>
    </w:lvl>
    <w:lvl w:ilvl="8" w:tentative="1" w:tplc="040C0005">
      <w:start w:val="1"/>
      <w:numFmt w:val="bullet"/>
      <w:lvlText w:val=""/>
      <w:lvlJc w:val="left"/>
      <w:pPr>
        <w:ind w:hanging="360" w:left="7845"/>
      </w:pPr>
      <w:rPr>
        <w:rFonts w:ascii="Wingdings" w:hAnsi="Wingdings" w:hint="default"/>
      </w:rPr>
    </w:lvl>
  </w:abstractNum>
  <w:abstractNum w15:restartNumberingAfterBreak="0" w:abstractNumId="9">
    <w:nsid w:val="48FB0177"/>
    <w:multiLevelType w:val="hybridMultilevel"/>
    <w:tmpl w:val="C7021FFA"/>
    <w:lvl w:ilvl="0" w:tplc="040C000F">
      <w:start w:val="1"/>
      <w:numFmt w:val="decimal"/>
      <w:lvlText w:val="%1."/>
      <w:lvlJc w:val="left"/>
      <w:pPr>
        <w:ind w:hanging="360" w:left="2880"/>
      </w:pPr>
    </w:lvl>
    <w:lvl w:ilvl="1" w:tentative="1" w:tplc="040C0019">
      <w:start w:val="1"/>
      <w:numFmt w:val="lowerLetter"/>
      <w:lvlText w:val="%2."/>
      <w:lvlJc w:val="left"/>
      <w:pPr>
        <w:ind w:hanging="360" w:left="3600"/>
      </w:pPr>
    </w:lvl>
    <w:lvl w:ilvl="2" w:tentative="1" w:tplc="040C001B">
      <w:start w:val="1"/>
      <w:numFmt w:val="lowerRoman"/>
      <w:lvlText w:val="%3."/>
      <w:lvlJc w:val="right"/>
      <w:pPr>
        <w:ind w:hanging="180" w:left="4320"/>
      </w:pPr>
    </w:lvl>
    <w:lvl w:ilvl="3" w:tentative="1" w:tplc="040C000F">
      <w:start w:val="1"/>
      <w:numFmt w:val="decimal"/>
      <w:lvlText w:val="%4."/>
      <w:lvlJc w:val="left"/>
      <w:pPr>
        <w:ind w:hanging="360" w:left="5040"/>
      </w:pPr>
    </w:lvl>
    <w:lvl w:ilvl="4" w:tentative="1" w:tplc="040C0019">
      <w:start w:val="1"/>
      <w:numFmt w:val="lowerLetter"/>
      <w:lvlText w:val="%5."/>
      <w:lvlJc w:val="left"/>
      <w:pPr>
        <w:ind w:hanging="360" w:left="5760"/>
      </w:pPr>
    </w:lvl>
    <w:lvl w:ilvl="5" w:tentative="1" w:tplc="040C001B">
      <w:start w:val="1"/>
      <w:numFmt w:val="lowerRoman"/>
      <w:lvlText w:val="%6."/>
      <w:lvlJc w:val="right"/>
      <w:pPr>
        <w:ind w:hanging="180" w:left="6480"/>
      </w:pPr>
    </w:lvl>
    <w:lvl w:ilvl="6" w:tentative="1" w:tplc="040C000F">
      <w:start w:val="1"/>
      <w:numFmt w:val="decimal"/>
      <w:lvlText w:val="%7."/>
      <w:lvlJc w:val="left"/>
      <w:pPr>
        <w:ind w:hanging="360" w:left="7200"/>
      </w:pPr>
    </w:lvl>
    <w:lvl w:ilvl="7" w:tentative="1" w:tplc="040C0019">
      <w:start w:val="1"/>
      <w:numFmt w:val="lowerLetter"/>
      <w:lvlText w:val="%8."/>
      <w:lvlJc w:val="left"/>
      <w:pPr>
        <w:ind w:hanging="360" w:left="7920"/>
      </w:pPr>
    </w:lvl>
    <w:lvl w:ilvl="8" w:tentative="1" w:tplc="040C001B">
      <w:start w:val="1"/>
      <w:numFmt w:val="lowerRoman"/>
      <w:lvlText w:val="%9."/>
      <w:lvlJc w:val="right"/>
      <w:pPr>
        <w:ind w:hanging="180" w:left="8640"/>
      </w:pPr>
    </w:lvl>
  </w:abstractNum>
  <w:abstractNum w15:restartNumberingAfterBreak="0" w:abstractNumId="10">
    <w:nsid w:val="4AA30C46"/>
    <w:multiLevelType w:val="hybridMultilevel"/>
    <w:tmpl w:val="1E062ADC"/>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1">
    <w:nsid w:val="59375D24"/>
    <w:multiLevelType w:val="hybridMultilevel"/>
    <w:tmpl w:val="E7F0790C"/>
    <w:lvl w:ilvl="0" w:tplc="A65CA0B6">
      <w:start w:val="2021"/>
      <w:numFmt w:val="bullet"/>
      <w:lvlText w:val=""/>
      <w:lvlJc w:val="left"/>
      <w:pPr>
        <w:ind w:hanging="360" w:left="2484"/>
      </w:pPr>
      <w:rPr>
        <w:rFonts w:ascii="Calibri" w:cs="Calibri" w:eastAsiaTheme="minorHAnsi" w:hAnsi="Calibri" w:hint="default"/>
      </w:rPr>
    </w:lvl>
    <w:lvl w:ilvl="1" w:tentative="1" w:tplc="040C0003">
      <w:start w:val="1"/>
      <w:numFmt w:val="bullet"/>
      <w:lvlText w:val="o"/>
      <w:lvlJc w:val="left"/>
      <w:pPr>
        <w:ind w:hanging="360" w:left="3204"/>
      </w:pPr>
      <w:rPr>
        <w:rFonts w:ascii="Courier New" w:cs="Courier New" w:hAnsi="Courier New" w:hint="default"/>
      </w:rPr>
    </w:lvl>
    <w:lvl w:ilvl="2" w:tentative="1" w:tplc="040C0005">
      <w:start w:val="1"/>
      <w:numFmt w:val="bullet"/>
      <w:lvlText w:val=""/>
      <w:lvlJc w:val="left"/>
      <w:pPr>
        <w:ind w:hanging="360" w:left="3924"/>
      </w:pPr>
      <w:rPr>
        <w:rFonts w:ascii="Wingdings" w:hAnsi="Wingdings" w:hint="default"/>
      </w:rPr>
    </w:lvl>
    <w:lvl w:ilvl="3" w:tentative="1" w:tplc="040C0001">
      <w:start w:val="1"/>
      <w:numFmt w:val="bullet"/>
      <w:lvlText w:val=""/>
      <w:lvlJc w:val="left"/>
      <w:pPr>
        <w:ind w:hanging="360" w:left="4644"/>
      </w:pPr>
      <w:rPr>
        <w:rFonts w:ascii="Symbol" w:hAnsi="Symbol" w:hint="default"/>
      </w:rPr>
    </w:lvl>
    <w:lvl w:ilvl="4" w:tentative="1" w:tplc="040C0003">
      <w:start w:val="1"/>
      <w:numFmt w:val="bullet"/>
      <w:lvlText w:val="o"/>
      <w:lvlJc w:val="left"/>
      <w:pPr>
        <w:ind w:hanging="360" w:left="5364"/>
      </w:pPr>
      <w:rPr>
        <w:rFonts w:ascii="Courier New" w:cs="Courier New" w:hAnsi="Courier New" w:hint="default"/>
      </w:rPr>
    </w:lvl>
    <w:lvl w:ilvl="5" w:tentative="1" w:tplc="040C0005">
      <w:start w:val="1"/>
      <w:numFmt w:val="bullet"/>
      <w:lvlText w:val=""/>
      <w:lvlJc w:val="left"/>
      <w:pPr>
        <w:ind w:hanging="360" w:left="6084"/>
      </w:pPr>
      <w:rPr>
        <w:rFonts w:ascii="Wingdings" w:hAnsi="Wingdings" w:hint="default"/>
      </w:rPr>
    </w:lvl>
    <w:lvl w:ilvl="6" w:tentative="1" w:tplc="040C0001">
      <w:start w:val="1"/>
      <w:numFmt w:val="bullet"/>
      <w:lvlText w:val=""/>
      <w:lvlJc w:val="left"/>
      <w:pPr>
        <w:ind w:hanging="360" w:left="6804"/>
      </w:pPr>
      <w:rPr>
        <w:rFonts w:ascii="Symbol" w:hAnsi="Symbol" w:hint="default"/>
      </w:rPr>
    </w:lvl>
    <w:lvl w:ilvl="7" w:tentative="1" w:tplc="040C0003">
      <w:start w:val="1"/>
      <w:numFmt w:val="bullet"/>
      <w:lvlText w:val="o"/>
      <w:lvlJc w:val="left"/>
      <w:pPr>
        <w:ind w:hanging="360" w:left="7524"/>
      </w:pPr>
      <w:rPr>
        <w:rFonts w:ascii="Courier New" w:cs="Courier New" w:hAnsi="Courier New" w:hint="default"/>
      </w:rPr>
    </w:lvl>
    <w:lvl w:ilvl="8" w:tentative="1" w:tplc="040C0005">
      <w:start w:val="1"/>
      <w:numFmt w:val="bullet"/>
      <w:lvlText w:val=""/>
      <w:lvlJc w:val="left"/>
      <w:pPr>
        <w:ind w:hanging="360" w:left="8244"/>
      </w:pPr>
      <w:rPr>
        <w:rFonts w:ascii="Wingdings" w:hAnsi="Wingdings" w:hint="default"/>
      </w:rPr>
    </w:lvl>
  </w:abstractNum>
  <w:abstractNum w15:restartNumberingAfterBreak="0" w:abstractNumId="12">
    <w:nsid w:val="6C7515CF"/>
    <w:multiLevelType w:val="hybridMultilevel"/>
    <w:tmpl w:val="D2D4AB48"/>
    <w:lvl w:ilvl="0" w:tplc="040C0001">
      <w:start w:val="1"/>
      <w:numFmt w:val="bullet"/>
      <w:lvlText w:val=""/>
      <w:lvlJc w:val="left"/>
      <w:pPr>
        <w:ind w:hanging="360" w:left="2160"/>
      </w:pPr>
      <w:rPr>
        <w:rFonts w:ascii="Symbol" w:hAnsi="Symbol" w:hint="default"/>
      </w:rPr>
    </w:lvl>
    <w:lvl w:ilvl="1" w:tentative="1" w:tplc="040C0003">
      <w:start w:val="1"/>
      <w:numFmt w:val="bullet"/>
      <w:lvlText w:val="o"/>
      <w:lvlJc w:val="left"/>
      <w:pPr>
        <w:ind w:hanging="360" w:left="2880"/>
      </w:pPr>
      <w:rPr>
        <w:rFonts w:ascii="Courier New" w:cs="Courier New" w:hAnsi="Courier New" w:hint="default"/>
      </w:rPr>
    </w:lvl>
    <w:lvl w:ilvl="2" w:tentative="1" w:tplc="040C0005">
      <w:start w:val="1"/>
      <w:numFmt w:val="bullet"/>
      <w:lvlText w:val=""/>
      <w:lvlJc w:val="left"/>
      <w:pPr>
        <w:ind w:hanging="360" w:left="3600"/>
      </w:pPr>
      <w:rPr>
        <w:rFonts w:ascii="Wingdings" w:hAnsi="Wingdings" w:hint="default"/>
      </w:rPr>
    </w:lvl>
    <w:lvl w:ilvl="3" w:tentative="1"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abstractNum w15:restartNumberingAfterBreak="0" w:abstractNumId="13">
    <w:nsid w:val="6FF85D05"/>
    <w:multiLevelType w:val="hybridMultilevel"/>
    <w:tmpl w:val="99E8CA14"/>
    <w:lvl w:ilvl="0" w:tplc="345039F8">
      <w:numFmt w:val="bullet"/>
      <w:lvlText w:val="-"/>
      <w:lvlJc w:val="left"/>
      <w:pPr>
        <w:ind w:hanging="360" w:left="1440"/>
      </w:pPr>
      <w:rPr>
        <w:rFonts w:ascii="Calibri" w:cs="Calibri" w:eastAsiaTheme="minorHAnsi" w:hAnsi="Calibri"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4">
    <w:nsid w:val="701355C1"/>
    <w:multiLevelType w:val="hybridMultilevel"/>
    <w:tmpl w:val="0B749C84"/>
    <w:lvl w:ilvl="0" w:tplc="040C0003">
      <w:start w:val="1"/>
      <w:numFmt w:val="bullet"/>
      <w:lvlText w:val="o"/>
      <w:lvlJc w:val="left"/>
      <w:pPr>
        <w:ind w:hanging="360" w:left="2160"/>
      </w:pPr>
      <w:rPr>
        <w:rFonts w:ascii="Courier New" w:cs="Courier New" w:hAnsi="Courier New" w:hint="default"/>
      </w:rPr>
    </w:lvl>
    <w:lvl w:ilvl="1" w:tentative="1" w:tplc="040C0003">
      <w:start w:val="1"/>
      <w:numFmt w:val="bullet"/>
      <w:lvlText w:val="o"/>
      <w:lvlJc w:val="left"/>
      <w:pPr>
        <w:ind w:hanging="360" w:left="2880"/>
      </w:pPr>
      <w:rPr>
        <w:rFonts w:ascii="Courier New" w:cs="Courier New" w:hAnsi="Courier New" w:hint="default"/>
      </w:rPr>
    </w:lvl>
    <w:lvl w:ilvl="2" w:tentative="1" w:tplc="040C0005">
      <w:start w:val="1"/>
      <w:numFmt w:val="bullet"/>
      <w:lvlText w:val=""/>
      <w:lvlJc w:val="left"/>
      <w:pPr>
        <w:ind w:hanging="360" w:left="3600"/>
      </w:pPr>
      <w:rPr>
        <w:rFonts w:ascii="Wingdings" w:hAnsi="Wingdings" w:hint="default"/>
      </w:rPr>
    </w:lvl>
    <w:lvl w:ilvl="3" w:tentative="1"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num w:numId="1">
    <w:abstractNumId w:val="5"/>
  </w:num>
  <w:num w:numId="2">
    <w:abstractNumId w:val="2"/>
  </w:num>
  <w:num w:numId="3">
    <w:abstractNumId w:val="4"/>
  </w:num>
  <w:num w:numId="4">
    <w:abstractNumId w:val="10"/>
  </w:num>
  <w:num w:numId="5">
    <w:abstractNumId w:val="12"/>
  </w:num>
  <w:num w:numId="6">
    <w:abstractNumId w:val="9"/>
  </w:num>
  <w:num w:numId="7">
    <w:abstractNumId w:val="1"/>
  </w:num>
  <w:num w:numId="8">
    <w:abstractNumId w:val="3"/>
  </w:num>
  <w:num w:numId="9">
    <w:abstractNumId w:val="0"/>
  </w:num>
  <w:num w:numId="10">
    <w:abstractNumId w:val="6"/>
  </w:num>
  <w:num w:numId="11">
    <w:abstractNumId w:val="13"/>
  </w:num>
  <w:num w:numId="12">
    <w:abstractNumId w:val="7"/>
  </w:num>
  <w:num w:numId="13">
    <w:abstractNumId w:val="8"/>
  </w:num>
  <w:num w:numId="14">
    <w:abstractNumId w:val="14"/>
  </w:num>
  <w:num w:numId="15">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defaultTabStop w:val="708"/>
  <w:hyphenationZone w:val="425"/>
  <w:characterSpacingControl w:val="doNotCompress"/>
  <w:hdrShapeDefaults>
    <o:shapedefaults spidmax="2050" v:ext="edit"/>
    <o:shapelayout v:ext="edit">
      <o:idmap data="2"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70"/>
    <w:rsid w:val="0001108D"/>
    <w:rsid w:val="000666F8"/>
    <w:rsid w:val="000D2BD8"/>
    <w:rsid w:val="001258A9"/>
    <w:rsid w:val="00132348"/>
    <w:rsid w:val="00146DC2"/>
    <w:rsid w:val="001B0C0A"/>
    <w:rsid w:val="00246079"/>
    <w:rsid w:val="00287F1B"/>
    <w:rsid w:val="002A5926"/>
    <w:rsid w:val="002F774B"/>
    <w:rsid w:val="003265BC"/>
    <w:rsid w:val="003442BB"/>
    <w:rsid w:val="00350108"/>
    <w:rsid w:val="003914E6"/>
    <w:rsid w:val="003E7DC2"/>
    <w:rsid w:val="003F65BB"/>
    <w:rsid w:val="004042DC"/>
    <w:rsid w:val="0046213D"/>
    <w:rsid w:val="00482460"/>
    <w:rsid w:val="004B1ED5"/>
    <w:rsid w:val="004D6CDB"/>
    <w:rsid w:val="00584B5F"/>
    <w:rsid w:val="005A44A4"/>
    <w:rsid w:val="00614B05"/>
    <w:rsid w:val="00655D84"/>
    <w:rsid w:val="00672CE6"/>
    <w:rsid w:val="0068294D"/>
    <w:rsid w:val="006841F7"/>
    <w:rsid w:val="006B1C90"/>
    <w:rsid w:val="006B63C1"/>
    <w:rsid w:val="006D1D03"/>
    <w:rsid w:val="006F1128"/>
    <w:rsid w:val="006F7C41"/>
    <w:rsid w:val="007812F2"/>
    <w:rsid w:val="007B2D1B"/>
    <w:rsid w:val="00801AFB"/>
    <w:rsid w:val="00805182"/>
    <w:rsid w:val="008172E2"/>
    <w:rsid w:val="008461D7"/>
    <w:rsid w:val="00867EB1"/>
    <w:rsid w:val="0087014E"/>
    <w:rsid w:val="008B69DF"/>
    <w:rsid w:val="008C0F33"/>
    <w:rsid w:val="008E1AE8"/>
    <w:rsid w:val="00926CAA"/>
    <w:rsid w:val="0092770E"/>
    <w:rsid w:val="00946DE0"/>
    <w:rsid w:val="00956964"/>
    <w:rsid w:val="00992BC2"/>
    <w:rsid w:val="009E5A03"/>
    <w:rsid w:val="00A05DE9"/>
    <w:rsid w:val="00A50A7D"/>
    <w:rsid w:val="00A637F2"/>
    <w:rsid w:val="00A70CD0"/>
    <w:rsid w:val="00A75983"/>
    <w:rsid w:val="00AD3539"/>
    <w:rsid w:val="00B07394"/>
    <w:rsid w:val="00B621CB"/>
    <w:rsid w:val="00B75F47"/>
    <w:rsid w:val="00B8624D"/>
    <w:rsid w:val="00BC173F"/>
    <w:rsid w:val="00C22D36"/>
    <w:rsid w:val="00CB6070"/>
    <w:rsid w:val="00CC674B"/>
    <w:rsid w:val="00D13010"/>
    <w:rsid w:val="00D55195"/>
    <w:rsid w:val="00D97B8B"/>
    <w:rsid w:val="00E12193"/>
    <w:rsid w:val="00E57542"/>
    <w:rsid w:val="00E629E2"/>
    <w:rsid w:val="00E67DB8"/>
    <w:rsid w:val="00E744BD"/>
    <w:rsid w:val="00E9000C"/>
    <w:rsid w:val="00ED1E94"/>
    <w:rsid w:val="00ED1FDE"/>
    <w:rsid w:val="00F4625B"/>
    <w:rsid w:val="00F47E39"/>
    <w:rsid w:val="00F97A85"/>
    <w:rsid w:val="00FD4B87"/>
    <w:rsid w:val="00FE030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1" v:ext="edit"/>
    </o:shapelayout>
  </w:shapeDefaults>
  <w:decimalSymbol w:val=","/>
  <w:listSeparator w:val=";"/>
  <w14:docId w14:val="5B77B2B5"/>
  <w15:chartTrackingRefBased/>
  <w15:docId w15:val="{28474FD8-CFA5-4ACC-B43E-A396557A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0666F8"/>
    <w:pPr>
      <w:ind w:left="720"/>
      <w:contextualSpacing/>
    </w:pPr>
  </w:style>
  <w:style w:styleId="Notedefin" w:type="paragraph">
    <w:name w:val="endnote text"/>
    <w:basedOn w:val="Normal"/>
    <w:link w:val="NotedefinCar"/>
    <w:uiPriority w:val="99"/>
    <w:semiHidden/>
    <w:unhideWhenUsed/>
    <w:rsid w:val="0068294D"/>
    <w:pPr>
      <w:spacing w:after="0" w:line="240" w:lineRule="auto"/>
    </w:pPr>
    <w:rPr>
      <w:sz w:val="20"/>
      <w:szCs w:val="20"/>
    </w:rPr>
  </w:style>
  <w:style w:customStyle="1" w:styleId="NotedefinCar" w:type="character">
    <w:name w:val="Note de fin Car"/>
    <w:basedOn w:val="Policepardfaut"/>
    <w:link w:val="Notedefin"/>
    <w:uiPriority w:val="99"/>
    <w:semiHidden/>
    <w:rsid w:val="0068294D"/>
    <w:rPr>
      <w:sz w:val="20"/>
      <w:szCs w:val="20"/>
    </w:rPr>
  </w:style>
  <w:style w:styleId="Appeldenotedefin" w:type="character">
    <w:name w:val="endnote reference"/>
    <w:basedOn w:val="Policepardfaut"/>
    <w:uiPriority w:val="99"/>
    <w:semiHidden/>
    <w:unhideWhenUsed/>
    <w:rsid w:val="0068294D"/>
    <w:rPr>
      <w:vertAlign w:val="superscript"/>
    </w:rPr>
  </w:style>
  <w:style w:styleId="En-tte" w:type="paragraph">
    <w:name w:val="header"/>
    <w:basedOn w:val="Normal"/>
    <w:link w:val="En-tteCar"/>
    <w:uiPriority w:val="99"/>
    <w:unhideWhenUsed/>
    <w:rsid w:val="004B1ED5"/>
    <w:pPr>
      <w:tabs>
        <w:tab w:pos="4536" w:val="center"/>
        <w:tab w:pos="9072" w:val="right"/>
      </w:tabs>
      <w:spacing w:after="0" w:line="240" w:lineRule="auto"/>
    </w:pPr>
  </w:style>
  <w:style w:customStyle="1" w:styleId="En-tteCar" w:type="character">
    <w:name w:val="En-tête Car"/>
    <w:basedOn w:val="Policepardfaut"/>
    <w:link w:val="En-tte"/>
    <w:uiPriority w:val="99"/>
    <w:rsid w:val="004B1ED5"/>
  </w:style>
  <w:style w:styleId="Pieddepage" w:type="paragraph">
    <w:name w:val="footer"/>
    <w:basedOn w:val="Normal"/>
    <w:link w:val="PieddepageCar"/>
    <w:uiPriority w:val="99"/>
    <w:unhideWhenUsed/>
    <w:rsid w:val="004B1ED5"/>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4B1ED5"/>
  </w:style>
  <w:style w:styleId="Textedebulles" w:type="paragraph">
    <w:name w:val="Balloon Text"/>
    <w:basedOn w:val="Normal"/>
    <w:link w:val="TextedebullesCar"/>
    <w:uiPriority w:val="99"/>
    <w:semiHidden/>
    <w:unhideWhenUsed/>
    <w:rsid w:val="00A75983"/>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A75983"/>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wmf" Type="http://schemas.openxmlformats.org/officeDocument/2006/relationships/image"/><Relationship Id="rId2" Target="embeddings/oleObject1.bin" Type="http://schemas.openxmlformats.org/officeDocument/2006/relationships/oleObject"/></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952B3-773C-4EEF-A81C-80281CDD3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1009</Words>
  <Characters>5752</Characters>
  <Application>Microsoft Office Word</Application>
  <DocSecurity>0</DocSecurity>
  <Lines>47</Lines>
  <Paragraphs>13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2021-12-17T15:33:00Z</dcterms:created>
  <cp:lastPrinted>2021-12-03T15:10:00Z</cp:lastPrinted>
  <dcterms:modified xsi:type="dcterms:W3CDTF">2021-12-17T15:34:00Z</dcterms:modified>
  <cp:revision>3</cp:revision>
</cp:coreProperties>
</file>