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7822C91" w14:textId="77777777" w:rsidR="004C702C" w:rsidRDefault="004C702C" w:rsidRPr="00722B49"/>
    <w:p w14:paraId="47F476E4" w14:textId="77777777" w:rsidR="00613220" w:rsidRDefault="00613220" w:rsidRPr="00722B49"/>
    <w:p w14:paraId="0881D5DC" w14:textId="77777777" w:rsidR="00613220" w:rsidRDefault="00613220" w:rsidRPr="00722B49"/>
    <w:p w14:paraId="77F601E8" w14:textId="77777777" w:rsidR="00613220" w:rsidRDefault="00613220" w:rsidRPr="00722B49"/>
    <w:p w14:paraId="33B408D5" w14:textId="77777777" w:rsidR="00613220" w:rsidRDefault="00613220" w:rsidRPr="00722B49"/>
    <w:p w14:paraId="1CC3AE6B" w14:textId="77777777" w:rsidR="00613220" w:rsidRDefault="00613220" w:rsidRPr="00722B49"/>
    <w:p w14:paraId="1A070CF3" w14:textId="77777777" w:rsidR="00613220" w:rsidRDefault="00613220" w:rsidRPr="00722B49"/>
    <w:p w14:paraId="1B888419" w14:textId="77777777" w:rsidR="00613220" w:rsidRDefault="00613220" w:rsidRPr="00722B49"/>
    <w:p w14:paraId="5F4060F0" w14:textId="77777777" w:rsidR="00613220" w:rsidRDefault="00613220" w:rsidRPr="00722B49"/>
    <w:p w14:paraId="43D3B752" w14:textId="1D6014DA" w:rsidP="00613220" w:rsidR="00613220" w:rsidRDefault="00613220" w:rsidRPr="00722B49">
      <w:pPr>
        <w:pBdr>
          <w:bottom w:color="auto" w:space="1" w:sz="4" w:val="single"/>
        </w:pBdr>
        <w:jc w:val="center"/>
        <w:rPr>
          <w:rFonts w:ascii="Arial Narrow" w:hAnsi="Arial Narrow"/>
          <w:b/>
          <w:sz w:val="28"/>
          <w:szCs w:val="28"/>
        </w:rPr>
      </w:pPr>
      <w:r w:rsidRPr="00722B49">
        <w:rPr>
          <w:rFonts w:ascii="Arial Narrow" w:hAnsi="Arial Narrow"/>
          <w:b/>
          <w:sz w:val="28"/>
          <w:szCs w:val="28"/>
        </w:rPr>
        <w:t>NEGOCIATIONS ANNUELLES OBLIGATOIRES 20</w:t>
      </w:r>
      <w:r w:rsidR="008D254C" w:rsidRPr="00722B49">
        <w:rPr>
          <w:rFonts w:ascii="Arial Narrow" w:hAnsi="Arial Narrow"/>
          <w:b/>
          <w:sz w:val="28"/>
          <w:szCs w:val="28"/>
        </w:rPr>
        <w:t>2</w:t>
      </w:r>
      <w:r w:rsidR="00EA482F">
        <w:rPr>
          <w:rFonts w:ascii="Arial Narrow" w:hAnsi="Arial Narrow"/>
          <w:b/>
          <w:sz w:val="28"/>
          <w:szCs w:val="28"/>
        </w:rPr>
        <w:t>3</w:t>
      </w:r>
    </w:p>
    <w:p w14:paraId="2C2CA05A" w14:textId="77777777" w:rsidP="00613220" w:rsidR="00613220" w:rsidRDefault="00613220" w:rsidRPr="00722B49">
      <w:pPr>
        <w:jc w:val="center"/>
        <w:rPr>
          <w:rFonts w:ascii="Arial Narrow" w:hAnsi="Arial Narrow"/>
          <w:b/>
          <w:sz w:val="28"/>
          <w:szCs w:val="28"/>
        </w:rPr>
      </w:pPr>
      <w:r w:rsidRPr="00722B49">
        <w:rPr>
          <w:rFonts w:ascii="Arial Narrow" w:hAnsi="Arial Narrow"/>
          <w:b/>
          <w:sz w:val="28"/>
          <w:szCs w:val="28"/>
        </w:rPr>
        <w:t>PROCES VERBAL D’ACCORD</w:t>
      </w:r>
    </w:p>
    <w:p w14:paraId="4710752F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5D6C79C5" w14:textId="77777777" w:rsidP="00613220" w:rsidR="00613220" w:rsidRDefault="00E752DE" w:rsidRPr="00722B49">
      <w:pPr>
        <w:spacing w:after="0"/>
        <w:jc w:val="center"/>
        <w:rPr>
          <w:rFonts w:ascii="Arial Narrow" w:hAnsi="Arial Narrow"/>
        </w:rPr>
      </w:pPr>
      <w:r w:rsidRPr="00722B49">
        <w:rPr>
          <w:rFonts w:ascii="Arial Narrow" w:hAnsi="Arial Narrow"/>
        </w:rPr>
        <w:t>P</w:t>
      </w:r>
      <w:r w:rsidR="00613220" w:rsidRPr="00722B49">
        <w:rPr>
          <w:rFonts w:ascii="Arial Narrow" w:hAnsi="Arial Narrow"/>
        </w:rPr>
        <w:t>rocès-verbal d’accord rédigé entre</w:t>
      </w:r>
    </w:p>
    <w:p w14:paraId="25885169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</w:rPr>
      </w:pPr>
    </w:p>
    <w:p w14:paraId="79A7F09F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La Société BENALU SAS, sise Rue Fresnel à LIEVIN (62800),</w:t>
      </w:r>
    </w:p>
    <w:p w14:paraId="3AC70EE7" w14:textId="46763DA0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proofErr w:type="gramStart"/>
      <w:r w:rsidRPr="00722B49">
        <w:rPr>
          <w:rFonts w:ascii="Arial Narrow" w:hAnsi="Arial Narrow"/>
          <w:b/>
        </w:rPr>
        <w:t>représentée</w:t>
      </w:r>
      <w:proofErr w:type="gramEnd"/>
      <w:r w:rsidRPr="00722B49">
        <w:rPr>
          <w:rFonts w:ascii="Arial Narrow" w:hAnsi="Arial Narrow"/>
          <w:b/>
        </w:rPr>
        <w:t xml:space="preserve"> par </w:t>
      </w:r>
      <w:r w:rsidR="00657725">
        <w:rPr>
          <w:rFonts w:ascii="Arial Narrow" w:hAnsi="Arial Narrow"/>
          <w:b/>
        </w:rPr>
        <w:t xml:space="preserve">XXXXXXXXXXX </w:t>
      </w:r>
      <w:r w:rsidRPr="00722B49">
        <w:rPr>
          <w:rFonts w:ascii="Arial Narrow" w:hAnsi="Arial Narrow"/>
          <w:b/>
        </w:rPr>
        <w:t xml:space="preserve">et </w:t>
      </w:r>
      <w:r w:rsidR="00657725">
        <w:rPr>
          <w:rFonts w:ascii="Arial Narrow" w:hAnsi="Arial Narrow"/>
          <w:b/>
        </w:rPr>
        <w:t>XXXXXXXXX</w:t>
      </w:r>
      <w:r w:rsidRPr="00722B49">
        <w:rPr>
          <w:rFonts w:ascii="Arial Narrow" w:hAnsi="Arial Narrow"/>
          <w:b/>
        </w:rPr>
        <w:t>, sa Direction d’une part,</w:t>
      </w:r>
    </w:p>
    <w:p w14:paraId="0193999A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&amp;</w:t>
      </w:r>
    </w:p>
    <w:p w14:paraId="167848B8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Les Organisations Syndicales représentatives soussignées d’une part,</w:t>
      </w:r>
    </w:p>
    <w:p w14:paraId="1F8A6EEC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</w:rPr>
      </w:pPr>
    </w:p>
    <w:p w14:paraId="1CCE1BEE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</w:rPr>
      </w:pPr>
      <w:r w:rsidRPr="00722B49">
        <w:rPr>
          <w:rFonts w:ascii="Arial Narrow" w:hAnsi="Arial Narrow"/>
        </w:rPr>
        <w:t>Il a été convenu et arrêté ce qui suit, à l’issue de la négociation tenue en vertu des articles L132-27 et suivants du Code du Travail.</w:t>
      </w:r>
    </w:p>
    <w:p w14:paraId="2A124088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1942730B" w14:textId="77777777" w:rsidP="00613220" w:rsidR="00613220" w:rsidRDefault="00613220" w:rsidRPr="00722B49">
      <w:pPr>
        <w:spacing w:after="0"/>
        <w:rPr>
          <w:rFonts w:ascii="Arial Narrow" w:hAnsi="Arial Narrow"/>
          <w:b/>
        </w:rPr>
      </w:pPr>
    </w:p>
    <w:p w14:paraId="25442FB9" w14:textId="77777777" w:rsidP="00613220" w:rsidR="00613220" w:rsidRDefault="00613220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ARTICLE 1</w:t>
      </w:r>
      <w:r w:rsidRPr="00722B49">
        <w:rPr>
          <w:rFonts w:ascii="Arial Narrow" w:hAnsi="Arial Narrow"/>
          <w:b/>
          <w:vertAlign w:val="superscript"/>
        </w:rPr>
        <w:t>er</w:t>
      </w:r>
      <w:r w:rsidRPr="00722B49">
        <w:rPr>
          <w:rFonts w:ascii="Arial Narrow" w:hAnsi="Arial Narrow"/>
          <w:b/>
        </w:rPr>
        <w:t xml:space="preserve"> </w:t>
      </w:r>
      <w:r w:rsidR="00834B7C"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>CONTEXTE</w:t>
      </w:r>
    </w:p>
    <w:p w14:paraId="43E78950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248B8DA1" w14:textId="265EEE68" w:rsidP="006C5D5D" w:rsidR="00613220" w:rsidRDefault="00613220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Les NAO 20</w:t>
      </w:r>
      <w:r w:rsidR="008D254C" w:rsidRPr="00722B49">
        <w:rPr>
          <w:rFonts w:ascii="Arial Narrow" w:hAnsi="Arial Narrow"/>
        </w:rPr>
        <w:t>2</w:t>
      </w:r>
      <w:r w:rsidR="00EA482F">
        <w:rPr>
          <w:rFonts w:ascii="Arial Narrow" w:hAnsi="Arial Narrow"/>
        </w:rPr>
        <w:t>3</w:t>
      </w:r>
      <w:r w:rsidRPr="00722B49">
        <w:rPr>
          <w:rFonts w:ascii="Arial Narrow" w:hAnsi="Arial Narrow"/>
        </w:rPr>
        <w:t xml:space="preserve"> interviennent dans un contexte économique </w:t>
      </w:r>
      <w:r w:rsidR="00D42B08">
        <w:rPr>
          <w:rFonts w:ascii="Arial Narrow" w:hAnsi="Arial Narrow"/>
        </w:rPr>
        <w:t xml:space="preserve">global toujours </w:t>
      </w:r>
      <w:r w:rsidR="00514EBC">
        <w:rPr>
          <w:rFonts w:ascii="Arial Narrow" w:hAnsi="Arial Narrow"/>
        </w:rPr>
        <w:t>incertain</w:t>
      </w:r>
      <w:r w:rsidRPr="00722B49">
        <w:rPr>
          <w:rFonts w:ascii="Arial Narrow" w:hAnsi="Arial Narrow"/>
        </w:rPr>
        <w:t> :</w:t>
      </w:r>
    </w:p>
    <w:p w14:paraId="74950FD5" w14:textId="2C0C2E11" w:rsidP="006C5D5D" w:rsidR="00514EBC" w:rsidRDefault="00514EBC">
      <w:pPr>
        <w:spacing w:after="0"/>
        <w:jc w:val="both"/>
        <w:rPr>
          <w:rFonts w:ascii="Arial Narrow" w:hAnsi="Arial Narrow"/>
        </w:rPr>
      </w:pPr>
    </w:p>
    <w:p w14:paraId="6A4FFC3E" w14:textId="6E90DA8A" w:rsidP="006C5D5D" w:rsidR="00514EBC" w:rsidRDefault="00514EBC">
      <w:pPr>
        <w:pStyle w:val="Paragraphedeliste"/>
        <w:numPr>
          <w:ilvl w:val="0"/>
          <w:numId w:val="16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Un carnet de commande faible pour la période : une centaine de commande n</w:t>
      </w:r>
      <w:r w:rsidR="00FC1AA1">
        <w:rPr>
          <w:rFonts w:ascii="Arial Narrow" w:hAnsi="Arial Narrow"/>
        </w:rPr>
        <w:t>ous</w:t>
      </w:r>
      <w:r>
        <w:rPr>
          <w:rFonts w:ascii="Arial Narrow" w:hAnsi="Arial Narrow"/>
        </w:rPr>
        <w:t xml:space="preserve"> manque pour la charge de juin et 150 pour le mois de juillet</w:t>
      </w:r>
    </w:p>
    <w:p w14:paraId="66CC32D7" w14:textId="2D87E214" w:rsidP="006C5D5D" w:rsidR="00514EBC" w:rsidRDefault="00514EBC">
      <w:pPr>
        <w:pStyle w:val="Paragraphedeliste"/>
        <w:numPr>
          <w:ilvl w:val="0"/>
          <w:numId w:val="16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Une inflation encore soutenue</w:t>
      </w:r>
    </w:p>
    <w:p w14:paraId="50F8D356" w14:textId="5B5BE93C" w:rsidP="006C5D5D" w:rsidR="00514EBC" w:rsidRDefault="00514EBC">
      <w:pPr>
        <w:pStyle w:val="Paragraphedeliste"/>
        <w:numPr>
          <w:ilvl w:val="0"/>
          <w:numId w:val="16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Une hausse des taux d’intérêt qui rend le financement des matériels plus compliqué pour nos clients</w:t>
      </w:r>
    </w:p>
    <w:p w14:paraId="700F87CC" w14:textId="00FE528D" w:rsidP="006C5D5D" w:rsidR="00514EBC" w:rsidRDefault="00514EBC">
      <w:pPr>
        <w:spacing w:after="0"/>
        <w:jc w:val="both"/>
        <w:rPr>
          <w:rFonts w:ascii="Arial Narrow" w:hAnsi="Arial Narrow"/>
        </w:rPr>
      </w:pPr>
    </w:p>
    <w:p w14:paraId="37B19C3A" w14:textId="592DFF26" w:rsidP="006C5D5D" w:rsidR="00514EBC" w:rsidRDefault="00514EBC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Le marché du TP donne des signes de réveil, quand dans la même période le marché des GV a tendance </w:t>
      </w:r>
      <w:r w:rsidR="00FC1AA1">
        <w:rPr>
          <w:rFonts w:ascii="Arial Narrow" w:hAnsi="Arial Narrow"/>
        </w:rPr>
        <w:t>à</w:t>
      </w:r>
      <w:r>
        <w:rPr>
          <w:rFonts w:ascii="Arial Narrow" w:hAnsi="Arial Narrow"/>
        </w:rPr>
        <w:t xml:space="preserve"> se tasser.</w:t>
      </w:r>
    </w:p>
    <w:p w14:paraId="3F176AA0" w14:textId="3F31FA50" w:rsidP="006C5D5D" w:rsidR="00514EBC" w:rsidRDefault="00514EBC" w:rsidRPr="00FC1AA1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Bref il est très compliqué de formu</w:t>
      </w:r>
      <w:r w:rsidR="00FC1AA1">
        <w:rPr>
          <w:rFonts w:ascii="Arial Narrow" w:hAnsi="Arial Narrow"/>
        </w:rPr>
        <w:t>ler</w:t>
      </w:r>
      <w:r>
        <w:rPr>
          <w:rFonts w:ascii="Arial Narrow" w:hAnsi="Arial Narrow"/>
        </w:rPr>
        <w:t xml:space="preserve"> un scénario fiable pour 2023 pour le plan de charge, et nous devons pour le </w:t>
      </w:r>
      <w:r w:rsidRPr="00FC1AA1">
        <w:rPr>
          <w:rFonts w:ascii="Arial Narrow" w:hAnsi="Arial Narrow"/>
        </w:rPr>
        <w:t xml:space="preserve">moment nous </w:t>
      </w:r>
      <w:r w:rsidR="00FC1AA1" w:rsidRPr="00FC1AA1">
        <w:rPr>
          <w:rFonts w:ascii="Arial Narrow" w:hAnsi="Arial Narrow"/>
        </w:rPr>
        <w:t>accrocher</w:t>
      </w:r>
      <w:r w:rsidRPr="00FC1AA1">
        <w:rPr>
          <w:rFonts w:ascii="Arial Narrow" w:hAnsi="Arial Narrow"/>
        </w:rPr>
        <w:t xml:space="preserve"> à nos prévisions budgétaires qui </w:t>
      </w:r>
      <w:r w:rsidR="00D70A2B">
        <w:rPr>
          <w:rFonts w:ascii="Arial Narrow" w:hAnsi="Arial Narrow"/>
        </w:rPr>
        <w:t xml:space="preserve">ne </w:t>
      </w:r>
      <w:r w:rsidRPr="00FC1AA1">
        <w:rPr>
          <w:rFonts w:ascii="Arial Narrow" w:hAnsi="Arial Narrow"/>
        </w:rPr>
        <w:t>n</w:t>
      </w:r>
      <w:r w:rsidR="00FC1AA1">
        <w:rPr>
          <w:rFonts w:ascii="Arial Narrow" w:hAnsi="Arial Narrow"/>
        </w:rPr>
        <w:t>ous</w:t>
      </w:r>
      <w:r w:rsidRPr="00FC1AA1">
        <w:rPr>
          <w:rFonts w:ascii="Arial Narrow" w:hAnsi="Arial Narrow"/>
        </w:rPr>
        <w:t xml:space="preserve"> semble pas plus pessimiste que cela.</w:t>
      </w:r>
    </w:p>
    <w:p w14:paraId="16AEDE74" w14:textId="77777777" w:rsidP="006C5D5D" w:rsidR="008D254C" w:rsidRDefault="008D254C" w:rsidRPr="00FC1AA1">
      <w:pPr>
        <w:spacing w:after="0"/>
        <w:jc w:val="both"/>
        <w:rPr>
          <w:rFonts w:ascii="Arial Narrow" w:hAnsi="Arial Narrow"/>
        </w:rPr>
      </w:pPr>
    </w:p>
    <w:p w14:paraId="296A9E9F" w14:textId="77777777" w:rsidP="006C5D5D" w:rsidR="00AE713B" w:rsidRDefault="00AE713B" w:rsidRPr="00FC1AA1">
      <w:pPr>
        <w:spacing w:after="0"/>
        <w:jc w:val="both"/>
        <w:rPr>
          <w:rFonts w:ascii="Arial Narrow" w:hAnsi="Arial Narrow"/>
        </w:rPr>
      </w:pPr>
    </w:p>
    <w:p w14:paraId="7A541219" w14:textId="13F54782" w:rsidP="006C5D5D" w:rsidR="00AE713B" w:rsidRDefault="00AE713B" w:rsidRPr="00FC1AA1">
      <w:p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t>Sur le plan social, un calendrier pour les N.A.O. 20</w:t>
      </w:r>
      <w:r w:rsidR="008D254C" w:rsidRPr="00FC1AA1">
        <w:rPr>
          <w:rFonts w:ascii="Arial Narrow" w:hAnsi="Arial Narrow"/>
        </w:rPr>
        <w:t>2</w:t>
      </w:r>
      <w:r w:rsidR="00514EBC" w:rsidRPr="00FC1AA1">
        <w:rPr>
          <w:rFonts w:ascii="Arial Narrow" w:hAnsi="Arial Narrow"/>
        </w:rPr>
        <w:t>3</w:t>
      </w:r>
      <w:r w:rsidRPr="00FC1AA1">
        <w:rPr>
          <w:rFonts w:ascii="Arial Narrow" w:hAnsi="Arial Narrow"/>
        </w:rPr>
        <w:t xml:space="preserve"> a donc été établi </w:t>
      </w:r>
      <w:r w:rsidR="00D42B08" w:rsidRPr="00FC1AA1">
        <w:rPr>
          <w:rFonts w:ascii="Arial Narrow" w:hAnsi="Arial Narrow"/>
        </w:rPr>
        <w:t>sur la base de quatre réunions</w:t>
      </w:r>
      <w:r w:rsidR="00D70A2B">
        <w:rPr>
          <w:rFonts w:ascii="Arial Narrow" w:hAnsi="Arial Narrow"/>
        </w:rPr>
        <w:t xml:space="preserve"> de négociations.</w:t>
      </w:r>
    </w:p>
    <w:p w14:paraId="27F22026" w14:textId="442B69D2" w:rsidP="006C5D5D" w:rsidR="00D47DD8" w:rsidRDefault="00D42B08" w:rsidRPr="00FC1AA1">
      <w:p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t xml:space="preserve">Les quatre réunions ont eu </w:t>
      </w:r>
      <w:r w:rsidR="00BA0686" w:rsidRPr="00FC1AA1">
        <w:rPr>
          <w:rFonts w:ascii="Arial Narrow" w:hAnsi="Arial Narrow"/>
        </w:rPr>
        <w:t>lieu les</w:t>
      </w:r>
      <w:r w:rsidRPr="00FC1AA1">
        <w:rPr>
          <w:rFonts w:ascii="Arial Narrow" w:hAnsi="Arial Narrow"/>
        </w:rPr>
        <w:t xml:space="preserve"> </w:t>
      </w:r>
      <w:r w:rsidR="00FC1AA1" w:rsidRPr="00FC1AA1">
        <w:rPr>
          <w:rFonts w:ascii="Arial Narrow" w:hAnsi="Arial Narrow"/>
        </w:rPr>
        <w:t>14/</w:t>
      </w:r>
      <w:r w:rsidR="00D70A2B">
        <w:rPr>
          <w:rFonts w:ascii="Arial Narrow" w:hAnsi="Arial Narrow"/>
        </w:rPr>
        <w:t>0</w:t>
      </w:r>
      <w:r w:rsidR="00FC1AA1" w:rsidRPr="00FC1AA1">
        <w:rPr>
          <w:rFonts w:ascii="Arial Narrow" w:hAnsi="Arial Narrow"/>
        </w:rPr>
        <w:t>2</w:t>
      </w:r>
      <w:r w:rsidR="00D70A2B">
        <w:rPr>
          <w:rFonts w:ascii="Arial Narrow" w:hAnsi="Arial Narrow"/>
        </w:rPr>
        <w:t>/2023</w:t>
      </w:r>
      <w:r w:rsidR="00FC1AA1" w:rsidRPr="00FC1AA1">
        <w:rPr>
          <w:rFonts w:ascii="Arial Narrow" w:hAnsi="Arial Narrow"/>
        </w:rPr>
        <w:t>, 17/</w:t>
      </w:r>
      <w:r w:rsidR="00D70A2B">
        <w:rPr>
          <w:rFonts w:ascii="Arial Narrow" w:hAnsi="Arial Narrow"/>
        </w:rPr>
        <w:t>0</w:t>
      </w:r>
      <w:r w:rsidR="00FC1AA1" w:rsidRPr="00FC1AA1">
        <w:rPr>
          <w:rFonts w:ascii="Arial Narrow" w:hAnsi="Arial Narrow"/>
        </w:rPr>
        <w:t>3</w:t>
      </w:r>
      <w:r w:rsidR="00D70A2B">
        <w:rPr>
          <w:rFonts w:ascii="Arial Narrow" w:hAnsi="Arial Narrow"/>
        </w:rPr>
        <w:t>/2023</w:t>
      </w:r>
      <w:r w:rsidR="00FC1AA1" w:rsidRPr="00FC1AA1">
        <w:rPr>
          <w:rFonts w:ascii="Arial Narrow" w:hAnsi="Arial Narrow"/>
        </w:rPr>
        <w:t>, 23/</w:t>
      </w:r>
      <w:r w:rsidR="00D70A2B">
        <w:rPr>
          <w:rFonts w:ascii="Arial Narrow" w:hAnsi="Arial Narrow"/>
        </w:rPr>
        <w:t>0</w:t>
      </w:r>
      <w:r w:rsidR="00FC1AA1" w:rsidRPr="00FC1AA1">
        <w:rPr>
          <w:rFonts w:ascii="Arial Narrow" w:hAnsi="Arial Narrow"/>
        </w:rPr>
        <w:t>3</w:t>
      </w:r>
      <w:r w:rsidR="00D70A2B">
        <w:rPr>
          <w:rFonts w:ascii="Arial Narrow" w:hAnsi="Arial Narrow"/>
        </w:rPr>
        <w:t>/2023</w:t>
      </w:r>
      <w:r w:rsidR="00FC1AA1" w:rsidRPr="00FC1AA1">
        <w:rPr>
          <w:rFonts w:ascii="Arial Narrow" w:hAnsi="Arial Narrow"/>
        </w:rPr>
        <w:t xml:space="preserve"> et 30/</w:t>
      </w:r>
      <w:r w:rsidR="00D70A2B">
        <w:rPr>
          <w:rFonts w:ascii="Arial Narrow" w:hAnsi="Arial Narrow"/>
        </w:rPr>
        <w:t>0</w:t>
      </w:r>
      <w:r w:rsidR="00FC1AA1" w:rsidRPr="00FC1AA1">
        <w:rPr>
          <w:rFonts w:ascii="Arial Narrow" w:hAnsi="Arial Narrow"/>
        </w:rPr>
        <w:t xml:space="preserve">3/2023 </w:t>
      </w:r>
      <w:r w:rsidRPr="00FC1AA1">
        <w:rPr>
          <w:rFonts w:ascii="Arial Narrow" w:hAnsi="Arial Narrow"/>
        </w:rPr>
        <w:t>et aboutissent à l’accord suivant.</w:t>
      </w:r>
    </w:p>
    <w:p w14:paraId="06474F35" w14:textId="77777777" w:rsidP="00AE713B" w:rsidR="00AE713B" w:rsidRDefault="00AE713B" w:rsidRPr="00FC1AA1">
      <w:pPr>
        <w:spacing w:after="0"/>
        <w:rPr>
          <w:rFonts w:ascii="Arial Narrow" w:hAnsi="Arial Narrow"/>
        </w:rPr>
      </w:pPr>
    </w:p>
    <w:p w14:paraId="071F694C" w14:textId="79BE2253" w:rsidP="006C5D5D" w:rsidR="00AE713B" w:rsidRDefault="00AE713B" w:rsidRPr="00FC1AA1">
      <w:p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lastRenderedPageBreak/>
        <w:t>L’esprit de cette négociation s’est articulée autour d’orientations fortes :</w:t>
      </w:r>
    </w:p>
    <w:p w14:paraId="4CAD316A" w14:textId="0E37B348" w:rsidP="006C5D5D" w:rsidR="00D42B08" w:rsidRDefault="00D42B08" w:rsidRPr="00FC1AA1">
      <w:pPr>
        <w:pStyle w:val="Paragraphedeliste"/>
        <w:numPr>
          <w:ilvl w:val="0"/>
          <w:numId w:val="3"/>
        </w:numPr>
        <w:spacing w:after="0"/>
        <w:jc w:val="both"/>
        <w:rPr>
          <w:rFonts w:ascii="Arial Narrow" w:hAnsi="Arial Narrow"/>
          <w:i/>
          <w:iCs/>
        </w:rPr>
      </w:pPr>
      <w:r w:rsidRPr="00FC1AA1">
        <w:rPr>
          <w:rFonts w:ascii="Arial Narrow" w:hAnsi="Arial Narrow"/>
          <w:i/>
          <w:iCs/>
        </w:rPr>
        <w:t>La volonté d’accompagner au maximum l’évolution du coût de la vie</w:t>
      </w:r>
      <w:r w:rsidR="00FC1AA1" w:rsidRPr="00FC1AA1">
        <w:rPr>
          <w:rFonts w:ascii="Arial Narrow" w:hAnsi="Arial Narrow"/>
          <w:i/>
          <w:iCs/>
        </w:rPr>
        <w:t xml:space="preserve"> dans un contexte d’inflation forte</w:t>
      </w:r>
      <w:r w:rsidR="00AE713B" w:rsidRPr="00FC1AA1">
        <w:rPr>
          <w:rFonts w:ascii="Arial Narrow" w:hAnsi="Arial Narrow"/>
          <w:i/>
          <w:iCs/>
        </w:rPr>
        <w:t> ;</w:t>
      </w:r>
    </w:p>
    <w:p w14:paraId="09E57EA4" w14:textId="3B7F7551" w:rsidP="006C5D5D" w:rsidR="00FC1AA1" w:rsidRDefault="00FC1AA1" w:rsidRPr="00FC1AA1">
      <w:pPr>
        <w:pStyle w:val="Paragraphedeliste"/>
        <w:numPr>
          <w:ilvl w:val="0"/>
          <w:numId w:val="3"/>
        </w:numPr>
        <w:spacing w:after="0"/>
        <w:jc w:val="both"/>
        <w:rPr>
          <w:rFonts w:ascii="Arial Narrow" w:hAnsi="Arial Narrow"/>
          <w:i/>
          <w:iCs/>
        </w:rPr>
      </w:pPr>
      <w:r w:rsidRPr="00FC1AA1">
        <w:rPr>
          <w:rFonts w:ascii="Arial Narrow" w:hAnsi="Arial Narrow"/>
          <w:i/>
          <w:iCs/>
        </w:rPr>
        <w:t>Motiver l’ensemble</w:t>
      </w:r>
      <w:r>
        <w:rPr>
          <w:rFonts w:ascii="Arial Narrow" w:hAnsi="Arial Narrow"/>
          <w:i/>
          <w:iCs/>
        </w:rPr>
        <w:t xml:space="preserve"> du personnel</w:t>
      </w:r>
      <w:r w:rsidRPr="00FC1AA1">
        <w:rPr>
          <w:rFonts w:ascii="Arial Narrow" w:hAnsi="Arial Narrow"/>
          <w:i/>
          <w:iCs/>
        </w:rPr>
        <w:t xml:space="preserve"> à être réa</w:t>
      </w:r>
      <w:r>
        <w:rPr>
          <w:rFonts w:ascii="Arial Narrow" w:hAnsi="Arial Narrow"/>
          <w:i/>
          <w:iCs/>
        </w:rPr>
        <w:t>c</w:t>
      </w:r>
      <w:r w:rsidRPr="00FC1AA1">
        <w:rPr>
          <w:rFonts w:ascii="Arial Narrow" w:hAnsi="Arial Narrow"/>
          <w:i/>
          <w:iCs/>
        </w:rPr>
        <w:t>tif pour mettre l’entreprise dans la meilleure posture face à cette période incertaine</w:t>
      </w:r>
    </w:p>
    <w:p w14:paraId="6028435D" w14:textId="0D860960" w:rsidP="006C5D5D" w:rsidR="00425517" w:rsidRDefault="00D42B08" w:rsidRPr="00FC1AA1">
      <w:pPr>
        <w:pStyle w:val="Paragraphedeliste"/>
        <w:numPr>
          <w:ilvl w:val="0"/>
          <w:numId w:val="3"/>
        </w:num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  <w:i/>
          <w:iCs/>
        </w:rPr>
        <w:t>De rétribuer au maximum les efforts faits par les salariés durant toute la période</w:t>
      </w:r>
      <w:r w:rsidR="00FC1AA1" w:rsidRPr="00FC1AA1">
        <w:rPr>
          <w:rFonts w:ascii="Arial Narrow" w:hAnsi="Arial Narrow"/>
          <w:i/>
          <w:iCs/>
        </w:rPr>
        <w:t xml:space="preserve"> 2022</w:t>
      </w:r>
      <w:r w:rsidR="002B66E6" w:rsidRPr="00FC1AA1">
        <w:rPr>
          <w:rFonts w:ascii="Arial Narrow" w:hAnsi="Arial Narrow"/>
          <w:i/>
          <w:iCs/>
        </w:rPr>
        <w:t>.</w:t>
      </w:r>
    </w:p>
    <w:p w14:paraId="6A225F52" w14:textId="77777777" w:rsidP="006C5D5D" w:rsidR="00FC1AA1" w:rsidRDefault="00FC1AA1" w:rsidRPr="00EA482F">
      <w:pPr>
        <w:pStyle w:val="Paragraphedeliste"/>
        <w:spacing w:after="0"/>
        <w:jc w:val="both"/>
        <w:rPr>
          <w:rFonts w:ascii="Arial Narrow" w:hAnsi="Arial Narrow"/>
          <w:highlight w:val="yellow"/>
        </w:rPr>
      </w:pPr>
    </w:p>
    <w:p w14:paraId="03AD3D07" w14:textId="77777777" w:rsidP="006C5D5D" w:rsidR="00425517" w:rsidRDefault="00425517" w:rsidRPr="00722B49">
      <w:pPr>
        <w:spacing w:after="0"/>
        <w:jc w:val="both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ARTICLE 2</w:t>
      </w:r>
      <w:r w:rsidR="00834B7C"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>ETAT DES LIEUX : Durée et aménagement du temps de travail, conditions d’emploi des travailleurs handicapés, suivi des mesures liées à l’égalité professionnelle &amp; la qualité de vie au travail, dossiers santé &amp; prévoyance</w:t>
      </w:r>
    </w:p>
    <w:p w14:paraId="280ADAC9" w14:textId="77777777" w:rsidP="006C5D5D" w:rsidR="00613220" w:rsidRDefault="00613220" w:rsidRPr="00722B49">
      <w:pPr>
        <w:spacing w:after="0"/>
        <w:jc w:val="both"/>
        <w:rPr>
          <w:rFonts w:ascii="Arial Narrow" w:hAnsi="Arial Narrow"/>
        </w:rPr>
      </w:pPr>
    </w:p>
    <w:p w14:paraId="43780F0F" w14:textId="77777777" w:rsidP="006C5D5D" w:rsidR="00425517" w:rsidRDefault="00425517" w:rsidRPr="00722B49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Des éléments de synthèse ont été présentés aux partenaires sociaux dans le cadre des réunions préparatoires :</w:t>
      </w:r>
    </w:p>
    <w:p w14:paraId="6FE69B92" w14:textId="77777777" w:rsidP="006C5D5D" w:rsidR="00425517" w:rsidRDefault="00425517" w:rsidRPr="00722B49">
      <w:pPr>
        <w:spacing w:after="0"/>
        <w:jc w:val="both"/>
        <w:rPr>
          <w:rFonts w:ascii="Arial Narrow" w:hAnsi="Arial Narrow"/>
        </w:rPr>
      </w:pPr>
    </w:p>
    <w:p w14:paraId="7CEB2A2B" w14:textId="78C9D0CE" w:rsidP="006C5D5D" w:rsidR="00425517" w:rsidRDefault="00D70A2B" w:rsidRPr="00722B49">
      <w:pPr>
        <w:pStyle w:val="Paragraphedeliste"/>
        <w:numPr>
          <w:ilvl w:val="0"/>
          <w:numId w:val="4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Un</w:t>
      </w:r>
      <w:r w:rsidR="00425517" w:rsidRPr="00722B49">
        <w:rPr>
          <w:rFonts w:ascii="Arial Narrow" w:hAnsi="Arial Narrow"/>
        </w:rPr>
        <w:t xml:space="preserve"> </w:t>
      </w:r>
      <w:proofErr w:type="spellStart"/>
      <w:r w:rsidR="00425517" w:rsidRPr="00722B49">
        <w:rPr>
          <w:rFonts w:ascii="Arial Narrow" w:hAnsi="Arial Narrow"/>
        </w:rPr>
        <w:t>reporting</w:t>
      </w:r>
      <w:proofErr w:type="spellEnd"/>
      <w:r w:rsidR="00425517" w:rsidRPr="00722B49">
        <w:rPr>
          <w:rFonts w:ascii="Arial Narrow" w:hAnsi="Arial Narrow"/>
        </w:rPr>
        <w:t xml:space="preserve"> sur les effectifs (</w:t>
      </w:r>
      <w:r w:rsidR="00D40E29" w:rsidRPr="00722B49">
        <w:rPr>
          <w:rFonts w:ascii="Arial Narrow" w:hAnsi="Arial Narrow"/>
        </w:rPr>
        <w:t>e</w:t>
      </w:r>
      <w:r w:rsidR="00425517" w:rsidRPr="00722B49">
        <w:rPr>
          <w:rFonts w:ascii="Arial Narrow" w:hAnsi="Arial Narrow"/>
        </w:rPr>
        <w:t>ffectif légal moyen sur 20</w:t>
      </w:r>
      <w:r w:rsidR="00D47DD8" w:rsidRPr="00722B49">
        <w:rPr>
          <w:rFonts w:ascii="Arial Narrow" w:hAnsi="Arial Narrow"/>
        </w:rPr>
        <w:t>2</w:t>
      </w:r>
      <w:r w:rsidR="00EA482F">
        <w:rPr>
          <w:rFonts w:ascii="Arial Narrow" w:hAnsi="Arial Narrow"/>
        </w:rPr>
        <w:t>2</w:t>
      </w:r>
      <w:r w:rsidR="00425517" w:rsidRPr="00722B49">
        <w:rPr>
          <w:rFonts w:ascii="Arial Narrow" w:hAnsi="Arial Narrow"/>
        </w:rPr>
        <w:t xml:space="preserve"> à</w:t>
      </w:r>
      <w:r w:rsidR="00D450E6" w:rsidRPr="00722B49">
        <w:rPr>
          <w:rFonts w:ascii="Arial Narrow" w:hAnsi="Arial Narrow"/>
        </w:rPr>
        <w:t> </w:t>
      </w:r>
      <w:r w:rsidR="005A2725">
        <w:rPr>
          <w:rFonts w:ascii="Arial Narrow" w:hAnsi="Arial Narrow"/>
        </w:rPr>
        <w:t>3</w:t>
      </w:r>
      <w:r w:rsidR="007D7810">
        <w:rPr>
          <w:rFonts w:ascii="Arial Narrow" w:hAnsi="Arial Narrow"/>
        </w:rPr>
        <w:t>09</w:t>
      </w:r>
      <w:r w:rsidR="00425517" w:rsidRPr="00722B49">
        <w:rPr>
          <w:rFonts w:ascii="Arial Narrow" w:hAnsi="Arial Narrow"/>
        </w:rPr>
        <w:t xml:space="preserve"> pers.</w:t>
      </w:r>
      <w:r w:rsidR="00CF483A" w:rsidRPr="00722B49">
        <w:rPr>
          <w:rFonts w:ascii="Arial Narrow" w:hAnsi="Arial Narrow"/>
        </w:rPr>
        <w:t>)</w:t>
      </w:r>
      <w:r w:rsidR="00425517" w:rsidRPr="00722B49">
        <w:rPr>
          <w:rFonts w:ascii="Arial Narrow" w:hAnsi="Arial Narrow"/>
        </w:rPr>
        <w:t xml:space="preserve"> et un turn-over </w:t>
      </w:r>
      <w:r w:rsidR="007D7810">
        <w:rPr>
          <w:rFonts w:ascii="Arial Narrow" w:hAnsi="Arial Narrow"/>
        </w:rPr>
        <w:t>en légère hausse</w:t>
      </w:r>
      <w:r w:rsidR="00425517" w:rsidRPr="00722B49">
        <w:rPr>
          <w:rFonts w:ascii="Arial Narrow" w:hAnsi="Arial Narrow"/>
        </w:rPr>
        <w:t> ;</w:t>
      </w:r>
    </w:p>
    <w:p w14:paraId="64BDB6D2" w14:textId="77777777" w:rsidP="006C5D5D" w:rsidR="00D40E29" w:rsidRDefault="00D40E29" w:rsidRPr="00722B49">
      <w:pPr>
        <w:pStyle w:val="Paragraphedeliste"/>
        <w:spacing w:after="0"/>
        <w:jc w:val="both"/>
        <w:rPr>
          <w:rFonts w:ascii="Arial Narrow" w:hAnsi="Arial Narrow"/>
        </w:rPr>
      </w:pPr>
    </w:p>
    <w:p w14:paraId="5D1B723A" w14:textId="1F9A20E2" w:rsidP="006C5D5D" w:rsidR="00425517" w:rsidRDefault="00CF483A" w:rsidRPr="00722B49">
      <w:pPr>
        <w:pStyle w:val="Paragraphedeliste"/>
        <w:numPr>
          <w:ilvl w:val="0"/>
          <w:numId w:val="4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Le calendrier 20</w:t>
      </w:r>
      <w:r w:rsidR="00D450E6" w:rsidRPr="00722B49">
        <w:rPr>
          <w:rFonts w:ascii="Arial Narrow" w:hAnsi="Arial Narrow"/>
        </w:rPr>
        <w:t>2</w:t>
      </w:r>
      <w:r w:rsidR="00EA482F">
        <w:rPr>
          <w:rFonts w:ascii="Arial Narrow" w:hAnsi="Arial Narrow"/>
        </w:rPr>
        <w:t>3</w:t>
      </w:r>
      <w:r w:rsidRPr="00722B49">
        <w:rPr>
          <w:rFonts w:ascii="Arial Narrow" w:hAnsi="Arial Narrow"/>
        </w:rPr>
        <w:t xml:space="preserve"> a également été discuté : </w:t>
      </w:r>
    </w:p>
    <w:p w14:paraId="00F9F00B" w14:textId="77777777" w:rsidP="006C5D5D" w:rsidR="002A2CF7" w:rsidRDefault="002A2CF7" w:rsidRPr="00722B49">
      <w:pPr>
        <w:spacing w:after="0"/>
        <w:jc w:val="both"/>
        <w:rPr>
          <w:rFonts w:ascii="Arial Narrow" w:hAnsi="Arial Narrow"/>
        </w:rPr>
      </w:pPr>
    </w:p>
    <w:p w14:paraId="0F7A88BA" w14:textId="5EC18577" w:rsidP="006C5D5D" w:rsidR="00CF483A" w:rsidRDefault="00CF483A" w:rsidRPr="00722B49">
      <w:pPr>
        <w:pStyle w:val="Paragraphedeliste"/>
        <w:numPr>
          <w:ilvl w:val="1"/>
          <w:numId w:val="4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Pour les congés estivaux 20</w:t>
      </w:r>
      <w:r w:rsidR="00D450E6" w:rsidRPr="00722B49">
        <w:rPr>
          <w:rFonts w:ascii="Arial Narrow" w:hAnsi="Arial Narrow"/>
        </w:rPr>
        <w:t>2</w:t>
      </w:r>
      <w:r w:rsidR="00EA482F">
        <w:rPr>
          <w:rFonts w:ascii="Arial Narrow" w:hAnsi="Arial Narrow"/>
        </w:rPr>
        <w:t>3</w:t>
      </w:r>
      <w:r w:rsidRPr="00722B49">
        <w:rPr>
          <w:rFonts w:ascii="Arial Narrow" w:hAnsi="Arial Narrow"/>
        </w:rPr>
        <w:t xml:space="preserve">, il est demandé au personnel de poser </w:t>
      </w:r>
      <w:r w:rsidR="00D40E29" w:rsidRPr="00722B49">
        <w:rPr>
          <w:rFonts w:ascii="Arial Narrow" w:hAnsi="Arial Narrow"/>
        </w:rPr>
        <w:t>3</w:t>
      </w:r>
      <w:r w:rsidRPr="00722B49">
        <w:rPr>
          <w:rFonts w:ascii="Arial Narrow" w:hAnsi="Arial Narrow"/>
        </w:rPr>
        <w:t xml:space="preserve"> semaines de congés sur la période</w:t>
      </w:r>
      <w:r w:rsidR="00D40E29" w:rsidRPr="00722B49">
        <w:rPr>
          <w:rFonts w:ascii="Arial Narrow" w:hAnsi="Arial Narrow"/>
        </w:rPr>
        <w:t xml:space="preserve"> suivante</w:t>
      </w:r>
      <w:r w:rsidRPr="00722B49">
        <w:rPr>
          <w:rFonts w:ascii="Arial Narrow" w:hAnsi="Arial Narrow"/>
        </w:rPr>
        <w:t xml:space="preserve"> S31,</w:t>
      </w:r>
      <w:r w:rsidR="00834B7C" w:rsidRPr="00722B49">
        <w:rPr>
          <w:rFonts w:ascii="Arial Narrow" w:hAnsi="Arial Narrow"/>
        </w:rPr>
        <w:t xml:space="preserve"> </w:t>
      </w:r>
      <w:r w:rsidRPr="00722B49">
        <w:rPr>
          <w:rFonts w:ascii="Arial Narrow" w:hAnsi="Arial Narrow"/>
        </w:rPr>
        <w:t>S32, S33 et S34</w:t>
      </w:r>
      <w:r w:rsidR="00EA482F">
        <w:rPr>
          <w:rFonts w:ascii="Arial Narrow" w:hAnsi="Arial Narrow"/>
        </w:rPr>
        <w:t xml:space="preserve"> dont 2 semaines obligatoirement en S32 et S33 (sauf maintenance)</w:t>
      </w:r>
      <w:r w:rsidR="00FC1AA1">
        <w:rPr>
          <w:rFonts w:ascii="Arial Narrow" w:hAnsi="Arial Narrow"/>
        </w:rPr>
        <w:t>. Nous rappelons que l’usine sera</w:t>
      </w:r>
      <w:r w:rsidR="007D7810">
        <w:rPr>
          <w:rFonts w:ascii="Arial Narrow" w:hAnsi="Arial Narrow"/>
        </w:rPr>
        <w:t xml:space="preserve"> fermée</w:t>
      </w:r>
      <w:r w:rsidR="00FC1AA1">
        <w:rPr>
          <w:rFonts w:ascii="Arial Narrow" w:hAnsi="Arial Narrow"/>
        </w:rPr>
        <w:t xml:space="preserve"> en S32 et S33 y compris pour les activités de services.</w:t>
      </w:r>
    </w:p>
    <w:p w14:paraId="6ADBF9EC" w14:textId="28B9EBF3" w:rsidP="006C5D5D" w:rsidR="00CF483A" w:rsidRDefault="00CF483A" w:rsidRPr="00FC1AA1">
      <w:pPr>
        <w:pStyle w:val="Paragraphedeliste"/>
        <w:numPr>
          <w:ilvl w:val="1"/>
          <w:numId w:val="4"/>
        </w:num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t xml:space="preserve">Une fermeture </w:t>
      </w:r>
      <w:r w:rsidR="00D40E29" w:rsidRPr="00FC1AA1">
        <w:rPr>
          <w:rFonts w:ascii="Arial Narrow" w:hAnsi="Arial Narrow"/>
        </w:rPr>
        <w:t xml:space="preserve">globale </w:t>
      </w:r>
      <w:r w:rsidRPr="00FC1AA1">
        <w:rPr>
          <w:rFonts w:ascii="Arial Narrow" w:hAnsi="Arial Narrow"/>
        </w:rPr>
        <w:t xml:space="preserve">usine est également prévue </w:t>
      </w:r>
      <w:r w:rsidR="00D40E29" w:rsidRPr="00FC1AA1">
        <w:rPr>
          <w:rFonts w:ascii="Arial Narrow" w:hAnsi="Arial Narrow"/>
        </w:rPr>
        <w:t xml:space="preserve">sous </w:t>
      </w:r>
      <w:r w:rsidRPr="00FC1AA1">
        <w:rPr>
          <w:rFonts w:ascii="Arial Narrow" w:hAnsi="Arial Narrow"/>
        </w:rPr>
        <w:t xml:space="preserve">CP/RTT le </w:t>
      </w:r>
      <w:r w:rsidR="00D450E6" w:rsidRPr="00FC1AA1">
        <w:rPr>
          <w:rFonts w:ascii="Arial Narrow" w:hAnsi="Arial Narrow"/>
        </w:rPr>
        <w:t>v</w:t>
      </w:r>
      <w:r w:rsidRPr="00FC1AA1">
        <w:rPr>
          <w:rFonts w:ascii="Arial Narrow" w:hAnsi="Arial Narrow"/>
        </w:rPr>
        <w:t xml:space="preserve">endredi </w:t>
      </w:r>
      <w:r w:rsidR="00F47652">
        <w:rPr>
          <w:rFonts w:ascii="Arial Narrow" w:hAnsi="Arial Narrow"/>
        </w:rPr>
        <w:t xml:space="preserve">19 </w:t>
      </w:r>
      <w:r w:rsidR="00D450E6" w:rsidRPr="00FC1AA1">
        <w:rPr>
          <w:rFonts w:ascii="Arial Narrow" w:hAnsi="Arial Narrow"/>
        </w:rPr>
        <w:t>m</w:t>
      </w:r>
      <w:r w:rsidRPr="00FC1AA1">
        <w:rPr>
          <w:rFonts w:ascii="Arial Narrow" w:hAnsi="Arial Narrow"/>
        </w:rPr>
        <w:t xml:space="preserve">ai </w:t>
      </w:r>
      <w:r w:rsidR="007D7810">
        <w:rPr>
          <w:rFonts w:ascii="Arial Narrow" w:hAnsi="Arial Narrow"/>
        </w:rPr>
        <w:t xml:space="preserve">2023 </w:t>
      </w:r>
      <w:r w:rsidRPr="00FC1AA1">
        <w:rPr>
          <w:rFonts w:ascii="Arial Narrow" w:hAnsi="Arial Narrow"/>
        </w:rPr>
        <w:t>pour le pont de l’ascension.</w:t>
      </w:r>
    </w:p>
    <w:p w14:paraId="140FBA7A" w14:textId="173F015E" w:rsidP="006C5D5D" w:rsidR="00CF483A" w:rsidRDefault="00CF483A" w:rsidRPr="00FC1AA1">
      <w:pPr>
        <w:pStyle w:val="Paragraphedeliste"/>
        <w:numPr>
          <w:ilvl w:val="1"/>
          <w:numId w:val="4"/>
        </w:num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t xml:space="preserve">La journée de Solidarité est fixée au </w:t>
      </w:r>
      <w:r w:rsidR="00D450E6" w:rsidRPr="00FC1AA1">
        <w:rPr>
          <w:rFonts w:ascii="Arial Narrow" w:hAnsi="Arial Narrow"/>
        </w:rPr>
        <w:t>l</w:t>
      </w:r>
      <w:r w:rsidRPr="00FC1AA1">
        <w:rPr>
          <w:rFonts w:ascii="Arial Narrow" w:hAnsi="Arial Narrow"/>
        </w:rPr>
        <w:t xml:space="preserve">undi </w:t>
      </w:r>
      <w:r w:rsidR="007D7810">
        <w:rPr>
          <w:rFonts w:ascii="Arial Narrow" w:hAnsi="Arial Narrow"/>
        </w:rPr>
        <w:t>29 Mai</w:t>
      </w:r>
      <w:r w:rsidRPr="00FC1AA1">
        <w:rPr>
          <w:rFonts w:ascii="Arial Narrow" w:hAnsi="Arial Narrow"/>
        </w:rPr>
        <w:t>. Elle sera chômée mais due.</w:t>
      </w:r>
    </w:p>
    <w:p w14:paraId="3A718D33" w14:textId="51CDAEDA" w:rsidP="006C5D5D" w:rsidR="00CF483A" w:rsidRDefault="00CF483A" w:rsidRPr="00FC1AA1">
      <w:pPr>
        <w:pStyle w:val="Paragraphedeliste"/>
        <w:numPr>
          <w:ilvl w:val="1"/>
          <w:numId w:val="4"/>
        </w:num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t>La journée fériée chômée de S</w:t>
      </w:r>
      <w:r w:rsidRPr="00FC1AA1">
        <w:rPr>
          <w:rFonts w:ascii="Arial Narrow" w:hAnsi="Arial Narrow"/>
          <w:vertAlign w:val="superscript"/>
        </w:rPr>
        <w:t>t</w:t>
      </w:r>
      <w:r w:rsidRPr="00FC1AA1">
        <w:rPr>
          <w:rFonts w:ascii="Arial Narrow" w:hAnsi="Arial Narrow"/>
        </w:rPr>
        <w:t xml:space="preserve"> Eloi (ou CP/RTT pour les Cadres) est fixée au </w:t>
      </w:r>
      <w:r w:rsidR="00D450E6" w:rsidRPr="00FC1AA1">
        <w:rPr>
          <w:rFonts w:ascii="Arial Narrow" w:hAnsi="Arial Narrow"/>
        </w:rPr>
        <w:t>v</w:t>
      </w:r>
      <w:r w:rsidRPr="00FC1AA1">
        <w:rPr>
          <w:rFonts w:ascii="Arial Narrow" w:hAnsi="Arial Narrow"/>
        </w:rPr>
        <w:t xml:space="preserve">endredi </w:t>
      </w:r>
      <w:r w:rsidR="007D7810">
        <w:rPr>
          <w:rFonts w:ascii="Arial Narrow" w:hAnsi="Arial Narrow"/>
        </w:rPr>
        <w:t>1er</w:t>
      </w:r>
      <w:r w:rsidR="00D450E6" w:rsidRPr="00FC1AA1">
        <w:rPr>
          <w:rFonts w:ascii="Arial Narrow" w:hAnsi="Arial Narrow"/>
        </w:rPr>
        <w:t xml:space="preserve"> décembre 202</w:t>
      </w:r>
      <w:r w:rsidR="007D7810">
        <w:rPr>
          <w:rFonts w:ascii="Arial Narrow" w:hAnsi="Arial Narrow"/>
        </w:rPr>
        <w:t>3</w:t>
      </w:r>
      <w:r w:rsidR="00D40E29" w:rsidRPr="00FC1AA1">
        <w:rPr>
          <w:rFonts w:ascii="Arial Narrow" w:hAnsi="Arial Narrow"/>
        </w:rPr>
        <w:t>.</w:t>
      </w:r>
    </w:p>
    <w:p w14:paraId="258AF64D" w14:textId="2B0BB183" w:rsidP="006C5D5D" w:rsidR="002B66E6" w:rsidRDefault="002B66E6" w:rsidRPr="00FC1AA1">
      <w:pPr>
        <w:pStyle w:val="Paragraphedeliste"/>
        <w:numPr>
          <w:ilvl w:val="1"/>
          <w:numId w:val="4"/>
        </w:numPr>
        <w:spacing w:after="0"/>
        <w:jc w:val="both"/>
        <w:rPr>
          <w:rFonts w:ascii="Arial Narrow" w:hAnsi="Arial Narrow"/>
        </w:rPr>
      </w:pPr>
      <w:r w:rsidRPr="00FC1AA1">
        <w:rPr>
          <w:rFonts w:ascii="Arial Narrow" w:hAnsi="Arial Narrow"/>
        </w:rPr>
        <w:t>Fermeture de noël du 2</w:t>
      </w:r>
      <w:r w:rsidR="007D7810">
        <w:rPr>
          <w:rFonts w:ascii="Arial Narrow" w:hAnsi="Arial Narrow"/>
        </w:rPr>
        <w:t>2</w:t>
      </w:r>
      <w:r w:rsidRPr="00FC1AA1">
        <w:rPr>
          <w:rFonts w:ascii="Arial Narrow" w:hAnsi="Arial Narrow"/>
        </w:rPr>
        <w:t xml:space="preserve"> décembre 202</w:t>
      </w:r>
      <w:r w:rsidR="004061D6">
        <w:rPr>
          <w:rFonts w:ascii="Arial Narrow" w:hAnsi="Arial Narrow"/>
        </w:rPr>
        <w:t>3</w:t>
      </w:r>
      <w:r w:rsidRPr="00FC1AA1">
        <w:rPr>
          <w:rFonts w:ascii="Arial Narrow" w:hAnsi="Arial Narrow"/>
        </w:rPr>
        <w:t xml:space="preserve"> au soir au </w:t>
      </w:r>
      <w:r w:rsidR="00FC1AA1" w:rsidRPr="00FC1AA1">
        <w:rPr>
          <w:rFonts w:ascii="Arial Narrow" w:hAnsi="Arial Narrow"/>
        </w:rPr>
        <w:t xml:space="preserve">mardi </w:t>
      </w:r>
      <w:r w:rsidR="007D7810">
        <w:rPr>
          <w:rFonts w:ascii="Arial Narrow" w:hAnsi="Arial Narrow"/>
        </w:rPr>
        <w:t>2</w:t>
      </w:r>
      <w:r w:rsidRPr="00FC1AA1">
        <w:rPr>
          <w:rFonts w:ascii="Arial Narrow" w:hAnsi="Arial Narrow"/>
        </w:rPr>
        <w:t xml:space="preserve"> janvier 202</w:t>
      </w:r>
      <w:r w:rsidR="00FC1AA1" w:rsidRPr="00FC1AA1">
        <w:rPr>
          <w:rFonts w:ascii="Arial Narrow" w:hAnsi="Arial Narrow"/>
        </w:rPr>
        <w:t>4</w:t>
      </w:r>
      <w:r w:rsidRPr="00FC1AA1">
        <w:rPr>
          <w:rFonts w:ascii="Arial Narrow" w:hAnsi="Arial Narrow"/>
        </w:rPr>
        <w:t xml:space="preserve"> matin</w:t>
      </w:r>
      <w:r w:rsidR="00FC1AA1" w:rsidRPr="00FC1AA1">
        <w:rPr>
          <w:rFonts w:ascii="Arial Narrow" w:hAnsi="Arial Narrow"/>
        </w:rPr>
        <w:t>.</w:t>
      </w:r>
    </w:p>
    <w:p w14:paraId="31429DD1" w14:textId="77777777" w:rsidP="006C5D5D" w:rsidR="00D40E29" w:rsidRDefault="00D40E29" w:rsidRPr="00722B49">
      <w:pPr>
        <w:pStyle w:val="Paragraphedeliste"/>
        <w:spacing w:after="0"/>
        <w:ind w:left="1440"/>
        <w:jc w:val="both"/>
        <w:rPr>
          <w:rFonts w:ascii="Arial Narrow" w:hAnsi="Arial Narrow"/>
        </w:rPr>
      </w:pPr>
    </w:p>
    <w:p w14:paraId="63AD2EEB" w14:textId="77777777" w:rsidP="006C5D5D" w:rsidR="00CF483A" w:rsidRDefault="00CF483A" w:rsidRPr="00722B49">
      <w:pPr>
        <w:pStyle w:val="Paragraphedeliste"/>
        <w:numPr>
          <w:ilvl w:val="0"/>
          <w:numId w:val="4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Un bilan sur l’insertion et l’emploi des travailleurs handicapés a été présenté. La société continue à satisfaire à ses obligations en la matière. Pas de remarques particulières sur les éléments présentés.</w:t>
      </w:r>
    </w:p>
    <w:p w14:paraId="05EDDEF7" w14:textId="77777777" w:rsidP="006C5D5D" w:rsidR="00D40E29" w:rsidRDefault="00D40E29" w:rsidRPr="00722B49">
      <w:pPr>
        <w:pStyle w:val="Paragraphedeliste"/>
        <w:spacing w:after="0"/>
        <w:jc w:val="both"/>
        <w:rPr>
          <w:rFonts w:ascii="Arial Narrow" w:hAnsi="Arial Narrow"/>
        </w:rPr>
      </w:pPr>
    </w:p>
    <w:p w14:paraId="68A94AD8" w14:textId="77777777" w:rsidP="006C5D5D" w:rsidR="00CF483A" w:rsidRDefault="00CF483A" w:rsidRPr="00722B49">
      <w:pPr>
        <w:spacing w:after="0"/>
        <w:jc w:val="both"/>
        <w:rPr>
          <w:rFonts w:ascii="Arial Narrow" w:hAnsi="Arial Narrow"/>
        </w:rPr>
      </w:pPr>
    </w:p>
    <w:p w14:paraId="41A932E2" w14:textId="5BFD01D2" w:rsidP="006C5D5D" w:rsidR="00834B7C" w:rsidRDefault="00834B7C" w:rsidRPr="00722B49">
      <w:pPr>
        <w:spacing w:after="0"/>
        <w:jc w:val="both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 xml:space="preserve">ARTICLE </w:t>
      </w:r>
      <w:r w:rsidR="002B66E6">
        <w:rPr>
          <w:rFonts w:ascii="Arial Narrow" w:hAnsi="Arial Narrow"/>
          <w:b/>
        </w:rPr>
        <w:t>3</w:t>
      </w:r>
      <w:r w:rsidRPr="00722B49">
        <w:rPr>
          <w:rFonts w:ascii="Arial Narrow" w:hAnsi="Arial Narrow"/>
          <w:b/>
        </w:rPr>
        <w:t xml:space="preserve">. </w:t>
      </w:r>
      <w:r w:rsidRPr="00722B49">
        <w:rPr>
          <w:rFonts w:ascii="Arial Narrow" w:hAnsi="Arial Narrow"/>
          <w:b/>
        </w:rPr>
        <w:tab/>
        <w:t>PROPOSITIONS DES PARTIES</w:t>
      </w:r>
    </w:p>
    <w:p w14:paraId="1311EFF5" w14:textId="77777777" w:rsidP="006C5D5D" w:rsidR="00CF483A" w:rsidRDefault="00CF483A" w:rsidRPr="00722B49">
      <w:pPr>
        <w:spacing w:after="0"/>
        <w:jc w:val="both"/>
        <w:rPr>
          <w:rFonts w:ascii="Arial Narrow" w:hAnsi="Arial Narrow"/>
        </w:rPr>
      </w:pPr>
    </w:p>
    <w:p w14:paraId="322F340A" w14:textId="55018563" w:rsidP="006C5D5D" w:rsidR="00834B7C" w:rsidRDefault="002B66E6" w:rsidRPr="00722B49">
      <w:pPr>
        <w:spacing w:after="0"/>
        <w:ind w:firstLine="36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3</w:t>
      </w:r>
      <w:r w:rsidR="00834B7C" w:rsidRPr="00722B49">
        <w:rPr>
          <w:rFonts w:ascii="Arial Narrow" w:hAnsi="Arial Narrow"/>
          <w:b/>
        </w:rPr>
        <w:t xml:space="preserve">.A </w:t>
      </w:r>
      <w:r w:rsidR="00834B7C" w:rsidRPr="00722B49">
        <w:rPr>
          <w:rFonts w:ascii="Arial Narrow" w:hAnsi="Arial Narrow"/>
          <w:b/>
        </w:rPr>
        <w:tab/>
        <w:t>Pour les Organisations Syndicales</w:t>
      </w:r>
    </w:p>
    <w:p w14:paraId="57EC39A6" w14:textId="77777777" w:rsidP="006C5D5D" w:rsidR="00834B7C" w:rsidRDefault="00834B7C" w:rsidRPr="00722B49">
      <w:pPr>
        <w:spacing w:after="0"/>
        <w:jc w:val="both"/>
        <w:rPr>
          <w:rFonts w:ascii="Arial Narrow" w:hAnsi="Arial Narrow"/>
        </w:rPr>
      </w:pPr>
    </w:p>
    <w:p w14:paraId="1C6C833A" w14:textId="77777777" w:rsidP="006C5D5D" w:rsidR="00834B7C" w:rsidRDefault="00834B7C" w:rsidRPr="00722B49">
      <w:pPr>
        <w:pStyle w:val="Paragraphedeliste"/>
        <w:numPr>
          <w:ilvl w:val="0"/>
          <w:numId w:val="6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Pour le syndicat C.F.D.T.</w:t>
      </w:r>
      <w:r w:rsidRPr="00722B49">
        <w:rPr>
          <w:rFonts w:ascii="Arial Narrow" w:hAnsi="Arial Narrow"/>
        </w:rPr>
        <w:tab/>
      </w:r>
      <w:r w:rsidRPr="00722B49">
        <w:rPr>
          <w:rFonts w:ascii="Arial Narrow" w:hAnsi="Arial Narrow"/>
          <w:i/>
        </w:rPr>
        <w:t>Voir Annexe 1</w:t>
      </w:r>
    </w:p>
    <w:p w14:paraId="09F30D75" w14:textId="2C4828A9" w:rsidP="006C5D5D" w:rsidR="00834B7C" w:rsidRDefault="00834B7C" w:rsidRPr="00BA0686">
      <w:pPr>
        <w:pStyle w:val="Paragraphedeliste"/>
        <w:numPr>
          <w:ilvl w:val="0"/>
          <w:numId w:val="6"/>
        </w:numPr>
        <w:spacing w:after="0"/>
        <w:jc w:val="both"/>
        <w:rPr>
          <w:rFonts w:ascii="Arial Narrow" w:hAnsi="Arial Narrow"/>
        </w:rPr>
      </w:pPr>
      <w:r w:rsidRPr="00BA0686">
        <w:rPr>
          <w:rFonts w:ascii="Arial Narrow" w:hAnsi="Arial Narrow"/>
        </w:rPr>
        <w:t>Pour le syndicat C.F.T.C.</w:t>
      </w:r>
      <w:r w:rsidRPr="00BA0686">
        <w:rPr>
          <w:rFonts w:ascii="Arial Narrow" w:hAnsi="Arial Narrow"/>
        </w:rPr>
        <w:tab/>
      </w:r>
      <w:proofErr w:type="gramStart"/>
      <w:r w:rsidR="005A2725" w:rsidRPr="00BA0686">
        <w:rPr>
          <w:rFonts w:ascii="Arial Narrow" w:hAnsi="Arial Narrow"/>
        </w:rPr>
        <w:t>et</w:t>
      </w:r>
      <w:proofErr w:type="gramEnd"/>
      <w:r w:rsidR="005A2725" w:rsidRPr="00BA0686">
        <w:rPr>
          <w:rFonts w:ascii="Arial Narrow" w:hAnsi="Arial Narrow"/>
        </w:rPr>
        <w:t xml:space="preserve"> </w:t>
      </w:r>
      <w:r w:rsidR="005A2725">
        <w:rPr>
          <w:rFonts w:ascii="Arial Narrow" w:hAnsi="Arial Narrow"/>
        </w:rPr>
        <w:t>F.O</w:t>
      </w:r>
      <w:r w:rsidR="002B66E6" w:rsidRPr="00BA0686">
        <w:rPr>
          <w:rFonts w:ascii="Arial Narrow" w:hAnsi="Arial Narrow"/>
        </w:rPr>
        <w:t xml:space="preserve"> </w:t>
      </w:r>
      <w:r w:rsidR="00BA0686" w:rsidRPr="00BA0686">
        <w:rPr>
          <w:rFonts w:ascii="Arial Narrow" w:hAnsi="Arial Narrow"/>
        </w:rPr>
        <w:t>conjointes : voir annexe 2</w:t>
      </w:r>
    </w:p>
    <w:p w14:paraId="668345AA" w14:textId="77777777" w:rsidP="006C5D5D" w:rsidR="00834B7C" w:rsidRDefault="00834B7C" w:rsidRPr="00722B49">
      <w:pPr>
        <w:spacing w:after="0"/>
        <w:jc w:val="both"/>
        <w:rPr>
          <w:rFonts w:ascii="Arial Narrow" w:hAnsi="Arial Narrow"/>
          <w:i/>
        </w:rPr>
      </w:pPr>
    </w:p>
    <w:p w14:paraId="0A921130" w14:textId="797F4E75" w:rsidP="006C5D5D" w:rsidR="00834B7C" w:rsidRDefault="002B66E6" w:rsidRPr="00722B49">
      <w:pPr>
        <w:spacing w:after="0"/>
        <w:ind w:firstLine="36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3</w:t>
      </w:r>
      <w:r w:rsidR="00834B7C" w:rsidRPr="00722B49">
        <w:rPr>
          <w:rFonts w:ascii="Arial Narrow" w:hAnsi="Arial Narrow"/>
          <w:b/>
        </w:rPr>
        <w:t xml:space="preserve">.B </w:t>
      </w:r>
      <w:r w:rsidR="00834B7C" w:rsidRPr="00722B49">
        <w:rPr>
          <w:rFonts w:ascii="Arial Narrow" w:hAnsi="Arial Narrow"/>
          <w:b/>
        </w:rPr>
        <w:tab/>
        <w:t>Pour la Direction</w:t>
      </w:r>
    </w:p>
    <w:p w14:paraId="20AA1C41" w14:textId="77777777" w:rsidP="006C5D5D" w:rsidR="00834B7C" w:rsidRDefault="00834B7C" w:rsidRPr="00722B49">
      <w:pPr>
        <w:spacing w:after="0"/>
        <w:jc w:val="both"/>
        <w:rPr>
          <w:rFonts w:ascii="Arial Narrow" w:hAnsi="Arial Narrow"/>
          <w:b/>
        </w:rPr>
      </w:pPr>
    </w:p>
    <w:p w14:paraId="390ABDD5" w14:textId="176057CE" w:rsidP="006C5D5D" w:rsidR="00D40E29" w:rsidRDefault="00D40E29" w:rsidRPr="00DB5DFC">
      <w:pPr>
        <w:pStyle w:val="Paragraphedeliste"/>
        <w:numPr>
          <w:ilvl w:val="0"/>
          <w:numId w:val="5"/>
        </w:numPr>
        <w:spacing w:after="0"/>
        <w:jc w:val="both"/>
        <w:rPr>
          <w:rFonts w:ascii="Arial Narrow" w:hAnsi="Arial Narrow"/>
        </w:rPr>
      </w:pPr>
      <w:r w:rsidRPr="00DB5DFC">
        <w:rPr>
          <w:rFonts w:ascii="Arial Narrow" w:hAnsi="Arial Narrow"/>
        </w:rPr>
        <w:t xml:space="preserve">Une enveloppe d’Augmentation </w:t>
      </w:r>
      <w:r w:rsidR="002B66E6" w:rsidRPr="00DB5DFC">
        <w:rPr>
          <w:rFonts w:ascii="Arial Narrow" w:hAnsi="Arial Narrow"/>
        </w:rPr>
        <w:t xml:space="preserve">générale de </w:t>
      </w:r>
      <w:r w:rsidR="00FC1AA1" w:rsidRPr="00DB5DFC">
        <w:rPr>
          <w:rFonts w:ascii="Arial Narrow" w:hAnsi="Arial Narrow"/>
        </w:rPr>
        <w:t>2%</w:t>
      </w:r>
      <w:r w:rsidR="002B66E6" w:rsidRPr="00DB5DFC">
        <w:rPr>
          <w:rFonts w:ascii="Arial Narrow" w:hAnsi="Arial Narrow"/>
        </w:rPr>
        <w:t xml:space="preserve"> pour les salariés ayant un an d’ancienneté</w:t>
      </w:r>
    </w:p>
    <w:p w14:paraId="6C217482" w14:textId="66152D76" w:rsidP="006C5D5D" w:rsidR="00D40E29" w:rsidRDefault="00D40E29" w:rsidRPr="00DB5DFC">
      <w:pPr>
        <w:pStyle w:val="Paragraphedeliste"/>
        <w:numPr>
          <w:ilvl w:val="0"/>
          <w:numId w:val="5"/>
        </w:numPr>
        <w:spacing w:after="0"/>
        <w:jc w:val="both"/>
        <w:rPr>
          <w:rFonts w:ascii="Arial Narrow" w:hAnsi="Arial Narrow"/>
        </w:rPr>
      </w:pPr>
      <w:r w:rsidRPr="00DB5DFC">
        <w:rPr>
          <w:rFonts w:ascii="Arial Narrow" w:hAnsi="Arial Narrow"/>
        </w:rPr>
        <w:t xml:space="preserve">Une Augmentation </w:t>
      </w:r>
      <w:r w:rsidR="002B66E6" w:rsidRPr="00DB5DFC">
        <w:rPr>
          <w:rFonts w:ascii="Arial Narrow" w:hAnsi="Arial Narrow"/>
        </w:rPr>
        <w:t>individuelle de 0,5%</w:t>
      </w:r>
      <w:r w:rsidR="00B228F2" w:rsidRPr="00DB5DFC">
        <w:rPr>
          <w:rFonts w:ascii="Arial Narrow" w:hAnsi="Arial Narrow"/>
        </w:rPr>
        <w:t>,</w:t>
      </w:r>
    </w:p>
    <w:p w14:paraId="557DE77A" w14:textId="63A772DA" w:rsidP="006C5D5D" w:rsidR="00FC1AA1" w:rsidRDefault="00FC1AA1" w:rsidRPr="00DB5DFC">
      <w:pPr>
        <w:pStyle w:val="Paragraphedeliste"/>
        <w:numPr>
          <w:ilvl w:val="0"/>
          <w:numId w:val="5"/>
        </w:numPr>
        <w:spacing w:after="0"/>
        <w:jc w:val="both"/>
        <w:rPr>
          <w:rFonts w:ascii="Arial Narrow" w:hAnsi="Arial Narrow"/>
        </w:rPr>
      </w:pPr>
      <w:r w:rsidRPr="00DB5DFC">
        <w:rPr>
          <w:rFonts w:ascii="Arial Narrow" w:hAnsi="Arial Narrow"/>
        </w:rPr>
        <w:t xml:space="preserve">Une prime PPV de </w:t>
      </w:r>
      <w:proofErr w:type="gramStart"/>
      <w:r w:rsidR="00DB5DFC" w:rsidRPr="00DB5DFC">
        <w:rPr>
          <w:rFonts w:ascii="Arial Narrow" w:hAnsi="Arial Narrow"/>
        </w:rPr>
        <w:t>500</w:t>
      </w:r>
      <w:r w:rsidRPr="00DB5DFC">
        <w:rPr>
          <w:rFonts w:ascii="Arial Narrow" w:hAnsi="Arial Narrow"/>
        </w:rPr>
        <w:t xml:space="preserve"> </w:t>
      </w:r>
      <w:r w:rsidR="00DB5DFC" w:rsidRPr="00DB5DFC">
        <w:rPr>
          <w:rFonts w:ascii="Arial Narrow" w:hAnsi="Arial Narrow"/>
        </w:rPr>
        <w:t>eu</w:t>
      </w:r>
      <w:r w:rsidR="004061D6">
        <w:rPr>
          <w:rFonts w:ascii="Arial Narrow" w:hAnsi="Arial Narrow"/>
        </w:rPr>
        <w:t>r</w:t>
      </w:r>
      <w:r w:rsidRPr="00DB5DFC">
        <w:rPr>
          <w:rFonts w:ascii="Arial Narrow" w:hAnsi="Arial Narrow"/>
        </w:rPr>
        <w:t>os</w:t>
      </w:r>
      <w:r w:rsidR="00DB5DFC" w:rsidRPr="00DB5DFC">
        <w:rPr>
          <w:rFonts w:ascii="Arial Narrow" w:hAnsi="Arial Narrow"/>
        </w:rPr>
        <w:t xml:space="preserve"> </w:t>
      </w:r>
      <w:r w:rsidRPr="00DB5DFC">
        <w:rPr>
          <w:rFonts w:ascii="Arial Narrow" w:hAnsi="Arial Narrow"/>
        </w:rPr>
        <w:t>envisagée</w:t>
      </w:r>
      <w:proofErr w:type="gramEnd"/>
      <w:r w:rsidRPr="00DB5DFC">
        <w:rPr>
          <w:rFonts w:ascii="Arial Narrow" w:hAnsi="Arial Narrow"/>
        </w:rPr>
        <w:t xml:space="preserve"> pour la fin 2023</w:t>
      </w:r>
      <w:r w:rsidR="00DB5DFC" w:rsidRPr="00DB5DFC">
        <w:rPr>
          <w:rFonts w:ascii="Arial Narrow" w:hAnsi="Arial Narrow"/>
        </w:rPr>
        <w:t xml:space="preserve"> en cas de résultats meilleurs que 2022.</w:t>
      </w:r>
    </w:p>
    <w:p w14:paraId="1459DB36" w14:textId="71E7BE14" w:rsidP="00834B7C" w:rsidR="00834B7C" w:rsidRDefault="00834B7C">
      <w:pPr>
        <w:spacing w:after="0"/>
        <w:rPr>
          <w:rFonts w:ascii="Arial Narrow" w:hAnsi="Arial Narrow"/>
          <w:b/>
        </w:rPr>
      </w:pPr>
    </w:p>
    <w:p w14:paraId="6273F86E" w14:textId="160E74D9" w:rsidP="00834B7C" w:rsidR="006C5D5D" w:rsidRDefault="006C5D5D">
      <w:pPr>
        <w:spacing w:after="0"/>
        <w:rPr>
          <w:rFonts w:ascii="Arial Narrow" w:hAnsi="Arial Narrow"/>
          <w:b/>
        </w:rPr>
      </w:pPr>
    </w:p>
    <w:p w14:paraId="43A556FD" w14:textId="1A7515E4" w:rsidP="00834B7C" w:rsidR="006C5D5D" w:rsidRDefault="006C5D5D">
      <w:pPr>
        <w:spacing w:after="0"/>
        <w:rPr>
          <w:rFonts w:ascii="Arial Narrow" w:hAnsi="Arial Narrow"/>
          <w:b/>
        </w:rPr>
      </w:pPr>
    </w:p>
    <w:p w14:paraId="18D58394" w14:textId="77777777" w:rsidP="00834B7C" w:rsidR="006C5D5D" w:rsidRDefault="006C5D5D">
      <w:pPr>
        <w:spacing w:after="0"/>
        <w:rPr>
          <w:rFonts w:ascii="Arial Narrow" w:hAnsi="Arial Narrow"/>
          <w:b/>
        </w:rPr>
      </w:pPr>
    </w:p>
    <w:p w14:paraId="5C39FBAA" w14:textId="377882BF" w:rsidP="00834B7C" w:rsidR="006C5D5D" w:rsidRDefault="006C5D5D">
      <w:pPr>
        <w:spacing w:after="0"/>
        <w:rPr>
          <w:rFonts w:ascii="Arial Narrow" w:hAnsi="Arial Narrow"/>
          <w:b/>
        </w:rPr>
      </w:pPr>
    </w:p>
    <w:p w14:paraId="253CB8FF" w14:textId="77777777" w:rsidP="00834B7C" w:rsidR="006C5D5D" w:rsidRDefault="006C5D5D" w:rsidRPr="00722B49">
      <w:pPr>
        <w:spacing w:after="0"/>
        <w:rPr>
          <w:rFonts w:ascii="Arial Narrow" w:hAnsi="Arial Narrow"/>
          <w:b/>
        </w:rPr>
      </w:pPr>
    </w:p>
    <w:p w14:paraId="239F86E2" w14:textId="77777777" w:rsidP="00834B7C" w:rsidR="00724DE5" w:rsidRDefault="00724DE5">
      <w:pPr>
        <w:spacing w:after="0"/>
        <w:rPr>
          <w:rFonts w:ascii="Arial Narrow" w:hAnsi="Arial Narrow"/>
          <w:b/>
        </w:rPr>
      </w:pPr>
    </w:p>
    <w:p w14:paraId="563B63D5" w14:textId="014DE038" w:rsidP="00834B7C" w:rsidR="00834B7C" w:rsidRDefault="00834B7C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lastRenderedPageBreak/>
        <w:t xml:space="preserve">ARTICLE </w:t>
      </w:r>
      <w:r w:rsidR="002B66E6">
        <w:rPr>
          <w:rFonts w:ascii="Arial Narrow" w:hAnsi="Arial Narrow"/>
          <w:b/>
        </w:rPr>
        <w:t>4</w:t>
      </w:r>
      <w:r w:rsidRPr="00722B49">
        <w:rPr>
          <w:rFonts w:ascii="Arial Narrow" w:hAnsi="Arial Narrow"/>
          <w:b/>
        </w:rPr>
        <w:t xml:space="preserve">. </w:t>
      </w:r>
      <w:r w:rsidRPr="00722B49">
        <w:rPr>
          <w:rFonts w:ascii="Arial Narrow" w:hAnsi="Arial Narrow"/>
          <w:b/>
        </w:rPr>
        <w:tab/>
        <w:t>DISPOSITIONS FINALES</w:t>
      </w:r>
    </w:p>
    <w:p w14:paraId="3F71CB94" w14:textId="77777777" w:rsidP="00834B7C" w:rsidR="00834B7C" w:rsidRDefault="00834B7C" w:rsidRPr="00722B49">
      <w:pPr>
        <w:spacing w:after="0"/>
        <w:rPr>
          <w:rFonts w:ascii="Arial Narrow" w:hAnsi="Arial Narrow"/>
          <w:b/>
        </w:rPr>
      </w:pPr>
    </w:p>
    <w:p w14:paraId="0B9BC782" w14:textId="3EDDC72C" w:rsidP="006C5D5D" w:rsidR="00834B7C" w:rsidRDefault="00834B7C" w:rsidRPr="00722B49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Après discussion, en date du </w:t>
      </w:r>
      <w:r w:rsidR="00EA482F">
        <w:rPr>
          <w:rFonts w:ascii="Arial Narrow" w:hAnsi="Arial Narrow"/>
        </w:rPr>
        <w:t>30 mars 2023</w:t>
      </w:r>
      <w:r w:rsidRPr="00722B49">
        <w:rPr>
          <w:rFonts w:ascii="Arial Narrow" w:hAnsi="Arial Narrow"/>
        </w:rPr>
        <w:t>, les parties se sont mises d’accord sur les mesures salariales suivantes :</w:t>
      </w:r>
    </w:p>
    <w:p w14:paraId="54B5E243" w14:textId="536D823A" w:rsidP="006C5D5D" w:rsidR="000A0D4B" w:rsidRDefault="000A0D4B" w:rsidRPr="00722B49">
      <w:pPr>
        <w:pStyle w:val="Paragraphedeliste"/>
        <w:numPr>
          <w:ilvl w:val="0"/>
          <w:numId w:val="9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  <w:b/>
          <w:u w:val="single"/>
        </w:rPr>
        <w:t xml:space="preserve">Une mesure d’augmentation générale </w:t>
      </w:r>
      <w:r w:rsidR="002B66E6">
        <w:rPr>
          <w:rFonts w:ascii="Arial Narrow" w:hAnsi="Arial Narrow"/>
          <w:b/>
          <w:u w:val="single"/>
        </w:rPr>
        <w:t>de</w:t>
      </w:r>
      <w:r w:rsidRPr="00722B49">
        <w:rPr>
          <w:rFonts w:ascii="Arial Narrow" w:hAnsi="Arial Narrow"/>
          <w:b/>
          <w:u w:val="single"/>
        </w:rPr>
        <w:t xml:space="preserve"> </w:t>
      </w:r>
      <w:r w:rsidR="00EA482F">
        <w:rPr>
          <w:rFonts w:ascii="Arial Narrow" w:hAnsi="Arial Narrow"/>
          <w:b/>
          <w:u w:val="single"/>
        </w:rPr>
        <w:t>3%</w:t>
      </w:r>
      <w:r w:rsidRPr="00722B49">
        <w:rPr>
          <w:rFonts w:ascii="Arial Narrow" w:hAnsi="Arial Narrow"/>
        </w:rPr>
        <w:t xml:space="preserve"> à appliquer sur les </w:t>
      </w:r>
      <w:r w:rsidR="00EC5782">
        <w:rPr>
          <w:rFonts w:ascii="Arial Narrow" w:hAnsi="Arial Narrow"/>
        </w:rPr>
        <w:t>salaires de base de l’ensemble des salariés a</w:t>
      </w:r>
      <w:r w:rsidR="00134A5E" w:rsidRPr="00722B49">
        <w:rPr>
          <w:rFonts w:ascii="Arial Narrow" w:hAnsi="Arial Narrow"/>
        </w:rPr>
        <w:t xml:space="preserve">yant un an d’ancienneté et présent au </w:t>
      </w:r>
      <w:r w:rsidR="00EC5782">
        <w:rPr>
          <w:rFonts w:ascii="Arial Narrow" w:hAnsi="Arial Narrow"/>
        </w:rPr>
        <w:t xml:space="preserve">31 mars 2023 </w:t>
      </w:r>
      <w:r w:rsidR="00EC5782" w:rsidRPr="005A2725">
        <w:rPr>
          <w:rFonts w:ascii="Arial Narrow" w:hAnsi="Arial Narrow"/>
          <w:bCs/>
        </w:rPr>
        <w:t>(hors cadres et assimilés),</w:t>
      </w:r>
    </w:p>
    <w:p w14:paraId="3E7CF8E6" w14:textId="77777777" w:rsidP="006C5D5D" w:rsidR="00134A5E" w:rsidRDefault="00134A5E" w:rsidRPr="00722B49">
      <w:pPr>
        <w:pStyle w:val="Paragraphedeliste"/>
        <w:spacing w:after="0"/>
        <w:jc w:val="both"/>
        <w:rPr>
          <w:rFonts w:ascii="Arial Narrow" w:hAnsi="Arial Narrow"/>
        </w:rPr>
      </w:pPr>
    </w:p>
    <w:p w14:paraId="4B7847DF" w14:textId="625BE604" w:rsidP="006C5D5D" w:rsidR="00134A5E" w:rsidRDefault="00134A5E">
      <w:pPr>
        <w:pStyle w:val="Paragraphedeliste"/>
        <w:numPr>
          <w:ilvl w:val="0"/>
          <w:numId w:val="9"/>
        </w:numPr>
        <w:spacing w:after="0"/>
        <w:jc w:val="both"/>
        <w:rPr>
          <w:rFonts w:ascii="Arial Narrow" w:hAnsi="Arial Narrow"/>
          <w:bCs/>
        </w:rPr>
      </w:pPr>
      <w:r w:rsidRPr="00722B49">
        <w:rPr>
          <w:rFonts w:ascii="Arial Narrow" w:hAnsi="Arial Narrow"/>
          <w:b/>
          <w:u w:val="single"/>
        </w:rPr>
        <w:t xml:space="preserve">Une </w:t>
      </w:r>
      <w:r w:rsidR="00EC5782">
        <w:rPr>
          <w:rFonts w:ascii="Arial Narrow" w:hAnsi="Arial Narrow"/>
          <w:b/>
          <w:u w:val="single"/>
        </w:rPr>
        <w:t>enveloppe</w:t>
      </w:r>
      <w:r w:rsidRPr="00722B49">
        <w:rPr>
          <w:rFonts w:ascii="Arial Narrow" w:hAnsi="Arial Narrow"/>
          <w:b/>
          <w:u w:val="single"/>
        </w:rPr>
        <w:t xml:space="preserve"> d’augmentation </w:t>
      </w:r>
      <w:r w:rsidR="00EC5782">
        <w:rPr>
          <w:rFonts w:ascii="Arial Narrow" w:hAnsi="Arial Narrow"/>
          <w:b/>
          <w:u w:val="single"/>
        </w:rPr>
        <w:t>individuelle</w:t>
      </w:r>
      <w:r w:rsidRPr="00722B49">
        <w:rPr>
          <w:rFonts w:ascii="Arial Narrow" w:hAnsi="Arial Narrow"/>
          <w:b/>
          <w:u w:val="single"/>
        </w:rPr>
        <w:t xml:space="preserve"> de </w:t>
      </w:r>
      <w:r w:rsidR="00EC5782">
        <w:rPr>
          <w:rFonts w:ascii="Arial Narrow" w:hAnsi="Arial Narrow"/>
          <w:b/>
          <w:u w:val="single"/>
        </w:rPr>
        <w:t>0.75</w:t>
      </w:r>
      <w:r w:rsidR="002C5B25">
        <w:rPr>
          <w:rFonts w:ascii="Arial Narrow" w:hAnsi="Arial Narrow"/>
          <w:b/>
          <w:u w:val="single"/>
        </w:rPr>
        <w:t>%</w:t>
      </w:r>
      <w:r w:rsidR="00EC5782">
        <w:rPr>
          <w:rFonts w:ascii="Arial Narrow" w:hAnsi="Arial Narrow"/>
          <w:b/>
          <w:u w:val="single"/>
        </w:rPr>
        <w:t xml:space="preserve"> </w:t>
      </w:r>
      <w:r w:rsidR="00EC5782" w:rsidRPr="00EC5782">
        <w:rPr>
          <w:rFonts w:ascii="Arial Narrow" w:hAnsi="Arial Narrow"/>
          <w:bCs/>
        </w:rPr>
        <w:t xml:space="preserve">à appliquer </w:t>
      </w:r>
      <w:r w:rsidR="00EC5782">
        <w:rPr>
          <w:rFonts w:ascii="Arial Narrow" w:hAnsi="Arial Narrow"/>
          <w:bCs/>
        </w:rPr>
        <w:t>sur la paie d’Avril 2023.</w:t>
      </w:r>
    </w:p>
    <w:p w14:paraId="50039B90" w14:textId="77777777" w:rsidP="006C5D5D" w:rsidR="00EC5782" w:rsidRDefault="00EC5782" w:rsidRPr="00EC5782">
      <w:pPr>
        <w:pStyle w:val="Paragraphedeliste"/>
        <w:jc w:val="both"/>
        <w:rPr>
          <w:rFonts w:ascii="Arial Narrow" w:hAnsi="Arial Narrow"/>
          <w:bCs/>
        </w:rPr>
      </w:pPr>
    </w:p>
    <w:p w14:paraId="70BAF987" w14:textId="4AEF4726" w:rsidP="006C5D5D" w:rsidR="00EC5782" w:rsidRDefault="00EC5782" w:rsidRPr="00EC5782">
      <w:pPr>
        <w:pStyle w:val="Paragraphedeliste"/>
        <w:numPr>
          <w:ilvl w:val="0"/>
          <w:numId w:val="9"/>
        </w:numPr>
        <w:spacing w:after="0"/>
        <w:jc w:val="both"/>
        <w:rPr>
          <w:rFonts w:ascii="Arial Narrow" w:hAnsi="Arial Narrow"/>
          <w:b/>
          <w:u w:val="single"/>
        </w:rPr>
      </w:pPr>
      <w:r w:rsidRPr="00EC5782">
        <w:rPr>
          <w:rFonts w:ascii="Arial Narrow" w:hAnsi="Arial Narrow"/>
          <w:b/>
          <w:u w:val="single"/>
        </w:rPr>
        <w:t>Un abondement d’intéressement 2022</w:t>
      </w:r>
      <w:r w:rsidRPr="00EC5782">
        <w:rPr>
          <w:rFonts w:ascii="Arial Narrow" w:hAnsi="Arial Narrow"/>
          <w:bCs/>
        </w:rPr>
        <w:t xml:space="preserve"> qui sera versé en mai 2023 de</w:t>
      </w:r>
      <w:r w:rsidRPr="00EC5782">
        <w:rPr>
          <w:rFonts w:ascii="Arial Narrow" w:hAnsi="Arial Narrow"/>
          <w:b/>
          <w:u w:val="single"/>
        </w:rPr>
        <w:t xml:space="preserve"> 500 € bruts</w:t>
      </w:r>
    </w:p>
    <w:p w14:paraId="3FD6C88A" w14:textId="77777777" w:rsidP="006C5D5D" w:rsidR="00E752DE" w:rsidRDefault="00E752DE" w:rsidRPr="00722B49">
      <w:pPr>
        <w:pStyle w:val="Paragraphedeliste"/>
        <w:spacing w:after="0"/>
        <w:ind w:left="1440"/>
        <w:jc w:val="both"/>
        <w:rPr>
          <w:rFonts w:ascii="Arial Narrow" w:hAnsi="Arial Narrow"/>
        </w:rPr>
      </w:pPr>
    </w:p>
    <w:p w14:paraId="17ABBAD6" w14:textId="09237F74" w:rsidP="006C5D5D" w:rsidR="002A2CF7" w:rsidRDefault="00D374E5" w:rsidRPr="00722B49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Il est entendu entre les parties qu’une nouvelle discussion sur les salaires pourra s’ouvrir </w:t>
      </w:r>
      <w:r w:rsidR="00DB5DFC">
        <w:rPr>
          <w:rFonts w:ascii="Arial Narrow" w:hAnsi="Arial Narrow"/>
        </w:rPr>
        <w:t>fin octobre</w:t>
      </w:r>
      <w:r>
        <w:rPr>
          <w:rFonts w:ascii="Arial Narrow" w:hAnsi="Arial Narrow"/>
        </w:rPr>
        <w:t xml:space="preserve"> 2023 si l’inflation mesurée sur l’année 2023 est supérieure à 6%</w:t>
      </w:r>
      <w:r w:rsidR="00DB5DFC">
        <w:rPr>
          <w:rFonts w:ascii="Arial Narrow" w:hAnsi="Arial Narrow"/>
        </w:rPr>
        <w:t xml:space="preserve"> à fin octobre 2023.</w:t>
      </w:r>
    </w:p>
    <w:p w14:paraId="256C7E01" w14:textId="1EFB3D2D" w:rsidP="006C5D5D" w:rsidR="00D374E5" w:rsidRDefault="00D374E5">
      <w:pPr>
        <w:spacing w:after="0"/>
        <w:jc w:val="both"/>
        <w:rPr>
          <w:rFonts w:ascii="Arial Narrow" w:hAnsi="Arial Narrow"/>
        </w:rPr>
      </w:pPr>
    </w:p>
    <w:p w14:paraId="2766A6AA" w14:textId="4A72DE26" w:rsidP="006C5D5D" w:rsidR="003F1858" w:rsidRDefault="003F1858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Il est également convenu qu’un accord de prime de partage de la valeur </w:t>
      </w:r>
      <w:r w:rsidR="00DB5DFC">
        <w:rPr>
          <w:rFonts w:ascii="Arial Narrow" w:hAnsi="Arial Narrow"/>
        </w:rPr>
        <w:t xml:space="preserve">(PPV) </w:t>
      </w:r>
      <w:r>
        <w:rPr>
          <w:rFonts w:ascii="Arial Narrow" w:hAnsi="Arial Narrow"/>
        </w:rPr>
        <w:t>pourra être négocié en fin d’année si les résultats EBITDA de la société BENALU en 2023 sont supérieurs à ceux de l’année 2022.</w:t>
      </w:r>
    </w:p>
    <w:p w14:paraId="59A3AED4" w14:textId="77777777" w:rsidP="006C5D5D" w:rsidR="00D374E5" w:rsidRDefault="00D374E5">
      <w:pPr>
        <w:spacing w:after="0"/>
        <w:jc w:val="both"/>
        <w:rPr>
          <w:rFonts w:ascii="Arial Narrow" w:hAnsi="Arial Narrow"/>
        </w:rPr>
      </w:pPr>
    </w:p>
    <w:p w14:paraId="322B6E4C" w14:textId="1588EEE0" w:rsidP="006C5D5D" w:rsidR="00834B7C" w:rsidRDefault="00885E95" w:rsidRPr="00722B49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Le présent accord, conclu dans le cadre de la négociation annuelle obligatoire, est mis en place pour une durée de 12 mois à compter du 1</w:t>
      </w:r>
      <w:r w:rsidRPr="00722B49">
        <w:rPr>
          <w:rFonts w:ascii="Arial Narrow" w:hAnsi="Arial Narrow"/>
          <w:vertAlign w:val="superscript"/>
        </w:rPr>
        <w:t>er</w:t>
      </w:r>
      <w:r w:rsidRPr="00722B49">
        <w:rPr>
          <w:rFonts w:ascii="Arial Narrow" w:hAnsi="Arial Narrow"/>
        </w:rPr>
        <w:t xml:space="preserve"> </w:t>
      </w:r>
      <w:r w:rsidR="00722B49" w:rsidRPr="00722B49">
        <w:rPr>
          <w:rFonts w:ascii="Arial Narrow" w:hAnsi="Arial Narrow"/>
        </w:rPr>
        <w:t>janvier</w:t>
      </w:r>
      <w:r w:rsidRPr="00722B49">
        <w:rPr>
          <w:rFonts w:ascii="Arial Narrow" w:hAnsi="Arial Narrow"/>
        </w:rPr>
        <w:t xml:space="preserve"> 20</w:t>
      </w:r>
      <w:r w:rsidR="00722B49" w:rsidRPr="00722B49">
        <w:rPr>
          <w:rFonts w:ascii="Arial Narrow" w:hAnsi="Arial Narrow"/>
        </w:rPr>
        <w:t>2</w:t>
      </w:r>
      <w:r w:rsidR="003F1858">
        <w:rPr>
          <w:rFonts w:ascii="Arial Narrow" w:hAnsi="Arial Narrow"/>
        </w:rPr>
        <w:t>3</w:t>
      </w:r>
      <w:r w:rsidRPr="00722B49">
        <w:rPr>
          <w:rFonts w:ascii="Arial Narrow" w:hAnsi="Arial Narrow"/>
        </w:rPr>
        <w:t>.</w:t>
      </w:r>
    </w:p>
    <w:p w14:paraId="4733292F" w14:textId="77777777" w:rsidP="006C5D5D" w:rsidR="00885E95" w:rsidRDefault="00885E95" w:rsidRPr="00722B49">
      <w:pPr>
        <w:spacing w:after="0"/>
        <w:jc w:val="both"/>
        <w:rPr>
          <w:rFonts w:ascii="Arial Narrow" w:hAnsi="Arial Narrow"/>
        </w:rPr>
      </w:pPr>
    </w:p>
    <w:p w14:paraId="10BFC62C" w14:textId="77777777" w:rsidP="006C5D5D" w:rsidR="00885E95" w:rsidRDefault="00885E95" w:rsidRPr="00722B49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Au-delà de cette période d’application, les dispositions du présent accord ne continueront pas de plein droit à produire leurs effets pour ne pas préjuger des résultats d’une nouvelle négociation annuelle obligatoire. Cette dernière interviendra dans les conditions prévues à l’article L132-27 et suivants du Code du Travail.</w:t>
      </w:r>
    </w:p>
    <w:p w14:paraId="28222E26" w14:textId="6B242B58" w:rsidP="006C5D5D" w:rsidR="00885E95" w:rsidRDefault="00885E95">
      <w:pPr>
        <w:spacing w:after="0"/>
        <w:jc w:val="both"/>
        <w:rPr>
          <w:rFonts w:ascii="Arial Narrow" w:hAnsi="Arial Narrow"/>
        </w:rPr>
      </w:pPr>
    </w:p>
    <w:p w14:paraId="659FBE76" w14:textId="3C5A997F" w:rsidP="00834B7C" w:rsidR="006C5D5D" w:rsidRDefault="006C5D5D">
      <w:pPr>
        <w:spacing w:after="0"/>
        <w:rPr>
          <w:rFonts w:ascii="Arial Narrow" w:hAnsi="Arial Narrow"/>
        </w:rPr>
      </w:pPr>
    </w:p>
    <w:p w14:paraId="7ABF74CD" w14:textId="1DF0CA3F" w:rsidP="00834B7C" w:rsidR="006C5D5D" w:rsidRDefault="006C5D5D">
      <w:pPr>
        <w:spacing w:after="0"/>
        <w:rPr>
          <w:rFonts w:ascii="Arial Narrow" w:hAnsi="Arial Narrow"/>
        </w:rPr>
      </w:pPr>
    </w:p>
    <w:p w14:paraId="398B8A69" w14:textId="3949A879" w:rsidP="00834B7C" w:rsidR="006C5D5D" w:rsidRDefault="006C5D5D">
      <w:pPr>
        <w:spacing w:after="0"/>
        <w:rPr>
          <w:rFonts w:ascii="Arial Narrow" w:hAnsi="Arial Narrow"/>
        </w:rPr>
      </w:pPr>
    </w:p>
    <w:p w14:paraId="59D10AFD" w14:textId="439F6E5E" w:rsidP="00834B7C" w:rsidR="006C5D5D" w:rsidRDefault="006C5D5D">
      <w:pPr>
        <w:spacing w:after="0"/>
        <w:rPr>
          <w:rFonts w:ascii="Arial Narrow" w:hAnsi="Arial Narrow"/>
        </w:rPr>
      </w:pPr>
    </w:p>
    <w:p w14:paraId="5659D98C" w14:textId="4FFBC20D" w:rsidP="00834B7C" w:rsidR="006C5D5D" w:rsidRDefault="006C5D5D">
      <w:pPr>
        <w:spacing w:after="0"/>
        <w:rPr>
          <w:rFonts w:ascii="Arial Narrow" w:hAnsi="Arial Narrow"/>
        </w:rPr>
      </w:pPr>
    </w:p>
    <w:p w14:paraId="08503FAC" w14:textId="09A75FE3" w:rsidP="00834B7C" w:rsidR="006C5D5D" w:rsidRDefault="006C5D5D">
      <w:pPr>
        <w:spacing w:after="0"/>
        <w:rPr>
          <w:rFonts w:ascii="Arial Narrow" w:hAnsi="Arial Narrow"/>
        </w:rPr>
      </w:pPr>
    </w:p>
    <w:p w14:paraId="751635FE" w14:textId="702249C1" w:rsidP="00834B7C" w:rsidR="006C5D5D" w:rsidRDefault="006C5D5D">
      <w:pPr>
        <w:spacing w:after="0"/>
        <w:rPr>
          <w:rFonts w:ascii="Arial Narrow" w:hAnsi="Arial Narrow"/>
        </w:rPr>
      </w:pPr>
    </w:p>
    <w:p w14:paraId="6E74744F" w14:textId="049EFD01" w:rsidP="00834B7C" w:rsidR="006C5D5D" w:rsidRDefault="006C5D5D">
      <w:pPr>
        <w:spacing w:after="0"/>
        <w:rPr>
          <w:rFonts w:ascii="Arial Narrow" w:hAnsi="Arial Narrow"/>
        </w:rPr>
      </w:pPr>
    </w:p>
    <w:p w14:paraId="625CBE0B" w14:textId="1AF38C0F" w:rsidP="00834B7C" w:rsidR="006C5D5D" w:rsidRDefault="006C5D5D">
      <w:pPr>
        <w:spacing w:after="0"/>
        <w:rPr>
          <w:rFonts w:ascii="Arial Narrow" w:hAnsi="Arial Narrow"/>
        </w:rPr>
      </w:pPr>
    </w:p>
    <w:p w14:paraId="0C50C9AF" w14:textId="1255F4D3" w:rsidP="00834B7C" w:rsidR="006C5D5D" w:rsidRDefault="006C5D5D">
      <w:pPr>
        <w:spacing w:after="0"/>
        <w:rPr>
          <w:rFonts w:ascii="Arial Narrow" w:hAnsi="Arial Narrow"/>
        </w:rPr>
      </w:pPr>
    </w:p>
    <w:p w14:paraId="069E099D" w14:textId="77E38008" w:rsidP="00834B7C" w:rsidR="006C5D5D" w:rsidRDefault="006C5D5D">
      <w:pPr>
        <w:spacing w:after="0"/>
        <w:rPr>
          <w:rFonts w:ascii="Arial Narrow" w:hAnsi="Arial Narrow"/>
        </w:rPr>
      </w:pPr>
    </w:p>
    <w:p w14:paraId="6DB3B55B" w14:textId="2241470A" w:rsidP="00834B7C" w:rsidR="006C5D5D" w:rsidRDefault="006C5D5D">
      <w:pPr>
        <w:spacing w:after="0"/>
        <w:rPr>
          <w:rFonts w:ascii="Arial Narrow" w:hAnsi="Arial Narrow"/>
        </w:rPr>
      </w:pPr>
    </w:p>
    <w:p w14:paraId="3D4F2286" w14:textId="1FEC4AFE" w:rsidP="00834B7C" w:rsidR="006C5D5D" w:rsidRDefault="006C5D5D">
      <w:pPr>
        <w:spacing w:after="0"/>
        <w:rPr>
          <w:rFonts w:ascii="Arial Narrow" w:hAnsi="Arial Narrow"/>
        </w:rPr>
      </w:pPr>
    </w:p>
    <w:p w14:paraId="4705C3B8" w14:textId="433254B1" w:rsidP="00834B7C" w:rsidR="006C5D5D" w:rsidRDefault="006C5D5D">
      <w:pPr>
        <w:spacing w:after="0"/>
        <w:rPr>
          <w:rFonts w:ascii="Arial Narrow" w:hAnsi="Arial Narrow"/>
        </w:rPr>
      </w:pPr>
    </w:p>
    <w:p w14:paraId="7CE7E4E3" w14:textId="6744C974" w:rsidP="00834B7C" w:rsidR="006C5D5D" w:rsidRDefault="006C5D5D">
      <w:pPr>
        <w:spacing w:after="0"/>
        <w:rPr>
          <w:rFonts w:ascii="Arial Narrow" w:hAnsi="Arial Narrow"/>
        </w:rPr>
      </w:pPr>
    </w:p>
    <w:p w14:paraId="54F1640C" w14:textId="4B97F255" w:rsidP="00834B7C" w:rsidR="006C5D5D" w:rsidRDefault="006C5D5D">
      <w:pPr>
        <w:spacing w:after="0"/>
        <w:rPr>
          <w:rFonts w:ascii="Arial Narrow" w:hAnsi="Arial Narrow"/>
        </w:rPr>
      </w:pPr>
    </w:p>
    <w:p w14:paraId="1F3875C8" w14:textId="540B3765" w:rsidP="00834B7C" w:rsidR="006C5D5D" w:rsidRDefault="006C5D5D">
      <w:pPr>
        <w:spacing w:after="0"/>
        <w:rPr>
          <w:rFonts w:ascii="Arial Narrow" w:hAnsi="Arial Narrow"/>
        </w:rPr>
      </w:pPr>
    </w:p>
    <w:p w14:paraId="4D59114E" w14:textId="6CF9C196" w:rsidP="00834B7C" w:rsidR="006C5D5D" w:rsidRDefault="006C5D5D">
      <w:pPr>
        <w:spacing w:after="0"/>
        <w:rPr>
          <w:rFonts w:ascii="Arial Narrow" w:hAnsi="Arial Narrow"/>
        </w:rPr>
      </w:pPr>
    </w:p>
    <w:p w14:paraId="4484990B" w14:textId="2DF01716" w:rsidP="00834B7C" w:rsidR="006C5D5D" w:rsidRDefault="006C5D5D">
      <w:pPr>
        <w:spacing w:after="0"/>
        <w:rPr>
          <w:rFonts w:ascii="Arial Narrow" w:hAnsi="Arial Narrow"/>
        </w:rPr>
      </w:pPr>
    </w:p>
    <w:p w14:paraId="6EB26388" w14:textId="4CA14F9E" w:rsidP="00834B7C" w:rsidR="006C5D5D" w:rsidRDefault="006C5D5D">
      <w:pPr>
        <w:spacing w:after="0"/>
        <w:rPr>
          <w:rFonts w:ascii="Arial Narrow" w:hAnsi="Arial Narrow"/>
        </w:rPr>
      </w:pPr>
    </w:p>
    <w:p w14:paraId="637839F0" w14:textId="1653885A" w:rsidP="00834B7C" w:rsidR="006C5D5D" w:rsidRDefault="006C5D5D">
      <w:pPr>
        <w:spacing w:after="0"/>
        <w:rPr>
          <w:rFonts w:ascii="Arial Narrow" w:hAnsi="Arial Narrow"/>
        </w:rPr>
      </w:pPr>
    </w:p>
    <w:p w14:paraId="1DA2A835" w14:textId="041BC5FC" w:rsidP="00834B7C" w:rsidR="006C5D5D" w:rsidRDefault="006C5D5D">
      <w:pPr>
        <w:spacing w:after="0"/>
        <w:rPr>
          <w:rFonts w:ascii="Arial Narrow" w:hAnsi="Arial Narrow"/>
        </w:rPr>
      </w:pPr>
    </w:p>
    <w:p w14:paraId="38870806" w14:textId="2F4B9FDA" w:rsidP="00834B7C" w:rsidR="006C5D5D" w:rsidRDefault="006C5D5D">
      <w:pPr>
        <w:spacing w:after="0"/>
        <w:rPr>
          <w:rFonts w:ascii="Arial Narrow" w:hAnsi="Arial Narrow"/>
        </w:rPr>
      </w:pPr>
    </w:p>
    <w:p w14:paraId="03404797" w14:textId="540713B7" w:rsidP="00834B7C" w:rsidR="006C5D5D" w:rsidRDefault="006C5D5D">
      <w:pPr>
        <w:spacing w:after="0"/>
        <w:rPr>
          <w:rFonts w:ascii="Arial Narrow" w:hAnsi="Arial Narrow"/>
        </w:rPr>
      </w:pPr>
    </w:p>
    <w:p w14:paraId="2E8C459A" w14:textId="5656E190" w:rsidP="00834B7C" w:rsidR="006C5D5D" w:rsidRDefault="006C5D5D">
      <w:pPr>
        <w:spacing w:after="0"/>
        <w:rPr>
          <w:rFonts w:ascii="Arial Narrow" w:hAnsi="Arial Narrow"/>
        </w:rPr>
      </w:pPr>
    </w:p>
    <w:p w14:paraId="5E182920" w14:textId="5FEEAC54" w:rsidP="00834B7C" w:rsidR="006C5D5D" w:rsidRDefault="006C5D5D">
      <w:pPr>
        <w:spacing w:after="0"/>
        <w:rPr>
          <w:rFonts w:ascii="Arial Narrow" w:hAnsi="Arial Narrow"/>
        </w:rPr>
      </w:pPr>
    </w:p>
    <w:p w14:paraId="4DFB3C49" w14:textId="6842F0FE" w:rsidP="00834B7C" w:rsidR="00834B7C" w:rsidRDefault="00834B7C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lastRenderedPageBreak/>
        <w:t xml:space="preserve">ARTICLE </w:t>
      </w:r>
      <w:r w:rsidR="006C5D5D">
        <w:rPr>
          <w:rFonts w:ascii="Arial Narrow" w:hAnsi="Arial Narrow"/>
          <w:b/>
        </w:rPr>
        <w:t>5</w:t>
      </w:r>
      <w:r w:rsidRPr="00722B49">
        <w:rPr>
          <w:rFonts w:ascii="Arial Narrow" w:hAnsi="Arial Narrow"/>
          <w:b/>
        </w:rPr>
        <w:t xml:space="preserve">. </w:t>
      </w:r>
      <w:r w:rsidRPr="00722B49">
        <w:rPr>
          <w:rFonts w:ascii="Arial Narrow" w:hAnsi="Arial Narrow"/>
          <w:b/>
        </w:rPr>
        <w:tab/>
        <w:t xml:space="preserve">DEPOT </w:t>
      </w:r>
    </w:p>
    <w:p w14:paraId="3A44A951" w14:textId="77777777" w:rsidP="006C5D5D" w:rsidR="00834B7C" w:rsidRDefault="00834B7C" w:rsidRPr="00722B49">
      <w:pPr>
        <w:spacing w:after="0"/>
        <w:jc w:val="both"/>
        <w:rPr>
          <w:rFonts w:ascii="Arial Narrow" w:hAnsi="Arial Narrow"/>
          <w:b/>
        </w:rPr>
      </w:pPr>
    </w:p>
    <w:p w14:paraId="7720585F" w14:textId="77777777" w:rsidP="006C5D5D" w:rsidR="00834B7C" w:rsidRDefault="00834B7C" w:rsidRPr="00722B49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Le présent procès-verbal d’accord est établi en 6 exemplaires pour remise à chaque organisation syndicale et pour les dépôts suivants</w:t>
      </w:r>
      <w:r w:rsidR="000A0D4B" w:rsidRPr="00722B49">
        <w:rPr>
          <w:rFonts w:ascii="Arial Narrow" w:hAnsi="Arial Narrow"/>
        </w:rPr>
        <w:t> :</w:t>
      </w:r>
    </w:p>
    <w:p w14:paraId="2EEB2D73" w14:textId="77777777" w:rsidP="006C5D5D" w:rsidR="000A0D4B" w:rsidRDefault="000A0D4B" w:rsidRPr="00722B49">
      <w:pPr>
        <w:spacing w:after="0"/>
        <w:jc w:val="both"/>
        <w:rPr>
          <w:rFonts w:ascii="Arial Narrow" w:hAnsi="Arial Narrow"/>
        </w:rPr>
      </w:pPr>
    </w:p>
    <w:p w14:paraId="0F3B4EDA" w14:textId="77777777" w:rsidP="006C5D5D" w:rsidR="000A0D4B" w:rsidRDefault="000A0D4B" w:rsidRPr="00722B49">
      <w:pPr>
        <w:pStyle w:val="Paragraphedeliste"/>
        <w:numPr>
          <w:ilvl w:val="0"/>
          <w:numId w:val="8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Deux exemplaires (1 sur support numérique/1 sur support papier) signés destinés à la Direction Régionale des Entreprises, de la Concurrence, de la Consommation, du Travail et de l’Emploi.</w:t>
      </w:r>
    </w:p>
    <w:p w14:paraId="714CABE7" w14:textId="77777777" w:rsidP="006C5D5D" w:rsidR="000A0D4B" w:rsidRDefault="000A0D4B" w:rsidRPr="00722B49">
      <w:pPr>
        <w:spacing w:after="0"/>
        <w:jc w:val="both"/>
        <w:rPr>
          <w:rFonts w:ascii="Arial Narrow" w:hAnsi="Arial Narrow"/>
        </w:rPr>
      </w:pPr>
    </w:p>
    <w:p w14:paraId="71B95B1B" w14:textId="092172F9" w:rsidP="006C5D5D" w:rsidR="002A2CF7" w:rsidRDefault="000A0D4B" w:rsidRPr="00722B49">
      <w:pPr>
        <w:pStyle w:val="Paragraphedeliste"/>
        <w:numPr>
          <w:ilvl w:val="0"/>
          <w:numId w:val="8"/>
        </w:num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>Un exemplaire signé destiné au Secrétariat Greffe du Conseil des Prud’hommes du lieu de conclusion.</w:t>
      </w:r>
    </w:p>
    <w:p w14:paraId="5537049B" w14:textId="77777777" w:rsidP="006C5D5D" w:rsidR="00722B49" w:rsidRDefault="00722B49" w:rsidRPr="00722B49">
      <w:pPr>
        <w:pStyle w:val="Paragraphedeliste"/>
        <w:jc w:val="both"/>
        <w:rPr>
          <w:rFonts w:ascii="Arial Narrow" w:hAnsi="Arial Narrow"/>
        </w:rPr>
      </w:pPr>
    </w:p>
    <w:p w14:paraId="63447B31" w14:textId="77777777" w:rsidP="006C5D5D" w:rsidR="00722B49" w:rsidRDefault="00722B49" w:rsidRPr="00722B49">
      <w:pPr>
        <w:pStyle w:val="Paragraphedeliste"/>
        <w:spacing w:after="0"/>
        <w:jc w:val="both"/>
        <w:rPr>
          <w:rFonts w:ascii="Arial Narrow" w:hAnsi="Arial Narrow"/>
        </w:rPr>
      </w:pPr>
    </w:p>
    <w:p w14:paraId="3A915FC5" w14:textId="4B0D32E2" w:rsidP="006C5D5D" w:rsidR="000A0D4B" w:rsidRDefault="000A0D4B" w:rsidRPr="00722B49">
      <w:pPr>
        <w:spacing w:after="0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Fait à Liévin, le </w:t>
      </w:r>
      <w:r w:rsidR="003F1858">
        <w:rPr>
          <w:rFonts w:ascii="Arial Narrow" w:hAnsi="Arial Narrow"/>
        </w:rPr>
        <w:t xml:space="preserve">31 </w:t>
      </w:r>
      <w:proofErr w:type="gramStart"/>
      <w:r w:rsidR="003F1858">
        <w:rPr>
          <w:rFonts w:ascii="Arial Narrow" w:hAnsi="Arial Narrow"/>
        </w:rPr>
        <w:t>Mars</w:t>
      </w:r>
      <w:proofErr w:type="gramEnd"/>
      <w:r w:rsidR="003F1858">
        <w:rPr>
          <w:rFonts w:ascii="Arial Narrow" w:hAnsi="Arial Narrow"/>
        </w:rPr>
        <w:t xml:space="preserve"> 2023</w:t>
      </w:r>
    </w:p>
    <w:p w14:paraId="7613EE51" w14:textId="77777777" w:rsidP="000A0D4B" w:rsidR="000A0D4B" w:rsidRDefault="000A0D4B" w:rsidRPr="00722B49">
      <w:pPr>
        <w:spacing w:after="0"/>
        <w:rPr>
          <w:rFonts w:ascii="Arial Narrow" w:hAnsi="Arial Narrow"/>
        </w:rPr>
      </w:pPr>
    </w:p>
    <w:p w14:paraId="75AA8CE3" w14:textId="77777777" w:rsidP="000A0D4B" w:rsidR="002A2CF7" w:rsidRDefault="002A2CF7" w:rsidRPr="00722B49">
      <w:pPr>
        <w:spacing w:after="0"/>
        <w:rPr>
          <w:rFonts w:ascii="Arial Narrow" w:hAnsi="Arial Narrow"/>
        </w:rPr>
      </w:pPr>
    </w:p>
    <w:p w14:paraId="2AEBDD39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Pour la Délégation Patronale</w:t>
      </w:r>
    </w:p>
    <w:p w14:paraId="359297D1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53D70B09" w14:textId="61A95E04" w:rsidP="000A0D4B" w:rsidR="000A0D4B" w:rsidRDefault="00657725" w:rsidRPr="00722B4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XXXXXXX</w:t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           XXXXXXXX</w:t>
      </w:r>
    </w:p>
    <w:p w14:paraId="7BCF3780" w14:textId="0BE82FCD" w:rsidP="000A0D4B" w:rsidR="000A0D4B" w:rsidRDefault="00722B49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Président</w:t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3F1858">
        <w:rPr>
          <w:rFonts w:ascii="Arial Narrow" w:hAnsi="Arial Narrow"/>
          <w:b/>
        </w:rPr>
        <w:t>Directeur Usine</w:t>
      </w:r>
    </w:p>
    <w:p w14:paraId="57912488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2AEF647D" w14:textId="70129975" w:rsidP="000A0D4B" w:rsidR="000A0D4B" w:rsidRDefault="000A0D4B">
      <w:pPr>
        <w:spacing w:after="0"/>
        <w:rPr>
          <w:rFonts w:ascii="Arial Narrow" w:hAnsi="Arial Narrow"/>
        </w:rPr>
      </w:pPr>
    </w:p>
    <w:p w14:paraId="3033B663" w14:textId="77777777" w:rsidP="000A0D4B" w:rsidR="000A0D4B" w:rsidRDefault="000A0D4B" w:rsidRPr="00722B49">
      <w:pPr>
        <w:spacing w:after="0"/>
        <w:rPr>
          <w:rFonts w:ascii="Arial Narrow" w:hAnsi="Arial Narrow"/>
        </w:rPr>
      </w:pPr>
    </w:p>
    <w:p w14:paraId="4AE8B886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Pour la Délégation Syndicale</w:t>
      </w:r>
    </w:p>
    <w:p w14:paraId="4323C0AB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1238D667" w14:textId="3A152AFE" w:rsidP="00722B49" w:rsidR="00722B49" w:rsidRDefault="00657725" w:rsidRPr="00722B4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XXXXXXX</w:t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proofErr w:type="spellStart"/>
      <w:r>
        <w:rPr>
          <w:rFonts w:ascii="Arial Narrow" w:hAnsi="Arial Narrow"/>
          <w:b/>
        </w:rPr>
        <w:t>XXXXXXX</w:t>
      </w:r>
      <w:proofErr w:type="spellEnd"/>
    </w:p>
    <w:p w14:paraId="02445C25" w14:textId="743C47E1" w:rsidP="00722B49" w:rsidR="00722B49" w:rsidRDefault="00722B49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 xml:space="preserve">Délégué Syndical C.F.T.C. </w:t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  <w:t>Délégué Syndical F.O</w:t>
      </w:r>
    </w:p>
    <w:p w14:paraId="2985E9D0" w14:textId="40D0828D" w:rsidP="00722B49" w:rsidR="00722B49" w:rsidRDefault="00722B49" w:rsidRPr="00722B49">
      <w:pPr>
        <w:spacing w:after="0"/>
        <w:ind w:firstLine="708" w:left="4956"/>
        <w:rPr>
          <w:rFonts w:ascii="Arial Narrow" w:hAnsi="Arial Narrow"/>
          <w:b/>
        </w:rPr>
      </w:pPr>
    </w:p>
    <w:p w14:paraId="4DA3370A" w14:textId="1167937A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0C978B4A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68EA60BC" w14:textId="42DA78B5" w:rsidP="00722B49" w:rsidR="00722B49" w:rsidRDefault="00657725" w:rsidRPr="00722B4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XXXXXXX</w:t>
      </w:r>
    </w:p>
    <w:p w14:paraId="5DBF0CCF" w14:textId="5AB7E32D" w:rsidP="00834B7C" w:rsidR="00885E95" w:rsidRDefault="00722B49" w:rsidRPr="002B66E6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Délégué Syndical C.F.D.T.</w:t>
      </w:r>
    </w:p>
    <w:sectPr w:rsidR="00885E95" w:rsidRPr="002B66E6">
      <w:foot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DD40" w14:textId="77777777" w:rsidR="00851A72" w:rsidRDefault="00851A72" w:rsidP="00425517">
      <w:pPr>
        <w:spacing w:after="0" w:line="240" w:lineRule="auto"/>
      </w:pPr>
      <w:r>
        <w:separator/>
      </w:r>
    </w:p>
  </w:endnote>
  <w:endnote w:type="continuationSeparator" w:id="0">
    <w:p w14:paraId="43A57270" w14:textId="77777777" w:rsidR="00851A72" w:rsidRDefault="00851A72" w:rsidP="0042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9008FD7" w14:textId="3704EE95" w:rsidP="00425517" w:rsidR="00425517" w:rsidRDefault="00425517" w:rsidRPr="00D40E29">
    <w:pPr>
      <w:pStyle w:val="Pieddepage"/>
      <w:jc w:val="center"/>
      <w:rPr>
        <w:i/>
        <w:sz w:val="18"/>
        <w:szCs w:val="18"/>
        <w:lang w:val="en-US"/>
      </w:rPr>
    </w:pPr>
    <w:r w:rsidRPr="00D40E29">
      <w:rPr>
        <w:i/>
        <w:sz w:val="18"/>
        <w:szCs w:val="18"/>
        <w:lang w:val="en-US"/>
      </w:rPr>
      <w:t>RH / NAO 20</w:t>
    </w:r>
    <w:r w:rsidR="00D47DD8">
      <w:rPr>
        <w:i/>
        <w:sz w:val="18"/>
        <w:szCs w:val="18"/>
        <w:lang w:val="en-US"/>
      </w:rPr>
      <w:t>2</w:t>
    </w:r>
    <w:r w:rsidR="00EA482F">
      <w:rPr>
        <w:i/>
        <w:sz w:val="18"/>
        <w:szCs w:val="18"/>
        <w:lang w:val="en-US"/>
      </w:rPr>
      <w:t>3</w:t>
    </w:r>
  </w:p>
  <w:p w14:paraId="659AEB9E" w14:textId="77777777" w:rsidP="00425517" w:rsidR="00425517" w:rsidRDefault="00425517" w:rsidRPr="00D40E29">
    <w:pPr>
      <w:pStyle w:val="Pieddepage"/>
      <w:jc w:val="center"/>
      <w:rPr>
        <w:i/>
        <w:sz w:val="18"/>
        <w:szCs w:val="18"/>
        <w:lang w:val="en-US"/>
      </w:rPr>
    </w:pPr>
    <w:r w:rsidRPr="00D40E29">
      <w:rPr>
        <w:i/>
        <w:sz w:val="18"/>
        <w:szCs w:val="18"/>
        <w:lang w:val="en-US"/>
      </w:rPr>
      <w:t>BENALU SAS</w:t>
    </w:r>
  </w:p>
  <w:p w14:paraId="034DF54D" w14:textId="77777777" w:rsidP="00425517" w:rsidR="00425517" w:rsidRDefault="00425517" w:rsidRPr="00D40E29">
    <w:pPr>
      <w:pStyle w:val="Pieddepage"/>
      <w:jc w:val="center"/>
      <w:rPr>
        <w:i/>
        <w:sz w:val="18"/>
        <w:szCs w:val="18"/>
        <w:lang w:val="en-US"/>
      </w:rPr>
    </w:pPr>
    <w:r w:rsidRPr="00D40E29">
      <w:rPr>
        <w:i/>
        <w:sz w:val="18"/>
        <w:szCs w:val="18"/>
        <w:lang w:val="en-US"/>
      </w:rPr>
      <w:t>Rue Fresnel BP 10002 - 62801 LIEVIN Cedex</w:t>
    </w:r>
  </w:p>
  <w:p w14:paraId="60C849D6" w14:textId="77777777" w:rsidP="00425517" w:rsidR="00425517" w:rsidRDefault="00425517" w:rsidRPr="00425517">
    <w:pPr>
      <w:pStyle w:val="Pieddepage"/>
      <w:jc w:val="center"/>
      <w:rPr>
        <w:i/>
        <w:sz w:val="18"/>
        <w:szCs w:val="18"/>
      </w:rPr>
    </w:pPr>
    <w:r w:rsidRPr="00425517">
      <w:rPr>
        <w:i/>
        <w:sz w:val="18"/>
        <w:szCs w:val="18"/>
      </w:rPr>
      <w:t xml:space="preserve">Tél 03 21 79 43 00 </w:t>
    </w:r>
    <w:r>
      <w:rPr>
        <w:i/>
        <w:sz w:val="18"/>
        <w:szCs w:val="18"/>
      </w:rPr>
      <w:t xml:space="preserve">    </w:t>
    </w:r>
    <w:r w:rsidRPr="00425517">
      <w:rPr>
        <w:i/>
        <w:sz w:val="18"/>
        <w:szCs w:val="18"/>
      </w:rPr>
      <w:t>Fax 03 21 76 43 01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AFEFF5E" w14:textId="77777777" w:rsidP="00425517" w:rsidR="00851A72" w:rsidRDefault="00851A72">
      <w:pPr>
        <w:spacing w:after="0" w:line="240" w:lineRule="auto"/>
      </w:pPr>
      <w:r>
        <w:separator/>
      </w:r>
    </w:p>
  </w:footnote>
  <w:footnote w:id="0" w:type="continuationSeparator">
    <w:p w14:paraId="37C0F329" w14:textId="77777777" w:rsidP="00425517" w:rsidR="00851A72" w:rsidRDefault="0085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51E4882"/>
    <w:multiLevelType w:val="hybridMultilevel"/>
    <w:tmpl w:val="D904292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6E63557"/>
    <w:multiLevelType w:val="hybridMultilevel"/>
    <w:tmpl w:val="F418060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3E073CA"/>
    <w:multiLevelType w:val="hybridMultilevel"/>
    <w:tmpl w:val="F2B24984"/>
    <w:lvl w:ilvl="0" w:tplc="B8BCB810">
      <w:numFmt w:val="bullet"/>
      <w:lvlText w:val="-"/>
      <w:lvlJc w:val="left"/>
      <w:pPr>
        <w:ind w:hanging="360" w:left="1068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270B035A"/>
    <w:multiLevelType w:val="hybridMultilevel"/>
    <w:tmpl w:val="8BA0FC2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B0462BF"/>
    <w:multiLevelType w:val="hybridMultilevel"/>
    <w:tmpl w:val="131EC3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C404571"/>
    <w:multiLevelType w:val="hybridMultilevel"/>
    <w:tmpl w:val="8DFC7CD2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6">
    <w:nsid w:val="31E90784"/>
    <w:multiLevelType w:val="hybridMultilevel"/>
    <w:tmpl w:val="6F7C5DC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6FE7E0A"/>
    <w:multiLevelType w:val="hybridMultilevel"/>
    <w:tmpl w:val="A978D8C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C704B04"/>
    <w:multiLevelType w:val="singleLevel"/>
    <w:tmpl w:val="040C0001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43A14913"/>
    <w:multiLevelType w:val="hybridMultilevel"/>
    <w:tmpl w:val="9502EF82"/>
    <w:lvl w:ilvl="0" w:tplc="AC14FB7E">
      <w:numFmt w:val="bullet"/>
      <w:lvlText w:val="-"/>
      <w:lvlJc w:val="left"/>
      <w:pPr>
        <w:ind w:hanging="360" w:left="1068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0">
    <w:nsid w:val="5682121B"/>
    <w:multiLevelType w:val="hybridMultilevel"/>
    <w:tmpl w:val="A56ED5C0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1">
    <w:nsid w:val="593516D0"/>
    <w:multiLevelType w:val="hybridMultilevel"/>
    <w:tmpl w:val="9B36D82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AFD5E2A"/>
    <w:multiLevelType w:val="hybridMultilevel"/>
    <w:tmpl w:val="6D04B54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CB014BC"/>
    <w:multiLevelType w:val="hybridMultilevel"/>
    <w:tmpl w:val="34B80264"/>
    <w:lvl w:ilvl="0" w:tplc="E954C8A6"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C760229"/>
    <w:multiLevelType w:val="hybridMultilevel"/>
    <w:tmpl w:val="E986546C"/>
    <w:lvl w:ilvl="0" w:tplc="BDCE2668"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E5E3F6F"/>
    <w:multiLevelType w:val="hybridMultilevel"/>
    <w:tmpl w:val="939436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814251566" w:numId="1">
    <w:abstractNumId w:val="14"/>
  </w:num>
  <w:num w16cid:durableId="314067450" w:numId="2">
    <w:abstractNumId w:val="7"/>
  </w:num>
  <w:num w16cid:durableId="1542133606" w:numId="3">
    <w:abstractNumId w:val="13"/>
  </w:num>
  <w:num w16cid:durableId="1137062824" w:numId="4">
    <w:abstractNumId w:val="15"/>
  </w:num>
  <w:num w16cid:durableId="1614901116" w:numId="5">
    <w:abstractNumId w:val="4"/>
  </w:num>
  <w:num w16cid:durableId="1482116906" w:numId="6">
    <w:abstractNumId w:val="11"/>
  </w:num>
  <w:num w16cid:durableId="189338377" w:numId="7">
    <w:abstractNumId w:val="12"/>
  </w:num>
  <w:num w16cid:durableId="2056081257" w:numId="8">
    <w:abstractNumId w:val="1"/>
  </w:num>
  <w:num w16cid:durableId="351959565" w:numId="9">
    <w:abstractNumId w:val="3"/>
  </w:num>
  <w:num w16cid:durableId="265891971" w:numId="10">
    <w:abstractNumId w:val="5"/>
  </w:num>
  <w:num w16cid:durableId="207425108" w:numId="11">
    <w:abstractNumId w:val="10"/>
  </w:num>
  <w:num w16cid:durableId="1831866135" w:numId="12">
    <w:abstractNumId w:val="0"/>
  </w:num>
  <w:num w16cid:durableId="1329476071" w:numId="13">
    <w:abstractNumId w:val="8"/>
  </w:num>
  <w:num w16cid:durableId="2074739571" w:numId="14">
    <w:abstractNumId w:val="6"/>
  </w:num>
  <w:num w16cid:durableId="653264444" w:numId="15">
    <w:abstractNumId w:val="2"/>
  </w:num>
  <w:num w16cid:durableId="1678457254" w:numId="16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20"/>
    <w:rsid w:val="0000076C"/>
    <w:rsid w:val="000022CC"/>
    <w:rsid w:val="00006DBB"/>
    <w:rsid w:val="0000778C"/>
    <w:rsid w:val="00007F4A"/>
    <w:rsid w:val="00010717"/>
    <w:rsid w:val="0001099A"/>
    <w:rsid w:val="00011030"/>
    <w:rsid w:val="00012021"/>
    <w:rsid w:val="00012254"/>
    <w:rsid w:val="00012B1C"/>
    <w:rsid w:val="00013387"/>
    <w:rsid w:val="0001431A"/>
    <w:rsid w:val="00015BB0"/>
    <w:rsid w:val="00016224"/>
    <w:rsid w:val="000164B5"/>
    <w:rsid w:val="00016C7C"/>
    <w:rsid w:val="00017EFC"/>
    <w:rsid w:val="00020397"/>
    <w:rsid w:val="00022794"/>
    <w:rsid w:val="0002487C"/>
    <w:rsid w:val="00027D7E"/>
    <w:rsid w:val="00030412"/>
    <w:rsid w:val="000314FD"/>
    <w:rsid w:val="00032087"/>
    <w:rsid w:val="000329AD"/>
    <w:rsid w:val="00034201"/>
    <w:rsid w:val="000350CA"/>
    <w:rsid w:val="000350E7"/>
    <w:rsid w:val="000405A1"/>
    <w:rsid w:val="0004089F"/>
    <w:rsid w:val="00040C85"/>
    <w:rsid w:val="00042756"/>
    <w:rsid w:val="0004319F"/>
    <w:rsid w:val="000431E3"/>
    <w:rsid w:val="00044176"/>
    <w:rsid w:val="000454D2"/>
    <w:rsid w:val="00045578"/>
    <w:rsid w:val="00051C99"/>
    <w:rsid w:val="00052A9D"/>
    <w:rsid w:val="0005305C"/>
    <w:rsid w:val="00054A90"/>
    <w:rsid w:val="00055894"/>
    <w:rsid w:val="00056AAE"/>
    <w:rsid w:val="00060BA9"/>
    <w:rsid w:val="00062BCB"/>
    <w:rsid w:val="00065824"/>
    <w:rsid w:val="00066019"/>
    <w:rsid w:val="0006620A"/>
    <w:rsid w:val="00070EAC"/>
    <w:rsid w:val="00073D4D"/>
    <w:rsid w:val="00074615"/>
    <w:rsid w:val="00080951"/>
    <w:rsid w:val="000830B4"/>
    <w:rsid w:val="00083E05"/>
    <w:rsid w:val="000848C2"/>
    <w:rsid w:val="000862D6"/>
    <w:rsid w:val="0008635A"/>
    <w:rsid w:val="00086F16"/>
    <w:rsid w:val="000911F4"/>
    <w:rsid w:val="00093EFD"/>
    <w:rsid w:val="00094B6D"/>
    <w:rsid w:val="00094C1A"/>
    <w:rsid w:val="00095789"/>
    <w:rsid w:val="00095C0B"/>
    <w:rsid w:val="0009635E"/>
    <w:rsid w:val="000A0D4B"/>
    <w:rsid w:val="000A1ECF"/>
    <w:rsid w:val="000A2816"/>
    <w:rsid w:val="000A2C4A"/>
    <w:rsid w:val="000A2EA4"/>
    <w:rsid w:val="000A3A4B"/>
    <w:rsid w:val="000A420A"/>
    <w:rsid w:val="000A4C09"/>
    <w:rsid w:val="000A5DC7"/>
    <w:rsid w:val="000A6334"/>
    <w:rsid w:val="000A7AE1"/>
    <w:rsid w:val="000B3253"/>
    <w:rsid w:val="000B33F8"/>
    <w:rsid w:val="000B4009"/>
    <w:rsid w:val="000B40A0"/>
    <w:rsid w:val="000B51F1"/>
    <w:rsid w:val="000B6C4F"/>
    <w:rsid w:val="000B752D"/>
    <w:rsid w:val="000B7E34"/>
    <w:rsid w:val="000C0BBF"/>
    <w:rsid w:val="000C2386"/>
    <w:rsid w:val="000C3836"/>
    <w:rsid w:val="000C3B6E"/>
    <w:rsid w:val="000C3D45"/>
    <w:rsid w:val="000C3F65"/>
    <w:rsid w:val="000C4F52"/>
    <w:rsid w:val="000C6293"/>
    <w:rsid w:val="000C7290"/>
    <w:rsid w:val="000D16AA"/>
    <w:rsid w:val="000D1A3A"/>
    <w:rsid w:val="000D1EF0"/>
    <w:rsid w:val="000D2115"/>
    <w:rsid w:val="000D2139"/>
    <w:rsid w:val="000D287A"/>
    <w:rsid w:val="000D3E92"/>
    <w:rsid w:val="000D6171"/>
    <w:rsid w:val="000D66E8"/>
    <w:rsid w:val="000D7506"/>
    <w:rsid w:val="000E2491"/>
    <w:rsid w:val="000E2A6C"/>
    <w:rsid w:val="000E30E6"/>
    <w:rsid w:val="000E37A2"/>
    <w:rsid w:val="000E444D"/>
    <w:rsid w:val="000E4473"/>
    <w:rsid w:val="000E47A5"/>
    <w:rsid w:val="000E68B4"/>
    <w:rsid w:val="000E6CC7"/>
    <w:rsid w:val="000E7163"/>
    <w:rsid w:val="000E7770"/>
    <w:rsid w:val="000E7AE6"/>
    <w:rsid w:val="000E7C5F"/>
    <w:rsid w:val="000F18B5"/>
    <w:rsid w:val="000F231D"/>
    <w:rsid w:val="000F3A78"/>
    <w:rsid w:val="000F4BF5"/>
    <w:rsid w:val="000F7EFC"/>
    <w:rsid w:val="00101278"/>
    <w:rsid w:val="00104DB2"/>
    <w:rsid w:val="00105273"/>
    <w:rsid w:val="00105554"/>
    <w:rsid w:val="00106466"/>
    <w:rsid w:val="00107297"/>
    <w:rsid w:val="00110FEB"/>
    <w:rsid w:val="00116C4E"/>
    <w:rsid w:val="00116EA5"/>
    <w:rsid w:val="00117783"/>
    <w:rsid w:val="00122082"/>
    <w:rsid w:val="00123F21"/>
    <w:rsid w:val="00124903"/>
    <w:rsid w:val="00124A9D"/>
    <w:rsid w:val="00126FCA"/>
    <w:rsid w:val="00127B02"/>
    <w:rsid w:val="00127EFB"/>
    <w:rsid w:val="0013027E"/>
    <w:rsid w:val="00131F3A"/>
    <w:rsid w:val="001328F4"/>
    <w:rsid w:val="0013296E"/>
    <w:rsid w:val="00134247"/>
    <w:rsid w:val="00134A5E"/>
    <w:rsid w:val="00135010"/>
    <w:rsid w:val="00137619"/>
    <w:rsid w:val="00140E78"/>
    <w:rsid w:val="00143384"/>
    <w:rsid w:val="00143C6D"/>
    <w:rsid w:val="00144AE2"/>
    <w:rsid w:val="00145790"/>
    <w:rsid w:val="00146F11"/>
    <w:rsid w:val="00150E85"/>
    <w:rsid w:val="00151554"/>
    <w:rsid w:val="00151947"/>
    <w:rsid w:val="00151E47"/>
    <w:rsid w:val="001524DA"/>
    <w:rsid w:val="0015252F"/>
    <w:rsid w:val="00152FC4"/>
    <w:rsid w:val="00153790"/>
    <w:rsid w:val="001561AB"/>
    <w:rsid w:val="00156891"/>
    <w:rsid w:val="001569A4"/>
    <w:rsid w:val="00156FBC"/>
    <w:rsid w:val="00161136"/>
    <w:rsid w:val="00161F3F"/>
    <w:rsid w:val="00162089"/>
    <w:rsid w:val="001623E8"/>
    <w:rsid w:val="0016499C"/>
    <w:rsid w:val="00165A4C"/>
    <w:rsid w:val="00165C3D"/>
    <w:rsid w:val="001702AA"/>
    <w:rsid w:val="0017227E"/>
    <w:rsid w:val="001724A1"/>
    <w:rsid w:val="00172C97"/>
    <w:rsid w:val="0017445C"/>
    <w:rsid w:val="00174586"/>
    <w:rsid w:val="0017475B"/>
    <w:rsid w:val="00177591"/>
    <w:rsid w:val="00177DFB"/>
    <w:rsid w:val="00182323"/>
    <w:rsid w:val="00182D81"/>
    <w:rsid w:val="001865CA"/>
    <w:rsid w:val="00186E6C"/>
    <w:rsid w:val="00194FD0"/>
    <w:rsid w:val="00195972"/>
    <w:rsid w:val="001961CE"/>
    <w:rsid w:val="001972BE"/>
    <w:rsid w:val="00197774"/>
    <w:rsid w:val="001A066B"/>
    <w:rsid w:val="001A12CE"/>
    <w:rsid w:val="001A1FD8"/>
    <w:rsid w:val="001A268F"/>
    <w:rsid w:val="001A442A"/>
    <w:rsid w:val="001A5984"/>
    <w:rsid w:val="001A5A71"/>
    <w:rsid w:val="001A6084"/>
    <w:rsid w:val="001B0620"/>
    <w:rsid w:val="001B0B3D"/>
    <w:rsid w:val="001B1434"/>
    <w:rsid w:val="001B1F61"/>
    <w:rsid w:val="001B2C42"/>
    <w:rsid w:val="001B3599"/>
    <w:rsid w:val="001C0EE3"/>
    <w:rsid w:val="001C130F"/>
    <w:rsid w:val="001C25BD"/>
    <w:rsid w:val="001C4F8A"/>
    <w:rsid w:val="001C5891"/>
    <w:rsid w:val="001C58B5"/>
    <w:rsid w:val="001C6903"/>
    <w:rsid w:val="001C6D23"/>
    <w:rsid w:val="001C7744"/>
    <w:rsid w:val="001C7F07"/>
    <w:rsid w:val="001D0ABF"/>
    <w:rsid w:val="001D18A7"/>
    <w:rsid w:val="001D27EF"/>
    <w:rsid w:val="001D294F"/>
    <w:rsid w:val="001D3BCB"/>
    <w:rsid w:val="001D4E1F"/>
    <w:rsid w:val="001D5977"/>
    <w:rsid w:val="001D7A06"/>
    <w:rsid w:val="001E1692"/>
    <w:rsid w:val="001E375A"/>
    <w:rsid w:val="001E7275"/>
    <w:rsid w:val="001F0BC1"/>
    <w:rsid w:val="001F14B1"/>
    <w:rsid w:val="001F3C37"/>
    <w:rsid w:val="001F714A"/>
    <w:rsid w:val="001F7578"/>
    <w:rsid w:val="002007B5"/>
    <w:rsid w:val="002039D0"/>
    <w:rsid w:val="00203F4D"/>
    <w:rsid w:val="00204846"/>
    <w:rsid w:val="00205314"/>
    <w:rsid w:val="0020547D"/>
    <w:rsid w:val="00205952"/>
    <w:rsid w:val="00205980"/>
    <w:rsid w:val="00205F2A"/>
    <w:rsid w:val="00206075"/>
    <w:rsid w:val="00206970"/>
    <w:rsid w:val="0020738B"/>
    <w:rsid w:val="00210DBD"/>
    <w:rsid w:val="00211B01"/>
    <w:rsid w:val="00214A7D"/>
    <w:rsid w:val="00216446"/>
    <w:rsid w:val="00216B77"/>
    <w:rsid w:val="00222771"/>
    <w:rsid w:val="002254C3"/>
    <w:rsid w:val="002272B9"/>
    <w:rsid w:val="00227964"/>
    <w:rsid w:val="00227DDB"/>
    <w:rsid w:val="00227F88"/>
    <w:rsid w:val="002309C8"/>
    <w:rsid w:val="00231C2A"/>
    <w:rsid w:val="002325B9"/>
    <w:rsid w:val="00233913"/>
    <w:rsid w:val="00235A52"/>
    <w:rsid w:val="00235F7A"/>
    <w:rsid w:val="00237274"/>
    <w:rsid w:val="00237708"/>
    <w:rsid w:val="00237E88"/>
    <w:rsid w:val="00240448"/>
    <w:rsid w:val="002426D9"/>
    <w:rsid w:val="0024307F"/>
    <w:rsid w:val="002434E8"/>
    <w:rsid w:val="00243D49"/>
    <w:rsid w:val="00245190"/>
    <w:rsid w:val="00245481"/>
    <w:rsid w:val="002465C0"/>
    <w:rsid w:val="00246663"/>
    <w:rsid w:val="00246D35"/>
    <w:rsid w:val="002513FB"/>
    <w:rsid w:val="00252080"/>
    <w:rsid w:val="0025235D"/>
    <w:rsid w:val="00254274"/>
    <w:rsid w:val="00254702"/>
    <w:rsid w:val="00255B06"/>
    <w:rsid w:val="00256C09"/>
    <w:rsid w:val="00257DC7"/>
    <w:rsid w:val="00261356"/>
    <w:rsid w:val="002614F1"/>
    <w:rsid w:val="00261E2C"/>
    <w:rsid w:val="002636BE"/>
    <w:rsid w:val="00266DB8"/>
    <w:rsid w:val="0027088A"/>
    <w:rsid w:val="00271345"/>
    <w:rsid w:val="00271798"/>
    <w:rsid w:val="002729DA"/>
    <w:rsid w:val="0027373E"/>
    <w:rsid w:val="002749F6"/>
    <w:rsid w:val="00274D18"/>
    <w:rsid w:val="00276828"/>
    <w:rsid w:val="00276CDE"/>
    <w:rsid w:val="00281881"/>
    <w:rsid w:val="00282654"/>
    <w:rsid w:val="00282D01"/>
    <w:rsid w:val="00283B33"/>
    <w:rsid w:val="00285D76"/>
    <w:rsid w:val="0028674E"/>
    <w:rsid w:val="00286987"/>
    <w:rsid w:val="00287387"/>
    <w:rsid w:val="00287D71"/>
    <w:rsid w:val="002901BF"/>
    <w:rsid w:val="002919A2"/>
    <w:rsid w:val="002920B6"/>
    <w:rsid w:val="00293458"/>
    <w:rsid w:val="002938FA"/>
    <w:rsid w:val="00294458"/>
    <w:rsid w:val="0029455A"/>
    <w:rsid w:val="0029501F"/>
    <w:rsid w:val="0029618C"/>
    <w:rsid w:val="00297698"/>
    <w:rsid w:val="002A0BD6"/>
    <w:rsid w:val="002A1A4D"/>
    <w:rsid w:val="002A2310"/>
    <w:rsid w:val="002A23CE"/>
    <w:rsid w:val="002A2C84"/>
    <w:rsid w:val="002A2CF7"/>
    <w:rsid w:val="002A3CA6"/>
    <w:rsid w:val="002A47FE"/>
    <w:rsid w:val="002A4835"/>
    <w:rsid w:val="002A4D66"/>
    <w:rsid w:val="002A54F9"/>
    <w:rsid w:val="002A6DBE"/>
    <w:rsid w:val="002A7271"/>
    <w:rsid w:val="002B169A"/>
    <w:rsid w:val="002B1BFA"/>
    <w:rsid w:val="002B23D0"/>
    <w:rsid w:val="002B3ECF"/>
    <w:rsid w:val="002B557A"/>
    <w:rsid w:val="002B59F0"/>
    <w:rsid w:val="002B5E80"/>
    <w:rsid w:val="002B62BF"/>
    <w:rsid w:val="002B66E6"/>
    <w:rsid w:val="002B690F"/>
    <w:rsid w:val="002B772C"/>
    <w:rsid w:val="002C0876"/>
    <w:rsid w:val="002C2583"/>
    <w:rsid w:val="002C297A"/>
    <w:rsid w:val="002C3DE1"/>
    <w:rsid w:val="002C56FD"/>
    <w:rsid w:val="002C5B25"/>
    <w:rsid w:val="002C5CF1"/>
    <w:rsid w:val="002D2B9F"/>
    <w:rsid w:val="002D32F9"/>
    <w:rsid w:val="002D3384"/>
    <w:rsid w:val="002D55FC"/>
    <w:rsid w:val="002D57ED"/>
    <w:rsid w:val="002D5AD7"/>
    <w:rsid w:val="002D6835"/>
    <w:rsid w:val="002D6AA5"/>
    <w:rsid w:val="002D6EFB"/>
    <w:rsid w:val="002D70B7"/>
    <w:rsid w:val="002E0505"/>
    <w:rsid w:val="002E1AD2"/>
    <w:rsid w:val="002E26B9"/>
    <w:rsid w:val="002E31BA"/>
    <w:rsid w:val="002E3C39"/>
    <w:rsid w:val="002E54E4"/>
    <w:rsid w:val="002E5A10"/>
    <w:rsid w:val="002E700F"/>
    <w:rsid w:val="002F1151"/>
    <w:rsid w:val="002F292A"/>
    <w:rsid w:val="0030092A"/>
    <w:rsid w:val="003021BF"/>
    <w:rsid w:val="003024CA"/>
    <w:rsid w:val="003032CD"/>
    <w:rsid w:val="00305720"/>
    <w:rsid w:val="00310453"/>
    <w:rsid w:val="00310DDA"/>
    <w:rsid w:val="003161D3"/>
    <w:rsid w:val="00317379"/>
    <w:rsid w:val="0031765E"/>
    <w:rsid w:val="00317CE0"/>
    <w:rsid w:val="003218E8"/>
    <w:rsid w:val="0032571B"/>
    <w:rsid w:val="0032708E"/>
    <w:rsid w:val="003274A0"/>
    <w:rsid w:val="0033027C"/>
    <w:rsid w:val="00330B78"/>
    <w:rsid w:val="003327AF"/>
    <w:rsid w:val="00332B5D"/>
    <w:rsid w:val="00333431"/>
    <w:rsid w:val="00334139"/>
    <w:rsid w:val="00334E3A"/>
    <w:rsid w:val="00335BC7"/>
    <w:rsid w:val="0033677B"/>
    <w:rsid w:val="00336817"/>
    <w:rsid w:val="00340CA2"/>
    <w:rsid w:val="003418E5"/>
    <w:rsid w:val="0034232F"/>
    <w:rsid w:val="00342F6E"/>
    <w:rsid w:val="003437F6"/>
    <w:rsid w:val="003451C1"/>
    <w:rsid w:val="0034520A"/>
    <w:rsid w:val="0034703E"/>
    <w:rsid w:val="0034769D"/>
    <w:rsid w:val="003508FF"/>
    <w:rsid w:val="00353F1C"/>
    <w:rsid w:val="00356442"/>
    <w:rsid w:val="003566FF"/>
    <w:rsid w:val="0035787F"/>
    <w:rsid w:val="00357F2F"/>
    <w:rsid w:val="00360B27"/>
    <w:rsid w:val="00362F70"/>
    <w:rsid w:val="00363410"/>
    <w:rsid w:val="00364774"/>
    <w:rsid w:val="00364CCF"/>
    <w:rsid w:val="00365C7D"/>
    <w:rsid w:val="003665B4"/>
    <w:rsid w:val="00366A52"/>
    <w:rsid w:val="00374F12"/>
    <w:rsid w:val="00375643"/>
    <w:rsid w:val="003760CB"/>
    <w:rsid w:val="00376BC8"/>
    <w:rsid w:val="00377373"/>
    <w:rsid w:val="00380BDA"/>
    <w:rsid w:val="00381D4E"/>
    <w:rsid w:val="003836A0"/>
    <w:rsid w:val="00384AFE"/>
    <w:rsid w:val="003901B2"/>
    <w:rsid w:val="00390801"/>
    <w:rsid w:val="00392316"/>
    <w:rsid w:val="00395357"/>
    <w:rsid w:val="003960B6"/>
    <w:rsid w:val="0039621B"/>
    <w:rsid w:val="0039711D"/>
    <w:rsid w:val="003A1260"/>
    <w:rsid w:val="003A4310"/>
    <w:rsid w:val="003A445B"/>
    <w:rsid w:val="003A534D"/>
    <w:rsid w:val="003A5AA4"/>
    <w:rsid w:val="003A685C"/>
    <w:rsid w:val="003A6A6B"/>
    <w:rsid w:val="003B0D93"/>
    <w:rsid w:val="003B11E1"/>
    <w:rsid w:val="003B245D"/>
    <w:rsid w:val="003B4D5E"/>
    <w:rsid w:val="003B750D"/>
    <w:rsid w:val="003C0B00"/>
    <w:rsid w:val="003C104D"/>
    <w:rsid w:val="003C195A"/>
    <w:rsid w:val="003C1A39"/>
    <w:rsid w:val="003C4B5C"/>
    <w:rsid w:val="003C70C9"/>
    <w:rsid w:val="003D0649"/>
    <w:rsid w:val="003D33C0"/>
    <w:rsid w:val="003D5263"/>
    <w:rsid w:val="003D5BD1"/>
    <w:rsid w:val="003E063A"/>
    <w:rsid w:val="003E15FB"/>
    <w:rsid w:val="003E35F2"/>
    <w:rsid w:val="003E3F31"/>
    <w:rsid w:val="003E4A0C"/>
    <w:rsid w:val="003E5596"/>
    <w:rsid w:val="003E6A7B"/>
    <w:rsid w:val="003E7B41"/>
    <w:rsid w:val="003E7E26"/>
    <w:rsid w:val="003F1858"/>
    <w:rsid w:val="003F1A7A"/>
    <w:rsid w:val="003F3140"/>
    <w:rsid w:val="003F429D"/>
    <w:rsid w:val="003F4F07"/>
    <w:rsid w:val="00400C3B"/>
    <w:rsid w:val="00401283"/>
    <w:rsid w:val="00401C47"/>
    <w:rsid w:val="00401D3D"/>
    <w:rsid w:val="00402911"/>
    <w:rsid w:val="004030AA"/>
    <w:rsid w:val="0040413F"/>
    <w:rsid w:val="00404A33"/>
    <w:rsid w:val="004061D6"/>
    <w:rsid w:val="00406482"/>
    <w:rsid w:val="00406AD9"/>
    <w:rsid w:val="004117DD"/>
    <w:rsid w:val="00411D12"/>
    <w:rsid w:val="004124A1"/>
    <w:rsid w:val="00412699"/>
    <w:rsid w:val="00414A10"/>
    <w:rsid w:val="004155CC"/>
    <w:rsid w:val="00415806"/>
    <w:rsid w:val="00416CF6"/>
    <w:rsid w:val="00421CCC"/>
    <w:rsid w:val="00421E09"/>
    <w:rsid w:val="00422653"/>
    <w:rsid w:val="00422AB2"/>
    <w:rsid w:val="00423F7E"/>
    <w:rsid w:val="004248B0"/>
    <w:rsid w:val="00425517"/>
    <w:rsid w:val="00430164"/>
    <w:rsid w:val="00430C6F"/>
    <w:rsid w:val="0043213D"/>
    <w:rsid w:val="00432F79"/>
    <w:rsid w:val="004357DF"/>
    <w:rsid w:val="0043639F"/>
    <w:rsid w:val="004364F3"/>
    <w:rsid w:val="00437720"/>
    <w:rsid w:val="0043773F"/>
    <w:rsid w:val="00440770"/>
    <w:rsid w:val="00442084"/>
    <w:rsid w:val="004427CC"/>
    <w:rsid w:val="00443433"/>
    <w:rsid w:val="00443458"/>
    <w:rsid w:val="00443DDA"/>
    <w:rsid w:val="0044609B"/>
    <w:rsid w:val="0044752E"/>
    <w:rsid w:val="00447C1D"/>
    <w:rsid w:val="00447EE9"/>
    <w:rsid w:val="004508D7"/>
    <w:rsid w:val="00450AF9"/>
    <w:rsid w:val="0045114A"/>
    <w:rsid w:val="0045253C"/>
    <w:rsid w:val="00452A49"/>
    <w:rsid w:val="004544C1"/>
    <w:rsid w:val="004546B8"/>
    <w:rsid w:val="00454CF2"/>
    <w:rsid w:val="00462031"/>
    <w:rsid w:val="00462C7D"/>
    <w:rsid w:val="00463D4D"/>
    <w:rsid w:val="0046586E"/>
    <w:rsid w:val="00467076"/>
    <w:rsid w:val="00470A93"/>
    <w:rsid w:val="00471546"/>
    <w:rsid w:val="004740B8"/>
    <w:rsid w:val="00475226"/>
    <w:rsid w:val="0047713D"/>
    <w:rsid w:val="004800C3"/>
    <w:rsid w:val="00481194"/>
    <w:rsid w:val="004820DE"/>
    <w:rsid w:val="00482C50"/>
    <w:rsid w:val="004837B3"/>
    <w:rsid w:val="00484039"/>
    <w:rsid w:val="00484EDE"/>
    <w:rsid w:val="00485D91"/>
    <w:rsid w:val="00486331"/>
    <w:rsid w:val="0048730F"/>
    <w:rsid w:val="00487B9D"/>
    <w:rsid w:val="00490F2C"/>
    <w:rsid w:val="00491E4B"/>
    <w:rsid w:val="004941E8"/>
    <w:rsid w:val="0049716D"/>
    <w:rsid w:val="00497C97"/>
    <w:rsid w:val="004A0672"/>
    <w:rsid w:val="004A1BF5"/>
    <w:rsid w:val="004A3777"/>
    <w:rsid w:val="004A3EE7"/>
    <w:rsid w:val="004A415D"/>
    <w:rsid w:val="004A5A87"/>
    <w:rsid w:val="004A6214"/>
    <w:rsid w:val="004B0364"/>
    <w:rsid w:val="004B0ABE"/>
    <w:rsid w:val="004B36ED"/>
    <w:rsid w:val="004B3E82"/>
    <w:rsid w:val="004B57B0"/>
    <w:rsid w:val="004B5E02"/>
    <w:rsid w:val="004C054C"/>
    <w:rsid w:val="004C1F69"/>
    <w:rsid w:val="004C312C"/>
    <w:rsid w:val="004C329A"/>
    <w:rsid w:val="004C3F13"/>
    <w:rsid w:val="004C66FE"/>
    <w:rsid w:val="004C702C"/>
    <w:rsid w:val="004D083C"/>
    <w:rsid w:val="004D1331"/>
    <w:rsid w:val="004D2617"/>
    <w:rsid w:val="004D273C"/>
    <w:rsid w:val="004D2E8F"/>
    <w:rsid w:val="004D3F60"/>
    <w:rsid w:val="004D4C77"/>
    <w:rsid w:val="004D5089"/>
    <w:rsid w:val="004D55DD"/>
    <w:rsid w:val="004D7044"/>
    <w:rsid w:val="004D74BE"/>
    <w:rsid w:val="004E1ABB"/>
    <w:rsid w:val="004E3FC7"/>
    <w:rsid w:val="004E4B95"/>
    <w:rsid w:val="004E76B1"/>
    <w:rsid w:val="004F0C88"/>
    <w:rsid w:val="004F1D9C"/>
    <w:rsid w:val="004F2FFE"/>
    <w:rsid w:val="004F328B"/>
    <w:rsid w:val="004F3337"/>
    <w:rsid w:val="004F6B8C"/>
    <w:rsid w:val="005002B9"/>
    <w:rsid w:val="005019DD"/>
    <w:rsid w:val="00504069"/>
    <w:rsid w:val="00504746"/>
    <w:rsid w:val="0050587F"/>
    <w:rsid w:val="00506F75"/>
    <w:rsid w:val="00510434"/>
    <w:rsid w:val="005126E3"/>
    <w:rsid w:val="00512C91"/>
    <w:rsid w:val="005137E9"/>
    <w:rsid w:val="00514EBC"/>
    <w:rsid w:val="00516DD2"/>
    <w:rsid w:val="00517D59"/>
    <w:rsid w:val="00520EF8"/>
    <w:rsid w:val="005215E7"/>
    <w:rsid w:val="00521B5F"/>
    <w:rsid w:val="00526008"/>
    <w:rsid w:val="00526260"/>
    <w:rsid w:val="00530A1E"/>
    <w:rsid w:val="00531561"/>
    <w:rsid w:val="00532847"/>
    <w:rsid w:val="00533971"/>
    <w:rsid w:val="0053673D"/>
    <w:rsid w:val="00537376"/>
    <w:rsid w:val="00540C69"/>
    <w:rsid w:val="005413F0"/>
    <w:rsid w:val="00541786"/>
    <w:rsid w:val="005432E2"/>
    <w:rsid w:val="005449DE"/>
    <w:rsid w:val="00544BA0"/>
    <w:rsid w:val="005451E4"/>
    <w:rsid w:val="00546F27"/>
    <w:rsid w:val="00546F73"/>
    <w:rsid w:val="00547CAA"/>
    <w:rsid w:val="00550F0B"/>
    <w:rsid w:val="005517B5"/>
    <w:rsid w:val="005522F7"/>
    <w:rsid w:val="005531AD"/>
    <w:rsid w:val="005538C4"/>
    <w:rsid w:val="0055710E"/>
    <w:rsid w:val="00557381"/>
    <w:rsid w:val="00560ED6"/>
    <w:rsid w:val="00561365"/>
    <w:rsid w:val="0056247E"/>
    <w:rsid w:val="00566479"/>
    <w:rsid w:val="005671B6"/>
    <w:rsid w:val="005704FC"/>
    <w:rsid w:val="0057050C"/>
    <w:rsid w:val="005711EB"/>
    <w:rsid w:val="005735B4"/>
    <w:rsid w:val="0057390F"/>
    <w:rsid w:val="0057492F"/>
    <w:rsid w:val="00577131"/>
    <w:rsid w:val="0057741C"/>
    <w:rsid w:val="00580B53"/>
    <w:rsid w:val="00581464"/>
    <w:rsid w:val="00581E30"/>
    <w:rsid w:val="005835D2"/>
    <w:rsid w:val="00585698"/>
    <w:rsid w:val="005864FA"/>
    <w:rsid w:val="00591455"/>
    <w:rsid w:val="00591929"/>
    <w:rsid w:val="00591E65"/>
    <w:rsid w:val="00592129"/>
    <w:rsid w:val="005936C4"/>
    <w:rsid w:val="00593DF2"/>
    <w:rsid w:val="00594847"/>
    <w:rsid w:val="005A2725"/>
    <w:rsid w:val="005A3293"/>
    <w:rsid w:val="005A49EE"/>
    <w:rsid w:val="005A797C"/>
    <w:rsid w:val="005B098B"/>
    <w:rsid w:val="005B1E3B"/>
    <w:rsid w:val="005B311A"/>
    <w:rsid w:val="005C0D7E"/>
    <w:rsid w:val="005C230A"/>
    <w:rsid w:val="005C40C4"/>
    <w:rsid w:val="005C41D3"/>
    <w:rsid w:val="005C42DE"/>
    <w:rsid w:val="005C4850"/>
    <w:rsid w:val="005C4B33"/>
    <w:rsid w:val="005C6361"/>
    <w:rsid w:val="005C71A4"/>
    <w:rsid w:val="005C7379"/>
    <w:rsid w:val="005D06B2"/>
    <w:rsid w:val="005D0A8A"/>
    <w:rsid w:val="005D1865"/>
    <w:rsid w:val="005E28AC"/>
    <w:rsid w:val="005E2CC0"/>
    <w:rsid w:val="005E4778"/>
    <w:rsid w:val="005E4C12"/>
    <w:rsid w:val="005E5E50"/>
    <w:rsid w:val="005E7178"/>
    <w:rsid w:val="005F014D"/>
    <w:rsid w:val="005F0885"/>
    <w:rsid w:val="005F298A"/>
    <w:rsid w:val="005F37B1"/>
    <w:rsid w:val="005F5FD1"/>
    <w:rsid w:val="005F7465"/>
    <w:rsid w:val="005F795B"/>
    <w:rsid w:val="006019BE"/>
    <w:rsid w:val="006028A6"/>
    <w:rsid w:val="00602D1B"/>
    <w:rsid w:val="00603709"/>
    <w:rsid w:val="006037FA"/>
    <w:rsid w:val="0060502F"/>
    <w:rsid w:val="00606116"/>
    <w:rsid w:val="00607D8D"/>
    <w:rsid w:val="0061072A"/>
    <w:rsid w:val="006107D8"/>
    <w:rsid w:val="00611FE0"/>
    <w:rsid w:val="00613220"/>
    <w:rsid w:val="006132D0"/>
    <w:rsid w:val="00613366"/>
    <w:rsid w:val="00613B0D"/>
    <w:rsid w:val="00613FDE"/>
    <w:rsid w:val="00616439"/>
    <w:rsid w:val="00616512"/>
    <w:rsid w:val="00617379"/>
    <w:rsid w:val="0062075D"/>
    <w:rsid w:val="00621334"/>
    <w:rsid w:val="00622C1A"/>
    <w:rsid w:val="00625936"/>
    <w:rsid w:val="00626432"/>
    <w:rsid w:val="00630C8E"/>
    <w:rsid w:val="00631AD4"/>
    <w:rsid w:val="00632372"/>
    <w:rsid w:val="006338FD"/>
    <w:rsid w:val="00635E48"/>
    <w:rsid w:val="00635F2D"/>
    <w:rsid w:val="006369B1"/>
    <w:rsid w:val="00637D60"/>
    <w:rsid w:val="00641142"/>
    <w:rsid w:val="006420D0"/>
    <w:rsid w:val="00642D4A"/>
    <w:rsid w:val="00642DFE"/>
    <w:rsid w:val="006447D5"/>
    <w:rsid w:val="00645330"/>
    <w:rsid w:val="006467A1"/>
    <w:rsid w:val="00647139"/>
    <w:rsid w:val="00650232"/>
    <w:rsid w:val="00650393"/>
    <w:rsid w:val="00650934"/>
    <w:rsid w:val="00655540"/>
    <w:rsid w:val="00657725"/>
    <w:rsid w:val="006622EB"/>
    <w:rsid w:val="00663A0F"/>
    <w:rsid w:val="006649AE"/>
    <w:rsid w:val="006655E2"/>
    <w:rsid w:val="00666370"/>
    <w:rsid w:val="00667EC2"/>
    <w:rsid w:val="006710AA"/>
    <w:rsid w:val="00671BAD"/>
    <w:rsid w:val="006724F3"/>
    <w:rsid w:val="00672E57"/>
    <w:rsid w:val="00673BBC"/>
    <w:rsid w:val="006751E2"/>
    <w:rsid w:val="0067664E"/>
    <w:rsid w:val="00676EF4"/>
    <w:rsid w:val="006812EF"/>
    <w:rsid w:val="00681F73"/>
    <w:rsid w:val="00682AC8"/>
    <w:rsid w:val="006834CE"/>
    <w:rsid w:val="006840E9"/>
    <w:rsid w:val="00684E7C"/>
    <w:rsid w:val="00685C53"/>
    <w:rsid w:val="00686A4F"/>
    <w:rsid w:val="0068712B"/>
    <w:rsid w:val="0068738E"/>
    <w:rsid w:val="00687FD2"/>
    <w:rsid w:val="00691C8D"/>
    <w:rsid w:val="0069343A"/>
    <w:rsid w:val="00694615"/>
    <w:rsid w:val="0069646C"/>
    <w:rsid w:val="00696894"/>
    <w:rsid w:val="00696960"/>
    <w:rsid w:val="0069767C"/>
    <w:rsid w:val="006A09D8"/>
    <w:rsid w:val="006A1BAE"/>
    <w:rsid w:val="006A2941"/>
    <w:rsid w:val="006A41A9"/>
    <w:rsid w:val="006A5B8A"/>
    <w:rsid w:val="006A7980"/>
    <w:rsid w:val="006A79E4"/>
    <w:rsid w:val="006A7F42"/>
    <w:rsid w:val="006B05DB"/>
    <w:rsid w:val="006B1FA2"/>
    <w:rsid w:val="006B29C6"/>
    <w:rsid w:val="006B2C78"/>
    <w:rsid w:val="006B488C"/>
    <w:rsid w:val="006B6768"/>
    <w:rsid w:val="006B7A4B"/>
    <w:rsid w:val="006C098F"/>
    <w:rsid w:val="006C0B89"/>
    <w:rsid w:val="006C1602"/>
    <w:rsid w:val="006C2A42"/>
    <w:rsid w:val="006C38E7"/>
    <w:rsid w:val="006C3964"/>
    <w:rsid w:val="006C5D5D"/>
    <w:rsid w:val="006C7ED4"/>
    <w:rsid w:val="006D0315"/>
    <w:rsid w:val="006D08CD"/>
    <w:rsid w:val="006D0A81"/>
    <w:rsid w:val="006D1080"/>
    <w:rsid w:val="006D176B"/>
    <w:rsid w:val="006D24FA"/>
    <w:rsid w:val="006D26AA"/>
    <w:rsid w:val="006D3323"/>
    <w:rsid w:val="006D47FF"/>
    <w:rsid w:val="006D503D"/>
    <w:rsid w:val="006D56AD"/>
    <w:rsid w:val="006D5EB0"/>
    <w:rsid w:val="006D6094"/>
    <w:rsid w:val="006D64D7"/>
    <w:rsid w:val="006D6D0F"/>
    <w:rsid w:val="006E19C2"/>
    <w:rsid w:val="006E25DE"/>
    <w:rsid w:val="006E3B86"/>
    <w:rsid w:val="006E43AD"/>
    <w:rsid w:val="006E5354"/>
    <w:rsid w:val="006E716F"/>
    <w:rsid w:val="006F1308"/>
    <w:rsid w:val="006F1843"/>
    <w:rsid w:val="006F2556"/>
    <w:rsid w:val="006F287C"/>
    <w:rsid w:val="006F3575"/>
    <w:rsid w:val="006F37C4"/>
    <w:rsid w:val="006F3A6C"/>
    <w:rsid w:val="006F4CD0"/>
    <w:rsid w:val="006F5180"/>
    <w:rsid w:val="006F5CAD"/>
    <w:rsid w:val="006F7C10"/>
    <w:rsid w:val="00701FC7"/>
    <w:rsid w:val="007026A6"/>
    <w:rsid w:val="007031F6"/>
    <w:rsid w:val="007034B7"/>
    <w:rsid w:val="0070462F"/>
    <w:rsid w:val="007051C5"/>
    <w:rsid w:val="00705572"/>
    <w:rsid w:val="00705968"/>
    <w:rsid w:val="00706E6B"/>
    <w:rsid w:val="00713339"/>
    <w:rsid w:val="00714541"/>
    <w:rsid w:val="00714A96"/>
    <w:rsid w:val="007155A0"/>
    <w:rsid w:val="00715D7F"/>
    <w:rsid w:val="007203A6"/>
    <w:rsid w:val="007206D9"/>
    <w:rsid w:val="0072160C"/>
    <w:rsid w:val="00721884"/>
    <w:rsid w:val="0072215E"/>
    <w:rsid w:val="00722284"/>
    <w:rsid w:val="007224E0"/>
    <w:rsid w:val="00722B06"/>
    <w:rsid w:val="00722B49"/>
    <w:rsid w:val="00723CC9"/>
    <w:rsid w:val="00724CE5"/>
    <w:rsid w:val="00724DE5"/>
    <w:rsid w:val="00726850"/>
    <w:rsid w:val="00730C69"/>
    <w:rsid w:val="007314E5"/>
    <w:rsid w:val="00731FC4"/>
    <w:rsid w:val="007323DD"/>
    <w:rsid w:val="00733D5E"/>
    <w:rsid w:val="00735D42"/>
    <w:rsid w:val="00735FF8"/>
    <w:rsid w:val="007368B6"/>
    <w:rsid w:val="00736ACD"/>
    <w:rsid w:val="00740273"/>
    <w:rsid w:val="00740742"/>
    <w:rsid w:val="0074255A"/>
    <w:rsid w:val="00742AF5"/>
    <w:rsid w:val="0074496D"/>
    <w:rsid w:val="00746C8F"/>
    <w:rsid w:val="00750834"/>
    <w:rsid w:val="00751598"/>
    <w:rsid w:val="007522CB"/>
    <w:rsid w:val="00753EFA"/>
    <w:rsid w:val="00754E84"/>
    <w:rsid w:val="007606DA"/>
    <w:rsid w:val="0076150C"/>
    <w:rsid w:val="00763E6F"/>
    <w:rsid w:val="0076446B"/>
    <w:rsid w:val="007666A4"/>
    <w:rsid w:val="0077047A"/>
    <w:rsid w:val="00771260"/>
    <w:rsid w:val="007742FD"/>
    <w:rsid w:val="00774ACF"/>
    <w:rsid w:val="0078012E"/>
    <w:rsid w:val="007824F9"/>
    <w:rsid w:val="00782E47"/>
    <w:rsid w:val="00783806"/>
    <w:rsid w:val="00785CA2"/>
    <w:rsid w:val="00787023"/>
    <w:rsid w:val="00787E08"/>
    <w:rsid w:val="0079003A"/>
    <w:rsid w:val="00792D52"/>
    <w:rsid w:val="00792EB6"/>
    <w:rsid w:val="00793CA1"/>
    <w:rsid w:val="00793D8D"/>
    <w:rsid w:val="0079404C"/>
    <w:rsid w:val="00794372"/>
    <w:rsid w:val="007949AD"/>
    <w:rsid w:val="007951DE"/>
    <w:rsid w:val="00795EBA"/>
    <w:rsid w:val="00797871"/>
    <w:rsid w:val="007A10ED"/>
    <w:rsid w:val="007A2046"/>
    <w:rsid w:val="007A24D6"/>
    <w:rsid w:val="007A3BF4"/>
    <w:rsid w:val="007A4911"/>
    <w:rsid w:val="007A7136"/>
    <w:rsid w:val="007A79F5"/>
    <w:rsid w:val="007B0189"/>
    <w:rsid w:val="007B0F5B"/>
    <w:rsid w:val="007B11E4"/>
    <w:rsid w:val="007B12D6"/>
    <w:rsid w:val="007B28F3"/>
    <w:rsid w:val="007B317E"/>
    <w:rsid w:val="007B3891"/>
    <w:rsid w:val="007B40DF"/>
    <w:rsid w:val="007B4598"/>
    <w:rsid w:val="007B6839"/>
    <w:rsid w:val="007B7091"/>
    <w:rsid w:val="007B7ED5"/>
    <w:rsid w:val="007C1497"/>
    <w:rsid w:val="007C1B4B"/>
    <w:rsid w:val="007C3E3F"/>
    <w:rsid w:val="007C5023"/>
    <w:rsid w:val="007C5075"/>
    <w:rsid w:val="007C5A19"/>
    <w:rsid w:val="007C7AA5"/>
    <w:rsid w:val="007D1651"/>
    <w:rsid w:val="007D1678"/>
    <w:rsid w:val="007D1BBF"/>
    <w:rsid w:val="007D2D7B"/>
    <w:rsid w:val="007D3716"/>
    <w:rsid w:val="007D39CC"/>
    <w:rsid w:val="007D7810"/>
    <w:rsid w:val="007D7D93"/>
    <w:rsid w:val="007E02FC"/>
    <w:rsid w:val="007E1F38"/>
    <w:rsid w:val="007E3769"/>
    <w:rsid w:val="007E376D"/>
    <w:rsid w:val="007E429F"/>
    <w:rsid w:val="007E74DE"/>
    <w:rsid w:val="007F08B2"/>
    <w:rsid w:val="007F1C20"/>
    <w:rsid w:val="007F31BB"/>
    <w:rsid w:val="007F3C11"/>
    <w:rsid w:val="007F4399"/>
    <w:rsid w:val="007F45FC"/>
    <w:rsid w:val="007F4A8C"/>
    <w:rsid w:val="007F5124"/>
    <w:rsid w:val="007F7EB9"/>
    <w:rsid w:val="00802E30"/>
    <w:rsid w:val="008034D5"/>
    <w:rsid w:val="00804B62"/>
    <w:rsid w:val="00810236"/>
    <w:rsid w:val="008125C6"/>
    <w:rsid w:val="008145C3"/>
    <w:rsid w:val="00814E87"/>
    <w:rsid w:val="00816FF3"/>
    <w:rsid w:val="00822291"/>
    <w:rsid w:val="0082234D"/>
    <w:rsid w:val="00822780"/>
    <w:rsid w:val="00822D33"/>
    <w:rsid w:val="00824128"/>
    <w:rsid w:val="00824307"/>
    <w:rsid w:val="00827D53"/>
    <w:rsid w:val="00830411"/>
    <w:rsid w:val="008305A0"/>
    <w:rsid w:val="008305BA"/>
    <w:rsid w:val="0083180C"/>
    <w:rsid w:val="00834B7C"/>
    <w:rsid w:val="0084063F"/>
    <w:rsid w:val="008407C0"/>
    <w:rsid w:val="00841F3D"/>
    <w:rsid w:val="008423CA"/>
    <w:rsid w:val="008427DA"/>
    <w:rsid w:val="00844AA2"/>
    <w:rsid w:val="00845D78"/>
    <w:rsid w:val="00846642"/>
    <w:rsid w:val="00847249"/>
    <w:rsid w:val="008477D2"/>
    <w:rsid w:val="0085043F"/>
    <w:rsid w:val="00850B24"/>
    <w:rsid w:val="00851A72"/>
    <w:rsid w:val="00851C85"/>
    <w:rsid w:val="00853972"/>
    <w:rsid w:val="008540FD"/>
    <w:rsid w:val="008549B9"/>
    <w:rsid w:val="008551EF"/>
    <w:rsid w:val="008555BC"/>
    <w:rsid w:val="0085599E"/>
    <w:rsid w:val="00857277"/>
    <w:rsid w:val="00860340"/>
    <w:rsid w:val="0086173D"/>
    <w:rsid w:val="00861EC4"/>
    <w:rsid w:val="00862422"/>
    <w:rsid w:val="008626BF"/>
    <w:rsid w:val="00862BF8"/>
    <w:rsid w:val="00864A3F"/>
    <w:rsid w:val="0086676F"/>
    <w:rsid w:val="00867685"/>
    <w:rsid w:val="0087010C"/>
    <w:rsid w:val="00873D62"/>
    <w:rsid w:val="00880717"/>
    <w:rsid w:val="00880D66"/>
    <w:rsid w:val="008818EC"/>
    <w:rsid w:val="00881D5F"/>
    <w:rsid w:val="00884C10"/>
    <w:rsid w:val="00885E95"/>
    <w:rsid w:val="0088698F"/>
    <w:rsid w:val="00887F1E"/>
    <w:rsid w:val="00890978"/>
    <w:rsid w:val="00891DBA"/>
    <w:rsid w:val="00893B1B"/>
    <w:rsid w:val="008942BC"/>
    <w:rsid w:val="00894907"/>
    <w:rsid w:val="0089731E"/>
    <w:rsid w:val="00897B24"/>
    <w:rsid w:val="008A115E"/>
    <w:rsid w:val="008A1729"/>
    <w:rsid w:val="008A21A4"/>
    <w:rsid w:val="008A3EC9"/>
    <w:rsid w:val="008A4CDA"/>
    <w:rsid w:val="008B0B79"/>
    <w:rsid w:val="008B0FB4"/>
    <w:rsid w:val="008B2316"/>
    <w:rsid w:val="008B3084"/>
    <w:rsid w:val="008B3E48"/>
    <w:rsid w:val="008B4B20"/>
    <w:rsid w:val="008B5140"/>
    <w:rsid w:val="008B5465"/>
    <w:rsid w:val="008B63F5"/>
    <w:rsid w:val="008B6B68"/>
    <w:rsid w:val="008B74A5"/>
    <w:rsid w:val="008B7ED4"/>
    <w:rsid w:val="008B7F0F"/>
    <w:rsid w:val="008C3525"/>
    <w:rsid w:val="008C3A1F"/>
    <w:rsid w:val="008C578C"/>
    <w:rsid w:val="008C6896"/>
    <w:rsid w:val="008C6CC2"/>
    <w:rsid w:val="008C7399"/>
    <w:rsid w:val="008D0F6D"/>
    <w:rsid w:val="008D135B"/>
    <w:rsid w:val="008D1389"/>
    <w:rsid w:val="008D14BE"/>
    <w:rsid w:val="008D1745"/>
    <w:rsid w:val="008D1ADC"/>
    <w:rsid w:val="008D1B64"/>
    <w:rsid w:val="008D1D86"/>
    <w:rsid w:val="008D254C"/>
    <w:rsid w:val="008D71EA"/>
    <w:rsid w:val="008E0651"/>
    <w:rsid w:val="008E0B4F"/>
    <w:rsid w:val="008E21DD"/>
    <w:rsid w:val="008E2A48"/>
    <w:rsid w:val="008E3295"/>
    <w:rsid w:val="008E5218"/>
    <w:rsid w:val="008E5DFD"/>
    <w:rsid w:val="008F0829"/>
    <w:rsid w:val="008F1240"/>
    <w:rsid w:val="008F3F8E"/>
    <w:rsid w:val="008F3FEF"/>
    <w:rsid w:val="008F677B"/>
    <w:rsid w:val="00900FE5"/>
    <w:rsid w:val="00901155"/>
    <w:rsid w:val="0090223E"/>
    <w:rsid w:val="00902866"/>
    <w:rsid w:val="00902DED"/>
    <w:rsid w:val="00904FC7"/>
    <w:rsid w:val="009062D8"/>
    <w:rsid w:val="009078E7"/>
    <w:rsid w:val="00907D73"/>
    <w:rsid w:val="00912F97"/>
    <w:rsid w:val="0091495E"/>
    <w:rsid w:val="0091633B"/>
    <w:rsid w:val="00921061"/>
    <w:rsid w:val="009246CE"/>
    <w:rsid w:val="00925550"/>
    <w:rsid w:val="00926B2E"/>
    <w:rsid w:val="009272DD"/>
    <w:rsid w:val="0092748A"/>
    <w:rsid w:val="00930D1C"/>
    <w:rsid w:val="00931D23"/>
    <w:rsid w:val="00932506"/>
    <w:rsid w:val="009334B1"/>
    <w:rsid w:val="0093460C"/>
    <w:rsid w:val="009348C5"/>
    <w:rsid w:val="00934C79"/>
    <w:rsid w:val="0093580D"/>
    <w:rsid w:val="00935A27"/>
    <w:rsid w:val="0094055C"/>
    <w:rsid w:val="00941A90"/>
    <w:rsid w:val="00941E1E"/>
    <w:rsid w:val="0094355B"/>
    <w:rsid w:val="00943964"/>
    <w:rsid w:val="00943E69"/>
    <w:rsid w:val="00944A76"/>
    <w:rsid w:val="009455F7"/>
    <w:rsid w:val="00945A78"/>
    <w:rsid w:val="009465F7"/>
    <w:rsid w:val="00946D06"/>
    <w:rsid w:val="00951C1A"/>
    <w:rsid w:val="009525A9"/>
    <w:rsid w:val="00952899"/>
    <w:rsid w:val="009539E4"/>
    <w:rsid w:val="00954AB6"/>
    <w:rsid w:val="00956123"/>
    <w:rsid w:val="0095663F"/>
    <w:rsid w:val="00956878"/>
    <w:rsid w:val="009568F8"/>
    <w:rsid w:val="00961960"/>
    <w:rsid w:val="00962535"/>
    <w:rsid w:val="00962E37"/>
    <w:rsid w:val="00963EA9"/>
    <w:rsid w:val="00965601"/>
    <w:rsid w:val="00965C99"/>
    <w:rsid w:val="00965D46"/>
    <w:rsid w:val="0096786F"/>
    <w:rsid w:val="00970219"/>
    <w:rsid w:val="00970457"/>
    <w:rsid w:val="009725AC"/>
    <w:rsid w:val="0098178D"/>
    <w:rsid w:val="00981DF2"/>
    <w:rsid w:val="009822B1"/>
    <w:rsid w:val="00985BCC"/>
    <w:rsid w:val="00986DB1"/>
    <w:rsid w:val="0098700E"/>
    <w:rsid w:val="00987958"/>
    <w:rsid w:val="00990631"/>
    <w:rsid w:val="00990FBF"/>
    <w:rsid w:val="00992718"/>
    <w:rsid w:val="009939CD"/>
    <w:rsid w:val="009976F5"/>
    <w:rsid w:val="009A0AEC"/>
    <w:rsid w:val="009A0D23"/>
    <w:rsid w:val="009A1023"/>
    <w:rsid w:val="009A2BAC"/>
    <w:rsid w:val="009A2E58"/>
    <w:rsid w:val="009A373F"/>
    <w:rsid w:val="009A4FB0"/>
    <w:rsid w:val="009A5AE7"/>
    <w:rsid w:val="009B02F5"/>
    <w:rsid w:val="009B2AE9"/>
    <w:rsid w:val="009B3B6F"/>
    <w:rsid w:val="009B4565"/>
    <w:rsid w:val="009B745E"/>
    <w:rsid w:val="009B75C3"/>
    <w:rsid w:val="009B7EBC"/>
    <w:rsid w:val="009B7F9B"/>
    <w:rsid w:val="009C2896"/>
    <w:rsid w:val="009C70CC"/>
    <w:rsid w:val="009C7941"/>
    <w:rsid w:val="009D0031"/>
    <w:rsid w:val="009D12A9"/>
    <w:rsid w:val="009D1EFF"/>
    <w:rsid w:val="009D1F6C"/>
    <w:rsid w:val="009D6E23"/>
    <w:rsid w:val="009E1C06"/>
    <w:rsid w:val="009E1E11"/>
    <w:rsid w:val="009E288E"/>
    <w:rsid w:val="009E2B7A"/>
    <w:rsid w:val="009E575C"/>
    <w:rsid w:val="009E77CE"/>
    <w:rsid w:val="009E7D72"/>
    <w:rsid w:val="009F0C71"/>
    <w:rsid w:val="009F1471"/>
    <w:rsid w:val="009F1561"/>
    <w:rsid w:val="009F1C50"/>
    <w:rsid w:val="009F28BE"/>
    <w:rsid w:val="009F508C"/>
    <w:rsid w:val="009F5691"/>
    <w:rsid w:val="009F6726"/>
    <w:rsid w:val="009F76A0"/>
    <w:rsid w:val="009F770C"/>
    <w:rsid w:val="009F77C4"/>
    <w:rsid w:val="00A0037B"/>
    <w:rsid w:val="00A00C05"/>
    <w:rsid w:val="00A00FDC"/>
    <w:rsid w:val="00A01BD7"/>
    <w:rsid w:val="00A05282"/>
    <w:rsid w:val="00A06C1C"/>
    <w:rsid w:val="00A07259"/>
    <w:rsid w:val="00A113FE"/>
    <w:rsid w:val="00A11EC2"/>
    <w:rsid w:val="00A15651"/>
    <w:rsid w:val="00A16180"/>
    <w:rsid w:val="00A1618A"/>
    <w:rsid w:val="00A223E0"/>
    <w:rsid w:val="00A22821"/>
    <w:rsid w:val="00A233BA"/>
    <w:rsid w:val="00A24E3A"/>
    <w:rsid w:val="00A24E3C"/>
    <w:rsid w:val="00A25A5D"/>
    <w:rsid w:val="00A27383"/>
    <w:rsid w:val="00A277A8"/>
    <w:rsid w:val="00A327CA"/>
    <w:rsid w:val="00A35041"/>
    <w:rsid w:val="00A35166"/>
    <w:rsid w:val="00A374A4"/>
    <w:rsid w:val="00A411E4"/>
    <w:rsid w:val="00A417A5"/>
    <w:rsid w:val="00A44654"/>
    <w:rsid w:val="00A44B1D"/>
    <w:rsid w:val="00A46287"/>
    <w:rsid w:val="00A46CF8"/>
    <w:rsid w:val="00A47FB4"/>
    <w:rsid w:val="00A52D02"/>
    <w:rsid w:val="00A53F4B"/>
    <w:rsid w:val="00A600D3"/>
    <w:rsid w:val="00A6186D"/>
    <w:rsid w:val="00A62F27"/>
    <w:rsid w:val="00A637FD"/>
    <w:rsid w:val="00A63DFE"/>
    <w:rsid w:val="00A65143"/>
    <w:rsid w:val="00A65D3B"/>
    <w:rsid w:val="00A670C6"/>
    <w:rsid w:val="00A70F23"/>
    <w:rsid w:val="00A7111B"/>
    <w:rsid w:val="00A7545F"/>
    <w:rsid w:val="00A76E1A"/>
    <w:rsid w:val="00A778A4"/>
    <w:rsid w:val="00A77C99"/>
    <w:rsid w:val="00A77CEF"/>
    <w:rsid w:val="00A8150B"/>
    <w:rsid w:val="00A81C92"/>
    <w:rsid w:val="00A82CA4"/>
    <w:rsid w:val="00A8323F"/>
    <w:rsid w:val="00A84507"/>
    <w:rsid w:val="00A85566"/>
    <w:rsid w:val="00A85ADA"/>
    <w:rsid w:val="00A86B4E"/>
    <w:rsid w:val="00A87176"/>
    <w:rsid w:val="00A916E9"/>
    <w:rsid w:val="00A91916"/>
    <w:rsid w:val="00A91996"/>
    <w:rsid w:val="00A92180"/>
    <w:rsid w:val="00A92A8F"/>
    <w:rsid w:val="00A930F4"/>
    <w:rsid w:val="00A9437F"/>
    <w:rsid w:val="00A97EEE"/>
    <w:rsid w:val="00AA41E5"/>
    <w:rsid w:val="00AA4246"/>
    <w:rsid w:val="00AA51CD"/>
    <w:rsid w:val="00AA6C9F"/>
    <w:rsid w:val="00AA7E7A"/>
    <w:rsid w:val="00AB0DFD"/>
    <w:rsid w:val="00AB0ECA"/>
    <w:rsid w:val="00AB258B"/>
    <w:rsid w:val="00AB4D04"/>
    <w:rsid w:val="00AB55BA"/>
    <w:rsid w:val="00AB5A47"/>
    <w:rsid w:val="00AB6946"/>
    <w:rsid w:val="00AB7327"/>
    <w:rsid w:val="00AB79DF"/>
    <w:rsid w:val="00AC05B5"/>
    <w:rsid w:val="00AC0A1A"/>
    <w:rsid w:val="00AC232F"/>
    <w:rsid w:val="00AC2DC3"/>
    <w:rsid w:val="00AC351F"/>
    <w:rsid w:val="00AC3CE8"/>
    <w:rsid w:val="00AC3D41"/>
    <w:rsid w:val="00AC4865"/>
    <w:rsid w:val="00AC4ED5"/>
    <w:rsid w:val="00AC5350"/>
    <w:rsid w:val="00AC5CCE"/>
    <w:rsid w:val="00AC5D61"/>
    <w:rsid w:val="00AC6BDA"/>
    <w:rsid w:val="00AD18A9"/>
    <w:rsid w:val="00AD1F3E"/>
    <w:rsid w:val="00AD20F2"/>
    <w:rsid w:val="00AD5397"/>
    <w:rsid w:val="00AD5A18"/>
    <w:rsid w:val="00AD686F"/>
    <w:rsid w:val="00AD79FA"/>
    <w:rsid w:val="00AE125E"/>
    <w:rsid w:val="00AE2533"/>
    <w:rsid w:val="00AE554E"/>
    <w:rsid w:val="00AE5960"/>
    <w:rsid w:val="00AE65C7"/>
    <w:rsid w:val="00AE66CA"/>
    <w:rsid w:val="00AE6D30"/>
    <w:rsid w:val="00AE713B"/>
    <w:rsid w:val="00AE7E10"/>
    <w:rsid w:val="00AF012E"/>
    <w:rsid w:val="00AF0AB4"/>
    <w:rsid w:val="00AF2251"/>
    <w:rsid w:val="00AF2727"/>
    <w:rsid w:val="00AF2B1D"/>
    <w:rsid w:val="00AF2C84"/>
    <w:rsid w:val="00AF2CF5"/>
    <w:rsid w:val="00AF356A"/>
    <w:rsid w:val="00AF50BF"/>
    <w:rsid w:val="00AF6E65"/>
    <w:rsid w:val="00B025B5"/>
    <w:rsid w:val="00B036D7"/>
    <w:rsid w:val="00B04316"/>
    <w:rsid w:val="00B05871"/>
    <w:rsid w:val="00B05EAD"/>
    <w:rsid w:val="00B06C81"/>
    <w:rsid w:val="00B0713C"/>
    <w:rsid w:val="00B10160"/>
    <w:rsid w:val="00B106F0"/>
    <w:rsid w:val="00B10E39"/>
    <w:rsid w:val="00B14FFC"/>
    <w:rsid w:val="00B201A6"/>
    <w:rsid w:val="00B206F3"/>
    <w:rsid w:val="00B21AF3"/>
    <w:rsid w:val="00B228F2"/>
    <w:rsid w:val="00B239DB"/>
    <w:rsid w:val="00B23D86"/>
    <w:rsid w:val="00B26B3C"/>
    <w:rsid w:val="00B34647"/>
    <w:rsid w:val="00B34A1D"/>
    <w:rsid w:val="00B34C37"/>
    <w:rsid w:val="00B36FFB"/>
    <w:rsid w:val="00B40402"/>
    <w:rsid w:val="00B43202"/>
    <w:rsid w:val="00B43AE1"/>
    <w:rsid w:val="00B4426F"/>
    <w:rsid w:val="00B4478E"/>
    <w:rsid w:val="00B447C5"/>
    <w:rsid w:val="00B45109"/>
    <w:rsid w:val="00B4558A"/>
    <w:rsid w:val="00B511E3"/>
    <w:rsid w:val="00B5303A"/>
    <w:rsid w:val="00B54BB5"/>
    <w:rsid w:val="00B55276"/>
    <w:rsid w:val="00B55D98"/>
    <w:rsid w:val="00B56ECC"/>
    <w:rsid w:val="00B577B3"/>
    <w:rsid w:val="00B636C5"/>
    <w:rsid w:val="00B649C2"/>
    <w:rsid w:val="00B65F35"/>
    <w:rsid w:val="00B66B17"/>
    <w:rsid w:val="00B66C33"/>
    <w:rsid w:val="00B66E3A"/>
    <w:rsid w:val="00B70DBB"/>
    <w:rsid w:val="00B71322"/>
    <w:rsid w:val="00B7176B"/>
    <w:rsid w:val="00B71C73"/>
    <w:rsid w:val="00B7476A"/>
    <w:rsid w:val="00B76C8E"/>
    <w:rsid w:val="00B774CB"/>
    <w:rsid w:val="00B775A3"/>
    <w:rsid w:val="00B77E5A"/>
    <w:rsid w:val="00B82EA4"/>
    <w:rsid w:val="00B830F7"/>
    <w:rsid w:val="00B84C4C"/>
    <w:rsid w:val="00B84F21"/>
    <w:rsid w:val="00B8567F"/>
    <w:rsid w:val="00B85776"/>
    <w:rsid w:val="00B8596F"/>
    <w:rsid w:val="00B9122E"/>
    <w:rsid w:val="00B9147D"/>
    <w:rsid w:val="00B92B73"/>
    <w:rsid w:val="00B92E6B"/>
    <w:rsid w:val="00B94A95"/>
    <w:rsid w:val="00B94FD2"/>
    <w:rsid w:val="00B974BC"/>
    <w:rsid w:val="00BA0686"/>
    <w:rsid w:val="00BA1287"/>
    <w:rsid w:val="00BA27CE"/>
    <w:rsid w:val="00BA5992"/>
    <w:rsid w:val="00BA65C4"/>
    <w:rsid w:val="00BB0D6E"/>
    <w:rsid w:val="00BB0F39"/>
    <w:rsid w:val="00BB1C4D"/>
    <w:rsid w:val="00BB23E3"/>
    <w:rsid w:val="00BB45C8"/>
    <w:rsid w:val="00BC01D7"/>
    <w:rsid w:val="00BC0E6F"/>
    <w:rsid w:val="00BC220E"/>
    <w:rsid w:val="00BC2CA1"/>
    <w:rsid w:val="00BC40F7"/>
    <w:rsid w:val="00BC5475"/>
    <w:rsid w:val="00BC59B2"/>
    <w:rsid w:val="00BC726C"/>
    <w:rsid w:val="00BC7679"/>
    <w:rsid w:val="00BD03AC"/>
    <w:rsid w:val="00BD4717"/>
    <w:rsid w:val="00BD488E"/>
    <w:rsid w:val="00BD5ACD"/>
    <w:rsid w:val="00BE1911"/>
    <w:rsid w:val="00BE4121"/>
    <w:rsid w:val="00BE5D04"/>
    <w:rsid w:val="00BE648C"/>
    <w:rsid w:val="00BE652F"/>
    <w:rsid w:val="00BE6AD9"/>
    <w:rsid w:val="00BE7D05"/>
    <w:rsid w:val="00BF0BBD"/>
    <w:rsid w:val="00BF3D9C"/>
    <w:rsid w:val="00BF4A43"/>
    <w:rsid w:val="00BF51A8"/>
    <w:rsid w:val="00BF536E"/>
    <w:rsid w:val="00BF568B"/>
    <w:rsid w:val="00BF6404"/>
    <w:rsid w:val="00BF76EA"/>
    <w:rsid w:val="00C004FB"/>
    <w:rsid w:val="00C011A5"/>
    <w:rsid w:val="00C013FC"/>
    <w:rsid w:val="00C01F71"/>
    <w:rsid w:val="00C043A9"/>
    <w:rsid w:val="00C04DCC"/>
    <w:rsid w:val="00C07338"/>
    <w:rsid w:val="00C101FC"/>
    <w:rsid w:val="00C10B05"/>
    <w:rsid w:val="00C11336"/>
    <w:rsid w:val="00C11BBF"/>
    <w:rsid w:val="00C121A1"/>
    <w:rsid w:val="00C12ADB"/>
    <w:rsid w:val="00C13BDD"/>
    <w:rsid w:val="00C1693D"/>
    <w:rsid w:val="00C17B29"/>
    <w:rsid w:val="00C17F04"/>
    <w:rsid w:val="00C20A2D"/>
    <w:rsid w:val="00C20AA1"/>
    <w:rsid w:val="00C2119C"/>
    <w:rsid w:val="00C22E7F"/>
    <w:rsid w:val="00C23E13"/>
    <w:rsid w:val="00C241CF"/>
    <w:rsid w:val="00C26D1D"/>
    <w:rsid w:val="00C30167"/>
    <w:rsid w:val="00C32EAD"/>
    <w:rsid w:val="00C331FE"/>
    <w:rsid w:val="00C36522"/>
    <w:rsid w:val="00C36BF5"/>
    <w:rsid w:val="00C378BF"/>
    <w:rsid w:val="00C400BA"/>
    <w:rsid w:val="00C40C3E"/>
    <w:rsid w:val="00C411F7"/>
    <w:rsid w:val="00C41C5B"/>
    <w:rsid w:val="00C41F81"/>
    <w:rsid w:val="00C435A0"/>
    <w:rsid w:val="00C4389D"/>
    <w:rsid w:val="00C45678"/>
    <w:rsid w:val="00C45B9C"/>
    <w:rsid w:val="00C4679E"/>
    <w:rsid w:val="00C47888"/>
    <w:rsid w:val="00C4790B"/>
    <w:rsid w:val="00C51D36"/>
    <w:rsid w:val="00C53460"/>
    <w:rsid w:val="00C53C40"/>
    <w:rsid w:val="00C55693"/>
    <w:rsid w:val="00C55B21"/>
    <w:rsid w:val="00C563E7"/>
    <w:rsid w:val="00C570C0"/>
    <w:rsid w:val="00C60317"/>
    <w:rsid w:val="00C62825"/>
    <w:rsid w:val="00C63490"/>
    <w:rsid w:val="00C651BE"/>
    <w:rsid w:val="00C67376"/>
    <w:rsid w:val="00C7202F"/>
    <w:rsid w:val="00C73547"/>
    <w:rsid w:val="00C73731"/>
    <w:rsid w:val="00C766BD"/>
    <w:rsid w:val="00C766C7"/>
    <w:rsid w:val="00C775DC"/>
    <w:rsid w:val="00C8010F"/>
    <w:rsid w:val="00C81D3B"/>
    <w:rsid w:val="00C835D2"/>
    <w:rsid w:val="00C84086"/>
    <w:rsid w:val="00C84146"/>
    <w:rsid w:val="00C84D2F"/>
    <w:rsid w:val="00C91FE4"/>
    <w:rsid w:val="00C93397"/>
    <w:rsid w:val="00C95003"/>
    <w:rsid w:val="00C962AE"/>
    <w:rsid w:val="00C96B00"/>
    <w:rsid w:val="00C96D35"/>
    <w:rsid w:val="00C97150"/>
    <w:rsid w:val="00C97DEF"/>
    <w:rsid w:val="00C97F6E"/>
    <w:rsid w:val="00CA23C2"/>
    <w:rsid w:val="00CA2BCB"/>
    <w:rsid w:val="00CA3852"/>
    <w:rsid w:val="00CA460C"/>
    <w:rsid w:val="00CA6C9E"/>
    <w:rsid w:val="00CB012B"/>
    <w:rsid w:val="00CB134B"/>
    <w:rsid w:val="00CB2167"/>
    <w:rsid w:val="00CB4839"/>
    <w:rsid w:val="00CB64C6"/>
    <w:rsid w:val="00CB78E8"/>
    <w:rsid w:val="00CC0382"/>
    <w:rsid w:val="00CC08CE"/>
    <w:rsid w:val="00CC0F81"/>
    <w:rsid w:val="00CC280A"/>
    <w:rsid w:val="00CC2EE9"/>
    <w:rsid w:val="00CC4DA7"/>
    <w:rsid w:val="00CC678D"/>
    <w:rsid w:val="00CC6F32"/>
    <w:rsid w:val="00CC76D8"/>
    <w:rsid w:val="00CC7CDC"/>
    <w:rsid w:val="00CD4C36"/>
    <w:rsid w:val="00CD78B2"/>
    <w:rsid w:val="00CE0414"/>
    <w:rsid w:val="00CE1AD2"/>
    <w:rsid w:val="00CE5910"/>
    <w:rsid w:val="00CE643C"/>
    <w:rsid w:val="00CE6E4F"/>
    <w:rsid w:val="00CF2033"/>
    <w:rsid w:val="00CF2A26"/>
    <w:rsid w:val="00CF483A"/>
    <w:rsid w:val="00CF5716"/>
    <w:rsid w:val="00CF613C"/>
    <w:rsid w:val="00CF6EE1"/>
    <w:rsid w:val="00CF7798"/>
    <w:rsid w:val="00CF7844"/>
    <w:rsid w:val="00D007EC"/>
    <w:rsid w:val="00D021DC"/>
    <w:rsid w:val="00D0360B"/>
    <w:rsid w:val="00D0365B"/>
    <w:rsid w:val="00D04B59"/>
    <w:rsid w:val="00D04F14"/>
    <w:rsid w:val="00D04F9B"/>
    <w:rsid w:val="00D10C6E"/>
    <w:rsid w:val="00D12002"/>
    <w:rsid w:val="00D14998"/>
    <w:rsid w:val="00D16054"/>
    <w:rsid w:val="00D17344"/>
    <w:rsid w:val="00D235BE"/>
    <w:rsid w:val="00D2578C"/>
    <w:rsid w:val="00D25CCD"/>
    <w:rsid w:val="00D272A4"/>
    <w:rsid w:val="00D308D9"/>
    <w:rsid w:val="00D33500"/>
    <w:rsid w:val="00D34A34"/>
    <w:rsid w:val="00D367F3"/>
    <w:rsid w:val="00D374E5"/>
    <w:rsid w:val="00D40B41"/>
    <w:rsid w:val="00D40E29"/>
    <w:rsid w:val="00D410C6"/>
    <w:rsid w:val="00D42829"/>
    <w:rsid w:val="00D42B08"/>
    <w:rsid w:val="00D44D88"/>
    <w:rsid w:val="00D450E6"/>
    <w:rsid w:val="00D454A9"/>
    <w:rsid w:val="00D45664"/>
    <w:rsid w:val="00D45902"/>
    <w:rsid w:val="00D4775A"/>
    <w:rsid w:val="00D47DD8"/>
    <w:rsid w:val="00D51728"/>
    <w:rsid w:val="00D528DF"/>
    <w:rsid w:val="00D545B0"/>
    <w:rsid w:val="00D54C71"/>
    <w:rsid w:val="00D55629"/>
    <w:rsid w:val="00D569FA"/>
    <w:rsid w:val="00D619C7"/>
    <w:rsid w:val="00D623CD"/>
    <w:rsid w:val="00D646A3"/>
    <w:rsid w:val="00D64D0E"/>
    <w:rsid w:val="00D65A24"/>
    <w:rsid w:val="00D66683"/>
    <w:rsid w:val="00D67579"/>
    <w:rsid w:val="00D70A2B"/>
    <w:rsid w:val="00D70E2B"/>
    <w:rsid w:val="00D72F05"/>
    <w:rsid w:val="00D73FFE"/>
    <w:rsid w:val="00D74F19"/>
    <w:rsid w:val="00D7564D"/>
    <w:rsid w:val="00D7592A"/>
    <w:rsid w:val="00D76796"/>
    <w:rsid w:val="00D76B20"/>
    <w:rsid w:val="00D80202"/>
    <w:rsid w:val="00D80441"/>
    <w:rsid w:val="00D80B66"/>
    <w:rsid w:val="00D82088"/>
    <w:rsid w:val="00D8264B"/>
    <w:rsid w:val="00D8276C"/>
    <w:rsid w:val="00D82A55"/>
    <w:rsid w:val="00D863D5"/>
    <w:rsid w:val="00D865D2"/>
    <w:rsid w:val="00D878B8"/>
    <w:rsid w:val="00D87B5B"/>
    <w:rsid w:val="00D91A9F"/>
    <w:rsid w:val="00D9358A"/>
    <w:rsid w:val="00D93DFD"/>
    <w:rsid w:val="00D943FC"/>
    <w:rsid w:val="00D948B4"/>
    <w:rsid w:val="00D950A6"/>
    <w:rsid w:val="00DA572D"/>
    <w:rsid w:val="00DA5E99"/>
    <w:rsid w:val="00DA64C4"/>
    <w:rsid w:val="00DA7CBB"/>
    <w:rsid w:val="00DA7EB9"/>
    <w:rsid w:val="00DB0BFE"/>
    <w:rsid w:val="00DB247F"/>
    <w:rsid w:val="00DB2DC9"/>
    <w:rsid w:val="00DB31D3"/>
    <w:rsid w:val="00DB3839"/>
    <w:rsid w:val="00DB5CEF"/>
    <w:rsid w:val="00DB5DFC"/>
    <w:rsid w:val="00DC0EAE"/>
    <w:rsid w:val="00DC1BB1"/>
    <w:rsid w:val="00DC2AF9"/>
    <w:rsid w:val="00DC42D0"/>
    <w:rsid w:val="00DC6ADE"/>
    <w:rsid w:val="00DC774B"/>
    <w:rsid w:val="00DC7DEE"/>
    <w:rsid w:val="00DD1814"/>
    <w:rsid w:val="00DD2276"/>
    <w:rsid w:val="00DD46BE"/>
    <w:rsid w:val="00DD7208"/>
    <w:rsid w:val="00DE19C9"/>
    <w:rsid w:val="00DE3429"/>
    <w:rsid w:val="00DE3FAA"/>
    <w:rsid w:val="00DE63D3"/>
    <w:rsid w:val="00DE6EB4"/>
    <w:rsid w:val="00DE7DC5"/>
    <w:rsid w:val="00DF53AC"/>
    <w:rsid w:val="00DF5B6C"/>
    <w:rsid w:val="00DF5CA9"/>
    <w:rsid w:val="00DF5D22"/>
    <w:rsid w:val="00E0074D"/>
    <w:rsid w:val="00E00BA4"/>
    <w:rsid w:val="00E01170"/>
    <w:rsid w:val="00E036D5"/>
    <w:rsid w:val="00E040EB"/>
    <w:rsid w:val="00E045BA"/>
    <w:rsid w:val="00E045F2"/>
    <w:rsid w:val="00E057E0"/>
    <w:rsid w:val="00E06CD2"/>
    <w:rsid w:val="00E07588"/>
    <w:rsid w:val="00E134A8"/>
    <w:rsid w:val="00E154F3"/>
    <w:rsid w:val="00E15B26"/>
    <w:rsid w:val="00E163A3"/>
    <w:rsid w:val="00E16619"/>
    <w:rsid w:val="00E17BA7"/>
    <w:rsid w:val="00E21211"/>
    <w:rsid w:val="00E219B6"/>
    <w:rsid w:val="00E2257F"/>
    <w:rsid w:val="00E22D77"/>
    <w:rsid w:val="00E2364C"/>
    <w:rsid w:val="00E24225"/>
    <w:rsid w:val="00E272EC"/>
    <w:rsid w:val="00E34424"/>
    <w:rsid w:val="00E34659"/>
    <w:rsid w:val="00E351E6"/>
    <w:rsid w:val="00E36DEC"/>
    <w:rsid w:val="00E36F2A"/>
    <w:rsid w:val="00E36FBD"/>
    <w:rsid w:val="00E40187"/>
    <w:rsid w:val="00E405AA"/>
    <w:rsid w:val="00E426DE"/>
    <w:rsid w:val="00E43BBA"/>
    <w:rsid w:val="00E43C19"/>
    <w:rsid w:val="00E4620A"/>
    <w:rsid w:val="00E46267"/>
    <w:rsid w:val="00E51EA7"/>
    <w:rsid w:val="00E534C2"/>
    <w:rsid w:val="00E55B35"/>
    <w:rsid w:val="00E57B21"/>
    <w:rsid w:val="00E6455A"/>
    <w:rsid w:val="00E64627"/>
    <w:rsid w:val="00E6491F"/>
    <w:rsid w:val="00E65A8C"/>
    <w:rsid w:val="00E662F5"/>
    <w:rsid w:val="00E704A0"/>
    <w:rsid w:val="00E70800"/>
    <w:rsid w:val="00E708F6"/>
    <w:rsid w:val="00E71B85"/>
    <w:rsid w:val="00E72A1D"/>
    <w:rsid w:val="00E74E0F"/>
    <w:rsid w:val="00E752DE"/>
    <w:rsid w:val="00E76367"/>
    <w:rsid w:val="00E8143C"/>
    <w:rsid w:val="00E81620"/>
    <w:rsid w:val="00E81D52"/>
    <w:rsid w:val="00E820E6"/>
    <w:rsid w:val="00E821A1"/>
    <w:rsid w:val="00E830E7"/>
    <w:rsid w:val="00E8315A"/>
    <w:rsid w:val="00E84659"/>
    <w:rsid w:val="00E9052E"/>
    <w:rsid w:val="00E90690"/>
    <w:rsid w:val="00E916C6"/>
    <w:rsid w:val="00E92B40"/>
    <w:rsid w:val="00E92EB7"/>
    <w:rsid w:val="00E931B9"/>
    <w:rsid w:val="00E95425"/>
    <w:rsid w:val="00E96225"/>
    <w:rsid w:val="00EA3537"/>
    <w:rsid w:val="00EA3BBD"/>
    <w:rsid w:val="00EA482F"/>
    <w:rsid w:val="00EA603F"/>
    <w:rsid w:val="00EA7616"/>
    <w:rsid w:val="00EB0C4D"/>
    <w:rsid w:val="00EB2012"/>
    <w:rsid w:val="00EB2BFE"/>
    <w:rsid w:val="00EB3E91"/>
    <w:rsid w:val="00EB4B0E"/>
    <w:rsid w:val="00EB4DA0"/>
    <w:rsid w:val="00EB5578"/>
    <w:rsid w:val="00EB7787"/>
    <w:rsid w:val="00EC03FC"/>
    <w:rsid w:val="00EC0765"/>
    <w:rsid w:val="00EC1B3B"/>
    <w:rsid w:val="00EC23A3"/>
    <w:rsid w:val="00EC4285"/>
    <w:rsid w:val="00EC4AA3"/>
    <w:rsid w:val="00EC5782"/>
    <w:rsid w:val="00ED0F76"/>
    <w:rsid w:val="00ED313A"/>
    <w:rsid w:val="00ED56DF"/>
    <w:rsid w:val="00EE13B2"/>
    <w:rsid w:val="00EE1707"/>
    <w:rsid w:val="00EE59A4"/>
    <w:rsid w:val="00EE5E2A"/>
    <w:rsid w:val="00EF34A2"/>
    <w:rsid w:val="00EF3DE5"/>
    <w:rsid w:val="00EF48C3"/>
    <w:rsid w:val="00EF6326"/>
    <w:rsid w:val="00EF6774"/>
    <w:rsid w:val="00F00881"/>
    <w:rsid w:val="00F00BD7"/>
    <w:rsid w:val="00F00C75"/>
    <w:rsid w:val="00F00DF9"/>
    <w:rsid w:val="00F00F61"/>
    <w:rsid w:val="00F03E40"/>
    <w:rsid w:val="00F04E65"/>
    <w:rsid w:val="00F05E03"/>
    <w:rsid w:val="00F102A6"/>
    <w:rsid w:val="00F10E00"/>
    <w:rsid w:val="00F14656"/>
    <w:rsid w:val="00F1589E"/>
    <w:rsid w:val="00F16779"/>
    <w:rsid w:val="00F16DB3"/>
    <w:rsid w:val="00F17F04"/>
    <w:rsid w:val="00F24A34"/>
    <w:rsid w:val="00F253E7"/>
    <w:rsid w:val="00F25497"/>
    <w:rsid w:val="00F3016C"/>
    <w:rsid w:val="00F30B5B"/>
    <w:rsid w:val="00F316DA"/>
    <w:rsid w:val="00F33529"/>
    <w:rsid w:val="00F362BF"/>
    <w:rsid w:val="00F368D7"/>
    <w:rsid w:val="00F37ED2"/>
    <w:rsid w:val="00F40183"/>
    <w:rsid w:val="00F4048E"/>
    <w:rsid w:val="00F422F3"/>
    <w:rsid w:val="00F42E9A"/>
    <w:rsid w:val="00F43ECE"/>
    <w:rsid w:val="00F4462E"/>
    <w:rsid w:val="00F45F0E"/>
    <w:rsid w:val="00F46F95"/>
    <w:rsid w:val="00F47652"/>
    <w:rsid w:val="00F50C83"/>
    <w:rsid w:val="00F515FA"/>
    <w:rsid w:val="00F519DC"/>
    <w:rsid w:val="00F53861"/>
    <w:rsid w:val="00F54F33"/>
    <w:rsid w:val="00F550C4"/>
    <w:rsid w:val="00F56C53"/>
    <w:rsid w:val="00F57B0C"/>
    <w:rsid w:val="00F57F15"/>
    <w:rsid w:val="00F60172"/>
    <w:rsid w:val="00F607B4"/>
    <w:rsid w:val="00F612B1"/>
    <w:rsid w:val="00F618BC"/>
    <w:rsid w:val="00F619BD"/>
    <w:rsid w:val="00F623DC"/>
    <w:rsid w:val="00F70D02"/>
    <w:rsid w:val="00F74C19"/>
    <w:rsid w:val="00F75D89"/>
    <w:rsid w:val="00F7682C"/>
    <w:rsid w:val="00F76912"/>
    <w:rsid w:val="00F76CE0"/>
    <w:rsid w:val="00F7735E"/>
    <w:rsid w:val="00F777AA"/>
    <w:rsid w:val="00F805D0"/>
    <w:rsid w:val="00F81685"/>
    <w:rsid w:val="00F83651"/>
    <w:rsid w:val="00F86430"/>
    <w:rsid w:val="00F90F8C"/>
    <w:rsid w:val="00F92902"/>
    <w:rsid w:val="00F946DC"/>
    <w:rsid w:val="00F960F2"/>
    <w:rsid w:val="00F966D4"/>
    <w:rsid w:val="00FA11A9"/>
    <w:rsid w:val="00FA178C"/>
    <w:rsid w:val="00FA2C60"/>
    <w:rsid w:val="00FA3E00"/>
    <w:rsid w:val="00FA3FFE"/>
    <w:rsid w:val="00FA428C"/>
    <w:rsid w:val="00FA4434"/>
    <w:rsid w:val="00FA454D"/>
    <w:rsid w:val="00FA4551"/>
    <w:rsid w:val="00FB2BA6"/>
    <w:rsid w:val="00FB3ECD"/>
    <w:rsid w:val="00FB4B0A"/>
    <w:rsid w:val="00FB5088"/>
    <w:rsid w:val="00FB5156"/>
    <w:rsid w:val="00FB5644"/>
    <w:rsid w:val="00FB7323"/>
    <w:rsid w:val="00FC1AA1"/>
    <w:rsid w:val="00FC2370"/>
    <w:rsid w:val="00FC251A"/>
    <w:rsid w:val="00FC34B6"/>
    <w:rsid w:val="00FC6186"/>
    <w:rsid w:val="00FD01C7"/>
    <w:rsid w:val="00FD02CE"/>
    <w:rsid w:val="00FD1119"/>
    <w:rsid w:val="00FD20D1"/>
    <w:rsid w:val="00FD2B48"/>
    <w:rsid w:val="00FD2D0F"/>
    <w:rsid w:val="00FD4BC9"/>
    <w:rsid w:val="00FE068E"/>
    <w:rsid w:val="00FE161C"/>
    <w:rsid w:val="00FE1A3B"/>
    <w:rsid w:val="00FE2BFF"/>
    <w:rsid w:val="00FE2F3C"/>
    <w:rsid w:val="00FE4D18"/>
    <w:rsid w:val="00FE50D5"/>
    <w:rsid w:val="00FE5FE8"/>
    <w:rsid w:val="00FE618D"/>
    <w:rsid w:val="00FF03DF"/>
    <w:rsid w:val="00FF0777"/>
    <w:rsid w:val="00FF0ABA"/>
    <w:rsid w:val="00FF1050"/>
    <w:rsid w:val="00FF13E7"/>
    <w:rsid w:val="00FF4FCC"/>
    <w:rsid w:val="00FF5ACB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2C06C2E"/>
  <w15:chartTrackingRefBased/>
  <w15:docId w15:val="{748458F3-B2DE-45AB-94C6-94EB6D0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34B7C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613220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42551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25517"/>
  </w:style>
  <w:style w:styleId="Pieddepage" w:type="paragraph">
    <w:name w:val="footer"/>
    <w:basedOn w:val="Normal"/>
    <w:link w:val="PieddepageCar"/>
    <w:uiPriority w:val="99"/>
    <w:unhideWhenUsed/>
    <w:rsid w:val="0042551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25517"/>
  </w:style>
  <w:style w:styleId="Textedebulles" w:type="paragraph">
    <w:name w:val="Balloon Text"/>
    <w:basedOn w:val="Normal"/>
    <w:link w:val="TextedebullesCar"/>
    <w:uiPriority w:val="99"/>
    <w:semiHidden/>
    <w:unhideWhenUsed/>
    <w:rsid w:val="00885E9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85E95"/>
    <w:rPr>
      <w:rFonts w:ascii="Segoe UI" w:cs="Segoe UI" w:hAnsi="Segoe UI"/>
      <w:sz w:val="18"/>
      <w:szCs w:val="18"/>
    </w:rPr>
  </w:style>
  <w:style w:styleId="Corpsdetexte" w:type="paragraph">
    <w:name w:val="Body Text"/>
    <w:basedOn w:val="Normal"/>
    <w:link w:val="CorpsdetexteCar"/>
    <w:rsid w:val="008D254C"/>
    <w:pPr>
      <w:spacing w:after="0" w:line="240" w:lineRule="auto"/>
    </w:pPr>
    <w:rPr>
      <w:rFonts w:ascii="Arial Narrow" w:cs="Times New Roman" w:eastAsia="Times New Roman" w:hAnsi="Arial Narrow"/>
      <w:sz w:val="24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8D254C"/>
    <w:rPr>
      <w:rFonts w:ascii="Arial Narrow" w:cs="Times New Roman" w:eastAsia="Times New Roman" w:hAnsi="Arial Narrow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882</Words>
  <Characters>4852</Characters>
  <Application>Microsoft Office Word</Application>
  <DocSecurity>0</DocSecurity>
  <Lines>40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2023-04-14T09:31:00Z</dcterms:created>
  <cp:lastPrinted>2021-12-01T14:20:00Z</cp:lastPrinted>
  <dcterms:modified xsi:type="dcterms:W3CDTF">2023-04-14T09:41:00Z</dcterms:modified>
  <cp:revision>4</cp:revision>
</cp:coreProperties>
</file>