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44CB5B8E" w14:textId="77777777" w:rsidP="00D93AB7" w:rsidR="007409D8" w:rsidRDefault="007409D8" w:rsidRPr="00D93AB7">
      <w:pPr>
        <w:pBdr>
          <w:top w:color="auto" w:space="1" w:sz="4" w:val="double"/>
          <w:left w:color="auto" w:space="4" w:sz="4" w:val="double"/>
          <w:bottom w:color="auto" w:space="1" w:sz="4" w:val="double"/>
          <w:right w:color="auto" w:space="4" w:sz="4" w:val="double"/>
        </w:pBdr>
        <w:rPr>
          <w:rFonts w:ascii="Arial" w:cs="Arial" w:hAnsi="Arial"/>
          <w:sz w:val="12"/>
          <w:szCs w:val="12"/>
        </w:rPr>
      </w:pPr>
    </w:p>
    <w:p w14:paraId="6EF23AE9" w14:textId="699A696C" w:rsidP="00D93AB7" w:rsidR="00283379" w:rsidRDefault="007409D8" w:rsidRPr="008B391D">
      <w:pPr>
        <w:pBdr>
          <w:top w:color="auto" w:space="1" w:sz="4" w:val="double"/>
          <w:left w:color="auto" w:space="4" w:sz="4" w:val="double"/>
          <w:bottom w:color="auto" w:space="1" w:sz="4" w:val="double"/>
          <w:right w:color="auto" w:space="4" w:sz="4" w:val="double"/>
        </w:pBdr>
        <w:jc w:val="center"/>
        <w:rPr>
          <w:rFonts w:ascii="Arial" w:cs="Arial" w:hAnsi="Arial"/>
          <w:b/>
          <w:bCs/>
          <w:sz w:val="32"/>
          <w:szCs w:val="32"/>
        </w:rPr>
      </w:pPr>
      <w:r w:rsidRPr="008B391D">
        <w:rPr>
          <w:rFonts w:ascii="Arial" w:cs="Arial" w:hAnsi="Arial"/>
          <w:b/>
          <w:bCs/>
          <w:sz w:val="32"/>
          <w:szCs w:val="32"/>
        </w:rPr>
        <w:t>ACCORD D’ENTREPRISE SUITE A LA NEGOCIATION ANNUELLE OBLIGATOIRE</w:t>
      </w:r>
      <w:r w:rsidR="0092696F">
        <w:rPr>
          <w:rFonts w:ascii="Arial" w:cs="Arial" w:hAnsi="Arial"/>
          <w:b/>
          <w:bCs/>
          <w:sz w:val="32"/>
          <w:szCs w:val="32"/>
        </w:rPr>
        <w:t xml:space="preserve"> 2023</w:t>
      </w:r>
    </w:p>
    <w:p w14:paraId="0EBC10BB" w14:textId="77777777" w:rsidP="005C58A6" w:rsidR="00D93AB7" w:rsidRDefault="00D93AB7" w:rsidRPr="00D93AB7">
      <w:pPr>
        <w:pBdr>
          <w:top w:color="auto" w:space="1" w:sz="4" w:val="double"/>
          <w:left w:color="auto" w:space="4" w:sz="4" w:val="double"/>
          <w:bottom w:color="auto" w:space="1" w:sz="4" w:val="double"/>
          <w:right w:color="auto" w:space="4" w:sz="4" w:val="double"/>
        </w:pBdr>
        <w:jc w:val="both"/>
        <w:rPr>
          <w:rFonts w:ascii="Arial" w:cs="Arial" w:hAnsi="Arial"/>
          <w:b/>
          <w:bCs/>
          <w:sz w:val="12"/>
          <w:szCs w:val="12"/>
        </w:rPr>
      </w:pPr>
    </w:p>
    <w:p w14:paraId="5C968791" w14:textId="15DBA0B7" w:rsidP="005C58A6" w:rsidR="007409D8" w:rsidRDefault="007409D8" w:rsidRPr="007409D8">
      <w:pPr>
        <w:jc w:val="both"/>
        <w:rPr>
          <w:rFonts w:ascii="Arial" w:cs="Arial" w:hAnsi="Arial"/>
          <w:sz w:val="20"/>
          <w:szCs w:val="20"/>
        </w:rPr>
      </w:pPr>
    </w:p>
    <w:p w14:paraId="36A77C6C" w14:textId="4092ACF5" w:rsidP="005C58A6" w:rsidR="007409D8" w:rsidRDefault="007409D8">
      <w:pPr>
        <w:jc w:val="both"/>
        <w:rPr>
          <w:rFonts w:ascii="Arial" w:cs="Arial" w:hAnsi="Arial"/>
          <w:sz w:val="20"/>
          <w:szCs w:val="20"/>
        </w:rPr>
      </w:pPr>
      <w:r w:rsidRPr="007409D8">
        <w:rPr>
          <w:rFonts w:ascii="Arial" w:cs="Arial" w:hAnsi="Arial"/>
          <w:sz w:val="20"/>
          <w:szCs w:val="20"/>
        </w:rPr>
        <w:t>Cet accord fait suite aux échanges</w:t>
      </w:r>
    </w:p>
    <w:p w14:paraId="5602116A" w14:textId="2862E441" w:rsidP="005C58A6" w:rsidR="007409D8" w:rsidRDefault="007409D8">
      <w:pPr>
        <w:jc w:val="both"/>
        <w:rPr>
          <w:rFonts w:ascii="Arial" w:cs="Arial" w:hAnsi="Arial"/>
          <w:sz w:val="20"/>
          <w:szCs w:val="20"/>
        </w:rPr>
      </w:pPr>
    </w:p>
    <w:p w14:paraId="74DB55CC" w14:textId="6956C448" w:rsidP="005C58A6" w:rsidR="007409D8" w:rsidRDefault="0061581C" w:rsidRPr="00355212">
      <w:pPr>
        <w:jc w:val="both"/>
        <w:rPr>
          <w:rFonts w:ascii="Arial" w:cs="Arial" w:hAnsi="Arial"/>
          <w:b/>
          <w:bCs/>
          <w:sz w:val="20"/>
          <w:szCs w:val="20"/>
          <w:u w:val="single"/>
        </w:rPr>
      </w:pPr>
      <w:r w:rsidRPr="00355212">
        <w:rPr>
          <w:rFonts w:ascii="Arial" w:cs="Arial" w:hAnsi="Arial"/>
          <w:b/>
          <w:bCs/>
          <w:sz w:val="20"/>
          <w:szCs w:val="20"/>
          <w:u w:val="single"/>
        </w:rPr>
        <w:t>Entre d’une</w:t>
      </w:r>
      <w:r>
        <w:rPr>
          <w:rFonts w:ascii="Arial" w:cs="Arial" w:hAnsi="Arial"/>
          <w:b/>
          <w:bCs/>
          <w:sz w:val="20"/>
          <w:szCs w:val="20"/>
          <w:u w:val="single"/>
        </w:rPr>
        <w:t xml:space="preserve"> part </w:t>
      </w:r>
    </w:p>
    <w:p w14:paraId="4248F6DE" w14:textId="19127072" w:rsidP="005C58A6" w:rsidR="007409D8" w:rsidRDefault="007409D8">
      <w:p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La </w:t>
      </w:r>
      <w:r w:rsidR="00DA20A1">
        <w:rPr>
          <w:rFonts w:ascii="Arial" w:cs="Arial" w:hAnsi="Arial"/>
          <w:sz w:val="20"/>
          <w:szCs w:val="20"/>
        </w:rPr>
        <w:t>D</w:t>
      </w:r>
      <w:r>
        <w:rPr>
          <w:rFonts w:ascii="Arial" w:cs="Arial" w:hAnsi="Arial"/>
          <w:sz w:val="20"/>
          <w:szCs w:val="20"/>
        </w:rPr>
        <w:t>irection de</w:t>
      </w:r>
      <w:r w:rsidR="00CF074B">
        <w:rPr>
          <w:rFonts w:ascii="Arial" w:cs="Arial" w:hAnsi="Arial"/>
          <w:sz w:val="20"/>
          <w:szCs w:val="20"/>
        </w:rPr>
        <w:t xml:space="preserve"> </w:t>
      </w:r>
      <w:proofErr w:type="spellStart"/>
      <w:r w:rsidR="00CF074B">
        <w:rPr>
          <w:rFonts w:ascii="Arial" w:cs="Arial" w:hAnsi="Arial"/>
          <w:sz w:val="20"/>
          <w:szCs w:val="20"/>
        </w:rPr>
        <w:t>Spitzer</w:t>
      </w:r>
      <w:proofErr w:type="spellEnd"/>
      <w:r>
        <w:rPr>
          <w:rFonts w:ascii="Arial" w:cs="Arial" w:hAnsi="Arial"/>
          <w:sz w:val="20"/>
          <w:szCs w:val="20"/>
        </w:rPr>
        <w:t>, représenté</w:t>
      </w:r>
      <w:r w:rsidR="00872A7B">
        <w:rPr>
          <w:rFonts w:ascii="Arial" w:cs="Arial" w:hAnsi="Arial"/>
          <w:sz w:val="20"/>
          <w:szCs w:val="20"/>
        </w:rPr>
        <w:t>e</w:t>
      </w:r>
      <w:r>
        <w:rPr>
          <w:rFonts w:ascii="Arial" w:cs="Arial" w:hAnsi="Arial"/>
          <w:sz w:val="20"/>
          <w:szCs w:val="20"/>
        </w:rPr>
        <w:t xml:space="preserve"> par son Directeur Général</w:t>
      </w:r>
      <w:r w:rsidR="00183352">
        <w:rPr>
          <w:rFonts w:ascii="Arial" w:cs="Arial" w:hAnsi="Arial"/>
          <w:sz w:val="20"/>
          <w:szCs w:val="20"/>
        </w:rPr>
        <w:t xml:space="preserve"> Délégué</w:t>
      </w:r>
      <w:r>
        <w:rPr>
          <w:rFonts w:ascii="Arial" w:cs="Arial" w:hAnsi="Arial"/>
          <w:sz w:val="20"/>
          <w:szCs w:val="20"/>
        </w:rPr>
        <w:t xml:space="preserve">, Monsieur </w:t>
      </w:r>
    </w:p>
    <w:p w14:paraId="7FD3F3B1" w14:textId="77777777" w:rsidP="005C58A6" w:rsidR="00AC79C5" w:rsidRDefault="00AC79C5">
      <w:pPr>
        <w:jc w:val="both"/>
        <w:rPr>
          <w:rFonts w:ascii="Arial" w:cs="Arial" w:hAnsi="Arial"/>
          <w:sz w:val="20"/>
          <w:szCs w:val="20"/>
        </w:rPr>
      </w:pPr>
    </w:p>
    <w:p w14:paraId="0D7C8EE5" w14:textId="1E7CDF22" w:rsidP="005C58A6" w:rsidR="007409D8" w:rsidRDefault="007409D8" w:rsidRPr="00355212">
      <w:pPr>
        <w:jc w:val="both"/>
        <w:rPr>
          <w:rFonts w:ascii="Arial" w:cs="Arial" w:hAnsi="Arial"/>
          <w:b/>
          <w:bCs/>
          <w:sz w:val="20"/>
          <w:szCs w:val="20"/>
          <w:u w:val="single"/>
        </w:rPr>
      </w:pPr>
      <w:r w:rsidRPr="00355212">
        <w:rPr>
          <w:rFonts w:ascii="Arial" w:cs="Arial" w:hAnsi="Arial"/>
          <w:b/>
          <w:bCs/>
          <w:sz w:val="20"/>
          <w:szCs w:val="20"/>
          <w:u w:val="single"/>
        </w:rPr>
        <w:t xml:space="preserve">Et </w:t>
      </w:r>
      <w:r w:rsidR="0061581C">
        <w:rPr>
          <w:rFonts w:ascii="Arial" w:cs="Arial" w:hAnsi="Arial"/>
          <w:b/>
          <w:bCs/>
          <w:sz w:val="20"/>
          <w:szCs w:val="20"/>
          <w:u w:val="single"/>
        </w:rPr>
        <w:t>d’autre part</w:t>
      </w:r>
    </w:p>
    <w:p w14:paraId="3A864088" w14:textId="737090A4" w:rsidP="005C58A6" w:rsidR="007409D8" w:rsidRDefault="001A18FE">
      <w:p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L’</w:t>
      </w:r>
      <w:r w:rsidR="007409D8">
        <w:rPr>
          <w:rFonts w:ascii="Arial" w:cs="Arial" w:hAnsi="Arial"/>
          <w:sz w:val="20"/>
          <w:szCs w:val="20"/>
        </w:rPr>
        <w:t>Organisation Syndicale représentative dans l’entreprise, à savoir la CGT, représentée par Monsieur</w:t>
      </w:r>
      <w:r w:rsidR="00D93AB7">
        <w:rPr>
          <w:rFonts w:ascii="Arial" w:cs="Arial" w:hAnsi="Arial"/>
          <w:sz w:val="20"/>
          <w:szCs w:val="20"/>
        </w:rPr>
        <w:t xml:space="preserve">. Ce dernier a également souhaité </w:t>
      </w:r>
      <w:r w:rsidR="007E58E2">
        <w:rPr>
          <w:rFonts w:ascii="Arial" w:cs="Arial" w:hAnsi="Arial"/>
          <w:sz w:val="20"/>
          <w:szCs w:val="20"/>
        </w:rPr>
        <w:t>inclure les</w:t>
      </w:r>
      <w:r w:rsidR="00D93AB7">
        <w:rPr>
          <w:rFonts w:ascii="Arial" w:cs="Arial" w:hAnsi="Arial"/>
          <w:sz w:val="20"/>
          <w:szCs w:val="20"/>
        </w:rPr>
        <w:t xml:space="preserve"> membres du </w:t>
      </w:r>
      <w:r w:rsidR="0092696F">
        <w:rPr>
          <w:rFonts w:ascii="Arial" w:cs="Arial" w:hAnsi="Arial"/>
          <w:sz w:val="20"/>
          <w:szCs w:val="20"/>
        </w:rPr>
        <w:t>comité social économique (</w:t>
      </w:r>
      <w:r w:rsidR="008B391D">
        <w:rPr>
          <w:rFonts w:ascii="Arial" w:cs="Arial" w:hAnsi="Arial"/>
          <w:sz w:val="20"/>
          <w:szCs w:val="20"/>
        </w:rPr>
        <w:t>CSE</w:t>
      </w:r>
      <w:r w:rsidR="0092696F">
        <w:rPr>
          <w:rFonts w:ascii="Arial" w:cs="Arial" w:hAnsi="Arial"/>
          <w:sz w:val="20"/>
          <w:szCs w:val="20"/>
        </w:rPr>
        <w:t>)</w:t>
      </w:r>
      <w:r w:rsidR="008B391D">
        <w:rPr>
          <w:rFonts w:ascii="Arial" w:cs="Arial" w:hAnsi="Arial"/>
          <w:sz w:val="20"/>
          <w:szCs w:val="20"/>
        </w:rPr>
        <w:t xml:space="preserve"> dans</w:t>
      </w:r>
      <w:r w:rsidR="00D93AB7">
        <w:rPr>
          <w:rFonts w:ascii="Arial" w:cs="Arial" w:hAnsi="Arial"/>
          <w:sz w:val="20"/>
          <w:szCs w:val="20"/>
        </w:rPr>
        <w:t xml:space="preserve"> le déroulé de la </w:t>
      </w:r>
      <w:r>
        <w:rPr>
          <w:rFonts w:ascii="Arial" w:cs="Arial" w:hAnsi="Arial"/>
          <w:sz w:val="20"/>
          <w:szCs w:val="20"/>
        </w:rPr>
        <w:t>négociation</w:t>
      </w:r>
      <w:r w:rsidR="007E58E2">
        <w:rPr>
          <w:rFonts w:ascii="Arial" w:cs="Arial" w:hAnsi="Arial"/>
          <w:sz w:val="20"/>
          <w:szCs w:val="20"/>
        </w:rPr>
        <w:t>.</w:t>
      </w:r>
    </w:p>
    <w:p w14:paraId="1F388AC1" w14:textId="572FC87B" w:rsidP="005C58A6" w:rsidR="00D93AB7" w:rsidRDefault="00D93AB7">
      <w:pPr>
        <w:jc w:val="both"/>
        <w:rPr>
          <w:rFonts w:ascii="Arial" w:cs="Arial" w:hAnsi="Arial"/>
          <w:sz w:val="20"/>
          <w:szCs w:val="20"/>
        </w:rPr>
      </w:pPr>
    </w:p>
    <w:p w14:paraId="5F2B03A1" w14:textId="6B5402CC" w:rsidP="005C58A6" w:rsidR="00D93AB7" w:rsidRDefault="003C3873" w:rsidRPr="003C3873">
      <w:pPr>
        <w:jc w:val="both"/>
        <w:rPr>
          <w:rFonts w:ascii="Arial" w:cs="Arial" w:hAnsi="Arial"/>
          <w:b/>
          <w:bCs/>
          <w:sz w:val="20"/>
          <w:szCs w:val="20"/>
          <w:u w:val="single"/>
        </w:rPr>
      </w:pPr>
      <w:r w:rsidRPr="003C3873">
        <w:rPr>
          <w:rFonts w:ascii="Arial" w:cs="Arial" w:hAnsi="Arial"/>
          <w:b/>
          <w:bCs/>
          <w:sz w:val="20"/>
          <w:szCs w:val="20"/>
          <w:u w:val="single"/>
        </w:rPr>
        <w:t>Article 1 : Processus</w:t>
      </w:r>
    </w:p>
    <w:p w14:paraId="1A2CFB89" w14:textId="4069CB81" w:rsidP="005C58A6" w:rsidR="00183352" w:rsidRDefault="000C3628" w:rsidRPr="0061581C">
      <w:pPr>
        <w:jc w:val="both"/>
        <w:rPr>
          <w:rFonts w:ascii="Arial" w:cs="Arial" w:hAnsi="Arial"/>
          <w:sz w:val="20"/>
          <w:szCs w:val="20"/>
        </w:rPr>
      </w:pPr>
      <w:r w:rsidRPr="0061581C">
        <w:rPr>
          <w:rFonts w:ascii="Arial" w:cs="Arial" w:hAnsi="Arial"/>
          <w:sz w:val="20"/>
          <w:szCs w:val="20"/>
        </w:rPr>
        <w:t>La direction a invité Monsieur à une réunion préparatoire</w:t>
      </w:r>
      <w:r w:rsidR="00183352" w:rsidRPr="0061581C">
        <w:rPr>
          <w:rFonts w:ascii="Arial" w:cs="Arial" w:hAnsi="Arial"/>
          <w:sz w:val="20"/>
          <w:szCs w:val="20"/>
        </w:rPr>
        <w:t xml:space="preserve"> le jeudi 24 novembre 2022 à 13h30 pour fixer respectivement le/les :</w:t>
      </w:r>
    </w:p>
    <w:p w14:paraId="4ABA7988" w14:textId="6CAE200A" w:rsidP="00437C8F" w:rsidR="00183352" w:rsidRDefault="00437C8F" w:rsidRPr="00437C8F">
      <w:pPr>
        <w:pStyle w:val="Paragraphedeliste"/>
        <w:numPr>
          <w:ilvl w:val="0"/>
          <w:numId w:val="18"/>
        </w:num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L</w:t>
      </w:r>
      <w:r w:rsidR="00183352" w:rsidRPr="00437C8F">
        <w:rPr>
          <w:rFonts w:ascii="Arial" w:cs="Arial" w:hAnsi="Arial"/>
          <w:sz w:val="20"/>
          <w:szCs w:val="20"/>
        </w:rPr>
        <w:t>ieu des négociations ;</w:t>
      </w:r>
    </w:p>
    <w:p w14:paraId="6ED52A2C" w14:textId="57859337" w:rsidP="00437C8F" w:rsidR="00183352" w:rsidRDefault="00437C8F" w:rsidRPr="00437C8F">
      <w:pPr>
        <w:pStyle w:val="Paragraphedeliste"/>
        <w:numPr>
          <w:ilvl w:val="0"/>
          <w:numId w:val="18"/>
        </w:num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C</w:t>
      </w:r>
      <w:r w:rsidR="00183352" w:rsidRPr="00437C8F">
        <w:rPr>
          <w:rFonts w:ascii="Arial" w:cs="Arial" w:hAnsi="Arial"/>
          <w:sz w:val="20"/>
          <w:szCs w:val="20"/>
        </w:rPr>
        <w:t>alendrier de négociation ;</w:t>
      </w:r>
    </w:p>
    <w:p w14:paraId="02BFDD0A" w14:textId="6C993C2D" w:rsidP="00437C8F" w:rsidR="00183352" w:rsidRDefault="00437C8F" w:rsidRPr="00437C8F">
      <w:pPr>
        <w:pStyle w:val="Paragraphedeliste"/>
        <w:numPr>
          <w:ilvl w:val="0"/>
          <w:numId w:val="18"/>
        </w:num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L</w:t>
      </w:r>
      <w:r w:rsidR="00183352" w:rsidRPr="00437C8F">
        <w:rPr>
          <w:rFonts w:ascii="Arial" w:cs="Arial" w:hAnsi="Arial"/>
          <w:sz w:val="20"/>
          <w:szCs w:val="20"/>
        </w:rPr>
        <w:t>iste des documents à remettre ;</w:t>
      </w:r>
    </w:p>
    <w:p w14:paraId="158F7046" w14:textId="0909F5CE" w:rsidP="00437C8F" w:rsidR="00183352" w:rsidRDefault="00437C8F" w:rsidRPr="00437C8F">
      <w:pPr>
        <w:pStyle w:val="Paragraphedeliste"/>
        <w:numPr>
          <w:ilvl w:val="0"/>
          <w:numId w:val="18"/>
        </w:num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T</w:t>
      </w:r>
      <w:r w:rsidR="00183352" w:rsidRPr="00437C8F">
        <w:rPr>
          <w:rFonts w:ascii="Arial" w:cs="Arial" w:hAnsi="Arial"/>
          <w:sz w:val="20"/>
          <w:szCs w:val="20"/>
        </w:rPr>
        <w:t>hèmes à aborder</w:t>
      </w:r>
    </w:p>
    <w:p w14:paraId="4B27F2D2" w14:textId="31BBD6B4" w:rsidP="005C58A6" w:rsidR="000C3628" w:rsidRDefault="000C3628">
      <w:p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Il est </w:t>
      </w:r>
      <w:r w:rsidR="00437C8F">
        <w:rPr>
          <w:rFonts w:ascii="Arial" w:cs="Arial" w:hAnsi="Arial"/>
          <w:sz w:val="20"/>
          <w:szCs w:val="20"/>
        </w:rPr>
        <w:t xml:space="preserve">également </w:t>
      </w:r>
      <w:r>
        <w:rPr>
          <w:rFonts w:ascii="Arial" w:cs="Arial" w:hAnsi="Arial"/>
          <w:sz w:val="20"/>
          <w:szCs w:val="20"/>
        </w:rPr>
        <w:t xml:space="preserve">ressorti de cette réunion </w:t>
      </w:r>
      <w:r w:rsidR="00437C8F">
        <w:rPr>
          <w:rFonts w:ascii="Arial" w:cs="Arial" w:hAnsi="Arial"/>
          <w:sz w:val="20"/>
          <w:szCs w:val="20"/>
        </w:rPr>
        <w:t>le souhait du D</w:t>
      </w:r>
      <w:r w:rsidRPr="000C3628">
        <w:rPr>
          <w:rFonts w:ascii="Arial" w:cs="Arial" w:hAnsi="Arial"/>
          <w:sz w:val="20"/>
          <w:szCs w:val="20"/>
        </w:rPr>
        <w:t xml:space="preserve">élégué </w:t>
      </w:r>
      <w:r w:rsidR="00437C8F">
        <w:rPr>
          <w:rFonts w:ascii="Arial" w:cs="Arial" w:hAnsi="Arial"/>
          <w:sz w:val="20"/>
          <w:szCs w:val="20"/>
        </w:rPr>
        <w:t>S</w:t>
      </w:r>
      <w:r w:rsidRPr="000C3628">
        <w:rPr>
          <w:rFonts w:ascii="Arial" w:cs="Arial" w:hAnsi="Arial"/>
          <w:sz w:val="20"/>
          <w:szCs w:val="20"/>
        </w:rPr>
        <w:t xml:space="preserve">yndical </w:t>
      </w:r>
      <w:r w:rsidR="00437C8F">
        <w:rPr>
          <w:rFonts w:ascii="Arial" w:cs="Arial" w:hAnsi="Arial"/>
          <w:sz w:val="20"/>
          <w:szCs w:val="20"/>
        </w:rPr>
        <w:t>d’a</w:t>
      </w:r>
      <w:r w:rsidRPr="000C3628">
        <w:rPr>
          <w:rFonts w:ascii="Arial" w:cs="Arial" w:hAnsi="Arial"/>
          <w:sz w:val="20"/>
          <w:szCs w:val="20"/>
        </w:rPr>
        <w:t xml:space="preserve">ssocier des membres du </w:t>
      </w:r>
      <w:r w:rsidR="00437C8F">
        <w:rPr>
          <w:rFonts w:ascii="Arial" w:cs="Arial" w:hAnsi="Arial"/>
          <w:sz w:val="20"/>
          <w:szCs w:val="20"/>
        </w:rPr>
        <w:t>C</w:t>
      </w:r>
      <w:r w:rsidRPr="000C3628">
        <w:rPr>
          <w:rFonts w:ascii="Arial" w:cs="Arial" w:hAnsi="Arial"/>
          <w:sz w:val="20"/>
          <w:szCs w:val="20"/>
        </w:rPr>
        <w:t xml:space="preserve">omité </w:t>
      </w:r>
      <w:r w:rsidR="00437C8F">
        <w:rPr>
          <w:rFonts w:ascii="Arial" w:cs="Arial" w:hAnsi="Arial"/>
          <w:sz w:val="20"/>
          <w:szCs w:val="20"/>
        </w:rPr>
        <w:t>S</w:t>
      </w:r>
      <w:r w:rsidRPr="000C3628">
        <w:rPr>
          <w:rFonts w:ascii="Arial" w:cs="Arial" w:hAnsi="Arial"/>
          <w:sz w:val="20"/>
          <w:szCs w:val="20"/>
        </w:rPr>
        <w:t xml:space="preserve">ocial et </w:t>
      </w:r>
      <w:r w:rsidR="00437C8F">
        <w:rPr>
          <w:rFonts w:ascii="Arial" w:cs="Arial" w:hAnsi="Arial"/>
          <w:sz w:val="20"/>
          <w:szCs w:val="20"/>
        </w:rPr>
        <w:t>E</w:t>
      </w:r>
      <w:r w:rsidRPr="000C3628">
        <w:rPr>
          <w:rFonts w:ascii="Arial" w:cs="Arial" w:hAnsi="Arial"/>
          <w:sz w:val="20"/>
          <w:szCs w:val="20"/>
        </w:rPr>
        <w:t xml:space="preserve">conomique (CSE) dans le déroulé de la négociation. </w:t>
      </w:r>
      <w:r w:rsidR="00437C8F">
        <w:rPr>
          <w:rFonts w:ascii="Arial" w:cs="Arial" w:hAnsi="Arial"/>
          <w:sz w:val="20"/>
          <w:szCs w:val="20"/>
        </w:rPr>
        <w:t>Deux personnes complémentaires se joindront donc</w:t>
      </w:r>
      <w:r w:rsidRPr="000C3628">
        <w:rPr>
          <w:rFonts w:ascii="Arial" w:cs="Arial" w:hAnsi="Arial"/>
          <w:sz w:val="20"/>
          <w:szCs w:val="20"/>
        </w:rPr>
        <w:t xml:space="preserve"> aux réunions de négociations</w:t>
      </w:r>
      <w:r w:rsidR="00437C8F">
        <w:rPr>
          <w:rFonts w:ascii="Arial" w:cs="Arial" w:hAnsi="Arial"/>
          <w:sz w:val="20"/>
          <w:szCs w:val="20"/>
        </w:rPr>
        <w:t xml:space="preserve"> </w:t>
      </w:r>
      <w:r w:rsidRPr="000C3628">
        <w:rPr>
          <w:rFonts w:ascii="Arial" w:cs="Arial" w:hAnsi="Arial"/>
          <w:sz w:val="20"/>
          <w:szCs w:val="20"/>
        </w:rPr>
        <w:t>: M</w:t>
      </w:r>
      <w:r w:rsidR="00437C8F">
        <w:rPr>
          <w:rFonts w:ascii="Arial" w:cs="Arial" w:hAnsi="Arial"/>
          <w:sz w:val="20"/>
          <w:szCs w:val="20"/>
        </w:rPr>
        <w:t>essieurs</w:t>
      </w:r>
      <w:r w:rsidRPr="000C3628">
        <w:rPr>
          <w:rFonts w:ascii="Arial" w:cs="Arial" w:hAnsi="Arial"/>
          <w:sz w:val="20"/>
          <w:szCs w:val="20"/>
        </w:rPr>
        <w:t xml:space="preserve"> </w:t>
      </w:r>
      <w:proofErr w:type="gramStart"/>
      <w:r w:rsidRPr="000C3628">
        <w:rPr>
          <w:rFonts w:ascii="Arial" w:cs="Arial" w:hAnsi="Arial"/>
          <w:sz w:val="20"/>
          <w:szCs w:val="20"/>
        </w:rPr>
        <w:t xml:space="preserve">et </w:t>
      </w:r>
      <w:r w:rsidR="00CF074B">
        <w:rPr>
          <w:rFonts w:ascii="Arial" w:cs="Arial" w:hAnsi="Arial"/>
          <w:sz w:val="20"/>
          <w:szCs w:val="20"/>
        </w:rPr>
        <w:t>.</w:t>
      </w:r>
      <w:proofErr w:type="gramEnd"/>
    </w:p>
    <w:p w14:paraId="37519058" w14:textId="3C4B8578" w:rsidP="005C58A6" w:rsidR="00DC6DA6" w:rsidRDefault="00DC6DA6" w:rsidRPr="000C3628">
      <w:p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Durant cette réunion, un document d’analyse de la situation économique générale et particulière de </w:t>
      </w:r>
      <w:proofErr w:type="spellStart"/>
      <w:r w:rsidR="00CF074B">
        <w:rPr>
          <w:rFonts w:ascii="Arial" w:cs="Arial" w:hAnsi="Arial"/>
          <w:sz w:val="20"/>
          <w:szCs w:val="20"/>
        </w:rPr>
        <w:t>Spitzer</w:t>
      </w:r>
      <w:proofErr w:type="spellEnd"/>
      <w:r>
        <w:rPr>
          <w:rFonts w:ascii="Arial" w:cs="Arial" w:hAnsi="Arial"/>
          <w:sz w:val="20"/>
          <w:szCs w:val="20"/>
        </w:rPr>
        <w:t xml:space="preserve"> a été transmis par la Direction. Ce document est annexé au présent compte rendu</w:t>
      </w:r>
    </w:p>
    <w:p w14:paraId="1B561B90" w14:textId="41EC72B2" w:rsidP="005C58A6" w:rsidR="000C3628" w:rsidRDefault="000C3628" w:rsidRPr="000C3628">
      <w:pPr>
        <w:jc w:val="both"/>
        <w:rPr>
          <w:rFonts w:ascii="Arial" w:cs="Arial" w:hAnsi="Arial"/>
          <w:sz w:val="20"/>
          <w:szCs w:val="20"/>
        </w:rPr>
      </w:pPr>
      <w:r w:rsidRPr="000C3628">
        <w:rPr>
          <w:rFonts w:ascii="Arial" w:cs="Arial" w:hAnsi="Arial"/>
          <w:sz w:val="20"/>
          <w:szCs w:val="20"/>
        </w:rPr>
        <w:t>Les parties ont décidé de se rencontrer selon le calendrier suivant :</w:t>
      </w:r>
    </w:p>
    <w:p w14:paraId="516C11D8" w14:textId="77FD8CEB" w:rsidP="005C58A6" w:rsidR="000C3628" w:rsidRDefault="000C3628" w:rsidRPr="0061581C">
      <w:pPr>
        <w:pStyle w:val="Paragraphedeliste"/>
        <w:numPr>
          <w:ilvl w:val="0"/>
          <w:numId w:val="17"/>
        </w:numPr>
        <w:jc w:val="both"/>
        <w:rPr>
          <w:rFonts w:ascii="Arial" w:cs="Arial" w:hAnsi="Arial"/>
          <w:sz w:val="20"/>
          <w:szCs w:val="20"/>
        </w:rPr>
      </w:pPr>
      <w:r w:rsidRPr="0061581C">
        <w:rPr>
          <w:rFonts w:ascii="Arial" w:cs="Arial" w:hAnsi="Arial"/>
          <w:sz w:val="20"/>
          <w:szCs w:val="20"/>
        </w:rPr>
        <w:t>Jeudi 1</w:t>
      </w:r>
      <w:r w:rsidRPr="00437C8F">
        <w:rPr>
          <w:rFonts w:ascii="Arial" w:cs="Arial" w:hAnsi="Arial"/>
          <w:sz w:val="20"/>
          <w:szCs w:val="20"/>
          <w:vertAlign w:val="superscript"/>
        </w:rPr>
        <w:t>er</w:t>
      </w:r>
      <w:r w:rsidR="00437C8F">
        <w:rPr>
          <w:rFonts w:ascii="Arial" w:cs="Arial" w:hAnsi="Arial"/>
          <w:sz w:val="20"/>
          <w:szCs w:val="20"/>
        </w:rPr>
        <w:t xml:space="preserve"> </w:t>
      </w:r>
      <w:r w:rsidRPr="0061581C">
        <w:rPr>
          <w:rFonts w:ascii="Arial" w:cs="Arial" w:hAnsi="Arial"/>
          <w:sz w:val="20"/>
          <w:szCs w:val="20"/>
        </w:rPr>
        <w:t xml:space="preserve">décembre 2022 à 14h00 (salle de réunion 1er étage bâtiment administratif </w:t>
      </w:r>
      <w:r w:rsidR="00CF074B">
        <w:rPr>
          <w:rFonts w:ascii="Arial" w:cs="Arial" w:hAnsi="Arial"/>
          <w:sz w:val="20"/>
          <w:szCs w:val="20"/>
        </w:rPr>
        <w:t xml:space="preserve">situé 9 rue de l’industrie à </w:t>
      </w:r>
      <w:proofErr w:type="spellStart"/>
      <w:r w:rsidR="00CF074B">
        <w:rPr>
          <w:rFonts w:ascii="Arial" w:cs="Arial" w:hAnsi="Arial"/>
          <w:sz w:val="20"/>
          <w:szCs w:val="20"/>
        </w:rPr>
        <w:t>Fegersheim</w:t>
      </w:r>
      <w:proofErr w:type="spellEnd"/>
      <w:r w:rsidR="00CF074B">
        <w:rPr>
          <w:rFonts w:ascii="Arial" w:cs="Arial" w:hAnsi="Arial"/>
          <w:sz w:val="20"/>
          <w:szCs w:val="20"/>
        </w:rPr>
        <w:t>)</w:t>
      </w:r>
    </w:p>
    <w:p w14:paraId="39F55D97" w14:textId="77777777" w:rsidP="005C58A6" w:rsidR="000C3628" w:rsidRDefault="000C3628" w:rsidRPr="0061581C">
      <w:pPr>
        <w:pStyle w:val="Paragraphedeliste"/>
        <w:numPr>
          <w:ilvl w:val="0"/>
          <w:numId w:val="17"/>
        </w:numPr>
        <w:jc w:val="both"/>
        <w:rPr>
          <w:rFonts w:ascii="Arial" w:cs="Arial" w:hAnsi="Arial"/>
          <w:sz w:val="20"/>
          <w:szCs w:val="20"/>
        </w:rPr>
      </w:pPr>
      <w:r w:rsidRPr="0061581C">
        <w:rPr>
          <w:rFonts w:ascii="Arial" w:cs="Arial" w:hAnsi="Arial"/>
          <w:sz w:val="20"/>
          <w:szCs w:val="20"/>
        </w:rPr>
        <w:t>Mercredi 14 décembre 2022 à 14h00 (lieu identique)</w:t>
      </w:r>
    </w:p>
    <w:p w14:paraId="151446B2" w14:textId="665DB6E5" w:rsidP="005C58A6" w:rsidR="000C3628" w:rsidRDefault="000C3628" w:rsidRPr="0061581C">
      <w:pPr>
        <w:pStyle w:val="Paragraphedeliste"/>
        <w:numPr>
          <w:ilvl w:val="0"/>
          <w:numId w:val="17"/>
        </w:numPr>
        <w:jc w:val="both"/>
        <w:rPr>
          <w:rFonts w:ascii="Arial" w:cs="Arial" w:hAnsi="Arial"/>
          <w:sz w:val="20"/>
          <w:szCs w:val="20"/>
        </w:rPr>
      </w:pPr>
      <w:r w:rsidRPr="0061581C">
        <w:rPr>
          <w:rFonts w:ascii="Arial" w:cs="Arial" w:hAnsi="Arial"/>
          <w:sz w:val="20"/>
          <w:szCs w:val="20"/>
        </w:rPr>
        <w:t xml:space="preserve">Lundi 19 décembre </w:t>
      </w:r>
      <w:r w:rsidR="00437C8F">
        <w:rPr>
          <w:rFonts w:ascii="Arial" w:cs="Arial" w:hAnsi="Arial"/>
          <w:sz w:val="20"/>
          <w:szCs w:val="20"/>
        </w:rPr>
        <w:t xml:space="preserve">2022 </w:t>
      </w:r>
      <w:r w:rsidRPr="0061581C">
        <w:rPr>
          <w:rFonts w:ascii="Arial" w:cs="Arial" w:hAnsi="Arial"/>
          <w:sz w:val="20"/>
          <w:szCs w:val="20"/>
        </w:rPr>
        <w:t xml:space="preserve">à 14h30 avec consultation du Comité </w:t>
      </w:r>
      <w:r w:rsidR="00437C8F">
        <w:rPr>
          <w:rFonts w:ascii="Arial" w:cs="Arial" w:hAnsi="Arial"/>
          <w:sz w:val="20"/>
          <w:szCs w:val="20"/>
        </w:rPr>
        <w:t>S</w:t>
      </w:r>
      <w:r w:rsidRPr="0061581C">
        <w:rPr>
          <w:rFonts w:ascii="Arial" w:cs="Arial" w:hAnsi="Arial"/>
          <w:sz w:val="20"/>
          <w:szCs w:val="20"/>
        </w:rPr>
        <w:t xml:space="preserve">ocial et </w:t>
      </w:r>
      <w:r w:rsidR="00437C8F">
        <w:rPr>
          <w:rFonts w:ascii="Arial" w:cs="Arial" w:hAnsi="Arial"/>
          <w:sz w:val="20"/>
          <w:szCs w:val="20"/>
        </w:rPr>
        <w:t>E</w:t>
      </w:r>
      <w:r w:rsidRPr="0061581C">
        <w:rPr>
          <w:rFonts w:ascii="Arial" w:cs="Arial" w:hAnsi="Arial"/>
          <w:sz w:val="20"/>
          <w:szCs w:val="20"/>
        </w:rPr>
        <w:t>conomique pour avis consultatif (salle de réunion Production)</w:t>
      </w:r>
    </w:p>
    <w:p w14:paraId="0F86A943" w14:textId="77777777" w:rsidP="005C58A6" w:rsidR="000C3628" w:rsidRDefault="000C3628" w:rsidRPr="000C3628">
      <w:pPr>
        <w:jc w:val="both"/>
        <w:rPr>
          <w:rFonts w:ascii="Arial" w:cs="Arial" w:hAnsi="Arial"/>
          <w:sz w:val="20"/>
          <w:szCs w:val="20"/>
        </w:rPr>
      </w:pPr>
      <w:r w:rsidRPr="000C3628">
        <w:rPr>
          <w:rFonts w:ascii="Arial" w:cs="Arial" w:hAnsi="Arial"/>
          <w:sz w:val="20"/>
          <w:szCs w:val="20"/>
        </w:rPr>
        <w:t>Les parties conviennent que ce calendrier pourra être modifié en fonction du déroulement des négociations. En cas d’absence d’accord signé, les parties s’engagent à écrire un procès-verbal de désaccord.</w:t>
      </w:r>
    </w:p>
    <w:p w14:paraId="181402F2" w14:textId="7C118AE5" w:rsidP="005C58A6" w:rsidR="000C3628" w:rsidRDefault="0092696F">
      <w:p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Le thème de la négociation sera les salaires effectifs.</w:t>
      </w:r>
    </w:p>
    <w:p w14:paraId="25F8FC3B" w14:textId="5513FBBF" w:rsidP="005C58A6" w:rsidR="00C765BC" w:rsidRDefault="00C765BC">
      <w:p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Monsieur a été invité le </w:t>
      </w:r>
      <w:r w:rsidR="002E76C6">
        <w:rPr>
          <w:rFonts w:ascii="Arial" w:cs="Arial" w:hAnsi="Arial"/>
          <w:sz w:val="20"/>
          <w:szCs w:val="20"/>
        </w:rPr>
        <w:t>1</w:t>
      </w:r>
      <w:r w:rsidR="002E76C6" w:rsidRPr="002E76C6">
        <w:rPr>
          <w:rFonts w:ascii="Arial" w:cs="Arial" w:hAnsi="Arial"/>
          <w:sz w:val="20"/>
          <w:szCs w:val="20"/>
          <w:vertAlign w:val="superscript"/>
        </w:rPr>
        <w:t>er</w:t>
      </w:r>
      <w:r w:rsidR="002E76C6">
        <w:rPr>
          <w:rFonts w:ascii="Arial" w:cs="Arial" w:hAnsi="Arial"/>
          <w:sz w:val="20"/>
          <w:szCs w:val="20"/>
        </w:rPr>
        <w:t xml:space="preserve"> décembre</w:t>
      </w:r>
      <w:r>
        <w:rPr>
          <w:rFonts w:ascii="Arial" w:cs="Arial" w:hAnsi="Arial"/>
          <w:sz w:val="20"/>
          <w:szCs w:val="20"/>
        </w:rPr>
        <w:t xml:space="preserve"> 2022 à présenter ses revendications en termes d’augmentation de salaire pour 202</w:t>
      </w:r>
      <w:r w:rsidR="002E76C6">
        <w:rPr>
          <w:rFonts w:ascii="Arial" w:cs="Arial" w:hAnsi="Arial"/>
          <w:sz w:val="20"/>
          <w:szCs w:val="20"/>
        </w:rPr>
        <w:t>3</w:t>
      </w:r>
      <w:r>
        <w:rPr>
          <w:rFonts w:ascii="Arial" w:cs="Arial" w:hAnsi="Arial"/>
          <w:sz w:val="20"/>
          <w:szCs w:val="20"/>
        </w:rPr>
        <w:t>.</w:t>
      </w:r>
    </w:p>
    <w:p w14:paraId="4D59F9B3" w14:textId="77777777" w:rsidP="005C58A6" w:rsidR="00DC6DA6" w:rsidRDefault="00DC6DA6">
      <w:pPr>
        <w:jc w:val="both"/>
        <w:rPr>
          <w:rFonts w:ascii="Arial" w:cs="Arial" w:hAnsi="Arial"/>
          <w:sz w:val="20"/>
          <w:szCs w:val="20"/>
        </w:rPr>
      </w:pPr>
    </w:p>
    <w:p w14:paraId="01411BBB" w14:textId="77777777" w:rsidP="005C58A6" w:rsidR="00DC6DA6" w:rsidRDefault="00DC6DA6">
      <w:pPr>
        <w:jc w:val="both"/>
        <w:rPr>
          <w:rFonts w:ascii="Arial" w:cs="Arial" w:hAnsi="Arial"/>
          <w:sz w:val="20"/>
          <w:szCs w:val="20"/>
        </w:rPr>
      </w:pPr>
    </w:p>
    <w:p w14:paraId="46DD553E" w14:textId="3474D5F6" w:rsidP="005C58A6" w:rsidR="003C3873" w:rsidRDefault="003C3873">
      <w:p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Les revendications sont les suivantes : </w:t>
      </w:r>
    </w:p>
    <w:p w14:paraId="48189442" w14:textId="717451C7" w:rsidP="005C58A6" w:rsidR="003C3873" w:rsidRDefault="003C3873" w:rsidRPr="00784823">
      <w:pPr>
        <w:jc w:val="both"/>
        <w:rPr>
          <w:rFonts w:ascii="Arial" w:cs="Arial" w:hAnsi="Arial"/>
          <w:b/>
          <w:bCs/>
          <w:sz w:val="20"/>
          <w:szCs w:val="20"/>
        </w:rPr>
      </w:pPr>
      <w:r w:rsidRPr="00784823">
        <w:rPr>
          <w:rFonts w:ascii="Arial" w:cs="Arial" w:hAnsi="Arial"/>
          <w:b/>
          <w:bCs/>
          <w:sz w:val="20"/>
          <w:szCs w:val="20"/>
        </w:rPr>
        <w:t>Proposition 1</w:t>
      </w:r>
    </w:p>
    <w:p w14:paraId="71FC8D6D" w14:textId="77777777" w:rsidP="005C58A6" w:rsidR="003C3873" w:rsidRDefault="003C3873" w:rsidRPr="00441E00">
      <w:pPr>
        <w:pStyle w:val="Paragraphedeliste"/>
        <w:numPr>
          <w:ilvl w:val="0"/>
          <w:numId w:val="14"/>
        </w:numPr>
        <w:jc w:val="both"/>
        <w:rPr>
          <w:rFonts w:ascii="Arial" w:cs="Arial" w:hAnsi="Arial"/>
          <w:sz w:val="20"/>
          <w:szCs w:val="20"/>
        </w:rPr>
      </w:pPr>
      <w:r w:rsidRPr="00441E00">
        <w:rPr>
          <w:rFonts w:ascii="Arial" w:cs="Arial" w:hAnsi="Arial"/>
          <w:sz w:val="20"/>
          <w:szCs w:val="20"/>
        </w:rPr>
        <w:t>3% d’augmentation du salaire brut</w:t>
      </w:r>
    </w:p>
    <w:p w14:paraId="00CA8C8E" w14:textId="3511E6E1" w:rsidP="005C58A6" w:rsidR="003C3873" w:rsidRDefault="003C3873" w:rsidRPr="00441E00">
      <w:pPr>
        <w:pStyle w:val="Paragraphedeliste"/>
        <w:numPr>
          <w:ilvl w:val="0"/>
          <w:numId w:val="14"/>
        </w:numPr>
        <w:jc w:val="both"/>
        <w:rPr>
          <w:rFonts w:ascii="Arial" w:cs="Arial" w:hAnsi="Arial"/>
          <w:sz w:val="20"/>
          <w:szCs w:val="20"/>
        </w:rPr>
      </w:pPr>
      <w:r w:rsidRPr="00441E00">
        <w:rPr>
          <w:rFonts w:ascii="Arial" w:cs="Arial" w:hAnsi="Arial"/>
          <w:sz w:val="20"/>
          <w:szCs w:val="20"/>
        </w:rPr>
        <w:t>Prise en charge de la mutuelle à 100%</w:t>
      </w:r>
      <w:r w:rsidR="00F45AB3">
        <w:rPr>
          <w:rFonts w:ascii="Arial" w:cs="Arial" w:hAnsi="Arial"/>
          <w:sz w:val="20"/>
          <w:szCs w:val="20"/>
        </w:rPr>
        <w:t xml:space="preserve"> par l’employeur pour les non-cadres</w:t>
      </w:r>
    </w:p>
    <w:p w14:paraId="757EE419" w14:textId="276A9989" w:rsidP="005C58A6" w:rsidR="003C3873" w:rsidRDefault="003C3873" w:rsidRPr="00441E00">
      <w:pPr>
        <w:pStyle w:val="Paragraphedeliste"/>
        <w:numPr>
          <w:ilvl w:val="0"/>
          <w:numId w:val="14"/>
        </w:numPr>
        <w:jc w:val="both"/>
        <w:rPr>
          <w:rFonts w:ascii="Arial" w:cs="Arial" w:hAnsi="Arial"/>
          <w:sz w:val="20"/>
          <w:szCs w:val="20"/>
        </w:rPr>
      </w:pPr>
      <w:r w:rsidRPr="00441E00">
        <w:rPr>
          <w:rFonts w:ascii="Arial" w:cs="Arial" w:hAnsi="Arial"/>
          <w:sz w:val="20"/>
          <w:szCs w:val="20"/>
        </w:rPr>
        <w:t>Augmentation IK à 0,10</w:t>
      </w:r>
      <w:r w:rsidR="00DC6DA6">
        <w:rPr>
          <w:rFonts w:ascii="Arial" w:cs="Arial" w:hAnsi="Arial"/>
          <w:sz w:val="20"/>
          <w:szCs w:val="20"/>
        </w:rPr>
        <w:t xml:space="preserve"> </w:t>
      </w:r>
      <w:r w:rsidRPr="00441E00">
        <w:rPr>
          <w:rFonts w:ascii="Arial" w:cs="Arial" w:hAnsi="Arial"/>
          <w:sz w:val="20"/>
          <w:szCs w:val="20"/>
        </w:rPr>
        <w:t>cts €</w:t>
      </w:r>
      <w:r w:rsidR="00DC6DA6">
        <w:rPr>
          <w:rFonts w:ascii="Arial" w:cs="Arial" w:hAnsi="Arial"/>
          <w:sz w:val="20"/>
          <w:szCs w:val="20"/>
        </w:rPr>
        <w:t xml:space="preserve"> (0.07 cts € actuellement)</w:t>
      </w:r>
    </w:p>
    <w:p w14:paraId="20017BFC" w14:textId="77777777" w:rsidP="005C58A6" w:rsidR="003C3873" w:rsidRDefault="003C3873" w:rsidRPr="00441E00">
      <w:pPr>
        <w:pStyle w:val="Paragraphedeliste"/>
        <w:numPr>
          <w:ilvl w:val="0"/>
          <w:numId w:val="14"/>
        </w:numPr>
        <w:jc w:val="both"/>
        <w:rPr>
          <w:rFonts w:ascii="Arial" w:cs="Arial" w:hAnsi="Arial"/>
          <w:sz w:val="20"/>
          <w:szCs w:val="20"/>
        </w:rPr>
      </w:pPr>
      <w:r w:rsidRPr="00441E00">
        <w:rPr>
          <w:rFonts w:ascii="Arial" w:cs="Arial" w:hAnsi="Arial"/>
          <w:sz w:val="20"/>
          <w:szCs w:val="20"/>
        </w:rPr>
        <w:t xml:space="preserve">Augmentation de la valeur du ticket restaurant </w:t>
      </w:r>
    </w:p>
    <w:p w14:paraId="7B751E46" w14:textId="301CD508" w:rsidP="005C58A6" w:rsidR="003C3873" w:rsidRDefault="003C3873" w:rsidRPr="00DC6DA6">
      <w:pPr>
        <w:jc w:val="both"/>
        <w:rPr>
          <w:rFonts w:ascii="Arial" w:cs="Arial" w:hAnsi="Arial"/>
          <w:b/>
          <w:bCs/>
          <w:sz w:val="20"/>
          <w:szCs w:val="20"/>
        </w:rPr>
      </w:pPr>
      <w:r w:rsidRPr="00DC6DA6">
        <w:rPr>
          <w:rFonts w:ascii="Arial" w:cs="Arial" w:hAnsi="Arial"/>
          <w:b/>
          <w:bCs/>
          <w:sz w:val="20"/>
          <w:szCs w:val="20"/>
        </w:rPr>
        <w:t>Proposition 2</w:t>
      </w:r>
    </w:p>
    <w:p w14:paraId="57176820" w14:textId="77777777" w:rsidP="005C58A6" w:rsidR="003C3873" w:rsidRDefault="003C3873" w:rsidRPr="00441E00">
      <w:pPr>
        <w:pStyle w:val="Paragraphedeliste"/>
        <w:numPr>
          <w:ilvl w:val="0"/>
          <w:numId w:val="15"/>
        </w:numPr>
        <w:jc w:val="both"/>
        <w:rPr>
          <w:rFonts w:ascii="Arial" w:cs="Arial" w:hAnsi="Arial"/>
          <w:sz w:val="20"/>
          <w:szCs w:val="20"/>
        </w:rPr>
      </w:pPr>
      <w:r w:rsidRPr="00441E00">
        <w:rPr>
          <w:rFonts w:ascii="Arial" w:cs="Arial" w:hAnsi="Arial"/>
          <w:sz w:val="20"/>
          <w:szCs w:val="20"/>
        </w:rPr>
        <w:t xml:space="preserve">6% augmentation du salaire brut </w:t>
      </w:r>
    </w:p>
    <w:p w14:paraId="5E613A1A" w14:textId="77777777" w:rsidP="00F45AB3" w:rsidR="00F45AB3" w:rsidRDefault="00F45AB3" w:rsidRPr="00441E00">
      <w:pPr>
        <w:pStyle w:val="Paragraphedeliste"/>
        <w:numPr>
          <w:ilvl w:val="0"/>
          <w:numId w:val="15"/>
        </w:numPr>
        <w:jc w:val="both"/>
        <w:rPr>
          <w:rFonts w:ascii="Arial" w:cs="Arial" w:hAnsi="Arial"/>
          <w:sz w:val="20"/>
          <w:szCs w:val="20"/>
        </w:rPr>
      </w:pPr>
      <w:r w:rsidRPr="00441E00">
        <w:rPr>
          <w:rFonts w:ascii="Arial" w:cs="Arial" w:hAnsi="Arial"/>
          <w:sz w:val="20"/>
          <w:szCs w:val="20"/>
        </w:rPr>
        <w:t>Prise en charge de la mutuelle à 100%</w:t>
      </w:r>
      <w:r>
        <w:rPr>
          <w:rFonts w:ascii="Arial" w:cs="Arial" w:hAnsi="Arial"/>
          <w:sz w:val="20"/>
          <w:szCs w:val="20"/>
        </w:rPr>
        <w:t xml:space="preserve"> par l’employeur pour les non-cadres</w:t>
      </w:r>
    </w:p>
    <w:p w14:paraId="3A27F3D2" w14:textId="7DB9C388" w:rsidP="005C58A6" w:rsidR="003C3873" w:rsidRDefault="003C3873" w:rsidRPr="00DC6DA6">
      <w:pPr>
        <w:jc w:val="both"/>
        <w:rPr>
          <w:rFonts w:ascii="Arial" w:cs="Arial" w:hAnsi="Arial"/>
          <w:b/>
          <w:bCs/>
          <w:sz w:val="20"/>
          <w:szCs w:val="20"/>
        </w:rPr>
      </w:pPr>
      <w:r w:rsidRPr="00DC6DA6">
        <w:rPr>
          <w:rFonts w:ascii="Arial" w:cs="Arial" w:hAnsi="Arial"/>
          <w:b/>
          <w:bCs/>
          <w:sz w:val="20"/>
          <w:szCs w:val="20"/>
        </w:rPr>
        <w:t>Proposition 3</w:t>
      </w:r>
    </w:p>
    <w:p w14:paraId="29C19E4D" w14:textId="77777777" w:rsidP="005C58A6" w:rsidR="003C3873" w:rsidRDefault="003C3873" w:rsidRPr="00441E00">
      <w:pPr>
        <w:pStyle w:val="Paragraphedeliste"/>
        <w:numPr>
          <w:ilvl w:val="0"/>
          <w:numId w:val="16"/>
        </w:numPr>
        <w:jc w:val="both"/>
        <w:rPr>
          <w:rFonts w:ascii="Arial" w:cs="Arial" w:hAnsi="Arial"/>
          <w:sz w:val="20"/>
          <w:szCs w:val="20"/>
        </w:rPr>
      </w:pPr>
      <w:r w:rsidRPr="00441E00">
        <w:rPr>
          <w:rFonts w:ascii="Arial" w:cs="Arial" w:hAnsi="Arial"/>
          <w:sz w:val="20"/>
          <w:szCs w:val="20"/>
        </w:rPr>
        <w:t xml:space="preserve">150 € sur le salaire pour tous </w:t>
      </w:r>
    </w:p>
    <w:p w14:paraId="52FEEA16" w14:textId="77777777" w:rsidP="00F45AB3" w:rsidR="00F45AB3" w:rsidRDefault="00F45AB3" w:rsidRPr="00441E00">
      <w:pPr>
        <w:pStyle w:val="Paragraphedeliste"/>
        <w:numPr>
          <w:ilvl w:val="0"/>
          <w:numId w:val="16"/>
        </w:numPr>
        <w:jc w:val="both"/>
        <w:rPr>
          <w:rFonts w:ascii="Arial" w:cs="Arial" w:hAnsi="Arial"/>
          <w:sz w:val="20"/>
          <w:szCs w:val="20"/>
        </w:rPr>
      </w:pPr>
      <w:r w:rsidRPr="00441E00">
        <w:rPr>
          <w:rFonts w:ascii="Arial" w:cs="Arial" w:hAnsi="Arial"/>
          <w:sz w:val="20"/>
          <w:szCs w:val="20"/>
        </w:rPr>
        <w:t>Prise en charge de la mutuelle à 100%</w:t>
      </w:r>
      <w:r>
        <w:rPr>
          <w:rFonts w:ascii="Arial" w:cs="Arial" w:hAnsi="Arial"/>
          <w:sz w:val="20"/>
          <w:szCs w:val="20"/>
        </w:rPr>
        <w:t xml:space="preserve"> par l’employeur pour les non-cadres</w:t>
      </w:r>
    </w:p>
    <w:p w14:paraId="5E307663" w14:textId="75C6990B" w:rsidP="005C58A6" w:rsidR="002E76C6" w:rsidRDefault="002E76C6">
      <w:p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Lors d</w:t>
      </w:r>
      <w:r w:rsidR="00DC6DA6">
        <w:rPr>
          <w:rFonts w:ascii="Arial" w:cs="Arial" w:hAnsi="Arial"/>
          <w:sz w:val="20"/>
          <w:szCs w:val="20"/>
        </w:rPr>
        <w:t>e la</w:t>
      </w:r>
      <w:r>
        <w:rPr>
          <w:rFonts w:ascii="Arial" w:cs="Arial" w:hAnsi="Arial"/>
          <w:sz w:val="20"/>
          <w:szCs w:val="20"/>
        </w:rPr>
        <w:t xml:space="preserve"> réunion du mardi 13 décembre 2022, la direction a présenté sa proposition.</w:t>
      </w:r>
      <w:r w:rsidR="003C3873">
        <w:rPr>
          <w:rFonts w:ascii="Arial" w:cs="Arial" w:hAnsi="Arial"/>
          <w:sz w:val="20"/>
          <w:szCs w:val="20"/>
        </w:rPr>
        <w:t xml:space="preserve"> A savoir, une augmentation générale de 2% du salaire de base pour l’ensemble des salariés ainsi que la prise en charge de la mutuelle </w:t>
      </w:r>
      <w:r w:rsidR="001077ED">
        <w:rPr>
          <w:rFonts w:ascii="Arial" w:cs="Arial" w:hAnsi="Arial"/>
          <w:sz w:val="20"/>
          <w:szCs w:val="20"/>
        </w:rPr>
        <w:t>pour les tous les personnels hors cadre.</w:t>
      </w:r>
      <w:r w:rsidR="00DC6DA6">
        <w:rPr>
          <w:rFonts w:ascii="Arial" w:cs="Arial" w:hAnsi="Arial"/>
          <w:sz w:val="20"/>
          <w:szCs w:val="20"/>
        </w:rPr>
        <w:t xml:space="preserve"> En effet, compte tenu du contexte économique dégradé, il parait difficile à l’entreprise de faire une proposition plus importante</w:t>
      </w:r>
      <w:r w:rsidR="00D01621">
        <w:rPr>
          <w:rFonts w:ascii="Arial" w:cs="Arial" w:hAnsi="Arial"/>
          <w:sz w:val="20"/>
          <w:szCs w:val="20"/>
        </w:rPr>
        <w:t>.</w:t>
      </w:r>
    </w:p>
    <w:p w14:paraId="5E1EF3CF" w14:textId="3CCB3FB7" w:rsidP="005C58A6" w:rsidR="001077ED" w:rsidRDefault="0092696F">
      <w:p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Une </w:t>
      </w:r>
      <w:r w:rsidR="00F45AB3">
        <w:rPr>
          <w:rFonts w:ascii="Arial" w:cs="Arial" w:hAnsi="Arial"/>
          <w:sz w:val="20"/>
          <w:szCs w:val="20"/>
        </w:rPr>
        <w:t>dernière</w:t>
      </w:r>
      <w:r>
        <w:rPr>
          <w:rFonts w:ascii="Arial" w:cs="Arial" w:hAnsi="Arial"/>
          <w:sz w:val="20"/>
          <w:szCs w:val="20"/>
        </w:rPr>
        <w:t xml:space="preserve"> réunion s’est tenue le lendemain</w:t>
      </w:r>
      <w:r w:rsidR="00F45AB3">
        <w:rPr>
          <w:rFonts w:ascii="Arial" w:cs="Arial" w:hAnsi="Arial"/>
          <w:sz w:val="20"/>
          <w:szCs w:val="20"/>
        </w:rPr>
        <w:t>,</w:t>
      </w:r>
      <w:r>
        <w:rPr>
          <w:rFonts w:ascii="Arial" w:cs="Arial" w:hAnsi="Arial"/>
          <w:sz w:val="20"/>
          <w:szCs w:val="20"/>
        </w:rPr>
        <w:t xml:space="preserve"> mercredi 14 décembre 2022</w:t>
      </w:r>
      <w:r w:rsidR="0061581C">
        <w:rPr>
          <w:rFonts w:ascii="Arial" w:cs="Arial" w:hAnsi="Arial"/>
          <w:sz w:val="20"/>
          <w:szCs w:val="20"/>
        </w:rPr>
        <w:t xml:space="preserve">. </w:t>
      </w:r>
      <w:r w:rsidR="001077ED">
        <w:rPr>
          <w:rFonts w:ascii="Arial" w:cs="Arial" w:hAnsi="Arial"/>
          <w:sz w:val="20"/>
          <w:szCs w:val="20"/>
        </w:rPr>
        <w:t>Lors de cette réunion</w:t>
      </w:r>
      <w:r w:rsidR="0061581C">
        <w:rPr>
          <w:rFonts w:ascii="Arial" w:cs="Arial" w:hAnsi="Arial"/>
          <w:sz w:val="20"/>
          <w:szCs w:val="20"/>
        </w:rPr>
        <w:t>,</w:t>
      </w:r>
      <w:r w:rsidR="001077ED">
        <w:rPr>
          <w:rFonts w:ascii="Arial" w:cs="Arial" w:hAnsi="Arial"/>
          <w:sz w:val="20"/>
          <w:szCs w:val="20"/>
        </w:rPr>
        <w:t xml:space="preserve"> diverses contre-propositions ont eu lieu </w:t>
      </w:r>
      <w:r w:rsidR="00F45AB3">
        <w:rPr>
          <w:rFonts w:ascii="Arial" w:cs="Arial" w:hAnsi="Arial"/>
          <w:sz w:val="20"/>
          <w:szCs w:val="20"/>
        </w:rPr>
        <w:t xml:space="preserve">pour </w:t>
      </w:r>
      <w:r w:rsidR="00D01621">
        <w:rPr>
          <w:rFonts w:ascii="Arial" w:cs="Arial" w:hAnsi="Arial"/>
          <w:sz w:val="20"/>
          <w:szCs w:val="20"/>
        </w:rPr>
        <w:t>finalement</w:t>
      </w:r>
      <w:r w:rsidR="001077ED">
        <w:rPr>
          <w:rFonts w:ascii="Arial" w:cs="Arial" w:hAnsi="Arial"/>
          <w:sz w:val="20"/>
          <w:szCs w:val="20"/>
        </w:rPr>
        <w:t xml:space="preserve"> abouti</w:t>
      </w:r>
      <w:r w:rsidR="00F45AB3">
        <w:rPr>
          <w:rFonts w:ascii="Arial" w:cs="Arial" w:hAnsi="Arial"/>
          <w:sz w:val="20"/>
          <w:szCs w:val="20"/>
        </w:rPr>
        <w:t>r</w:t>
      </w:r>
      <w:r w:rsidR="001077ED">
        <w:rPr>
          <w:rFonts w:ascii="Arial" w:cs="Arial" w:hAnsi="Arial"/>
          <w:sz w:val="20"/>
          <w:szCs w:val="20"/>
        </w:rPr>
        <w:t xml:space="preserve"> à un accord entre la </w:t>
      </w:r>
      <w:r w:rsidR="00F45AB3">
        <w:rPr>
          <w:rFonts w:ascii="Arial" w:cs="Arial" w:hAnsi="Arial"/>
          <w:sz w:val="20"/>
          <w:szCs w:val="20"/>
        </w:rPr>
        <w:t>D</w:t>
      </w:r>
      <w:r w:rsidR="001077ED">
        <w:rPr>
          <w:rFonts w:ascii="Arial" w:cs="Arial" w:hAnsi="Arial"/>
          <w:sz w:val="20"/>
          <w:szCs w:val="20"/>
        </w:rPr>
        <w:t xml:space="preserve">irection et le </w:t>
      </w:r>
      <w:r w:rsidR="00F45AB3">
        <w:rPr>
          <w:rFonts w:ascii="Arial" w:cs="Arial" w:hAnsi="Arial"/>
          <w:sz w:val="20"/>
          <w:szCs w:val="20"/>
        </w:rPr>
        <w:t>D</w:t>
      </w:r>
      <w:r w:rsidR="001077ED">
        <w:rPr>
          <w:rFonts w:ascii="Arial" w:cs="Arial" w:hAnsi="Arial"/>
          <w:sz w:val="20"/>
          <w:szCs w:val="20"/>
        </w:rPr>
        <w:t xml:space="preserve">élégué </w:t>
      </w:r>
      <w:r w:rsidR="00F45AB3">
        <w:rPr>
          <w:rFonts w:ascii="Arial" w:cs="Arial" w:hAnsi="Arial"/>
          <w:sz w:val="20"/>
          <w:szCs w:val="20"/>
        </w:rPr>
        <w:t>S</w:t>
      </w:r>
      <w:r w:rsidR="001077ED">
        <w:rPr>
          <w:rFonts w:ascii="Arial" w:cs="Arial" w:hAnsi="Arial"/>
          <w:sz w:val="20"/>
          <w:szCs w:val="20"/>
        </w:rPr>
        <w:t xml:space="preserve">yndical </w:t>
      </w:r>
      <w:r w:rsidR="00F45AB3">
        <w:rPr>
          <w:rFonts w:ascii="Arial" w:cs="Arial" w:hAnsi="Arial"/>
          <w:sz w:val="20"/>
          <w:szCs w:val="20"/>
        </w:rPr>
        <w:t>accompagné d</w:t>
      </w:r>
      <w:r w:rsidR="001077ED">
        <w:rPr>
          <w:rFonts w:ascii="Arial" w:cs="Arial" w:hAnsi="Arial"/>
          <w:sz w:val="20"/>
          <w:szCs w:val="20"/>
        </w:rPr>
        <w:t>es membres du CSE</w:t>
      </w:r>
      <w:r w:rsidR="00F45AB3">
        <w:rPr>
          <w:rFonts w:ascii="Arial" w:cs="Arial" w:hAnsi="Arial"/>
          <w:sz w:val="20"/>
          <w:szCs w:val="20"/>
        </w:rPr>
        <w:t xml:space="preserve">, à savoir : </w:t>
      </w:r>
    </w:p>
    <w:p w14:paraId="7E10D7C0" w14:textId="77777777" w:rsidP="00F45AB3" w:rsidR="00F45AB3" w:rsidRDefault="00F45AB3" w:rsidRPr="00441E00">
      <w:pPr>
        <w:pStyle w:val="Paragraphedeliste"/>
        <w:numPr>
          <w:ilvl w:val="0"/>
          <w:numId w:val="14"/>
        </w:numPr>
        <w:jc w:val="both"/>
        <w:rPr>
          <w:rFonts w:ascii="Arial" w:cs="Arial" w:hAnsi="Arial"/>
          <w:sz w:val="20"/>
          <w:szCs w:val="20"/>
        </w:rPr>
      </w:pPr>
      <w:r w:rsidRPr="00441E00">
        <w:rPr>
          <w:rFonts w:ascii="Arial" w:cs="Arial" w:hAnsi="Arial"/>
          <w:sz w:val="20"/>
          <w:szCs w:val="20"/>
        </w:rPr>
        <w:t>3% d’augmentation du salaire brut</w:t>
      </w:r>
    </w:p>
    <w:p w14:paraId="18672463" w14:textId="77777777" w:rsidP="00F45AB3" w:rsidR="00F45AB3" w:rsidRDefault="00F45AB3" w:rsidRPr="00441E00">
      <w:pPr>
        <w:pStyle w:val="Paragraphedeliste"/>
        <w:numPr>
          <w:ilvl w:val="0"/>
          <w:numId w:val="14"/>
        </w:numPr>
        <w:jc w:val="both"/>
        <w:rPr>
          <w:rFonts w:ascii="Arial" w:cs="Arial" w:hAnsi="Arial"/>
          <w:sz w:val="20"/>
          <w:szCs w:val="20"/>
        </w:rPr>
      </w:pPr>
      <w:r w:rsidRPr="00441E00">
        <w:rPr>
          <w:rFonts w:ascii="Arial" w:cs="Arial" w:hAnsi="Arial"/>
          <w:sz w:val="20"/>
          <w:szCs w:val="20"/>
        </w:rPr>
        <w:t>Prise en charge de la mutuelle à 100%</w:t>
      </w:r>
      <w:r>
        <w:rPr>
          <w:rFonts w:ascii="Arial" w:cs="Arial" w:hAnsi="Arial"/>
          <w:sz w:val="20"/>
          <w:szCs w:val="20"/>
        </w:rPr>
        <w:t xml:space="preserve"> par l’employeur pour les non-cadres</w:t>
      </w:r>
    </w:p>
    <w:p w14:paraId="026BC648" w14:textId="1EFEA64A" w:rsidP="005C58A6" w:rsidR="00BD653C" w:rsidRDefault="00BD653C">
      <w:p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Lors du CSE du lundi </w:t>
      </w:r>
      <w:r w:rsidR="0092696F">
        <w:rPr>
          <w:rFonts w:ascii="Arial" w:cs="Arial" w:hAnsi="Arial"/>
          <w:sz w:val="20"/>
          <w:szCs w:val="20"/>
        </w:rPr>
        <w:t>19 décembre</w:t>
      </w:r>
      <w:r>
        <w:rPr>
          <w:rFonts w:ascii="Arial" w:cs="Arial" w:hAnsi="Arial"/>
          <w:sz w:val="20"/>
          <w:szCs w:val="20"/>
        </w:rPr>
        <w:t xml:space="preserve"> 2022, </w:t>
      </w:r>
      <w:r w:rsidR="0092696F">
        <w:rPr>
          <w:rFonts w:ascii="Arial" w:cs="Arial" w:hAnsi="Arial"/>
          <w:sz w:val="20"/>
          <w:szCs w:val="20"/>
        </w:rPr>
        <w:t>les deux parties ont présentées leur accord pour avis consultatif.</w:t>
      </w:r>
    </w:p>
    <w:p w14:paraId="34140407" w14:textId="377F0D24" w:rsidP="005C58A6" w:rsidR="00BD653C" w:rsidRDefault="00957485">
      <w:p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L’accord des parties permet</w:t>
      </w:r>
      <w:r w:rsidR="001077ED">
        <w:rPr>
          <w:rFonts w:ascii="Arial" w:cs="Arial" w:hAnsi="Arial"/>
          <w:sz w:val="20"/>
          <w:szCs w:val="20"/>
        </w:rPr>
        <w:t xml:space="preserve"> la rédaction de ce présent accord dont le résultat est mentionné à l’article suivant </w:t>
      </w:r>
      <w:r w:rsidR="00F45AB3">
        <w:rPr>
          <w:rFonts w:ascii="Arial" w:cs="Arial" w:hAnsi="Arial"/>
          <w:sz w:val="20"/>
          <w:szCs w:val="20"/>
        </w:rPr>
        <w:t>n</w:t>
      </w:r>
      <w:r w:rsidR="001077ED">
        <w:rPr>
          <w:rFonts w:ascii="Arial" w:cs="Arial" w:hAnsi="Arial"/>
          <w:sz w:val="20"/>
          <w:szCs w:val="20"/>
        </w:rPr>
        <w:t>°2.</w:t>
      </w:r>
    </w:p>
    <w:p w14:paraId="63CA391C" w14:textId="77777777" w:rsidP="005C58A6" w:rsidR="00FA1341" w:rsidRDefault="00FA1341">
      <w:pPr>
        <w:jc w:val="both"/>
        <w:rPr>
          <w:rFonts w:ascii="Arial" w:cs="Arial" w:hAnsi="Arial"/>
          <w:sz w:val="20"/>
          <w:szCs w:val="20"/>
        </w:rPr>
      </w:pPr>
    </w:p>
    <w:p w14:paraId="6D0C4538" w14:textId="73521B15" w:rsidP="005C58A6" w:rsidR="0030642A" w:rsidRDefault="001077ED" w:rsidRPr="00A3382C">
      <w:pPr>
        <w:jc w:val="both"/>
        <w:rPr>
          <w:rFonts w:ascii="Arial" w:cs="Arial" w:hAnsi="Arial"/>
          <w:b/>
          <w:bCs/>
          <w:sz w:val="20"/>
          <w:szCs w:val="20"/>
          <w:u w:val="single"/>
        </w:rPr>
      </w:pPr>
      <w:r w:rsidRPr="00A3382C">
        <w:rPr>
          <w:rFonts w:ascii="Arial" w:cs="Arial" w:hAnsi="Arial"/>
          <w:b/>
          <w:bCs/>
          <w:sz w:val="20"/>
          <w:szCs w:val="20"/>
          <w:u w:val="single"/>
        </w:rPr>
        <w:t>Article 2 : Accord final de la négociation</w:t>
      </w:r>
    </w:p>
    <w:p w14:paraId="77795D65" w14:textId="1D84CA42" w:rsidP="005C58A6" w:rsidR="001077ED" w:rsidRDefault="001077ED">
      <w:p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Les parties ont convenu :</w:t>
      </w:r>
    </w:p>
    <w:p w14:paraId="0A500E36" w14:textId="04D88485" w:rsidP="005C58A6" w:rsidR="001077ED" w:rsidRDefault="001077ED">
      <w:pPr>
        <w:pStyle w:val="Paragraphedeliste"/>
        <w:numPr>
          <w:ilvl w:val="0"/>
          <w:numId w:val="12"/>
        </w:num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Une augmentation générale de 3% du salaire de base </w:t>
      </w:r>
      <w:r w:rsidR="00B0024F">
        <w:rPr>
          <w:rFonts w:ascii="Arial" w:cs="Arial" w:hAnsi="Arial"/>
          <w:sz w:val="20"/>
          <w:szCs w:val="20"/>
        </w:rPr>
        <w:t>(pour</w:t>
      </w:r>
      <w:r w:rsidR="00A3382C">
        <w:rPr>
          <w:rFonts w:ascii="Arial" w:cs="Arial" w:hAnsi="Arial"/>
          <w:sz w:val="20"/>
          <w:szCs w:val="20"/>
        </w:rPr>
        <w:t xml:space="preserve"> un travail de 151,67 h)</w:t>
      </w:r>
    </w:p>
    <w:p w14:paraId="0616523D" w14:textId="19C4B218" w:rsidP="005C58A6" w:rsidR="001077ED" w:rsidRDefault="001077ED" w:rsidRPr="001077ED">
      <w:pPr>
        <w:pStyle w:val="Paragraphedeliste"/>
        <w:numPr>
          <w:ilvl w:val="0"/>
          <w:numId w:val="12"/>
        </w:num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Une prise en charge intégrale </w:t>
      </w:r>
      <w:r w:rsidR="000645DD">
        <w:rPr>
          <w:rFonts w:ascii="Arial" w:cs="Arial" w:hAnsi="Arial"/>
          <w:sz w:val="20"/>
          <w:szCs w:val="20"/>
        </w:rPr>
        <w:t xml:space="preserve">du régime de base </w:t>
      </w:r>
      <w:r>
        <w:rPr>
          <w:rFonts w:ascii="Arial" w:cs="Arial" w:hAnsi="Arial"/>
          <w:sz w:val="20"/>
          <w:szCs w:val="20"/>
        </w:rPr>
        <w:t xml:space="preserve">de la mutuelle frais de santé pour les personnels </w:t>
      </w:r>
      <w:r w:rsidR="00A3382C">
        <w:rPr>
          <w:rFonts w:ascii="Arial" w:cs="Arial" w:hAnsi="Arial"/>
          <w:sz w:val="20"/>
          <w:szCs w:val="20"/>
        </w:rPr>
        <w:t>non-cadre</w:t>
      </w:r>
    </w:p>
    <w:p w14:paraId="2D86A0AB" w14:textId="30114D2A" w:rsidP="005C58A6" w:rsidR="001077ED" w:rsidRDefault="00213BCA">
      <w:p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L’accord collectif</w:t>
      </w:r>
      <w:r w:rsidR="00957485">
        <w:rPr>
          <w:rFonts w:ascii="Arial" w:cs="Arial" w:hAnsi="Arial"/>
          <w:sz w:val="20"/>
          <w:szCs w:val="20"/>
        </w:rPr>
        <w:t xml:space="preserve"> ici écrit</w:t>
      </w:r>
      <w:r>
        <w:rPr>
          <w:rFonts w:ascii="Arial" w:cs="Arial" w:hAnsi="Arial"/>
          <w:sz w:val="20"/>
          <w:szCs w:val="20"/>
        </w:rPr>
        <w:t xml:space="preserve"> entrera en vigueur à partir du 1</w:t>
      </w:r>
      <w:r w:rsidRPr="00213BCA">
        <w:rPr>
          <w:rFonts w:ascii="Arial" w:cs="Arial" w:hAnsi="Arial"/>
          <w:sz w:val="20"/>
          <w:szCs w:val="20"/>
          <w:vertAlign w:val="superscript"/>
        </w:rPr>
        <w:t>er</w:t>
      </w:r>
      <w:r>
        <w:rPr>
          <w:rFonts w:ascii="Arial" w:cs="Arial" w:hAnsi="Arial"/>
          <w:sz w:val="20"/>
          <w:szCs w:val="20"/>
        </w:rPr>
        <w:t xml:space="preserve"> janvier 2023 (répercuté sur la paie de janvier 2023).</w:t>
      </w:r>
    </w:p>
    <w:p w14:paraId="30345BF3" w14:textId="4448528D" w:rsidP="005C58A6" w:rsidR="001077ED" w:rsidRDefault="001077ED" w:rsidRPr="001077ED">
      <w:pPr>
        <w:jc w:val="both"/>
        <w:rPr>
          <w:rFonts w:ascii="Arial" w:cs="Arial" w:hAnsi="Arial"/>
          <w:sz w:val="20"/>
          <w:szCs w:val="20"/>
        </w:rPr>
      </w:pPr>
      <w:r w:rsidRPr="001077ED">
        <w:rPr>
          <w:rFonts w:ascii="Arial" w:cs="Arial" w:hAnsi="Arial"/>
          <w:sz w:val="20"/>
          <w:szCs w:val="20"/>
        </w:rPr>
        <w:t>Les salaires effectifs en vigueur dans l'entreprise</w:t>
      </w:r>
      <w:r w:rsidR="00A3382C">
        <w:rPr>
          <w:rFonts w:ascii="Arial" w:cs="Arial" w:hAnsi="Arial"/>
          <w:sz w:val="20"/>
          <w:szCs w:val="20"/>
        </w:rPr>
        <w:t xml:space="preserve"> en</w:t>
      </w:r>
      <w:r>
        <w:rPr>
          <w:rFonts w:ascii="Arial" w:cs="Arial" w:hAnsi="Arial"/>
          <w:sz w:val="20"/>
          <w:szCs w:val="20"/>
        </w:rPr>
        <w:t xml:space="preserve"> </w:t>
      </w:r>
      <w:r w:rsidR="00213BCA">
        <w:rPr>
          <w:rFonts w:ascii="Arial" w:cs="Arial" w:hAnsi="Arial"/>
          <w:sz w:val="20"/>
          <w:szCs w:val="20"/>
        </w:rPr>
        <w:t>décembre 2022</w:t>
      </w:r>
      <w:r w:rsidRPr="001077ED">
        <w:rPr>
          <w:rFonts w:ascii="Arial" w:cs="Arial" w:hAnsi="Arial"/>
          <w:sz w:val="20"/>
          <w:szCs w:val="20"/>
        </w:rPr>
        <w:t xml:space="preserve"> sont majorés </w:t>
      </w:r>
      <w:r w:rsidR="00B0024F">
        <w:rPr>
          <w:rFonts w:ascii="Arial" w:cs="Arial" w:hAnsi="Arial"/>
          <w:sz w:val="20"/>
          <w:szCs w:val="20"/>
        </w:rPr>
        <w:t xml:space="preserve">comme indiqué ci-dessus </w:t>
      </w:r>
      <w:r w:rsidRPr="001077ED">
        <w:rPr>
          <w:rFonts w:ascii="Arial" w:cs="Arial" w:hAnsi="Arial"/>
          <w:sz w:val="20"/>
          <w:szCs w:val="20"/>
        </w:rPr>
        <w:t>pour les salariés présents dans l’entreprise au jour de l’entrée en vigueur du présent accord</w:t>
      </w:r>
      <w:r w:rsidR="000645DD">
        <w:rPr>
          <w:rFonts w:ascii="Arial" w:cs="Arial" w:hAnsi="Arial"/>
          <w:sz w:val="20"/>
          <w:szCs w:val="20"/>
        </w:rPr>
        <w:t>.</w:t>
      </w:r>
    </w:p>
    <w:p w14:paraId="2D698412" w14:textId="6DF2A4B4" w:rsidP="005C58A6" w:rsidR="001077ED" w:rsidRDefault="00956805">
      <w:p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La direction peut envisager de décider des augmentations individuelles durant le mois de janvier auxquelles </w:t>
      </w:r>
      <w:r w:rsidR="000645DD">
        <w:rPr>
          <w:rFonts w:ascii="Arial" w:cs="Arial" w:hAnsi="Arial"/>
          <w:sz w:val="20"/>
          <w:szCs w:val="20"/>
        </w:rPr>
        <w:t xml:space="preserve">s’ajoutera </w:t>
      </w:r>
      <w:r>
        <w:rPr>
          <w:rFonts w:ascii="Arial" w:cs="Arial" w:hAnsi="Arial"/>
          <w:sz w:val="20"/>
          <w:szCs w:val="20"/>
        </w:rPr>
        <w:t>l’augmentation générale décidé dans ce présent accord</w:t>
      </w:r>
      <w:r w:rsidR="00213BCA">
        <w:rPr>
          <w:rFonts w:ascii="Arial" w:cs="Arial" w:hAnsi="Arial"/>
          <w:sz w:val="20"/>
          <w:szCs w:val="20"/>
        </w:rPr>
        <w:t>.</w:t>
      </w:r>
    </w:p>
    <w:p w14:paraId="10A57492" w14:textId="2028016F" w:rsidP="005C58A6" w:rsidR="00957485" w:rsidRDefault="00957485">
      <w:pPr>
        <w:jc w:val="both"/>
        <w:rPr>
          <w:rFonts w:ascii="Arial" w:cs="Arial" w:hAnsi="Arial"/>
          <w:sz w:val="20"/>
          <w:szCs w:val="20"/>
        </w:rPr>
      </w:pPr>
    </w:p>
    <w:p w14:paraId="39CBD39F" w14:textId="5B823B80" w:rsidP="005C58A6" w:rsidR="00F45AB3" w:rsidRDefault="00F45AB3">
      <w:pPr>
        <w:jc w:val="both"/>
        <w:rPr>
          <w:rFonts w:ascii="Arial" w:cs="Arial" w:hAnsi="Arial"/>
          <w:sz w:val="20"/>
          <w:szCs w:val="20"/>
        </w:rPr>
      </w:pPr>
    </w:p>
    <w:p w14:paraId="2E3174F1" w14:textId="3A601A6B" w:rsidP="005C58A6" w:rsidR="00F45AB3" w:rsidRDefault="00F45AB3">
      <w:pPr>
        <w:jc w:val="both"/>
        <w:rPr>
          <w:rFonts w:ascii="Arial" w:cs="Arial" w:hAnsi="Arial"/>
          <w:sz w:val="20"/>
          <w:szCs w:val="20"/>
        </w:rPr>
      </w:pPr>
    </w:p>
    <w:p w14:paraId="13E23EAF" w14:textId="77777777" w:rsidP="005C58A6" w:rsidR="00F45AB3" w:rsidRDefault="00F45AB3">
      <w:pPr>
        <w:jc w:val="both"/>
        <w:rPr>
          <w:rFonts w:ascii="Arial" w:cs="Arial" w:hAnsi="Arial"/>
          <w:sz w:val="20"/>
          <w:szCs w:val="20"/>
        </w:rPr>
      </w:pPr>
    </w:p>
    <w:p w14:paraId="27FFD1EB" w14:textId="77777777" w:rsidP="005C58A6" w:rsidR="00F45AB3" w:rsidRDefault="00F45AB3">
      <w:pPr>
        <w:jc w:val="both"/>
        <w:rPr>
          <w:rFonts w:ascii="Arial" w:cs="Arial" w:hAnsi="Arial"/>
          <w:b/>
          <w:bCs/>
          <w:sz w:val="20"/>
          <w:szCs w:val="20"/>
          <w:u w:val="single"/>
        </w:rPr>
      </w:pPr>
    </w:p>
    <w:p w14:paraId="49E7B5A1" w14:textId="698B81CF" w:rsidP="005C58A6" w:rsidR="00A3382C" w:rsidRDefault="00A3382C" w:rsidRPr="00A3382C">
      <w:pPr>
        <w:jc w:val="both"/>
        <w:rPr>
          <w:rFonts w:ascii="Arial" w:cs="Arial" w:hAnsi="Arial"/>
          <w:b/>
          <w:bCs/>
          <w:sz w:val="20"/>
          <w:szCs w:val="20"/>
          <w:u w:val="single"/>
        </w:rPr>
      </w:pPr>
      <w:r w:rsidRPr="00A3382C">
        <w:rPr>
          <w:rFonts w:ascii="Arial" w:cs="Arial" w:hAnsi="Arial"/>
          <w:b/>
          <w:bCs/>
          <w:sz w:val="20"/>
          <w:szCs w:val="20"/>
          <w:u w:val="single"/>
        </w:rPr>
        <w:t>Article 3 : Dépôt et publicité</w:t>
      </w:r>
    </w:p>
    <w:p w14:paraId="6C9E4C32" w14:textId="7F12C8DC" w:rsidP="005C58A6" w:rsidR="00A3382C" w:rsidRDefault="00A3382C" w:rsidRPr="00A3382C">
      <w:pPr>
        <w:jc w:val="both"/>
        <w:rPr>
          <w:rFonts w:ascii="Arial" w:cs="Arial" w:hAnsi="Arial"/>
          <w:sz w:val="20"/>
          <w:szCs w:val="20"/>
        </w:rPr>
      </w:pPr>
      <w:r w:rsidRPr="00A3382C">
        <w:rPr>
          <w:rFonts w:ascii="Arial" w:cs="Arial" w:hAnsi="Arial"/>
          <w:sz w:val="20"/>
          <w:szCs w:val="20"/>
        </w:rPr>
        <w:t xml:space="preserve">Le présent accord sera adressé par l’entreprise à la </w:t>
      </w:r>
      <w:r w:rsidR="005C327A">
        <w:rPr>
          <w:rFonts w:ascii="Arial" w:cs="Arial" w:hAnsi="Arial"/>
          <w:sz w:val="20"/>
          <w:szCs w:val="20"/>
        </w:rPr>
        <w:t>D</w:t>
      </w:r>
      <w:r w:rsidR="00307C90" w:rsidRPr="00307C90">
        <w:rPr>
          <w:rFonts w:ascii="Arial" w:cs="Arial" w:hAnsi="Arial"/>
          <w:sz w:val="20"/>
          <w:szCs w:val="20"/>
        </w:rPr>
        <w:t xml:space="preserve">irection </w:t>
      </w:r>
      <w:r w:rsidR="005C327A">
        <w:rPr>
          <w:rFonts w:ascii="Arial" w:cs="Arial" w:hAnsi="Arial"/>
          <w:sz w:val="20"/>
          <w:szCs w:val="20"/>
        </w:rPr>
        <w:t>D</w:t>
      </w:r>
      <w:r w:rsidR="00307C90" w:rsidRPr="00307C90">
        <w:rPr>
          <w:rFonts w:ascii="Arial" w:cs="Arial" w:hAnsi="Arial"/>
          <w:sz w:val="20"/>
          <w:szCs w:val="20"/>
        </w:rPr>
        <w:t>épartementale de l’</w:t>
      </w:r>
      <w:r w:rsidR="005C327A">
        <w:rPr>
          <w:rFonts w:ascii="Arial" w:cs="Arial" w:hAnsi="Arial"/>
          <w:sz w:val="20"/>
          <w:szCs w:val="20"/>
        </w:rPr>
        <w:t>E</w:t>
      </w:r>
      <w:r w:rsidR="00307C90" w:rsidRPr="00307C90">
        <w:rPr>
          <w:rFonts w:ascii="Arial" w:cs="Arial" w:hAnsi="Arial"/>
          <w:sz w:val="20"/>
          <w:szCs w:val="20"/>
        </w:rPr>
        <w:t xml:space="preserve">mploi, du </w:t>
      </w:r>
      <w:r w:rsidR="005C327A">
        <w:rPr>
          <w:rFonts w:ascii="Arial" w:cs="Arial" w:hAnsi="Arial"/>
          <w:sz w:val="20"/>
          <w:szCs w:val="20"/>
        </w:rPr>
        <w:t>T</w:t>
      </w:r>
      <w:r w:rsidR="00307C90" w:rsidRPr="00307C90">
        <w:rPr>
          <w:rFonts w:ascii="Arial" w:cs="Arial" w:hAnsi="Arial"/>
          <w:sz w:val="20"/>
          <w:szCs w:val="20"/>
        </w:rPr>
        <w:t xml:space="preserve">ravail et des </w:t>
      </w:r>
      <w:r w:rsidR="005C327A">
        <w:rPr>
          <w:rFonts w:ascii="Arial" w:cs="Arial" w:hAnsi="Arial"/>
          <w:sz w:val="20"/>
          <w:szCs w:val="20"/>
        </w:rPr>
        <w:t>S</w:t>
      </w:r>
      <w:r w:rsidR="00307C90" w:rsidRPr="00307C90">
        <w:rPr>
          <w:rFonts w:ascii="Arial" w:cs="Arial" w:hAnsi="Arial"/>
          <w:sz w:val="20"/>
          <w:szCs w:val="20"/>
        </w:rPr>
        <w:t>olidarités (DDETS)</w:t>
      </w:r>
      <w:r w:rsidRPr="00A3382C">
        <w:rPr>
          <w:rFonts w:ascii="Arial" w:cs="Arial" w:hAnsi="Arial"/>
          <w:sz w:val="20"/>
          <w:szCs w:val="20"/>
        </w:rPr>
        <w:t xml:space="preserve"> du siège social, sur support électronique, ainsi qu’au Conseil de Prud’hommes du ressort du siège social</w:t>
      </w:r>
      <w:r w:rsidR="005C327A">
        <w:rPr>
          <w:rFonts w:ascii="Arial" w:cs="Arial" w:hAnsi="Arial"/>
          <w:sz w:val="20"/>
          <w:szCs w:val="20"/>
        </w:rPr>
        <w:t xml:space="preserve"> de l’entreprise</w:t>
      </w:r>
    </w:p>
    <w:p w14:paraId="0FDE0C48" w14:textId="77777777" w:rsidP="005C58A6" w:rsidR="00A3382C" w:rsidRDefault="00A3382C" w:rsidRPr="00A3382C">
      <w:pPr>
        <w:jc w:val="both"/>
        <w:rPr>
          <w:rFonts w:ascii="Arial" w:cs="Arial" w:hAnsi="Arial"/>
          <w:sz w:val="20"/>
          <w:szCs w:val="20"/>
        </w:rPr>
      </w:pPr>
      <w:r w:rsidRPr="00A3382C">
        <w:rPr>
          <w:rFonts w:ascii="Arial" w:cs="Arial" w:hAnsi="Arial"/>
          <w:sz w:val="20"/>
          <w:szCs w:val="20"/>
        </w:rPr>
        <w:t>Le présent accord est fait en nombre suffisant pour remise à chacune des parties.</w:t>
      </w:r>
    </w:p>
    <w:p w14:paraId="28704218" w14:textId="77777777" w:rsidP="00355212" w:rsidR="00A3382C" w:rsidRDefault="00A3382C">
      <w:pPr>
        <w:jc w:val="both"/>
        <w:rPr>
          <w:rFonts w:ascii="Arial" w:cs="Arial" w:hAnsi="Arial"/>
          <w:sz w:val="20"/>
          <w:szCs w:val="20"/>
        </w:rPr>
      </w:pPr>
    </w:p>
    <w:p w14:paraId="5CFE8D32" w14:textId="77777777" w:rsidP="00355212" w:rsidR="00FA1341" w:rsidRDefault="00FA1341">
      <w:pPr>
        <w:jc w:val="both"/>
        <w:rPr>
          <w:rFonts w:ascii="Arial" w:cs="Arial" w:hAnsi="Arial"/>
          <w:sz w:val="20"/>
          <w:szCs w:val="20"/>
        </w:rPr>
      </w:pPr>
      <w:bookmarkStart w:id="0" w:name="_GoBack"/>
    </w:p>
    <w:p w14:paraId="4878502B" w14:textId="3D18943D" w:rsidP="00355212" w:rsidR="00AB0381" w:rsidRDefault="00AB0381">
      <w:p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A </w:t>
      </w:r>
      <w:proofErr w:type="spellStart"/>
      <w:r>
        <w:rPr>
          <w:rFonts w:ascii="Arial" w:cs="Arial" w:hAnsi="Arial"/>
          <w:sz w:val="20"/>
          <w:szCs w:val="20"/>
        </w:rPr>
        <w:t>Fegersheim</w:t>
      </w:r>
      <w:proofErr w:type="spellEnd"/>
      <w:r>
        <w:rPr>
          <w:rFonts w:ascii="Arial" w:cs="Arial" w:hAnsi="Arial"/>
          <w:sz w:val="20"/>
          <w:szCs w:val="20"/>
        </w:rPr>
        <w:t>,</w:t>
      </w:r>
      <w:r w:rsidR="004556A4">
        <w:rPr>
          <w:rFonts w:ascii="Arial" w:cs="Arial" w:hAnsi="Arial"/>
          <w:sz w:val="20"/>
          <w:szCs w:val="20"/>
        </w:rPr>
        <w:t xml:space="preserve"> l</w:t>
      </w:r>
      <w:r>
        <w:rPr>
          <w:rFonts w:ascii="Arial" w:cs="Arial" w:hAnsi="Arial"/>
          <w:sz w:val="20"/>
          <w:szCs w:val="20"/>
        </w:rPr>
        <w:t xml:space="preserve">e </w:t>
      </w:r>
      <w:r w:rsidR="000645DD">
        <w:rPr>
          <w:rFonts w:ascii="Arial" w:cs="Arial" w:hAnsi="Arial"/>
          <w:sz w:val="20"/>
          <w:szCs w:val="20"/>
        </w:rPr>
        <w:t>20</w:t>
      </w:r>
      <w:r>
        <w:rPr>
          <w:rFonts w:ascii="Arial" w:cs="Arial" w:hAnsi="Arial"/>
          <w:sz w:val="20"/>
          <w:szCs w:val="20"/>
        </w:rPr>
        <w:t xml:space="preserve"> </w:t>
      </w:r>
      <w:r w:rsidR="007E0947">
        <w:rPr>
          <w:rFonts w:ascii="Arial" w:cs="Arial" w:hAnsi="Arial"/>
          <w:sz w:val="20"/>
          <w:szCs w:val="20"/>
        </w:rPr>
        <w:t>décembre</w:t>
      </w:r>
      <w:r w:rsidR="00A3382C">
        <w:rPr>
          <w:rFonts w:ascii="Arial" w:cs="Arial" w:hAnsi="Arial"/>
          <w:sz w:val="20"/>
          <w:szCs w:val="20"/>
        </w:rPr>
        <w:t xml:space="preserve"> 2022</w:t>
      </w:r>
    </w:p>
    <w:p w14:paraId="4D9E13B6" w14:textId="4175B520" w:rsidP="00EC6D95" w:rsidR="00AB0381" w:rsidRDefault="00AB0381">
      <w:pPr>
        <w:spacing w:after="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Pour la CGT</w:t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  <w:t xml:space="preserve">Pour </w:t>
      </w:r>
      <w:r w:rsidR="000645DD">
        <w:rPr>
          <w:rFonts w:ascii="Arial" w:cs="Arial" w:hAnsi="Arial"/>
          <w:sz w:val="20"/>
          <w:szCs w:val="20"/>
        </w:rPr>
        <w:t>SPITZER</w:t>
      </w:r>
    </w:p>
    <w:p w14:paraId="5BB25A53" w14:textId="77777777" w:rsidP="00EC6D95" w:rsidR="00CF074B" w:rsidRDefault="00CF074B">
      <w:pPr>
        <w:spacing w:after="0"/>
        <w:jc w:val="both"/>
        <w:rPr>
          <w:rFonts w:ascii="Arial" w:cs="Arial" w:hAnsi="Arial"/>
          <w:sz w:val="20"/>
          <w:szCs w:val="20"/>
        </w:rPr>
      </w:pPr>
    </w:p>
    <w:p w14:paraId="75DC2CFE" w14:textId="53313AFA" w:rsidP="00FA1341" w:rsidR="00AB0381" w:rsidRDefault="00E701EC">
      <w:pPr>
        <w:spacing w:after="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</w:r>
      <w:r>
        <w:rPr>
          <w:rFonts w:ascii="Arial" w:cs="Arial" w:hAnsi="Arial"/>
          <w:sz w:val="20"/>
          <w:szCs w:val="20"/>
        </w:rPr>
        <w:tab/>
        <w:t>Directeur Général</w:t>
      </w:r>
      <w:r w:rsidR="00A3382C">
        <w:rPr>
          <w:rFonts w:ascii="Arial" w:cs="Arial" w:hAnsi="Arial"/>
          <w:sz w:val="20"/>
          <w:szCs w:val="20"/>
        </w:rPr>
        <w:t xml:space="preserve"> Délégué </w:t>
      </w:r>
    </w:p>
    <w:p w14:paraId="735B8DD7" w14:textId="6E401B4D" w:rsidP="00FA1341" w:rsidR="00FA1341" w:rsidRDefault="00FA1341">
      <w:pPr>
        <w:spacing w:after="0"/>
        <w:jc w:val="both"/>
        <w:rPr>
          <w:rFonts w:ascii="Arial" w:cs="Arial" w:hAnsi="Arial"/>
          <w:sz w:val="20"/>
          <w:szCs w:val="20"/>
        </w:rPr>
      </w:pPr>
    </w:p>
    <w:p w14:paraId="2C644ACA" w14:textId="77777777" w:rsidP="00EC6D95" w:rsidR="00FA1341" w:rsidRDefault="00FA1341">
      <w:pPr>
        <w:spacing w:after="0"/>
        <w:jc w:val="both"/>
        <w:rPr>
          <w:rFonts w:ascii="Arial" w:cs="Arial" w:hAnsi="Arial"/>
          <w:sz w:val="20"/>
          <w:szCs w:val="20"/>
        </w:rPr>
      </w:pPr>
    </w:p>
    <w:p w14:paraId="3A73AA7C" w14:textId="77777777" w:rsidP="00EC6D95" w:rsidR="00957485" w:rsidRDefault="00957485">
      <w:pPr>
        <w:spacing w:after="0"/>
        <w:jc w:val="both"/>
        <w:rPr>
          <w:rFonts w:ascii="Arial" w:cs="Arial" w:hAnsi="Arial"/>
          <w:sz w:val="20"/>
          <w:szCs w:val="20"/>
        </w:rPr>
      </w:pPr>
    </w:p>
    <w:p w14:paraId="3F0108FB" w14:textId="77777777" w:rsidP="00EC6D95" w:rsidR="00957485" w:rsidRDefault="00957485">
      <w:pPr>
        <w:spacing w:after="0"/>
        <w:jc w:val="both"/>
        <w:rPr>
          <w:rFonts w:ascii="Arial" w:cs="Arial" w:hAnsi="Arial"/>
          <w:sz w:val="20"/>
          <w:szCs w:val="20"/>
        </w:rPr>
      </w:pPr>
    </w:p>
    <w:p w14:paraId="2EC9BA94" w14:textId="77777777" w:rsidP="00EC6D95" w:rsidR="00957485" w:rsidRDefault="00957485">
      <w:pPr>
        <w:spacing w:after="0"/>
        <w:jc w:val="both"/>
        <w:rPr>
          <w:rFonts w:ascii="Arial" w:cs="Arial" w:hAnsi="Arial"/>
          <w:sz w:val="20"/>
          <w:szCs w:val="20"/>
        </w:rPr>
      </w:pPr>
    </w:p>
    <w:p w14:paraId="174127A7" w14:textId="77777777" w:rsidP="00EC6D95" w:rsidR="00957485" w:rsidRDefault="00957485">
      <w:pPr>
        <w:spacing w:after="0"/>
        <w:jc w:val="both"/>
        <w:rPr>
          <w:rFonts w:ascii="Arial" w:cs="Arial" w:hAnsi="Arial"/>
          <w:sz w:val="20"/>
          <w:szCs w:val="20"/>
        </w:rPr>
      </w:pPr>
    </w:p>
    <w:p w14:paraId="06F3A701" w14:textId="77777777" w:rsidP="00EC6D95" w:rsidR="00957485" w:rsidRDefault="00957485">
      <w:pPr>
        <w:spacing w:after="0"/>
        <w:jc w:val="both"/>
        <w:rPr>
          <w:rFonts w:ascii="Arial" w:cs="Arial" w:hAnsi="Arial"/>
          <w:sz w:val="20"/>
          <w:szCs w:val="20"/>
        </w:rPr>
      </w:pPr>
    </w:p>
    <w:p w14:paraId="481CD87A" w14:textId="77777777" w:rsidP="00EC6D95" w:rsidR="00957485" w:rsidRDefault="00957485">
      <w:pPr>
        <w:spacing w:after="0"/>
        <w:jc w:val="both"/>
        <w:rPr>
          <w:rFonts w:ascii="Arial" w:cs="Arial" w:hAnsi="Arial"/>
          <w:sz w:val="20"/>
          <w:szCs w:val="20"/>
        </w:rPr>
      </w:pPr>
    </w:p>
    <w:p w14:paraId="77EB5E28" w14:textId="4C5A87E9" w:rsidP="00EC6D95" w:rsidR="00AB0381" w:rsidRDefault="00AB0381">
      <w:pPr>
        <w:spacing w:after="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Pour le CSE, son secrétaire</w:t>
      </w:r>
      <w:bookmarkEnd w:id="0"/>
    </w:p>
    <w:sectPr w:rsidR="00AB0381" w:rsidSect="00EC6D95">
      <w:pgSz w:h="16838" w:w="11906"/>
      <w:pgMar w:bottom="1417" w:footer="708" w:gutter="0" w:header="708" w:left="1417" w:right="1417" w:top="99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5CF7EF1"/>
    <w:multiLevelType w:val="hybridMultilevel"/>
    <w:tmpl w:val="72AEEB6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5EE352B"/>
    <w:multiLevelType w:val="hybridMultilevel"/>
    <w:tmpl w:val="27A08284"/>
    <w:lvl w:ilvl="0" w:tplc="FFFFFFFF">
      <w:start w:val="1"/>
      <w:numFmt w:val="decimal"/>
      <w:lvlText w:val="%1-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06B62B3C"/>
    <w:multiLevelType w:val="hybridMultilevel"/>
    <w:tmpl w:val="BD3C30B0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AC84685"/>
    <w:multiLevelType w:val="hybridMultilevel"/>
    <w:tmpl w:val="27A08284"/>
    <w:lvl w:ilvl="0" w:tplc="FFFFFFFF">
      <w:start w:val="1"/>
      <w:numFmt w:val="decimal"/>
      <w:lvlText w:val="%1-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0B266EF7"/>
    <w:multiLevelType w:val="hybridMultilevel"/>
    <w:tmpl w:val="ED6840CC"/>
    <w:lvl w:ilvl="0" w:tplc="9F109D08">
      <w:numFmt w:val="bullet"/>
      <w:lvlText w:val="-"/>
      <w:lvlJc w:val="left"/>
      <w:pPr>
        <w:ind w:hanging="360" w:left="720"/>
      </w:pPr>
      <w:rPr>
        <w:rFonts w:ascii="Arial" w:cs="Arial" w:eastAsiaTheme="minorHAns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11BE60F0"/>
    <w:multiLevelType w:val="hybridMultilevel"/>
    <w:tmpl w:val="4FA0309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14680567"/>
    <w:multiLevelType w:val="hybridMultilevel"/>
    <w:tmpl w:val="CB2A826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16C2331E"/>
    <w:multiLevelType w:val="hybridMultilevel"/>
    <w:tmpl w:val="782005D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1A7104B4"/>
    <w:multiLevelType w:val="hybridMultilevel"/>
    <w:tmpl w:val="5CCC6EC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2ACE664A"/>
    <w:multiLevelType w:val="hybridMultilevel"/>
    <w:tmpl w:val="27A08284"/>
    <w:lvl w:ilvl="0" w:tplc="FFFFFFFF">
      <w:start w:val="1"/>
      <w:numFmt w:val="decimal"/>
      <w:lvlText w:val="%1-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8B24D3C"/>
    <w:multiLevelType w:val="hybridMultilevel"/>
    <w:tmpl w:val="27A08284"/>
    <w:lvl w:ilvl="0" w:tplc="FFFFFFFF">
      <w:start w:val="1"/>
      <w:numFmt w:val="decimal"/>
      <w:lvlText w:val="%1-"/>
      <w:lvlJc w:val="left"/>
      <w:pPr>
        <w:ind w:hanging="360" w:left="720"/>
      </w:pPr>
      <w:rPr>
        <w:rFonts w:hint="default"/>
      </w:rPr>
    </w:lvl>
    <w:lvl w:ilvl="1" w:tentative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3D7B6253"/>
    <w:multiLevelType w:val="hybridMultilevel"/>
    <w:tmpl w:val="BD04C35C"/>
    <w:lvl w:ilvl="0" w:tplc="4F362686">
      <w:start w:val="1"/>
      <w:numFmt w:val="decimal"/>
      <w:lvlText w:val="%1."/>
      <w:lvlJc w:val="left"/>
      <w:pPr>
        <w:ind w:hanging="360" w:left="720"/>
      </w:pPr>
      <w:rPr>
        <w:rFonts w:ascii="Arial" w:cs="Arial" w:eastAsiaTheme="minorHAnsi" w:hAnsi="Arial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317614"/>
    <w:multiLevelType w:val="hybridMultilevel"/>
    <w:tmpl w:val="63F40E4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4B10B34"/>
    <w:multiLevelType w:val="hybridMultilevel"/>
    <w:tmpl w:val="744288E0"/>
    <w:lvl w:ilvl="0" w:tplc="B2E22038">
      <w:numFmt w:val="bullet"/>
      <w:lvlText w:val="-"/>
      <w:lvlJc w:val="left"/>
      <w:pPr>
        <w:ind w:hanging="360" w:left="720"/>
      </w:pPr>
      <w:rPr>
        <w:rFonts w:ascii="Arial" w:cs="Arial" w:eastAsiaTheme="minorHAns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0A632F1"/>
    <w:multiLevelType w:val="hybridMultilevel"/>
    <w:tmpl w:val="269CAEAE"/>
    <w:lvl w:ilvl="0" w:tplc="24ECF31C">
      <w:start w:val="5"/>
      <w:numFmt w:val="bullet"/>
      <w:lvlText w:val="-"/>
      <w:lvlJc w:val="left"/>
      <w:pPr>
        <w:ind w:hanging="360" w:left="720"/>
      </w:pPr>
      <w:rPr>
        <w:rFonts w:ascii="Arial" w:cs="Arial" w:eastAsiaTheme="minorHAnsi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664B201B"/>
    <w:multiLevelType w:val="hybridMultilevel"/>
    <w:tmpl w:val="27A08284"/>
    <w:lvl w:ilvl="0" w:tplc="C6C02F90">
      <w:start w:val="1"/>
      <w:numFmt w:val="decimal"/>
      <w:lvlText w:val="%1-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6E6B45D9"/>
    <w:multiLevelType w:val="hybridMultilevel"/>
    <w:tmpl w:val="CFCA13C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7D3663D9"/>
    <w:multiLevelType w:val="hybridMultilevel"/>
    <w:tmpl w:val="8F645D1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"/>
  </w:num>
  <w:num w:numId="4">
    <w:abstractNumId w:val="10"/>
  </w:num>
  <w:num w:numId="5">
    <w:abstractNumId w:val="3"/>
  </w:num>
  <w:num w:numId="6">
    <w:abstractNumId w:val="14"/>
  </w:num>
  <w:num w:numId="7">
    <w:abstractNumId w:val="4"/>
  </w:num>
  <w:num w:numId="8">
    <w:abstractNumId w:val="11"/>
  </w:num>
  <w:num w:numId="9">
    <w:abstractNumId w:val="12"/>
  </w:num>
  <w:num w:numId="10">
    <w:abstractNumId w:val="0"/>
  </w:num>
  <w:num w:numId="11">
    <w:abstractNumId w:val="2"/>
  </w:num>
  <w:num w:numId="12">
    <w:abstractNumId w:val="13"/>
  </w:num>
  <w:num w:numId="13">
    <w:abstractNumId w:val="5"/>
  </w:num>
  <w:num w:numId="14">
    <w:abstractNumId w:val="7"/>
  </w:num>
  <w:num w:numId="15">
    <w:abstractNumId w:val="17"/>
  </w:num>
  <w:num w:numId="16">
    <w:abstractNumId w:val="6"/>
  </w:num>
  <w:num w:numId="17">
    <w:abstractNumId w:val="16"/>
  </w:num>
  <w:num w:numId="18">
    <w:abstractNumId w:va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79"/>
    <w:rsid w:val="000645DD"/>
    <w:rsid w:val="0007228F"/>
    <w:rsid w:val="000C3628"/>
    <w:rsid w:val="001077ED"/>
    <w:rsid w:val="00173C71"/>
    <w:rsid w:val="00183352"/>
    <w:rsid w:val="001A18FE"/>
    <w:rsid w:val="001E5A4F"/>
    <w:rsid w:val="001F12B7"/>
    <w:rsid w:val="00213BCA"/>
    <w:rsid w:val="00227EB6"/>
    <w:rsid w:val="00283379"/>
    <w:rsid w:val="002E76C6"/>
    <w:rsid w:val="0030642A"/>
    <w:rsid w:val="00307C90"/>
    <w:rsid w:val="003330B7"/>
    <w:rsid w:val="00355212"/>
    <w:rsid w:val="003C3873"/>
    <w:rsid w:val="003C6E9E"/>
    <w:rsid w:val="00437C8F"/>
    <w:rsid w:val="00441E00"/>
    <w:rsid w:val="004556A4"/>
    <w:rsid w:val="004B153A"/>
    <w:rsid w:val="005C327A"/>
    <w:rsid w:val="005C58A6"/>
    <w:rsid w:val="0061581C"/>
    <w:rsid w:val="007409D8"/>
    <w:rsid w:val="00747BFF"/>
    <w:rsid w:val="00754172"/>
    <w:rsid w:val="00784823"/>
    <w:rsid w:val="007E0947"/>
    <w:rsid w:val="007E58E2"/>
    <w:rsid w:val="00831298"/>
    <w:rsid w:val="00872A7B"/>
    <w:rsid w:val="008B391D"/>
    <w:rsid w:val="0092696F"/>
    <w:rsid w:val="00933FCE"/>
    <w:rsid w:val="00956805"/>
    <w:rsid w:val="00957485"/>
    <w:rsid w:val="00A3382C"/>
    <w:rsid w:val="00AB0381"/>
    <w:rsid w:val="00AC79C5"/>
    <w:rsid w:val="00AD60E0"/>
    <w:rsid w:val="00AE1D02"/>
    <w:rsid w:val="00B0024F"/>
    <w:rsid w:val="00BA670F"/>
    <w:rsid w:val="00BC7042"/>
    <w:rsid w:val="00BD5ADC"/>
    <w:rsid w:val="00BD653C"/>
    <w:rsid w:val="00C133B2"/>
    <w:rsid w:val="00C32A16"/>
    <w:rsid w:val="00C765BC"/>
    <w:rsid w:val="00CF074B"/>
    <w:rsid w:val="00D01621"/>
    <w:rsid w:val="00D90BB5"/>
    <w:rsid w:val="00D93AB7"/>
    <w:rsid w:val="00DA20A1"/>
    <w:rsid w:val="00DC6DA6"/>
    <w:rsid w:val="00E701EC"/>
    <w:rsid w:val="00E825AB"/>
    <w:rsid w:val="00E9563E"/>
    <w:rsid w:val="00EC6D95"/>
    <w:rsid w:val="00F45AB3"/>
    <w:rsid w:val="00F92BB5"/>
    <w:rsid w:val="00FA1341"/>
    <w:rsid w:val="00FB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4C678434"/>
  <w15:chartTrackingRefBased/>
  <w15:docId w15:val="{C97E59CD-3165-4D4D-9B0A-48C1BE9A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D93AB7"/>
    <w:pPr>
      <w:ind w:left="720"/>
      <w:contextualSpacing/>
    </w:pPr>
  </w:style>
  <w:style w:styleId="Marquedecommentaire" w:type="character">
    <w:name w:val="annotation reference"/>
    <w:basedOn w:val="Policepardfaut"/>
    <w:uiPriority w:val="99"/>
    <w:semiHidden/>
    <w:unhideWhenUsed/>
    <w:rsid w:val="00355212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355212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355212"/>
    <w:rPr>
      <w:sz w:val="20"/>
      <w:szCs w:val="20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355212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355212"/>
    <w:rPr>
      <w:b/>
      <w:bCs/>
      <w:sz w:val="20"/>
      <w:szCs w:val="20"/>
    </w:rPr>
  </w:style>
  <w:style w:styleId="Rvision" w:type="paragraph">
    <w:name w:val="Revision"/>
    <w:hidden/>
    <w:uiPriority w:val="99"/>
    <w:semiHidden/>
    <w:rsid w:val="00872A7B"/>
    <w:pPr>
      <w:spacing w:after="0" w:line="240" w:lineRule="auto"/>
    </w:pPr>
  </w:style>
  <w:style w:styleId="Corpsdetexte2" w:type="paragraph">
    <w:name w:val="Body Text 2"/>
    <w:basedOn w:val="Normal"/>
    <w:link w:val="Corpsdetexte2Car"/>
    <w:uiPriority w:val="99"/>
    <w:unhideWhenUsed/>
    <w:rsid w:val="00183352"/>
    <w:pPr>
      <w:autoSpaceDE w:val="0"/>
      <w:autoSpaceDN w:val="0"/>
      <w:spacing w:after="0" w:before="180" w:line="240" w:lineRule="auto"/>
      <w:ind w:right="567"/>
      <w:jc w:val="both"/>
    </w:pPr>
    <w:rPr>
      <w:rFonts w:ascii="Helvetica" w:cs="Helvetica" w:eastAsia="Times New Roman" w:hAnsi="Helvetica"/>
      <w:i/>
      <w:iCs/>
      <w:lang w:eastAsia="fr-FR"/>
    </w:rPr>
  </w:style>
  <w:style w:customStyle="1" w:styleId="Corpsdetexte2Car" w:type="character">
    <w:name w:val="Corps de texte 2 Car"/>
    <w:basedOn w:val="Policepardfaut"/>
    <w:link w:val="Corpsdetexte2"/>
    <w:uiPriority w:val="99"/>
    <w:rsid w:val="00183352"/>
    <w:rPr>
      <w:rFonts w:ascii="Helvetica" w:cs="Helvetica" w:eastAsia="Times New Roman" w:hAnsi="Helvetica"/>
      <w:i/>
      <w:iCs/>
      <w:lang w:eastAsia="fr-FR"/>
    </w:rPr>
  </w:style>
  <w:style w:styleId="NormalWeb" w:type="paragraph">
    <w:name w:val="Normal (Web)"/>
    <w:basedOn w:val="Normal"/>
    <w:uiPriority w:val="99"/>
    <w:unhideWhenUsed/>
    <w:rsid w:val="000C362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customStyle="1" w:styleId="underline" w:type="character">
    <w:name w:val="underline"/>
    <w:basedOn w:val="Policepardfaut"/>
    <w:rsid w:val="000C3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717</Words>
  <Characters>3944</Characters>
  <Application>Microsoft Office Word</Application>
  <DocSecurity>0</DocSecurity>
  <Lines>32</Lines>
  <Paragraphs>9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2023-02-28T09:02:00Z</dcterms:created>
  <cp:lastPrinted>2022-02-24T13:23:00Z</cp:lastPrinted>
  <dcterms:modified xsi:type="dcterms:W3CDTF">2023-02-28T09:12:00Z</dcterms:modified>
  <cp:revision>3</cp:revision>
</cp:coreProperties>
</file>